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xmlns:w15="http://schemas.microsoft.com/office/word/2012/wordml" mc:Ignorable="w15">
  <w:body>
    <w:p>
      <w:pPr>
        <w:pStyle w:val="Style2"/>
        <w:keepNext w:val="0"/>
        <w:keepLines w:val="0"/>
        <w:widowControl w:val="0"/>
        <w:pBdr>
          <w:top w:val="single" w:sz="0" w:space="0" w:color="422B6A"/>
          <w:left w:val="single" w:sz="0" w:space="0" w:color="422B6A"/>
          <w:bottom w:val="single" w:sz="0" w:space="0" w:color="422B6A"/>
          <w:right w:val="single" w:sz="0" w:space="0" w:color="422B6A"/>
        </w:pBdr>
        <w:shd w:val="clear" w:color="auto" w:fill="422B6A"/>
        <w:bidi w:val="0"/>
        <w:spacing w:before="0" w:after="0" w:line="240" w:lineRule="auto"/>
        <w:ind w:left="0" w:right="0" w:firstLine="0"/>
        <w:jc w:val="left"/>
      </w:pPr>
      <w:r>
        <w:fldChar w:fldCharType="begin"/>
      </w:r>
      <w:r>
        <w:rPr/>
        <w:instrText> HYPERLINK "http://www.washington.edu/home/peopledir/" </w:instrText>
      </w:r>
      <w:r>
        <w:fldChar w:fldCharType="separate"/>
      </w:r>
      <w:r>
        <w:rPr>
          <w:rStyle w:val="CharStyle3"/>
          <w:color w:val="9487AC"/>
          <w:u w:val="none"/>
        </w:rPr>
        <w:t>Directory</w:t>
      </w:r>
      <w:r>
        <w:fldChar w:fldCharType="end"/>
      </w:r>
      <w:r>
        <w:rPr>
          <w:rStyle w:val="CharStyle3"/>
          <w:color w:val="9487AC"/>
          <w:u w:val="none"/>
        </w:rPr>
        <w:t xml:space="preserve"> </w:t>
      </w:r>
      <w:r>
        <w:fldChar w:fldCharType="begin"/>
      </w:r>
      <w:r>
        <w:rPr/>
        <w:instrText> HYPERLINK "https://www.uwb.edu/visitors/directions" </w:instrText>
      </w:r>
      <w:r>
        <w:fldChar w:fldCharType="separate"/>
      </w:r>
      <w:r>
        <w:rPr>
          <w:rStyle w:val="CharStyle3"/>
          <w:color w:val="9487AC"/>
          <w:u w:val="none"/>
        </w:rPr>
        <w:t xml:space="preserve">Maps &amp; Directions </w:t>
      </w:r>
      <w:r>
        <w:fldChar w:fldCharType="end"/>
      </w:r>
      <w:r>
        <w:fldChar w:fldCharType="begin"/>
      </w:r>
      <w:r>
        <w:rPr/>
        <w:instrText> HYPERLINK "https://www.uwb.edu/calendar" </w:instrText>
      </w:r>
      <w:r>
        <w:fldChar w:fldCharType="separate"/>
      </w:r>
      <w:r>
        <w:rPr>
          <w:rStyle w:val="CharStyle3"/>
          <w:color w:val="9487AC"/>
          <w:u w:val="none"/>
        </w:rPr>
        <w:t>Calendar</w:t>
      </w:r>
      <w:r>
        <w:fldChar w:fldCharType="end"/>
      </w:r>
      <w:r>
        <w:rPr>
          <w:rStyle w:val="CharStyle3"/>
          <w:color w:val="9487AC"/>
          <w:u w:val="none"/>
        </w:rPr>
        <w:t xml:space="preserve"> </w:t>
      </w:r>
      <w:r>
        <w:fldChar w:fldCharType="begin"/>
      </w:r>
      <w:r>
        <w:rPr/>
        <w:instrText> HYPERLINK "https://www.uwb.edu/news" </w:instrText>
      </w:r>
      <w:r>
        <w:fldChar w:fldCharType="separate"/>
      </w:r>
      <w:r>
        <w:rPr>
          <w:rStyle w:val="CharStyle3"/>
          <w:color w:val="9487AC"/>
          <w:u w:val="none"/>
        </w:rPr>
        <w:t>News</w:t>
      </w:r>
      <w:r>
        <w:fldChar w:fldCharType="end"/>
      </w:r>
      <w:r>
        <w:fldChar w:fldCharType="begin"/>
      </w:r>
      <w:r>
        <w:rPr/>
        <w:instrText> HYPERLINK "http://library.uwb.edu/" </w:instrText>
      </w:r>
      <w:r>
        <w:fldChar w:fldCharType="separate"/>
      </w:r>
      <w:r>
        <w:rPr>
          <w:rStyle w:val="CharStyle3"/>
          <w:color w:val="9487AC"/>
          <w:u w:val="none"/>
        </w:rPr>
        <w:t xml:space="preserve"> Library</w:t>
      </w:r>
      <w:r>
        <w:fldChar w:fldCharType="end"/>
      </w:r>
      <w:r>
        <w:fldChar w:fldCharType="begin"/>
      </w:r>
      <w:r>
        <w:rPr/>
        <w:instrText> HYPERLINK "https://www.uwb.edu/diversity" </w:instrText>
      </w:r>
      <w:r>
        <w:fldChar w:fldCharType="separate"/>
      </w:r>
      <w:r>
        <w:rPr>
          <w:rStyle w:val="CharStyle3"/>
          <w:color w:val="9487AC"/>
          <w:u w:val="none"/>
        </w:rPr>
        <w:t xml:space="preserve"> Diversity</w:t>
      </w:r>
      <w:r>
        <w:fldChar w:fldCharType="end"/>
      </w:r>
      <w:r>
        <w:fldChar w:fldCharType="begin"/>
      </w:r>
      <w:r>
        <w:rPr/>
        <w:instrText> HYPERLINK "http://www.washington.edu/" </w:instrText>
      </w:r>
      <w:r>
        <w:fldChar w:fldCharType="separate"/>
      </w:r>
      <w:r>
        <w:rPr>
          <w:rStyle w:val="CharStyle3"/>
          <w:color w:val="9487AC"/>
          <w:u w:val="none"/>
        </w:rPr>
        <w:t xml:space="preserve"> UW Seattle</w:t>
      </w:r>
      <w:r>
        <w:fldChar w:fldCharType="end"/>
      </w:r>
      <w:r>
        <w:fldChar w:fldCharType="begin"/>
      </w:r>
      <w:r>
        <w:rPr/>
        <w:instrText> HYPERLINK "http://www.tacoma.uw.edu/" </w:instrText>
      </w:r>
      <w:r>
        <w:fldChar w:fldCharType="separate"/>
      </w:r>
      <w:r>
        <w:rPr>
          <w:rStyle w:val="CharStyle3"/>
          <w:color w:val="9487AC"/>
          <w:u w:val="none"/>
        </w:rPr>
        <w:t xml:space="preserve"> UW Tacoma</w:t>
      </w:r>
      <w:r>
        <w:fldChar w:fldCharType="end"/>
      </w:r>
      <w:r>
        <w:rPr>
          <w:rStyle w:val="CharStyle3"/>
          <w:color w:val="9487AC"/>
          <w:u w:val="none"/>
        </w:rPr>
        <w:t xml:space="preserve"> </w:t>
      </w:r>
      <w:r>
        <w:fldChar w:fldCharType="begin"/>
      </w:r>
      <w:r>
        <w:rPr/>
        <w:instrText> HYPERLINK "https://my.uw.edu/" </w:instrText>
      </w:r>
      <w:r>
        <w:fldChar w:fldCharType="separate"/>
      </w:r>
      <w:r>
        <w:rPr>
          <w:rStyle w:val="CharStyle3"/>
          <w:color w:val="9487AC"/>
          <w:u w:val="none"/>
        </w:rPr>
        <w:t>MyUW</w:t>
      </w:r>
      <w:r>
        <w:fldChar w:fldCharType="end"/>
      </w:r>
    </w:p>
    <w:p>
      <w:pPr>
        <w:pStyle w:val="Style8"/>
        <w:keepNext w:val="0"/>
        <w:keepLines w:val="0"/>
        <w:widowControl w:val="0"/>
        <w:pBdr>
          <w:top w:val="single" w:sz="0" w:space="0" w:color="422B6A"/>
          <w:left w:val="single" w:sz="0" w:space="0" w:color="422B6A"/>
          <w:bottom w:val="single" w:sz="0" w:space="0" w:color="422B6A"/>
          <w:right w:val="single" w:sz="0" w:space="0" w:color="422B6A"/>
        </w:pBdr>
        <w:shd w:val="clear" w:color="auto" w:fill="422B6A"/>
        <w:bidi w:val="0"/>
        <w:spacing w:before="0" w:after="0"/>
        <w:ind w:left="0" w:right="0" w:firstLine="0"/>
        <w:jc w:val="left"/>
        <w:sectPr>
          <w:headerReference w:type="default" r:id="rId5"/>
          <w:footerReference w:type="default" r:id="rId6"/>
          <w:footnotePr>
            <w:pos w:val="pageBottom"/>
            <w:numFmt w:val="decimal"/>
            <w:numRestart w:val="continuous"/>
          </w:footnotePr>
          <w:pgSz w:w="12240" w:h="16834"/>
          <w:pgMar w:top="1063" w:right="3010" w:bottom="1293" w:left="336" w:header="0" w:footer="3" w:gutter="0"/>
          <w:pgNumType w:start="1"/>
          <w:cols w:space="720"/>
          <w:noEndnote/>
          <w:rtlGutter w:val="0"/>
          <w:docGrid w:linePitch="360"/>
        </w:sectPr>
      </w:pPr>
      <w:r>
        <w:fldChar w:fldCharType="begin"/>
      </w:r>
      <w:r>
        <w:rPr/>
        <w:instrText> HYPERLINK "https://www.uwb.edu/" </w:instrText>
      </w:r>
      <w:r>
        <w:fldChar w:fldCharType="separate"/>
      </w:r>
      <w:r>
        <w:rPr>
          <w:rStyle w:val="CharStyle9"/>
          <w:b/>
          <w:bCs/>
          <w:color w:val="FFFFFF"/>
        </w:rPr>
        <w:t>W</w:t>
      </w:r>
      <w:r>
        <w:fldChar w:fldCharType="end"/>
      </w:r>
    </w:p>
    <w:p>
      <w:pPr>
        <w:pStyle w:val="Style10"/>
        <w:keepNext w:val="0"/>
        <w:keepLines w:val="0"/>
        <w:framePr w:w="1099" w:h="221" w:wrap="none" w:vAnchor="text" w:hAnchor="page" w:x="428" w:y="21"/>
        <w:widowControl w:val="0"/>
        <w:pBdr>
          <w:top w:val="single" w:sz="0" w:space="0" w:color="443166"/>
          <w:left w:val="single" w:sz="0" w:space="0" w:color="443166"/>
          <w:bottom w:val="single" w:sz="0" w:space="0" w:color="443166"/>
          <w:right w:val="single" w:sz="0" w:space="0" w:color="443166"/>
        </w:pBdr>
        <w:shd w:val="clear" w:color="auto" w:fill="443166"/>
        <w:bidi w:val="0"/>
        <w:spacing w:before="0" w:after="0" w:line="240" w:lineRule="auto"/>
        <w:ind w:left="0" w:right="0" w:firstLine="0"/>
        <w:jc w:val="left"/>
        <w:rPr>
          <w:sz w:val="15"/>
          <w:szCs w:val="15"/>
        </w:rPr>
      </w:pPr>
      <w:r>
        <w:fldChar w:fldCharType="begin"/>
      </w:r>
      <w:r>
        <w:rPr/>
        <w:instrText> HYPERLINK "https://www.uwb.edu/admissions" </w:instrText>
      </w:r>
      <w:r>
        <w:fldChar w:fldCharType="separate"/>
      </w:r>
      <w:r>
        <w:rPr>
          <w:rStyle w:val="CharStyle11"/>
          <w:color w:val="F0F0F0"/>
          <w:sz w:val="15"/>
          <w:szCs w:val="15"/>
        </w:rPr>
        <w:t>Future Students</w:t>
      </w:r>
      <w:r>
        <w:fldChar w:fldCharType="end"/>
      </w:r>
    </w:p>
    <w:p>
      <w:pPr>
        <w:pStyle w:val="Style10"/>
        <w:keepNext w:val="0"/>
        <w:keepLines w:val="0"/>
        <w:framePr w:w="1171" w:h="221" w:wrap="none" w:vAnchor="text" w:hAnchor="page" w:x="2223" w:y="21"/>
        <w:widowControl w:val="0"/>
        <w:pBdr>
          <w:top w:val="single" w:sz="0" w:space="0" w:color="38275A"/>
          <w:left w:val="single" w:sz="0" w:space="0" w:color="38275A"/>
          <w:bottom w:val="single" w:sz="0" w:space="0" w:color="38275A"/>
          <w:right w:val="single" w:sz="0" w:space="0" w:color="38275A"/>
        </w:pBdr>
        <w:shd w:val="clear" w:color="auto" w:fill="38275A"/>
        <w:bidi w:val="0"/>
        <w:spacing w:before="0" w:after="0" w:line="240" w:lineRule="auto"/>
        <w:ind w:left="0" w:right="0" w:firstLine="0"/>
        <w:jc w:val="left"/>
        <w:rPr>
          <w:sz w:val="15"/>
          <w:szCs w:val="15"/>
        </w:rPr>
      </w:pPr>
      <w:r>
        <w:fldChar w:fldCharType="begin"/>
      </w:r>
      <w:r>
        <w:rPr/>
        <w:instrText> HYPERLINK "https://www.uwb.edu/students" </w:instrText>
      </w:r>
      <w:r>
        <w:fldChar w:fldCharType="separate"/>
      </w:r>
      <w:r>
        <w:rPr>
          <w:rStyle w:val="CharStyle11"/>
          <w:color w:val="F0F0F0"/>
          <w:sz w:val="15"/>
          <w:szCs w:val="15"/>
        </w:rPr>
        <w:t>Current Students</w:t>
      </w:r>
      <w:r>
        <w:fldChar w:fldCharType="end"/>
      </w:r>
    </w:p>
    <w:p>
      <w:pPr>
        <w:pStyle w:val="Style10"/>
        <w:keepNext w:val="0"/>
        <w:keepLines w:val="0"/>
        <w:framePr w:w="1459" w:h="250" w:wrap="none" w:vAnchor="text" w:hAnchor="page" w:x="4067" w:y="21"/>
        <w:widowControl w:val="0"/>
        <w:pBdr>
          <w:top w:val="single" w:sz="0" w:space="0" w:color="473668"/>
          <w:left w:val="single" w:sz="0" w:space="0" w:color="473668"/>
          <w:bottom w:val="single" w:sz="0" w:space="0" w:color="473668"/>
          <w:right w:val="single" w:sz="0" w:space="0" w:color="473668"/>
        </w:pBdr>
        <w:shd w:val="clear" w:color="auto" w:fill="473668"/>
        <w:bidi w:val="0"/>
        <w:spacing w:before="0" w:after="0" w:line="240" w:lineRule="auto"/>
        <w:ind w:left="0" w:right="0" w:firstLine="0"/>
        <w:jc w:val="left"/>
        <w:rPr>
          <w:sz w:val="15"/>
          <w:szCs w:val="15"/>
        </w:rPr>
      </w:pPr>
      <w:r>
        <w:fldChar w:fldCharType="begin"/>
      </w:r>
      <w:r>
        <w:rPr/>
        <w:instrText> HYPERLINK "https://www.uwb.edu/degrees" </w:instrText>
      </w:r>
      <w:r>
        <w:fldChar w:fldCharType="separate"/>
      </w:r>
      <w:r>
        <w:rPr>
          <w:rStyle w:val="CharStyle11"/>
          <w:color w:val="F0F0F0"/>
          <w:sz w:val="15"/>
          <w:szCs w:val="15"/>
        </w:rPr>
        <w:t>! Schools &amp; Programs</w:t>
      </w:r>
      <w:r>
        <w:fldChar w:fldCharType="end"/>
      </w:r>
    </w:p>
    <w:p>
      <w:pPr>
        <w:pStyle w:val="Style13"/>
        <w:keepNext w:val="0"/>
        <w:keepLines w:val="0"/>
        <w:framePr w:w="1325" w:h="178" w:wrap="none" w:vAnchor="text" w:hAnchor="page" w:x="539" w:y="414"/>
        <w:widowControl w:val="0"/>
        <w:shd w:val="clear" w:color="auto" w:fill="auto"/>
        <w:bidi w:val="0"/>
        <w:spacing w:before="0" w:after="0" w:line="240" w:lineRule="auto"/>
        <w:ind w:left="0" w:right="0" w:firstLine="0"/>
        <w:jc w:val="left"/>
      </w:pPr>
      <w:r>
        <w:fldChar w:fldCharType="begin"/>
      </w:r>
      <w:r>
        <w:rPr/>
        <w:instrText> HYPERLINK "https://www.uwb.edu/" </w:instrText>
      </w:r>
      <w:r>
        <w:fldChar w:fldCharType="separate"/>
      </w:r>
      <w:r>
        <w:rPr>
          <w:rStyle w:val="CharStyle14"/>
        </w:rPr>
        <w:t>Home</w:t>
      </w:r>
      <w:r>
        <w:fldChar w:fldCharType="end"/>
      </w:r>
      <w:r>
        <w:rPr>
          <w:rStyle w:val="CharStyle14"/>
        </w:rPr>
        <w:t xml:space="preserve"> </w:t>
      </w:r>
      <w:r>
        <w:rPr>
          <w:rStyle w:val="CharStyle14"/>
          <w:lang w:val="el-GR" w:eastAsia="el-GR" w:bidi="el-GR"/>
        </w:rPr>
        <w:t xml:space="preserve">&gt; </w:t>
      </w:r>
      <w:r>
        <w:rPr>
          <w:rStyle w:val="CharStyle14"/>
        </w:rPr>
        <w:t>General catalog</w:t>
      </w:r>
    </w:p>
    <w:p>
      <w:pPr>
        <w:pStyle w:val="Style15"/>
        <w:keepNext w:val="0"/>
        <w:keepLines w:val="0"/>
        <w:framePr w:w="1579" w:h="317" w:wrap="none" w:vAnchor="text" w:hAnchor="page" w:x="2723" w:y="745"/>
        <w:widowControl w:val="0"/>
        <w:shd w:val="clear" w:color="auto" w:fill="auto"/>
        <w:bidi w:val="0"/>
        <w:spacing w:before="0" w:after="0" w:line="240" w:lineRule="auto"/>
        <w:ind w:left="0" w:right="0" w:firstLine="0"/>
        <w:jc w:val="center"/>
        <w:rPr>
          <w:sz w:val="22"/>
          <w:szCs w:val="22"/>
        </w:rPr>
      </w:pPr>
      <w:r>
        <w:rPr>
          <w:rStyle w:val="CharStyle16"/>
          <w:color w:val="363636"/>
          <w:sz w:val="22"/>
          <w:szCs w:val="22"/>
        </w:rPr>
        <w:t>General catalog</w:t>
      </w:r>
    </w:p>
    <w:p>
      <w:pPr>
        <w:pStyle w:val="Style10"/>
        <w:keepNext w:val="0"/>
        <w:keepLines w:val="0"/>
        <w:framePr w:w="1013" w:h="221" w:wrap="none" w:vAnchor="text" w:hAnchor="page" w:x="6255" w:y="21"/>
        <w:widowControl w:val="0"/>
        <w:pBdr>
          <w:top w:val="single" w:sz="0" w:space="0" w:color="382757"/>
          <w:left w:val="single" w:sz="0" w:space="0" w:color="382757"/>
          <w:bottom w:val="single" w:sz="0" w:space="0" w:color="382757"/>
          <w:right w:val="single" w:sz="0" w:space="0" w:color="382757"/>
        </w:pBdr>
        <w:shd w:val="clear" w:color="auto" w:fill="382757"/>
        <w:bidi w:val="0"/>
        <w:spacing w:before="0" w:after="0" w:line="240" w:lineRule="auto"/>
        <w:ind w:left="0" w:right="0" w:firstLine="0"/>
        <w:jc w:val="left"/>
        <w:rPr>
          <w:sz w:val="15"/>
          <w:szCs w:val="15"/>
        </w:rPr>
      </w:pPr>
      <w:r>
        <w:fldChar w:fldCharType="begin"/>
      </w:r>
      <w:r>
        <w:rPr/>
        <w:instrText> HYPERLINK "https://www.uwb.edu/facultyandstaff" </w:instrText>
      </w:r>
      <w:r>
        <w:fldChar w:fldCharType="separate"/>
      </w:r>
      <w:r>
        <w:rPr>
          <w:rStyle w:val="CharStyle11"/>
          <w:color w:val="F0F0F0"/>
          <w:sz w:val="15"/>
          <w:szCs w:val="15"/>
        </w:rPr>
        <w:t>Faculty &amp; Staff</w:t>
      </w:r>
      <w:r>
        <w:fldChar w:fldCharType="end"/>
      </w:r>
    </w:p>
    <w:p>
      <w:pPr>
        <w:pStyle w:val="Style10"/>
        <w:keepNext w:val="0"/>
        <w:keepLines w:val="0"/>
        <w:framePr w:w="1171" w:h="221" w:wrap="none" w:vAnchor="text" w:hAnchor="page" w:x="7974" w:y="21"/>
        <w:widowControl w:val="0"/>
        <w:pBdr>
          <w:top w:val="single" w:sz="0" w:space="0" w:color="342455"/>
          <w:left w:val="single" w:sz="0" w:space="0" w:color="342455"/>
          <w:bottom w:val="single" w:sz="0" w:space="0" w:color="342455"/>
          <w:right w:val="single" w:sz="0" w:space="0" w:color="342455"/>
        </w:pBdr>
        <w:shd w:val="clear" w:color="auto" w:fill="342455"/>
        <w:bidi w:val="0"/>
        <w:spacing w:before="0" w:after="0" w:line="240" w:lineRule="auto"/>
        <w:ind w:left="0" w:right="0" w:firstLine="0"/>
        <w:jc w:val="left"/>
        <w:rPr>
          <w:sz w:val="15"/>
          <w:szCs w:val="15"/>
        </w:rPr>
      </w:pPr>
      <w:r>
        <w:fldChar w:fldCharType="begin"/>
      </w:r>
      <w:r>
        <w:rPr/>
        <w:instrText> HYPERLINK "https://www.uwb.edu/alumni" </w:instrText>
      </w:r>
      <w:r>
        <w:fldChar w:fldCharType="separate"/>
      </w:r>
      <w:r>
        <w:rPr>
          <w:rStyle w:val="CharStyle11"/>
          <w:color w:val="F0F0F0"/>
          <w:sz w:val="15"/>
          <w:szCs w:val="15"/>
        </w:rPr>
        <w:t>Alumni &amp; Donors</w:t>
      </w:r>
      <w:r>
        <w:fldChar w:fldCharType="end"/>
      </w:r>
    </w:p>
    <w:p>
      <w:pPr>
        <w:pStyle w:val="Style10"/>
        <w:keepNext w:val="0"/>
        <w:keepLines w:val="0"/>
        <w:framePr w:w="1406" w:h="221" w:wrap="none" w:vAnchor="text" w:hAnchor="page" w:x="10215" w:y="21"/>
        <w:widowControl w:val="0"/>
        <w:pBdr>
          <w:top w:val="single" w:sz="0" w:space="0" w:color="463667"/>
          <w:left w:val="single" w:sz="0" w:space="0" w:color="463667"/>
          <w:bottom w:val="single" w:sz="0" w:space="0" w:color="463667"/>
          <w:right w:val="single" w:sz="0" w:space="0" w:color="463667"/>
        </w:pBdr>
        <w:shd w:val="clear" w:color="auto" w:fill="463667"/>
        <w:bidi w:val="0"/>
        <w:spacing w:before="0" w:after="0" w:line="240" w:lineRule="auto"/>
        <w:ind w:left="0" w:right="0" w:firstLine="0"/>
        <w:jc w:val="left"/>
        <w:rPr>
          <w:sz w:val="15"/>
          <w:szCs w:val="15"/>
        </w:rPr>
      </w:pPr>
      <w:r>
        <w:fldChar w:fldCharType="begin"/>
      </w:r>
      <w:r>
        <w:rPr/>
        <w:instrText> HYPERLINK "https://www.uwb.edu/about" </w:instrText>
      </w:r>
      <w:r>
        <w:fldChar w:fldCharType="separate"/>
      </w:r>
      <w:r>
        <w:rPr>
          <w:rStyle w:val="CharStyle11"/>
          <w:color w:val="F0F0F0"/>
          <w:sz w:val="15"/>
          <w:szCs w:val="15"/>
        </w:rPr>
        <w:t>Discover UW Bothell</w:t>
      </w:r>
      <w:r>
        <w:fldChar w:fldCharType="end"/>
      </w:r>
    </w:p>
    <w:p>
      <w:pPr>
        <w:pStyle w:val="Style2"/>
        <w:keepNext w:val="0"/>
        <w:keepLines w:val="0"/>
        <w:framePr w:w="1315" w:h="2914" w:wrap="none" w:vAnchor="text" w:hAnchor="page" w:x="529" w:y="1830"/>
        <w:widowControl w:val="0"/>
        <w:shd w:val="clear" w:color="auto" w:fill="auto"/>
        <w:bidi w:val="0"/>
        <w:spacing w:before="0" w:after="160" w:line="240" w:lineRule="auto"/>
        <w:ind w:left="0" w:right="0" w:firstLine="0"/>
        <w:jc w:val="left"/>
        <w:rPr>
          <w:sz w:val="13"/>
          <w:szCs w:val="13"/>
        </w:rPr>
      </w:pPr>
      <w:r>
        <w:rPr>
          <w:rStyle w:val="CharStyle3"/>
          <w:color w:val="363636"/>
          <w:sz w:val="13"/>
          <w:szCs w:val="13"/>
          <w:u w:val="none"/>
        </w:rPr>
        <w:t>General catalog</w:t>
      </w:r>
    </w:p>
    <w:p>
      <w:pPr>
        <w:pStyle w:val="Style2"/>
        <w:keepNext w:val="0"/>
        <w:keepLines w:val="0"/>
        <w:framePr w:w="1315" w:h="2914" w:wrap="none" w:vAnchor="text" w:hAnchor="page" w:x="529" w:y="1830"/>
        <w:widowControl w:val="0"/>
        <w:shd w:val="clear" w:color="auto" w:fill="auto"/>
        <w:bidi w:val="0"/>
        <w:spacing w:before="0" w:after="160" w:line="240" w:lineRule="auto"/>
        <w:ind w:left="0" w:right="0" w:firstLine="0"/>
        <w:jc w:val="left"/>
      </w:pPr>
      <w:r>
        <w:rPr>
          <w:rStyle w:val="CharStyle3"/>
          <w:color w:val="787878"/>
          <w:u w:val="none"/>
        </w:rPr>
        <w:t>Degree programs</w:t>
      </w:r>
    </w:p>
    <w:p>
      <w:pPr>
        <w:pStyle w:val="Style2"/>
        <w:keepNext w:val="0"/>
        <w:keepLines w:val="0"/>
        <w:framePr w:w="1315" w:h="2914" w:wrap="none" w:vAnchor="text" w:hAnchor="page" w:x="529" w:y="1830"/>
        <w:widowControl w:val="0"/>
        <w:shd w:val="clear" w:color="auto" w:fill="auto"/>
        <w:bidi w:val="0"/>
        <w:spacing w:before="0" w:after="160" w:line="240" w:lineRule="auto"/>
        <w:ind w:left="0" w:right="0" w:firstLine="0"/>
        <w:jc w:val="left"/>
      </w:pPr>
      <w:r>
        <w:rPr>
          <w:rStyle w:val="CharStyle3"/>
          <w:color w:val="787878"/>
          <w:u w:val="none"/>
        </w:rPr>
        <w:t>Academic scholarship</w:t>
      </w:r>
    </w:p>
    <w:p>
      <w:pPr>
        <w:pStyle w:val="Style2"/>
        <w:keepNext w:val="0"/>
        <w:keepLines w:val="0"/>
        <w:framePr w:w="1315" w:h="2914" w:wrap="none" w:vAnchor="text" w:hAnchor="page" w:x="529" w:y="1830"/>
        <w:widowControl w:val="0"/>
        <w:shd w:val="clear" w:color="auto" w:fill="auto"/>
        <w:bidi w:val="0"/>
        <w:spacing w:before="0" w:after="160" w:line="240" w:lineRule="auto"/>
        <w:ind w:left="0" w:right="0" w:firstLine="0"/>
        <w:jc w:val="left"/>
      </w:pPr>
      <w:r>
        <w:rPr>
          <w:rStyle w:val="CharStyle3"/>
          <w:color w:val="787878"/>
          <w:u w:val="none"/>
        </w:rPr>
        <w:t>Admission policy</w:t>
      </w:r>
    </w:p>
    <w:p>
      <w:pPr>
        <w:pStyle w:val="Style2"/>
        <w:keepNext w:val="0"/>
        <w:keepLines w:val="0"/>
        <w:framePr w:w="1315" w:h="2914" w:wrap="none" w:vAnchor="text" w:hAnchor="page" w:x="529" w:y="1830"/>
        <w:widowControl w:val="0"/>
        <w:shd w:val="clear" w:color="auto" w:fill="auto"/>
        <w:bidi w:val="0"/>
        <w:spacing w:before="0" w:after="160" w:line="240" w:lineRule="auto"/>
        <w:ind w:left="0" w:right="0" w:firstLine="0"/>
        <w:jc w:val="left"/>
      </w:pPr>
      <w:r>
        <w:rPr>
          <w:rStyle w:val="CharStyle3"/>
          <w:color w:val="787878"/>
          <w:u w:val="none"/>
        </w:rPr>
        <w:t>Student conduct</w:t>
      </w:r>
    </w:p>
    <w:p>
      <w:pPr>
        <w:pStyle w:val="Style2"/>
        <w:keepNext w:val="0"/>
        <w:keepLines w:val="0"/>
        <w:framePr w:w="1315" w:h="2914" w:wrap="none" w:vAnchor="text" w:hAnchor="page" w:x="529" w:y="1830"/>
        <w:widowControl w:val="0"/>
        <w:shd w:val="clear" w:color="auto" w:fill="auto"/>
        <w:bidi w:val="0"/>
        <w:spacing w:before="0" w:after="160" w:line="240" w:lineRule="auto"/>
        <w:ind w:left="0" w:right="0" w:firstLine="0"/>
        <w:jc w:val="left"/>
      </w:pPr>
      <w:r>
        <w:rPr>
          <w:rStyle w:val="CharStyle3"/>
          <w:color w:val="787878"/>
          <w:u w:val="none"/>
        </w:rPr>
        <w:t>Dropping courses</w:t>
      </w:r>
    </w:p>
    <w:p>
      <w:pPr>
        <w:pStyle w:val="Style2"/>
        <w:keepNext w:val="0"/>
        <w:keepLines w:val="0"/>
        <w:framePr w:w="1315" w:h="2914" w:wrap="none" w:vAnchor="text" w:hAnchor="page" w:x="529" w:y="1830"/>
        <w:widowControl w:val="0"/>
        <w:shd w:val="clear" w:color="auto" w:fill="auto"/>
        <w:bidi w:val="0"/>
        <w:spacing w:before="0" w:after="0" w:line="240" w:lineRule="auto"/>
        <w:ind w:left="0" w:right="0" w:firstLine="0"/>
        <w:jc w:val="left"/>
      </w:pPr>
      <w:r>
        <w:rPr>
          <w:rStyle w:val="CharStyle3"/>
          <w:color w:val="787878"/>
          <w:u w:val="none"/>
        </w:rPr>
        <w:t>First Year &amp; Pre-Major</w:t>
      </w:r>
    </w:p>
    <w:p>
      <w:pPr>
        <w:pStyle w:val="Style2"/>
        <w:keepNext w:val="0"/>
        <w:keepLines w:val="0"/>
        <w:framePr w:w="1315" w:h="2914" w:wrap="none" w:vAnchor="text" w:hAnchor="page" w:x="529" w:y="1830"/>
        <w:widowControl w:val="0"/>
        <w:shd w:val="clear" w:color="auto" w:fill="auto"/>
        <w:bidi w:val="0"/>
        <w:spacing w:before="0" w:after="160" w:line="240" w:lineRule="auto"/>
        <w:ind w:left="0" w:right="0" w:firstLine="0"/>
        <w:jc w:val="left"/>
      </w:pPr>
      <w:r>
        <w:rPr>
          <w:rStyle w:val="CharStyle3"/>
          <w:color w:val="787878"/>
          <w:u w:val="none"/>
        </w:rPr>
        <w:t>Program (FYPP)</w:t>
      </w:r>
    </w:p>
    <w:p>
      <w:pPr>
        <w:pStyle w:val="Style2"/>
        <w:keepNext w:val="0"/>
        <w:keepLines w:val="0"/>
        <w:framePr w:w="1315" w:h="2914" w:wrap="none" w:vAnchor="text" w:hAnchor="page" w:x="529" w:y="1830"/>
        <w:widowControl w:val="0"/>
        <w:shd w:val="clear" w:color="auto" w:fill="auto"/>
        <w:bidi w:val="0"/>
        <w:spacing w:before="0" w:after="0" w:line="240" w:lineRule="auto"/>
        <w:ind w:left="0" w:right="0" w:firstLine="0"/>
        <w:jc w:val="left"/>
      </w:pPr>
      <w:r>
        <w:rPr>
          <w:rStyle w:val="CharStyle3"/>
          <w:color w:val="787878"/>
          <w:u w:val="none"/>
        </w:rPr>
        <w:t>University Grading</w:t>
      </w:r>
    </w:p>
    <w:p>
      <w:pPr>
        <w:pStyle w:val="Style2"/>
        <w:keepNext w:val="0"/>
        <w:keepLines w:val="0"/>
        <w:framePr w:w="1315" w:h="2914" w:wrap="none" w:vAnchor="text" w:hAnchor="page" w:x="529" w:y="1830"/>
        <w:widowControl w:val="0"/>
        <w:shd w:val="clear" w:color="auto" w:fill="auto"/>
        <w:bidi w:val="0"/>
        <w:spacing w:before="0" w:after="160" w:line="240" w:lineRule="auto"/>
        <w:ind w:left="0" w:right="0" w:firstLine="0"/>
        <w:jc w:val="left"/>
      </w:pPr>
      <w:r>
        <w:rPr>
          <w:rStyle w:val="CharStyle3"/>
          <w:color w:val="787878"/>
          <w:u w:val="none"/>
        </w:rPr>
        <w:t>System</w:t>
      </w:r>
    </w:p>
    <w:p>
      <w:pPr>
        <w:pStyle w:val="Style20"/>
        <w:keepNext w:val="0"/>
        <w:keepLines w:val="0"/>
        <w:framePr w:w="1910" w:h="1176" w:wrap="none" w:vAnchor="text" w:hAnchor="page" w:x="6457" w:y="3135"/>
        <w:widowControl w:val="0"/>
        <w:pBdr>
          <w:top w:val="single" w:sz="0" w:space="0" w:color="765C45"/>
          <w:left w:val="single" w:sz="0" w:space="0" w:color="765C45"/>
          <w:bottom w:val="single" w:sz="0" w:space="0" w:color="765C45"/>
          <w:right w:val="single" w:sz="0" w:space="0" w:color="765C45"/>
        </w:pBdr>
        <w:shd w:val="clear" w:color="auto" w:fill="765C45"/>
        <w:bidi w:val="0"/>
        <w:spacing w:before="0" w:after="0" w:line="240" w:lineRule="auto"/>
        <w:ind w:left="0" w:right="0" w:firstLine="460"/>
        <w:jc w:val="left"/>
        <w:rPr>
          <w:sz w:val="40"/>
          <w:szCs w:val="40"/>
        </w:rPr>
      </w:pPr>
      <w:r>
        <w:rPr>
          <w:rStyle w:val="CharStyle21"/>
          <w:b/>
          <w:bCs/>
          <w:color w:val="5FA2C1"/>
          <w:sz w:val="40"/>
          <w:szCs w:val="40"/>
          <w:lang w:val="ru-RU" w:eastAsia="ru-RU" w:bidi="ru-RU"/>
        </w:rPr>
        <w:t>МП</w:t>
      </w:r>
    </w:p>
    <w:p>
      <w:pPr>
        <w:pStyle w:val="Style20"/>
        <w:keepNext w:val="0"/>
        <w:keepLines w:val="0"/>
        <w:framePr w:w="1910" w:h="1176" w:wrap="none" w:vAnchor="text" w:hAnchor="page" w:x="6457" w:y="3135"/>
        <w:widowControl w:val="0"/>
        <w:pBdr>
          <w:top w:val="single" w:sz="0" w:space="0" w:color="765C45"/>
          <w:left w:val="single" w:sz="0" w:space="0" w:color="765C45"/>
          <w:bottom w:val="single" w:sz="0" w:space="0" w:color="765C45"/>
          <w:right w:val="single" w:sz="0" w:space="0" w:color="765C45"/>
        </w:pBdr>
        <w:shd w:val="clear" w:color="auto" w:fill="765C45"/>
        <w:bidi w:val="0"/>
        <w:spacing w:before="0" w:after="340" w:line="180" w:lineRule="auto"/>
        <w:ind w:left="0" w:right="0" w:firstLine="0"/>
        <w:jc w:val="left"/>
        <w:rPr>
          <w:sz w:val="40"/>
          <w:szCs w:val="40"/>
        </w:rPr>
      </w:pPr>
      <w:r>
        <w:rPr>
          <w:rStyle w:val="CharStyle21"/>
          <w:b/>
          <w:bCs/>
          <w:color w:val="AF9078"/>
          <w:sz w:val="40"/>
          <w:szCs w:val="40"/>
          <w:lang w:val="lt-LT" w:eastAsia="lt-LT" w:bidi="lt-LT"/>
        </w:rPr>
        <w:t xml:space="preserve">į </w:t>
      </w:r>
      <w:r>
        <w:rPr>
          <w:rStyle w:val="CharStyle21"/>
          <w:b/>
          <w:bCs/>
          <w:color w:val="5FA2C1"/>
          <w:sz w:val="40"/>
          <w:szCs w:val="40"/>
          <w:lang w:val="nl-BE" w:eastAsia="nl-BE" w:bidi="nl-BE"/>
        </w:rPr>
        <w:t>_ï£W</w:t>
      </w:r>
    </w:p>
    <w:p>
      <w:pPr>
        <w:pStyle w:val="Style20"/>
        <w:keepNext w:val="0"/>
        <w:keepLines w:val="0"/>
        <w:framePr w:w="1910" w:h="1176" w:wrap="none" w:vAnchor="text" w:hAnchor="page" w:x="6457" w:y="3135"/>
        <w:widowControl w:val="0"/>
        <w:pBdr>
          <w:top w:val="single" w:sz="0" w:space="0" w:color="765C45"/>
          <w:left w:val="single" w:sz="0" w:space="0" w:color="765C45"/>
          <w:bottom w:val="single" w:sz="0" w:space="0" w:color="765C45"/>
          <w:right w:val="single" w:sz="0" w:space="0" w:color="765C45"/>
        </w:pBdr>
        <w:shd w:val="clear" w:color="auto" w:fill="765C45"/>
        <w:bidi w:val="0"/>
        <w:spacing w:before="0" w:after="0" w:line="240" w:lineRule="auto"/>
        <w:ind w:left="0" w:right="0" w:firstLine="0"/>
        <w:jc w:val="left"/>
        <w:rPr>
          <w:sz w:val="16"/>
          <w:szCs w:val="16"/>
        </w:rPr>
      </w:pPr>
      <w:r>
        <w:rPr>
          <w:rStyle w:val="CharStyle21"/>
          <w:color w:val="AF9078"/>
          <w:sz w:val="16"/>
          <w:szCs w:val="16"/>
          <w:lang w:val="fi-FI" w:eastAsia="fi-FI" w:bidi="fi-FI"/>
        </w:rPr>
        <w:t>f</w:t>
      </w:r>
    </w:p>
    <w:p>
      <w:pPr>
        <w:pStyle w:val="Style2"/>
        <w:keepNext w:val="0"/>
        <w:keepLines w:val="0"/>
        <w:framePr w:w="1445" w:h="859" w:wrap="none" w:vAnchor="text" w:hAnchor="page" w:x="534" w:y="4883"/>
        <w:widowControl w:val="0"/>
        <w:shd w:val="clear" w:color="auto" w:fill="auto"/>
        <w:bidi w:val="0"/>
        <w:spacing w:before="0" w:after="160" w:line="240" w:lineRule="auto"/>
        <w:ind w:left="0" w:right="0" w:firstLine="0"/>
        <w:jc w:val="left"/>
      </w:pPr>
      <w:r>
        <w:rPr>
          <w:rStyle w:val="CharStyle3"/>
          <w:color w:val="787878"/>
          <w:u w:val="none"/>
        </w:rPr>
        <w:t>Graduate study policies</w:t>
      </w:r>
    </w:p>
    <w:p>
      <w:pPr>
        <w:pStyle w:val="Style2"/>
        <w:keepNext w:val="0"/>
        <w:keepLines w:val="0"/>
        <w:framePr w:w="1445" w:h="859" w:wrap="none" w:vAnchor="text" w:hAnchor="page" w:x="534" w:y="4883"/>
        <w:widowControl w:val="0"/>
        <w:shd w:val="clear" w:color="auto" w:fill="auto"/>
        <w:bidi w:val="0"/>
        <w:spacing w:before="0" w:after="160" w:line="240" w:lineRule="auto"/>
        <w:ind w:left="0" w:right="0" w:firstLine="0"/>
        <w:jc w:val="left"/>
      </w:pPr>
      <w:r>
        <w:rPr>
          <w:rStyle w:val="CharStyle3"/>
          <w:color w:val="787878"/>
          <w:u w:val="none"/>
        </w:rPr>
        <w:t>Graduation requirements</w:t>
      </w:r>
    </w:p>
    <w:p>
      <w:pPr>
        <w:pStyle w:val="Style2"/>
        <w:keepNext w:val="0"/>
        <w:keepLines w:val="0"/>
        <w:framePr w:w="1445" w:h="859" w:wrap="none" w:vAnchor="text" w:hAnchor="page" w:x="534" w:y="4883"/>
        <w:widowControl w:val="0"/>
        <w:shd w:val="clear" w:color="auto" w:fill="auto"/>
        <w:bidi w:val="0"/>
        <w:spacing w:before="0" w:after="160" w:line="240" w:lineRule="auto"/>
        <w:ind w:left="0" w:right="0" w:firstLine="0"/>
        <w:jc w:val="left"/>
      </w:pPr>
      <w:r>
        <w:rPr>
          <w:rStyle w:val="CharStyle3"/>
          <w:color w:val="787878"/>
          <w:u w:val="none"/>
        </w:rPr>
        <w:t>Registration policies</w:t>
      </w:r>
    </w:p>
    <w:p>
      <w:pPr>
        <w:pStyle w:val="Style25"/>
        <w:keepNext w:val="0"/>
        <w:keepLines w:val="0"/>
        <w:framePr w:w="6461" w:h="1147" w:wrap="none" w:vAnchor="text" w:hAnchor="page" w:x="2771" w:y="4767"/>
        <w:widowControl w:val="0"/>
        <w:shd w:val="clear" w:color="auto" w:fill="auto"/>
        <w:bidi w:val="0"/>
        <w:spacing w:before="0" w:after="60" w:line="240" w:lineRule="auto"/>
        <w:ind w:left="0" w:right="0" w:firstLine="0"/>
        <w:jc w:val="left"/>
        <w:rPr>
          <w:sz w:val="30"/>
          <w:szCs w:val="30"/>
        </w:rPr>
      </w:pPr>
      <w:r>
        <w:rPr>
          <w:rStyle w:val="CharStyle26"/>
          <w:b/>
          <w:bCs/>
          <w:sz w:val="30"/>
          <w:szCs w:val="30"/>
        </w:rPr>
        <w:t>The UW Bothell general catalog 2022-2023</w:t>
      </w:r>
    </w:p>
    <w:p>
      <w:pPr>
        <w:pStyle w:val="Style10"/>
        <w:keepNext w:val="0"/>
        <w:keepLines w:val="0"/>
        <w:framePr w:w="6461" w:h="1147" w:wrap="none" w:vAnchor="text" w:hAnchor="page" w:x="2771" w:y="4767"/>
        <w:widowControl w:val="0"/>
        <w:shd w:val="clear" w:color="auto" w:fill="auto"/>
        <w:bidi w:val="0"/>
        <w:spacing w:before="0" w:after="0" w:line="317" w:lineRule="auto"/>
        <w:ind w:left="0" w:right="0" w:firstLine="0"/>
        <w:jc w:val="left"/>
      </w:pPr>
      <w:r>
        <w:rPr>
          <w:rStyle w:val="CharStyle11"/>
        </w:rPr>
        <w:t>The University of Washington Bothell offers many</w:t>
      </w:r>
      <w:r>
        <w:rPr>
          <w:rStyle w:val="CharStyle11"/>
        </w:rPr>
        <w:t xml:space="preserve"> </w:t>
      </w:r>
      <w:r>
        <w:rPr>
          <w:rStyle w:val="CharStyle11"/>
          <w:color w:val="2964BA"/>
          <w:u w:val="single"/>
        </w:rPr>
        <w:t>academic programs and certificates</w:t>
      </w:r>
      <w:r>
        <w:rPr>
          <w:rStyle w:val="CharStyle11"/>
          <w:color w:val="2964BA"/>
        </w:rPr>
        <w:t xml:space="preserve"> </w:t>
      </w:r>
      <w:r>
        <w:rPr>
          <w:rStyle w:val="CharStyle11"/>
        </w:rPr>
        <w:t>at the undergraduate, postbaccalaureate and graduate levels. The programs are designed to serve a diverse population of students who have just completed high school, who have</w:t>
      </w:r>
    </w:p>
    <w:p>
      <w:pPr>
        <w:pStyle w:val="Style15"/>
        <w:keepNext w:val="0"/>
        <w:keepLines w:val="0"/>
        <w:framePr w:w="1954" w:h="576" w:wrap="none" w:vAnchor="text" w:hAnchor="page" w:x="9548" w:y="5204"/>
        <w:widowControl w:val="0"/>
        <w:shd w:val="clear" w:color="auto" w:fill="auto"/>
        <w:bidi w:val="0"/>
        <w:spacing w:before="0" w:after="60" w:line="240" w:lineRule="auto"/>
        <w:ind w:left="0" w:right="0" w:firstLine="0"/>
        <w:jc w:val="left"/>
      </w:pPr>
      <w:r>
        <w:rPr>
          <w:rStyle w:val="CharStyle16"/>
          <w:color w:val="4B2E84"/>
        </w:rPr>
        <w:t>Archived catalogs</w:t>
      </w:r>
    </w:p>
    <w:p>
      <w:pPr>
        <w:pStyle w:val="Style2"/>
        <w:keepNext w:val="0"/>
        <w:keepLines w:val="0"/>
        <w:framePr w:w="1954" w:h="576" w:wrap="none" w:vAnchor="text" w:hAnchor="page" w:x="9548" w:y="5204"/>
        <w:widowControl w:val="0"/>
        <w:shd w:val="clear" w:color="auto" w:fill="auto"/>
        <w:bidi w:val="0"/>
        <w:spacing w:before="0" w:after="0" w:line="240" w:lineRule="auto"/>
        <w:ind w:left="0" w:right="0" w:firstLine="360"/>
        <w:jc w:val="both"/>
        <w:rPr>
          <w:sz w:val="13"/>
          <w:szCs w:val="13"/>
        </w:rPr>
      </w:pPr>
      <w:r>
        <w:fldChar w:fldCharType="begin"/>
      </w:r>
      <w:r>
        <w:rPr/>
        <w:instrText> HYPERLINK "https://www.uwb.edu/getattachment/catalog/2021-2022-General-Catalog.pdf?lang=en-US" </w:instrText>
      </w:r>
      <w:r>
        <w:fldChar w:fldCharType="separate"/>
      </w:r>
      <w:r>
        <w:rPr>
          <w:rStyle w:val="CharStyle3"/>
          <w:color w:val="2964BA"/>
          <w:sz w:val="13"/>
          <w:szCs w:val="13"/>
        </w:rPr>
        <w:t>2021-2022</w:t>
      </w:r>
      <w:r>
        <w:fldChar w:fldCharType="end"/>
      </w:r>
    </w:p>
    <w:p>
      <w:pPr>
        <w:pStyle w:val="Style2"/>
        <w:keepNext w:val="0"/>
        <w:keepLines w:val="0"/>
        <w:framePr w:w="1349" w:h="917" w:wrap="none" w:vAnchor="text" w:hAnchor="page" w:x="534" w:y="5919"/>
        <w:widowControl w:val="0"/>
        <w:shd w:val="clear" w:color="auto" w:fill="auto"/>
        <w:bidi w:val="0"/>
        <w:spacing w:before="0" w:after="120" w:line="317" w:lineRule="auto"/>
        <w:ind w:left="0" w:right="0" w:firstLine="0"/>
        <w:jc w:val="left"/>
      </w:pPr>
      <w:r>
        <w:rPr>
          <w:rStyle w:val="CharStyle3"/>
          <w:color w:val="787878"/>
          <w:u w:val="none"/>
        </w:rPr>
        <w:t>Tuition, fees &amp; financial</w:t>
      </w:r>
      <w:r>
        <w:rPr>
          <w:rStyle w:val="CharStyle3"/>
          <w:color w:val="787878"/>
          <w:u w:val="none"/>
        </w:rPr>
        <w:t xml:space="preserve"> </w:t>
      </w:r>
      <w:r>
        <w:rPr>
          <w:rStyle w:val="CharStyle3"/>
          <w:color w:val="787878"/>
          <w:u w:val="none"/>
        </w:rPr>
        <w:t>aid</w:t>
      </w:r>
    </w:p>
    <w:p>
      <w:pPr>
        <w:pStyle w:val="Style2"/>
        <w:keepNext w:val="0"/>
        <w:keepLines w:val="0"/>
        <w:framePr w:w="1349" w:h="917" w:wrap="none" w:vAnchor="text" w:hAnchor="page" w:x="534" w:y="5919"/>
        <w:widowControl w:val="0"/>
        <w:shd w:val="clear" w:color="auto" w:fill="auto"/>
        <w:bidi w:val="0"/>
        <w:spacing w:before="0" w:after="0" w:line="317" w:lineRule="auto"/>
        <w:ind w:left="0" w:right="0" w:firstLine="0"/>
        <w:jc w:val="left"/>
      </w:pPr>
      <w:r>
        <w:rPr>
          <w:rStyle w:val="CharStyle3"/>
          <w:color w:val="787878"/>
          <w:u w:val="none"/>
        </w:rPr>
        <w:t>Undergraduate</w:t>
      </w:r>
      <w:r>
        <w:rPr>
          <w:rStyle w:val="CharStyle3"/>
          <w:color w:val="787878"/>
          <w:u w:val="none"/>
        </w:rPr>
        <w:t xml:space="preserve"> </w:t>
      </w:r>
      <w:r>
        <w:rPr>
          <w:rStyle w:val="CharStyle3"/>
          <w:color w:val="787878"/>
          <w:u w:val="none"/>
        </w:rPr>
        <w:t>satisfactory progress</w:t>
      </w:r>
    </w:p>
    <w:p>
      <w:pPr>
        <w:pStyle w:val="Style10"/>
        <w:keepNext w:val="0"/>
        <w:keepLines w:val="0"/>
        <w:framePr w:w="6355" w:h="518" w:wrap="none" w:vAnchor="text" w:hAnchor="page" w:x="2775" w:y="5963"/>
        <w:widowControl w:val="0"/>
        <w:shd w:val="clear" w:color="auto" w:fill="auto"/>
        <w:bidi w:val="0"/>
        <w:spacing w:before="0" w:after="0" w:line="314" w:lineRule="auto"/>
        <w:ind w:left="0" w:right="0" w:firstLine="0"/>
        <w:jc w:val="left"/>
      </w:pPr>
      <w:r>
        <w:rPr>
          <w:rStyle w:val="CharStyle11"/>
        </w:rPr>
        <w:t>completed some college study and are seeking to complete their baccalaureate degrees, initiate postbaccalaureate studies, or pursue courses for personal development.</w:t>
      </w:r>
    </w:p>
    <w:p>
      <w:pPr>
        <w:pStyle w:val="Style10"/>
        <w:keepNext w:val="0"/>
        <w:keepLines w:val="0"/>
        <w:framePr w:w="6106" w:h="240" w:wrap="none" w:vAnchor="text" w:hAnchor="page" w:x="2785" w:y="6606"/>
        <w:widowControl w:val="0"/>
        <w:shd w:val="clear" w:color="auto" w:fill="auto"/>
        <w:bidi w:val="0"/>
        <w:spacing w:before="0" w:after="0" w:line="240" w:lineRule="auto"/>
        <w:ind w:left="0" w:right="0" w:firstLine="0"/>
        <w:jc w:val="left"/>
      </w:pPr>
      <w:r>
        <w:rPr>
          <w:rStyle w:val="CharStyle11"/>
        </w:rPr>
        <w:t>In accordance with the traditions of the University of Washington, we are dedicated to</w:t>
      </w:r>
    </w:p>
    <w:p>
      <w:pPr>
        <w:pStyle w:val="Style2"/>
        <w:keepNext w:val="0"/>
        <w:keepLines w:val="0"/>
        <w:framePr w:w="768" w:h="686" w:wrap="none" w:vAnchor="text" w:hAnchor="page" w:x="9846" w:y="6059"/>
        <w:widowControl w:val="0"/>
        <w:shd w:val="clear" w:color="auto" w:fill="auto"/>
        <w:bidi w:val="0"/>
        <w:spacing w:before="0" w:line="240" w:lineRule="auto"/>
        <w:ind w:left="0" w:right="0" w:firstLine="0"/>
        <w:jc w:val="left"/>
        <w:rPr>
          <w:sz w:val="13"/>
          <w:szCs w:val="13"/>
        </w:rPr>
      </w:pPr>
      <w:r>
        <w:fldChar w:fldCharType="begin"/>
      </w:r>
      <w:r>
        <w:rPr/>
        <w:instrText> HYPERLINK "https://www.uwb.edu/getattachment/catalog/19-20-Final.pdf?lang=en-US" </w:instrText>
      </w:r>
      <w:r>
        <w:fldChar w:fldCharType="separate"/>
      </w:r>
      <w:r>
        <w:rPr>
          <w:rStyle w:val="CharStyle3"/>
          <w:color w:val="2964BA"/>
          <w:sz w:val="13"/>
          <w:szCs w:val="13"/>
        </w:rPr>
        <w:t>2019-2020</w:t>
      </w:r>
      <w:r>
        <w:fldChar w:fldCharType="end"/>
      </w:r>
    </w:p>
    <w:p>
      <w:pPr>
        <w:pStyle w:val="Style2"/>
        <w:keepNext w:val="0"/>
        <w:keepLines w:val="0"/>
        <w:framePr w:w="768" w:h="686" w:wrap="none" w:vAnchor="text" w:hAnchor="page" w:x="9846" w:y="6059"/>
        <w:widowControl w:val="0"/>
        <w:shd w:val="clear" w:color="auto" w:fill="auto"/>
        <w:bidi w:val="0"/>
        <w:spacing w:before="0" w:line="240" w:lineRule="auto"/>
        <w:ind w:left="0" w:right="0" w:firstLine="0"/>
        <w:jc w:val="left"/>
        <w:rPr>
          <w:sz w:val="13"/>
          <w:szCs w:val="13"/>
        </w:rPr>
      </w:pPr>
      <w:r>
        <w:fldChar w:fldCharType="begin"/>
      </w:r>
      <w:r>
        <w:rPr/>
        <w:instrText> HYPERLINK "https://www.uwb.edu/getattachment/catalog/catalog18-19-Final.pdf?lang=en-US" </w:instrText>
      </w:r>
      <w:r>
        <w:fldChar w:fldCharType="separate"/>
      </w:r>
      <w:r>
        <w:rPr>
          <w:rStyle w:val="CharStyle3"/>
          <w:color w:val="2964BA"/>
          <w:sz w:val="13"/>
          <w:szCs w:val="13"/>
        </w:rPr>
        <w:t>2018-2019</w:t>
      </w:r>
      <w:r>
        <w:fldChar w:fldCharType="end"/>
      </w:r>
    </w:p>
    <w:p>
      <w:pPr>
        <w:pStyle w:val="Style2"/>
        <w:keepNext w:val="0"/>
        <w:keepLines w:val="0"/>
        <w:framePr w:w="768" w:h="686" w:wrap="none" w:vAnchor="text" w:hAnchor="page" w:x="9846" w:y="6059"/>
        <w:widowControl w:val="0"/>
        <w:shd w:val="clear" w:color="auto" w:fill="auto"/>
        <w:bidi w:val="0"/>
        <w:spacing w:before="0" w:line="240" w:lineRule="auto"/>
        <w:ind w:left="0" w:right="0" w:firstLine="0"/>
        <w:jc w:val="left"/>
        <w:rPr>
          <w:sz w:val="13"/>
          <w:szCs w:val="13"/>
        </w:rPr>
      </w:pPr>
      <w:r>
        <w:fldChar w:fldCharType="begin"/>
      </w:r>
      <w:r>
        <w:rPr/>
        <w:instrText> HYPERLINK "https://www.uwb.edu/getattachment/catalog/catalog17-18-In-Final.pdf?lang=en-US" </w:instrText>
      </w:r>
      <w:r>
        <w:fldChar w:fldCharType="separate"/>
      </w:r>
      <w:r>
        <w:rPr>
          <w:rStyle w:val="CharStyle3"/>
          <w:color w:val="2964BA"/>
          <w:sz w:val="13"/>
          <w:szCs w:val="13"/>
        </w:rPr>
        <w:t>2017-2018</w:t>
      </w:r>
      <w:r>
        <w:fldChar w:fldCharType="end"/>
      </w:r>
    </w:p>
    <w:p>
      <w:pPr>
        <w:pStyle w:val="Style10"/>
        <w:keepNext w:val="0"/>
        <w:keepLines w:val="0"/>
        <w:framePr w:w="6187" w:h="528" w:wrap="none" w:vAnchor="text" w:hAnchor="page" w:x="2771" w:y="6851"/>
        <w:widowControl w:val="0"/>
        <w:shd w:val="clear" w:color="auto" w:fill="auto"/>
        <w:bidi w:val="0"/>
        <w:spacing w:before="0" w:after="0" w:line="319" w:lineRule="auto"/>
        <w:ind w:left="0" w:right="0" w:firstLine="0"/>
        <w:jc w:val="left"/>
      </w:pPr>
      <w:r>
        <w:rPr>
          <w:rStyle w:val="CharStyle11"/>
        </w:rPr>
        <w:t>providing responsive, accessible programs that proudly uphold traditional University of Washington standards of quality.</w:t>
      </w:r>
    </w:p>
    <w:p>
      <w:pPr>
        <w:pStyle w:val="Style2"/>
        <w:keepNext w:val="0"/>
        <w:keepLines w:val="0"/>
        <w:framePr w:w="1642" w:h="456" w:wrap="none" w:vAnchor="text" w:hAnchor="page" w:x="9548" w:y="6884"/>
        <w:widowControl w:val="0"/>
        <w:shd w:val="clear" w:color="auto" w:fill="auto"/>
        <w:bidi w:val="0"/>
        <w:spacing w:before="0" w:after="0" w:line="331" w:lineRule="auto"/>
        <w:ind w:left="0" w:right="0" w:firstLine="0"/>
        <w:jc w:val="left"/>
        <w:rPr>
          <w:sz w:val="13"/>
          <w:szCs w:val="13"/>
        </w:rPr>
      </w:pPr>
      <w:r>
        <w:rPr>
          <w:rStyle w:val="CharStyle3"/>
          <w:color w:val="000000"/>
          <w:sz w:val="13"/>
          <w:szCs w:val="13"/>
          <w:u w:val="none"/>
        </w:rPr>
        <w:t xml:space="preserve">For prior catalogs contact: </w:t>
      </w:r>
      <w:r>
        <w:fldChar w:fldCharType="begin"/>
      </w:r>
      <w:r>
        <w:rPr/>
        <w:instrText> HYPERLINK "mailto:uwbreg@uw.edu" </w:instrText>
      </w:r>
      <w:r>
        <w:fldChar w:fldCharType="separate"/>
      </w:r>
      <w:r>
        <w:rPr>
          <w:rStyle w:val="CharStyle3"/>
          <w:color w:val="2964BA"/>
          <w:sz w:val="13"/>
          <w:szCs w:val="13"/>
        </w:rPr>
        <w:t>uwbreg@uw.edu</w:t>
      </w:r>
      <w:r>
        <w:fldChar w:fldCharType="end"/>
      </w:r>
    </w:p>
    <w:p>
      <w:pPr>
        <w:pStyle w:val="Style15"/>
        <w:keepNext w:val="0"/>
        <w:keepLines w:val="0"/>
        <w:framePr w:w="1968" w:h="826" w:wrap="none" w:vAnchor="text" w:hAnchor="page" w:x="9548" w:y="7398"/>
        <w:widowControl w:val="0"/>
        <w:shd w:val="clear" w:color="auto" w:fill="auto"/>
        <w:bidi w:val="0"/>
        <w:spacing w:before="0" w:after="60" w:line="240" w:lineRule="auto"/>
        <w:ind w:left="0" w:right="0" w:firstLine="0"/>
        <w:jc w:val="left"/>
      </w:pPr>
      <w:r>
        <w:rPr>
          <w:rStyle w:val="CharStyle16"/>
          <w:color w:val="4B2E84"/>
        </w:rPr>
        <w:t>About UW Bothell</w:t>
      </w:r>
    </w:p>
    <w:p>
      <w:pPr>
        <w:pStyle w:val="Style2"/>
        <w:keepNext w:val="0"/>
        <w:keepLines w:val="0"/>
        <w:framePr w:w="1968" w:h="826" w:wrap="none" w:vAnchor="text" w:hAnchor="page" w:x="9548" w:y="7398"/>
        <w:widowControl w:val="0"/>
        <w:shd w:val="clear" w:color="auto" w:fill="auto"/>
        <w:bidi w:val="0"/>
        <w:spacing w:before="0" w:after="0" w:line="331" w:lineRule="auto"/>
        <w:ind w:left="0" w:right="0" w:firstLine="0"/>
        <w:jc w:val="left"/>
        <w:rPr>
          <w:sz w:val="13"/>
          <w:szCs w:val="13"/>
        </w:rPr>
      </w:pPr>
      <w:r>
        <w:fldChar w:fldCharType="begin"/>
      </w:r>
      <w:r>
        <w:rPr/>
        <w:instrText> HYPERLINK "https://www.uwb.edu/about/vision" </w:instrText>
      </w:r>
      <w:r>
        <w:fldChar w:fldCharType="separate"/>
      </w:r>
      <w:r>
        <w:rPr>
          <w:rStyle w:val="CharStyle3"/>
          <w:color w:val="2964BA"/>
          <w:sz w:val="13"/>
          <w:szCs w:val="13"/>
        </w:rPr>
        <w:t>Learn about our vision, mission</w:t>
      </w:r>
      <w:r>
        <w:fldChar w:fldCharType="end"/>
      </w:r>
      <w:r>
        <w:rPr>
          <w:rStyle w:val="CharStyle3"/>
          <w:color w:val="2964BA"/>
          <w:sz w:val="13"/>
          <w:szCs w:val="13"/>
        </w:rPr>
        <w:t xml:space="preserve"> </w:t>
      </w:r>
      <w:r>
        <w:fldChar w:fldCharType="begin"/>
      </w:r>
      <w:r>
        <w:rPr/>
        <w:instrText> HYPERLINK "https://www.uwb.edu/about/vision" </w:instrText>
      </w:r>
      <w:r>
        <w:fldChar w:fldCharType="separate"/>
      </w:r>
      <w:r>
        <w:rPr>
          <w:rStyle w:val="CharStyle3"/>
          <w:color w:val="2964BA"/>
          <w:sz w:val="13"/>
          <w:szCs w:val="13"/>
        </w:rPr>
        <w:t>and goals.</w:t>
      </w:r>
      <w:r>
        <w:fldChar w:fldCharType="end"/>
      </w:r>
    </w:p>
    <w:p>
      <w:pPr>
        <w:widowControl w:val="0"/>
        <w:spacing w:line="360" w:lineRule="exact"/>
      </w:pPr>
      <w:r>
        <w:drawing>
          <wp:anchor distT="0" distB="0" distL="0" distR="0" simplePos="0" relativeHeight="62914694" behindDoc="1" locked="0" layoutInCell="1" allowOverlap="1">
            <wp:simplePos x="0" y="0"/>
            <wp:positionH relativeFrom="page">
              <wp:posOffset>1798320</wp:posOffset>
            </wp:positionH>
            <wp:positionV relativeFrom="paragraph">
              <wp:posOffset>1304290</wp:posOffset>
            </wp:positionV>
            <wp:extent cx="5525770" cy="1679575"/>
            <wp:wrapNone/>
            <wp:docPr id="5" name="Shape 5"/>
            <a:graphic xmlns:a="http://schemas.openxmlformats.org/drawingml/2006/main">
              <a:graphicData uri="http://schemas.openxmlformats.org/drawingml/2006/picture">
                <pic:pic xmlns:pic="http://schemas.openxmlformats.org/drawingml/2006/picture">
                  <pic:nvPicPr>
                    <pic:cNvPr id="6" name="Picture box 6"/>
                    <pic:cNvPicPr/>
                  </pic:nvPicPr>
                  <pic:blipFill>
                    <a:blip r:embed="rId7"/>
                    <a:stretch/>
                  </pic:blipFill>
                  <pic:spPr>
                    <a:xfrm>
                      <a:ext cx="5525770" cy="167957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61" w:line="1" w:lineRule="exact"/>
      </w:pPr>
    </w:p>
    <w:p>
      <w:pPr>
        <w:widowControl w:val="0"/>
        <w:spacing w:line="1" w:lineRule="exact"/>
        <w:sectPr>
          <w:footnotePr>
            <w:pos w:val="pageBottom"/>
            <w:numFmt w:val="decimal"/>
            <w:numRestart w:val="continuous"/>
          </w:footnotePr>
          <w:type w:val="continuous"/>
          <w:pgSz w:w="12240" w:h="16834"/>
          <w:pgMar w:top="885" w:right="619" w:bottom="794" w:left="101" w:header="0" w:footer="3" w:gutter="0"/>
          <w:cols w:space="720"/>
          <w:noEndnote/>
          <w:rtlGutter w:val="0"/>
          <w:docGrid w:linePitch="360"/>
        </w:sectPr>
      </w:pPr>
    </w:p>
    <w:p>
      <w:pPr>
        <w:widowControl w:val="0"/>
        <w:spacing w:line="150" w:lineRule="exact"/>
        <w:rPr>
          <w:sz w:val="12"/>
          <w:szCs w:val="12"/>
        </w:rPr>
      </w:pPr>
    </w:p>
    <w:p>
      <w:pPr>
        <w:widowControl w:val="0"/>
        <w:spacing w:line="1" w:lineRule="exact"/>
        <w:sectPr>
          <w:footnotePr>
            <w:pos w:val="pageBottom"/>
            <w:numFmt w:val="decimal"/>
            <w:numRestart w:val="continuous"/>
          </w:footnotePr>
          <w:type w:val="continuous"/>
          <w:pgSz w:w="12240" w:h="16834"/>
          <w:pgMar w:top="991" w:right="0" w:bottom="1236" w:left="0" w:header="0" w:footer="3" w:gutter="0"/>
          <w:cols w:space="720"/>
          <w:noEndnote/>
          <w:rtlGutter w:val="0"/>
          <w:docGrid w:linePitch="360"/>
        </w:sectPr>
      </w:pPr>
    </w:p>
    <w:p>
      <w:pPr>
        <w:pStyle w:val="Style25"/>
        <w:keepNext w:val="0"/>
        <w:keepLines w:val="0"/>
        <w:widowControl w:val="0"/>
        <w:shd w:val="clear" w:color="auto" w:fill="auto"/>
        <w:bidi w:val="0"/>
        <w:spacing w:before="0" w:after="60" w:line="240" w:lineRule="auto"/>
        <w:ind w:left="0" w:right="0" w:firstLine="0"/>
        <w:jc w:val="left"/>
        <w:rPr>
          <w:sz w:val="30"/>
          <w:szCs w:val="30"/>
        </w:rPr>
      </w:pPr>
      <w:r>
        <w:rPr>
          <w:rStyle w:val="CharStyle26"/>
          <w:b/>
          <w:bCs/>
          <w:sz w:val="30"/>
          <w:szCs w:val="30"/>
        </w:rPr>
        <w:t>Accreditation</w:t>
      </w:r>
    </w:p>
    <w:p>
      <w:pPr>
        <w:pStyle w:val="Style10"/>
        <w:keepNext w:val="0"/>
        <w:keepLines w:val="0"/>
        <w:widowControl w:val="0"/>
        <w:shd w:val="clear" w:color="auto" w:fill="auto"/>
        <w:bidi w:val="0"/>
        <w:spacing w:before="0" w:after="300" w:line="317" w:lineRule="auto"/>
        <w:ind w:left="0" w:right="0" w:firstLine="0"/>
        <w:jc w:val="left"/>
      </w:pPr>
      <w:r>
        <w:rPr>
          <w:rStyle w:val="CharStyle11"/>
        </w:rPr>
        <w:t>The three-campus University of Washington is accredited by the Northwest Association of Schools and Colleges and is a member of the Association of American Universities. Individual schools and colleges are members of the various accrediting associations in their respective fields.</w:t>
      </w:r>
    </w:p>
    <w:p>
      <w:pPr>
        <w:pStyle w:val="Style25"/>
        <w:keepNext w:val="0"/>
        <w:keepLines w:val="0"/>
        <w:widowControl w:val="0"/>
        <w:shd w:val="clear" w:color="auto" w:fill="auto"/>
        <w:bidi w:val="0"/>
        <w:spacing w:before="0" w:after="60" w:line="240" w:lineRule="auto"/>
        <w:ind w:left="0" w:right="0" w:firstLine="0"/>
        <w:jc w:val="left"/>
        <w:rPr>
          <w:sz w:val="30"/>
          <w:szCs w:val="30"/>
        </w:rPr>
      </w:pPr>
      <w:r>
        <w:rPr>
          <w:rStyle w:val="CharStyle26"/>
          <w:b/>
          <w:bCs/>
          <w:sz w:val="30"/>
          <w:szCs w:val="30"/>
        </w:rPr>
        <w:t>Student obligation</w:t>
      </w:r>
    </w:p>
    <w:p>
      <w:pPr>
        <w:pStyle w:val="Style10"/>
        <w:keepNext w:val="0"/>
        <w:keepLines w:val="0"/>
        <w:widowControl w:val="0"/>
        <w:shd w:val="clear" w:color="auto" w:fill="auto"/>
        <w:bidi w:val="0"/>
        <w:spacing w:before="0" w:after="300" w:line="314" w:lineRule="auto"/>
        <w:ind w:left="0" w:right="0" w:firstLine="0"/>
        <w:jc w:val="left"/>
      </w:pPr>
      <w:r>
        <w:rPr>
          <w:rStyle w:val="CharStyle11"/>
        </w:rPr>
        <w:t>It is the student's obligation to be informed about the policies and standards contained in this catalog. All efforts are taken to ensure catalog accuracy. However, the catalog is not an irrevocable contract between the student and the University. The University's total liability for claims arising from a contractual relationship with the student in any way related to classes or programs shall be limited to the tuition and expenses paid by the student to the University for those classes or programs. In no event shall the University be liable for any special, indirect, incidental, or consequential damages, including but not limited to, loss of earnings or profits.</w:t>
      </w:r>
    </w:p>
    <w:p>
      <w:pPr>
        <w:pStyle w:val="Style25"/>
        <w:keepNext w:val="0"/>
        <w:keepLines w:val="0"/>
        <w:widowControl w:val="0"/>
        <w:shd w:val="clear" w:color="auto" w:fill="auto"/>
        <w:bidi w:val="0"/>
        <w:spacing w:before="0" w:after="60" w:line="240" w:lineRule="auto"/>
        <w:ind w:left="0" w:right="0" w:firstLine="0"/>
        <w:jc w:val="left"/>
        <w:rPr>
          <w:sz w:val="30"/>
          <w:szCs w:val="30"/>
        </w:rPr>
      </w:pPr>
      <w:r>
        <w:rPr>
          <w:rStyle w:val="CharStyle26"/>
          <w:b/>
          <w:bCs/>
          <w:sz w:val="30"/>
          <w:szCs w:val="30"/>
        </w:rPr>
        <w:t>Non-Discrimination policy</w:t>
      </w:r>
    </w:p>
    <w:p>
      <w:pPr>
        <w:pStyle w:val="Style10"/>
        <w:keepNext w:val="0"/>
        <w:keepLines w:val="0"/>
        <w:widowControl w:val="0"/>
        <w:shd w:val="clear" w:color="auto" w:fill="auto"/>
        <w:bidi w:val="0"/>
        <w:spacing w:before="0" w:after="300" w:line="240" w:lineRule="auto"/>
        <w:ind w:left="0" w:right="0" w:firstLine="0"/>
        <w:jc w:val="left"/>
      </w:pPr>
      <w:r>
        <w:rPr>
          <w:rStyle w:val="CharStyle11"/>
        </w:rPr>
        <w:t>The University of Washington, as an institution established and maintained by the people of the state, is committed to</w:t>
        <w:br w:type="page"/>
      </w:r>
      <w:r>
        <w:rPr>
          <w:rStyle w:val="CharStyle11"/>
        </w:rPr>
        <w:t>providing equality of opportunity and an environment that fosters respect for all members of the University community. This policy has the goal of promoting an environment that is free of discrimination, harassment, and retaliation. To facilitate that goal, the University retains the authority to discipline or take appropriate corrective action for any conduct that is deemed unacceptable or inappropriate, regardless of whether the conduct rises to the level of unlawful discrimination, harassment, or retaliation.</w:t>
      </w:r>
    </w:p>
    <w:p>
      <w:pPr>
        <w:pStyle w:val="Style25"/>
        <w:keepNext w:val="0"/>
        <w:keepLines w:val="0"/>
        <w:widowControl w:val="0"/>
        <w:shd w:val="clear" w:color="auto" w:fill="auto"/>
        <w:bidi w:val="0"/>
        <w:spacing w:before="0" w:after="60" w:line="240" w:lineRule="auto"/>
        <w:ind w:left="0" w:right="0" w:firstLine="0"/>
        <w:jc w:val="left"/>
        <w:rPr>
          <w:sz w:val="30"/>
          <w:szCs w:val="30"/>
        </w:rPr>
      </w:pPr>
      <w:r>
        <w:rPr>
          <w:rStyle w:val="CharStyle26"/>
          <w:b/>
          <w:bCs/>
          <w:sz w:val="30"/>
          <w:szCs w:val="30"/>
        </w:rPr>
        <w:t>University's right</w:t>
      </w:r>
    </w:p>
    <w:p>
      <w:pPr>
        <w:pStyle w:val="Style10"/>
        <w:keepNext w:val="0"/>
        <w:keepLines w:val="0"/>
        <w:widowControl w:val="0"/>
        <w:shd w:val="clear" w:color="auto" w:fill="auto"/>
        <w:bidi w:val="0"/>
        <w:spacing w:before="0" w:after="180" w:line="314" w:lineRule="auto"/>
        <w:ind w:left="0" w:right="0" w:firstLine="0"/>
        <w:jc w:val="left"/>
      </w:pPr>
      <w:r>
        <w:rPr>
          <w:rStyle w:val="CharStyle11"/>
        </w:rPr>
        <w:t>Due to the rapidly evolving programs and policies at the University, UW Bothell reserves the right to modify course and program offerings, University policies, and other information at any time, without prior notification.</w:t>
      </w:r>
    </w:p>
    <w:p>
      <w:pPr>
        <w:widowControl w:val="0"/>
        <w:spacing w:line="1" w:lineRule="exact"/>
        <w:sectPr>
          <w:footnotePr>
            <w:pos w:val="pageBottom"/>
            <w:numFmt w:val="decimal"/>
            <w:numRestart w:val="continuous"/>
          </w:footnotePr>
          <w:type w:val="continuous"/>
          <w:pgSz w:w="12240" w:h="16834"/>
          <w:pgMar w:top="991" w:right="670" w:bottom="1236" w:left="2752" w:header="0" w:footer="3" w:gutter="0"/>
          <w:cols w:space="720"/>
          <w:noEndnote/>
          <w:rtlGutter w:val="0"/>
          <w:docGrid w:linePitch="360"/>
        </w:sectPr>
      </w:pPr>
      <w:r>
        <mc:AlternateContent>
          <mc:Choice Requires="wps">
            <w:drawing>
              <wp:anchor distT="901700" distB="0" distL="0" distR="0" simplePos="0" relativeHeight="125829378" behindDoc="0" locked="0" layoutInCell="1" allowOverlap="1">
                <wp:simplePos x="0" y="0"/>
                <wp:positionH relativeFrom="page">
                  <wp:posOffset>240030</wp:posOffset>
                </wp:positionH>
                <wp:positionV relativeFrom="paragraph">
                  <wp:posOffset>901700</wp:posOffset>
                </wp:positionV>
                <wp:extent cx="1256030" cy="1551305"/>
                <wp:wrapTopAndBottom/>
                <wp:docPr id="7" name="Shape 7"/>
                <a:graphic xmlns:a="http://schemas.openxmlformats.org/drawingml/2006/main">
                  <a:graphicData uri="http://schemas.microsoft.com/office/word/2010/wordprocessingShape">
                    <wps:wsp>
                      <wps:cNvSpPr txBox="1"/>
                      <wps:spPr>
                        <a:xfrm>
                          <a:ext cx="1256030" cy="1551305"/>
                        </a:xfrm>
                        <a:prstGeom prst="rect"/>
                        <a:noFill/>
                      </wps:spPr>
                      <wps:txbx>
                        <w:txbxContent>
                          <w:p>
                            <w:pPr>
                              <w:pStyle w:val="Style10"/>
                              <w:keepNext w:val="0"/>
                              <w:keepLines w:val="0"/>
                              <w:widowControl w:val="0"/>
                              <w:shd w:val="clear" w:color="auto" w:fill="auto"/>
                              <w:bidi w:val="0"/>
                              <w:spacing w:before="0" w:line="240" w:lineRule="auto"/>
                              <w:ind w:left="0" w:right="0" w:firstLine="0"/>
                              <w:jc w:val="left"/>
                              <w:rPr>
                                <w:sz w:val="15"/>
                                <w:szCs w:val="15"/>
                              </w:rPr>
                            </w:pPr>
                            <w:r>
                              <w:rPr>
                                <w:rStyle w:val="CharStyle11"/>
                                <w:color w:val="111111"/>
                                <w:sz w:val="15"/>
                                <w:szCs w:val="15"/>
                              </w:rPr>
                              <w:t>Contact Us</w:t>
                            </w:r>
                          </w:p>
                          <w:p>
                            <w:pPr>
                              <w:pStyle w:val="Style2"/>
                              <w:keepNext w:val="0"/>
                              <w:keepLines w:val="0"/>
                              <w:widowControl w:val="0"/>
                              <w:shd w:val="clear" w:color="auto" w:fill="auto"/>
                              <w:bidi w:val="0"/>
                              <w:spacing w:before="0" w:line="240" w:lineRule="auto"/>
                              <w:ind w:left="0" w:right="0" w:firstLine="0"/>
                              <w:jc w:val="left"/>
                            </w:pPr>
                            <w:r>
                              <w:rPr>
                                <w:rStyle w:val="CharStyle3"/>
                                <w:u w:val="none"/>
                              </w:rPr>
                              <w:t>University of Washington Bothell</w:t>
                            </w:r>
                          </w:p>
                          <w:p>
                            <w:pPr>
                              <w:pStyle w:val="Style2"/>
                              <w:keepNext w:val="0"/>
                              <w:keepLines w:val="0"/>
                              <w:widowControl w:val="0"/>
                              <w:shd w:val="clear" w:color="auto" w:fill="auto"/>
                              <w:bidi w:val="0"/>
                              <w:spacing w:before="0" w:line="240" w:lineRule="auto"/>
                              <w:ind w:left="0" w:right="0" w:firstLine="0"/>
                              <w:jc w:val="left"/>
                            </w:pPr>
                            <w:r>
                              <w:rPr>
                                <w:rStyle w:val="CharStyle3"/>
                                <w:u w:val="none"/>
                              </w:rPr>
                              <w:t>Box 358500</w:t>
                            </w:r>
                          </w:p>
                          <w:p>
                            <w:pPr>
                              <w:pStyle w:val="Style2"/>
                              <w:keepNext w:val="0"/>
                              <w:keepLines w:val="0"/>
                              <w:widowControl w:val="0"/>
                              <w:shd w:val="clear" w:color="auto" w:fill="auto"/>
                              <w:bidi w:val="0"/>
                              <w:spacing w:before="0" w:line="240" w:lineRule="auto"/>
                              <w:ind w:left="0" w:right="0" w:firstLine="0"/>
                              <w:jc w:val="left"/>
                            </w:pPr>
                            <w:r>
                              <w:rPr>
                                <w:rStyle w:val="CharStyle3"/>
                                <w:u w:val="none"/>
                              </w:rPr>
                              <w:t>18115 Campus Way NE</w:t>
                            </w:r>
                          </w:p>
                          <w:p>
                            <w:pPr>
                              <w:pStyle w:val="Style2"/>
                              <w:keepNext w:val="0"/>
                              <w:keepLines w:val="0"/>
                              <w:widowControl w:val="0"/>
                              <w:shd w:val="clear" w:color="auto" w:fill="auto"/>
                              <w:bidi w:val="0"/>
                              <w:spacing w:before="0" w:after="220" w:line="240" w:lineRule="auto"/>
                              <w:ind w:left="0" w:right="0" w:firstLine="0"/>
                              <w:jc w:val="left"/>
                            </w:pPr>
                            <w:r>
                              <w:rPr>
                                <w:rStyle w:val="CharStyle3"/>
                                <w:u w:val="none"/>
                              </w:rPr>
                              <w:t>Bothell, WA 98011-8246</w:t>
                            </w:r>
                          </w:p>
                          <w:p>
                            <w:pPr>
                              <w:pStyle w:val="Style2"/>
                              <w:keepNext w:val="0"/>
                              <w:keepLines w:val="0"/>
                              <w:widowControl w:val="0"/>
                              <w:shd w:val="clear" w:color="auto" w:fill="auto"/>
                              <w:bidi w:val="0"/>
                              <w:spacing w:before="0" w:line="240" w:lineRule="auto"/>
                              <w:ind w:left="0" w:right="0" w:firstLine="0"/>
                              <w:jc w:val="left"/>
                            </w:pPr>
                            <w:r>
                              <w:rPr>
                                <w:rStyle w:val="CharStyle3"/>
                                <w:b/>
                                <w:bCs/>
                                <w:u w:val="none"/>
                              </w:rPr>
                              <w:t xml:space="preserve">Phone: </w:t>
                            </w:r>
                            <w:r>
                              <w:rPr>
                                <w:rStyle w:val="CharStyle3"/>
                                <w:u w:val="none"/>
                              </w:rPr>
                              <w:t>425.352.5000</w:t>
                            </w:r>
                          </w:p>
                          <w:p>
                            <w:pPr>
                              <w:pStyle w:val="Style2"/>
                              <w:keepNext w:val="0"/>
                              <w:keepLines w:val="0"/>
                              <w:widowControl w:val="0"/>
                              <w:shd w:val="clear" w:color="auto" w:fill="auto"/>
                              <w:bidi w:val="0"/>
                              <w:spacing w:before="0" w:line="240" w:lineRule="auto"/>
                              <w:ind w:left="0" w:right="0" w:firstLine="0"/>
                              <w:jc w:val="left"/>
                            </w:pPr>
                            <w:r>
                              <w:rPr>
                                <w:rStyle w:val="CharStyle3"/>
                                <w:b/>
                                <w:bCs/>
                                <w:u w:val="none"/>
                              </w:rPr>
                              <w:t xml:space="preserve">TDD: </w:t>
                            </w:r>
                            <w:r>
                              <w:rPr>
                                <w:rStyle w:val="CharStyle3"/>
                                <w:u w:val="none"/>
                              </w:rPr>
                              <w:t>425.352.5303</w:t>
                            </w:r>
                          </w:p>
                          <w:p>
                            <w:pPr>
                              <w:pStyle w:val="Style2"/>
                              <w:keepNext w:val="0"/>
                              <w:keepLines w:val="0"/>
                              <w:widowControl w:val="0"/>
                              <w:shd w:val="clear" w:color="auto" w:fill="auto"/>
                              <w:bidi w:val="0"/>
                              <w:spacing w:before="0" w:line="240" w:lineRule="auto"/>
                              <w:ind w:left="0" w:right="0" w:firstLine="0"/>
                              <w:jc w:val="left"/>
                            </w:pPr>
                            <w:r>
                              <w:rPr>
                                <w:rStyle w:val="CharStyle3"/>
                                <w:b/>
                                <w:bCs/>
                                <w:u w:val="none"/>
                              </w:rPr>
                              <w:t xml:space="preserve">Email: </w:t>
                            </w:r>
                            <w:r>
                              <w:fldChar w:fldCharType="begin"/>
                            </w:r>
                            <w:r>
                              <w:rPr/>
                              <w:instrText> HYPERLINK "mailto:uwbinfo@uw.edu" </w:instrText>
                            </w:r>
                            <w:r>
                              <w:fldChar w:fldCharType="separate"/>
                            </w:r>
                            <w:r>
                              <w:rPr>
                                <w:rStyle w:val="CharStyle3"/>
                              </w:rPr>
                              <w:t>uwbinfo@uw.edu</w:t>
                            </w:r>
                            <w:r>
                              <w:fldChar w:fldCharType="end"/>
                            </w:r>
                          </w:p>
                          <w:p>
                            <w:pPr>
                              <w:pStyle w:val="Style2"/>
                              <w:keepNext w:val="0"/>
                              <w:keepLines w:val="0"/>
                              <w:widowControl w:val="0"/>
                              <w:shd w:val="clear" w:color="auto" w:fill="auto"/>
                              <w:bidi w:val="0"/>
                              <w:spacing w:before="0" w:after="0" w:line="240" w:lineRule="auto"/>
                              <w:ind w:left="0" w:right="0" w:firstLine="0"/>
                              <w:jc w:val="left"/>
                            </w:pPr>
                            <w:r>
                              <w:rPr>
                                <w:rStyle w:val="CharStyle3"/>
                                <w:u w:val="none"/>
                              </w:rPr>
                              <w:t>© University of Washington Bothell</w:t>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"http://www.washington.edu/online/privacy" </w:instrText>
                            </w:r>
                            <w:r>
                              <w:fldChar w:fldCharType="separate"/>
                            </w:r>
                            <w:r>
                              <w:rPr>
                                <w:rStyle w:val="CharStyle3"/>
                              </w:rPr>
                              <w:t>Privacy</w:t>
                            </w:r>
                            <w:r>
                              <w:rPr>
                                <w:rStyle w:val="CharStyle3"/>
                                <w:u w:val="none"/>
                              </w:rPr>
                              <w:t xml:space="preserve"> </w:t>
                            </w:r>
                            <w:r>
                              <w:fldChar w:fldCharType="end"/>
                            </w:r>
                            <w:r>
                              <w:rPr>
                                <w:rStyle w:val="CharStyle3"/>
                                <w:u w:val="none"/>
                              </w:rPr>
                              <w:t xml:space="preserve">| </w:t>
                            </w:r>
                            <w:r>
                              <w:fldChar w:fldCharType="begin"/>
                            </w:r>
                            <w:r>
                              <w:rPr/>
                              <w:instrText> HYPERLINK "http://www.washington.edu/online/terms" </w:instrText>
                            </w:r>
                            <w:r>
                              <w:fldChar w:fldCharType="separate"/>
                            </w:r>
                            <w:r>
                              <w:rPr>
                                <w:rStyle w:val="CharStyle3"/>
                              </w:rPr>
                              <w:t>Terms</w:t>
                            </w:r>
                            <w:r>
                              <w:fldChar w:fldCharType="end"/>
                            </w:r>
                          </w:p>
                        </w:txbxContent>
                      </wps:txbx>
                      <wps:bodyPr lIns="0" tIns="0" rIns="0" bIns="0">
                        <a:noAutoFit/>
                      </wps:bodyPr>
                    </wps:wsp>
                  </a:graphicData>
                </a:graphic>
              </wp:anchor>
            </w:drawing>
          </mc:Choice>
          <mc:Fallback>
            <w:pict>
              <v:shape id="_x0000_s1033" type="#_x0000_t202" style="position:absolute;margin-left:18.900000000000002pt;margin-top:71.pt;width:98.900000000000006pt;height:122.15000000000001pt;z-index:-125829375;mso-wrap-distance-left:0;mso-wrap-distance-top:71.pt;mso-wrap-distance-right:0;mso-position-horizontal-relative:page" filled="f" stroked="f">
                <v:textbox inset="0,0,0,0">
                  <w:txbxContent>
                    <w:p>
                      <w:pPr>
                        <w:pStyle w:val="Style10"/>
                        <w:keepNext w:val="0"/>
                        <w:keepLines w:val="0"/>
                        <w:widowControl w:val="0"/>
                        <w:shd w:val="clear" w:color="auto" w:fill="auto"/>
                        <w:bidi w:val="0"/>
                        <w:spacing w:before="0" w:line="240" w:lineRule="auto"/>
                        <w:ind w:left="0" w:right="0" w:firstLine="0"/>
                        <w:jc w:val="left"/>
                        <w:rPr>
                          <w:sz w:val="15"/>
                          <w:szCs w:val="15"/>
                        </w:rPr>
                      </w:pPr>
                      <w:r>
                        <w:rPr>
                          <w:rStyle w:val="CharStyle11"/>
                          <w:color w:val="111111"/>
                          <w:sz w:val="15"/>
                          <w:szCs w:val="15"/>
                        </w:rPr>
                        <w:t>Contact Us</w:t>
                      </w:r>
                    </w:p>
                    <w:p>
                      <w:pPr>
                        <w:pStyle w:val="Style2"/>
                        <w:keepNext w:val="0"/>
                        <w:keepLines w:val="0"/>
                        <w:widowControl w:val="0"/>
                        <w:shd w:val="clear" w:color="auto" w:fill="auto"/>
                        <w:bidi w:val="0"/>
                        <w:spacing w:before="0" w:line="240" w:lineRule="auto"/>
                        <w:ind w:left="0" w:right="0" w:firstLine="0"/>
                        <w:jc w:val="left"/>
                      </w:pPr>
                      <w:r>
                        <w:rPr>
                          <w:rStyle w:val="CharStyle3"/>
                          <w:u w:val="none"/>
                        </w:rPr>
                        <w:t>University of Washington Bothell</w:t>
                      </w:r>
                    </w:p>
                    <w:p>
                      <w:pPr>
                        <w:pStyle w:val="Style2"/>
                        <w:keepNext w:val="0"/>
                        <w:keepLines w:val="0"/>
                        <w:widowControl w:val="0"/>
                        <w:shd w:val="clear" w:color="auto" w:fill="auto"/>
                        <w:bidi w:val="0"/>
                        <w:spacing w:before="0" w:line="240" w:lineRule="auto"/>
                        <w:ind w:left="0" w:right="0" w:firstLine="0"/>
                        <w:jc w:val="left"/>
                      </w:pPr>
                      <w:r>
                        <w:rPr>
                          <w:rStyle w:val="CharStyle3"/>
                          <w:u w:val="none"/>
                        </w:rPr>
                        <w:t>Box 358500</w:t>
                      </w:r>
                    </w:p>
                    <w:p>
                      <w:pPr>
                        <w:pStyle w:val="Style2"/>
                        <w:keepNext w:val="0"/>
                        <w:keepLines w:val="0"/>
                        <w:widowControl w:val="0"/>
                        <w:shd w:val="clear" w:color="auto" w:fill="auto"/>
                        <w:bidi w:val="0"/>
                        <w:spacing w:before="0" w:line="240" w:lineRule="auto"/>
                        <w:ind w:left="0" w:right="0" w:firstLine="0"/>
                        <w:jc w:val="left"/>
                      </w:pPr>
                      <w:r>
                        <w:rPr>
                          <w:rStyle w:val="CharStyle3"/>
                          <w:u w:val="none"/>
                        </w:rPr>
                        <w:t>18115 Campus Way NE</w:t>
                      </w:r>
                    </w:p>
                    <w:p>
                      <w:pPr>
                        <w:pStyle w:val="Style2"/>
                        <w:keepNext w:val="0"/>
                        <w:keepLines w:val="0"/>
                        <w:widowControl w:val="0"/>
                        <w:shd w:val="clear" w:color="auto" w:fill="auto"/>
                        <w:bidi w:val="0"/>
                        <w:spacing w:before="0" w:after="220" w:line="240" w:lineRule="auto"/>
                        <w:ind w:left="0" w:right="0" w:firstLine="0"/>
                        <w:jc w:val="left"/>
                      </w:pPr>
                      <w:r>
                        <w:rPr>
                          <w:rStyle w:val="CharStyle3"/>
                          <w:u w:val="none"/>
                        </w:rPr>
                        <w:t>Bothell, WA 98011-8246</w:t>
                      </w:r>
                    </w:p>
                    <w:p>
                      <w:pPr>
                        <w:pStyle w:val="Style2"/>
                        <w:keepNext w:val="0"/>
                        <w:keepLines w:val="0"/>
                        <w:widowControl w:val="0"/>
                        <w:shd w:val="clear" w:color="auto" w:fill="auto"/>
                        <w:bidi w:val="0"/>
                        <w:spacing w:before="0" w:line="240" w:lineRule="auto"/>
                        <w:ind w:left="0" w:right="0" w:firstLine="0"/>
                        <w:jc w:val="left"/>
                      </w:pPr>
                      <w:r>
                        <w:rPr>
                          <w:rStyle w:val="CharStyle3"/>
                          <w:b/>
                          <w:bCs/>
                          <w:u w:val="none"/>
                        </w:rPr>
                        <w:t xml:space="preserve">Phone: </w:t>
                      </w:r>
                      <w:r>
                        <w:rPr>
                          <w:rStyle w:val="CharStyle3"/>
                          <w:u w:val="none"/>
                        </w:rPr>
                        <w:t>425.352.5000</w:t>
                      </w:r>
                    </w:p>
                    <w:p>
                      <w:pPr>
                        <w:pStyle w:val="Style2"/>
                        <w:keepNext w:val="0"/>
                        <w:keepLines w:val="0"/>
                        <w:widowControl w:val="0"/>
                        <w:shd w:val="clear" w:color="auto" w:fill="auto"/>
                        <w:bidi w:val="0"/>
                        <w:spacing w:before="0" w:line="240" w:lineRule="auto"/>
                        <w:ind w:left="0" w:right="0" w:firstLine="0"/>
                        <w:jc w:val="left"/>
                      </w:pPr>
                      <w:r>
                        <w:rPr>
                          <w:rStyle w:val="CharStyle3"/>
                          <w:b/>
                          <w:bCs/>
                          <w:u w:val="none"/>
                        </w:rPr>
                        <w:t xml:space="preserve">TDD: </w:t>
                      </w:r>
                      <w:r>
                        <w:rPr>
                          <w:rStyle w:val="CharStyle3"/>
                          <w:u w:val="none"/>
                        </w:rPr>
                        <w:t>425.352.5303</w:t>
                      </w:r>
                    </w:p>
                    <w:p>
                      <w:pPr>
                        <w:pStyle w:val="Style2"/>
                        <w:keepNext w:val="0"/>
                        <w:keepLines w:val="0"/>
                        <w:widowControl w:val="0"/>
                        <w:shd w:val="clear" w:color="auto" w:fill="auto"/>
                        <w:bidi w:val="0"/>
                        <w:spacing w:before="0" w:line="240" w:lineRule="auto"/>
                        <w:ind w:left="0" w:right="0" w:firstLine="0"/>
                        <w:jc w:val="left"/>
                      </w:pPr>
                      <w:r>
                        <w:rPr>
                          <w:rStyle w:val="CharStyle3"/>
                          <w:b/>
                          <w:bCs/>
                          <w:u w:val="none"/>
                        </w:rPr>
                        <w:t xml:space="preserve">Email: </w:t>
                      </w:r>
                      <w:r>
                        <w:fldChar w:fldCharType="begin"/>
                      </w:r>
                      <w:r>
                        <w:rPr/>
                        <w:instrText> HYPERLINK "mailto:uwbinfo@uw.edu" </w:instrText>
                      </w:r>
                      <w:r>
                        <w:fldChar w:fldCharType="separate"/>
                      </w:r>
                      <w:r>
                        <w:rPr>
                          <w:rStyle w:val="CharStyle3"/>
                        </w:rPr>
                        <w:t>uwbinfo@uw.edu</w:t>
                      </w:r>
                      <w:r>
                        <w:fldChar w:fldCharType="end"/>
                      </w:r>
                    </w:p>
                    <w:p>
                      <w:pPr>
                        <w:pStyle w:val="Style2"/>
                        <w:keepNext w:val="0"/>
                        <w:keepLines w:val="0"/>
                        <w:widowControl w:val="0"/>
                        <w:shd w:val="clear" w:color="auto" w:fill="auto"/>
                        <w:bidi w:val="0"/>
                        <w:spacing w:before="0" w:after="0" w:line="240" w:lineRule="auto"/>
                        <w:ind w:left="0" w:right="0" w:firstLine="0"/>
                        <w:jc w:val="left"/>
                      </w:pPr>
                      <w:r>
                        <w:rPr>
                          <w:rStyle w:val="CharStyle3"/>
                          <w:u w:val="none"/>
                        </w:rPr>
                        <w:t>© University of Washington Bothell</w:t>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"http://www.washington.edu/online/privacy" </w:instrText>
                      </w:r>
                      <w:r>
                        <w:fldChar w:fldCharType="separate"/>
                      </w:r>
                      <w:r>
                        <w:rPr>
                          <w:rStyle w:val="CharStyle3"/>
                        </w:rPr>
                        <w:t>Privacy</w:t>
                      </w:r>
                      <w:r>
                        <w:rPr>
                          <w:rStyle w:val="CharStyle3"/>
                          <w:u w:val="none"/>
                        </w:rPr>
                        <w:t xml:space="preserve"> </w:t>
                      </w:r>
                      <w:r>
                        <w:fldChar w:fldCharType="end"/>
                      </w:r>
                      <w:r>
                        <w:rPr>
                          <w:rStyle w:val="CharStyle3"/>
                          <w:u w:val="none"/>
                        </w:rPr>
                        <w:t xml:space="preserve">| </w:t>
                      </w:r>
                      <w:r>
                        <w:fldChar w:fldCharType="begin"/>
                      </w:r>
                      <w:r>
                        <w:rPr/>
                        <w:instrText> HYPERLINK "http://www.washington.edu/online/terms" </w:instrText>
                      </w:r>
                      <w:r>
                        <w:fldChar w:fldCharType="separate"/>
                      </w:r>
                      <w:r>
                        <w:rPr>
                          <w:rStyle w:val="CharStyle3"/>
                        </w:rPr>
                        <w:t>Terms</w:t>
                      </w:r>
                      <w:r>
                        <w:fldChar w:fldCharType="end"/>
                      </w:r>
                    </w:p>
                  </w:txbxContent>
                </v:textbox>
                <w10:wrap type="topAndBottom" anchorx="page"/>
              </v:shape>
            </w:pict>
          </mc:Fallback>
        </mc:AlternateContent>
      </w:r>
      <w:r>
        <mc:AlternateContent>
          <mc:Choice Requires="wps">
            <w:drawing>
              <wp:anchor distT="901700" distB="51435" distL="0" distR="0" simplePos="0" relativeHeight="125829380" behindDoc="0" locked="0" layoutInCell="1" allowOverlap="1">
                <wp:simplePos x="0" y="0"/>
                <wp:positionH relativeFrom="page">
                  <wp:posOffset>2065655</wp:posOffset>
                </wp:positionH>
                <wp:positionV relativeFrom="paragraph">
                  <wp:posOffset>901700</wp:posOffset>
                </wp:positionV>
                <wp:extent cx="951230" cy="1499870"/>
                <wp:wrapTopAndBottom/>
                <wp:docPr id="9" name="Shape 9"/>
                <a:graphic xmlns:a="http://schemas.openxmlformats.org/drawingml/2006/main">
                  <a:graphicData uri="http://schemas.microsoft.com/office/word/2010/wordprocessingShape">
                    <wps:wsp>
                      <wps:cNvSpPr txBox="1"/>
                      <wps:spPr>
                        <a:xfrm>
                          <a:ext cx="951230" cy="1499870"/>
                        </a:xfrm>
                        <a:prstGeom prst="rect"/>
                        <a:noFill/>
                      </wps:spPr>
                      <wps:txbx>
                        <w:txbxContent>
                          <w:p>
                            <w:pPr>
                              <w:pStyle w:val="Style10"/>
                              <w:keepNext w:val="0"/>
                              <w:keepLines w:val="0"/>
                              <w:widowControl w:val="0"/>
                              <w:shd w:val="clear" w:color="auto" w:fill="auto"/>
                              <w:bidi w:val="0"/>
                              <w:spacing w:before="0" w:line="240" w:lineRule="auto"/>
                              <w:ind w:left="0" w:right="0" w:firstLine="0"/>
                              <w:jc w:val="left"/>
                              <w:rPr>
                                <w:sz w:val="15"/>
                                <w:szCs w:val="15"/>
                              </w:rPr>
                            </w:pPr>
                            <w:r>
                              <w:rPr>
                                <w:rStyle w:val="CharStyle11"/>
                                <w:color w:val="111111"/>
                                <w:sz w:val="15"/>
                                <w:szCs w:val="15"/>
                              </w:rPr>
                              <w:t>Our Campus</w:t>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"https://www.uwb.edu/academic-affairs" </w:instrText>
                            </w:r>
                            <w:r>
                              <w:fldChar w:fldCharType="separate"/>
                            </w:r>
                            <w:r>
                              <w:rPr>
                                <w:rStyle w:val="CharStyle3"/>
                              </w:rPr>
                              <w:t>Academic Affairs</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"https://www.uwb.edu/planning-administration" </w:instrText>
                            </w:r>
                            <w:r>
                              <w:fldChar w:fldCharType="separate"/>
                            </w:r>
                            <w:r>
                              <w:rPr>
                                <w:rStyle w:val="CharStyle3"/>
                              </w:rPr>
                              <w:t>Planning &amp; Administration</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"https://www.uwb.edu/advancement" </w:instrText>
                            </w:r>
                            <w:r>
                              <w:fldChar w:fldCharType="separate"/>
                            </w:r>
                            <w:r>
                              <w:rPr>
                                <w:rStyle w:val="CharStyle3"/>
                              </w:rPr>
                              <w:t>Advancement</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"https://www.uwb.edu/safety" </w:instrText>
                            </w:r>
                            <w:r>
                              <w:fldChar w:fldCharType="separate"/>
                            </w:r>
                            <w:r>
                              <w:rPr>
                                <w:rStyle w:val="CharStyle3"/>
                              </w:rPr>
                              <w:t>Campus Safety</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"https://www.uwb.edu/chancellor" </w:instrText>
                            </w:r>
                            <w:r>
                              <w:fldChar w:fldCharType="separate"/>
                            </w:r>
                            <w:r>
                              <w:rPr>
                                <w:rStyle w:val="CharStyle3"/>
                              </w:rPr>
                              <w:t>Office of the Chancellor</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"https://www.uwb.edu/facility" </w:instrText>
                            </w:r>
                            <w:r>
                              <w:fldChar w:fldCharType="separate"/>
                            </w:r>
                            <w:r>
                              <w:rPr>
                                <w:rStyle w:val="CharStyle3"/>
                              </w:rPr>
                              <w:t>Facility Services</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"https://www.uwb.edu/hr" </w:instrText>
                            </w:r>
                            <w:r>
                              <w:fldChar w:fldCharType="separate"/>
                            </w:r>
                            <w:r>
                              <w:rPr>
                                <w:rStyle w:val="CharStyle3"/>
                              </w:rPr>
                              <w:t>Human Resources</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"https://www.uwb.edu/facility/commuter-services" </w:instrText>
                            </w:r>
                            <w:r>
                              <w:fldChar w:fldCharType="separate"/>
                            </w:r>
                            <w:r>
                              <w:rPr>
                                <w:rStyle w:val="CharStyle3"/>
                              </w:rPr>
                              <w:t>Parking and Transit</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"https://www.uwb.edu/research" </w:instrText>
                            </w:r>
                            <w:r>
                              <w:fldChar w:fldCharType="separate"/>
                            </w:r>
                            <w:r>
                              <w:rPr>
                                <w:rStyle w:val="CharStyle3"/>
                              </w:rPr>
                              <w:t>Research Support</w:t>
                            </w:r>
                            <w:r>
                              <w:fldChar w:fldCharType="end"/>
                            </w:r>
                          </w:p>
                        </w:txbxContent>
                      </wps:txbx>
                      <wps:bodyPr lIns="0" tIns="0" rIns="0" bIns="0">
                        <a:noAutoFit/>
                      </wps:bodyPr>
                    </wps:wsp>
                  </a:graphicData>
                </a:graphic>
              </wp:anchor>
            </w:drawing>
          </mc:Choice>
          <mc:Fallback>
            <w:pict>
              <v:shape id="_x0000_s1035" type="#_x0000_t202" style="position:absolute;margin-left:162.65000000000001pt;margin-top:71.pt;width:74.900000000000006pt;height:118.10000000000001pt;z-index:-125829373;mso-wrap-distance-left:0;mso-wrap-distance-top:71.pt;mso-wrap-distance-right:0;mso-wrap-distance-bottom:4.0499999999999998pt;mso-position-horizontal-relative:page" filled="f" stroked="f">
                <v:textbox inset="0,0,0,0">
                  <w:txbxContent>
                    <w:p>
                      <w:pPr>
                        <w:pStyle w:val="Style10"/>
                        <w:keepNext w:val="0"/>
                        <w:keepLines w:val="0"/>
                        <w:widowControl w:val="0"/>
                        <w:shd w:val="clear" w:color="auto" w:fill="auto"/>
                        <w:bidi w:val="0"/>
                        <w:spacing w:before="0" w:line="240" w:lineRule="auto"/>
                        <w:ind w:left="0" w:right="0" w:firstLine="0"/>
                        <w:jc w:val="left"/>
                        <w:rPr>
                          <w:sz w:val="15"/>
                          <w:szCs w:val="15"/>
                        </w:rPr>
                      </w:pPr>
                      <w:r>
                        <w:rPr>
                          <w:rStyle w:val="CharStyle11"/>
                          <w:color w:val="111111"/>
                          <w:sz w:val="15"/>
                          <w:szCs w:val="15"/>
                        </w:rPr>
                        <w:t>Our Campus</w:t>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"https://www.uwb.edu/academic-affairs" </w:instrText>
                      </w:r>
                      <w:r>
                        <w:fldChar w:fldCharType="separate"/>
                      </w:r>
                      <w:r>
                        <w:rPr>
                          <w:rStyle w:val="CharStyle3"/>
                        </w:rPr>
                        <w:t>Academic Affairs</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"https://www.uwb.edu/planning-administration" </w:instrText>
                      </w:r>
                      <w:r>
                        <w:fldChar w:fldCharType="separate"/>
                      </w:r>
                      <w:r>
                        <w:rPr>
                          <w:rStyle w:val="CharStyle3"/>
                        </w:rPr>
                        <w:t>Planning &amp; Administration</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"https://www.uwb.edu/advancement" </w:instrText>
                      </w:r>
                      <w:r>
                        <w:fldChar w:fldCharType="separate"/>
                      </w:r>
                      <w:r>
                        <w:rPr>
                          <w:rStyle w:val="CharStyle3"/>
                        </w:rPr>
                        <w:t>Advancement</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"https://www.uwb.edu/safety" </w:instrText>
                      </w:r>
                      <w:r>
                        <w:fldChar w:fldCharType="separate"/>
                      </w:r>
                      <w:r>
                        <w:rPr>
                          <w:rStyle w:val="CharStyle3"/>
                        </w:rPr>
                        <w:t>Campus Safety</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"https://www.uwb.edu/chancellor" </w:instrText>
                      </w:r>
                      <w:r>
                        <w:fldChar w:fldCharType="separate"/>
                      </w:r>
                      <w:r>
                        <w:rPr>
                          <w:rStyle w:val="CharStyle3"/>
                        </w:rPr>
                        <w:t>Office of the Chancellor</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"https://www.uwb.edu/facility" </w:instrText>
                      </w:r>
                      <w:r>
                        <w:fldChar w:fldCharType="separate"/>
                      </w:r>
                      <w:r>
                        <w:rPr>
                          <w:rStyle w:val="CharStyle3"/>
                        </w:rPr>
                        <w:t>Facility Services</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"https://www.uwb.edu/hr" </w:instrText>
                      </w:r>
                      <w:r>
                        <w:fldChar w:fldCharType="separate"/>
                      </w:r>
                      <w:r>
                        <w:rPr>
                          <w:rStyle w:val="CharStyle3"/>
                        </w:rPr>
                        <w:t>Human Resources</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"https://www.uwb.edu/facility/commuter-services" </w:instrText>
                      </w:r>
                      <w:r>
                        <w:fldChar w:fldCharType="separate"/>
                      </w:r>
                      <w:r>
                        <w:rPr>
                          <w:rStyle w:val="CharStyle3"/>
                        </w:rPr>
                        <w:t>Parking and Transit</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"https://www.uwb.edu/research" </w:instrText>
                      </w:r>
                      <w:r>
                        <w:fldChar w:fldCharType="separate"/>
                      </w:r>
                      <w:r>
                        <w:rPr>
                          <w:rStyle w:val="CharStyle3"/>
                        </w:rPr>
                        <w:t>Research Support</w:t>
                      </w:r>
                      <w:r>
                        <w:fldChar w:fldCharType="end"/>
                      </w:r>
                    </w:p>
                  </w:txbxContent>
                </v:textbox>
                <w10:wrap type="topAndBottom" anchorx="page"/>
              </v:shape>
            </w:pict>
          </mc:Fallback>
        </mc:AlternateContent>
      </w:r>
      <w:r>
        <mc:AlternateContent>
          <mc:Choice Requires="wps">
            <w:drawing>
              <wp:anchor distT="901700" distB="194945" distL="0" distR="0" simplePos="0" relativeHeight="125829382" behindDoc="0" locked="0" layoutInCell="1" allowOverlap="1">
                <wp:simplePos x="0" y="0"/>
                <wp:positionH relativeFrom="page">
                  <wp:posOffset>3903980</wp:posOffset>
                </wp:positionH>
                <wp:positionV relativeFrom="paragraph">
                  <wp:posOffset>901700</wp:posOffset>
                </wp:positionV>
                <wp:extent cx="935990" cy="1356360"/>
                <wp:wrapTopAndBottom/>
                <wp:docPr id="11" name="Shape 11"/>
                <a:graphic xmlns:a="http://schemas.openxmlformats.org/drawingml/2006/main">
                  <a:graphicData uri="http://schemas.microsoft.com/office/word/2010/wordprocessingShape">
                    <wps:wsp>
                      <wps:cNvSpPr txBox="1"/>
                      <wps:spPr>
                        <a:xfrm>
                          <a:ext cx="935990" cy="1356360"/>
                        </a:xfrm>
                        <a:prstGeom prst="rect"/>
                        <a:noFill/>
                      </wps:spPr>
                      <wps:txbx>
                        <w:txbxContent>
                          <w:p>
                            <w:pPr>
                              <w:pStyle w:val="Style10"/>
                              <w:keepNext w:val="0"/>
                              <w:keepLines w:val="0"/>
                              <w:widowControl w:val="0"/>
                              <w:shd w:val="clear" w:color="auto" w:fill="auto"/>
                              <w:bidi w:val="0"/>
                              <w:spacing w:before="0" w:line="240" w:lineRule="auto"/>
                              <w:ind w:left="0" w:right="0" w:firstLine="0"/>
                              <w:jc w:val="left"/>
                              <w:rPr>
                                <w:sz w:val="15"/>
                                <w:szCs w:val="15"/>
                              </w:rPr>
                            </w:pPr>
                            <w:r>
                              <w:rPr>
                                <w:rStyle w:val="CharStyle11"/>
                                <w:color w:val="111111"/>
                                <w:sz w:val="15"/>
                                <w:szCs w:val="15"/>
                              </w:rPr>
                              <w:t>Campus Life</w:t>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"https://www.uwb.edu/accessibility" </w:instrText>
                            </w:r>
                            <w:r>
                              <w:fldChar w:fldCharType="separate"/>
                            </w:r>
                            <w:r>
                              <w:rPr>
                                <w:rStyle w:val="CharStyle3"/>
                              </w:rPr>
                              <w:t>Accessibility</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"https://www.uwb.edu/financial-aid" </w:instrText>
                            </w:r>
                            <w:r>
                              <w:fldChar w:fldCharType="separate"/>
                            </w:r>
                            <w:r>
                              <w:rPr>
                                <w:rStyle w:val="CharStyle3"/>
                              </w:rPr>
                              <w:t>Financial Aid</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"https://www.uwb.edu/food" </w:instrText>
                            </w:r>
                            <w:r>
                              <w:fldChar w:fldCharType="separate"/>
                            </w:r>
                            <w:r>
                              <w:rPr>
                                <w:rStyle w:val="CharStyle3"/>
                              </w:rPr>
                              <w:t>Food Services</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"https://www.uwb.edu/housing" </w:instrText>
                            </w:r>
                            <w:r>
                              <w:fldChar w:fldCharType="separate"/>
                            </w:r>
                            <w:r>
                              <w:rPr>
                                <w:rStyle w:val="CharStyle3"/>
                              </w:rPr>
                              <w:t>Housing</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"https://www.uwb.edu/it" </w:instrText>
                            </w:r>
                            <w:r>
                              <w:fldChar w:fldCharType="separate"/>
                            </w:r>
                            <w:r>
                              <w:rPr>
                                <w:rStyle w:val="CharStyle3"/>
                              </w:rPr>
                              <w:t>Information Technologies</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"https://www.uwb.edu/studentlife" </w:instrText>
                            </w:r>
                            <w:r>
                              <w:fldChar w:fldCharType="separate"/>
                            </w:r>
                            <w:r>
                              <w:rPr>
                                <w:rStyle w:val="CharStyle3"/>
                              </w:rPr>
                              <w:t>Student Life</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"https://www.uwb.edu/emergency" </w:instrText>
                            </w:r>
                            <w:r>
                              <w:fldChar w:fldCharType="separate"/>
                            </w:r>
                            <w:r>
                              <w:rPr>
                                <w:rStyle w:val="CharStyle3"/>
                              </w:rPr>
                              <w:t>UW Bothell Alert</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"https://www.uwb.edu/tuition" </w:instrText>
                            </w:r>
                            <w:r>
                              <w:fldChar w:fldCharType="separate"/>
                            </w:r>
                            <w:r>
                              <w:rPr>
                                <w:rStyle w:val="CharStyle3"/>
                              </w:rPr>
                              <w:t>Tuition</w:t>
                            </w:r>
                            <w:r>
                              <w:fldChar w:fldCharType="end"/>
                            </w:r>
                          </w:p>
                        </w:txbxContent>
                      </wps:txbx>
                      <wps:bodyPr lIns="0" tIns="0" rIns="0" bIns="0">
                        <a:noAutoFit/>
                      </wps:bodyPr>
                    </wps:wsp>
                  </a:graphicData>
                </a:graphic>
              </wp:anchor>
            </w:drawing>
          </mc:Choice>
          <mc:Fallback>
            <w:pict>
              <v:shape id="_x0000_s1037" type="#_x0000_t202" style="position:absolute;margin-left:307.40000000000003pt;margin-top:71.pt;width:73.700000000000003pt;height:106.8pt;z-index:-125829371;mso-wrap-distance-left:0;mso-wrap-distance-top:71.pt;mso-wrap-distance-right:0;mso-wrap-distance-bottom:15.35pt;mso-position-horizontal-relative:page" filled="f" stroked="f">
                <v:textbox inset="0,0,0,0">
                  <w:txbxContent>
                    <w:p>
                      <w:pPr>
                        <w:pStyle w:val="Style10"/>
                        <w:keepNext w:val="0"/>
                        <w:keepLines w:val="0"/>
                        <w:widowControl w:val="0"/>
                        <w:shd w:val="clear" w:color="auto" w:fill="auto"/>
                        <w:bidi w:val="0"/>
                        <w:spacing w:before="0" w:line="240" w:lineRule="auto"/>
                        <w:ind w:left="0" w:right="0" w:firstLine="0"/>
                        <w:jc w:val="left"/>
                        <w:rPr>
                          <w:sz w:val="15"/>
                          <w:szCs w:val="15"/>
                        </w:rPr>
                      </w:pPr>
                      <w:r>
                        <w:rPr>
                          <w:rStyle w:val="CharStyle11"/>
                          <w:color w:val="111111"/>
                          <w:sz w:val="15"/>
                          <w:szCs w:val="15"/>
                        </w:rPr>
                        <w:t>Campus Life</w:t>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"https://www.uwb.edu/accessibility" </w:instrText>
                      </w:r>
                      <w:r>
                        <w:fldChar w:fldCharType="separate"/>
                      </w:r>
                      <w:r>
                        <w:rPr>
                          <w:rStyle w:val="CharStyle3"/>
                        </w:rPr>
                        <w:t>Accessibility</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"https://www.uwb.edu/financial-aid" </w:instrText>
                      </w:r>
                      <w:r>
                        <w:fldChar w:fldCharType="separate"/>
                      </w:r>
                      <w:r>
                        <w:rPr>
                          <w:rStyle w:val="CharStyle3"/>
                        </w:rPr>
                        <w:t>Financial Aid</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"https://www.uwb.edu/food" </w:instrText>
                      </w:r>
                      <w:r>
                        <w:fldChar w:fldCharType="separate"/>
                      </w:r>
                      <w:r>
                        <w:rPr>
                          <w:rStyle w:val="CharStyle3"/>
                        </w:rPr>
                        <w:t>Food Services</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"https://www.uwb.edu/housing" </w:instrText>
                      </w:r>
                      <w:r>
                        <w:fldChar w:fldCharType="separate"/>
                      </w:r>
                      <w:r>
                        <w:rPr>
                          <w:rStyle w:val="CharStyle3"/>
                        </w:rPr>
                        <w:t>Housing</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"https://www.uwb.edu/it" </w:instrText>
                      </w:r>
                      <w:r>
                        <w:fldChar w:fldCharType="separate"/>
                      </w:r>
                      <w:r>
                        <w:rPr>
                          <w:rStyle w:val="CharStyle3"/>
                        </w:rPr>
                        <w:t>Information Technologies</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"https://www.uwb.edu/studentlife" </w:instrText>
                      </w:r>
                      <w:r>
                        <w:fldChar w:fldCharType="separate"/>
                      </w:r>
                      <w:r>
                        <w:rPr>
                          <w:rStyle w:val="CharStyle3"/>
                        </w:rPr>
                        <w:t>Student Life</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"https://www.uwb.edu/emergency" </w:instrText>
                      </w:r>
                      <w:r>
                        <w:fldChar w:fldCharType="separate"/>
                      </w:r>
                      <w:r>
                        <w:rPr>
                          <w:rStyle w:val="CharStyle3"/>
                        </w:rPr>
                        <w:t>UW Bothell Alert</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"https://www.uwb.edu/tuition" </w:instrText>
                      </w:r>
                      <w:r>
                        <w:fldChar w:fldCharType="separate"/>
                      </w:r>
                      <w:r>
                        <w:rPr>
                          <w:rStyle w:val="CharStyle3"/>
                        </w:rPr>
                        <w:t>Tuition</w:t>
                      </w:r>
                      <w:r>
                        <w:fldChar w:fldCharType="end"/>
                      </w:r>
                    </w:p>
                  </w:txbxContent>
                </v:textbox>
                <w10:wrap type="topAndBottom" anchorx="page"/>
              </v:shape>
            </w:pict>
          </mc:Fallback>
        </mc:AlternateContent>
      </w:r>
      <w:r>
        <mc:AlternateContent>
          <mc:Choice Requires="wps">
            <w:drawing>
              <wp:anchor distT="901700" distB="1410970" distL="0" distR="0" simplePos="0" relativeHeight="125829384" behindDoc="0" locked="0" layoutInCell="1" allowOverlap="1">
                <wp:simplePos x="0" y="0"/>
                <wp:positionH relativeFrom="page">
                  <wp:posOffset>5744845</wp:posOffset>
                </wp:positionH>
                <wp:positionV relativeFrom="paragraph">
                  <wp:posOffset>901700</wp:posOffset>
                </wp:positionV>
                <wp:extent cx="494030" cy="140335"/>
                <wp:wrapTopAndBottom/>
                <wp:docPr id="13" name="Shape 13"/>
                <a:graphic xmlns:a="http://schemas.openxmlformats.org/drawingml/2006/main">
                  <a:graphicData uri="http://schemas.microsoft.com/office/word/2010/wordprocessingShape">
                    <wps:wsp>
                      <wps:cNvSpPr txBox="1"/>
                      <wps:spPr>
                        <a:xfrm>
                          <a:ext cx="494030" cy="14033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5"/>
                                <w:szCs w:val="15"/>
                              </w:rPr>
                            </w:pPr>
                            <w:r>
                              <w:rPr>
                                <w:rStyle w:val="CharStyle11"/>
                                <w:color w:val="111111"/>
                                <w:sz w:val="15"/>
                                <w:szCs w:val="15"/>
                              </w:rPr>
                              <w:t>Academics</w:t>
                            </w:r>
                          </w:p>
                        </w:txbxContent>
                      </wps:txbx>
                      <wps:bodyPr wrap="none" lIns="0" tIns="0" rIns="0" bIns="0">
                        <a:noAutoFit/>
                      </wps:bodyPr>
                    </wps:wsp>
                  </a:graphicData>
                </a:graphic>
              </wp:anchor>
            </w:drawing>
          </mc:Choice>
          <mc:Fallback>
            <w:pict>
              <v:shape id="_x0000_s1039" type="#_x0000_t202" style="position:absolute;margin-left:452.35000000000002pt;margin-top:71.pt;width:38.899999999999999pt;height:11.050000000000001pt;z-index:-125829369;mso-wrap-distance-left:0;mso-wrap-distance-top:71.pt;mso-wrap-distance-right:0;mso-wrap-distance-bottom:111.10000000000001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rPr>
                          <w:sz w:val="15"/>
                          <w:szCs w:val="15"/>
                        </w:rPr>
                      </w:pPr>
                      <w:r>
                        <w:rPr>
                          <w:rStyle w:val="CharStyle11"/>
                          <w:color w:val="111111"/>
                          <w:sz w:val="15"/>
                          <w:szCs w:val="15"/>
                        </w:rPr>
                        <w:t>Academics</w:t>
                      </w:r>
                    </w:p>
                  </w:txbxContent>
                </v:textbox>
                <w10:wrap type="topAndBottom" anchorx="page"/>
              </v:shape>
            </w:pict>
          </mc:Fallback>
        </mc:AlternateContent>
      </w:r>
      <w:r>
        <mc:AlternateContent>
          <mc:Choice Requires="wps">
            <w:drawing>
              <wp:anchor distT="1111885" distB="780415" distL="0" distR="0" simplePos="0" relativeHeight="125829386" behindDoc="0" locked="0" layoutInCell="1" allowOverlap="1">
                <wp:simplePos x="0" y="0"/>
                <wp:positionH relativeFrom="page">
                  <wp:posOffset>5741670</wp:posOffset>
                </wp:positionH>
                <wp:positionV relativeFrom="paragraph">
                  <wp:posOffset>1111885</wp:posOffset>
                </wp:positionV>
                <wp:extent cx="575945" cy="560705"/>
                <wp:wrapTopAndBottom/>
                <wp:docPr id="15" name="Shape 15"/>
                <a:graphic xmlns:a="http://schemas.openxmlformats.org/drawingml/2006/main">
                  <a:graphicData uri="http://schemas.microsoft.com/office/word/2010/wordprocessingShape">
                    <wps:wsp>
                      <wps:cNvSpPr txBox="1"/>
                      <wps:spPr>
                        <a:xfrm>
                          <a:ext cx="575945" cy="560705"/>
                        </a:xfrm>
                        <a:prstGeom prst="rect"/>
                        <a:noFill/>
                      </wps:spPr>
                      <wps:txbx>
                        <w:txbxContent>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"https://apps.canvas.uw.edu/wayf" </w:instrText>
                            </w:r>
                            <w:r>
                              <w:fldChar w:fldCharType="separate"/>
                            </w:r>
                            <w:r>
                              <w:rPr>
                                <w:rStyle w:val="CharStyle3"/>
                              </w:rPr>
                              <w:t>Canvas</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"https://catalyst.uw.edu/" </w:instrText>
                            </w:r>
                            <w:r>
                              <w:fldChar w:fldCharType="separate"/>
                            </w:r>
                            <w:r>
                              <w:rPr>
                                <w:rStyle w:val="CharStyle3"/>
                              </w:rPr>
                              <w:t>Catalyst</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"http://library.uwb.edu/" </w:instrText>
                            </w:r>
                            <w:r>
                              <w:fldChar w:fldCharType="separate"/>
                            </w:r>
                            <w:r>
                              <w:rPr>
                                <w:rStyle w:val="CharStyle3"/>
                              </w:rPr>
                              <w:t>Library</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"https://www.uwb.edu/registration/time" </w:instrText>
                            </w:r>
                            <w:r>
                              <w:fldChar w:fldCharType="separate"/>
                            </w:r>
                            <w:r>
                              <w:rPr>
                                <w:rStyle w:val="CharStyle3"/>
                              </w:rPr>
                              <w:t>Time Schedule</w:t>
                            </w:r>
                            <w:r>
                              <w:fldChar w:fldCharType="end"/>
                            </w:r>
                          </w:p>
                        </w:txbxContent>
                      </wps:txbx>
                      <wps:bodyPr lIns="0" tIns="0" rIns="0" bIns="0">
                        <a:noAutoFit/>
                      </wps:bodyPr>
                    </wps:wsp>
                  </a:graphicData>
                </a:graphic>
              </wp:anchor>
            </w:drawing>
          </mc:Choice>
          <mc:Fallback>
            <w:pict>
              <v:shape id="_x0000_s1041" type="#_x0000_t202" style="position:absolute;margin-left:452.10000000000002pt;margin-top:87.549999999999997pt;width:45.350000000000001pt;height:44.149999999999999pt;z-index:-125829367;mso-wrap-distance-left:0;mso-wrap-distance-top:87.549999999999997pt;mso-wrap-distance-right:0;mso-wrap-distance-bottom:61.450000000000003pt;mso-position-horizontal-relative:page" filled="f" stroked="f">
                <v:textbox inset="0,0,0,0">
                  <w:txbxContent>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"https://apps.canvas.uw.edu/wayf" </w:instrText>
                      </w:r>
                      <w:r>
                        <w:fldChar w:fldCharType="separate"/>
                      </w:r>
                      <w:r>
                        <w:rPr>
                          <w:rStyle w:val="CharStyle3"/>
                        </w:rPr>
                        <w:t>Canvas</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"https://catalyst.uw.edu/" </w:instrText>
                      </w:r>
                      <w:r>
                        <w:fldChar w:fldCharType="separate"/>
                      </w:r>
                      <w:r>
                        <w:rPr>
                          <w:rStyle w:val="CharStyle3"/>
                        </w:rPr>
                        <w:t>Catalyst</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"http://library.uwb.edu/" </w:instrText>
                      </w:r>
                      <w:r>
                        <w:fldChar w:fldCharType="separate"/>
                      </w:r>
                      <w:r>
                        <w:rPr>
                          <w:rStyle w:val="CharStyle3"/>
                        </w:rPr>
                        <w:t>Library</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"https://www.uwb.edu/registration/time" </w:instrText>
                      </w:r>
                      <w:r>
                        <w:fldChar w:fldCharType="separate"/>
                      </w:r>
                      <w:r>
                        <w:rPr>
                          <w:rStyle w:val="CharStyle3"/>
                        </w:rPr>
                        <w:t>Time Schedule</w:t>
                      </w:r>
                      <w:r>
                        <w:fldChar w:fldCharType="end"/>
                      </w:r>
                    </w:p>
                  </w:txbxContent>
                </v:textbox>
                <w10:wrap type="topAndBottom" anchorx="page"/>
              </v:shape>
            </w:pict>
          </mc:Fallback>
        </mc:AlternateContent>
      </w:r>
      <w:r>
        <w:drawing>
          <wp:anchor distT="1995805" distB="167640" distL="8890" distR="0" simplePos="0" relativeHeight="125829388" behindDoc="0" locked="0" layoutInCell="1" allowOverlap="1">
            <wp:simplePos x="0" y="0"/>
            <wp:positionH relativeFrom="page">
              <wp:posOffset>5756910</wp:posOffset>
            </wp:positionH>
            <wp:positionV relativeFrom="paragraph">
              <wp:posOffset>1995805</wp:posOffset>
            </wp:positionV>
            <wp:extent cx="1179830" cy="289560"/>
            <wp:wrapTopAndBottom/>
            <wp:docPr id="17" name="Shape 17"/>
            <a:graphic xmlns:a="http://schemas.openxmlformats.org/drawingml/2006/main">
              <a:graphicData uri="http://schemas.openxmlformats.org/drawingml/2006/picture">
                <pic:pic xmlns:pic="http://schemas.openxmlformats.org/drawingml/2006/picture">
                  <pic:nvPicPr>
                    <pic:cNvPr id="18" name="Picture box 18"/>
                    <pic:cNvPicPr/>
                  </pic:nvPicPr>
                  <pic:blipFill>
                    <a:blip r:embed="rId9"/>
                    <a:stretch/>
                  </pic:blipFill>
                  <pic:spPr>
                    <a:xfrm>
                      <a:ext cx="1179830" cy="289560"/>
                    </a:xfrm>
                    <a:prstGeom prst="rect"/>
                  </pic:spPr>
                </pic:pic>
              </a:graphicData>
            </a:graphic>
          </wp:anchor>
        </w:drawing>
      </w:r>
      <w:r>
        <mc:AlternateContent>
          <mc:Choice Requires="wps">
            <w:drawing>
              <wp:anchor distT="0" distB="0" distL="0" distR="0" simplePos="0" relativeHeight="503316482" behindDoc="0" locked="0" layoutInCell="1" allowOverlap="1">
                <wp:simplePos x="0" y="0"/>
                <wp:positionH relativeFrom="page">
                  <wp:posOffset>5748020</wp:posOffset>
                </wp:positionH>
                <wp:positionV relativeFrom="paragraph">
                  <wp:posOffset>1797685</wp:posOffset>
                </wp:positionV>
                <wp:extent cx="704215" cy="143510"/>
                <wp:wrapNone/>
                <wp:docPr id="19" name="Shape 19"/>
                <a:graphic xmlns:a="http://schemas.openxmlformats.org/drawingml/2006/main">
                  <a:graphicData uri="http://schemas.microsoft.com/office/word/2010/wordprocessingShape">
                    <wps:wsp>
                      <wps:cNvSpPr txBox="1"/>
                      <wps:spPr>
                        <a:xfrm>
                          <a:ext cx="704215" cy="143510"/>
                        </a:xfrm>
                        <a:prstGeom prst="rect"/>
                        <a:noFill/>
                      </wps:spPr>
                      <wps:txbx>
                        <w:txbxContent>
                          <w:p>
                            <w:pPr>
                              <w:pStyle w:val="Style20"/>
                              <w:keepNext w:val="0"/>
                              <w:keepLines w:val="0"/>
                              <w:widowControl w:val="0"/>
                              <w:shd w:val="clear" w:color="auto" w:fill="auto"/>
                              <w:bidi w:val="0"/>
                              <w:spacing w:before="0" w:after="0" w:line="240" w:lineRule="auto"/>
                              <w:ind w:left="0" w:right="0" w:firstLine="0"/>
                              <w:jc w:val="left"/>
                              <w:rPr>
                                <w:sz w:val="15"/>
                                <w:szCs w:val="15"/>
                              </w:rPr>
                            </w:pPr>
                            <w:r>
                              <w:rPr>
                                <w:rStyle w:val="CharStyle21"/>
                                <w:color w:val="111111"/>
                                <w:sz w:val="15"/>
                                <w:szCs w:val="15"/>
                              </w:rPr>
                              <w:t>Connect with us</w:t>
                            </w:r>
                          </w:p>
                        </w:txbxContent>
                      </wps:txbx>
                      <wps:bodyPr lIns="0" tIns="0" rIns="0" bIns="0">
                        <a:noAutoFit/>
                      </wps:bodyPr>
                    </wps:wsp>
                  </a:graphicData>
                </a:graphic>
              </wp:anchor>
            </w:drawing>
          </mc:Choice>
          <mc:Fallback>
            <w:pict>
              <v:shape id="_x0000_s1045" type="#_x0000_t202" style="position:absolute;margin-left:452.60000000000002pt;margin-top:141.55000000000001pt;width:55.450000000000003pt;height:11.300000000000001pt;z-index:251657729;mso-wrap-distance-left:0;mso-wrap-distance-right:0;mso-position-horizontal-relative:page" filled="f" stroked="f">
                <v:textbox inset="0,0,0,0">
                  <w:txbxContent>
                    <w:p>
                      <w:pPr>
                        <w:pStyle w:val="Style20"/>
                        <w:keepNext w:val="0"/>
                        <w:keepLines w:val="0"/>
                        <w:widowControl w:val="0"/>
                        <w:shd w:val="clear" w:color="auto" w:fill="auto"/>
                        <w:bidi w:val="0"/>
                        <w:spacing w:before="0" w:after="0" w:line="240" w:lineRule="auto"/>
                        <w:ind w:left="0" w:right="0" w:firstLine="0"/>
                        <w:jc w:val="left"/>
                        <w:rPr>
                          <w:sz w:val="15"/>
                          <w:szCs w:val="15"/>
                        </w:rPr>
                      </w:pPr>
                      <w:r>
                        <w:rPr>
                          <w:rStyle w:val="CharStyle21"/>
                          <w:color w:val="111111"/>
                          <w:sz w:val="15"/>
                          <w:szCs w:val="15"/>
                        </w:rPr>
                        <w:t>Connect with us</w:t>
                      </w:r>
                    </w:p>
                  </w:txbxContent>
                </v:textbox>
                <w10:wrap anchorx="page"/>
              </v:shape>
            </w:pict>
          </mc:Fallback>
        </mc:AlternateContent>
      </w:r>
    </w:p>
    <w:p>
      <w:pPr>
        <w:pStyle w:val="Style10"/>
        <w:keepNext w:val="0"/>
        <w:keepLines w:val="0"/>
        <w:widowControl w:val="0"/>
        <w:shd w:val="clear" w:color="auto" w:fill="auto"/>
        <w:bidi w:val="0"/>
        <w:spacing w:before="0" w:line="314" w:lineRule="auto"/>
        <w:ind w:left="0" w:right="0" w:firstLine="0"/>
        <w:jc w:val="left"/>
      </w:pPr>
      <w:r>
        <w:drawing>
          <wp:anchor distT="0" distB="454025" distL="0" distR="0" simplePos="0" relativeHeight="125829389" behindDoc="0" locked="0" layoutInCell="1" allowOverlap="1">
            <wp:simplePos x="0" y="0"/>
            <wp:positionH relativeFrom="page">
              <wp:posOffset>113665</wp:posOffset>
            </wp:positionH>
            <wp:positionV relativeFrom="margin">
              <wp:posOffset>15240</wp:posOffset>
            </wp:positionV>
            <wp:extent cx="7525385" cy="4620895"/>
            <wp:wrapTopAndBottom/>
            <wp:docPr id="21" name="Shape 21"/>
            <a:graphic xmlns:a="http://schemas.openxmlformats.org/drawingml/2006/main">
              <a:graphicData uri="http://schemas.openxmlformats.org/drawingml/2006/picture">
                <pic:pic xmlns:pic="http://schemas.openxmlformats.org/drawingml/2006/picture">
                  <pic:nvPicPr>
                    <pic:cNvPr id="22" name="Picture box 22"/>
                    <pic:cNvPicPr/>
                  </pic:nvPicPr>
                  <pic:blipFill>
                    <a:blip r:embed="rId11"/>
                    <a:stretch/>
                  </pic:blipFill>
                  <pic:spPr>
                    <a:xfrm>
                      <a:ext cx="7525385" cy="4620895"/>
                    </a:xfrm>
                    <a:prstGeom prst="rect"/>
                  </pic:spPr>
                </pic:pic>
              </a:graphicData>
            </a:graphic>
          </wp:anchor>
        </w:drawing>
      </w:r>
      <w:r>
        <mc:AlternateContent>
          <mc:Choice Requires="wps">
            <w:drawing>
              <wp:anchor distT="0" distB="0" distL="0" distR="0" simplePos="0" relativeHeight="503316484" behindDoc="0" locked="0" layoutInCell="1" allowOverlap="1">
                <wp:simplePos x="0" y="0"/>
                <wp:positionH relativeFrom="page">
                  <wp:posOffset>333375</wp:posOffset>
                </wp:positionH>
                <wp:positionV relativeFrom="margin">
                  <wp:posOffset>4572000</wp:posOffset>
                </wp:positionV>
                <wp:extent cx="743585" cy="118745"/>
                <wp:wrapNone/>
                <wp:docPr id="23" name="Shape 23"/>
                <a:graphic xmlns:a="http://schemas.openxmlformats.org/drawingml/2006/main">
                  <a:graphicData uri="http://schemas.microsoft.com/office/word/2010/wordprocessingShape">
                    <wps:wsp>
                      <wps:cNvSpPr txBox="1"/>
                      <wps:spPr>
                        <a:xfrm>
                          <a:ext cx="743585" cy="118745"/>
                        </a:xfrm>
                        <a:prstGeom prst="rect"/>
                        <a:noFill/>
                      </wps:spPr>
                      <wps:txbx>
                        <w:txbxContent>
                          <w:p>
                            <w:pPr>
                              <w:pStyle w:val="Style20"/>
                              <w:keepNext w:val="0"/>
                              <w:keepLines w:val="0"/>
                              <w:widowControl w:val="0"/>
                              <w:shd w:val="clear" w:color="auto" w:fill="auto"/>
                              <w:bidi w:val="0"/>
                              <w:spacing w:before="0" w:after="0" w:line="240" w:lineRule="auto"/>
                              <w:ind w:left="0" w:right="0" w:firstLine="0"/>
                              <w:jc w:val="left"/>
                            </w:pPr>
                            <w:r>
                              <w:rPr>
                                <w:rStyle w:val="CharStyle21"/>
                              </w:rPr>
                              <w:t>Registration policies</w:t>
                            </w:r>
                          </w:p>
                        </w:txbxContent>
                      </wps:txbx>
                      <wps:bodyPr lIns="0" tIns="0" rIns="0" bIns="0">
                        <a:noAutoFit/>
                      </wps:bodyPr>
                    </wps:wsp>
                  </a:graphicData>
                </a:graphic>
              </wp:anchor>
            </w:drawing>
          </mc:Choice>
          <mc:Fallback>
            <w:pict>
              <v:shape id="_x0000_s1049" type="#_x0000_t202" style="position:absolute;margin-left:26.25pt;margin-top:360.pt;width:58.550000000000004pt;height:9.3499999999999996pt;z-index:251657731;mso-wrap-distance-left:0;mso-wrap-distance-right:0;mso-position-horizontal-relative:page;mso-position-vertical-relative:margin" filled="f" stroked="f">
                <v:textbox inset="0,0,0,0">
                  <w:txbxContent>
                    <w:p>
                      <w:pPr>
                        <w:pStyle w:val="Style20"/>
                        <w:keepNext w:val="0"/>
                        <w:keepLines w:val="0"/>
                        <w:widowControl w:val="0"/>
                        <w:shd w:val="clear" w:color="auto" w:fill="auto"/>
                        <w:bidi w:val="0"/>
                        <w:spacing w:before="0" w:after="0" w:line="240" w:lineRule="auto"/>
                        <w:ind w:left="0" w:right="0" w:firstLine="0"/>
                        <w:jc w:val="left"/>
                      </w:pPr>
                      <w:r>
                        <w:rPr>
                          <w:rStyle w:val="CharStyle21"/>
                        </w:rPr>
                        <w:t>Registration policies</w:t>
                      </w:r>
                    </w:p>
                  </w:txbxContent>
                </v:textbox>
                <w10:wrap anchorx="page" anchory="margin"/>
              </v:shape>
            </w:pict>
          </mc:Fallback>
        </mc:AlternateContent>
      </w:r>
      <w:r>
        <mc:AlternateContent>
          <mc:Choice Requires="wps">
            <w:drawing>
              <wp:anchor distT="0" distB="0" distL="0" distR="0" simplePos="0" relativeHeight="503316486" behindDoc="0" locked="0" layoutInCell="1" allowOverlap="1">
                <wp:simplePos x="0" y="0"/>
                <wp:positionH relativeFrom="page">
                  <wp:posOffset>6170295</wp:posOffset>
                </wp:positionH>
                <wp:positionV relativeFrom="margin">
                  <wp:posOffset>4651375</wp:posOffset>
                </wp:positionV>
                <wp:extent cx="1009015" cy="438785"/>
                <wp:wrapNone/>
                <wp:docPr id="25" name="Shape 25"/>
                <a:graphic xmlns:a="http://schemas.openxmlformats.org/drawingml/2006/main">
                  <a:graphicData uri="http://schemas.microsoft.com/office/word/2010/wordprocessingShape">
                    <wps:wsp>
                      <wps:cNvSpPr txBox="1"/>
                      <wps:spPr>
                        <a:xfrm>
                          <a:ext cx="1009015" cy="438785"/>
                        </a:xfrm>
                        <a:prstGeom prst="rect"/>
                        <a:noFill/>
                      </wps:spPr>
                      <wps:txbx>
                        <w:txbxContent>
                          <w:p>
                            <w:pPr>
                              <w:pStyle w:val="Style20"/>
                              <w:keepNext w:val="0"/>
                              <w:keepLines w:val="0"/>
                              <w:widowControl w:val="0"/>
                              <w:shd w:val="clear" w:color="auto" w:fill="auto"/>
                              <w:bidi w:val="0"/>
                              <w:spacing w:before="0" w:after="60" w:line="240" w:lineRule="auto"/>
                              <w:ind w:left="0" w:right="0" w:firstLine="0"/>
                              <w:jc w:val="left"/>
                              <w:rPr>
                                <w:sz w:val="13"/>
                                <w:szCs w:val="13"/>
                              </w:rPr>
                            </w:pPr>
                            <w:r>
                              <w:rPr>
                                <w:rStyle w:val="CharStyle21"/>
                                <w:color w:val="C69902"/>
                                <w:sz w:val="13"/>
                                <w:szCs w:val="13"/>
                              </w:rPr>
                              <w:t>*</w:t>
                            </w:r>
                            <w:hyperlink w:anchor="bookmark1" w:tooltip="Current Document">
                              <w:r>
                                <w:rPr>
                                  <w:rStyle w:val="CharStyle21"/>
                                  <w:color w:val="C69902"/>
                                  <w:sz w:val="13"/>
                                  <w:szCs w:val="13"/>
                                </w:rPr>
                                <w:t xml:space="preserve"> </w:t>
                              </w:r>
                              <w:r>
                                <w:rPr>
                                  <w:rStyle w:val="CharStyle21"/>
                                  <w:color w:val="2964BA"/>
                                  <w:sz w:val="13"/>
                                  <w:szCs w:val="13"/>
                                  <w:u w:val="single"/>
                                </w:rPr>
                                <w:t>Undergraduate minors</w:t>
                              </w:r>
                            </w:hyperlink>
                          </w:p>
                          <w:p>
                            <w:pPr>
                              <w:pStyle w:val="Style20"/>
                              <w:keepNext w:val="0"/>
                              <w:keepLines w:val="0"/>
                              <w:widowControl w:val="0"/>
                              <w:shd w:val="clear" w:color="auto" w:fill="auto"/>
                              <w:bidi w:val="0"/>
                              <w:spacing w:before="0" w:after="60" w:line="240" w:lineRule="auto"/>
                              <w:ind w:left="0" w:right="0" w:firstLine="0"/>
                              <w:jc w:val="left"/>
                              <w:rPr>
                                <w:sz w:val="13"/>
                                <w:szCs w:val="13"/>
                              </w:rPr>
                            </w:pPr>
                            <w:r>
                              <w:rPr>
                                <w:rStyle w:val="CharStyle21"/>
                                <w:color w:val="C69902"/>
                                <w:sz w:val="13"/>
                                <w:szCs w:val="13"/>
                              </w:rPr>
                              <w:t xml:space="preserve">* </w:t>
                            </w:r>
                            <w:hyperlink w:anchor="bookmark2" w:tooltip="Current Document">
                              <w:r>
                                <w:rPr>
                                  <w:rStyle w:val="CharStyle21"/>
                                  <w:color w:val="2964BA"/>
                                  <w:sz w:val="13"/>
                                  <w:szCs w:val="13"/>
                                  <w:u w:val="single"/>
                                </w:rPr>
                                <w:t>Graduate degrees</w:t>
                              </w:r>
                            </w:hyperlink>
                          </w:p>
                          <w:p>
                            <w:pPr>
                              <w:pStyle w:val="Style20"/>
                              <w:keepNext w:val="0"/>
                              <w:keepLines w:val="0"/>
                              <w:widowControl w:val="0"/>
                              <w:shd w:val="clear" w:color="auto" w:fill="auto"/>
                              <w:bidi w:val="0"/>
                              <w:spacing w:before="0" w:after="60" w:line="240" w:lineRule="auto"/>
                              <w:ind w:left="0" w:right="0" w:firstLine="0"/>
                              <w:jc w:val="left"/>
                              <w:rPr>
                                <w:sz w:val="13"/>
                                <w:szCs w:val="13"/>
                              </w:rPr>
                            </w:pPr>
                            <w:r>
                              <w:rPr>
                                <w:rStyle w:val="CharStyle21"/>
                                <w:color w:val="C69902"/>
                                <w:sz w:val="13"/>
                                <w:szCs w:val="13"/>
                              </w:rPr>
                              <w:t xml:space="preserve">* </w:t>
                            </w:r>
                            <w:hyperlink w:anchor="bookmark3" w:tooltip="Current Document">
                              <w:r>
                                <w:rPr>
                                  <w:rStyle w:val="CharStyle21"/>
                                  <w:color w:val="2964BA"/>
                                  <w:sz w:val="13"/>
                                  <w:szCs w:val="13"/>
                                  <w:u w:val="single"/>
                                </w:rPr>
                                <w:t>Certificate programs</w:t>
                              </w:r>
                            </w:hyperlink>
                          </w:p>
                        </w:txbxContent>
                      </wps:txbx>
                      <wps:bodyPr lIns="0" tIns="0" rIns="0" bIns="0">
                        <a:noAutoFit/>
                      </wps:bodyPr>
                    </wps:wsp>
                  </a:graphicData>
                </a:graphic>
              </wp:anchor>
            </w:drawing>
          </mc:Choice>
          <mc:Fallback>
            <w:pict>
              <v:shape id="_x0000_s1051" type="#_x0000_t202" style="position:absolute;margin-left:485.85000000000002pt;margin-top:366.25pt;width:79.450000000000003pt;height:34.550000000000004pt;z-index:251657733;mso-wrap-distance-left:0;mso-wrap-distance-right:0;mso-position-horizontal-relative:page;mso-position-vertical-relative:margin" filled="f" stroked="f">
                <v:textbox inset="0,0,0,0">
                  <w:txbxContent>
                    <w:p>
                      <w:pPr>
                        <w:pStyle w:val="Style20"/>
                        <w:keepNext w:val="0"/>
                        <w:keepLines w:val="0"/>
                        <w:widowControl w:val="0"/>
                        <w:shd w:val="clear" w:color="auto" w:fill="auto"/>
                        <w:bidi w:val="0"/>
                        <w:spacing w:before="0" w:after="60" w:line="240" w:lineRule="auto"/>
                        <w:ind w:left="0" w:right="0" w:firstLine="0"/>
                        <w:jc w:val="left"/>
                        <w:rPr>
                          <w:sz w:val="13"/>
                          <w:szCs w:val="13"/>
                        </w:rPr>
                      </w:pPr>
                      <w:r>
                        <w:rPr>
                          <w:rStyle w:val="CharStyle21"/>
                          <w:color w:val="C69902"/>
                          <w:sz w:val="13"/>
                          <w:szCs w:val="13"/>
                        </w:rPr>
                        <w:t>*</w:t>
                      </w:r>
                      <w:hyperlink w:anchor="bookmark1" w:tooltip="Current Document">
                        <w:r>
                          <w:rPr>
                            <w:rStyle w:val="CharStyle21"/>
                            <w:color w:val="C69902"/>
                            <w:sz w:val="13"/>
                            <w:szCs w:val="13"/>
                          </w:rPr>
                          <w:t xml:space="preserve"> </w:t>
                        </w:r>
                        <w:r>
                          <w:rPr>
                            <w:rStyle w:val="CharStyle21"/>
                            <w:color w:val="2964BA"/>
                            <w:sz w:val="13"/>
                            <w:szCs w:val="13"/>
                            <w:u w:val="single"/>
                          </w:rPr>
                          <w:t>Undergraduate minors</w:t>
                        </w:r>
                      </w:hyperlink>
                    </w:p>
                    <w:p>
                      <w:pPr>
                        <w:pStyle w:val="Style20"/>
                        <w:keepNext w:val="0"/>
                        <w:keepLines w:val="0"/>
                        <w:widowControl w:val="0"/>
                        <w:shd w:val="clear" w:color="auto" w:fill="auto"/>
                        <w:bidi w:val="0"/>
                        <w:spacing w:before="0" w:after="60" w:line="240" w:lineRule="auto"/>
                        <w:ind w:left="0" w:right="0" w:firstLine="0"/>
                        <w:jc w:val="left"/>
                        <w:rPr>
                          <w:sz w:val="13"/>
                          <w:szCs w:val="13"/>
                        </w:rPr>
                      </w:pPr>
                      <w:r>
                        <w:rPr>
                          <w:rStyle w:val="CharStyle21"/>
                          <w:color w:val="C69902"/>
                          <w:sz w:val="13"/>
                          <w:szCs w:val="13"/>
                        </w:rPr>
                        <w:t xml:space="preserve">* </w:t>
                      </w:r>
                      <w:hyperlink w:anchor="bookmark2" w:tooltip="Current Document">
                        <w:r>
                          <w:rPr>
                            <w:rStyle w:val="CharStyle21"/>
                            <w:color w:val="2964BA"/>
                            <w:sz w:val="13"/>
                            <w:szCs w:val="13"/>
                            <w:u w:val="single"/>
                          </w:rPr>
                          <w:t>Graduate degrees</w:t>
                        </w:r>
                      </w:hyperlink>
                    </w:p>
                    <w:p>
                      <w:pPr>
                        <w:pStyle w:val="Style20"/>
                        <w:keepNext w:val="0"/>
                        <w:keepLines w:val="0"/>
                        <w:widowControl w:val="0"/>
                        <w:shd w:val="clear" w:color="auto" w:fill="auto"/>
                        <w:bidi w:val="0"/>
                        <w:spacing w:before="0" w:after="60" w:line="240" w:lineRule="auto"/>
                        <w:ind w:left="0" w:right="0" w:firstLine="0"/>
                        <w:jc w:val="left"/>
                        <w:rPr>
                          <w:sz w:val="13"/>
                          <w:szCs w:val="13"/>
                        </w:rPr>
                      </w:pPr>
                      <w:r>
                        <w:rPr>
                          <w:rStyle w:val="CharStyle21"/>
                          <w:color w:val="C69902"/>
                          <w:sz w:val="13"/>
                          <w:szCs w:val="13"/>
                        </w:rPr>
                        <w:t xml:space="preserve">* </w:t>
                      </w:r>
                      <w:hyperlink w:anchor="bookmark3" w:tooltip="Current Document">
                        <w:r>
                          <w:rPr>
                            <w:rStyle w:val="CharStyle21"/>
                            <w:color w:val="2964BA"/>
                            <w:sz w:val="13"/>
                            <w:szCs w:val="13"/>
                            <w:u w:val="single"/>
                          </w:rPr>
                          <w:t>Certificate programs</w:t>
                        </w:r>
                      </w:hyperlink>
                    </w:p>
                  </w:txbxContent>
                </v:textbox>
                <w10:wrap anchorx="page" anchory="margin"/>
              </v:shape>
            </w:pict>
          </mc:Fallback>
        </mc:AlternateContent>
      </w:r>
      <w:r>
        <mc:AlternateContent>
          <mc:Choice Requires="wps">
            <w:drawing>
              <wp:anchor distT="0" distB="0" distL="0" distR="0" simplePos="0" relativeHeight="503316488" behindDoc="0" locked="0" layoutInCell="1" allowOverlap="1">
                <wp:simplePos x="0" y="0"/>
                <wp:positionH relativeFrom="page">
                  <wp:posOffset>330200</wp:posOffset>
                </wp:positionH>
                <wp:positionV relativeFrom="margin">
                  <wp:posOffset>4782185</wp:posOffset>
                </wp:positionV>
                <wp:extent cx="856615" cy="262255"/>
                <wp:wrapNone/>
                <wp:docPr id="27" name="Shape 27"/>
                <a:graphic xmlns:a="http://schemas.openxmlformats.org/drawingml/2006/main">
                  <a:graphicData uri="http://schemas.microsoft.com/office/word/2010/wordprocessingShape">
                    <wps:wsp>
                      <wps:cNvSpPr txBox="1"/>
                      <wps:spPr>
                        <a:xfrm>
                          <a:ext cx="856615" cy="262255"/>
                        </a:xfrm>
                        <a:prstGeom prst="rect"/>
                        <a:noFill/>
                      </wps:spPr>
                      <wps:txbx>
                        <w:txbxContent>
                          <w:p>
                            <w:pPr>
                              <w:pStyle w:val="Style20"/>
                              <w:keepNext w:val="0"/>
                              <w:keepLines w:val="0"/>
                              <w:widowControl w:val="0"/>
                              <w:shd w:val="clear" w:color="auto" w:fill="auto"/>
                              <w:bidi w:val="0"/>
                              <w:spacing w:before="0" w:after="0" w:line="326" w:lineRule="auto"/>
                              <w:ind w:left="0" w:right="0" w:firstLine="0"/>
                              <w:jc w:val="left"/>
                            </w:pPr>
                            <w:r>
                              <w:rPr>
                                <w:rStyle w:val="CharStyle21"/>
                              </w:rPr>
                              <w:t>Tuition, fees &amp; financial</w:t>
                            </w:r>
                            <w:r>
                              <w:rPr>
                                <w:rStyle w:val="CharStyle21"/>
                              </w:rPr>
                              <w:t xml:space="preserve"> </w:t>
                            </w:r>
                            <w:r>
                              <w:rPr>
                                <w:rStyle w:val="CharStyle21"/>
                              </w:rPr>
                              <w:t>aid</w:t>
                            </w:r>
                          </w:p>
                        </w:txbxContent>
                      </wps:txbx>
                      <wps:bodyPr lIns="0" tIns="0" rIns="0" bIns="0">
                        <a:noAutoFit/>
                      </wps:bodyPr>
                    </wps:wsp>
                  </a:graphicData>
                </a:graphic>
              </wp:anchor>
            </w:drawing>
          </mc:Choice>
          <mc:Fallback>
            <w:pict>
              <v:shape id="_x0000_s1053" type="#_x0000_t202" style="position:absolute;margin-left:26.pt;margin-top:376.55000000000001pt;width:67.450000000000003pt;height:20.650000000000002pt;z-index:251657735;mso-wrap-distance-left:0;mso-wrap-distance-right:0;mso-position-horizontal-relative:page;mso-position-vertical-relative:margin" filled="f" stroked="f">
                <v:textbox inset="0,0,0,0">
                  <w:txbxContent>
                    <w:p>
                      <w:pPr>
                        <w:pStyle w:val="Style20"/>
                        <w:keepNext w:val="0"/>
                        <w:keepLines w:val="0"/>
                        <w:widowControl w:val="0"/>
                        <w:shd w:val="clear" w:color="auto" w:fill="auto"/>
                        <w:bidi w:val="0"/>
                        <w:spacing w:before="0" w:after="0" w:line="326" w:lineRule="auto"/>
                        <w:ind w:left="0" w:right="0" w:firstLine="0"/>
                        <w:jc w:val="left"/>
                      </w:pPr>
                      <w:r>
                        <w:rPr>
                          <w:rStyle w:val="CharStyle21"/>
                        </w:rPr>
                        <w:t>Tuition, fees &amp; financial</w:t>
                      </w:r>
                      <w:r>
                        <w:rPr>
                          <w:rStyle w:val="CharStyle21"/>
                        </w:rPr>
                        <w:t xml:space="preserve"> </w:t>
                      </w:r>
                      <w:r>
                        <w:rPr>
                          <w:rStyle w:val="CharStyle21"/>
                        </w:rPr>
                        <w:t>aid</w:t>
                      </w:r>
                    </w:p>
                  </w:txbxContent>
                </v:textbox>
                <w10:wrap anchorx="page" anchory="margin"/>
              </v:shape>
            </w:pict>
          </mc:Fallback>
        </mc:AlternateContent>
      </w:r>
      <w:r>
        <mc:AlternateContent>
          <mc:Choice Requires="wps">
            <w:drawing>
              <wp:anchor distT="0" distB="0" distL="0" distR="0" simplePos="0" relativeHeight="503316490" behindDoc="0" locked="0" layoutInCell="1" allowOverlap="1">
                <wp:simplePos x="0" y="0"/>
                <wp:positionH relativeFrom="page">
                  <wp:posOffset>1756410</wp:posOffset>
                </wp:positionH>
                <wp:positionV relativeFrom="margin">
                  <wp:posOffset>4651375</wp:posOffset>
                </wp:positionV>
                <wp:extent cx="4050665" cy="332105"/>
                <wp:wrapNone/>
                <wp:docPr id="29" name="Shape 29"/>
                <a:graphic xmlns:a="http://schemas.openxmlformats.org/drawingml/2006/main">
                  <a:graphicData uri="http://schemas.microsoft.com/office/word/2010/wordprocessingShape">
                    <wps:wsp>
                      <wps:cNvSpPr txBox="1"/>
                      <wps:spPr>
                        <a:xfrm>
                          <a:ext cx="4050665" cy="332105"/>
                        </a:xfrm>
                        <a:prstGeom prst="rect"/>
                        <a:noFill/>
                      </wps:spPr>
                      <wps:txbx>
                        <w:txbxContent>
                          <w:p>
                            <w:pPr>
                              <w:pStyle w:val="Style20"/>
                              <w:keepNext w:val="0"/>
                              <w:keepLines w:val="0"/>
                              <w:widowControl w:val="0"/>
                              <w:shd w:val="clear" w:color="auto" w:fill="auto"/>
                              <w:bidi w:val="0"/>
                              <w:spacing w:before="0" w:after="0" w:line="319" w:lineRule="auto"/>
                              <w:ind w:left="0" w:right="0" w:firstLine="0"/>
                              <w:jc w:val="left"/>
                              <w:rPr>
                                <w:sz w:val="16"/>
                                <w:szCs w:val="16"/>
                              </w:rPr>
                            </w:pPr>
                            <w:r>
                              <w:rPr>
                                <w:rStyle w:val="CharStyle21"/>
                                <w:color w:val="000000"/>
                                <w:sz w:val="16"/>
                                <w:szCs w:val="16"/>
                              </w:rPr>
                              <w:t>Bothell's degree programs. Academic schools maintain their own websites with additional information.</w:t>
                            </w:r>
                          </w:p>
                        </w:txbxContent>
                      </wps:txbx>
                      <wps:bodyPr lIns="0" tIns="0" rIns="0" bIns="0">
                        <a:noAutoFit/>
                      </wps:bodyPr>
                    </wps:wsp>
                  </a:graphicData>
                </a:graphic>
              </wp:anchor>
            </w:drawing>
          </mc:Choice>
          <mc:Fallback>
            <w:pict>
              <v:shape id="_x0000_s1055" type="#_x0000_t202" style="position:absolute;margin-left:138.30000000000001pt;margin-top:366.25pt;width:318.94999999999999pt;height:26.150000000000002pt;z-index:251657737;mso-wrap-distance-left:0;mso-wrap-distance-right:0;mso-position-horizontal-relative:page;mso-position-vertical-relative:margin" filled="f" stroked="f">
                <v:textbox inset="0,0,0,0">
                  <w:txbxContent>
                    <w:p>
                      <w:pPr>
                        <w:pStyle w:val="Style20"/>
                        <w:keepNext w:val="0"/>
                        <w:keepLines w:val="0"/>
                        <w:widowControl w:val="0"/>
                        <w:shd w:val="clear" w:color="auto" w:fill="auto"/>
                        <w:bidi w:val="0"/>
                        <w:spacing w:before="0" w:after="0" w:line="319" w:lineRule="auto"/>
                        <w:ind w:left="0" w:right="0" w:firstLine="0"/>
                        <w:jc w:val="left"/>
                        <w:rPr>
                          <w:sz w:val="16"/>
                          <w:szCs w:val="16"/>
                        </w:rPr>
                      </w:pPr>
                      <w:r>
                        <w:rPr>
                          <w:rStyle w:val="CharStyle21"/>
                          <w:color w:val="000000"/>
                          <w:sz w:val="16"/>
                          <w:szCs w:val="16"/>
                        </w:rPr>
                        <w:t>Bothell's degree programs. Academic schools maintain their own websites with additional information.</w:t>
                      </w:r>
                    </w:p>
                  </w:txbxContent>
                </v:textbox>
                <w10:wrap anchorx="page" anchory="margin"/>
              </v:shape>
            </w:pict>
          </mc:Fallback>
        </mc:AlternateContent>
      </w:r>
      <w:r>
        <mc:AlternateContent>
          <mc:Choice Requires="wps">
            <w:drawing>
              <wp:anchor distT="0" distB="0" distL="0" distR="0" simplePos="0" relativeHeight="503316492" behindDoc="0" locked="0" layoutInCell="1" allowOverlap="1">
                <wp:simplePos x="0" y="0"/>
                <wp:positionH relativeFrom="page">
                  <wp:posOffset>333375</wp:posOffset>
                </wp:positionH>
                <wp:positionV relativeFrom="margin">
                  <wp:posOffset>1155065</wp:posOffset>
                </wp:positionV>
                <wp:extent cx="1566545" cy="113030"/>
                <wp:wrapNone/>
                <wp:docPr id="31" name="Shape 31"/>
                <a:graphic xmlns:a="http://schemas.openxmlformats.org/drawingml/2006/main">
                  <a:graphicData uri="http://schemas.microsoft.com/office/word/2010/wordprocessingShape">
                    <wps:wsp>
                      <wps:cNvSpPr txBox="1"/>
                      <wps:spPr>
                        <a:xfrm>
                          <a:ext cx="1566545" cy="113030"/>
                        </a:xfrm>
                        <a:prstGeom prst="rect"/>
                        <a:noFill/>
                      </wps:spPr>
                      <wps:txbx>
                        <w:txbxContent>
                          <w:p>
                            <w:pPr>
                              <w:pStyle w:val="Style20"/>
                              <w:keepNext w:val="0"/>
                              <w:keepLines w:val="0"/>
                              <w:widowControl w:val="0"/>
                              <w:shd w:val="clear" w:color="auto" w:fill="auto"/>
                              <w:bidi w:val="0"/>
                              <w:spacing w:before="0" w:after="0" w:line="240" w:lineRule="auto"/>
                              <w:ind w:left="0" w:right="0" w:firstLine="0"/>
                              <w:jc w:val="left"/>
                              <w:rPr>
                                <w:sz w:val="11"/>
                                <w:szCs w:val="11"/>
                              </w:rPr>
                            </w:pPr>
                            <w:r>
                              <w:fldChar w:fldCharType="begin"/>
                            </w:r>
                            <w:r>
                              <w:rPr/>
                              <w:instrText> HYPERLINK "https://www.uwb.edu/" </w:instrText>
                            </w:r>
                            <w:r>
                              <w:fldChar w:fldCharType="separate"/>
                            </w:r>
                            <w:r>
                              <w:rPr>
                                <w:rStyle w:val="CharStyle21"/>
                                <w:color w:val="444444"/>
                                <w:sz w:val="11"/>
                                <w:szCs w:val="11"/>
                              </w:rPr>
                              <w:t xml:space="preserve">Home &gt; </w:t>
                            </w:r>
                            <w:r>
                              <w:fldChar w:fldCharType="end"/>
                            </w:r>
                            <w:r>
                              <w:rPr>
                                <w:rStyle w:val="CharStyle21"/>
                                <w:color w:val="444444"/>
                                <w:sz w:val="11"/>
                                <w:szCs w:val="11"/>
                              </w:rPr>
                              <w:t>General catalog</w:t>
                            </w:r>
                            <w:r>
                              <w:fldChar w:fldCharType="begin"/>
                            </w:r>
                            <w:r>
                              <w:rPr/>
                              <w:instrText> HYPERLINK "https://www.uwb.edu/" </w:instrText>
                            </w:r>
                            <w:r>
                              <w:fldChar w:fldCharType="separate"/>
                            </w:r>
                            <w:r>
                              <w:rPr>
                                <w:rStyle w:val="CharStyle21"/>
                                <w:color w:val="444444"/>
                                <w:sz w:val="11"/>
                                <w:szCs w:val="11"/>
                              </w:rPr>
                              <w:t xml:space="preserve"> &gt; Degree programs</w:t>
                            </w:r>
                            <w:r>
                              <w:fldChar w:fldCharType="end"/>
                            </w:r>
                          </w:p>
                        </w:txbxContent>
                      </wps:txbx>
                      <wps:bodyPr lIns="0" tIns="0" rIns="0" bIns="0">
                        <a:noAutoFit/>
                      </wps:bodyPr>
                    </wps:wsp>
                  </a:graphicData>
                </a:graphic>
              </wp:anchor>
            </w:drawing>
          </mc:Choice>
          <mc:Fallback>
            <w:pict>
              <v:shape id="_x0000_s1057" type="#_x0000_t202" style="position:absolute;margin-left:26.25pt;margin-top:90.950000000000003pt;width:123.35000000000001pt;height:8.9000000000000004pt;z-index:251657739;mso-wrap-distance-left:0;mso-wrap-distance-right:0;mso-position-horizontal-relative:page;mso-position-vertical-relative:margin" filled="f" stroked="f">
                <v:textbox inset="0,0,0,0">
                  <w:txbxContent>
                    <w:p>
                      <w:pPr>
                        <w:pStyle w:val="Style20"/>
                        <w:keepNext w:val="0"/>
                        <w:keepLines w:val="0"/>
                        <w:widowControl w:val="0"/>
                        <w:shd w:val="clear" w:color="auto" w:fill="auto"/>
                        <w:bidi w:val="0"/>
                        <w:spacing w:before="0" w:after="0" w:line="240" w:lineRule="auto"/>
                        <w:ind w:left="0" w:right="0" w:firstLine="0"/>
                        <w:jc w:val="left"/>
                        <w:rPr>
                          <w:sz w:val="11"/>
                          <w:szCs w:val="11"/>
                        </w:rPr>
                      </w:pPr>
                      <w:r>
                        <w:fldChar w:fldCharType="begin"/>
                      </w:r>
                      <w:r>
                        <w:rPr/>
                        <w:instrText> HYPERLINK "https://www.uwb.edu/" </w:instrText>
                      </w:r>
                      <w:r>
                        <w:fldChar w:fldCharType="separate"/>
                      </w:r>
                      <w:r>
                        <w:rPr>
                          <w:rStyle w:val="CharStyle21"/>
                          <w:color w:val="444444"/>
                          <w:sz w:val="11"/>
                          <w:szCs w:val="11"/>
                        </w:rPr>
                        <w:t xml:space="preserve">Home &gt; </w:t>
                      </w:r>
                      <w:r>
                        <w:fldChar w:fldCharType="end"/>
                      </w:r>
                      <w:r>
                        <w:rPr>
                          <w:rStyle w:val="CharStyle21"/>
                          <w:color w:val="444444"/>
                          <w:sz w:val="11"/>
                          <w:szCs w:val="11"/>
                        </w:rPr>
                        <w:t>General catalog</w:t>
                      </w:r>
                      <w:r>
                        <w:fldChar w:fldCharType="begin"/>
                      </w:r>
                      <w:r>
                        <w:rPr/>
                        <w:instrText> HYPERLINK "https://www.uwb.edu/" </w:instrText>
                      </w:r>
                      <w:r>
                        <w:fldChar w:fldCharType="separate"/>
                      </w:r>
                      <w:r>
                        <w:rPr>
                          <w:rStyle w:val="CharStyle21"/>
                          <w:color w:val="444444"/>
                          <w:sz w:val="11"/>
                          <w:szCs w:val="11"/>
                        </w:rPr>
                        <w:t xml:space="preserve"> &gt; Degree programs</w:t>
                      </w:r>
                      <w:r>
                        <w:fldChar w:fldCharType="end"/>
                      </w:r>
                    </w:p>
                  </w:txbxContent>
                </v:textbox>
                <w10:wrap anchorx="page" anchory="margin"/>
              </v:shape>
            </w:pict>
          </mc:Fallback>
        </mc:AlternateContent>
      </w:r>
      <w:r>
        <mc:AlternateContent>
          <mc:Choice Requires="wps">
            <w:drawing>
              <wp:anchor distT="0" distB="0" distL="0" distR="0" simplePos="0" relativeHeight="503316494" behindDoc="0" locked="0" layoutInCell="1" allowOverlap="1">
                <wp:simplePos x="0" y="0"/>
                <wp:positionH relativeFrom="page">
                  <wp:posOffset>330200</wp:posOffset>
                </wp:positionH>
                <wp:positionV relativeFrom="margin">
                  <wp:posOffset>2206625</wp:posOffset>
                </wp:positionV>
                <wp:extent cx="646430" cy="130810"/>
                <wp:wrapNone/>
                <wp:docPr id="33" name="Shape 33"/>
                <a:graphic xmlns:a="http://schemas.openxmlformats.org/drawingml/2006/main">
                  <a:graphicData uri="http://schemas.microsoft.com/office/word/2010/wordprocessingShape">
                    <wps:wsp>
                      <wps:cNvSpPr txBox="1"/>
                      <wps:spPr>
                        <a:xfrm>
                          <a:ext cx="646430" cy="130810"/>
                        </a:xfrm>
                        <a:prstGeom prst="rect"/>
                        <a:noFill/>
                      </wps:spPr>
                      <wps:txbx>
                        <w:txbxContent>
                          <w:p>
                            <w:pPr>
                              <w:pStyle w:val="Style20"/>
                              <w:keepNext w:val="0"/>
                              <w:keepLines w:val="0"/>
                              <w:widowControl w:val="0"/>
                              <w:shd w:val="clear" w:color="auto" w:fill="auto"/>
                              <w:bidi w:val="0"/>
                              <w:spacing w:before="0" w:after="0" w:line="240" w:lineRule="auto"/>
                              <w:ind w:left="0" w:right="0" w:firstLine="0"/>
                              <w:jc w:val="left"/>
                              <w:rPr>
                                <w:sz w:val="13"/>
                                <w:szCs w:val="13"/>
                              </w:rPr>
                            </w:pPr>
                            <w:r>
                              <w:rPr>
                                <w:rStyle w:val="CharStyle21"/>
                                <w:color w:val="363636"/>
                                <w:sz w:val="13"/>
                                <w:szCs w:val="13"/>
                              </w:rPr>
                              <w:t>General catalog</w:t>
                            </w:r>
                          </w:p>
                        </w:txbxContent>
                      </wps:txbx>
                      <wps:bodyPr lIns="0" tIns="0" rIns="0" bIns="0">
                        <a:noAutoFit/>
                      </wps:bodyPr>
                    </wps:wsp>
                  </a:graphicData>
                </a:graphic>
              </wp:anchor>
            </w:drawing>
          </mc:Choice>
          <mc:Fallback>
            <w:pict>
              <v:shape id="_x0000_s1059" type="#_x0000_t202" style="position:absolute;margin-left:26.pt;margin-top:173.75pt;width:50.899999999999999pt;height:10.300000000000001pt;z-index:251657741;mso-wrap-distance-left:0;mso-wrap-distance-right:0;mso-position-horizontal-relative:page;mso-position-vertical-relative:margin" filled="f" stroked="f">
                <v:textbox inset="0,0,0,0">
                  <w:txbxContent>
                    <w:p>
                      <w:pPr>
                        <w:pStyle w:val="Style20"/>
                        <w:keepNext w:val="0"/>
                        <w:keepLines w:val="0"/>
                        <w:widowControl w:val="0"/>
                        <w:shd w:val="clear" w:color="auto" w:fill="auto"/>
                        <w:bidi w:val="0"/>
                        <w:spacing w:before="0" w:after="0" w:line="240" w:lineRule="auto"/>
                        <w:ind w:left="0" w:right="0" w:firstLine="0"/>
                        <w:jc w:val="left"/>
                        <w:rPr>
                          <w:sz w:val="13"/>
                          <w:szCs w:val="13"/>
                        </w:rPr>
                      </w:pPr>
                      <w:r>
                        <w:rPr>
                          <w:rStyle w:val="CharStyle21"/>
                          <w:color w:val="363636"/>
                          <w:sz w:val="13"/>
                          <w:szCs w:val="13"/>
                        </w:rPr>
                        <w:t>General catalog</w:t>
                      </w:r>
                    </w:p>
                  </w:txbxContent>
                </v:textbox>
                <w10:wrap anchorx="page" anchory="margin"/>
              </v:shape>
            </w:pict>
          </mc:Fallback>
        </mc:AlternateContent>
      </w:r>
      <w:r>
        <mc:AlternateContent>
          <mc:Choice Requires="wps">
            <w:drawing>
              <wp:anchor distT="0" distB="0" distL="0" distR="0" simplePos="0" relativeHeight="503316496" behindDoc="0" locked="0" layoutInCell="1" allowOverlap="1">
                <wp:simplePos x="0" y="0"/>
                <wp:positionH relativeFrom="page">
                  <wp:posOffset>318135</wp:posOffset>
                </wp:positionH>
                <wp:positionV relativeFrom="margin">
                  <wp:posOffset>2432050</wp:posOffset>
                </wp:positionV>
                <wp:extent cx="688975" cy="125095"/>
                <wp:wrapNone/>
                <wp:docPr id="35" name="Shape 35"/>
                <a:graphic xmlns:a="http://schemas.openxmlformats.org/drawingml/2006/main">
                  <a:graphicData uri="http://schemas.microsoft.com/office/word/2010/wordprocessingShape">
                    <wps:wsp>
                      <wps:cNvSpPr txBox="1"/>
                      <wps:spPr>
                        <a:xfrm>
                          <a:ext cx="688975" cy="125095"/>
                        </a:xfrm>
                        <a:prstGeom prst="rect"/>
                        <a:noFill/>
                      </wps:spPr>
                      <wps:txbx>
                        <w:txbxContent>
                          <w:p>
                            <w:pPr>
                              <w:pStyle w:val="Style20"/>
                              <w:keepNext w:val="0"/>
                              <w:keepLines w:val="0"/>
                              <w:widowControl w:val="0"/>
                              <w:shd w:val="clear" w:color="auto" w:fill="auto"/>
                              <w:bidi w:val="0"/>
                              <w:spacing w:before="0" w:after="0" w:line="240" w:lineRule="auto"/>
                              <w:ind w:left="0" w:right="0" w:firstLine="0"/>
                              <w:jc w:val="left"/>
                            </w:pPr>
                            <w:r>
                              <w:rPr>
                                <w:rStyle w:val="CharStyle21"/>
                                <w:b/>
                                <w:bCs/>
                                <w:color w:val="252525"/>
                              </w:rPr>
                              <w:t>Degree programs</w:t>
                            </w:r>
                          </w:p>
                        </w:txbxContent>
                      </wps:txbx>
                      <wps:bodyPr lIns="0" tIns="0" rIns="0" bIns="0">
                        <a:noAutoFit/>
                      </wps:bodyPr>
                    </wps:wsp>
                  </a:graphicData>
                </a:graphic>
              </wp:anchor>
            </w:drawing>
          </mc:Choice>
          <mc:Fallback>
            <w:pict>
              <v:shape id="_x0000_s1061" type="#_x0000_t202" style="position:absolute;margin-left:25.050000000000001pt;margin-top:191.5pt;width:54.25pt;height:9.8499999999999996pt;z-index:251657743;mso-wrap-distance-left:0;mso-wrap-distance-right:0;mso-position-horizontal-relative:page;mso-position-vertical-relative:margin" filled="f" stroked="f">
                <v:textbox inset="0,0,0,0">
                  <w:txbxContent>
                    <w:p>
                      <w:pPr>
                        <w:pStyle w:val="Style20"/>
                        <w:keepNext w:val="0"/>
                        <w:keepLines w:val="0"/>
                        <w:widowControl w:val="0"/>
                        <w:shd w:val="clear" w:color="auto" w:fill="auto"/>
                        <w:bidi w:val="0"/>
                        <w:spacing w:before="0" w:after="0" w:line="240" w:lineRule="auto"/>
                        <w:ind w:left="0" w:right="0" w:firstLine="0"/>
                        <w:jc w:val="left"/>
                      </w:pPr>
                      <w:r>
                        <w:rPr>
                          <w:rStyle w:val="CharStyle21"/>
                          <w:b/>
                          <w:bCs/>
                          <w:color w:val="252525"/>
                        </w:rPr>
                        <w:t>Degree programs</w:t>
                      </w:r>
                    </w:p>
                  </w:txbxContent>
                </v:textbox>
                <w10:wrap anchorx="page" anchory="margin"/>
              </v:shape>
            </w:pict>
          </mc:Fallback>
        </mc:AlternateContent>
      </w:r>
      <w:r>
        <mc:AlternateContent>
          <mc:Choice Requires="wps">
            <w:drawing>
              <wp:anchor distT="0" distB="0" distL="0" distR="0" simplePos="0" relativeHeight="503316498" behindDoc="0" locked="0" layoutInCell="1" allowOverlap="1">
                <wp:simplePos x="0" y="0"/>
                <wp:positionH relativeFrom="page">
                  <wp:posOffset>327025</wp:posOffset>
                </wp:positionH>
                <wp:positionV relativeFrom="margin">
                  <wp:posOffset>2645410</wp:posOffset>
                </wp:positionV>
                <wp:extent cx="814070" cy="121920"/>
                <wp:wrapNone/>
                <wp:docPr id="37" name="Shape 37"/>
                <a:graphic xmlns:a="http://schemas.openxmlformats.org/drawingml/2006/main">
                  <a:graphicData uri="http://schemas.microsoft.com/office/word/2010/wordprocessingShape">
                    <wps:wsp>
                      <wps:cNvSpPr txBox="1"/>
                      <wps:spPr>
                        <a:xfrm>
                          <a:ext cx="814070" cy="121920"/>
                        </a:xfrm>
                        <a:prstGeom prst="rect"/>
                        <a:noFill/>
                      </wps:spPr>
                      <wps:txbx>
                        <w:txbxContent>
                          <w:p>
                            <w:pPr>
                              <w:pStyle w:val="Style20"/>
                              <w:keepNext w:val="0"/>
                              <w:keepLines w:val="0"/>
                              <w:widowControl w:val="0"/>
                              <w:shd w:val="clear" w:color="auto" w:fill="auto"/>
                              <w:bidi w:val="0"/>
                              <w:spacing w:before="0" w:after="0" w:line="240" w:lineRule="auto"/>
                              <w:ind w:left="0" w:right="0" w:firstLine="0"/>
                              <w:jc w:val="left"/>
                            </w:pPr>
                            <w:r>
                              <w:rPr>
                                <w:rStyle w:val="CharStyle21"/>
                              </w:rPr>
                              <w:t>Academic scholarship</w:t>
                            </w:r>
                          </w:p>
                        </w:txbxContent>
                      </wps:txbx>
                      <wps:bodyPr lIns="0" tIns="0" rIns="0" bIns="0">
                        <a:noAutoFit/>
                      </wps:bodyPr>
                    </wps:wsp>
                  </a:graphicData>
                </a:graphic>
              </wp:anchor>
            </w:drawing>
          </mc:Choice>
          <mc:Fallback>
            <w:pict>
              <v:shape id="_x0000_s1063" type="#_x0000_t202" style="position:absolute;margin-left:25.75pt;margin-top:208.30000000000001pt;width:64.099999999999994pt;height:9.5999999999999996pt;z-index:251657745;mso-wrap-distance-left:0;mso-wrap-distance-right:0;mso-position-horizontal-relative:page;mso-position-vertical-relative:margin" filled="f" stroked="f">
                <v:textbox inset="0,0,0,0">
                  <w:txbxContent>
                    <w:p>
                      <w:pPr>
                        <w:pStyle w:val="Style20"/>
                        <w:keepNext w:val="0"/>
                        <w:keepLines w:val="0"/>
                        <w:widowControl w:val="0"/>
                        <w:shd w:val="clear" w:color="auto" w:fill="auto"/>
                        <w:bidi w:val="0"/>
                        <w:spacing w:before="0" w:after="0" w:line="240" w:lineRule="auto"/>
                        <w:ind w:left="0" w:right="0" w:firstLine="0"/>
                        <w:jc w:val="left"/>
                      </w:pPr>
                      <w:r>
                        <w:rPr>
                          <w:rStyle w:val="CharStyle21"/>
                        </w:rPr>
                        <w:t>Academic scholarship</w:t>
                      </w:r>
                    </w:p>
                  </w:txbxContent>
                </v:textbox>
                <w10:wrap anchorx="page" anchory="margin"/>
              </v:shape>
            </w:pict>
          </mc:Fallback>
        </mc:AlternateContent>
      </w:r>
      <w:r>
        <mc:AlternateContent>
          <mc:Choice Requires="wps">
            <w:drawing>
              <wp:anchor distT="0" distB="0" distL="0" distR="0" simplePos="0" relativeHeight="503316500" behindDoc="0" locked="0" layoutInCell="1" allowOverlap="1">
                <wp:simplePos x="0" y="0"/>
                <wp:positionH relativeFrom="page">
                  <wp:posOffset>327025</wp:posOffset>
                </wp:positionH>
                <wp:positionV relativeFrom="margin">
                  <wp:posOffset>2856230</wp:posOffset>
                </wp:positionV>
                <wp:extent cx="631190" cy="121920"/>
                <wp:wrapNone/>
                <wp:docPr id="39" name="Shape 39"/>
                <a:graphic xmlns:a="http://schemas.openxmlformats.org/drawingml/2006/main">
                  <a:graphicData uri="http://schemas.microsoft.com/office/word/2010/wordprocessingShape">
                    <wps:wsp>
                      <wps:cNvSpPr txBox="1"/>
                      <wps:spPr>
                        <a:xfrm>
                          <a:ext cx="631190" cy="121920"/>
                        </a:xfrm>
                        <a:prstGeom prst="rect"/>
                        <a:noFill/>
                      </wps:spPr>
                      <wps:txbx>
                        <w:txbxContent>
                          <w:p>
                            <w:pPr>
                              <w:pStyle w:val="Style20"/>
                              <w:keepNext w:val="0"/>
                              <w:keepLines w:val="0"/>
                              <w:widowControl w:val="0"/>
                              <w:shd w:val="clear" w:color="auto" w:fill="auto"/>
                              <w:bidi w:val="0"/>
                              <w:spacing w:before="0" w:after="0" w:line="240" w:lineRule="auto"/>
                              <w:ind w:left="0" w:right="0" w:firstLine="0"/>
                              <w:jc w:val="left"/>
                            </w:pPr>
                            <w:r>
                              <w:rPr>
                                <w:rStyle w:val="CharStyle21"/>
                              </w:rPr>
                              <w:t>Admission policy</w:t>
                            </w:r>
                          </w:p>
                        </w:txbxContent>
                      </wps:txbx>
                      <wps:bodyPr lIns="0" tIns="0" rIns="0" bIns="0">
                        <a:noAutoFit/>
                      </wps:bodyPr>
                    </wps:wsp>
                  </a:graphicData>
                </a:graphic>
              </wp:anchor>
            </w:drawing>
          </mc:Choice>
          <mc:Fallback>
            <w:pict>
              <v:shape id="_x0000_s1065" type="#_x0000_t202" style="position:absolute;margin-left:25.75pt;margin-top:224.90000000000001pt;width:49.700000000000003pt;height:9.5999999999999996pt;z-index:251657747;mso-wrap-distance-left:0;mso-wrap-distance-right:0;mso-position-horizontal-relative:page;mso-position-vertical-relative:margin" filled="f" stroked="f">
                <v:textbox inset="0,0,0,0">
                  <w:txbxContent>
                    <w:p>
                      <w:pPr>
                        <w:pStyle w:val="Style20"/>
                        <w:keepNext w:val="0"/>
                        <w:keepLines w:val="0"/>
                        <w:widowControl w:val="0"/>
                        <w:shd w:val="clear" w:color="auto" w:fill="auto"/>
                        <w:bidi w:val="0"/>
                        <w:spacing w:before="0" w:after="0" w:line="240" w:lineRule="auto"/>
                        <w:ind w:left="0" w:right="0" w:firstLine="0"/>
                        <w:jc w:val="left"/>
                      </w:pPr>
                      <w:r>
                        <w:rPr>
                          <w:rStyle w:val="CharStyle21"/>
                        </w:rPr>
                        <w:t>Admission policy</w:t>
                      </w:r>
                    </w:p>
                  </w:txbxContent>
                </v:textbox>
                <w10:wrap anchorx="page" anchory="margin"/>
              </v:shape>
            </w:pict>
          </mc:Fallback>
        </mc:AlternateContent>
      </w:r>
      <w:r>
        <mc:AlternateContent>
          <mc:Choice Requires="wps">
            <w:drawing>
              <wp:anchor distT="0" distB="0" distL="0" distR="0" simplePos="0" relativeHeight="503316502" behindDoc="0" locked="0" layoutInCell="1" allowOverlap="1">
                <wp:simplePos x="0" y="0"/>
                <wp:positionH relativeFrom="page">
                  <wp:posOffset>330200</wp:posOffset>
                </wp:positionH>
                <wp:positionV relativeFrom="margin">
                  <wp:posOffset>3066415</wp:posOffset>
                </wp:positionV>
                <wp:extent cx="612775" cy="121920"/>
                <wp:wrapNone/>
                <wp:docPr id="41" name="Shape 41"/>
                <a:graphic xmlns:a="http://schemas.openxmlformats.org/drawingml/2006/main">
                  <a:graphicData uri="http://schemas.microsoft.com/office/word/2010/wordprocessingShape">
                    <wps:wsp>
                      <wps:cNvSpPr txBox="1"/>
                      <wps:spPr>
                        <a:xfrm>
                          <a:ext cx="612775" cy="121920"/>
                        </a:xfrm>
                        <a:prstGeom prst="rect"/>
                        <a:noFill/>
                      </wps:spPr>
                      <wps:txbx>
                        <w:txbxContent>
                          <w:p>
                            <w:pPr>
                              <w:pStyle w:val="Style20"/>
                              <w:keepNext w:val="0"/>
                              <w:keepLines w:val="0"/>
                              <w:widowControl w:val="0"/>
                              <w:shd w:val="clear" w:color="auto" w:fill="auto"/>
                              <w:bidi w:val="0"/>
                              <w:spacing w:before="0" w:after="0" w:line="240" w:lineRule="auto"/>
                              <w:ind w:left="0" w:right="0" w:firstLine="0"/>
                              <w:jc w:val="left"/>
                            </w:pPr>
                            <w:r>
                              <w:rPr>
                                <w:rStyle w:val="CharStyle21"/>
                              </w:rPr>
                              <w:t>Student conduct</w:t>
                            </w:r>
                          </w:p>
                        </w:txbxContent>
                      </wps:txbx>
                      <wps:bodyPr lIns="0" tIns="0" rIns="0" bIns="0">
                        <a:noAutoFit/>
                      </wps:bodyPr>
                    </wps:wsp>
                  </a:graphicData>
                </a:graphic>
              </wp:anchor>
            </w:drawing>
          </mc:Choice>
          <mc:Fallback>
            <w:pict>
              <v:shape id="_x0000_s1067" type="#_x0000_t202" style="position:absolute;margin-left:26.pt;margin-top:241.45000000000002pt;width:48.25pt;height:9.5999999999999996pt;z-index:251657749;mso-wrap-distance-left:0;mso-wrap-distance-right:0;mso-position-horizontal-relative:page;mso-position-vertical-relative:margin" filled="f" stroked="f">
                <v:textbox inset="0,0,0,0">
                  <w:txbxContent>
                    <w:p>
                      <w:pPr>
                        <w:pStyle w:val="Style20"/>
                        <w:keepNext w:val="0"/>
                        <w:keepLines w:val="0"/>
                        <w:widowControl w:val="0"/>
                        <w:shd w:val="clear" w:color="auto" w:fill="auto"/>
                        <w:bidi w:val="0"/>
                        <w:spacing w:before="0" w:after="0" w:line="240" w:lineRule="auto"/>
                        <w:ind w:left="0" w:right="0" w:firstLine="0"/>
                        <w:jc w:val="left"/>
                      </w:pPr>
                      <w:r>
                        <w:rPr>
                          <w:rStyle w:val="CharStyle21"/>
                        </w:rPr>
                        <w:t>Student conduct</w:t>
                      </w:r>
                    </w:p>
                  </w:txbxContent>
                </v:textbox>
                <w10:wrap anchorx="page" anchory="margin"/>
              </v:shape>
            </w:pict>
          </mc:Fallback>
        </mc:AlternateContent>
      </w:r>
      <w:r>
        <mc:AlternateContent>
          <mc:Choice Requires="wps">
            <w:drawing>
              <wp:anchor distT="0" distB="0" distL="0" distR="0" simplePos="0" relativeHeight="503316504" behindDoc="0" locked="0" layoutInCell="1" allowOverlap="1">
                <wp:simplePos x="0" y="0"/>
                <wp:positionH relativeFrom="page">
                  <wp:posOffset>333375</wp:posOffset>
                </wp:positionH>
                <wp:positionV relativeFrom="margin">
                  <wp:posOffset>3279775</wp:posOffset>
                </wp:positionV>
                <wp:extent cx="655320" cy="121920"/>
                <wp:wrapNone/>
                <wp:docPr id="43" name="Shape 43"/>
                <a:graphic xmlns:a="http://schemas.openxmlformats.org/drawingml/2006/main">
                  <a:graphicData uri="http://schemas.microsoft.com/office/word/2010/wordprocessingShape">
                    <wps:wsp>
                      <wps:cNvSpPr txBox="1"/>
                      <wps:spPr>
                        <a:xfrm>
                          <a:ext cx="655320" cy="121920"/>
                        </a:xfrm>
                        <a:prstGeom prst="rect"/>
                        <a:noFill/>
                      </wps:spPr>
                      <wps:txbx>
                        <w:txbxContent>
                          <w:p>
                            <w:pPr>
                              <w:pStyle w:val="Style20"/>
                              <w:keepNext w:val="0"/>
                              <w:keepLines w:val="0"/>
                              <w:widowControl w:val="0"/>
                              <w:shd w:val="clear" w:color="auto" w:fill="auto"/>
                              <w:bidi w:val="0"/>
                              <w:spacing w:before="0" w:after="0" w:line="240" w:lineRule="auto"/>
                              <w:ind w:left="0" w:right="0" w:firstLine="0"/>
                              <w:jc w:val="left"/>
                            </w:pPr>
                            <w:r>
                              <w:rPr>
                                <w:rStyle w:val="CharStyle21"/>
                              </w:rPr>
                              <w:t>Dropping courses</w:t>
                            </w:r>
                          </w:p>
                        </w:txbxContent>
                      </wps:txbx>
                      <wps:bodyPr lIns="0" tIns="0" rIns="0" bIns="0">
                        <a:noAutoFit/>
                      </wps:bodyPr>
                    </wps:wsp>
                  </a:graphicData>
                </a:graphic>
              </wp:anchor>
            </w:drawing>
          </mc:Choice>
          <mc:Fallback>
            <w:pict>
              <v:shape id="_x0000_s1069" type="#_x0000_t202" style="position:absolute;margin-left:26.25pt;margin-top:258.25pt;width:51.600000000000001pt;height:9.5999999999999996pt;z-index:251657751;mso-wrap-distance-left:0;mso-wrap-distance-right:0;mso-position-horizontal-relative:page;mso-position-vertical-relative:margin" filled="f" stroked="f">
                <v:textbox inset="0,0,0,0">
                  <w:txbxContent>
                    <w:p>
                      <w:pPr>
                        <w:pStyle w:val="Style20"/>
                        <w:keepNext w:val="0"/>
                        <w:keepLines w:val="0"/>
                        <w:widowControl w:val="0"/>
                        <w:shd w:val="clear" w:color="auto" w:fill="auto"/>
                        <w:bidi w:val="0"/>
                        <w:spacing w:before="0" w:after="0" w:line="240" w:lineRule="auto"/>
                        <w:ind w:left="0" w:right="0" w:firstLine="0"/>
                        <w:jc w:val="left"/>
                      </w:pPr>
                      <w:r>
                        <w:rPr>
                          <w:rStyle w:val="CharStyle21"/>
                        </w:rPr>
                        <w:t>Dropping courses</w:t>
                      </w:r>
                    </w:p>
                  </w:txbxContent>
                </v:textbox>
                <w10:wrap anchorx="page" anchory="margin"/>
              </v:shape>
            </w:pict>
          </mc:Fallback>
        </mc:AlternateContent>
      </w:r>
      <w:r>
        <mc:AlternateContent>
          <mc:Choice Requires="wps">
            <w:drawing>
              <wp:anchor distT="0" distB="0" distL="0" distR="0" simplePos="0" relativeHeight="503316506" behindDoc="0" locked="0" layoutInCell="1" allowOverlap="1">
                <wp:simplePos x="0" y="0"/>
                <wp:positionH relativeFrom="page">
                  <wp:posOffset>330200</wp:posOffset>
                </wp:positionH>
                <wp:positionV relativeFrom="margin">
                  <wp:posOffset>4148455</wp:posOffset>
                </wp:positionV>
                <wp:extent cx="868680" cy="121920"/>
                <wp:wrapNone/>
                <wp:docPr id="45" name="Shape 45"/>
                <a:graphic xmlns:a="http://schemas.openxmlformats.org/drawingml/2006/main">
                  <a:graphicData uri="http://schemas.microsoft.com/office/word/2010/wordprocessingShape">
                    <wps:wsp>
                      <wps:cNvSpPr txBox="1"/>
                      <wps:spPr>
                        <a:xfrm>
                          <a:ext cx="868680" cy="121920"/>
                        </a:xfrm>
                        <a:prstGeom prst="rect"/>
                        <a:noFill/>
                      </wps:spPr>
                      <wps:txbx>
                        <w:txbxContent>
                          <w:p>
                            <w:pPr>
                              <w:pStyle w:val="Style20"/>
                              <w:keepNext w:val="0"/>
                              <w:keepLines w:val="0"/>
                              <w:widowControl w:val="0"/>
                              <w:shd w:val="clear" w:color="auto" w:fill="auto"/>
                              <w:bidi w:val="0"/>
                              <w:spacing w:before="0" w:after="0" w:line="240" w:lineRule="auto"/>
                              <w:ind w:left="0" w:right="0" w:firstLine="0"/>
                              <w:jc w:val="left"/>
                            </w:pPr>
                            <w:r>
                              <w:rPr>
                                <w:rStyle w:val="CharStyle21"/>
                              </w:rPr>
                              <w:t>Graduate study policies</w:t>
                            </w:r>
                          </w:p>
                        </w:txbxContent>
                      </wps:txbx>
                      <wps:bodyPr lIns="0" tIns="0" rIns="0" bIns="0">
                        <a:noAutoFit/>
                      </wps:bodyPr>
                    </wps:wsp>
                  </a:graphicData>
                </a:graphic>
              </wp:anchor>
            </w:drawing>
          </mc:Choice>
          <mc:Fallback>
            <w:pict>
              <v:shape id="_x0000_s1071" type="#_x0000_t202" style="position:absolute;margin-left:26.pt;margin-top:326.65000000000003pt;width:68.400000000000006pt;height:9.5999999999999996pt;z-index:251657753;mso-wrap-distance-left:0;mso-wrap-distance-right:0;mso-position-horizontal-relative:page;mso-position-vertical-relative:margin" filled="f" stroked="f">
                <v:textbox inset="0,0,0,0">
                  <w:txbxContent>
                    <w:p>
                      <w:pPr>
                        <w:pStyle w:val="Style20"/>
                        <w:keepNext w:val="0"/>
                        <w:keepLines w:val="0"/>
                        <w:widowControl w:val="0"/>
                        <w:shd w:val="clear" w:color="auto" w:fill="auto"/>
                        <w:bidi w:val="0"/>
                        <w:spacing w:before="0" w:after="0" w:line="240" w:lineRule="auto"/>
                        <w:ind w:left="0" w:right="0" w:firstLine="0"/>
                        <w:jc w:val="left"/>
                      </w:pPr>
                      <w:r>
                        <w:rPr>
                          <w:rStyle w:val="CharStyle21"/>
                        </w:rPr>
                        <w:t>Graduate study policies</w:t>
                      </w:r>
                    </w:p>
                  </w:txbxContent>
                </v:textbox>
                <w10:wrap anchorx="page" anchory="margin"/>
              </v:shape>
            </w:pict>
          </mc:Fallback>
        </mc:AlternateContent>
      </w:r>
      <w:r>
        <mc:AlternateContent>
          <mc:Choice Requires="wps">
            <w:drawing>
              <wp:anchor distT="0" distB="0" distL="0" distR="0" simplePos="0" relativeHeight="503316508" behindDoc="0" locked="0" layoutInCell="1" allowOverlap="1">
                <wp:simplePos x="0" y="0"/>
                <wp:positionH relativeFrom="page">
                  <wp:posOffset>330200</wp:posOffset>
                </wp:positionH>
                <wp:positionV relativeFrom="margin">
                  <wp:posOffset>4358640</wp:posOffset>
                </wp:positionV>
                <wp:extent cx="917575" cy="121920"/>
                <wp:wrapNone/>
                <wp:docPr id="47" name="Shape 47"/>
                <a:graphic xmlns:a="http://schemas.openxmlformats.org/drawingml/2006/main">
                  <a:graphicData uri="http://schemas.microsoft.com/office/word/2010/wordprocessingShape">
                    <wps:wsp>
                      <wps:cNvSpPr txBox="1"/>
                      <wps:spPr>
                        <a:xfrm>
                          <a:ext cx="917575" cy="121920"/>
                        </a:xfrm>
                        <a:prstGeom prst="rect"/>
                        <a:noFill/>
                      </wps:spPr>
                      <wps:txbx>
                        <w:txbxContent>
                          <w:p>
                            <w:pPr>
                              <w:pStyle w:val="Style20"/>
                              <w:keepNext w:val="0"/>
                              <w:keepLines w:val="0"/>
                              <w:widowControl w:val="0"/>
                              <w:shd w:val="clear" w:color="auto" w:fill="auto"/>
                              <w:bidi w:val="0"/>
                              <w:spacing w:before="0" w:after="0" w:line="240" w:lineRule="auto"/>
                              <w:ind w:left="0" w:right="0" w:firstLine="0"/>
                              <w:jc w:val="left"/>
                            </w:pPr>
                            <w:r>
                              <w:rPr>
                                <w:rStyle w:val="CharStyle21"/>
                              </w:rPr>
                              <w:t>Graduation requirements</w:t>
                            </w:r>
                          </w:p>
                        </w:txbxContent>
                      </wps:txbx>
                      <wps:bodyPr lIns="0" tIns="0" rIns="0" bIns="0">
                        <a:noAutoFit/>
                      </wps:bodyPr>
                    </wps:wsp>
                  </a:graphicData>
                </a:graphic>
              </wp:anchor>
            </w:drawing>
          </mc:Choice>
          <mc:Fallback>
            <w:pict>
              <v:shape id="_x0000_s1073" type="#_x0000_t202" style="position:absolute;margin-left:26.pt;margin-top:343.19999999999999pt;width:72.25pt;height:9.5999999999999996pt;z-index:251657755;mso-wrap-distance-left:0;mso-wrap-distance-right:0;mso-position-horizontal-relative:page;mso-position-vertical-relative:margin" filled="f" stroked="f">
                <v:textbox inset="0,0,0,0">
                  <w:txbxContent>
                    <w:p>
                      <w:pPr>
                        <w:pStyle w:val="Style20"/>
                        <w:keepNext w:val="0"/>
                        <w:keepLines w:val="0"/>
                        <w:widowControl w:val="0"/>
                        <w:shd w:val="clear" w:color="auto" w:fill="auto"/>
                        <w:bidi w:val="0"/>
                        <w:spacing w:before="0" w:after="0" w:line="240" w:lineRule="auto"/>
                        <w:ind w:left="0" w:right="0" w:firstLine="0"/>
                        <w:jc w:val="left"/>
                      </w:pPr>
                      <w:r>
                        <w:rPr>
                          <w:rStyle w:val="CharStyle21"/>
                        </w:rPr>
                        <w:t>Graduation requirements</w:t>
                      </w:r>
                    </w:p>
                  </w:txbxContent>
                </v:textbox>
                <w10:wrap anchorx="page" anchory="margin"/>
              </v:shape>
            </w:pict>
          </mc:Fallback>
        </mc:AlternateContent>
      </w:r>
      <w:r>
        <mc:AlternateContent>
          <mc:Choice Requires="wps">
            <w:drawing>
              <wp:anchor distT="0" distB="0" distL="0" distR="0" simplePos="0" relativeHeight="503316510" behindDoc="0" locked="0" layoutInCell="1" allowOverlap="1">
                <wp:simplePos x="0" y="0"/>
                <wp:positionH relativeFrom="page">
                  <wp:posOffset>6170295</wp:posOffset>
                </wp:positionH>
                <wp:positionV relativeFrom="margin">
                  <wp:posOffset>4498975</wp:posOffset>
                </wp:positionV>
                <wp:extent cx="1063625" cy="130810"/>
                <wp:wrapNone/>
                <wp:docPr id="49" name="Shape 49"/>
                <a:graphic xmlns:a="http://schemas.openxmlformats.org/drawingml/2006/main">
                  <a:graphicData uri="http://schemas.microsoft.com/office/word/2010/wordprocessingShape">
                    <wps:wsp>
                      <wps:cNvSpPr txBox="1"/>
                      <wps:spPr>
                        <a:xfrm>
                          <a:ext cx="1063625" cy="130810"/>
                        </a:xfrm>
                        <a:prstGeom prst="rect"/>
                        <a:noFill/>
                      </wps:spPr>
                      <wps:txbx>
                        <w:txbxContent>
                          <w:p>
                            <w:pPr>
                              <w:pStyle w:val="Style20"/>
                              <w:keepNext w:val="0"/>
                              <w:keepLines w:val="0"/>
                              <w:widowControl w:val="0"/>
                              <w:shd w:val="clear" w:color="auto" w:fill="auto"/>
                              <w:bidi w:val="0"/>
                              <w:spacing w:before="0" w:after="0" w:line="240" w:lineRule="auto"/>
                              <w:ind w:left="0" w:right="0" w:firstLine="0"/>
                              <w:jc w:val="right"/>
                              <w:rPr>
                                <w:sz w:val="13"/>
                                <w:szCs w:val="13"/>
                              </w:rPr>
                            </w:pPr>
                            <w:r>
                              <w:rPr>
                                <w:rStyle w:val="CharStyle21"/>
                                <w:color w:val="C69902"/>
                                <w:sz w:val="13"/>
                                <w:szCs w:val="13"/>
                              </w:rPr>
                              <w:t>*</w:t>
                            </w:r>
                            <w:hyperlink w:anchor="bookmark0" w:tooltip="Current Document">
                              <w:r>
                                <w:rPr>
                                  <w:rStyle w:val="CharStyle21"/>
                                  <w:color w:val="C69902"/>
                                  <w:sz w:val="13"/>
                                  <w:szCs w:val="13"/>
                                </w:rPr>
                                <w:t xml:space="preserve"> </w:t>
                              </w:r>
                              <w:r>
                                <w:rPr>
                                  <w:rStyle w:val="CharStyle21"/>
                                  <w:color w:val="2964BA"/>
                                  <w:sz w:val="13"/>
                                  <w:szCs w:val="13"/>
                                  <w:u w:val="single"/>
                                </w:rPr>
                                <w:t>Undergraduate degrees</w:t>
                              </w:r>
                            </w:hyperlink>
                          </w:p>
                        </w:txbxContent>
                      </wps:txbx>
                      <wps:bodyPr lIns="0" tIns="0" rIns="0" bIns="0">
                        <a:noAutoFit/>
                      </wps:bodyPr>
                    </wps:wsp>
                  </a:graphicData>
                </a:graphic>
              </wp:anchor>
            </w:drawing>
          </mc:Choice>
          <mc:Fallback>
            <w:pict>
              <v:shape id="_x0000_s1075" type="#_x0000_t202" style="position:absolute;margin-left:485.85000000000002pt;margin-top:354.25pt;width:83.75pt;height:10.300000000000001pt;z-index:251657757;mso-wrap-distance-left:0;mso-wrap-distance-right:0;mso-position-horizontal-relative:page;mso-position-vertical-relative:margin" filled="f" stroked="f">
                <v:textbox inset="0,0,0,0">
                  <w:txbxContent>
                    <w:p>
                      <w:pPr>
                        <w:pStyle w:val="Style20"/>
                        <w:keepNext w:val="0"/>
                        <w:keepLines w:val="0"/>
                        <w:widowControl w:val="0"/>
                        <w:shd w:val="clear" w:color="auto" w:fill="auto"/>
                        <w:bidi w:val="0"/>
                        <w:spacing w:before="0" w:after="0" w:line="240" w:lineRule="auto"/>
                        <w:ind w:left="0" w:right="0" w:firstLine="0"/>
                        <w:jc w:val="right"/>
                        <w:rPr>
                          <w:sz w:val="13"/>
                          <w:szCs w:val="13"/>
                        </w:rPr>
                      </w:pPr>
                      <w:r>
                        <w:rPr>
                          <w:rStyle w:val="CharStyle21"/>
                          <w:color w:val="C69902"/>
                          <w:sz w:val="13"/>
                          <w:szCs w:val="13"/>
                        </w:rPr>
                        <w:t>*</w:t>
                      </w:r>
                      <w:hyperlink w:anchor="bookmark0" w:tooltip="Current Document">
                        <w:r>
                          <w:rPr>
                            <w:rStyle w:val="CharStyle21"/>
                            <w:color w:val="C69902"/>
                            <w:sz w:val="13"/>
                            <w:szCs w:val="13"/>
                          </w:rPr>
                          <w:t xml:space="preserve"> </w:t>
                        </w:r>
                        <w:r>
                          <w:rPr>
                            <w:rStyle w:val="CharStyle21"/>
                            <w:color w:val="2964BA"/>
                            <w:sz w:val="13"/>
                            <w:szCs w:val="13"/>
                            <w:u w:val="single"/>
                          </w:rPr>
                          <w:t>Undergraduate degrees</w:t>
                        </w:r>
                      </w:hyperlink>
                    </w:p>
                  </w:txbxContent>
                </v:textbox>
                <w10:wrap anchorx="page" anchory="margin"/>
              </v:shape>
            </w:pict>
          </mc:Fallback>
        </mc:AlternateContent>
      </w:r>
      <w:r>
        <mc:AlternateContent>
          <mc:Choice Requires="wps">
            <w:drawing>
              <wp:anchor distT="0" distB="0" distL="0" distR="0" simplePos="0" relativeHeight="503316512" behindDoc="0" locked="0" layoutInCell="1" allowOverlap="1">
                <wp:simplePos x="0" y="0"/>
                <wp:positionH relativeFrom="page">
                  <wp:posOffset>1753235</wp:posOffset>
                </wp:positionH>
                <wp:positionV relativeFrom="margin">
                  <wp:posOffset>4495800</wp:posOffset>
                </wp:positionV>
                <wp:extent cx="3752215" cy="152400"/>
                <wp:wrapNone/>
                <wp:docPr id="51" name="Shape 51"/>
                <a:graphic xmlns:a="http://schemas.openxmlformats.org/drawingml/2006/main">
                  <a:graphicData uri="http://schemas.microsoft.com/office/word/2010/wordprocessingShape">
                    <wps:wsp>
                      <wps:cNvSpPr txBox="1"/>
                      <wps:spPr>
                        <a:xfrm>
                          <a:ext cx="3752215" cy="152400"/>
                        </a:xfrm>
                        <a:prstGeom prst="rect"/>
                        <a:noFill/>
                      </wps:spPr>
                      <wps:txbx>
                        <w:txbxContent>
                          <w:p>
                            <w:pPr>
                              <w:pStyle w:val="Style20"/>
                              <w:keepNext w:val="0"/>
                              <w:keepLines w:val="0"/>
                              <w:widowControl w:val="0"/>
                              <w:shd w:val="clear" w:color="auto" w:fill="auto"/>
                              <w:bidi w:val="0"/>
                              <w:spacing w:before="0" w:after="0" w:line="240" w:lineRule="auto"/>
                              <w:ind w:left="0" w:right="0" w:firstLine="0"/>
                              <w:jc w:val="left"/>
                              <w:rPr>
                                <w:sz w:val="16"/>
                                <w:szCs w:val="16"/>
                              </w:rPr>
                            </w:pPr>
                            <w:r>
                              <w:rPr>
                                <w:rStyle w:val="CharStyle21"/>
                                <w:color w:val="000000"/>
                                <w:sz w:val="16"/>
                                <w:szCs w:val="16"/>
                              </w:rPr>
                              <w:t>The following are the official program descriptions for the University of Washington</w:t>
                            </w:r>
                          </w:p>
                        </w:txbxContent>
                      </wps:txbx>
                      <wps:bodyPr lIns="0" tIns="0" rIns="0" bIns="0">
                        <a:noAutoFit/>
                      </wps:bodyPr>
                    </wps:wsp>
                  </a:graphicData>
                </a:graphic>
              </wp:anchor>
            </w:drawing>
          </mc:Choice>
          <mc:Fallback>
            <w:pict>
              <v:shape id="_x0000_s1077" type="#_x0000_t202" style="position:absolute;margin-left:138.05000000000001pt;margin-top:354.pt;width:295.44999999999999pt;height:12.pt;z-index:251657759;mso-wrap-distance-left:0;mso-wrap-distance-right:0;mso-position-horizontal-relative:page;mso-position-vertical-relative:margin" filled="f" stroked="f">
                <v:textbox inset="0,0,0,0">
                  <w:txbxContent>
                    <w:p>
                      <w:pPr>
                        <w:pStyle w:val="Style20"/>
                        <w:keepNext w:val="0"/>
                        <w:keepLines w:val="0"/>
                        <w:widowControl w:val="0"/>
                        <w:shd w:val="clear" w:color="auto" w:fill="auto"/>
                        <w:bidi w:val="0"/>
                        <w:spacing w:before="0" w:after="0" w:line="240" w:lineRule="auto"/>
                        <w:ind w:left="0" w:right="0" w:firstLine="0"/>
                        <w:jc w:val="left"/>
                        <w:rPr>
                          <w:sz w:val="16"/>
                          <w:szCs w:val="16"/>
                        </w:rPr>
                      </w:pPr>
                      <w:r>
                        <w:rPr>
                          <w:rStyle w:val="CharStyle21"/>
                          <w:color w:val="000000"/>
                          <w:sz w:val="16"/>
                          <w:szCs w:val="16"/>
                        </w:rPr>
                        <w:t>The following are the official program descriptions for the University of Washington</w:t>
                      </w:r>
                    </w:p>
                  </w:txbxContent>
                </v:textbox>
                <w10:wrap anchorx="page" anchory="margin"/>
              </v:shape>
            </w:pict>
          </mc:Fallback>
        </mc:AlternateContent>
      </w:r>
      <w:r>
        <mc:AlternateContent>
          <mc:Choice Requires="wps">
            <w:drawing>
              <wp:anchor distT="0" distB="0" distL="0" distR="0" simplePos="0" relativeHeight="503316514" behindDoc="0" locked="0" layoutInCell="1" allowOverlap="1">
                <wp:simplePos x="0" y="0"/>
                <wp:positionH relativeFrom="page">
                  <wp:posOffset>189865</wp:posOffset>
                </wp:positionH>
                <wp:positionV relativeFrom="margin">
                  <wp:posOffset>164465</wp:posOffset>
                </wp:positionV>
                <wp:extent cx="1005840" cy="737870"/>
                <wp:wrapNone/>
                <wp:docPr id="53" name="Shape 53"/>
                <a:graphic xmlns:a="http://schemas.openxmlformats.org/drawingml/2006/main">
                  <a:graphicData uri="http://schemas.microsoft.com/office/word/2010/wordprocessingShape">
                    <wps:wsp>
                      <wps:cNvSpPr txBox="1"/>
                      <wps:spPr>
                        <a:xfrm>
                          <a:ext cx="1005840" cy="737870"/>
                        </a:xfrm>
                        <a:prstGeom prst="rect"/>
                        <a:noFill/>
                      </wps:spPr>
                      <wps:txbx>
                        <w:txbxContent>
                          <w:p>
                            <w:pPr>
                              <w:pStyle w:val="Style20"/>
                              <w:keepNext w:val="0"/>
                              <w:keepLines w:val="0"/>
                              <w:widowControl w:val="0"/>
                              <w:pBdr>
                                <w:top w:val="single" w:sz="0" w:space="0" w:color="3E2666"/>
                                <w:left w:val="single" w:sz="0" w:space="0" w:color="3E2666"/>
                                <w:bottom w:val="single" w:sz="0" w:space="0" w:color="3E2666"/>
                                <w:right w:val="single" w:sz="0" w:space="0" w:color="3E2666"/>
                              </w:pBdr>
                              <w:shd w:val="clear" w:color="auto" w:fill="3E2666"/>
                              <w:bidi w:val="0"/>
                              <w:spacing w:before="0" w:after="0" w:line="240" w:lineRule="auto"/>
                              <w:ind w:left="0" w:right="0" w:firstLine="0"/>
                              <w:jc w:val="left"/>
                              <w:rPr>
                                <w:sz w:val="136"/>
                                <w:szCs w:val="136"/>
                              </w:rPr>
                            </w:pPr>
                            <w:r>
                              <w:fldChar w:fldCharType="begin"/>
                            </w:r>
                            <w:r>
                              <w:rPr/>
                              <w:instrText> HYPERLINK "https://www.uwb.edu/" </w:instrText>
                            </w:r>
                            <w:r>
                              <w:fldChar w:fldCharType="separate"/>
                            </w:r>
                            <w:r>
                              <w:rPr>
                                <w:rStyle w:val="CharStyle21"/>
                                <w:rFonts w:ascii="Times New Roman" w:eastAsia="Times New Roman" w:hAnsi="Times New Roman" w:cs="Times New Roman"/>
                                <w:b/>
                                <w:bCs/>
                                <w:color w:val="FFFFFF"/>
                                <w:sz w:val="136"/>
                                <w:szCs w:val="136"/>
                              </w:rPr>
                              <w:t>W</w:t>
                            </w:r>
                            <w:r>
                              <w:fldChar w:fldCharType="end"/>
                            </w:r>
                          </w:p>
                        </w:txbxContent>
                      </wps:txbx>
                      <wps:bodyPr lIns="0" tIns="0" rIns="0" bIns="0">
                        <a:noAutoFit/>
                      </wps:bodyPr>
                    </wps:wsp>
                  </a:graphicData>
                </a:graphic>
              </wp:anchor>
            </w:drawing>
          </mc:Choice>
          <mc:Fallback>
            <w:pict>
              <v:shape id="_x0000_s1079" type="#_x0000_t202" style="position:absolute;margin-left:14.950000000000001pt;margin-top:12.950000000000001pt;width:79.200000000000003pt;height:58.100000000000001pt;z-index:251657761;mso-wrap-distance-left:0;mso-wrap-distance-right:0;mso-position-horizontal-relative:page;mso-position-vertical-relative:margin" filled="f" stroked="f">
                <v:textbox inset="0,0,0,0">
                  <w:txbxContent>
                    <w:p>
                      <w:pPr>
                        <w:pStyle w:val="Style20"/>
                        <w:keepNext w:val="0"/>
                        <w:keepLines w:val="0"/>
                        <w:widowControl w:val="0"/>
                        <w:pBdr>
                          <w:top w:val="single" w:sz="0" w:space="0" w:color="3E2666"/>
                          <w:left w:val="single" w:sz="0" w:space="0" w:color="3E2666"/>
                          <w:bottom w:val="single" w:sz="0" w:space="0" w:color="3E2666"/>
                          <w:right w:val="single" w:sz="0" w:space="0" w:color="3E2666"/>
                        </w:pBdr>
                        <w:shd w:val="clear" w:color="auto" w:fill="3E2666"/>
                        <w:bidi w:val="0"/>
                        <w:spacing w:before="0" w:after="0" w:line="240" w:lineRule="auto"/>
                        <w:ind w:left="0" w:right="0" w:firstLine="0"/>
                        <w:jc w:val="left"/>
                        <w:rPr>
                          <w:sz w:val="136"/>
                          <w:szCs w:val="136"/>
                        </w:rPr>
                      </w:pPr>
                      <w:r>
                        <w:fldChar w:fldCharType="begin"/>
                      </w:r>
                      <w:r>
                        <w:rPr/>
                        <w:instrText> HYPERLINK "https://www.uwb.edu/" </w:instrText>
                      </w:r>
                      <w:r>
                        <w:fldChar w:fldCharType="separate"/>
                      </w:r>
                      <w:r>
                        <w:rPr>
                          <w:rStyle w:val="CharStyle21"/>
                          <w:rFonts w:ascii="Times New Roman" w:eastAsia="Times New Roman" w:hAnsi="Times New Roman" w:cs="Times New Roman"/>
                          <w:b/>
                          <w:bCs/>
                          <w:color w:val="FFFFFF"/>
                          <w:sz w:val="136"/>
                          <w:szCs w:val="136"/>
                        </w:rPr>
                        <w:t>W</w:t>
                      </w:r>
                      <w:r>
                        <w:fldChar w:fldCharType="end"/>
                      </w:r>
                    </w:p>
                  </w:txbxContent>
                </v:textbox>
                <w10:wrap anchorx="page" anchory="margin"/>
              </v:shape>
            </w:pict>
          </mc:Fallback>
        </mc:AlternateContent>
      </w:r>
      <w:r>
        <mc:AlternateContent>
          <mc:Choice Requires="wps">
            <w:drawing>
              <wp:anchor distT="0" distB="0" distL="0" distR="0" simplePos="0" relativeHeight="503316516" behindDoc="0" locked="0" layoutInCell="1" allowOverlap="1">
                <wp:simplePos x="0" y="0"/>
                <wp:positionH relativeFrom="page">
                  <wp:posOffset>262890</wp:posOffset>
                </wp:positionH>
                <wp:positionV relativeFrom="margin">
                  <wp:posOffset>905510</wp:posOffset>
                </wp:positionV>
                <wp:extent cx="697865" cy="140335"/>
                <wp:wrapNone/>
                <wp:docPr id="55" name="Shape 55"/>
                <a:graphic xmlns:a="http://schemas.openxmlformats.org/drawingml/2006/main">
                  <a:graphicData uri="http://schemas.microsoft.com/office/word/2010/wordprocessingShape">
                    <wps:wsp>
                      <wps:cNvSpPr txBox="1"/>
                      <wps:spPr>
                        <a:xfrm>
                          <a:ext cx="697865" cy="140335"/>
                        </a:xfrm>
                        <a:prstGeom prst="rect"/>
                        <a:noFill/>
                      </wps:spPr>
                      <wps:txbx>
                        <w:txbxContent>
                          <w:p>
                            <w:pPr>
                              <w:pStyle w:val="Style20"/>
                              <w:keepNext w:val="0"/>
                              <w:keepLines w:val="0"/>
                              <w:widowControl w:val="0"/>
                              <w:pBdr>
                                <w:top w:val="single" w:sz="0" w:space="0" w:color="443166"/>
                                <w:left w:val="single" w:sz="0" w:space="0" w:color="443166"/>
                                <w:bottom w:val="single" w:sz="0" w:space="0" w:color="443166"/>
                                <w:right w:val="single" w:sz="0" w:space="0" w:color="443166"/>
                              </w:pBdr>
                              <w:shd w:val="clear" w:color="auto" w:fill="443166"/>
                              <w:bidi w:val="0"/>
                              <w:spacing w:before="0" w:after="0" w:line="240" w:lineRule="auto"/>
                              <w:ind w:left="0" w:right="0" w:firstLine="0"/>
                              <w:jc w:val="left"/>
                              <w:rPr>
                                <w:sz w:val="15"/>
                                <w:szCs w:val="15"/>
                              </w:rPr>
                            </w:pPr>
                            <w:r>
                              <w:fldChar w:fldCharType="begin"/>
                            </w:r>
                            <w:r>
                              <w:rPr/>
                              <w:instrText> HYPERLINK "https://www.uwb.edu/admissions" </w:instrText>
                            </w:r>
                            <w:r>
                              <w:fldChar w:fldCharType="separate"/>
                            </w:r>
                            <w:r>
                              <w:rPr>
                                <w:rStyle w:val="CharStyle21"/>
                                <w:color w:val="F0F0F0"/>
                                <w:sz w:val="15"/>
                                <w:szCs w:val="15"/>
                              </w:rPr>
                              <w:t>Future Students</w:t>
                            </w:r>
                            <w:r>
                              <w:fldChar w:fldCharType="end"/>
                            </w:r>
                          </w:p>
                        </w:txbxContent>
                      </wps:txbx>
                      <wps:bodyPr lIns="0" tIns="0" rIns="0" bIns="0">
                        <a:noAutoFit/>
                      </wps:bodyPr>
                    </wps:wsp>
                  </a:graphicData>
                </a:graphic>
              </wp:anchor>
            </w:drawing>
          </mc:Choice>
          <mc:Fallback>
            <w:pict>
              <v:shape id="_x0000_s1081" type="#_x0000_t202" style="position:absolute;margin-left:20.699999999999999pt;margin-top:71.299999999999997pt;width:54.950000000000003pt;height:11.050000000000001pt;z-index:251657763;mso-wrap-distance-left:0;mso-wrap-distance-right:0;mso-position-horizontal-relative:page;mso-position-vertical-relative:margin" filled="f" stroked="f">
                <v:textbox inset="0,0,0,0">
                  <w:txbxContent>
                    <w:p>
                      <w:pPr>
                        <w:pStyle w:val="Style20"/>
                        <w:keepNext w:val="0"/>
                        <w:keepLines w:val="0"/>
                        <w:widowControl w:val="0"/>
                        <w:pBdr>
                          <w:top w:val="single" w:sz="0" w:space="0" w:color="443166"/>
                          <w:left w:val="single" w:sz="0" w:space="0" w:color="443166"/>
                          <w:bottom w:val="single" w:sz="0" w:space="0" w:color="443166"/>
                          <w:right w:val="single" w:sz="0" w:space="0" w:color="443166"/>
                        </w:pBdr>
                        <w:shd w:val="clear" w:color="auto" w:fill="443166"/>
                        <w:bidi w:val="0"/>
                        <w:spacing w:before="0" w:after="0" w:line="240" w:lineRule="auto"/>
                        <w:ind w:left="0" w:right="0" w:firstLine="0"/>
                        <w:jc w:val="left"/>
                        <w:rPr>
                          <w:sz w:val="15"/>
                          <w:szCs w:val="15"/>
                        </w:rPr>
                      </w:pPr>
                      <w:r>
                        <w:fldChar w:fldCharType="begin"/>
                      </w:r>
                      <w:r>
                        <w:rPr/>
                        <w:instrText> HYPERLINK "https://www.uwb.edu/admissions" </w:instrText>
                      </w:r>
                      <w:r>
                        <w:fldChar w:fldCharType="separate"/>
                      </w:r>
                      <w:r>
                        <w:rPr>
                          <w:rStyle w:val="CharStyle21"/>
                          <w:color w:val="F0F0F0"/>
                          <w:sz w:val="15"/>
                          <w:szCs w:val="15"/>
                        </w:rPr>
                        <w:t>Future Students</w:t>
                      </w:r>
                      <w:r>
                        <w:fldChar w:fldCharType="end"/>
                      </w:r>
                    </w:p>
                  </w:txbxContent>
                </v:textbox>
                <w10:wrap anchorx="page" anchory="margin"/>
              </v:shape>
            </w:pict>
          </mc:Fallback>
        </mc:AlternateContent>
      </w:r>
      <w:r>
        <mc:AlternateContent>
          <mc:Choice Requires="wps">
            <w:drawing>
              <wp:anchor distT="0" distB="0" distL="0" distR="0" simplePos="0" relativeHeight="503316518" behindDoc="0" locked="0" layoutInCell="1" allowOverlap="1">
                <wp:simplePos x="0" y="0"/>
                <wp:positionH relativeFrom="page">
                  <wp:posOffset>1402715</wp:posOffset>
                </wp:positionH>
                <wp:positionV relativeFrom="margin">
                  <wp:posOffset>905510</wp:posOffset>
                </wp:positionV>
                <wp:extent cx="743585" cy="140335"/>
                <wp:wrapNone/>
                <wp:docPr id="57" name="Shape 57"/>
                <a:graphic xmlns:a="http://schemas.openxmlformats.org/drawingml/2006/main">
                  <a:graphicData uri="http://schemas.microsoft.com/office/word/2010/wordprocessingShape">
                    <wps:wsp>
                      <wps:cNvSpPr txBox="1"/>
                      <wps:spPr>
                        <a:xfrm>
                          <a:ext cx="743585" cy="140335"/>
                        </a:xfrm>
                        <a:prstGeom prst="rect"/>
                        <a:noFill/>
                      </wps:spPr>
                      <wps:txbx>
                        <w:txbxContent>
                          <w:p>
                            <w:pPr>
                              <w:pStyle w:val="Style20"/>
                              <w:keepNext w:val="0"/>
                              <w:keepLines w:val="0"/>
                              <w:widowControl w:val="0"/>
                              <w:pBdr>
                                <w:top w:val="single" w:sz="0" w:space="0" w:color="38275A"/>
                                <w:left w:val="single" w:sz="0" w:space="0" w:color="38275A"/>
                                <w:bottom w:val="single" w:sz="0" w:space="0" w:color="38275A"/>
                                <w:right w:val="single" w:sz="0" w:space="0" w:color="38275A"/>
                              </w:pBdr>
                              <w:shd w:val="clear" w:color="auto" w:fill="38275A"/>
                              <w:bidi w:val="0"/>
                              <w:spacing w:before="0" w:after="0" w:line="240" w:lineRule="auto"/>
                              <w:ind w:left="0" w:right="0" w:firstLine="0"/>
                              <w:jc w:val="left"/>
                              <w:rPr>
                                <w:sz w:val="15"/>
                                <w:szCs w:val="15"/>
                              </w:rPr>
                            </w:pPr>
                            <w:r>
                              <w:fldChar w:fldCharType="begin"/>
                            </w:r>
                            <w:r>
                              <w:rPr/>
                              <w:instrText> HYPERLINK "https://www.uwb.edu/students" </w:instrText>
                            </w:r>
                            <w:r>
                              <w:fldChar w:fldCharType="separate"/>
                            </w:r>
                            <w:r>
                              <w:rPr>
                                <w:rStyle w:val="CharStyle21"/>
                                <w:color w:val="F0F0F0"/>
                                <w:sz w:val="15"/>
                                <w:szCs w:val="15"/>
                              </w:rPr>
                              <w:t>Current Students</w:t>
                            </w:r>
                            <w:r>
                              <w:fldChar w:fldCharType="end"/>
                            </w:r>
                          </w:p>
                        </w:txbxContent>
                      </wps:txbx>
                      <wps:bodyPr lIns="0" tIns="0" rIns="0" bIns="0">
                        <a:noAutoFit/>
                      </wps:bodyPr>
                    </wps:wsp>
                  </a:graphicData>
                </a:graphic>
              </wp:anchor>
            </w:drawing>
          </mc:Choice>
          <mc:Fallback>
            <w:pict>
              <v:shape id="_x0000_s1083" type="#_x0000_t202" style="position:absolute;margin-left:110.45pt;margin-top:71.299999999999997pt;width:58.550000000000004pt;height:11.050000000000001pt;z-index:251657765;mso-wrap-distance-left:0;mso-wrap-distance-right:0;mso-position-horizontal-relative:page;mso-position-vertical-relative:margin" filled="f" stroked="f">
                <v:textbox inset="0,0,0,0">
                  <w:txbxContent>
                    <w:p>
                      <w:pPr>
                        <w:pStyle w:val="Style20"/>
                        <w:keepNext w:val="0"/>
                        <w:keepLines w:val="0"/>
                        <w:widowControl w:val="0"/>
                        <w:pBdr>
                          <w:top w:val="single" w:sz="0" w:space="0" w:color="38275A"/>
                          <w:left w:val="single" w:sz="0" w:space="0" w:color="38275A"/>
                          <w:bottom w:val="single" w:sz="0" w:space="0" w:color="38275A"/>
                          <w:right w:val="single" w:sz="0" w:space="0" w:color="38275A"/>
                        </w:pBdr>
                        <w:shd w:val="clear" w:color="auto" w:fill="38275A"/>
                        <w:bidi w:val="0"/>
                        <w:spacing w:before="0" w:after="0" w:line="240" w:lineRule="auto"/>
                        <w:ind w:left="0" w:right="0" w:firstLine="0"/>
                        <w:jc w:val="left"/>
                        <w:rPr>
                          <w:sz w:val="15"/>
                          <w:szCs w:val="15"/>
                        </w:rPr>
                      </w:pPr>
                      <w:r>
                        <w:fldChar w:fldCharType="begin"/>
                      </w:r>
                      <w:r>
                        <w:rPr/>
                        <w:instrText> HYPERLINK "https://www.uwb.edu/students" </w:instrText>
                      </w:r>
                      <w:r>
                        <w:fldChar w:fldCharType="separate"/>
                      </w:r>
                      <w:r>
                        <w:rPr>
                          <w:rStyle w:val="CharStyle21"/>
                          <w:color w:val="F0F0F0"/>
                          <w:sz w:val="15"/>
                          <w:szCs w:val="15"/>
                        </w:rPr>
                        <w:t>Current Students</w:t>
                      </w:r>
                      <w:r>
                        <w:fldChar w:fldCharType="end"/>
                      </w:r>
                    </w:p>
                  </w:txbxContent>
                </v:textbox>
                <w10:wrap anchorx="page" anchory="margin"/>
              </v:shape>
            </w:pict>
          </mc:Fallback>
        </mc:AlternateContent>
      </w:r>
      <w:r>
        <mc:AlternateContent>
          <mc:Choice Requires="wps">
            <w:drawing>
              <wp:anchor distT="0" distB="0" distL="0" distR="0" simplePos="0" relativeHeight="503316520" behindDoc="0" locked="0" layoutInCell="1" allowOverlap="1">
                <wp:simplePos x="0" y="0"/>
                <wp:positionH relativeFrom="page">
                  <wp:posOffset>2573655</wp:posOffset>
                </wp:positionH>
                <wp:positionV relativeFrom="margin">
                  <wp:posOffset>905510</wp:posOffset>
                </wp:positionV>
                <wp:extent cx="938530" cy="225425"/>
                <wp:wrapNone/>
                <wp:docPr id="59" name="Shape 59"/>
                <a:graphic xmlns:a="http://schemas.openxmlformats.org/drawingml/2006/main">
                  <a:graphicData uri="http://schemas.microsoft.com/office/word/2010/wordprocessingShape">
                    <wps:wsp>
                      <wps:cNvSpPr txBox="1"/>
                      <wps:spPr>
                        <a:xfrm>
                          <a:ext cx="938530" cy="225425"/>
                        </a:xfrm>
                        <a:prstGeom prst="rect"/>
                        <a:noFill/>
                      </wps:spPr>
                      <wps:txbx>
                        <w:txbxContent>
                          <w:p>
                            <w:pPr>
                              <w:pStyle w:val="Style20"/>
                              <w:keepNext w:val="0"/>
                              <w:keepLines w:val="0"/>
                              <w:widowControl w:val="0"/>
                              <w:pBdr>
                                <w:top w:val="single" w:sz="0" w:space="0" w:color="473668"/>
                                <w:left w:val="single" w:sz="0" w:space="0" w:color="473668"/>
                                <w:bottom w:val="single" w:sz="0" w:space="0" w:color="473668"/>
                                <w:right w:val="single" w:sz="0" w:space="0" w:color="473668"/>
                              </w:pBdr>
                              <w:shd w:val="clear" w:color="auto" w:fill="473668"/>
                              <w:tabs>
                                <w:tab w:leader="underscore" w:pos="1430" w:val="left"/>
                              </w:tabs>
                              <w:bidi w:val="0"/>
                              <w:spacing w:before="0" w:after="0" w:line="214" w:lineRule="auto"/>
                              <w:ind w:left="0" w:right="0" w:firstLine="0"/>
                              <w:jc w:val="center"/>
                              <w:rPr>
                                <w:sz w:val="15"/>
                                <w:szCs w:val="15"/>
                              </w:rPr>
                            </w:pPr>
                            <w:r>
                              <w:fldChar w:fldCharType="begin"/>
                            </w:r>
                            <w:r>
                              <w:rPr/>
                              <w:instrText> HYPERLINK "https://www.uwb.edu/degrees" </w:instrText>
                            </w:r>
                            <w:r>
                              <w:fldChar w:fldCharType="separate"/>
                            </w:r>
                            <w:r>
                              <w:rPr>
                                <w:rStyle w:val="CharStyle21"/>
                                <w:color w:val="F0F0F0"/>
                                <w:sz w:val="15"/>
                                <w:szCs w:val="15"/>
                              </w:rPr>
                              <w:t>Schools &amp; Programs</w:t>
                            </w:r>
                            <w:r>
                              <w:fldChar w:fldCharType="end"/>
                            </w:r>
                            <w:r>
                              <w:rPr>
                                <w:rStyle w:val="CharStyle21"/>
                                <w:color w:val="F0F0F0"/>
                                <w:sz w:val="15"/>
                                <w:szCs w:val="15"/>
                              </w:rPr>
                              <w:t xml:space="preserve"> </w:t>
                            </w:r>
                            <w:r>
                              <w:fldChar w:fldCharType="begin"/>
                            </w:r>
                            <w:r>
                              <w:rPr/>
                              <w:instrText> HYPERLINK "https://www.uwb.edu/degrees" </w:instrText>
                            </w:r>
                            <w:r>
                              <w:fldChar w:fldCharType="separate"/>
                            </w:r>
                            <w:r>
                              <w:rPr>
                                <w:rStyle w:val="CharStyle21"/>
                                <w:color w:val="F0F0F0"/>
                                <w:sz w:val="15"/>
                                <w:szCs w:val="15"/>
                              </w:rPr>
                              <w:t xml:space="preserve">I </w:t>
                            </w:r>
                            <w:r>
                              <w:rPr>
                                <w:rStyle w:val="CharStyle21"/>
                                <w:color w:val="FFFFFF"/>
                                <w:sz w:val="15"/>
                                <w:szCs w:val="15"/>
                                <w:lang w:val="sk-SK" w:eastAsia="sk-SK" w:bidi="sk-SK"/>
                              </w:rPr>
                              <w:t>DŕiTUn i</w:t>
                            </w:r>
                            <w:r>
                              <w:rPr>
                                <w:rStyle w:val="CharStyle21"/>
                                <w:color w:val="FFFFFF"/>
                                <w:sz w:val="15"/>
                                <w:szCs w:val="15"/>
                              </w:rPr>
                              <w:tab/>
                            </w:r>
                            <w:r>
                              <w:fldChar w:fldCharType="end"/>
                            </w:r>
                          </w:p>
                        </w:txbxContent>
                      </wps:txbx>
                      <wps:bodyPr lIns="0" tIns="0" rIns="0" bIns="0">
                        <a:noAutoFit/>
                      </wps:bodyPr>
                    </wps:wsp>
                  </a:graphicData>
                </a:graphic>
              </wp:anchor>
            </w:drawing>
          </mc:Choice>
          <mc:Fallback>
            <w:pict>
              <v:shape id="_x0000_s1085" type="#_x0000_t202" style="position:absolute;margin-left:202.65000000000001pt;margin-top:71.299999999999997pt;width:73.900000000000006pt;height:17.75pt;z-index:251657767;mso-wrap-distance-left:0;mso-wrap-distance-right:0;mso-position-horizontal-relative:page;mso-position-vertical-relative:margin" filled="f" stroked="f">
                <v:textbox inset="0,0,0,0">
                  <w:txbxContent>
                    <w:p>
                      <w:pPr>
                        <w:pStyle w:val="Style20"/>
                        <w:keepNext w:val="0"/>
                        <w:keepLines w:val="0"/>
                        <w:widowControl w:val="0"/>
                        <w:pBdr>
                          <w:top w:val="single" w:sz="0" w:space="0" w:color="473668"/>
                          <w:left w:val="single" w:sz="0" w:space="0" w:color="473668"/>
                          <w:bottom w:val="single" w:sz="0" w:space="0" w:color="473668"/>
                          <w:right w:val="single" w:sz="0" w:space="0" w:color="473668"/>
                        </w:pBdr>
                        <w:shd w:val="clear" w:color="auto" w:fill="473668"/>
                        <w:tabs>
                          <w:tab w:leader="underscore" w:pos="1430" w:val="left"/>
                        </w:tabs>
                        <w:bidi w:val="0"/>
                        <w:spacing w:before="0" w:after="0" w:line="214" w:lineRule="auto"/>
                        <w:ind w:left="0" w:right="0" w:firstLine="0"/>
                        <w:jc w:val="center"/>
                        <w:rPr>
                          <w:sz w:val="15"/>
                          <w:szCs w:val="15"/>
                        </w:rPr>
                      </w:pPr>
                      <w:r>
                        <w:fldChar w:fldCharType="begin"/>
                      </w:r>
                      <w:r>
                        <w:rPr/>
                        <w:instrText> HYPERLINK "https://www.uwb.edu/degrees" </w:instrText>
                      </w:r>
                      <w:r>
                        <w:fldChar w:fldCharType="separate"/>
                      </w:r>
                      <w:r>
                        <w:rPr>
                          <w:rStyle w:val="CharStyle21"/>
                          <w:color w:val="F0F0F0"/>
                          <w:sz w:val="15"/>
                          <w:szCs w:val="15"/>
                        </w:rPr>
                        <w:t>Schools &amp; Programs</w:t>
                      </w:r>
                      <w:r>
                        <w:fldChar w:fldCharType="end"/>
                      </w:r>
                      <w:r>
                        <w:rPr>
                          <w:rStyle w:val="CharStyle21"/>
                          <w:color w:val="F0F0F0"/>
                          <w:sz w:val="15"/>
                          <w:szCs w:val="15"/>
                        </w:rPr>
                        <w:t xml:space="preserve"> </w:t>
                      </w:r>
                      <w:r>
                        <w:fldChar w:fldCharType="begin"/>
                      </w:r>
                      <w:r>
                        <w:rPr/>
                        <w:instrText> HYPERLINK "https://www.uwb.edu/degrees" </w:instrText>
                      </w:r>
                      <w:r>
                        <w:fldChar w:fldCharType="separate"/>
                      </w:r>
                      <w:r>
                        <w:rPr>
                          <w:rStyle w:val="CharStyle21"/>
                          <w:color w:val="F0F0F0"/>
                          <w:sz w:val="15"/>
                          <w:szCs w:val="15"/>
                        </w:rPr>
                        <w:t xml:space="preserve">I </w:t>
                      </w:r>
                      <w:r>
                        <w:rPr>
                          <w:rStyle w:val="CharStyle21"/>
                          <w:color w:val="FFFFFF"/>
                          <w:sz w:val="15"/>
                          <w:szCs w:val="15"/>
                          <w:lang w:val="sk-SK" w:eastAsia="sk-SK" w:bidi="sk-SK"/>
                        </w:rPr>
                        <w:t>DŕiTUn i</w:t>
                      </w:r>
                      <w:r>
                        <w:rPr>
                          <w:rStyle w:val="CharStyle21"/>
                          <w:color w:val="FFFFFF"/>
                          <w:sz w:val="15"/>
                          <w:szCs w:val="15"/>
                        </w:rPr>
                        <w:tab/>
                      </w:r>
                      <w:r>
                        <w:fldChar w:fldCharType="end"/>
                      </w:r>
                    </w:p>
                  </w:txbxContent>
                </v:textbox>
                <w10:wrap anchorx="page" anchory="margin"/>
              </v:shape>
            </w:pict>
          </mc:Fallback>
        </mc:AlternateContent>
      </w:r>
      <w:r>
        <mc:AlternateContent>
          <mc:Choice Requires="wps">
            <w:drawing>
              <wp:anchor distT="0" distB="0" distL="0" distR="0" simplePos="0" relativeHeight="503316522" behindDoc="0" locked="0" layoutInCell="1" allowOverlap="1">
                <wp:simplePos x="0" y="0"/>
                <wp:positionH relativeFrom="page">
                  <wp:posOffset>3963035</wp:posOffset>
                </wp:positionH>
                <wp:positionV relativeFrom="margin">
                  <wp:posOffset>905510</wp:posOffset>
                </wp:positionV>
                <wp:extent cx="643255" cy="140335"/>
                <wp:wrapNone/>
                <wp:docPr id="61" name="Shape 61"/>
                <a:graphic xmlns:a="http://schemas.openxmlformats.org/drawingml/2006/main">
                  <a:graphicData uri="http://schemas.microsoft.com/office/word/2010/wordprocessingShape">
                    <wps:wsp>
                      <wps:cNvSpPr txBox="1"/>
                      <wps:spPr>
                        <a:xfrm>
                          <a:ext cx="643255" cy="140335"/>
                        </a:xfrm>
                        <a:prstGeom prst="rect"/>
                        <a:noFill/>
                      </wps:spPr>
                      <wps:txbx>
                        <w:txbxContent>
                          <w:p>
                            <w:pPr>
                              <w:pStyle w:val="Style20"/>
                              <w:keepNext w:val="0"/>
                              <w:keepLines w:val="0"/>
                              <w:widowControl w:val="0"/>
                              <w:pBdr>
                                <w:top w:val="single" w:sz="0" w:space="0" w:color="382757"/>
                                <w:left w:val="single" w:sz="0" w:space="0" w:color="382757"/>
                                <w:bottom w:val="single" w:sz="0" w:space="0" w:color="382757"/>
                                <w:right w:val="single" w:sz="0" w:space="0" w:color="382757"/>
                              </w:pBdr>
                              <w:shd w:val="clear" w:color="auto" w:fill="382757"/>
                              <w:bidi w:val="0"/>
                              <w:spacing w:before="0" w:after="0" w:line="240" w:lineRule="auto"/>
                              <w:ind w:left="0" w:right="0" w:firstLine="0"/>
                              <w:jc w:val="left"/>
                              <w:rPr>
                                <w:sz w:val="15"/>
                                <w:szCs w:val="15"/>
                              </w:rPr>
                            </w:pPr>
                            <w:r>
                              <w:fldChar w:fldCharType="begin"/>
                            </w:r>
                            <w:r>
                              <w:rPr/>
                              <w:instrText> HYPERLINK "https://www.uwb.edu/facultyandstaff" </w:instrText>
                            </w:r>
                            <w:r>
                              <w:fldChar w:fldCharType="separate"/>
                            </w:r>
                            <w:r>
                              <w:rPr>
                                <w:rStyle w:val="CharStyle21"/>
                                <w:color w:val="F0F0F0"/>
                                <w:sz w:val="15"/>
                                <w:szCs w:val="15"/>
                              </w:rPr>
                              <w:t>Faculty &amp; Staff</w:t>
                            </w:r>
                            <w:r>
                              <w:fldChar w:fldCharType="end"/>
                            </w:r>
                          </w:p>
                        </w:txbxContent>
                      </wps:txbx>
                      <wps:bodyPr lIns="0" tIns="0" rIns="0" bIns="0">
                        <a:noAutoFit/>
                      </wps:bodyPr>
                    </wps:wsp>
                  </a:graphicData>
                </a:graphic>
              </wp:anchor>
            </w:drawing>
          </mc:Choice>
          <mc:Fallback>
            <w:pict>
              <v:shape id="_x0000_s1087" type="#_x0000_t202" style="position:absolute;margin-left:312.05000000000001pt;margin-top:71.299999999999997pt;width:50.649999999999999pt;height:11.050000000000001pt;z-index:251657769;mso-wrap-distance-left:0;mso-wrap-distance-right:0;mso-position-horizontal-relative:page;mso-position-vertical-relative:margin" filled="f" stroked="f">
                <v:textbox inset="0,0,0,0">
                  <w:txbxContent>
                    <w:p>
                      <w:pPr>
                        <w:pStyle w:val="Style20"/>
                        <w:keepNext w:val="0"/>
                        <w:keepLines w:val="0"/>
                        <w:widowControl w:val="0"/>
                        <w:pBdr>
                          <w:top w:val="single" w:sz="0" w:space="0" w:color="382757"/>
                          <w:left w:val="single" w:sz="0" w:space="0" w:color="382757"/>
                          <w:bottom w:val="single" w:sz="0" w:space="0" w:color="382757"/>
                          <w:right w:val="single" w:sz="0" w:space="0" w:color="382757"/>
                        </w:pBdr>
                        <w:shd w:val="clear" w:color="auto" w:fill="382757"/>
                        <w:bidi w:val="0"/>
                        <w:spacing w:before="0" w:after="0" w:line="240" w:lineRule="auto"/>
                        <w:ind w:left="0" w:right="0" w:firstLine="0"/>
                        <w:jc w:val="left"/>
                        <w:rPr>
                          <w:sz w:val="15"/>
                          <w:szCs w:val="15"/>
                        </w:rPr>
                      </w:pPr>
                      <w:r>
                        <w:fldChar w:fldCharType="begin"/>
                      </w:r>
                      <w:r>
                        <w:rPr/>
                        <w:instrText> HYPERLINK "https://www.uwb.edu/facultyandstaff" </w:instrText>
                      </w:r>
                      <w:r>
                        <w:fldChar w:fldCharType="separate"/>
                      </w:r>
                      <w:r>
                        <w:rPr>
                          <w:rStyle w:val="CharStyle21"/>
                          <w:color w:val="F0F0F0"/>
                          <w:sz w:val="15"/>
                          <w:szCs w:val="15"/>
                        </w:rPr>
                        <w:t>Faculty &amp; Staff</w:t>
                      </w:r>
                      <w:r>
                        <w:fldChar w:fldCharType="end"/>
                      </w:r>
                    </w:p>
                  </w:txbxContent>
                </v:textbox>
                <w10:wrap anchorx="page" anchory="margin"/>
              </v:shape>
            </w:pict>
          </mc:Fallback>
        </mc:AlternateContent>
      </w:r>
      <w:r>
        <mc:AlternateContent>
          <mc:Choice Requires="wps">
            <w:drawing>
              <wp:anchor distT="0" distB="0" distL="0" distR="0" simplePos="0" relativeHeight="503316524" behindDoc="0" locked="0" layoutInCell="1" allowOverlap="1">
                <wp:simplePos x="0" y="0"/>
                <wp:positionH relativeFrom="page">
                  <wp:posOffset>5054600</wp:posOffset>
                </wp:positionH>
                <wp:positionV relativeFrom="margin">
                  <wp:posOffset>905510</wp:posOffset>
                </wp:positionV>
                <wp:extent cx="743585" cy="140335"/>
                <wp:wrapNone/>
                <wp:docPr id="63" name="Shape 63"/>
                <a:graphic xmlns:a="http://schemas.openxmlformats.org/drawingml/2006/main">
                  <a:graphicData uri="http://schemas.microsoft.com/office/word/2010/wordprocessingShape">
                    <wps:wsp>
                      <wps:cNvSpPr txBox="1"/>
                      <wps:spPr>
                        <a:xfrm>
                          <a:ext cx="743585" cy="140335"/>
                        </a:xfrm>
                        <a:prstGeom prst="rect"/>
                        <a:noFill/>
                      </wps:spPr>
                      <wps:txbx>
                        <w:txbxContent>
                          <w:p>
                            <w:pPr>
                              <w:pStyle w:val="Style20"/>
                              <w:keepNext w:val="0"/>
                              <w:keepLines w:val="0"/>
                              <w:widowControl w:val="0"/>
                              <w:pBdr>
                                <w:top w:val="single" w:sz="0" w:space="0" w:color="342455"/>
                                <w:left w:val="single" w:sz="0" w:space="0" w:color="342455"/>
                                <w:bottom w:val="single" w:sz="0" w:space="0" w:color="342455"/>
                                <w:right w:val="single" w:sz="0" w:space="0" w:color="342455"/>
                              </w:pBdr>
                              <w:shd w:val="clear" w:color="auto" w:fill="342455"/>
                              <w:bidi w:val="0"/>
                              <w:spacing w:before="0" w:after="0" w:line="240" w:lineRule="auto"/>
                              <w:ind w:left="0" w:right="0" w:firstLine="0"/>
                              <w:jc w:val="center"/>
                              <w:rPr>
                                <w:sz w:val="15"/>
                                <w:szCs w:val="15"/>
                              </w:rPr>
                            </w:pPr>
                            <w:r>
                              <w:fldChar w:fldCharType="begin"/>
                            </w:r>
                            <w:r>
                              <w:rPr/>
                              <w:instrText> HYPERLINK "https://www.uwb.edu/alumni" </w:instrText>
                            </w:r>
                            <w:r>
                              <w:fldChar w:fldCharType="separate"/>
                            </w:r>
                            <w:r>
                              <w:rPr>
                                <w:rStyle w:val="CharStyle21"/>
                                <w:color w:val="F0F0F0"/>
                                <w:sz w:val="15"/>
                                <w:szCs w:val="15"/>
                              </w:rPr>
                              <w:t>Alumni &amp; Donors</w:t>
                            </w:r>
                            <w:r>
                              <w:fldChar w:fldCharType="end"/>
                            </w:r>
                          </w:p>
                        </w:txbxContent>
                      </wps:txbx>
                      <wps:bodyPr lIns="0" tIns="0" rIns="0" bIns="0">
                        <a:noAutoFit/>
                      </wps:bodyPr>
                    </wps:wsp>
                  </a:graphicData>
                </a:graphic>
              </wp:anchor>
            </w:drawing>
          </mc:Choice>
          <mc:Fallback>
            <w:pict>
              <v:shape id="_x0000_s1089" type="#_x0000_t202" style="position:absolute;margin-left:398.pt;margin-top:71.299999999999997pt;width:58.550000000000004pt;height:11.050000000000001pt;z-index:251657771;mso-wrap-distance-left:0;mso-wrap-distance-right:0;mso-position-horizontal-relative:page;mso-position-vertical-relative:margin" filled="f" stroked="f">
                <v:textbox inset="0,0,0,0">
                  <w:txbxContent>
                    <w:p>
                      <w:pPr>
                        <w:pStyle w:val="Style20"/>
                        <w:keepNext w:val="0"/>
                        <w:keepLines w:val="0"/>
                        <w:widowControl w:val="0"/>
                        <w:pBdr>
                          <w:top w:val="single" w:sz="0" w:space="0" w:color="342455"/>
                          <w:left w:val="single" w:sz="0" w:space="0" w:color="342455"/>
                          <w:bottom w:val="single" w:sz="0" w:space="0" w:color="342455"/>
                          <w:right w:val="single" w:sz="0" w:space="0" w:color="342455"/>
                        </w:pBdr>
                        <w:shd w:val="clear" w:color="auto" w:fill="342455"/>
                        <w:bidi w:val="0"/>
                        <w:spacing w:before="0" w:after="0" w:line="240" w:lineRule="auto"/>
                        <w:ind w:left="0" w:right="0" w:firstLine="0"/>
                        <w:jc w:val="center"/>
                        <w:rPr>
                          <w:sz w:val="15"/>
                          <w:szCs w:val="15"/>
                        </w:rPr>
                      </w:pPr>
                      <w:r>
                        <w:fldChar w:fldCharType="begin"/>
                      </w:r>
                      <w:r>
                        <w:rPr/>
                        <w:instrText> HYPERLINK "https://www.uwb.edu/alumni" </w:instrText>
                      </w:r>
                      <w:r>
                        <w:fldChar w:fldCharType="separate"/>
                      </w:r>
                      <w:r>
                        <w:rPr>
                          <w:rStyle w:val="CharStyle21"/>
                          <w:color w:val="F0F0F0"/>
                          <w:sz w:val="15"/>
                          <w:szCs w:val="15"/>
                        </w:rPr>
                        <w:t>Alumni &amp; Donors</w:t>
                      </w:r>
                      <w:r>
                        <w:fldChar w:fldCharType="end"/>
                      </w:r>
                    </w:p>
                  </w:txbxContent>
                </v:textbox>
                <w10:wrap anchorx="page" anchory="margin"/>
              </v:shape>
            </w:pict>
          </mc:Fallback>
        </mc:AlternateContent>
      </w:r>
      <w:r>
        <mc:AlternateContent>
          <mc:Choice Requires="wps">
            <w:drawing>
              <wp:anchor distT="0" distB="0" distL="0" distR="0" simplePos="0" relativeHeight="503316526" behindDoc="0" locked="0" layoutInCell="1" allowOverlap="1">
                <wp:simplePos x="0" y="0"/>
                <wp:positionH relativeFrom="page">
                  <wp:posOffset>6477635</wp:posOffset>
                </wp:positionH>
                <wp:positionV relativeFrom="margin">
                  <wp:posOffset>905510</wp:posOffset>
                </wp:positionV>
                <wp:extent cx="892810" cy="140335"/>
                <wp:wrapNone/>
                <wp:docPr id="65" name="Shape 65"/>
                <a:graphic xmlns:a="http://schemas.openxmlformats.org/drawingml/2006/main">
                  <a:graphicData uri="http://schemas.microsoft.com/office/word/2010/wordprocessingShape">
                    <wps:wsp>
                      <wps:cNvSpPr txBox="1"/>
                      <wps:spPr>
                        <a:xfrm>
                          <a:ext cx="892810" cy="140335"/>
                        </a:xfrm>
                        <a:prstGeom prst="rect"/>
                        <a:noFill/>
                      </wps:spPr>
                      <wps:txbx>
                        <w:txbxContent>
                          <w:p>
                            <w:pPr>
                              <w:pStyle w:val="Style20"/>
                              <w:keepNext w:val="0"/>
                              <w:keepLines w:val="0"/>
                              <w:widowControl w:val="0"/>
                              <w:pBdr>
                                <w:top w:val="single" w:sz="0" w:space="0" w:color="463667"/>
                                <w:left w:val="single" w:sz="0" w:space="0" w:color="463667"/>
                                <w:bottom w:val="single" w:sz="0" w:space="0" w:color="463667"/>
                                <w:right w:val="single" w:sz="0" w:space="0" w:color="463667"/>
                              </w:pBdr>
                              <w:shd w:val="clear" w:color="auto" w:fill="463667"/>
                              <w:bidi w:val="0"/>
                              <w:spacing w:before="0" w:after="0" w:line="240" w:lineRule="auto"/>
                              <w:ind w:left="0" w:right="0" w:firstLine="0"/>
                              <w:jc w:val="left"/>
                              <w:rPr>
                                <w:sz w:val="15"/>
                                <w:szCs w:val="15"/>
                              </w:rPr>
                            </w:pPr>
                            <w:r>
                              <w:fldChar w:fldCharType="begin"/>
                            </w:r>
                            <w:r>
                              <w:rPr/>
                              <w:instrText> HYPERLINK "https://www.uwb.edu/about" </w:instrText>
                            </w:r>
                            <w:r>
                              <w:fldChar w:fldCharType="separate"/>
                            </w:r>
                            <w:r>
                              <w:rPr>
                                <w:rStyle w:val="CharStyle21"/>
                                <w:color w:val="F0F0F0"/>
                                <w:sz w:val="15"/>
                                <w:szCs w:val="15"/>
                              </w:rPr>
                              <w:t>Discover UW Bothell</w:t>
                            </w:r>
                            <w:r>
                              <w:fldChar w:fldCharType="end"/>
                            </w:r>
                          </w:p>
                        </w:txbxContent>
                      </wps:txbx>
                      <wps:bodyPr lIns="0" tIns="0" rIns="0" bIns="0">
                        <a:noAutoFit/>
                      </wps:bodyPr>
                    </wps:wsp>
                  </a:graphicData>
                </a:graphic>
              </wp:anchor>
            </w:drawing>
          </mc:Choice>
          <mc:Fallback>
            <w:pict>
              <v:shape id="_x0000_s1091" type="#_x0000_t202" style="position:absolute;margin-left:510.05000000000001pt;margin-top:71.299999999999997pt;width:70.299999999999997pt;height:11.050000000000001pt;z-index:251657773;mso-wrap-distance-left:0;mso-wrap-distance-right:0;mso-position-horizontal-relative:page;mso-position-vertical-relative:margin" filled="f" stroked="f">
                <v:textbox inset="0,0,0,0">
                  <w:txbxContent>
                    <w:p>
                      <w:pPr>
                        <w:pStyle w:val="Style20"/>
                        <w:keepNext w:val="0"/>
                        <w:keepLines w:val="0"/>
                        <w:widowControl w:val="0"/>
                        <w:pBdr>
                          <w:top w:val="single" w:sz="0" w:space="0" w:color="463667"/>
                          <w:left w:val="single" w:sz="0" w:space="0" w:color="463667"/>
                          <w:bottom w:val="single" w:sz="0" w:space="0" w:color="463667"/>
                          <w:right w:val="single" w:sz="0" w:space="0" w:color="463667"/>
                        </w:pBdr>
                        <w:shd w:val="clear" w:color="auto" w:fill="463667"/>
                        <w:bidi w:val="0"/>
                        <w:spacing w:before="0" w:after="0" w:line="240" w:lineRule="auto"/>
                        <w:ind w:left="0" w:right="0" w:firstLine="0"/>
                        <w:jc w:val="left"/>
                        <w:rPr>
                          <w:sz w:val="15"/>
                          <w:szCs w:val="15"/>
                        </w:rPr>
                      </w:pPr>
                      <w:r>
                        <w:fldChar w:fldCharType="begin"/>
                      </w:r>
                      <w:r>
                        <w:rPr/>
                        <w:instrText> HYPERLINK "https://www.uwb.edu/about" </w:instrText>
                      </w:r>
                      <w:r>
                        <w:fldChar w:fldCharType="separate"/>
                      </w:r>
                      <w:r>
                        <w:rPr>
                          <w:rStyle w:val="CharStyle21"/>
                          <w:color w:val="F0F0F0"/>
                          <w:sz w:val="15"/>
                          <w:szCs w:val="15"/>
                        </w:rPr>
                        <w:t>Discover UW Bothell</w:t>
                      </w:r>
                      <w:r>
                        <w:fldChar w:fldCharType="end"/>
                      </w:r>
                    </w:p>
                  </w:txbxContent>
                </v:textbox>
                <w10:wrap anchorx="page" anchory="margin"/>
              </v:shape>
            </w:pict>
          </mc:Fallback>
        </mc:AlternateContent>
      </w:r>
      <w:r>
        <mc:AlternateContent>
          <mc:Choice Requires="wps">
            <w:drawing>
              <wp:anchor distT="0" distB="0" distL="0" distR="0" simplePos="0" relativeHeight="503316528" behindDoc="0" locked="0" layoutInCell="1" allowOverlap="1">
                <wp:simplePos x="0" y="0"/>
                <wp:positionH relativeFrom="page">
                  <wp:posOffset>333375</wp:posOffset>
                </wp:positionH>
                <wp:positionV relativeFrom="margin">
                  <wp:posOffset>3489960</wp:posOffset>
                </wp:positionV>
                <wp:extent cx="829310" cy="240665"/>
                <wp:wrapNone/>
                <wp:docPr id="67" name="Shape 67"/>
                <a:graphic xmlns:a="http://schemas.openxmlformats.org/drawingml/2006/main">
                  <a:graphicData uri="http://schemas.microsoft.com/office/word/2010/wordprocessingShape">
                    <wps:wsp>
                      <wps:cNvSpPr txBox="1"/>
                      <wps:spPr>
                        <a:xfrm>
                          <a:ext cx="829310" cy="240665"/>
                        </a:xfrm>
                        <a:prstGeom prst="rect"/>
                        <a:noFill/>
                      </wps:spPr>
                      <wps:txbx>
                        <w:txbxContent>
                          <w:p>
                            <w:pPr>
                              <w:pStyle w:val="Style20"/>
                              <w:keepNext w:val="0"/>
                              <w:keepLines w:val="0"/>
                              <w:widowControl w:val="0"/>
                              <w:shd w:val="clear" w:color="auto" w:fill="auto"/>
                              <w:bidi w:val="0"/>
                              <w:spacing w:before="0" w:after="0" w:line="240" w:lineRule="auto"/>
                              <w:ind w:left="0" w:right="0" w:firstLine="0"/>
                              <w:jc w:val="left"/>
                            </w:pPr>
                            <w:r>
                              <w:rPr>
                                <w:rStyle w:val="CharStyle21"/>
                              </w:rPr>
                              <w:t>First Year &amp; Pre-Major</w:t>
                            </w:r>
                          </w:p>
                          <w:p>
                            <w:pPr>
                              <w:pStyle w:val="Style20"/>
                              <w:keepNext w:val="0"/>
                              <w:keepLines w:val="0"/>
                              <w:widowControl w:val="0"/>
                              <w:shd w:val="clear" w:color="auto" w:fill="auto"/>
                              <w:bidi w:val="0"/>
                              <w:spacing w:before="0" w:after="0" w:line="240" w:lineRule="auto"/>
                              <w:ind w:left="0" w:right="0" w:firstLine="0"/>
                              <w:jc w:val="left"/>
                            </w:pPr>
                            <w:r>
                              <w:rPr>
                                <w:rStyle w:val="CharStyle21"/>
                              </w:rPr>
                              <w:t>Program (FYPP)</w:t>
                            </w:r>
                          </w:p>
                        </w:txbxContent>
                      </wps:txbx>
                      <wps:bodyPr lIns="0" tIns="0" rIns="0" bIns="0">
                        <a:noAutoFit/>
                      </wps:bodyPr>
                    </wps:wsp>
                  </a:graphicData>
                </a:graphic>
              </wp:anchor>
            </w:drawing>
          </mc:Choice>
          <mc:Fallback>
            <w:pict>
              <v:shape id="_x0000_s1093" type="#_x0000_t202" style="position:absolute;margin-left:26.25pt;margin-top:274.80000000000001pt;width:65.299999999999997pt;height:18.949999999999999pt;z-index:251657775;mso-wrap-distance-left:0;mso-wrap-distance-right:0;mso-position-horizontal-relative:page;mso-position-vertical-relative:margin" filled="f" stroked="f">
                <v:textbox inset="0,0,0,0">
                  <w:txbxContent>
                    <w:p>
                      <w:pPr>
                        <w:pStyle w:val="Style20"/>
                        <w:keepNext w:val="0"/>
                        <w:keepLines w:val="0"/>
                        <w:widowControl w:val="0"/>
                        <w:shd w:val="clear" w:color="auto" w:fill="auto"/>
                        <w:bidi w:val="0"/>
                        <w:spacing w:before="0" w:after="0" w:line="240" w:lineRule="auto"/>
                        <w:ind w:left="0" w:right="0" w:firstLine="0"/>
                        <w:jc w:val="left"/>
                      </w:pPr>
                      <w:r>
                        <w:rPr>
                          <w:rStyle w:val="CharStyle21"/>
                        </w:rPr>
                        <w:t>First Year &amp; Pre-Major</w:t>
                      </w:r>
                    </w:p>
                    <w:p>
                      <w:pPr>
                        <w:pStyle w:val="Style20"/>
                        <w:keepNext w:val="0"/>
                        <w:keepLines w:val="0"/>
                        <w:widowControl w:val="0"/>
                        <w:shd w:val="clear" w:color="auto" w:fill="auto"/>
                        <w:bidi w:val="0"/>
                        <w:spacing w:before="0" w:after="0" w:line="240" w:lineRule="auto"/>
                        <w:ind w:left="0" w:right="0" w:firstLine="0"/>
                        <w:jc w:val="left"/>
                      </w:pPr>
                      <w:r>
                        <w:rPr>
                          <w:rStyle w:val="CharStyle21"/>
                        </w:rPr>
                        <w:t>Program (FYPP)</w:t>
                      </w:r>
                    </w:p>
                  </w:txbxContent>
                </v:textbox>
                <w10:wrap anchorx="page" anchory="margin"/>
              </v:shape>
            </w:pict>
          </mc:Fallback>
        </mc:AlternateContent>
      </w:r>
      <w:r>
        <mc:AlternateContent>
          <mc:Choice Requires="wps">
            <w:drawing>
              <wp:anchor distT="0" distB="0" distL="0" distR="0" simplePos="0" relativeHeight="503316530" behindDoc="0" locked="0" layoutInCell="1" allowOverlap="1">
                <wp:simplePos x="0" y="0"/>
                <wp:positionH relativeFrom="page">
                  <wp:posOffset>330200</wp:posOffset>
                </wp:positionH>
                <wp:positionV relativeFrom="margin">
                  <wp:posOffset>3818890</wp:posOffset>
                </wp:positionV>
                <wp:extent cx="688975" cy="262255"/>
                <wp:wrapNone/>
                <wp:docPr id="69" name="Shape 69"/>
                <a:graphic xmlns:a="http://schemas.openxmlformats.org/drawingml/2006/main">
                  <a:graphicData uri="http://schemas.microsoft.com/office/word/2010/wordprocessingShape">
                    <wps:wsp>
                      <wps:cNvSpPr txBox="1"/>
                      <wps:spPr>
                        <a:xfrm>
                          <a:ext cx="688975" cy="262255"/>
                        </a:xfrm>
                        <a:prstGeom prst="rect"/>
                        <a:noFill/>
                      </wps:spPr>
                      <wps:txbx>
                        <w:txbxContent>
                          <w:p>
                            <w:pPr>
                              <w:pStyle w:val="Style20"/>
                              <w:keepNext w:val="0"/>
                              <w:keepLines w:val="0"/>
                              <w:widowControl w:val="0"/>
                              <w:shd w:val="clear" w:color="auto" w:fill="auto"/>
                              <w:bidi w:val="0"/>
                              <w:spacing w:before="0" w:after="0" w:line="326" w:lineRule="auto"/>
                              <w:ind w:left="0" w:right="0" w:firstLine="0"/>
                              <w:jc w:val="left"/>
                            </w:pPr>
                            <w:r>
                              <w:rPr>
                                <w:rStyle w:val="CharStyle21"/>
                              </w:rPr>
                              <w:t>University Grading</w:t>
                            </w:r>
                            <w:r>
                              <w:rPr>
                                <w:rStyle w:val="CharStyle21"/>
                              </w:rPr>
                              <w:t xml:space="preserve"> </w:t>
                            </w:r>
                            <w:r>
                              <w:rPr>
                                <w:rStyle w:val="CharStyle21"/>
                              </w:rPr>
                              <w:t>System</w:t>
                            </w:r>
                          </w:p>
                        </w:txbxContent>
                      </wps:txbx>
                      <wps:bodyPr lIns="0" tIns="0" rIns="0" bIns="0">
                        <a:noAutoFit/>
                      </wps:bodyPr>
                    </wps:wsp>
                  </a:graphicData>
                </a:graphic>
              </wp:anchor>
            </w:drawing>
          </mc:Choice>
          <mc:Fallback>
            <w:pict>
              <v:shape id="_x0000_s1095" type="#_x0000_t202" style="position:absolute;margin-left:26.pt;margin-top:300.69999999999999pt;width:54.25pt;height:20.650000000000002pt;z-index:251657777;mso-wrap-distance-left:0;mso-wrap-distance-right:0;mso-position-horizontal-relative:page;mso-position-vertical-relative:margin" filled="f" stroked="f">
                <v:textbox inset="0,0,0,0">
                  <w:txbxContent>
                    <w:p>
                      <w:pPr>
                        <w:pStyle w:val="Style20"/>
                        <w:keepNext w:val="0"/>
                        <w:keepLines w:val="0"/>
                        <w:widowControl w:val="0"/>
                        <w:shd w:val="clear" w:color="auto" w:fill="auto"/>
                        <w:bidi w:val="0"/>
                        <w:spacing w:before="0" w:after="0" w:line="326" w:lineRule="auto"/>
                        <w:ind w:left="0" w:right="0" w:firstLine="0"/>
                        <w:jc w:val="left"/>
                      </w:pPr>
                      <w:r>
                        <w:rPr>
                          <w:rStyle w:val="CharStyle21"/>
                        </w:rPr>
                        <w:t>University Grading</w:t>
                      </w:r>
                      <w:r>
                        <w:rPr>
                          <w:rStyle w:val="CharStyle21"/>
                        </w:rPr>
                        <w:t xml:space="preserve"> </w:t>
                      </w:r>
                      <w:r>
                        <w:rPr>
                          <w:rStyle w:val="CharStyle21"/>
                        </w:rPr>
                        <w:t>System</w:t>
                      </w:r>
                    </w:p>
                  </w:txbxContent>
                </v:textbox>
                <w10:wrap anchorx="page" anchory="margin"/>
              </v:shape>
            </w:pict>
          </mc:Fallback>
        </mc:AlternateContent>
      </w:r>
      <w:r>
        <mc:AlternateContent>
          <mc:Choice Requires="wps">
            <w:drawing>
              <wp:anchor distT="0" distB="0" distL="0" distR="0" simplePos="0" relativeHeight="503316532" behindDoc="0" locked="0" layoutInCell="1" allowOverlap="1">
                <wp:simplePos x="0" y="0"/>
                <wp:positionH relativeFrom="page">
                  <wp:posOffset>1720215</wp:posOffset>
                </wp:positionH>
                <wp:positionV relativeFrom="margin">
                  <wp:posOffset>1395730</wp:posOffset>
                </wp:positionV>
                <wp:extent cx="1103630" cy="323215"/>
                <wp:wrapNone/>
                <wp:docPr id="71" name="Shape 71"/>
                <a:graphic xmlns:a="http://schemas.openxmlformats.org/drawingml/2006/main">
                  <a:graphicData uri="http://schemas.microsoft.com/office/word/2010/wordprocessingShape">
                    <wps:wsp>
                      <wps:cNvSpPr txBox="1"/>
                      <wps:spPr>
                        <a:xfrm>
                          <a:ext cx="1103630" cy="323215"/>
                        </a:xfrm>
                        <a:prstGeom prst="rect"/>
                        <a:noFill/>
                      </wps:spPr>
                      <wps:txbx>
                        <w:txbxContent>
                          <w:p>
                            <w:pPr>
                              <w:pStyle w:val="Style20"/>
                              <w:keepNext w:val="0"/>
                              <w:keepLines w:val="0"/>
                              <w:widowControl w:val="0"/>
                              <w:shd w:val="clear" w:color="auto" w:fill="auto"/>
                              <w:bidi w:val="0"/>
                              <w:spacing w:before="0" w:after="0" w:line="240" w:lineRule="auto"/>
                              <w:ind w:left="0" w:right="0" w:firstLine="0"/>
                              <w:jc w:val="left"/>
                              <w:rPr>
                                <w:sz w:val="16"/>
                                <w:szCs w:val="16"/>
                              </w:rPr>
                            </w:pPr>
                            <w:r>
                              <w:rPr>
                                <w:rStyle w:val="CharStyle21"/>
                                <w:color w:val="969696"/>
                                <w:sz w:val="16"/>
                                <w:szCs w:val="16"/>
                              </w:rPr>
                              <w:t>General Catalog</w:t>
                            </w:r>
                          </w:p>
                          <w:p>
                            <w:pPr>
                              <w:pStyle w:val="Style20"/>
                              <w:keepNext w:val="0"/>
                              <w:keepLines w:val="0"/>
                              <w:widowControl w:val="0"/>
                              <w:shd w:val="clear" w:color="auto" w:fill="auto"/>
                              <w:bidi w:val="0"/>
                              <w:spacing w:before="0" w:after="0" w:line="240" w:lineRule="auto"/>
                              <w:ind w:left="0" w:right="0" w:firstLine="0"/>
                              <w:jc w:val="left"/>
                              <w:rPr>
                                <w:sz w:val="22"/>
                                <w:szCs w:val="22"/>
                              </w:rPr>
                            </w:pPr>
                            <w:r>
                              <w:rPr>
                                <w:rStyle w:val="CharStyle21"/>
                                <w:color w:val="363636"/>
                                <w:sz w:val="22"/>
                                <w:szCs w:val="22"/>
                              </w:rPr>
                              <w:t>Degree programs</w:t>
                            </w:r>
                          </w:p>
                        </w:txbxContent>
                      </wps:txbx>
                      <wps:bodyPr lIns="0" tIns="0" rIns="0" bIns="0">
                        <a:noAutoFit/>
                      </wps:bodyPr>
                    </wps:wsp>
                  </a:graphicData>
                </a:graphic>
              </wp:anchor>
            </w:drawing>
          </mc:Choice>
          <mc:Fallback>
            <w:pict>
              <v:shape id="_x0000_s1097" type="#_x0000_t202" style="position:absolute;margin-left:135.44999999999999pt;margin-top:109.90000000000001pt;width:86.900000000000006pt;height:25.449999999999999pt;z-index:251657779;mso-wrap-distance-left:0;mso-wrap-distance-right:0;mso-position-horizontal-relative:page;mso-position-vertical-relative:margin" filled="f" stroked="f">
                <v:textbox inset="0,0,0,0">
                  <w:txbxContent>
                    <w:p>
                      <w:pPr>
                        <w:pStyle w:val="Style20"/>
                        <w:keepNext w:val="0"/>
                        <w:keepLines w:val="0"/>
                        <w:widowControl w:val="0"/>
                        <w:shd w:val="clear" w:color="auto" w:fill="auto"/>
                        <w:bidi w:val="0"/>
                        <w:spacing w:before="0" w:after="0" w:line="240" w:lineRule="auto"/>
                        <w:ind w:left="0" w:right="0" w:firstLine="0"/>
                        <w:jc w:val="left"/>
                        <w:rPr>
                          <w:sz w:val="16"/>
                          <w:szCs w:val="16"/>
                        </w:rPr>
                      </w:pPr>
                      <w:r>
                        <w:rPr>
                          <w:rStyle w:val="CharStyle21"/>
                          <w:color w:val="969696"/>
                          <w:sz w:val="16"/>
                          <w:szCs w:val="16"/>
                        </w:rPr>
                        <w:t>General Catalog</w:t>
                      </w:r>
                    </w:p>
                    <w:p>
                      <w:pPr>
                        <w:pStyle w:val="Style20"/>
                        <w:keepNext w:val="0"/>
                        <w:keepLines w:val="0"/>
                        <w:widowControl w:val="0"/>
                        <w:shd w:val="clear" w:color="auto" w:fill="auto"/>
                        <w:bidi w:val="0"/>
                        <w:spacing w:before="0" w:after="0" w:line="240" w:lineRule="auto"/>
                        <w:ind w:left="0" w:right="0" w:firstLine="0"/>
                        <w:jc w:val="left"/>
                        <w:rPr>
                          <w:sz w:val="22"/>
                          <w:szCs w:val="22"/>
                        </w:rPr>
                      </w:pPr>
                      <w:r>
                        <w:rPr>
                          <w:rStyle w:val="CharStyle21"/>
                          <w:color w:val="363636"/>
                          <w:sz w:val="22"/>
                          <w:szCs w:val="22"/>
                        </w:rPr>
                        <w:t>Degree programs</w:t>
                      </w:r>
                    </w:p>
                  </w:txbxContent>
                </v:textbox>
                <w10:wrap anchorx="page" anchory="margin"/>
              </v:shape>
            </w:pict>
          </mc:Fallback>
        </mc:AlternateContent>
      </w:r>
      <w:r>
        <mc:AlternateContent>
          <mc:Choice Requires="wps">
            <w:drawing>
              <wp:anchor distT="0" distB="0" distL="0" distR="0" simplePos="0" relativeHeight="503316534" behindDoc="0" locked="0" layoutInCell="1" allowOverlap="1">
                <wp:simplePos x="0" y="0"/>
                <wp:positionH relativeFrom="page">
                  <wp:posOffset>281305</wp:posOffset>
                </wp:positionH>
                <wp:positionV relativeFrom="margin">
                  <wp:posOffset>45720</wp:posOffset>
                </wp:positionV>
                <wp:extent cx="4321810" cy="118745"/>
                <wp:wrapNone/>
                <wp:docPr id="73" name="Shape 73"/>
                <a:graphic xmlns:a="http://schemas.openxmlformats.org/drawingml/2006/main">
                  <a:graphicData uri="http://schemas.microsoft.com/office/word/2010/wordprocessingShape">
                    <wps:wsp>
                      <wps:cNvSpPr txBox="1"/>
                      <wps:spPr>
                        <a:xfrm>
                          <a:ext cx="4321810" cy="118745"/>
                        </a:xfrm>
                        <a:prstGeom prst="rect"/>
                        <a:noFill/>
                      </wps:spPr>
                      <wps:txbx>
                        <w:txbxContent>
                          <w:p>
                            <w:pPr>
                              <w:pStyle w:val="Style20"/>
                              <w:keepNext w:val="0"/>
                              <w:keepLines w:val="0"/>
                              <w:widowControl w:val="0"/>
                              <w:pBdr>
                                <w:top w:val="single" w:sz="0" w:space="0" w:color="1E1136"/>
                                <w:left w:val="single" w:sz="0" w:space="0" w:color="1E1136"/>
                                <w:bottom w:val="single" w:sz="0" w:space="0" w:color="1E1136"/>
                                <w:right w:val="single" w:sz="0" w:space="0" w:color="1E1136"/>
                              </w:pBdr>
                              <w:shd w:val="clear" w:color="auto" w:fill="1E1136"/>
                              <w:bidi w:val="0"/>
                              <w:spacing w:before="0" w:after="0" w:line="240" w:lineRule="auto"/>
                              <w:ind w:left="0" w:right="0" w:firstLine="0"/>
                              <w:jc w:val="left"/>
                            </w:pPr>
                            <w:r>
                              <w:fldChar w:fldCharType="begin"/>
                            </w:r>
                            <w:r>
                              <w:rPr/>
                              <w:instrText> HYPERLINK "http://www.washington.edu/home/peopledir/" </w:instrText>
                            </w:r>
                            <w:r>
                              <w:fldChar w:fldCharType="separate"/>
                            </w:r>
                            <w:r>
                              <w:rPr>
                                <w:rStyle w:val="CharStyle21"/>
                                <w:color w:val="9487AC"/>
                              </w:rPr>
                              <w:t>Directory</w:t>
                            </w:r>
                            <w:r>
                              <w:fldChar w:fldCharType="end"/>
                            </w:r>
                            <w:r>
                              <w:rPr>
                                <w:rStyle w:val="CharStyle21"/>
                                <w:color w:val="9487AC"/>
                              </w:rPr>
                              <w:t xml:space="preserve"> </w:t>
                            </w:r>
                            <w:r>
                              <w:fldChar w:fldCharType="begin"/>
                            </w:r>
                            <w:r>
                              <w:rPr/>
                              <w:instrText> HYPERLINK "https://www.uwb.edu/visitors/directions" </w:instrText>
                            </w:r>
                            <w:r>
                              <w:fldChar w:fldCharType="separate"/>
                            </w:r>
                            <w:r>
                              <w:rPr>
                                <w:rStyle w:val="CharStyle21"/>
                                <w:color w:val="9487AC"/>
                              </w:rPr>
                              <w:t xml:space="preserve">Maps &amp; Directions </w:t>
                            </w:r>
                            <w:r>
                              <w:fldChar w:fldCharType="end"/>
                            </w:r>
                            <w:r>
                              <w:fldChar w:fldCharType="begin"/>
                            </w:r>
                            <w:r>
                              <w:rPr/>
                              <w:instrText> HYPERLINK "https://www.uwb.edu/calendar" </w:instrText>
                            </w:r>
                            <w:r>
                              <w:fldChar w:fldCharType="separate"/>
                            </w:r>
                            <w:r>
                              <w:rPr>
                                <w:rStyle w:val="CharStyle21"/>
                                <w:color w:val="9487AC"/>
                              </w:rPr>
                              <w:t>Calendar</w:t>
                            </w:r>
                            <w:r>
                              <w:fldChar w:fldCharType="end"/>
                            </w:r>
                            <w:r>
                              <w:rPr>
                                <w:rStyle w:val="CharStyle21"/>
                                <w:color w:val="9487AC"/>
                              </w:rPr>
                              <w:t xml:space="preserve"> </w:t>
                            </w:r>
                            <w:r>
                              <w:fldChar w:fldCharType="begin"/>
                            </w:r>
                            <w:r>
                              <w:rPr/>
                              <w:instrText> HYPERLINK "https://www.uwb.edu/news" </w:instrText>
                            </w:r>
                            <w:r>
                              <w:fldChar w:fldCharType="separate"/>
                            </w:r>
                            <w:r>
                              <w:rPr>
                                <w:rStyle w:val="CharStyle21"/>
                                <w:color w:val="9487AC"/>
                              </w:rPr>
                              <w:t>News</w:t>
                            </w:r>
                            <w:r>
                              <w:fldChar w:fldCharType="end"/>
                            </w:r>
                            <w:r>
                              <w:fldChar w:fldCharType="begin"/>
                            </w:r>
                            <w:r>
                              <w:rPr/>
                              <w:instrText> HYPERLINK "http://library.uwb.edu/" </w:instrText>
                            </w:r>
                            <w:r>
                              <w:fldChar w:fldCharType="separate"/>
                            </w:r>
                            <w:r>
                              <w:rPr>
                                <w:rStyle w:val="CharStyle21"/>
                                <w:color w:val="9487AC"/>
                              </w:rPr>
                              <w:t xml:space="preserve"> Library</w:t>
                            </w:r>
                            <w:r>
                              <w:fldChar w:fldCharType="end"/>
                            </w:r>
                            <w:r>
                              <w:fldChar w:fldCharType="begin"/>
                            </w:r>
                            <w:r>
                              <w:rPr/>
                              <w:instrText> HYPERLINK "https://www.uwb.edu/diversity" </w:instrText>
                            </w:r>
                            <w:r>
                              <w:fldChar w:fldCharType="separate"/>
                            </w:r>
                            <w:r>
                              <w:rPr>
                                <w:rStyle w:val="CharStyle21"/>
                                <w:color w:val="9487AC"/>
                              </w:rPr>
                              <w:t xml:space="preserve"> Diversity</w:t>
                            </w:r>
                            <w:r>
                              <w:fldChar w:fldCharType="end"/>
                            </w:r>
                            <w:r>
                              <w:fldChar w:fldCharType="begin"/>
                            </w:r>
                            <w:r>
                              <w:rPr/>
                              <w:instrText> HYPERLINK "http://www.washington.edu/" </w:instrText>
                            </w:r>
                            <w:r>
                              <w:fldChar w:fldCharType="separate"/>
                            </w:r>
                            <w:r>
                              <w:rPr>
                                <w:rStyle w:val="CharStyle21"/>
                                <w:color w:val="9487AC"/>
                              </w:rPr>
                              <w:t xml:space="preserve"> UW Seattle</w:t>
                            </w:r>
                            <w:r>
                              <w:fldChar w:fldCharType="end"/>
                            </w:r>
                            <w:r>
                              <w:fldChar w:fldCharType="begin"/>
                            </w:r>
                            <w:r>
                              <w:rPr/>
                              <w:instrText> HYPERLINK "http://www.tacoma.uw.edu/" </w:instrText>
                            </w:r>
                            <w:r>
                              <w:fldChar w:fldCharType="separate"/>
                            </w:r>
                            <w:r>
                              <w:rPr>
                                <w:rStyle w:val="CharStyle21"/>
                                <w:color w:val="9487AC"/>
                              </w:rPr>
                              <w:t xml:space="preserve"> UW Tacoma</w:t>
                            </w:r>
                            <w:r>
                              <w:fldChar w:fldCharType="end"/>
                            </w:r>
                            <w:r>
                              <w:rPr>
                                <w:rStyle w:val="CharStyle21"/>
                                <w:color w:val="9487AC"/>
                              </w:rPr>
                              <w:t xml:space="preserve"> </w:t>
                            </w:r>
                            <w:r>
                              <w:fldChar w:fldCharType="begin"/>
                            </w:r>
                            <w:r>
                              <w:rPr/>
                              <w:instrText> HYPERLINK "https://my.uw.edu/" </w:instrText>
                            </w:r>
                            <w:r>
                              <w:fldChar w:fldCharType="separate"/>
                            </w:r>
                            <w:r>
                              <w:rPr>
                                <w:rStyle w:val="CharStyle21"/>
                                <w:color w:val="9487AC"/>
                              </w:rPr>
                              <w:t>MyUW</w:t>
                            </w:r>
                            <w:r>
                              <w:fldChar w:fldCharType="end"/>
                            </w:r>
                          </w:p>
                        </w:txbxContent>
                      </wps:txbx>
                      <wps:bodyPr lIns="0" tIns="0" rIns="0" bIns="0">
                        <a:noAutoFit/>
                      </wps:bodyPr>
                    </wps:wsp>
                  </a:graphicData>
                </a:graphic>
              </wp:anchor>
            </w:drawing>
          </mc:Choice>
          <mc:Fallback>
            <w:pict>
              <v:shape id="_x0000_s1099" type="#_x0000_t202" style="position:absolute;margin-left:22.150000000000002pt;margin-top:3.6000000000000001pt;width:340.30000000000001pt;height:9.3499999999999996pt;z-index:251657781;mso-wrap-distance-left:0;mso-wrap-distance-right:0;mso-position-horizontal-relative:page;mso-position-vertical-relative:margin" filled="f" stroked="f">
                <v:textbox inset="0,0,0,0">
                  <w:txbxContent>
                    <w:p>
                      <w:pPr>
                        <w:pStyle w:val="Style20"/>
                        <w:keepNext w:val="0"/>
                        <w:keepLines w:val="0"/>
                        <w:widowControl w:val="0"/>
                        <w:pBdr>
                          <w:top w:val="single" w:sz="0" w:space="0" w:color="1E1136"/>
                          <w:left w:val="single" w:sz="0" w:space="0" w:color="1E1136"/>
                          <w:bottom w:val="single" w:sz="0" w:space="0" w:color="1E1136"/>
                          <w:right w:val="single" w:sz="0" w:space="0" w:color="1E1136"/>
                        </w:pBdr>
                        <w:shd w:val="clear" w:color="auto" w:fill="1E1136"/>
                        <w:bidi w:val="0"/>
                        <w:spacing w:before="0" w:after="0" w:line="240" w:lineRule="auto"/>
                        <w:ind w:left="0" w:right="0" w:firstLine="0"/>
                        <w:jc w:val="left"/>
                      </w:pPr>
                      <w:r>
                        <w:fldChar w:fldCharType="begin"/>
                      </w:r>
                      <w:r>
                        <w:rPr/>
                        <w:instrText> HYPERLINK "http://www.washington.edu/home/peopledir/" </w:instrText>
                      </w:r>
                      <w:r>
                        <w:fldChar w:fldCharType="separate"/>
                      </w:r>
                      <w:r>
                        <w:rPr>
                          <w:rStyle w:val="CharStyle21"/>
                          <w:color w:val="9487AC"/>
                        </w:rPr>
                        <w:t>Directory</w:t>
                      </w:r>
                      <w:r>
                        <w:fldChar w:fldCharType="end"/>
                      </w:r>
                      <w:r>
                        <w:rPr>
                          <w:rStyle w:val="CharStyle21"/>
                          <w:color w:val="9487AC"/>
                        </w:rPr>
                        <w:t xml:space="preserve"> </w:t>
                      </w:r>
                      <w:r>
                        <w:fldChar w:fldCharType="begin"/>
                      </w:r>
                      <w:r>
                        <w:rPr/>
                        <w:instrText> HYPERLINK "https://www.uwb.edu/visitors/directions" </w:instrText>
                      </w:r>
                      <w:r>
                        <w:fldChar w:fldCharType="separate"/>
                      </w:r>
                      <w:r>
                        <w:rPr>
                          <w:rStyle w:val="CharStyle21"/>
                          <w:color w:val="9487AC"/>
                        </w:rPr>
                        <w:t xml:space="preserve">Maps &amp; Directions </w:t>
                      </w:r>
                      <w:r>
                        <w:fldChar w:fldCharType="end"/>
                      </w:r>
                      <w:r>
                        <w:fldChar w:fldCharType="begin"/>
                      </w:r>
                      <w:r>
                        <w:rPr/>
                        <w:instrText> HYPERLINK "https://www.uwb.edu/calendar" </w:instrText>
                      </w:r>
                      <w:r>
                        <w:fldChar w:fldCharType="separate"/>
                      </w:r>
                      <w:r>
                        <w:rPr>
                          <w:rStyle w:val="CharStyle21"/>
                          <w:color w:val="9487AC"/>
                        </w:rPr>
                        <w:t>Calendar</w:t>
                      </w:r>
                      <w:r>
                        <w:fldChar w:fldCharType="end"/>
                      </w:r>
                      <w:r>
                        <w:rPr>
                          <w:rStyle w:val="CharStyle21"/>
                          <w:color w:val="9487AC"/>
                        </w:rPr>
                        <w:t xml:space="preserve"> </w:t>
                      </w:r>
                      <w:r>
                        <w:fldChar w:fldCharType="begin"/>
                      </w:r>
                      <w:r>
                        <w:rPr/>
                        <w:instrText> HYPERLINK "https://www.uwb.edu/news" </w:instrText>
                      </w:r>
                      <w:r>
                        <w:fldChar w:fldCharType="separate"/>
                      </w:r>
                      <w:r>
                        <w:rPr>
                          <w:rStyle w:val="CharStyle21"/>
                          <w:color w:val="9487AC"/>
                        </w:rPr>
                        <w:t>News</w:t>
                      </w:r>
                      <w:r>
                        <w:fldChar w:fldCharType="end"/>
                      </w:r>
                      <w:r>
                        <w:fldChar w:fldCharType="begin"/>
                      </w:r>
                      <w:r>
                        <w:rPr/>
                        <w:instrText> HYPERLINK "http://library.uwb.edu/" </w:instrText>
                      </w:r>
                      <w:r>
                        <w:fldChar w:fldCharType="separate"/>
                      </w:r>
                      <w:r>
                        <w:rPr>
                          <w:rStyle w:val="CharStyle21"/>
                          <w:color w:val="9487AC"/>
                        </w:rPr>
                        <w:t xml:space="preserve"> Library</w:t>
                      </w:r>
                      <w:r>
                        <w:fldChar w:fldCharType="end"/>
                      </w:r>
                      <w:r>
                        <w:fldChar w:fldCharType="begin"/>
                      </w:r>
                      <w:r>
                        <w:rPr/>
                        <w:instrText> HYPERLINK "https://www.uwb.edu/diversity" </w:instrText>
                      </w:r>
                      <w:r>
                        <w:fldChar w:fldCharType="separate"/>
                      </w:r>
                      <w:r>
                        <w:rPr>
                          <w:rStyle w:val="CharStyle21"/>
                          <w:color w:val="9487AC"/>
                        </w:rPr>
                        <w:t xml:space="preserve"> Diversity</w:t>
                      </w:r>
                      <w:r>
                        <w:fldChar w:fldCharType="end"/>
                      </w:r>
                      <w:r>
                        <w:fldChar w:fldCharType="begin"/>
                      </w:r>
                      <w:r>
                        <w:rPr/>
                        <w:instrText> HYPERLINK "http://www.washington.edu/" </w:instrText>
                      </w:r>
                      <w:r>
                        <w:fldChar w:fldCharType="separate"/>
                      </w:r>
                      <w:r>
                        <w:rPr>
                          <w:rStyle w:val="CharStyle21"/>
                          <w:color w:val="9487AC"/>
                        </w:rPr>
                        <w:t xml:space="preserve"> UW Seattle</w:t>
                      </w:r>
                      <w:r>
                        <w:fldChar w:fldCharType="end"/>
                      </w:r>
                      <w:r>
                        <w:fldChar w:fldCharType="begin"/>
                      </w:r>
                      <w:r>
                        <w:rPr/>
                        <w:instrText> HYPERLINK "http://www.tacoma.uw.edu/" </w:instrText>
                      </w:r>
                      <w:r>
                        <w:fldChar w:fldCharType="separate"/>
                      </w:r>
                      <w:r>
                        <w:rPr>
                          <w:rStyle w:val="CharStyle21"/>
                          <w:color w:val="9487AC"/>
                        </w:rPr>
                        <w:t xml:space="preserve"> UW Tacoma</w:t>
                      </w:r>
                      <w:r>
                        <w:fldChar w:fldCharType="end"/>
                      </w:r>
                      <w:r>
                        <w:rPr>
                          <w:rStyle w:val="CharStyle21"/>
                          <w:color w:val="9487AC"/>
                        </w:rPr>
                        <w:t xml:space="preserve"> </w:t>
                      </w:r>
                      <w:r>
                        <w:fldChar w:fldCharType="begin"/>
                      </w:r>
                      <w:r>
                        <w:rPr/>
                        <w:instrText> HYPERLINK "https://my.uw.edu/" </w:instrText>
                      </w:r>
                      <w:r>
                        <w:fldChar w:fldCharType="separate"/>
                      </w:r>
                      <w:r>
                        <w:rPr>
                          <w:rStyle w:val="CharStyle21"/>
                          <w:color w:val="9487AC"/>
                        </w:rPr>
                        <w:t>MyUW</w:t>
                      </w:r>
                      <w:r>
                        <w:fldChar w:fldCharType="end"/>
                      </w:r>
                    </w:p>
                  </w:txbxContent>
                </v:textbox>
                <w10:wrap anchorx="page" anchory="margin"/>
              </v:shape>
            </w:pict>
          </mc:Fallback>
        </mc:AlternateContent>
      </w:r>
      <w:r>
        <mc:AlternateContent>
          <mc:Choice Requires="wps">
            <w:drawing>
              <wp:anchor distT="0" distB="0" distL="114300" distR="114300" simplePos="0" relativeHeight="125829390" behindDoc="0" locked="0" layoutInCell="1" allowOverlap="1">
                <wp:simplePos x="0" y="0"/>
                <wp:positionH relativeFrom="page">
                  <wp:posOffset>330200</wp:posOffset>
                </wp:positionH>
                <wp:positionV relativeFrom="margin">
                  <wp:posOffset>5111750</wp:posOffset>
                </wp:positionV>
                <wp:extent cx="770890" cy="252730"/>
                <wp:wrapSquare wrapText="bothSides"/>
                <wp:docPr id="75" name="Shape 75"/>
                <a:graphic xmlns:a="http://schemas.openxmlformats.org/drawingml/2006/main">
                  <a:graphicData uri="http://schemas.microsoft.com/office/word/2010/wordprocessingShape">
                    <wps:wsp>
                      <wps:cNvSpPr txBox="1"/>
                      <wps:spPr>
                        <a:xfrm>
                          <a:ext cx="770890" cy="252730"/>
                        </a:xfrm>
                        <a:prstGeom prst="rect"/>
                        <a:noFill/>
                      </wps:spPr>
                      <wps:txbx>
                        <w:txbxContent>
                          <w:p>
                            <w:pPr>
                              <w:pStyle w:val="Style2"/>
                              <w:keepNext w:val="0"/>
                              <w:keepLines w:val="0"/>
                              <w:widowControl w:val="0"/>
                              <w:shd w:val="clear" w:color="auto" w:fill="auto"/>
                              <w:bidi w:val="0"/>
                              <w:spacing w:before="0" w:after="0" w:line="317" w:lineRule="auto"/>
                              <w:ind w:left="0" w:right="0" w:firstLine="0"/>
                              <w:jc w:val="left"/>
                            </w:pPr>
                            <w:bookmarkStart w:id="0" w:name="bookmark0"/>
                            <w:r>
                              <w:rPr>
                                <w:rStyle w:val="CharStyle3"/>
                                <w:color w:val="787878"/>
                                <w:u w:val="none"/>
                              </w:rPr>
                              <w:t>Undergraduate</w:t>
                            </w:r>
                            <w:r>
                              <w:rPr>
                                <w:rStyle w:val="CharStyle3"/>
                                <w:color w:val="787878"/>
                                <w:u w:val="none"/>
                              </w:rPr>
                              <w:t xml:space="preserve"> </w:t>
                            </w:r>
                            <w:r>
                              <w:rPr>
                                <w:rStyle w:val="CharStyle3"/>
                                <w:color w:val="787878"/>
                                <w:u w:val="none"/>
                              </w:rPr>
                              <w:t>satisfactory progress</w:t>
                            </w:r>
                            <w:bookmarkEnd w:id="0"/>
                          </w:p>
                        </w:txbxContent>
                      </wps:txbx>
                      <wps:bodyPr lIns="0" tIns="0" rIns="0" bIns="0">
                        <a:noAutoFit/>
                      </wps:bodyPr>
                    </wps:wsp>
                  </a:graphicData>
                </a:graphic>
              </wp:anchor>
            </w:drawing>
          </mc:Choice>
          <mc:Fallback>
            <w:pict>
              <v:shape id="_x0000_s1101" type="#_x0000_t202" style="position:absolute;margin-left:26.pt;margin-top:402.5pt;width:60.700000000000003pt;height:19.900000000000002pt;z-index:-125829363;mso-wrap-distance-left:9.pt;mso-wrap-distance-right:9.pt;mso-position-horizontal-relative:page;mso-position-vertical-relative:margin" filled="f" stroked="f">
                <v:textbox inset="0,0,0,0">
                  <w:txbxContent>
                    <w:p>
                      <w:pPr>
                        <w:pStyle w:val="Style2"/>
                        <w:keepNext w:val="0"/>
                        <w:keepLines w:val="0"/>
                        <w:widowControl w:val="0"/>
                        <w:shd w:val="clear" w:color="auto" w:fill="auto"/>
                        <w:bidi w:val="0"/>
                        <w:spacing w:before="0" w:after="0" w:line="317" w:lineRule="auto"/>
                        <w:ind w:left="0" w:right="0" w:firstLine="0"/>
                        <w:jc w:val="left"/>
                      </w:pPr>
                      <w:bookmarkStart w:id="0" w:name="bookmark0"/>
                      <w:r>
                        <w:rPr>
                          <w:rStyle w:val="CharStyle3"/>
                          <w:color w:val="787878"/>
                          <w:u w:val="none"/>
                        </w:rPr>
                        <w:t>Undergraduate</w:t>
                      </w:r>
                      <w:r>
                        <w:rPr>
                          <w:rStyle w:val="CharStyle3"/>
                          <w:color w:val="787878"/>
                          <w:u w:val="none"/>
                        </w:rPr>
                        <w:t xml:space="preserve"> </w:t>
                      </w:r>
                      <w:r>
                        <w:rPr>
                          <w:rStyle w:val="CharStyle3"/>
                          <w:color w:val="787878"/>
                          <w:u w:val="none"/>
                        </w:rPr>
                        <w:t>satisfactory progress</w:t>
                      </w:r>
                      <w:bookmarkEnd w:id="0"/>
                    </w:p>
                  </w:txbxContent>
                </v:textbox>
                <w10:wrap type="square" anchorx="page" anchory="margin"/>
              </v:shape>
            </w:pict>
          </mc:Fallback>
        </mc:AlternateContent>
      </w:r>
      <w:r>
        <w:rPr>
          <w:rStyle w:val="CharStyle11"/>
        </w:rPr>
        <w:t>All announcements in the General Catalog are subject to change without notice and do not constitute an agreement between the University of Washington Bothell and the student. Students should assume the responsibility of consulting the appropriate academic unit or advisor for more current or specific information.</w:t>
      </w:r>
    </w:p>
    <w:p>
      <w:pPr>
        <w:pStyle w:val="Style10"/>
        <w:keepNext w:val="0"/>
        <w:keepLines w:val="0"/>
        <w:widowControl w:val="0"/>
        <w:shd w:val="clear" w:color="auto" w:fill="auto"/>
        <w:bidi w:val="0"/>
        <w:spacing w:before="0" w:after="540" w:line="240" w:lineRule="auto"/>
        <w:ind w:left="0" w:right="0" w:firstLine="0"/>
        <w:jc w:val="left"/>
      </w:pPr>
      <w:r>
        <w:rPr>
          <w:rStyle w:val="CharStyle11"/>
        </w:rPr>
        <w:t>For UW Bothell course descriptions,</w:t>
      </w:r>
      <w:r>
        <w:fldChar w:fldCharType="begin"/>
      </w:r>
      <w:r>
        <w:rPr/>
        <w:instrText> HYPERLINK "https://www.washington.edu/students/crscatb/" </w:instrText>
      </w:r>
      <w:r>
        <w:fldChar w:fldCharType="separate"/>
      </w:r>
      <w:r>
        <w:rPr>
          <w:rStyle w:val="CharStyle11"/>
        </w:rPr>
        <w:t xml:space="preserve"> </w:t>
      </w:r>
      <w:r>
        <w:rPr>
          <w:rStyle w:val="CharStyle11"/>
          <w:color w:val="2964BA"/>
          <w:u w:val="single"/>
        </w:rPr>
        <w:t>click here</w:t>
      </w:r>
      <w:r>
        <w:fldChar w:fldCharType="end"/>
      </w:r>
      <w:r>
        <w:rPr>
          <w:rStyle w:val="CharStyle11"/>
        </w:rPr>
        <w:t>.</w:t>
      </w:r>
    </w:p>
    <w:p>
      <w:pPr>
        <w:pStyle w:val="Style25"/>
        <w:keepNext w:val="0"/>
        <w:keepLines w:val="0"/>
        <w:widowControl w:val="0"/>
        <w:shd w:val="clear" w:color="auto" w:fill="auto"/>
        <w:bidi w:val="0"/>
        <w:spacing w:before="0" w:line="240" w:lineRule="auto"/>
        <w:ind w:left="0" w:right="0" w:firstLine="0"/>
        <w:jc w:val="left"/>
        <w:rPr>
          <w:sz w:val="30"/>
          <w:szCs w:val="30"/>
        </w:rPr>
      </w:pPr>
      <w:r>
        <w:rPr>
          <w:rStyle w:val="CharStyle26"/>
          <w:b/>
          <w:bCs/>
          <w:sz w:val="30"/>
          <w:szCs w:val="30"/>
        </w:rPr>
        <w:t>Undergraduate degrees</w:t>
      </w:r>
    </w:p>
    <w:p>
      <w:pPr>
        <w:pStyle w:val="Style10"/>
        <w:keepNext w:val="0"/>
        <w:keepLines w:val="0"/>
        <w:widowControl w:val="0"/>
        <w:shd w:val="clear" w:color="auto" w:fill="auto"/>
        <w:bidi w:val="0"/>
        <w:spacing w:before="0" w:line="240" w:lineRule="auto"/>
        <w:ind w:left="0" w:right="0" w:firstLine="0"/>
        <w:jc w:val="left"/>
      </w:pPr>
      <w:r>
        <w:rPr>
          <w:rStyle w:val="CharStyle11"/>
        </w:rPr>
        <w:t>(BA) = Bachelor of Arts, (BS) = Bachelor of Science</w:t>
      </w:r>
    </w:p>
    <w:p>
      <w:pPr>
        <w:pStyle w:val="Style25"/>
        <w:keepNext w:val="0"/>
        <w:keepLines w:val="0"/>
        <w:widowControl w:val="0"/>
        <w:shd w:val="clear" w:color="auto" w:fill="auto"/>
        <w:bidi w:val="0"/>
        <w:spacing w:before="0" w:line="240" w:lineRule="auto"/>
        <w:ind w:left="0" w:right="0" w:firstLine="0"/>
        <w:jc w:val="left"/>
      </w:pPr>
      <w:r>
        <w:rPr>
          <w:rStyle w:val="CharStyle26"/>
        </w:rPr>
        <w:t>School of Business</w:t>
      </w:r>
    </w:p>
    <w:p>
      <w:pPr>
        <w:pStyle w:val="Style10"/>
        <w:keepNext w:val="0"/>
        <w:keepLines w:val="0"/>
        <w:widowControl w:val="0"/>
        <w:shd w:val="clear" w:color="auto" w:fill="auto"/>
        <w:bidi w:val="0"/>
        <w:spacing w:before="0" w:after="200" w:line="240" w:lineRule="auto"/>
        <w:ind w:left="0" w:right="0" w:firstLine="0"/>
        <w:jc w:val="left"/>
      </w:pPr>
      <w:r>
        <w:fldChar w:fldCharType="begin"/>
      </w:r>
      <w:r>
        <w:rPr/>
        <w:instrText> HYPERLINK "http://www.washington.edu/students/gencat/program/B/BusinessAdministration-881.html" </w:instrText>
      </w:r>
      <w:r>
        <w:fldChar w:fldCharType="separate"/>
      </w:r>
      <w:r>
        <w:rPr>
          <w:rStyle w:val="CharStyle11"/>
          <w:color w:val="2964BA"/>
          <w:u w:val="single"/>
        </w:rPr>
        <w:t>UW General Catalog's School of Business description.</w:t>
      </w:r>
      <w:r>
        <w:fldChar w:fldCharType="end"/>
      </w:r>
    </w:p>
    <w:p>
      <w:pPr>
        <w:pStyle w:val="Style10"/>
        <w:keepNext w:val="0"/>
        <w:keepLines w:val="0"/>
        <w:widowControl w:val="0"/>
        <w:numPr>
          <w:ilvl w:val="0"/>
          <w:numId w:val="1"/>
        </w:numPr>
        <w:shd w:val="clear" w:color="auto" w:fill="auto"/>
        <w:tabs>
          <w:tab w:pos="434" w:val="left"/>
        </w:tabs>
        <w:bidi w:val="0"/>
        <w:spacing w:before="0" w:after="80" w:line="240" w:lineRule="auto"/>
        <w:ind w:left="0" w:right="0" w:firstLine="200"/>
        <w:jc w:val="left"/>
      </w:pPr>
      <w:hyperlink w:anchor="bookmark11" w:tooltip="Current Document">
        <w:r>
          <w:rPr>
            <w:rStyle w:val="CharStyle11"/>
            <w:color w:val="2964BA"/>
            <w:u w:val="single"/>
          </w:rPr>
          <w:t>Business Administration</w:t>
        </w:r>
        <w:r>
          <w:rPr>
            <w:rStyle w:val="CharStyle11"/>
            <w:color w:val="2964BA"/>
          </w:rPr>
          <w:t xml:space="preserve"> </w:t>
        </w:r>
      </w:hyperlink>
      <w:r>
        <w:rPr>
          <w:rStyle w:val="CharStyle11"/>
        </w:rPr>
        <w:t>(BA), Bothell</w:t>
      </w:r>
    </w:p>
    <w:p>
      <w:pPr>
        <w:pStyle w:val="Style10"/>
        <w:keepNext w:val="0"/>
        <w:keepLines w:val="0"/>
        <w:widowControl w:val="0"/>
        <w:shd w:val="clear" w:color="auto" w:fill="auto"/>
        <w:bidi w:val="0"/>
        <w:spacing w:before="0" w:after="80" w:line="240" w:lineRule="auto"/>
        <w:ind w:left="0" w:right="0" w:firstLine="360"/>
        <w:jc w:val="left"/>
      </w:pPr>
      <w:hyperlink w:anchor="bookmark5" w:tooltip="Current Document">
        <w:r>
          <w:rPr>
            <w:rStyle w:val="CharStyle11"/>
            <w:color w:val="2964BA"/>
            <w:u w:val="single"/>
          </w:rPr>
          <w:t>Business Administration: Accounting</w:t>
        </w:r>
        <w:r>
          <w:rPr>
            <w:rStyle w:val="CharStyle11"/>
            <w:color w:val="2964BA"/>
          </w:rPr>
          <w:t xml:space="preserve"> </w:t>
        </w:r>
      </w:hyperlink>
      <w:r>
        <w:rPr>
          <w:rStyle w:val="CharStyle11"/>
        </w:rPr>
        <w:t>(BA), Bothell</w:t>
      </w:r>
    </w:p>
    <w:p>
      <w:pPr>
        <w:pStyle w:val="Style10"/>
        <w:keepNext w:val="0"/>
        <w:keepLines w:val="0"/>
        <w:widowControl w:val="0"/>
        <w:shd w:val="clear" w:color="auto" w:fill="auto"/>
        <w:bidi w:val="0"/>
        <w:spacing w:before="0" w:after="80" w:line="240" w:lineRule="auto"/>
        <w:ind w:left="0" w:right="0" w:firstLine="360"/>
        <w:jc w:val="left"/>
      </w:pPr>
      <w:hyperlink w:anchor="bookmark14" w:tooltip="Current Document">
        <w:r>
          <w:rPr>
            <w:rStyle w:val="CharStyle11"/>
            <w:color w:val="2964BA"/>
            <w:u w:val="single"/>
          </w:rPr>
          <w:t>Business Administration: Leadership &amp; Strategic Innovation</w:t>
        </w:r>
      </w:hyperlink>
      <w:r>
        <w:rPr>
          <w:rStyle w:val="CharStyle11"/>
          <w:color w:val="2964BA"/>
        </w:rPr>
        <w:t xml:space="preserve"> </w:t>
      </w:r>
      <w:r>
        <w:rPr>
          <w:rStyle w:val="CharStyle11"/>
        </w:rPr>
        <w:t>(BA), Bothell</w:t>
      </w:r>
    </w:p>
    <w:p>
      <w:pPr>
        <w:pStyle w:val="Style10"/>
        <w:keepNext w:val="0"/>
        <w:keepLines w:val="0"/>
        <w:widowControl w:val="0"/>
        <w:shd w:val="clear" w:color="auto" w:fill="auto"/>
        <w:bidi w:val="0"/>
        <w:spacing w:before="0" w:after="80" w:line="240" w:lineRule="auto"/>
        <w:ind w:left="0" w:right="0" w:firstLine="360"/>
        <w:jc w:val="left"/>
      </w:pPr>
      <w:hyperlink w:anchor="bookmark16" w:tooltip="Current Document">
        <w:r>
          <w:rPr>
            <w:rStyle w:val="CharStyle11"/>
            <w:color w:val="2964BA"/>
            <w:u w:val="single"/>
          </w:rPr>
          <w:t>Business Administration: Marketing</w:t>
        </w:r>
      </w:hyperlink>
      <w:r>
        <w:rPr>
          <w:rStyle w:val="CharStyle11"/>
          <w:color w:val="2964BA"/>
        </w:rPr>
        <w:t xml:space="preserve"> </w:t>
      </w:r>
      <w:r>
        <w:rPr>
          <w:rStyle w:val="CharStyle11"/>
        </w:rPr>
        <w:t>(BA), Bothell</w:t>
      </w:r>
    </w:p>
    <w:p>
      <w:pPr>
        <w:pStyle w:val="Style10"/>
        <w:keepNext w:val="0"/>
        <w:keepLines w:val="0"/>
        <w:widowControl w:val="0"/>
        <w:shd w:val="clear" w:color="auto" w:fill="auto"/>
        <w:bidi w:val="0"/>
        <w:spacing w:before="0" w:after="80" w:line="240" w:lineRule="auto"/>
        <w:ind w:left="0" w:right="0" w:firstLine="360"/>
        <w:jc w:val="left"/>
      </w:pPr>
      <w:hyperlink w:anchor="bookmark18" w:tooltip="Current Document">
        <w:r>
          <w:rPr>
            <w:rStyle w:val="CharStyle11"/>
            <w:color w:val="2964BA"/>
            <w:u w:val="single"/>
          </w:rPr>
          <w:t>Business Admininistration: Supply Chain Management</w:t>
        </w:r>
      </w:hyperlink>
      <w:r>
        <w:rPr>
          <w:rStyle w:val="CharStyle11"/>
          <w:color w:val="2964BA"/>
        </w:rPr>
        <w:t xml:space="preserve"> </w:t>
      </w:r>
      <w:r>
        <w:rPr>
          <w:rStyle w:val="CharStyle11"/>
        </w:rPr>
        <w:t>(BA), Bothell</w:t>
      </w:r>
    </w:p>
    <w:p>
      <w:pPr>
        <w:pStyle w:val="Style10"/>
        <w:keepNext w:val="0"/>
        <w:keepLines w:val="0"/>
        <w:widowControl w:val="0"/>
        <w:numPr>
          <w:ilvl w:val="0"/>
          <w:numId w:val="1"/>
        </w:numPr>
        <w:shd w:val="clear" w:color="auto" w:fill="auto"/>
        <w:tabs>
          <w:tab w:pos="434" w:val="left"/>
        </w:tabs>
        <w:bidi w:val="0"/>
        <w:spacing w:before="0" w:after="80" w:line="240" w:lineRule="auto"/>
        <w:ind w:left="0" w:right="0" w:firstLine="200"/>
        <w:jc w:val="left"/>
      </w:pPr>
      <w:hyperlink w:anchor="bookmark12" w:tooltip="Current Document">
        <w:r>
          <w:rPr>
            <w:rStyle w:val="CharStyle11"/>
            <w:color w:val="2964BA"/>
            <w:u w:val="single"/>
          </w:rPr>
          <w:t>Business Administration</w:t>
        </w:r>
        <w:r>
          <w:rPr>
            <w:rStyle w:val="CharStyle11"/>
            <w:color w:val="2964BA"/>
          </w:rPr>
          <w:t xml:space="preserve"> </w:t>
        </w:r>
      </w:hyperlink>
      <w:r>
        <w:rPr>
          <w:rStyle w:val="CharStyle11"/>
        </w:rPr>
        <w:t>(BA), Bellevue - ELC</w:t>
      </w:r>
    </w:p>
    <w:p>
      <w:pPr>
        <w:pStyle w:val="Style10"/>
        <w:keepNext w:val="0"/>
        <w:keepLines w:val="0"/>
        <w:widowControl w:val="0"/>
        <w:numPr>
          <w:ilvl w:val="0"/>
          <w:numId w:val="1"/>
        </w:numPr>
        <w:shd w:val="clear" w:color="auto" w:fill="auto"/>
        <w:tabs>
          <w:tab w:pos="434" w:val="left"/>
        </w:tabs>
        <w:bidi w:val="0"/>
        <w:spacing w:before="0" w:after="80" w:line="240" w:lineRule="auto"/>
        <w:ind w:left="0" w:right="0" w:firstLine="200"/>
        <w:jc w:val="left"/>
      </w:pPr>
      <w:hyperlink w:anchor="bookmark15" w:tooltip="Current Document">
        <w:r>
          <w:rPr>
            <w:rStyle w:val="CharStyle11"/>
            <w:color w:val="2964BA"/>
            <w:u w:val="single"/>
          </w:rPr>
          <w:t>Business Administration: Leadership &amp; Strategic Innovation</w:t>
        </w:r>
      </w:hyperlink>
      <w:r>
        <w:rPr>
          <w:rStyle w:val="CharStyle11"/>
          <w:color w:val="2964BA"/>
        </w:rPr>
        <w:t xml:space="preserve"> </w:t>
      </w:r>
      <w:r>
        <w:rPr>
          <w:rStyle w:val="CharStyle11"/>
        </w:rPr>
        <w:t>(BA), Bellevue - ELC</w:t>
      </w:r>
    </w:p>
    <w:p>
      <w:pPr>
        <w:pStyle w:val="Style10"/>
        <w:keepNext w:val="0"/>
        <w:keepLines w:val="0"/>
        <w:widowControl w:val="0"/>
        <w:numPr>
          <w:ilvl w:val="0"/>
          <w:numId w:val="1"/>
        </w:numPr>
        <w:shd w:val="clear" w:color="auto" w:fill="auto"/>
        <w:tabs>
          <w:tab w:pos="434" w:val="left"/>
        </w:tabs>
        <w:bidi w:val="0"/>
        <w:spacing w:before="0" w:after="80" w:line="240" w:lineRule="auto"/>
        <w:ind w:left="0" w:right="0" w:firstLine="200"/>
        <w:jc w:val="left"/>
      </w:pPr>
      <w:hyperlink w:anchor="bookmark17" w:tooltip="Current Document">
        <w:r>
          <w:rPr>
            <w:rStyle w:val="CharStyle11"/>
            <w:color w:val="2964BA"/>
            <w:u w:val="single"/>
          </w:rPr>
          <w:t>Business Administration: Marketing</w:t>
        </w:r>
      </w:hyperlink>
      <w:r>
        <w:rPr>
          <w:rStyle w:val="CharStyle11"/>
          <w:color w:val="2964BA"/>
        </w:rPr>
        <w:t xml:space="preserve"> </w:t>
      </w:r>
      <w:r>
        <w:rPr>
          <w:rStyle w:val="CharStyle11"/>
        </w:rPr>
        <w:t>(BA), Bellevue - ELC</w:t>
      </w:r>
    </w:p>
    <w:p>
      <w:pPr>
        <w:pStyle w:val="Style10"/>
        <w:keepNext w:val="0"/>
        <w:keepLines w:val="0"/>
        <w:widowControl w:val="0"/>
        <w:shd w:val="clear" w:color="auto" w:fill="auto"/>
        <w:bidi w:val="0"/>
        <w:spacing w:before="0" w:after="200" w:line="240" w:lineRule="auto"/>
        <w:ind w:left="0" w:right="0" w:firstLine="360"/>
        <w:jc w:val="left"/>
      </w:pPr>
      <w:hyperlink w:anchor="bookmark19" w:tooltip="Current Document">
        <w:r>
          <w:rPr>
            <w:rStyle w:val="CharStyle11"/>
            <w:color w:val="2964BA"/>
            <w:u w:val="single"/>
          </w:rPr>
          <w:t>Business Admininistration: Supply Chain Management</w:t>
        </w:r>
      </w:hyperlink>
      <w:r>
        <w:rPr>
          <w:rStyle w:val="CharStyle11"/>
          <w:color w:val="2964BA"/>
        </w:rPr>
        <w:t xml:space="preserve"> </w:t>
      </w:r>
      <w:r>
        <w:rPr>
          <w:rStyle w:val="CharStyle11"/>
        </w:rPr>
        <w:t>(BA), Bellevue - ELC</w:t>
      </w:r>
    </w:p>
    <w:p>
      <w:pPr>
        <w:pStyle w:val="Style10"/>
        <w:keepNext w:val="0"/>
        <w:keepLines w:val="0"/>
        <w:widowControl w:val="0"/>
        <w:shd w:val="clear" w:color="auto" w:fill="auto"/>
        <w:bidi w:val="0"/>
        <w:spacing w:before="0" w:after="80" w:line="240" w:lineRule="auto"/>
        <w:ind w:left="0" w:right="0" w:firstLine="0"/>
        <w:jc w:val="left"/>
      </w:pPr>
      <w:r>
        <w:fldChar w:fldCharType="begin"/>
      </w:r>
      <w:r>
        <w:rPr/>
        <w:instrText> HYPERLINK "https://www.uwb.edu/business" </w:instrText>
      </w:r>
      <w:r>
        <w:fldChar w:fldCharType="separate"/>
      </w:r>
      <w:r>
        <w:rPr>
          <w:rStyle w:val="CharStyle11"/>
          <w:color w:val="2964BA"/>
          <w:u w:val="single"/>
        </w:rPr>
        <w:t>Visit the School of Business website</w:t>
      </w:r>
      <w:r>
        <w:rPr>
          <w:rStyle w:val="CharStyle11"/>
          <w:color w:val="2964BA"/>
        </w:rPr>
        <w:t xml:space="preserve"> </w:t>
      </w:r>
      <w:r>
        <w:fldChar w:fldCharType="end"/>
      </w:r>
      <w:r>
        <w:rPr>
          <w:rStyle w:val="CharStyle11"/>
        </w:rPr>
        <w:t>to learn more about their majors and programs.</w:t>
      </w:r>
    </w:p>
    <w:p>
      <w:pPr>
        <w:pStyle w:val="Style25"/>
        <w:keepNext w:val="0"/>
        <w:keepLines w:val="0"/>
        <w:widowControl w:val="0"/>
        <w:shd w:val="clear" w:color="auto" w:fill="auto"/>
        <w:bidi w:val="0"/>
        <w:spacing w:before="0" w:line="240" w:lineRule="auto"/>
        <w:ind w:left="0" w:right="0" w:firstLine="180"/>
        <w:jc w:val="left"/>
      </w:pPr>
      <w:r>
        <w:rPr>
          <w:rStyle w:val="CharStyle26"/>
        </w:rPr>
        <w:t>School of Educational Studies</w:t>
      </w:r>
    </w:p>
    <w:p>
      <w:pPr>
        <w:pStyle w:val="Style10"/>
        <w:keepNext w:val="0"/>
        <w:keepLines w:val="0"/>
        <w:widowControl w:val="0"/>
        <w:shd w:val="clear" w:color="auto" w:fill="auto"/>
        <w:bidi w:val="0"/>
        <w:spacing w:before="0" w:after="180" w:line="240" w:lineRule="auto"/>
        <w:ind w:left="0" w:right="0" w:firstLine="0"/>
        <w:jc w:val="left"/>
      </w:pPr>
      <w:hyperlink w:anchor="bookmark35" w:tooltip="Current Document">
        <w:r>
          <w:rPr>
            <w:rStyle w:val="CharStyle11"/>
            <w:color w:val="2964BA"/>
            <w:u w:val="single"/>
          </w:rPr>
          <w:t>UW General Catalog's School of Educational Studies description.</w:t>
        </w:r>
      </w:hyperlink>
    </w:p>
    <w:p>
      <w:pPr>
        <w:pStyle w:val="Style10"/>
        <w:keepNext w:val="0"/>
        <w:keepLines w:val="0"/>
        <w:widowControl w:val="0"/>
        <w:shd w:val="clear" w:color="auto" w:fill="auto"/>
        <w:bidi w:val="0"/>
        <w:spacing w:before="0" w:after="80" w:line="240" w:lineRule="auto"/>
        <w:ind w:left="0" w:right="0" w:firstLine="460"/>
        <w:jc w:val="both"/>
      </w:pPr>
      <w:hyperlink w:anchor="bookmark41" w:tooltip="Current Document">
        <w:r>
          <w:rPr>
            <w:rStyle w:val="CharStyle11"/>
            <w:color w:val="2964BA"/>
            <w:u w:val="single"/>
          </w:rPr>
          <w:t>Educational Studies</w:t>
        </w:r>
      </w:hyperlink>
      <w:r>
        <w:rPr>
          <w:rStyle w:val="CharStyle11"/>
          <w:color w:val="2964BA"/>
        </w:rPr>
        <w:t xml:space="preserve"> </w:t>
      </w:r>
      <w:r>
        <w:rPr>
          <w:rStyle w:val="CharStyle11"/>
        </w:rPr>
        <w:t>(BA)</w:t>
      </w:r>
    </w:p>
    <w:p>
      <w:pPr>
        <w:pStyle w:val="Style10"/>
        <w:keepNext w:val="0"/>
        <w:keepLines w:val="0"/>
        <w:widowControl w:val="0"/>
        <w:shd w:val="clear" w:color="auto" w:fill="auto"/>
        <w:bidi w:val="0"/>
        <w:spacing w:before="0" w:after="180" w:line="240" w:lineRule="auto"/>
        <w:ind w:left="0" w:right="0" w:firstLine="460"/>
        <w:jc w:val="both"/>
      </w:pPr>
      <w:hyperlink w:anchor="bookmark42" w:tooltip="Current Document">
        <w:r>
          <w:rPr>
            <w:rStyle w:val="CharStyle11"/>
            <w:color w:val="2964BA"/>
            <w:u w:val="single"/>
          </w:rPr>
          <w:t>Educational Studies: Elementary Education</w:t>
        </w:r>
      </w:hyperlink>
      <w:r>
        <w:rPr>
          <w:rStyle w:val="CharStyle11"/>
          <w:color w:val="2964BA"/>
        </w:rPr>
        <w:t xml:space="preserve"> </w:t>
      </w:r>
      <w:r>
        <w:rPr>
          <w:rStyle w:val="CharStyle11"/>
        </w:rPr>
        <w:t>(BA)</w:t>
      </w:r>
    </w:p>
    <w:p>
      <w:pPr>
        <w:pStyle w:val="Style10"/>
        <w:keepNext w:val="0"/>
        <w:keepLines w:val="0"/>
        <w:widowControl w:val="0"/>
        <w:shd w:val="clear" w:color="auto" w:fill="auto"/>
        <w:bidi w:val="0"/>
        <w:spacing w:before="0" w:after="180" w:line="240" w:lineRule="auto"/>
        <w:ind w:left="0" w:right="0" w:firstLine="0"/>
        <w:jc w:val="left"/>
      </w:pPr>
      <w:r>
        <w:fldChar w:fldCharType="begin"/>
      </w:r>
      <w:r>
        <w:rPr/>
        <w:instrText> HYPERLINK "https://www.uwb.edu/education" </w:instrText>
      </w:r>
      <w:r>
        <w:fldChar w:fldCharType="separate"/>
      </w:r>
      <w:r>
        <w:rPr>
          <w:rStyle w:val="CharStyle11"/>
          <w:color w:val="2964BA"/>
          <w:u w:val="single"/>
        </w:rPr>
        <w:t>Visit the School of Educational Studies website</w:t>
      </w:r>
      <w:r>
        <w:fldChar w:fldCharType="end"/>
      </w:r>
      <w:r>
        <w:rPr>
          <w:rStyle w:val="CharStyle11"/>
          <w:color w:val="2964BA"/>
        </w:rPr>
        <w:t xml:space="preserve"> </w:t>
      </w:r>
      <w:r>
        <w:rPr>
          <w:rStyle w:val="CharStyle11"/>
        </w:rPr>
        <w:t>to learn more about their majors and programs.</w:t>
      </w:r>
    </w:p>
    <w:p>
      <w:pPr>
        <w:pStyle w:val="Style25"/>
        <w:keepNext w:val="0"/>
        <w:keepLines w:val="0"/>
        <w:widowControl w:val="0"/>
        <w:shd w:val="clear" w:color="auto" w:fill="auto"/>
        <w:bidi w:val="0"/>
        <w:spacing w:before="0" w:line="240" w:lineRule="auto"/>
        <w:ind w:left="0" w:right="0" w:firstLine="0"/>
        <w:jc w:val="left"/>
      </w:pPr>
      <w:r>
        <w:rPr>
          <w:rStyle w:val="CharStyle26"/>
        </w:rPr>
        <w:t>School of Interdisciplinary Arts &amp; Sciences</w:t>
      </w:r>
    </w:p>
    <w:p>
      <w:pPr>
        <w:pStyle w:val="Style10"/>
        <w:keepNext w:val="0"/>
        <w:keepLines w:val="0"/>
        <w:widowControl w:val="0"/>
        <w:shd w:val="clear" w:color="auto" w:fill="auto"/>
        <w:bidi w:val="0"/>
        <w:spacing w:before="0" w:after="180" w:line="240" w:lineRule="auto"/>
        <w:ind w:left="0" w:right="0" w:firstLine="0"/>
        <w:jc w:val="left"/>
      </w:pPr>
      <w:r>
        <w:fldChar w:fldCharType="begin"/>
      </w:r>
      <w:r>
        <w:rPr/>
        <w:instrText> HYPERLINK "http://www.washington.edu/students/gencat/program/B/InterdisciplinaryArtsandSciences-863.html" </w:instrText>
      </w:r>
      <w:r>
        <w:fldChar w:fldCharType="separate"/>
      </w:r>
      <w:r>
        <w:rPr>
          <w:rStyle w:val="CharStyle11"/>
          <w:color w:val="2964BA"/>
          <w:u w:val="single"/>
        </w:rPr>
        <w:t>UW General Catalog's School of Interdisciplinary Arts &amp; Sciences description.</w:t>
      </w:r>
      <w:r>
        <w:fldChar w:fldCharType="end"/>
      </w:r>
    </w:p>
    <w:p>
      <w:pPr>
        <w:pStyle w:val="Style10"/>
        <w:keepNext w:val="0"/>
        <w:keepLines w:val="0"/>
        <w:widowControl w:val="0"/>
        <w:shd w:val="clear" w:color="auto" w:fill="auto"/>
        <w:bidi w:val="0"/>
        <w:spacing w:before="0" w:after="80" w:line="240" w:lineRule="auto"/>
        <w:ind w:left="0" w:right="0" w:firstLine="460"/>
        <w:jc w:val="left"/>
      </w:pPr>
      <w:hyperlink w:anchor="bookmark62" w:tooltip="Current Document">
        <w:r>
          <w:rPr>
            <w:rStyle w:val="CharStyle11"/>
            <w:color w:val="2964BA"/>
            <w:u w:val="single"/>
          </w:rPr>
          <w:t>American &amp; Ethnic Studies</w:t>
        </w:r>
      </w:hyperlink>
      <w:r>
        <w:rPr>
          <w:rStyle w:val="CharStyle11"/>
          <w:color w:val="2964BA"/>
        </w:rPr>
        <w:t xml:space="preserve"> </w:t>
      </w:r>
      <w:r>
        <w:rPr>
          <w:rStyle w:val="CharStyle11"/>
        </w:rPr>
        <w:t>(BA)</w:t>
      </w:r>
    </w:p>
    <w:p>
      <w:pPr>
        <w:pStyle w:val="Style10"/>
        <w:keepNext w:val="0"/>
        <w:keepLines w:val="0"/>
        <w:widowControl w:val="0"/>
        <w:shd w:val="clear" w:color="auto" w:fill="auto"/>
        <w:bidi w:val="0"/>
        <w:spacing w:before="0" w:after="80" w:line="240" w:lineRule="auto"/>
        <w:ind w:left="0" w:right="0" w:firstLine="460"/>
        <w:jc w:val="left"/>
      </w:pPr>
      <w:hyperlink w:anchor="bookmark53" w:tooltip="Current Document">
        <w:r>
          <w:rPr>
            <w:rStyle w:val="CharStyle11"/>
            <w:color w:val="2964BA"/>
            <w:u w:val="single"/>
          </w:rPr>
          <w:t>Conservation &amp; Restoration Science</w:t>
        </w:r>
      </w:hyperlink>
      <w:r>
        <w:rPr>
          <w:rStyle w:val="CharStyle11"/>
          <w:color w:val="2964BA"/>
        </w:rPr>
        <w:t xml:space="preserve"> </w:t>
      </w:r>
      <w:r>
        <w:rPr>
          <w:rStyle w:val="CharStyle11"/>
        </w:rPr>
        <w:t>(BS)</w:t>
      </w:r>
    </w:p>
    <w:p>
      <w:pPr>
        <w:pStyle w:val="Style10"/>
        <w:keepNext w:val="0"/>
        <w:keepLines w:val="0"/>
        <w:widowControl w:val="0"/>
        <w:shd w:val="clear" w:color="auto" w:fill="auto"/>
        <w:bidi w:val="0"/>
        <w:spacing w:before="0" w:after="80" w:line="240" w:lineRule="auto"/>
        <w:ind w:left="0" w:right="0" w:firstLine="460"/>
        <w:jc w:val="left"/>
      </w:pPr>
      <w:hyperlink w:anchor="bookmark66" w:tooltip="Current Document">
        <w:r>
          <w:rPr>
            <w:rStyle w:val="CharStyle11"/>
            <w:color w:val="2964BA"/>
            <w:u w:val="single"/>
          </w:rPr>
          <w:t>Culture, Literature &amp; the Arts</w:t>
        </w:r>
      </w:hyperlink>
      <w:r>
        <w:rPr>
          <w:rStyle w:val="CharStyle11"/>
          <w:color w:val="2964BA"/>
        </w:rPr>
        <w:t xml:space="preserve"> </w:t>
      </w:r>
      <w:r>
        <w:rPr>
          <w:rStyle w:val="CharStyle11"/>
        </w:rPr>
        <w:t>(BA)</w:t>
      </w:r>
    </w:p>
    <w:p>
      <w:pPr>
        <w:pStyle w:val="Style10"/>
        <w:keepNext w:val="0"/>
        <w:keepLines w:val="0"/>
        <w:widowControl w:val="0"/>
        <w:numPr>
          <w:ilvl w:val="0"/>
          <w:numId w:val="1"/>
        </w:numPr>
        <w:shd w:val="clear" w:color="auto" w:fill="auto"/>
        <w:tabs>
          <w:tab w:pos="534" w:val="left"/>
        </w:tabs>
        <w:bidi w:val="0"/>
        <w:spacing w:before="0" w:after="80" w:line="240" w:lineRule="auto"/>
        <w:ind w:left="0" w:right="0" w:firstLine="300"/>
        <w:jc w:val="both"/>
      </w:pPr>
      <w:hyperlink w:anchor="bookmark68" w:tooltip="Current Document">
        <w:r>
          <w:rPr>
            <w:rStyle w:val="CharStyle11"/>
            <w:color w:val="2964BA"/>
            <w:u w:val="single"/>
          </w:rPr>
          <w:t>Earth System Science</w:t>
        </w:r>
      </w:hyperlink>
      <w:r>
        <w:rPr>
          <w:rStyle w:val="CharStyle11"/>
          <w:color w:val="2964BA"/>
        </w:rPr>
        <w:t xml:space="preserve"> </w:t>
      </w:r>
      <w:r>
        <w:rPr>
          <w:rStyle w:val="CharStyle11"/>
        </w:rPr>
        <w:t>(BS)</w:t>
      </w:r>
    </w:p>
    <w:p>
      <w:pPr>
        <w:pStyle w:val="Style10"/>
        <w:keepNext w:val="0"/>
        <w:keepLines w:val="0"/>
        <w:widowControl w:val="0"/>
        <w:numPr>
          <w:ilvl w:val="0"/>
          <w:numId w:val="1"/>
        </w:numPr>
        <w:shd w:val="clear" w:color="auto" w:fill="auto"/>
        <w:tabs>
          <w:tab w:pos="534" w:val="left"/>
        </w:tabs>
        <w:bidi w:val="0"/>
        <w:spacing w:before="0" w:after="80" w:line="240" w:lineRule="auto"/>
        <w:ind w:left="0" w:right="0" w:firstLine="300"/>
        <w:jc w:val="both"/>
      </w:pPr>
      <w:hyperlink w:anchor="bookmark70" w:tooltip="Current Document">
        <w:r>
          <w:rPr>
            <w:rStyle w:val="CharStyle11"/>
            <w:color w:val="2964BA"/>
            <w:u w:val="single"/>
          </w:rPr>
          <w:t>Environmental Studies</w:t>
        </w:r>
      </w:hyperlink>
      <w:r>
        <w:rPr>
          <w:rStyle w:val="CharStyle11"/>
          <w:color w:val="2964BA"/>
        </w:rPr>
        <w:t xml:space="preserve"> </w:t>
      </w:r>
      <w:r>
        <w:rPr>
          <w:rStyle w:val="CharStyle11"/>
        </w:rPr>
        <w:t>(BA)</w:t>
      </w:r>
    </w:p>
    <w:p>
      <w:pPr>
        <w:pStyle w:val="Style10"/>
        <w:keepNext w:val="0"/>
        <w:keepLines w:val="0"/>
        <w:widowControl w:val="0"/>
        <w:numPr>
          <w:ilvl w:val="0"/>
          <w:numId w:val="1"/>
        </w:numPr>
        <w:shd w:val="clear" w:color="auto" w:fill="auto"/>
        <w:tabs>
          <w:tab w:pos="534" w:val="left"/>
        </w:tabs>
        <w:bidi w:val="0"/>
        <w:spacing w:before="0" w:after="80" w:line="240" w:lineRule="auto"/>
        <w:ind w:left="0" w:right="0" w:firstLine="300"/>
        <w:jc w:val="both"/>
      </w:pPr>
      <w:hyperlink w:anchor="bookmark72" w:tooltip="Current Document">
        <w:r>
          <w:rPr>
            <w:rStyle w:val="CharStyle11"/>
            <w:color w:val="2964BA"/>
            <w:u w:val="single"/>
          </w:rPr>
          <w:t>Gender, Women, &amp; Sexuality Studies</w:t>
        </w:r>
      </w:hyperlink>
      <w:r>
        <w:rPr>
          <w:rStyle w:val="CharStyle11"/>
          <w:color w:val="2964BA"/>
        </w:rPr>
        <w:t xml:space="preserve"> </w:t>
      </w:r>
      <w:r>
        <w:rPr>
          <w:rStyle w:val="CharStyle11"/>
        </w:rPr>
        <w:t>(BA)</w:t>
      </w:r>
    </w:p>
    <w:p>
      <w:pPr>
        <w:pStyle w:val="Style10"/>
        <w:keepNext w:val="0"/>
        <w:keepLines w:val="0"/>
        <w:widowControl w:val="0"/>
        <w:shd w:val="clear" w:color="auto" w:fill="auto"/>
        <w:bidi w:val="0"/>
        <w:spacing w:before="0" w:after="80" w:line="240" w:lineRule="auto"/>
        <w:ind w:left="0" w:right="0" w:firstLine="460"/>
        <w:jc w:val="left"/>
      </w:pPr>
      <w:hyperlink w:anchor="bookmark74" w:tooltip="Current Document">
        <w:r>
          <w:rPr>
            <w:rStyle w:val="CharStyle11"/>
            <w:color w:val="2964BA"/>
            <w:u w:val="single"/>
          </w:rPr>
          <w:t>Global Studies</w:t>
        </w:r>
      </w:hyperlink>
      <w:r>
        <w:rPr>
          <w:rStyle w:val="CharStyle11"/>
          <w:color w:val="2964BA"/>
        </w:rPr>
        <w:t xml:space="preserve"> </w:t>
      </w:r>
      <w:r>
        <w:rPr>
          <w:rStyle w:val="CharStyle11"/>
        </w:rPr>
        <w:t>(BA)</w:t>
      </w:r>
    </w:p>
    <w:p>
      <w:pPr>
        <w:pStyle w:val="Style10"/>
        <w:keepNext w:val="0"/>
        <w:keepLines w:val="0"/>
        <w:widowControl w:val="0"/>
        <w:shd w:val="clear" w:color="auto" w:fill="auto"/>
        <w:bidi w:val="0"/>
        <w:spacing w:before="0" w:after="80" w:line="240" w:lineRule="auto"/>
        <w:ind w:left="0" w:right="0" w:firstLine="460"/>
        <w:jc w:val="both"/>
      </w:pPr>
      <w:hyperlink w:anchor="bookmark217" w:tooltip="Current Document">
        <w:r>
          <w:rPr>
            <w:rStyle w:val="CharStyle11"/>
            <w:color w:val="2964BA"/>
            <w:u w:val="single"/>
          </w:rPr>
          <w:t>Interactive Media Design</w:t>
        </w:r>
      </w:hyperlink>
      <w:r>
        <w:rPr>
          <w:rStyle w:val="CharStyle11"/>
          <w:color w:val="2964BA"/>
        </w:rPr>
        <w:t xml:space="preserve"> </w:t>
      </w:r>
      <w:r>
        <w:rPr>
          <w:rStyle w:val="CharStyle11"/>
        </w:rPr>
        <w:t>(BA)</w:t>
      </w:r>
    </w:p>
    <w:p>
      <w:pPr>
        <w:pStyle w:val="Style10"/>
        <w:keepNext w:val="0"/>
        <w:keepLines w:val="0"/>
        <w:widowControl w:val="0"/>
        <w:shd w:val="clear" w:color="auto" w:fill="auto"/>
        <w:bidi w:val="0"/>
        <w:spacing w:before="0" w:after="80" w:line="240" w:lineRule="auto"/>
        <w:ind w:left="0" w:right="0" w:firstLine="460"/>
        <w:jc w:val="both"/>
      </w:pPr>
      <w:hyperlink w:anchor="bookmark76" w:tooltip="Current Document">
        <w:r>
          <w:rPr>
            <w:rStyle w:val="CharStyle11"/>
            <w:color w:val="2964BA"/>
            <w:u w:val="single"/>
          </w:rPr>
          <w:t>Interdisciplinary Arts</w:t>
        </w:r>
      </w:hyperlink>
      <w:r>
        <w:rPr>
          <w:rStyle w:val="CharStyle11"/>
          <w:color w:val="2964BA"/>
        </w:rPr>
        <w:t xml:space="preserve"> </w:t>
      </w:r>
      <w:r>
        <w:rPr>
          <w:rStyle w:val="CharStyle11"/>
        </w:rPr>
        <w:t>(BA)</w:t>
      </w:r>
    </w:p>
    <w:p>
      <w:pPr>
        <w:pStyle w:val="Style10"/>
        <w:keepNext w:val="0"/>
        <w:keepLines w:val="0"/>
        <w:widowControl w:val="0"/>
        <w:shd w:val="clear" w:color="auto" w:fill="auto"/>
        <w:bidi w:val="0"/>
        <w:spacing w:before="0" w:after="80" w:line="240" w:lineRule="auto"/>
        <w:ind w:left="0" w:right="0" w:firstLine="460"/>
        <w:jc w:val="both"/>
      </w:pPr>
      <w:hyperlink w:anchor="bookmark78" w:tooltip="Current Document">
        <w:r>
          <w:rPr>
            <w:rStyle w:val="CharStyle11"/>
            <w:color w:val="2964BA"/>
            <w:u w:val="single"/>
          </w:rPr>
          <w:t>Interdisciplinary Studies: Individualized Study</w:t>
        </w:r>
      </w:hyperlink>
      <w:r>
        <w:rPr>
          <w:rStyle w:val="CharStyle11"/>
          <w:color w:val="2964BA"/>
        </w:rPr>
        <w:t xml:space="preserve"> </w:t>
      </w:r>
      <w:r>
        <w:rPr>
          <w:rStyle w:val="CharStyle11"/>
        </w:rPr>
        <w:t>(BA)</w:t>
      </w:r>
    </w:p>
    <w:p>
      <w:pPr>
        <w:pStyle w:val="Style10"/>
        <w:keepNext w:val="0"/>
        <w:keepLines w:val="0"/>
        <w:widowControl w:val="0"/>
        <w:numPr>
          <w:ilvl w:val="0"/>
          <w:numId w:val="1"/>
        </w:numPr>
        <w:shd w:val="clear" w:color="auto" w:fill="auto"/>
        <w:tabs>
          <w:tab w:pos="534" w:val="left"/>
        </w:tabs>
        <w:bidi w:val="0"/>
        <w:spacing w:before="0" w:after="80" w:line="240" w:lineRule="auto"/>
        <w:ind w:left="0" w:right="0" w:firstLine="300"/>
        <w:jc w:val="both"/>
      </w:pPr>
      <w:hyperlink w:anchor="bookmark79" w:tooltip="Current Document">
        <w:r>
          <w:rPr>
            <w:rStyle w:val="CharStyle11"/>
            <w:color w:val="2964BA"/>
            <w:u w:val="single"/>
          </w:rPr>
          <w:t>Interdisciplinary Studies: Social Science</w:t>
        </w:r>
      </w:hyperlink>
      <w:r>
        <w:rPr>
          <w:rStyle w:val="CharStyle11"/>
          <w:color w:val="2964BA"/>
        </w:rPr>
        <w:t xml:space="preserve"> </w:t>
      </w:r>
      <w:r>
        <w:rPr>
          <w:rStyle w:val="CharStyle11"/>
        </w:rPr>
        <w:t>(BA)</w:t>
      </w:r>
    </w:p>
    <w:p>
      <w:pPr>
        <w:pStyle w:val="Style10"/>
        <w:keepNext w:val="0"/>
        <w:keepLines w:val="0"/>
        <w:widowControl w:val="0"/>
        <w:numPr>
          <w:ilvl w:val="0"/>
          <w:numId w:val="1"/>
        </w:numPr>
        <w:shd w:val="clear" w:color="auto" w:fill="auto"/>
        <w:tabs>
          <w:tab w:pos="534" w:val="left"/>
        </w:tabs>
        <w:bidi w:val="0"/>
        <w:spacing w:before="0" w:after="80" w:line="240" w:lineRule="auto"/>
        <w:ind w:left="0" w:right="0" w:firstLine="300"/>
        <w:jc w:val="both"/>
      </w:pPr>
      <w:hyperlink w:anchor="bookmark81" w:tooltip="Current Document">
        <w:r>
          <w:rPr>
            <w:rStyle w:val="CharStyle11"/>
            <w:color w:val="2964BA"/>
            <w:u w:val="single"/>
          </w:rPr>
          <w:t>Law, Economics &amp; Public Policy</w:t>
        </w:r>
      </w:hyperlink>
      <w:r>
        <w:rPr>
          <w:rStyle w:val="CharStyle11"/>
          <w:color w:val="2964BA"/>
        </w:rPr>
        <w:t xml:space="preserve"> </w:t>
      </w:r>
      <w:r>
        <w:rPr>
          <w:rStyle w:val="CharStyle11"/>
        </w:rPr>
        <w:t>(BA)</w:t>
      </w:r>
    </w:p>
    <w:p>
      <w:pPr>
        <w:pStyle w:val="Style10"/>
        <w:keepNext w:val="0"/>
        <w:keepLines w:val="0"/>
        <w:widowControl w:val="0"/>
        <w:shd w:val="clear" w:color="auto" w:fill="auto"/>
        <w:bidi w:val="0"/>
        <w:spacing w:before="0" w:after="80" w:line="240" w:lineRule="auto"/>
        <w:ind w:left="0" w:right="0" w:firstLine="460"/>
        <w:jc w:val="left"/>
      </w:pPr>
      <w:hyperlink w:anchor="bookmark53" w:tooltip="Current Document">
        <w:r>
          <w:rPr>
            <w:rStyle w:val="CharStyle11"/>
            <w:color w:val="2964BA"/>
            <w:u w:val="single"/>
          </w:rPr>
          <w:t>Mathematical Thinking &amp; Visualization</w:t>
        </w:r>
      </w:hyperlink>
      <w:r>
        <w:rPr>
          <w:rStyle w:val="CharStyle11"/>
          <w:color w:val="2964BA"/>
        </w:rPr>
        <w:t xml:space="preserve"> </w:t>
      </w:r>
      <w:r>
        <w:rPr>
          <w:rStyle w:val="CharStyle11"/>
        </w:rPr>
        <w:t>(BA)</w:t>
      </w:r>
    </w:p>
    <w:p>
      <w:pPr>
        <w:pStyle w:val="Style10"/>
        <w:keepNext w:val="0"/>
        <w:keepLines w:val="0"/>
        <w:widowControl w:val="0"/>
        <w:shd w:val="clear" w:color="auto" w:fill="auto"/>
        <w:bidi w:val="0"/>
        <w:spacing w:before="0" w:after="80" w:line="240" w:lineRule="auto"/>
        <w:ind w:left="0" w:right="0" w:firstLine="460"/>
        <w:jc w:val="left"/>
      </w:pPr>
      <w:hyperlink w:anchor="bookmark85" w:tooltip="Current Document">
        <w:r>
          <w:rPr>
            <w:rStyle w:val="CharStyle11"/>
            <w:color w:val="2964BA"/>
            <w:u w:val="single"/>
          </w:rPr>
          <w:t>Media &amp; Communications Studies</w:t>
        </w:r>
      </w:hyperlink>
      <w:r>
        <w:rPr>
          <w:rStyle w:val="CharStyle11"/>
          <w:color w:val="2964BA"/>
        </w:rPr>
        <w:t xml:space="preserve"> </w:t>
      </w:r>
      <w:r>
        <w:rPr>
          <w:rStyle w:val="CharStyle11"/>
        </w:rPr>
        <w:t>(BA)</w:t>
      </w:r>
    </w:p>
    <w:p>
      <w:pPr>
        <w:pStyle w:val="Style10"/>
        <w:keepNext w:val="0"/>
        <w:keepLines w:val="0"/>
        <w:widowControl w:val="0"/>
        <w:shd w:val="clear" w:color="auto" w:fill="auto"/>
        <w:bidi w:val="0"/>
        <w:spacing w:before="0" w:after="80" w:line="240" w:lineRule="auto"/>
        <w:ind w:left="0" w:right="0" w:firstLine="460"/>
        <w:jc w:val="left"/>
      </w:pPr>
      <w:hyperlink w:anchor="bookmark53" w:tooltip="Current Document">
        <w:r>
          <w:rPr>
            <w:rStyle w:val="CharStyle11"/>
            <w:color w:val="2964BA"/>
            <w:u w:val="single"/>
          </w:rPr>
          <w:t>Psychology</w:t>
        </w:r>
      </w:hyperlink>
      <w:r>
        <w:rPr>
          <w:rStyle w:val="CharStyle11"/>
          <w:color w:val="2964BA"/>
        </w:rPr>
        <w:t xml:space="preserve"> </w:t>
      </w:r>
      <w:r>
        <w:rPr>
          <w:rStyle w:val="CharStyle11"/>
        </w:rPr>
        <w:t>(BA)</w:t>
      </w:r>
    </w:p>
    <w:p>
      <w:pPr>
        <w:pStyle w:val="Style10"/>
        <w:keepNext w:val="0"/>
        <w:keepLines w:val="0"/>
        <w:widowControl w:val="0"/>
        <w:shd w:val="clear" w:color="auto" w:fill="auto"/>
        <w:bidi w:val="0"/>
        <w:spacing w:before="0" w:after="80" w:line="240" w:lineRule="auto"/>
        <w:ind w:left="0" w:right="0" w:firstLine="460"/>
        <w:jc w:val="both"/>
      </w:pPr>
      <w:hyperlink w:anchor="bookmark87" w:tooltip="Current Document">
        <w:r>
          <w:rPr>
            <w:rStyle w:val="CharStyle11"/>
            <w:color w:val="2964BA"/>
            <w:u w:val="single"/>
          </w:rPr>
          <w:t>Science, Technology &amp; Society</w:t>
        </w:r>
      </w:hyperlink>
      <w:r>
        <w:rPr>
          <w:rStyle w:val="CharStyle11"/>
          <w:color w:val="2964BA"/>
        </w:rPr>
        <w:t xml:space="preserve"> </w:t>
      </w:r>
      <w:r>
        <w:rPr>
          <w:rStyle w:val="CharStyle11"/>
        </w:rPr>
        <w:t>(BA)</w:t>
      </w:r>
    </w:p>
    <w:p>
      <w:pPr>
        <w:pStyle w:val="Style10"/>
        <w:keepNext w:val="0"/>
        <w:keepLines w:val="0"/>
        <w:widowControl w:val="0"/>
        <w:numPr>
          <w:ilvl w:val="0"/>
          <w:numId w:val="1"/>
        </w:numPr>
        <w:shd w:val="clear" w:color="auto" w:fill="auto"/>
        <w:tabs>
          <w:tab w:pos="534" w:val="left"/>
        </w:tabs>
        <w:bidi w:val="0"/>
        <w:spacing w:before="0" w:after="180" w:line="240" w:lineRule="auto"/>
        <w:ind w:left="0" w:right="0" w:firstLine="300"/>
        <w:jc w:val="both"/>
      </w:pPr>
      <w:hyperlink w:anchor="bookmark89" w:tooltip="Current Document">
        <w:r>
          <w:rPr>
            <w:rStyle w:val="CharStyle11"/>
            <w:color w:val="2964BA"/>
            <w:u w:val="single"/>
          </w:rPr>
          <w:t>Society, Ethics &amp; Human Behavior</w:t>
        </w:r>
      </w:hyperlink>
      <w:r>
        <w:rPr>
          <w:rStyle w:val="CharStyle11"/>
          <w:color w:val="2964BA"/>
        </w:rPr>
        <w:t xml:space="preserve"> </w:t>
      </w:r>
      <w:r>
        <w:rPr>
          <w:rStyle w:val="CharStyle11"/>
        </w:rPr>
        <w:t>(BA)</w:t>
      </w:r>
    </w:p>
    <w:p>
      <w:pPr>
        <w:pStyle w:val="Style10"/>
        <w:keepNext w:val="0"/>
        <w:keepLines w:val="0"/>
        <w:widowControl w:val="0"/>
        <w:shd w:val="clear" w:color="auto" w:fill="auto"/>
        <w:bidi w:val="0"/>
        <w:spacing w:before="0" w:after="180" w:line="240" w:lineRule="auto"/>
        <w:ind w:left="0" w:right="0" w:firstLine="0"/>
        <w:jc w:val="left"/>
      </w:pPr>
      <w:r>
        <w:fldChar w:fldCharType="begin"/>
      </w:r>
      <w:r>
        <w:rPr/>
        <w:instrText> HYPERLINK "https://www.uwb.edu/ias" </w:instrText>
      </w:r>
      <w:r>
        <w:fldChar w:fldCharType="separate"/>
      </w:r>
      <w:r>
        <w:rPr>
          <w:rStyle w:val="CharStyle11"/>
          <w:color w:val="2964BA"/>
          <w:u w:val="single"/>
        </w:rPr>
        <w:t>Visit the School of Interdisciplinary Arts &amp; Sciences (IAS) website</w:t>
      </w:r>
      <w:r>
        <w:rPr>
          <w:rStyle w:val="CharStyle11"/>
          <w:color w:val="2964BA"/>
        </w:rPr>
        <w:t xml:space="preserve"> </w:t>
      </w:r>
      <w:r>
        <w:fldChar w:fldCharType="end"/>
      </w:r>
      <w:r>
        <w:rPr>
          <w:rStyle w:val="CharStyle11"/>
        </w:rPr>
        <w:t>to learn more about their majors and programs.</w:t>
      </w:r>
    </w:p>
    <w:p>
      <w:pPr>
        <w:pStyle w:val="Style25"/>
        <w:keepNext w:val="0"/>
        <w:keepLines w:val="0"/>
        <w:widowControl w:val="0"/>
        <w:shd w:val="clear" w:color="auto" w:fill="auto"/>
        <w:bidi w:val="0"/>
        <w:spacing w:before="0" w:line="240" w:lineRule="auto"/>
        <w:ind w:left="0" w:right="0" w:firstLine="0"/>
        <w:jc w:val="left"/>
      </w:pPr>
      <w:r>
        <w:rPr>
          <w:rStyle w:val="CharStyle26"/>
        </w:rPr>
        <w:t>School of Nursing &amp; Health Studies</w:t>
      </w:r>
    </w:p>
    <w:p>
      <w:pPr>
        <w:pStyle w:val="Style10"/>
        <w:keepNext w:val="0"/>
        <w:keepLines w:val="0"/>
        <w:widowControl w:val="0"/>
        <w:shd w:val="clear" w:color="auto" w:fill="auto"/>
        <w:bidi w:val="0"/>
        <w:spacing w:before="0" w:after="180" w:line="240" w:lineRule="auto"/>
        <w:ind w:left="0" w:right="0" w:firstLine="0"/>
        <w:jc w:val="left"/>
      </w:pPr>
      <w:r>
        <w:fldChar w:fldCharType="begin"/>
      </w:r>
      <w:r>
        <w:rPr/>
        <w:instrText> HYPERLINK "http://www.washington.edu/students/gencat/program/B/SchoolofNursingandHealthStudies-870.html" </w:instrText>
      </w:r>
      <w:r>
        <w:fldChar w:fldCharType="separate"/>
      </w:r>
      <w:r>
        <w:rPr>
          <w:rStyle w:val="CharStyle11"/>
          <w:color w:val="2964BA"/>
          <w:u w:val="single"/>
        </w:rPr>
        <w:t>UW General Catalog's School of Nursing &amp; Health Studies description.</w:t>
      </w:r>
      <w:r>
        <w:fldChar w:fldCharType="end"/>
      </w:r>
    </w:p>
    <w:p>
      <w:pPr>
        <w:pStyle w:val="Style10"/>
        <w:keepNext w:val="0"/>
        <w:keepLines w:val="0"/>
        <w:widowControl w:val="0"/>
        <w:shd w:val="clear" w:color="auto" w:fill="auto"/>
        <w:bidi w:val="0"/>
        <w:spacing w:before="0" w:after="80" w:line="240" w:lineRule="auto"/>
        <w:ind w:left="0" w:right="0" w:firstLine="460"/>
        <w:jc w:val="left"/>
      </w:pPr>
      <w:hyperlink w:anchor="bookmark117" w:tooltip="Current Document">
        <w:r>
          <w:rPr>
            <w:rStyle w:val="CharStyle11"/>
            <w:color w:val="2964BA"/>
            <w:u w:val="single"/>
          </w:rPr>
          <w:t>Health Studies</w:t>
        </w:r>
      </w:hyperlink>
      <w:r>
        <w:rPr>
          <w:rStyle w:val="CharStyle11"/>
          <w:color w:val="2964BA"/>
        </w:rPr>
        <w:t xml:space="preserve"> </w:t>
      </w:r>
      <w:r>
        <w:rPr>
          <w:rStyle w:val="CharStyle11"/>
        </w:rPr>
        <w:t>(BA)</w:t>
      </w:r>
    </w:p>
    <w:p>
      <w:pPr>
        <w:pStyle w:val="Style10"/>
        <w:keepNext w:val="0"/>
        <w:keepLines w:val="0"/>
        <w:widowControl w:val="0"/>
        <w:shd w:val="clear" w:color="auto" w:fill="auto"/>
        <w:bidi w:val="0"/>
        <w:spacing w:before="0" w:after="80" w:line="240" w:lineRule="auto"/>
        <w:ind w:left="0" w:right="0" w:firstLine="460"/>
        <w:jc w:val="left"/>
      </w:pPr>
      <w:hyperlink w:anchor="bookmark126" w:tooltip="Current Document">
        <w:r>
          <w:rPr>
            <w:rStyle w:val="CharStyle11"/>
            <w:color w:val="2964BA"/>
            <w:u w:val="single"/>
          </w:rPr>
          <w:t xml:space="preserve">Nursing </w:t>
        </w:r>
      </w:hyperlink>
      <w:r>
        <w:rPr>
          <w:rStyle w:val="CharStyle11"/>
        </w:rPr>
        <w:t xml:space="preserve">(BS), First Year RN to </w:t>
      </w:r>
      <w:r>
        <w:rPr>
          <w:rStyle w:val="CharStyle11"/>
          <w:lang w:val="fr-FR" w:eastAsia="fr-FR" w:bidi="fr-FR"/>
        </w:rPr>
        <w:t xml:space="preserve">BSN </w:t>
      </w:r>
      <w:r>
        <w:rPr>
          <w:rStyle w:val="CharStyle11"/>
        </w:rPr>
        <w:t>(Direct Entry)</w:t>
      </w:r>
    </w:p>
    <w:p>
      <w:pPr>
        <w:pStyle w:val="Style10"/>
        <w:keepNext w:val="0"/>
        <w:keepLines w:val="0"/>
        <w:widowControl w:val="0"/>
        <w:shd w:val="clear" w:color="auto" w:fill="auto"/>
        <w:bidi w:val="0"/>
        <w:spacing w:before="0" w:after="180" w:line="240" w:lineRule="auto"/>
        <w:ind w:left="0" w:right="0" w:firstLine="460"/>
        <w:jc w:val="left"/>
      </w:pPr>
      <w:hyperlink w:anchor="bookmark127" w:tooltip="Current Document">
        <w:r>
          <w:rPr>
            <w:rStyle w:val="CharStyle11"/>
            <w:color w:val="2964BA"/>
            <w:u w:val="single"/>
          </w:rPr>
          <w:t>Nursing</w:t>
        </w:r>
        <w:r>
          <w:rPr>
            <w:rStyle w:val="CharStyle11"/>
            <w:color w:val="2964BA"/>
          </w:rPr>
          <w:t xml:space="preserve"> </w:t>
        </w:r>
      </w:hyperlink>
      <w:r>
        <w:rPr>
          <w:rStyle w:val="CharStyle11"/>
        </w:rPr>
        <w:t xml:space="preserve">(BS), RN to </w:t>
      </w:r>
      <w:r>
        <w:rPr>
          <w:rStyle w:val="CharStyle11"/>
          <w:lang w:val="fr-FR" w:eastAsia="fr-FR" w:bidi="fr-FR"/>
        </w:rPr>
        <w:t>BSN</w:t>
      </w:r>
    </w:p>
    <w:p>
      <w:pPr>
        <w:pStyle w:val="Style10"/>
        <w:keepNext w:val="0"/>
        <w:keepLines w:val="0"/>
        <w:widowControl w:val="0"/>
        <w:shd w:val="clear" w:color="auto" w:fill="auto"/>
        <w:bidi w:val="0"/>
        <w:spacing w:before="0" w:after="180" w:line="240" w:lineRule="auto"/>
        <w:ind w:left="0" w:right="0" w:firstLine="0"/>
        <w:jc w:val="left"/>
      </w:pPr>
      <w:r>
        <w:fldChar w:fldCharType="begin"/>
      </w:r>
      <w:r>
        <w:rPr/>
        <w:instrText> HYPERLINK "https://www.uwb.edu/nhs" </w:instrText>
      </w:r>
      <w:r>
        <w:fldChar w:fldCharType="separate"/>
      </w:r>
      <w:r>
        <w:rPr>
          <w:rStyle w:val="CharStyle11"/>
          <w:color w:val="2964BA"/>
          <w:u w:val="single"/>
        </w:rPr>
        <w:t>Visit the School of Nursing &amp; Health Studies (NHS) website</w:t>
      </w:r>
      <w:r>
        <w:fldChar w:fldCharType="end"/>
      </w:r>
      <w:r>
        <w:rPr>
          <w:rStyle w:val="CharStyle11"/>
          <w:color w:val="2964BA"/>
        </w:rPr>
        <w:t xml:space="preserve"> </w:t>
      </w:r>
      <w:r>
        <w:rPr>
          <w:rStyle w:val="CharStyle11"/>
        </w:rPr>
        <w:t>to learn more about their majors and programs.</w:t>
      </w:r>
    </w:p>
    <w:p>
      <w:pPr>
        <w:pStyle w:val="Style25"/>
        <w:keepNext w:val="0"/>
        <w:keepLines w:val="0"/>
        <w:widowControl w:val="0"/>
        <w:shd w:val="clear" w:color="auto" w:fill="auto"/>
        <w:bidi w:val="0"/>
        <w:spacing w:before="0" w:after="300" w:line="240" w:lineRule="auto"/>
        <w:ind w:left="0" w:right="0" w:firstLine="0"/>
        <w:jc w:val="left"/>
      </w:pPr>
      <w:r>
        <w:rPr>
          <w:rStyle w:val="CharStyle26"/>
        </w:rPr>
        <w:t>School of Science, Technology, Engineering, &amp; Mathematics (STEM)</w:t>
      </w:r>
    </w:p>
    <w:p>
      <w:pPr>
        <w:pStyle w:val="Style51"/>
        <w:keepNext w:val="0"/>
        <w:keepLines w:val="0"/>
        <w:widowControl w:val="0"/>
        <w:shd w:val="clear" w:color="auto" w:fill="auto"/>
        <w:bidi w:val="0"/>
        <w:spacing w:before="0" w:after="80" w:line="240" w:lineRule="auto"/>
        <w:ind w:left="0" w:right="0" w:firstLine="0"/>
        <w:jc w:val="left"/>
      </w:pPr>
      <w:r>
        <w:rPr>
          <w:rStyle w:val="CharStyle52"/>
          <w:b/>
          <w:bCs/>
        </w:rPr>
        <w:t>Division of Biological Science</w:t>
      </w:r>
    </w:p>
    <w:p>
      <w:pPr>
        <w:pStyle w:val="Style10"/>
        <w:keepNext w:val="0"/>
        <w:keepLines w:val="0"/>
        <w:widowControl w:val="0"/>
        <w:shd w:val="clear" w:color="auto" w:fill="auto"/>
        <w:bidi w:val="0"/>
        <w:spacing w:before="0" w:after="180" w:line="240" w:lineRule="auto"/>
        <w:ind w:left="0" w:right="0" w:firstLine="0"/>
        <w:jc w:val="left"/>
      </w:pPr>
      <w:hyperlink w:anchor="bookmark140" w:tooltip="Current Document">
        <w:r>
          <w:rPr>
            <w:rStyle w:val="CharStyle11"/>
            <w:color w:val="2964BA"/>
            <w:u w:val="single"/>
          </w:rPr>
          <w:t>UW General Catalog's Division of Biological Science description.</w:t>
        </w:r>
      </w:hyperlink>
    </w:p>
    <w:p>
      <w:pPr>
        <w:pStyle w:val="Style10"/>
        <w:keepNext w:val="0"/>
        <w:keepLines w:val="0"/>
        <w:widowControl w:val="0"/>
        <w:shd w:val="clear" w:color="auto" w:fill="auto"/>
        <w:bidi w:val="0"/>
        <w:spacing w:before="0" w:after="180" w:line="240" w:lineRule="auto"/>
        <w:ind w:left="0" w:right="0" w:firstLine="460"/>
        <w:jc w:val="left"/>
      </w:pPr>
      <w:hyperlink w:anchor="bookmark144" w:tooltip="Current Document">
        <w:r>
          <w:rPr>
            <w:rStyle w:val="CharStyle11"/>
            <w:color w:val="2964BA"/>
            <w:u w:val="single"/>
          </w:rPr>
          <w:t>Biology</w:t>
        </w:r>
      </w:hyperlink>
      <w:r>
        <w:rPr>
          <w:rStyle w:val="CharStyle11"/>
          <w:color w:val="2964BA"/>
        </w:rPr>
        <w:t xml:space="preserve"> </w:t>
      </w:r>
      <w:r>
        <w:rPr>
          <w:rStyle w:val="CharStyle11"/>
        </w:rPr>
        <w:t>(BS)</w:t>
      </w:r>
    </w:p>
    <w:p>
      <w:pPr>
        <w:pStyle w:val="Style51"/>
        <w:keepNext w:val="0"/>
        <w:keepLines w:val="0"/>
        <w:widowControl w:val="0"/>
        <w:shd w:val="clear" w:color="auto" w:fill="auto"/>
        <w:bidi w:val="0"/>
        <w:spacing w:before="0" w:after="80" w:line="240" w:lineRule="auto"/>
        <w:ind w:left="0" w:right="0" w:firstLine="0"/>
        <w:jc w:val="left"/>
      </w:pPr>
      <w:r>
        <w:rPr>
          <w:rStyle w:val="CharStyle52"/>
          <w:b/>
          <w:bCs/>
        </w:rPr>
        <w:t>Division of Computing &amp; Software Systems</w:t>
      </w:r>
    </w:p>
    <w:p>
      <w:pPr>
        <w:pStyle w:val="Style10"/>
        <w:keepNext w:val="0"/>
        <w:keepLines w:val="0"/>
        <w:widowControl w:val="0"/>
        <w:shd w:val="clear" w:color="auto" w:fill="auto"/>
        <w:bidi w:val="0"/>
        <w:spacing w:before="0" w:after="180" w:line="240" w:lineRule="auto"/>
        <w:ind w:left="0" w:right="0" w:firstLine="0"/>
        <w:jc w:val="left"/>
      </w:pPr>
      <w:hyperlink w:anchor="bookmark151" w:tooltip="Current Document">
        <w:r>
          <w:rPr>
            <w:rStyle w:val="CharStyle11"/>
            <w:color w:val="2964BA"/>
            <w:u w:val="single"/>
          </w:rPr>
          <w:t>UW General Catalog's Division of Computing &amp; Software Systems description.</w:t>
        </w:r>
      </w:hyperlink>
    </w:p>
    <w:p>
      <w:pPr>
        <w:pStyle w:val="Style10"/>
        <w:keepNext w:val="0"/>
        <w:keepLines w:val="0"/>
        <w:widowControl w:val="0"/>
        <w:numPr>
          <w:ilvl w:val="0"/>
          <w:numId w:val="1"/>
        </w:numPr>
        <w:shd w:val="clear" w:color="auto" w:fill="auto"/>
        <w:tabs>
          <w:tab w:pos="534" w:val="left"/>
        </w:tabs>
        <w:bidi w:val="0"/>
        <w:spacing w:before="0" w:after="80" w:line="240" w:lineRule="auto"/>
        <w:ind w:left="0" w:right="0" w:firstLine="300"/>
        <w:jc w:val="both"/>
      </w:pPr>
      <w:hyperlink w:anchor="bookmark155" w:tooltip="Current Document">
        <w:r>
          <w:rPr>
            <w:rStyle w:val="CharStyle11"/>
            <w:color w:val="2964BA"/>
            <w:u w:val="single"/>
          </w:rPr>
          <w:t>Applied Computing</w:t>
        </w:r>
        <w:r>
          <w:rPr>
            <w:rStyle w:val="CharStyle11"/>
            <w:color w:val="2964BA"/>
          </w:rPr>
          <w:t xml:space="preserve"> </w:t>
        </w:r>
      </w:hyperlink>
      <w:r>
        <w:rPr>
          <w:rStyle w:val="CharStyle11"/>
        </w:rPr>
        <w:t>(BA)</w:t>
      </w:r>
    </w:p>
    <w:p>
      <w:pPr>
        <w:pStyle w:val="Style10"/>
        <w:keepNext w:val="0"/>
        <w:keepLines w:val="0"/>
        <w:widowControl w:val="0"/>
        <w:shd w:val="clear" w:color="auto" w:fill="auto"/>
        <w:bidi w:val="0"/>
        <w:spacing w:before="0" w:after="80" w:line="240" w:lineRule="auto"/>
        <w:ind w:left="0" w:right="0" w:firstLine="460"/>
        <w:jc w:val="both"/>
      </w:pPr>
      <w:hyperlink w:anchor="bookmark157" w:tooltip="Current Document">
        <w:r>
          <w:rPr>
            <w:rStyle w:val="CharStyle11"/>
            <w:color w:val="2964BA"/>
            <w:u w:val="single"/>
          </w:rPr>
          <w:t>Computer Science &amp; Software Engineering</w:t>
        </w:r>
        <w:r>
          <w:rPr>
            <w:rStyle w:val="CharStyle11"/>
            <w:color w:val="2964BA"/>
          </w:rPr>
          <w:t xml:space="preserve"> </w:t>
        </w:r>
      </w:hyperlink>
      <w:r>
        <w:rPr>
          <w:rStyle w:val="CharStyle11"/>
        </w:rPr>
        <w:t>(BS)</w:t>
      </w:r>
    </w:p>
    <w:p>
      <w:pPr>
        <w:pStyle w:val="Style10"/>
        <w:keepNext w:val="0"/>
        <w:keepLines w:val="0"/>
        <w:widowControl w:val="0"/>
        <w:shd w:val="clear" w:color="auto" w:fill="auto"/>
        <w:bidi w:val="0"/>
        <w:spacing w:before="0" w:after="180" w:line="240" w:lineRule="auto"/>
        <w:ind w:left="0" w:right="0" w:firstLine="460"/>
        <w:jc w:val="both"/>
      </w:pPr>
      <w:hyperlink w:anchor="bookmark158" w:tooltip="Current Document">
        <w:r>
          <w:rPr>
            <w:rStyle w:val="CharStyle11"/>
            <w:color w:val="2964BA"/>
            <w:u w:val="single"/>
          </w:rPr>
          <w:t>Computer Science &amp; Software Engineering: Information Assurance &amp; Cybersecurity</w:t>
        </w:r>
      </w:hyperlink>
      <w:r>
        <w:rPr>
          <w:rStyle w:val="CharStyle11"/>
          <w:color w:val="2964BA"/>
        </w:rPr>
        <w:t xml:space="preserve"> </w:t>
      </w:r>
      <w:r>
        <w:rPr>
          <w:rStyle w:val="CharStyle11"/>
        </w:rPr>
        <w:t>(BS)</w:t>
      </w:r>
    </w:p>
    <w:p>
      <w:pPr>
        <w:pStyle w:val="Style51"/>
        <w:keepNext w:val="0"/>
        <w:keepLines w:val="0"/>
        <w:widowControl w:val="0"/>
        <w:shd w:val="clear" w:color="auto" w:fill="auto"/>
        <w:bidi w:val="0"/>
        <w:spacing w:before="0" w:after="80" w:line="240" w:lineRule="auto"/>
        <w:ind w:left="0" w:right="0" w:firstLine="0"/>
        <w:jc w:val="left"/>
      </w:pPr>
      <w:r>
        <w:rPr>
          <w:rStyle w:val="CharStyle52"/>
          <w:b/>
          <w:bCs/>
        </w:rPr>
        <w:t>Division of Engineering &amp; Mathematics</w:t>
      </w:r>
    </w:p>
    <w:p>
      <w:pPr>
        <w:pStyle w:val="Style10"/>
        <w:keepNext w:val="0"/>
        <w:keepLines w:val="0"/>
        <w:widowControl w:val="0"/>
        <w:shd w:val="clear" w:color="auto" w:fill="auto"/>
        <w:bidi w:val="0"/>
        <w:spacing w:before="0" w:after="180" w:line="240" w:lineRule="auto"/>
        <w:ind w:left="0" w:right="0" w:firstLine="0"/>
        <w:jc w:val="left"/>
      </w:pPr>
      <w:hyperlink w:anchor="bookmark171" w:tooltip="Current Document">
        <w:r>
          <w:rPr>
            <w:rStyle w:val="CharStyle11"/>
            <w:color w:val="2964BA"/>
            <w:u w:val="single"/>
          </w:rPr>
          <w:t>UW General Catalog's Division of Engineering &amp; Mathematics description.</w:t>
        </w:r>
      </w:hyperlink>
    </w:p>
    <w:p>
      <w:pPr>
        <w:pStyle w:val="Style10"/>
        <w:keepNext w:val="0"/>
        <w:keepLines w:val="0"/>
        <w:widowControl w:val="0"/>
        <w:numPr>
          <w:ilvl w:val="0"/>
          <w:numId w:val="1"/>
        </w:numPr>
        <w:shd w:val="clear" w:color="auto" w:fill="auto"/>
        <w:tabs>
          <w:tab w:pos="534" w:val="left"/>
        </w:tabs>
        <w:bidi w:val="0"/>
        <w:spacing w:before="0" w:after="80" w:line="240" w:lineRule="auto"/>
        <w:ind w:left="0" w:right="0" w:firstLine="300"/>
        <w:jc w:val="left"/>
      </w:pPr>
      <w:hyperlink w:anchor="bookmark178" w:tooltip="Current Document">
        <w:r>
          <w:rPr>
            <w:rStyle w:val="CharStyle11"/>
            <w:color w:val="2964BA"/>
            <w:u w:val="single"/>
          </w:rPr>
          <w:t>Computer Engineering</w:t>
        </w:r>
      </w:hyperlink>
      <w:r>
        <w:rPr>
          <w:rStyle w:val="CharStyle11"/>
          <w:color w:val="2964BA"/>
        </w:rPr>
        <w:t xml:space="preserve"> </w:t>
      </w:r>
      <w:r>
        <w:rPr>
          <w:rStyle w:val="CharStyle11"/>
        </w:rPr>
        <w:t>(BS)</w:t>
      </w:r>
    </w:p>
    <w:p>
      <w:pPr>
        <w:pStyle w:val="Style10"/>
        <w:keepNext w:val="0"/>
        <w:keepLines w:val="0"/>
        <w:widowControl w:val="0"/>
        <w:numPr>
          <w:ilvl w:val="0"/>
          <w:numId w:val="1"/>
        </w:numPr>
        <w:shd w:val="clear" w:color="auto" w:fill="auto"/>
        <w:tabs>
          <w:tab w:pos="434" w:val="left"/>
        </w:tabs>
        <w:bidi w:val="0"/>
        <w:spacing w:before="0" w:after="80" w:line="240" w:lineRule="auto"/>
        <w:ind w:left="0" w:right="0" w:firstLine="200"/>
        <w:jc w:val="left"/>
      </w:pPr>
      <w:hyperlink w:anchor="bookmark180" w:tooltip="Current Document">
        <w:r>
          <w:rPr>
            <w:rStyle w:val="CharStyle11"/>
            <w:color w:val="2964BA"/>
            <w:u w:val="single"/>
          </w:rPr>
          <w:t>Electrical Engineering</w:t>
        </w:r>
        <w:r>
          <w:rPr>
            <w:rStyle w:val="CharStyle11"/>
            <w:color w:val="2964BA"/>
          </w:rPr>
          <w:t xml:space="preserve"> </w:t>
        </w:r>
      </w:hyperlink>
      <w:r>
        <w:rPr>
          <w:rStyle w:val="CharStyle11"/>
        </w:rPr>
        <w:t>(BS)</w:t>
      </w:r>
    </w:p>
    <w:p>
      <w:pPr>
        <w:pStyle w:val="Style10"/>
        <w:keepNext w:val="0"/>
        <w:keepLines w:val="0"/>
        <w:widowControl w:val="0"/>
        <w:shd w:val="clear" w:color="auto" w:fill="auto"/>
        <w:bidi w:val="0"/>
        <w:spacing w:before="0" w:after="80" w:line="240" w:lineRule="auto"/>
        <w:ind w:left="0" w:right="0" w:firstLine="340"/>
        <w:jc w:val="left"/>
      </w:pPr>
      <w:hyperlink w:anchor="bookmark182" w:tooltip="Current Document">
        <w:r>
          <w:rPr>
            <w:rStyle w:val="CharStyle11"/>
            <w:color w:val="2964BA"/>
            <w:u w:val="single"/>
          </w:rPr>
          <w:t>Mathematics</w:t>
        </w:r>
      </w:hyperlink>
      <w:r>
        <w:rPr>
          <w:rStyle w:val="CharStyle11"/>
          <w:color w:val="2964BA"/>
        </w:rPr>
        <w:t xml:space="preserve"> </w:t>
      </w:r>
      <w:r>
        <w:rPr>
          <w:rStyle w:val="CharStyle11"/>
        </w:rPr>
        <w:t>(BS)</w:t>
      </w:r>
    </w:p>
    <w:p>
      <w:pPr>
        <w:pStyle w:val="Style10"/>
        <w:keepNext w:val="0"/>
        <w:keepLines w:val="0"/>
        <w:widowControl w:val="0"/>
        <w:shd w:val="clear" w:color="auto" w:fill="auto"/>
        <w:bidi w:val="0"/>
        <w:spacing w:before="0" w:line="240" w:lineRule="auto"/>
        <w:ind w:left="0" w:right="0" w:firstLine="340"/>
        <w:jc w:val="left"/>
      </w:pPr>
      <w:hyperlink w:anchor="bookmark184" w:tooltip="Current Document">
        <w:r>
          <w:rPr>
            <w:rStyle w:val="CharStyle11"/>
            <w:color w:val="2964BA"/>
            <w:u w:val="single"/>
          </w:rPr>
          <w:t xml:space="preserve">Mechanical Engineering </w:t>
        </w:r>
      </w:hyperlink>
      <w:r>
        <w:rPr>
          <w:rStyle w:val="CharStyle11"/>
        </w:rPr>
        <w:t>(BS)</w:t>
      </w:r>
    </w:p>
    <w:p>
      <w:pPr>
        <w:pStyle w:val="Style51"/>
        <w:keepNext w:val="0"/>
        <w:keepLines w:val="0"/>
        <w:widowControl w:val="0"/>
        <w:shd w:val="clear" w:color="auto" w:fill="auto"/>
        <w:bidi w:val="0"/>
        <w:spacing w:before="0" w:after="0" w:line="240" w:lineRule="auto"/>
        <w:ind w:left="0" w:right="0" w:firstLine="0"/>
        <w:jc w:val="left"/>
      </w:pPr>
      <w:r>
        <w:rPr>
          <w:rStyle w:val="CharStyle52"/>
          <w:b/>
          <w:bCs/>
        </w:rPr>
        <w:t>Division of Physical Science</w:t>
      </w:r>
    </w:p>
    <w:p>
      <w:pPr>
        <w:pStyle w:val="Style10"/>
        <w:keepNext w:val="0"/>
        <w:keepLines w:val="0"/>
        <w:widowControl w:val="0"/>
        <w:shd w:val="clear" w:color="auto" w:fill="auto"/>
        <w:bidi w:val="0"/>
        <w:spacing w:before="0" w:after="200" w:line="240" w:lineRule="auto"/>
        <w:ind w:left="0" w:right="0" w:firstLine="0"/>
        <w:jc w:val="left"/>
      </w:pPr>
      <w:hyperlink w:anchor="bookmark196" w:tooltip="Current Document">
        <w:r>
          <w:rPr>
            <w:rStyle w:val="CharStyle11"/>
            <w:color w:val="2964BA"/>
            <w:u w:val="single"/>
          </w:rPr>
          <w:t>UW General Catalog's Division of Physical Science description.</w:t>
        </w:r>
      </w:hyperlink>
    </w:p>
    <w:p>
      <w:pPr>
        <w:pStyle w:val="Style10"/>
        <w:keepNext w:val="0"/>
        <w:keepLines w:val="0"/>
        <w:widowControl w:val="0"/>
        <w:shd w:val="clear" w:color="auto" w:fill="auto"/>
        <w:bidi w:val="0"/>
        <w:spacing w:before="0" w:after="80" w:line="240" w:lineRule="auto"/>
        <w:ind w:left="0" w:right="0" w:firstLine="340"/>
        <w:jc w:val="left"/>
      </w:pPr>
      <w:hyperlink w:anchor="bookmark200" w:tooltip="Current Document">
        <w:r>
          <w:rPr>
            <w:rStyle w:val="CharStyle11"/>
            <w:color w:val="2964BA"/>
            <w:u w:val="single"/>
          </w:rPr>
          <w:t>Chemistry</w:t>
        </w:r>
      </w:hyperlink>
      <w:r>
        <w:rPr>
          <w:rStyle w:val="CharStyle11"/>
          <w:color w:val="2964BA"/>
        </w:rPr>
        <w:t xml:space="preserve"> </w:t>
      </w:r>
      <w:r>
        <w:rPr>
          <w:rStyle w:val="CharStyle11"/>
        </w:rPr>
        <w:t>(BA)</w:t>
      </w:r>
    </w:p>
    <w:p>
      <w:pPr>
        <w:pStyle w:val="Style10"/>
        <w:keepNext w:val="0"/>
        <w:keepLines w:val="0"/>
        <w:widowControl w:val="0"/>
        <w:numPr>
          <w:ilvl w:val="0"/>
          <w:numId w:val="1"/>
        </w:numPr>
        <w:shd w:val="clear" w:color="auto" w:fill="auto"/>
        <w:tabs>
          <w:tab w:pos="434" w:val="left"/>
        </w:tabs>
        <w:bidi w:val="0"/>
        <w:spacing w:before="0" w:after="80" w:line="240" w:lineRule="auto"/>
        <w:ind w:left="0" w:right="0" w:firstLine="200"/>
        <w:jc w:val="left"/>
      </w:pPr>
      <w:hyperlink w:anchor="bookmark201" w:tooltip="Current Document">
        <w:r>
          <w:rPr>
            <w:rStyle w:val="CharStyle11"/>
            <w:color w:val="2964BA"/>
            <w:u w:val="single"/>
          </w:rPr>
          <w:t>Chemistry</w:t>
        </w:r>
        <w:r>
          <w:rPr>
            <w:rStyle w:val="CharStyle11"/>
            <w:color w:val="2964BA"/>
          </w:rPr>
          <w:t xml:space="preserve"> </w:t>
        </w:r>
      </w:hyperlink>
      <w:r>
        <w:rPr>
          <w:rStyle w:val="CharStyle11"/>
        </w:rPr>
        <w:t>(BS)</w:t>
      </w:r>
    </w:p>
    <w:p>
      <w:pPr>
        <w:pStyle w:val="Style10"/>
        <w:keepNext w:val="0"/>
        <w:keepLines w:val="0"/>
        <w:widowControl w:val="0"/>
        <w:numPr>
          <w:ilvl w:val="0"/>
          <w:numId w:val="1"/>
        </w:numPr>
        <w:shd w:val="clear" w:color="auto" w:fill="auto"/>
        <w:tabs>
          <w:tab w:pos="434" w:val="left"/>
        </w:tabs>
        <w:bidi w:val="0"/>
        <w:spacing w:before="0" w:after="80" w:line="240" w:lineRule="auto"/>
        <w:ind w:left="0" w:right="0" w:firstLine="200"/>
        <w:jc w:val="left"/>
      </w:pPr>
      <w:hyperlink w:anchor="bookmark202" w:tooltip="Current Document">
        <w:r>
          <w:rPr>
            <w:rStyle w:val="CharStyle11"/>
            <w:color w:val="2964BA"/>
            <w:u w:val="single"/>
          </w:rPr>
          <w:t>Chemistry: Biochemistry</w:t>
        </w:r>
      </w:hyperlink>
      <w:r>
        <w:rPr>
          <w:rStyle w:val="CharStyle11"/>
          <w:color w:val="2964BA"/>
        </w:rPr>
        <w:t xml:space="preserve"> </w:t>
      </w:r>
      <w:r>
        <w:rPr>
          <w:rStyle w:val="CharStyle11"/>
        </w:rPr>
        <w:t>(BS)</w:t>
      </w:r>
    </w:p>
    <w:p>
      <w:pPr>
        <w:pStyle w:val="Style10"/>
        <w:keepNext w:val="0"/>
        <w:keepLines w:val="0"/>
        <w:widowControl w:val="0"/>
        <w:shd w:val="clear" w:color="auto" w:fill="auto"/>
        <w:bidi w:val="0"/>
        <w:spacing w:before="0" w:after="80" w:line="240" w:lineRule="auto"/>
        <w:ind w:left="0" w:right="0" w:firstLine="340"/>
        <w:jc w:val="left"/>
      </w:pPr>
      <w:hyperlink w:anchor="bookmark204" w:tooltip="Current Document">
        <w:r>
          <w:rPr>
            <w:rStyle w:val="CharStyle11"/>
            <w:color w:val="2964BA"/>
            <w:u w:val="single"/>
          </w:rPr>
          <w:t xml:space="preserve">Physics </w:t>
        </w:r>
      </w:hyperlink>
      <w:r>
        <w:rPr>
          <w:rStyle w:val="CharStyle11"/>
        </w:rPr>
        <w:t>(BA)</w:t>
      </w:r>
    </w:p>
    <w:p>
      <w:pPr>
        <w:pStyle w:val="Style10"/>
        <w:keepNext w:val="0"/>
        <w:keepLines w:val="0"/>
        <w:widowControl w:val="0"/>
        <w:shd w:val="clear" w:color="auto" w:fill="auto"/>
        <w:bidi w:val="0"/>
        <w:spacing w:before="0" w:after="200" w:line="240" w:lineRule="auto"/>
        <w:ind w:left="0" w:right="0" w:firstLine="340"/>
        <w:jc w:val="left"/>
      </w:pPr>
      <w:hyperlink w:anchor="bookmark205" w:tooltip="Current Document">
        <w:r>
          <w:rPr>
            <w:rStyle w:val="CharStyle11"/>
            <w:color w:val="2964BA"/>
            <w:u w:val="single"/>
          </w:rPr>
          <w:t>Physics</w:t>
        </w:r>
        <w:r>
          <w:rPr>
            <w:rStyle w:val="CharStyle11"/>
            <w:color w:val="2964BA"/>
          </w:rPr>
          <w:t xml:space="preserve"> </w:t>
        </w:r>
      </w:hyperlink>
      <w:r>
        <w:rPr>
          <w:rStyle w:val="CharStyle11"/>
        </w:rPr>
        <w:t>(BS)</w:t>
      </w:r>
    </w:p>
    <w:p>
      <w:pPr>
        <w:pStyle w:val="Style10"/>
        <w:keepNext w:val="0"/>
        <w:keepLines w:val="0"/>
        <w:widowControl w:val="0"/>
        <w:shd w:val="clear" w:color="auto" w:fill="auto"/>
        <w:bidi w:val="0"/>
        <w:spacing w:before="0" w:line="240" w:lineRule="auto"/>
        <w:ind w:left="0" w:right="0" w:firstLine="0"/>
        <w:jc w:val="left"/>
      </w:pPr>
      <w:r>
        <w:fldChar w:fldCharType="begin"/>
      </w:r>
      <w:r>
        <w:rPr/>
        <w:instrText> HYPERLINK "https://www.uwb.edu/stem" </w:instrText>
      </w:r>
      <w:r>
        <w:fldChar w:fldCharType="separate"/>
      </w:r>
      <w:r>
        <w:rPr>
          <w:rStyle w:val="CharStyle11"/>
          <w:color w:val="2964BA"/>
          <w:u w:val="single"/>
        </w:rPr>
        <w:t>Visit the School of STEM website</w:t>
      </w:r>
      <w:r>
        <w:fldChar w:fldCharType="end"/>
      </w:r>
      <w:r>
        <w:rPr>
          <w:rStyle w:val="CharStyle11"/>
          <w:color w:val="2964BA"/>
        </w:rPr>
        <w:t xml:space="preserve"> </w:t>
      </w:r>
      <w:r>
        <w:rPr>
          <w:rStyle w:val="CharStyle11"/>
        </w:rPr>
        <w:t>to learn more about their majors and divisions.</w:t>
      </w:r>
    </w:p>
    <w:p>
      <w:pPr>
        <w:pStyle w:val="Style25"/>
        <w:keepNext w:val="0"/>
        <w:keepLines w:val="0"/>
        <w:widowControl w:val="0"/>
        <w:shd w:val="clear" w:color="auto" w:fill="auto"/>
        <w:bidi w:val="0"/>
        <w:spacing w:before="0" w:line="240" w:lineRule="auto"/>
        <w:ind w:left="0" w:right="0" w:firstLine="0"/>
        <w:jc w:val="left"/>
      </w:pPr>
      <w:r>
        <w:rPr>
          <w:rStyle w:val="CharStyle26"/>
        </w:rPr>
        <w:t>Interactive Media Design (IMD) joint major</w:t>
      </w:r>
    </w:p>
    <w:p>
      <w:pPr>
        <w:pStyle w:val="Style10"/>
        <w:keepNext w:val="0"/>
        <w:keepLines w:val="0"/>
        <w:widowControl w:val="0"/>
        <w:shd w:val="clear" w:color="auto" w:fill="auto"/>
        <w:bidi w:val="0"/>
        <w:spacing w:before="0" w:after="200" w:line="240" w:lineRule="auto"/>
        <w:ind w:left="0" w:right="0" w:firstLine="0"/>
        <w:jc w:val="left"/>
      </w:pPr>
      <w:r>
        <w:rPr>
          <w:rStyle w:val="CharStyle11"/>
        </w:rPr>
        <w:t>An interdisciplinary major, the IMD major is run by the School of STEM and School of IAS.</w:t>
      </w:r>
    </w:p>
    <w:p>
      <w:pPr>
        <w:pStyle w:val="Style10"/>
        <w:keepNext w:val="0"/>
        <w:keepLines w:val="0"/>
        <w:widowControl w:val="0"/>
        <w:shd w:val="clear" w:color="auto" w:fill="auto"/>
        <w:bidi w:val="0"/>
        <w:spacing w:before="0" w:after="200" w:line="240" w:lineRule="auto"/>
        <w:ind w:left="0" w:right="0" w:firstLine="0"/>
        <w:jc w:val="left"/>
      </w:pPr>
      <w:hyperlink w:anchor="bookmark211" w:tooltip="Current Document">
        <w:r>
          <w:rPr>
            <w:rStyle w:val="CharStyle11"/>
            <w:color w:val="2964BA"/>
            <w:u w:val="single"/>
          </w:rPr>
          <w:t>UW General Catalog's Interactive Media Design description.</w:t>
        </w:r>
      </w:hyperlink>
    </w:p>
    <w:p>
      <w:pPr>
        <w:pStyle w:val="Style10"/>
        <w:keepNext w:val="0"/>
        <w:keepLines w:val="0"/>
        <w:widowControl w:val="0"/>
        <w:shd w:val="clear" w:color="auto" w:fill="auto"/>
        <w:bidi w:val="0"/>
        <w:spacing w:before="0" w:after="360" w:line="240" w:lineRule="auto"/>
        <w:ind w:left="0" w:right="0" w:firstLine="340"/>
        <w:jc w:val="left"/>
      </w:pPr>
      <w:hyperlink w:anchor="bookmark217" w:tooltip="Current Document">
        <w:r>
          <w:rPr>
            <w:rStyle w:val="CharStyle11"/>
            <w:color w:val="2964BA"/>
            <w:u w:val="single"/>
          </w:rPr>
          <w:t>Interactive Media Design</w:t>
        </w:r>
      </w:hyperlink>
      <w:r>
        <w:rPr>
          <w:rStyle w:val="CharStyle11"/>
          <w:color w:val="2964BA"/>
        </w:rPr>
        <w:t xml:space="preserve"> </w:t>
      </w:r>
      <w:r>
        <w:rPr>
          <w:rStyle w:val="CharStyle11"/>
        </w:rPr>
        <w:t>(BA)</w:t>
      </w:r>
    </w:p>
    <w:p>
      <w:pPr>
        <w:pStyle w:val="Style25"/>
        <w:keepNext w:val="0"/>
        <w:keepLines w:val="0"/>
        <w:widowControl w:val="0"/>
        <w:shd w:val="clear" w:color="auto" w:fill="auto"/>
        <w:bidi w:val="0"/>
        <w:spacing w:before="0" w:line="240" w:lineRule="auto"/>
        <w:ind w:left="0" w:right="0" w:firstLine="0"/>
        <w:jc w:val="left"/>
        <w:rPr>
          <w:sz w:val="30"/>
          <w:szCs w:val="30"/>
        </w:rPr>
      </w:pPr>
      <w:bookmarkStart w:id="1" w:name="bookmark1"/>
      <w:r>
        <w:rPr>
          <w:rStyle w:val="CharStyle26"/>
          <w:b/>
          <w:bCs/>
          <w:sz w:val="30"/>
          <w:szCs w:val="30"/>
        </w:rPr>
        <w:t>Undergraduate minors (alphabetical listing)</w:t>
      </w:r>
      <w:bookmarkEnd w:id="1"/>
    </w:p>
    <w:tbl>
      <w:tblPr>
        <w:tblOverlap w:val="never"/>
        <w:jc w:val="center"/>
        <w:tblLayout w:type="fixed"/>
      </w:tblPr>
      <w:tblGrid>
        <w:gridCol w:w="1858"/>
        <w:gridCol w:w="2107"/>
        <w:gridCol w:w="2040"/>
        <w:gridCol w:w="2093"/>
      </w:tblGrid>
      <w:tr>
        <w:trPr>
          <w:trHeight w:val="230" w:hRule="exact"/>
        </w:trPr>
        <w:tc>
          <w:tcPr>
            <w:tcBorders/>
            <w:shd w:val="clear" w:color="auto" w:fill="auto"/>
            <w:vAlign w:val="top"/>
          </w:tcPr>
          <w:p>
            <w:pPr>
              <w:pStyle w:val="Style53"/>
              <w:keepNext w:val="0"/>
              <w:keepLines w:val="0"/>
              <w:widowControl w:val="0"/>
              <w:shd w:val="clear" w:color="auto" w:fill="auto"/>
              <w:bidi w:val="0"/>
              <w:spacing w:before="0" w:after="0" w:line="240" w:lineRule="auto"/>
              <w:ind w:left="0" w:right="0" w:firstLine="0"/>
              <w:jc w:val="left"/>
              <w:rPr>
                <w:sz w:val="16"/>
                <w:szCs w:val="16"/>
              </w:rPr>
            </w:pPr>
            <w:hyperlink w:anchor="bookmark186" w:tooltip="Current Document">
              <w:r>
                <w:rPr>
                  <w:rStyle w:val="CharStyle54"/>
                  <w:color w:val="2964BA"/>
                  <w:sz w:val="16"/>
                  <w:szCs w:val="16"/>
                  <w:u w:val="single"/>
                </w:rPr>
                <w:t>Actuarial Science</w:t>
              </w:r>
            </w:hyperlink>
          </w:p>
        </w:tc>
        <w:tc>
          <w:tcPr>
            <w:tcBorders/>
            <w:shd w:val="clear" w:color="auto" w:fill="auto"/>
            <w:vAlign w:val="top"/>
          </w:tcPr>
          <w:p>
            <w:pPr>
              <w:pStyle w:val="Style53"/>
              <w:keepNext w:val="0"/>
              <w:keepLines w:val="0"/>
              <w:widowControl w:val="0"/>
              <w:shd w:val="clear" w:color="auto" w:fill="auto"/>
              <w:bidi w:val="0"/>
              <w:spacing w:before="0" w:after="0" w:line="240" w:lineRule="auto"/>
              <w:ind w:left="0" w:right="0" w:firstLine="180"/>
              <w:jc w:val="left"/>
              <w:rPr>
                <w:sz w:val="16"/>
                <w:szCs w:val="16"/>
              </w:rPr>
            </w:pPr>
            <w:r>
              <w:rPr>
                <w:rStyle w:val="CharStyle54"/>
                <w:color w:val="C69902"/>
                <w:sz w:val="16"/>
                <w:szCs w:val="16"/>
              </w:rPr>
              <w:t>•</w:t>
            </w:r>
            <w:hyperlink w:anchor="bookmark93" w:tooltip="Current Document">
              <w:r>
                <w:rPr>
                  <w:rStyle w:val="CharStyle54"/>
                  <w:color w:val="C69902"/>
                  <w:sz w:val="16"/>
                  <w:szCs w:val="16"/>
                </w:rPr>
                <w:t xml:space="preserve"> </w:t>
              </w:r>
              <w:r>
                <w:rPr>
                  <w:rStyle w:val="CharStyle54"/>
                  <w:color w:val="2964BA"/>
                  <w:sz w:val="16"/>
                  <w:szCs w:val="16"/>
                  <w:u w:val="single"/>
                </w:rPr>
                <w:t>Diversity</w:t>
              </w:r>
            </w:hyperlink>
          </w:p>
        </w:tc>
        <w:tc>
          <w:tcPr>
            <w:tcBorders/>
            <w:shd w:val="clear" w:color="auto" w:fill="auto"/>
            <w:vAlign w:val="top"/>
          </w:tcPr>
          <w:p>
            <w:pPr>
              <w:pStyle w:val="Style53"/>
              <w:keepNext w:val="0"/>
              <w:keepLines w:val="0"/>
              <w:widowControl w:val="0"/>
              <w:shd w:val="clear" w:color="auto" w:fill="auto"/>
              <w:bidi w:val="0"/>
              <w:spacing w:before="0" w:after="0" w:line="240" w:lineRule="auto"/>
              <w:ind w:left="0" w:right="0" w:firstLine="260"/>
              <w:jc w:val="both"/>
              <w:rPr>
                <w:sz w:val="16"/>
                <w:szCs w:val="16"/>
              </w:rPr>
            </w:pPr>
            <w:r>
              <w:rPr>
                <w:rStyle w:val="CharStyle54"/>
                <w:color w:val="C69902"/>
                <w:sz w:val="16"/>
                <w:szCs w:val="16"/>
              </w:rPr>
              <w:t>*</w:t>
            </w:r>
            <w:hyperlink w:anchor="bookmark129" w:tooltip="Current Document">
              <w:r>
                <w:rPr>
                  <w:rStyle w:val="CharStyle54"/>
                  <w:color w:val="C69902"/>
                  <w:sz w:val="16"/>
                  <w:szCs w:val="16"/>
                </w:rPr>
                <w:t xml:space="preserve"> </w:t>
              </w:r>
              <w:r>
                <w:rPr>
                  <w:rStyle w:val="CharStyle54"/>
                  <w:color w:val="2964BA"/>
                  <w:sz w:val="16"/>
                  <w:szCs w:val="16"/>
                  <w:u w:val="single"/>
                </w:rPr>
                <w:t>Global Health</w:t>
              </w:r>
            </w:hyperlink>
          </w:p>
        </w:tc>
        <w:tc>
          <w:tcPr>
            <w:tcBorders/>
            <w:shd w:val="clear" w:color="auto" w:fill="auto"/>
            <w:vAlign w:val="top"/>
          </w:tcPr>
          <w:p>
            <w:pPr>
              <w:pStyle w:val="Style53"/>
              <w:keepNext w:val="0"/>
              <w:keepLines w:val="0"/>
              <w:widowControl w:val="0"/>
              <w:shd w:val="clear" w:color="auto" w:fill="auto"/>
              <w:bidi w:val="0"/>
              <w:spacing w:before="0" w:after="0" w:line="240" w:lineRule="auto"/>
              <w:ind w:left="0" w:right="0"/>
              <w:jc w:val="left"/>
              <w:rPr>
                <w:sz w:val="16"/>
                <w:szCs w:val="16"/>
              </w:rPr>
            </w:pPr>
            <w:r>
              <w:rPr>
                <w:rStyle w:val="CharStyle54"/>
                <w:color w:val="C69902"/>
                <w:sz w:val="16"/>
                <w:szCs w:val="16"/>
              </w:rPr>
              <w:t xml:space="preserve">* </w:t>
            </w:r>
            <w:hyperlink w:anchor="bookmark101" w:tooltip="Current Document">
              <w:r>
                <w:rPr>
                  <w:rStyle w:val="CharStyle54"/>
                  <w:color w:val="2964BA"/>
                  <w:sz w:val="16"/>
                  <w:szCs w:val="16"/>
                  <w:u w:val="single"/>
                </w:rPr>
                <w:t>Performance</w:t>
              </w:r>
            </w:hyperlink>
          </w:p>
        </w:tc>
      </w:tr>
      <w:tr>
        <w:trPr>
          <w:trHeight w:val="278" w:hRule="exact"/>
        </w:trPr>
        <w:tc>
          <w:tcPr>
            <w:tcBorders>
              <w:top w:val="single" w:sz="4"/>
            </w:tcBorders>
            <w:shd w:val="clear" w:color="auto" w:fill="auto"/>
            <w:vAlign w:val="bottom"/>
          </w:tcPr>
          <w:p>
            <w:pPr>
              <w:pStyle w:val="Style53"/>
              <w:keepNext w:val="0"/>
              <w:keepLines w:val="0"/>
              <w:widowControl w:val="0"/>
              <w:shd w:val="clear" w:color="auto" w:fill="auto"/>
              <w:bidi w:val="0"/>
              <w:spacing w:before="0" w:after="0" w:line="240" w:lineRule="auto"/>
              <w:ind w:left="0" w:right="0" w:firstLine="0"/>
              <w:jc w:val="left"/>
              <w:rPr>
                <w:sz w:val="16"/>
                <w:szCs w:val="16"/>
              </w:rPr>
            </w:pPr>
            <w:hyperlink w:anchor="bookmark146" w:tooltip="Current Document">
              <w:r>
                <w:rPr>
                  <w:rStyle w:val="CharStyle54"/>
                  <w:color w:val="2964BA"/>
                  <w:sz w:val="16"/>
                  <w:szCs w:val="16"/>
                  <w:u w:val="single"/>
                </w:rPr>
                <w:t>Biology</w:t>
              </w:r>
            </w:hyperlink>
          </w:p>
        </w:tc>
        <w:tc>
          <w:tcPr>
            <w:tcBorders>
              <w:top w:val="single" w:sz="4"/>
            </w:tcBorders>
            <w:shd w:val="clear" w:color="auto" w:fill="auto"/>
            <w:vAlign w:val="bottom"/>
          </w:tcPr>
          <w:p>
            <w:pPr>
              <w:pStyle w:val="Style53"/>
              <w:keepNext w:val="0"/>
              <w:keepLines w:val="0"/>
              <w:widowControl w:val="0"/>
              <w:shd w:val="clear" w:color="auto" w:fill="auto"/>
              <w:bidi w:val="0"/>
              <w:spacing w:before="0" w:after="0" w:line="240" w:lineRule="auto"/>
              <w:ind w:left="0" w:right="0" w:firstLine="340"/>
              <w:jc w:val="left"/>
              <w:rPr>
                <w:sz w:val="16"/>
                <w:szCs w:val="16"/>
              </w:rPr>
            </w:pPr>
            <w:hyperlink w:anchor="bookmark95" w:tooltip="Current Document">
              <w:r>
                <w:rPr>
                  <w:rStyle w:val="CharStyle54"/>
                  <w:color w:val="2964BA"/>
                  <w:sz w:val="16"/>
                  <w:szCs w:val="16"/>
                  <w:u w:val="single"/>
                </w:rPr>
                <w:t>Ecological</w:t>
              </w:r>
            </w:hyperlink>
          </w:p>
        </w:tc>
        <w:tc>
          <w:tcPr>
            <w:tcBorders>
              <w:top w:val="single" w:sz="4"/>
            </w:tcBorders>
            <w:shd w:val="clear" w:color="auto" w:fill="auto"/>
            <w:vAlign w:val="bottom"/>
          </w:tcPr>
          <w:p>
            <w:pPr>
              <w:pStyle w:val="Style53"/>
              <w:keepNext w:val="0"/>
              <w:keepLines w:val="0"/>
              <w:widowControl w:val="0"/>
              <w:shd w:val="clear" w:color="auto" w:fill="auto"/>
              <w:bidi w:val="0"/>
              <w:spacing w:before="0" w:after="0" w:line="240" w:lineRule="auto"/>
              <w:ind w:left="0" w:right="0" w:firstLine="420"/>
              <w:jc w:val="left"/>
              <w:rPr>
                <w:sz w:val="16"/>
                <w:szCs w:val="16"/>
              </w:rPr>
            </w:pPr>
            <w:hyperlink w:anchor="bookmark131" w:tooltip="Current Document">
              <w:r>
                <w:rPr>
                  <w:rStyle w:val="CharStyle54"/>
                  <w:color w:val="2964BA"/>
                  <w:sz w:val="16"/>
                  <w:szCs w:val="16"/>
                  <w:u w:val="single"/>
                </w:rPr>
                <w:t>Health Education</w:t>
              </w:r>
            </w:hyperlink>
          </w:p>
        </w:tc>
        <w:tc>
          <w:tcPr>
            <w:tcBorders>
              <w:top w:val="single" w:sz="4"/>
            </w:tcBorders>
            <w:shd w:val="clear" w:color="auto" w:fill="auto"/>
            <w:vAlign w:val="bottom"/>
          </w:tcPr>
          <w:p>
            <w:pPr>
              <w:pStyle w:val="Style53"/>
              <w:keepNext w:val="0"/>
              <w:keepLines w:val="0"/>
              <w:widowControl w:val="0"/>
              <w:shd w:val="clear" w:color="auto" w:fill="auto"/>
              <w:bidi w:val="0"/>
              <w:spacing w:before="0" w:after="0" w:line="240" w:lineRule="auto"/>
              <w:ind w:left="0" w:right="0" w:firstLine="560"/>
              <w:jc w:val="both"/>
              <w:rPr>
                <w:sz w:val="16"/>
                <w:szCs w:val="16"/>
              </w:rPr>
            </w:pPr>
            <w:hyperlink w:anchor="bookmark209" w:tooltip="Current Document">
              <w:r>
                <w:rPr>
                  <w:rStyle w:val="CharStyle54"/>
                  <w:color w:val="2964BA"/>
                  <w:sz w:val="16"/>
                  <w:szCs w:val="16"/>
                  <w:u w:val="single"/>
                </w:rPr>
                <w:t>Physics</w:t>
              </w:r>
            </w:hyperlink>
          </w:p>
        </w:tc>
      </w:tr>
      <w:tr>
        <w:trPr>
          <w:trHeight w:val="274" w:hRule="exact"/>
        </w:trPr>
        <w:tc>
          <w:tcPr>
            <w:tcBorders>
              <w:top w:val="single" w:sz="4"/>
            </w:tcBorders>
            <w:shd w:val="clear" w:color="auto" w:fill="auto"/>
            <w:vAlign w:val="top"/>
          </w:tcPr>
          <w:p>
            <w:pPr>
              <w:pStyle w:val="Style53"/>
              <w:keepNext w:val="0"/>
              <w:keepLines w:val="0"/>
              <w:widowControl w:val="0"/>
              <w:shd w:val="clear" w:color="auto" w:fill="auto"/>
              <w:bidi w:val="0"/>
              <w:spacing w:before="0" w:after="0" w:line="240" w:lineRule="auto"/>
              <w:ind w:left="0" w:right="0" w:firstLine="0"/>
              <w:jc w:val="left"/>
              <w:rPr>
                <w:sz w:val="16"/>
                <w:szCs w:val="16"/>
              </w:rPr>
            </w:pPr>
            <w:hyperlink w:anchor="bookmark21" w:tooltip="Current Document">
              <w:r>
                <w:rPr>
                  <w:rStyle w:val="CharStyle54"/>
                  <w:color w:val="2964BA"/>
                  <w:sz w:val="16"/>
                  <w:szCs w:val="16"/>
                  <w:u w:val="single"/>
                </w:rPr>
                <w:t>Business</w:t>
              </w:r>
            </w:hyperlink>
          </w:p>
        </w:tc>
        <w:tc>
          <w:tcPr>
            <w:tcBorders>
              <w:top w:val="single" w:sz="4"/>
            </w:tcBorders>
            <w:shd w:val="clear" w:color="auto" w:fill="auto"/>
            <w:vAlign w:val="top"/>
          </w:tcPr>
          <w:p>
            <w:pPr>
              <w:pStyle w:val="Style53"/>
              <w:keepNext w:val="0"/>
              <w:keepLines w:val="0"/>
              <w:widowControl w:val="0"/>
              <w:shd w:val="clear" w:color="auto" w:fill="auto"/>
              <w:bidi w:val="0"/>
              <w:spacing w:before="0" w:after="0" w:line="240" w:lineRule="auto"/>
              <w:ind w:left="0" w:right="0" w:firstLine="340"/>
              <w:jc w:val="left"/>
              <w:rPr>
                <w:sz w:val="16"/>
                <w:szCs w:val="16"/>
              </w:rPr>
            </w:pPr>
            <w:hyperlink w:anchor="bookmark95" w:tooltip="Current Document">
              <w:r>
                <w:rPr>
                  <w:rStyle w:val="CharStyle54"/>
                  <w:color w:val="2964BA"/>
                  <w:sz w:val="16"/>
                  <w:szCs w:val="16"/>
                  <w:u w:val="single"/>
                </w:rPr>
                <w:t>Restoration</w:t>
              </w:r>
            </w:hyperlink>
          </w:p>
        </w:tc>
        <w:tc>
          <w:tcPr>
            <w:tcBorders>
              <w:top w:val="single" w:sz="4"/>
            </w:tcBorders>
            <w:shd w:val="clear" w:color="auto" w:fill="auto"/>
            <w:vAlign w:val="top"/>
          </w:tcPr>
          <w:p>
            <w:pPr>
              <w:pStyle w:val="Style53"/>
              <w:keepNext w:val="0"/>
              <w:keepLines w:val="0"/>
              <w:widowControl w:val="0"/>
              <w:shd w:val="clear" w:color="auto" w:fill="auto"/>
              <w:bidi w:val="0"/>
              <w:spacing w:before="0" w:after="0" w:line="240" w:lineRule="auto"/>
              <w:ind w:left="0" w:right="0" w:firstLine="420"/>
              <w:jc w:val="left"/>
              <w:rPr>
                <w:sz w:val="16"/>
                <w:szCs w:val="16"/>
              </w:rPr>
            </w:pPr>
            <w:hyperlink w:anchor="bookmark131" w:tooltip="Current Document">
              <w:r>
                <w:rPr>
                  <w:rStyle w:val="CharStyle54"/>
                  <w:color w:val="2964BA"/>
                  <w:sz w:val="16"/>
                  <w:szCs w:val="16"/>
                  <w:u w:val="single"/>
                </w:rPr>
                <w:t>and Promotion</w:t>
              </w:r>
            </w:hyperlink>
          </w:p>
        </w:tc>
        <w:tc>
          <w:tcPr>
            <w:tcBorders>
              <w:top w:val="single" w:sz="4"/>
            </w:tcBorders>
            <w:shd w:val="clear" w:color="auto" w:fill="auto"/>
            <w:vAlign w:val="top"/>
          </w:tcPr>
          <w:p>
            <w:pPr>
              <w:pStyle w:val="Style53"/>
              <w:keepNext w:val="0"/>
              <w:keepLines w:val="0"/>
              <w:widowControl w:val="0"/>
              <w:shd w:val="clear" w:color="auto" w:fill="auto"/>
              <w:bidi w:val="0"/>
              <w:spacing w:before="0" w:after="0" w:line="240" w:lineRule="auto"/>
              <w:ind w:left="0" w:right="0" w:firstLine="560"/>
              <w:jc w:val="both"/>
              <w:rPr>
                <w:sz w:val="16"/>
                <w:szCs w:val="16"/>
              </w:rPr>
            </w:pPr>
            <w:hyperlink w:anchor="bookmark103" w:tooltip="Current Document">
              <w:r>
                <w:rPr>
                  <w:rStyle w:val="CharStyle54"/>
                  <w:color w:val="2964BA"/>
                  <w:sz w:val="16"/>
                  <w:szCs w:val="16"/>
                  <w:u w:val="single"/>
                </w:rPr>
                <w:t>Policy Studies</w:t>
              </w:r>
            </w:hyperlink>
          </w:p>
        </w:tc>
      </w:tr>
      <w:tr>
        <w:trPr>
          <w:trHeight w:val="288" w:hRule="exact"/>
        </w:trPr>
        <w:tc>
          <w:tcPr>
            <w:tcBorders>
              <w:top w:val="single" w:sz="4"/>
            </w:tcBorders>
            <w:shd w:val="clear" w:color="auto" w:fill="auto"/>
            <w:vAlign w:val="top"/>
          </w:tcPr>
          <w:p>
            <w:pPr>
              <w:pStyle w:val="Style53"/>
              <w:keepNext w:val="0"/>
              <w:keepLines w:val="0"/>
              <w:widowControl w:val="0"/>
              <w:shd w:val="clear" w:color="auto" w:fill="auto"/>
              <w:bidi w:val="0"/>
              <w:spacing w:before="0" w:after="0" w:line="240" w:lineRule="auto"/>
              <w:ind w:left="0" w:right="0" w:firstLine="0"/>
              <w:jc w:val="left"/>
              <w:rPr>
                <w:sz w:val="16"/>
                <w:szCs w:val="16"/>
              </w:rPr>
            </w:pPr>
            <w:hyperlink w:anchor="bookmark21" w:tooltip="Current Document">
              <w:r>
                <w:rPr>
                  <w:rStyle w:val="CharStyle54"/>
                  <w:color w:val="2964BA"/>
                  <w:sz w:val="16"/>
                  <w:szCs w:val="16"/>
                  <w:u w:val="single"/>
                </w:rPr>
                <w:t>Administration</w:t>
              </w:r>
            </w:hyperlink>
          </w:p>
        </w:tc>
        <w:tc>
          <w:tcPr>
            <w:tcBorders/>
            <w:shd w:val="clear" w:color="auto" w:fill="auto"/>
            <w:vAlign w:val="top"/>
          </w:tcPr>
          <w:p>
            <w:pPr>
              <w:pStyle w:val="Style53"/>
              <w:keepNext w:val="0"/>
              <w:keepLines w:val="0"/>
              <w:widowControl w:val="0"/>
              <w:shd w:val="clear" w:color="auto" w:fill="auto"/>
              <w:bidi w:val="0"/>
              <w:spacing w:before="0" w:after="0" w:line="240" w:lineRule="auto"/>
              <w:ind w:left="0" w:right="0" w:firstLine="180"/>
              <w:jc w:val="left"/>
              <w:rPr>
                <w:sz w:val="16"/>
                <w:szCs w:val="16"/>
              </w:rPr>
            </w:pPr>
            <w:r>
              <w:rPr>
                <w:rStyle w:val="CharStyle54"/>
                <w:color w:val="C69902"/>
                <w:sz w:val="16"/>
                <w:szCs w:val="16"/>
              </w:rPr>
              <w:t>•</w:t>
            </w:r>
            <w:hyperlink w:anchor="bookmark23" w:tooltip="Current Document">
              <w:r>
                <w:rPr>
                  <w:rStyle w:val="CharStyle54"/>
                  <w:color w:val="C69902"/>
                  <w:sz w:val="16"/>
                  <w:szCs w:val="16"/>
                </w:rPr>
                <w:t xml:space="preserve"> </w:t>
              </w:r>
              <w:r>
                <w:rPr>
                  <w:rStyle w:val="CharStyle54"/>
                  <w:color w:val="2964BA"/>
                  <w:sz w:val="16"/>
                  <w:szCs w:val="16"/>
                  <w:u w:val="single"/>
                </w:rPr>
                <w:t>Economics</w:t>
              </w:r>
            </w:hyperlink>
          </w:p>
        </w:tc>
        <w:tc>
          <w:tcPr>
            <w:tcBorders/>
            <w:shd w:val="clear" w:color="auto" w:fill="auto"/>
            <w:vAlign w:val="top"/>
          </w:tcPr>
          <w:p>
            <w:pPr>
              <w:pStyle w:val="Style53"/>
              <w:keepNext w:val="0"/>
              <w:keepLines w:val="0"/>
              <w:widowControl w:val="0"/>
              <w:shd w:val="clear" w:color="auto" w:fill="auto"/>
              <w:bidi w:val="0"/>
              <w:spacing w:before="0" w:after="0" w:line="240" w:lineRule="auto"/>
              <w:ind w:left="0" w:right="0" w:firstLine="260"/>
              <w:jc w:val="left"/>
              <w:rPr>
                <w:sz w:val="16"/>
                <w:szCs w:val="16"/>
              </w:rPr>
            </w:pPr>
            <w:r>
              <w:rPr>
                <w:rStyle w:val="CharStyle54"/>
                <w:color w:val="C69902"/>
                <w:sz w:val="16"/>
                <w:szCs w:val="16"/>
              </w:rPr>
              <w:t>*</w:t>
            </w:r>
            <w:hyperlink w:anchor="bookmark117" w:tooltip="Current Document">
              <w:r>
                <w:rPr>
                  <w:rStyle w:val="CharStyle54"/>
                  <w:color w:val="C69902"/>
                  <w:sz w:val="16"/>
                  <w:szCs w:val="16"/>
                </w:rPr>
                <w:t xml:space="preserve"> </w:t>
              </w:r>
              <w:r>
                <w:rPr>
                  <w:rStyle w:val="CharStyle54"/>
                  <w:color w:val="2964BA"/>
                  <w:sz w:val="16"/>
                  <w:szCs w:val="16"/>
                  <w:u w:val="single"/>
                </w:rPr>
                <w:t>Health Studies</w:t>
              </w:r>
            </w:hyperlink>
          </w:p>
        </w:tc>
        <w:tc>
          <w:tcPr>
            <w:tcBorders>
              <w:top w:val="single" w:sz="4"/>
            </w:tcBorders>
            <w:shd w:val="clear" w:color="auto" w:fill="auto"/>
            <w:vAlign w:val="top"/>
          </w:tcPr>
          <w:p>
            <w:pPr>
              <w:pStyle w:val="Style53"/>
              <w:keepNext w:val="0"/>
              <w:keepLines w:val="0"/>
              <w:widowControl w:val="0"/>
              <w:shd w:val="clear" w:color="auto" w:fill="auto"/>
              <w:bidi w:val="0"/>
              <w:spacing w:before="0" w:after="0" w:line="240" w:lineRule="auto"/>
              <w:ind w:left="0" w:right="0" w:firstLine="560"/>
              <w:jc w:val="both"/>
              <w:rPr>
                <w:sz w:val="16"/>
                <w:szCs w:val="16"/>
              </w:rPr>
            </w:pPr>
            <w:hyperlink w:anchor="bookmark25" w:tooltip="Current Document">
              <w:r>
                <w:rPr>
                  <w:rStyle w:val="CharStyle54"/>
                  <w:color w:val="2964BA"/>
                  <w:sz w:val="16"/>
                  <w:szCs w:val="16"/>
                  <w:u w:val="single"/>
                </w:rPr>
                <w:t>Retail Management</w:t>
              </w:r>
            </w:hyperlink>
          </w:p>
        </w:tc>
      </w:tr>
      <w:tr>
        <w:trPr>
          <w:trHeight w:val="293" w:hRule="exact"/>
        </w:trPr>
        <w:tc>
          <w:tcPr>
            <w:tcBorders/>
            <w:shd w:val="clear" w:color="auto" w:fill="auto"/>
            <w:vAlign w:val="top"/>
          </w:tcPr>
          <w:p>
            <w:pPr>
              <w:pStyle w:val="Style53"/>
              <w:keepNext w:val="0"/>
              <w:keepLines w:val="0"/>
              <w:widowControl w:val="0"/>
              <w:shd w:val="clear" w:color="auto" w:fill="auto"/>
              <w:bidi w:val="0"/>
              <w:spacing w:before="0" w:after="0" w:line="240" w:lineRule="auto"/>
              <w:ind w:left="0" w:right="0" w:firstLine="0"/>
              <w:jc w:val="left"/>
              <w:rPr>
                <w:sz w:val="16"/>
                <w:szCs w:val="16"/>
              </w:rPr>
            </w:pPr>
            <w:hyperlink w:anchor="bookmark207" w:tooltip="Current Document">
              <w:r>
                <w:rPr>
                  <w:rStyle w:val="CharStyle54"/>
                  <w:color w:val="2964BA"/>
                  <w:sz w:val="16"/>
                  <w:szCs w:val="16"/>
                  <w:u w:val="single"/>
                </w:rPr>
                <w:t>Chemistry</w:t>
              </w:r>
            </w:hyperlink>
          </w:p>
        </w:tc>
        <w:tc>
          <w:tcPr>
            <w:tcBorders/>
            <w:shd w:val="clear" w:color="auto" w:fill="auto"/>
            <w:vAlign w:val="top"/>
          </w:tcPr>
          <w:p>
            <w:pPr>
              <w:pStyle w:val="Style53"/>
              <w:keepNext w:val="0"/>
              <w:keepLines w:val="0"/>
              <w:widowControl w:val="0"/>
              <w:shd w:val="clear" w:color="auto" w:fill="auto"/>
              <w:bidi w:val="0"/>
              <w:spacing w:before="0" w:after="0" w:line="240" w:lineRule="auto"/>
              <w:ind w:left="0" w:right="0" w:firstLine="340"/>
              <w:jc w:val="left"/>
              <w:rPr>
                <w:sz w:val="16"/>
                <w:szCs w:val="16"/>
              </w:rPr>
            </w:pPr>
            <w:hyperlink w:anchor="bookmark44" w:tooltip="Current Document">
              <w:r>
                <w:rPr>
                  <w:rStyle w:val="CharStyle54"/>
                  <w:color w:val="2964BA"/>
                  <w:sz w:val="16"/>
                  <w:szCs w:val="16"/>
                  <w:u w:val="single"/>
                </w:rPr>
                <w:t>Education and</w:t>
              </w:r>
            </w:hyperlink>
          </w:p>
        </w:tc>
        <w:tc>
          <w:tcPr>
            <w:tcBorders/>
            <w:shd w:val="clear" w:color="auto" w:fill="auto"/>
            <w:vAlign w:val="top"/>
          </w:tcPr>
          <w:p>
            <w:pPr>
              <w:pStyle w:val="Style53"/>
              <w:keepNext w:val="0"/>
              <w:keepLines w:val="0"/>
              <w:widowControl w:val="0"/>
              <w:shd w:val="clear" w:color="auto" w:fill="auto"/>
              <w:bidi w:val="0"/>
              <w:spacing w:before="0" w:after="0" w:line="240" w:lineRule="auto"/>
              <w:ind w:left="0" w:right="0" w:firstLine="420"/>
              <w:jc w:val="left"/>
              <w:rPr>
                <w:sz w:val="16"/>
                <w:szCs w:val="16"/>
              </w:rPr>
            </w:pPr>
            <w:hyperlink w:anchor="bookmark99" w:tooltip="Current Document">
              <w:r>
                <w:rPr>
                  <w:rStyle w:val="CharStyle54"/>
                  <w:color w:val="2964BA"/>
                  <w:sz w:val="16"/>
                  <w:szCs w:val="16"/>
                  <w:u w:val="single"/>
                </w:rPr>
                <w:t>Human Rights</w:t>
              </w:r>
            </w:hyperlink>
          </w:p>
        </w:tc>
        <w:tc>
          <w:tcPr>
            <w:tcBorders>
              <w:top w:val="single" w:sz="4"/>
            </w:tcBorders>
            <w:shd w:val="clear" w:color="auto" w:fill="auto"/>
            <w:vAlign w:val="top"/>
          </w:tcPr>
          <w:p>
            <w:pPr>
              <w:pStyle w:val="Style53"/>
              <w:keepNext w:val="0"/>
              <w:keepLines w:val="0"/>
              <w:widowControl w:val="0"/>
              <w:shd w:val="clear" w:color="auto" w:fill="auto"/>
              <w:bidi w:val="0"/>
              <w:spacing w:before="0" w:after="0" w:line="240" w:lineRule="auto"/>
              <w:ind w:left="0" w:right="0" w:firstLine="560"/>
              <w:jc w:val="both"/>
              <w:rPr>
                <w:sz w:val="16"/>
                <w:szCs w:val="16"/>
              </w:rPr>
            </w:pPr>
            <w:hyperlink w:anchor="bookmark46" w:tooltip="Current Document">
              <w:r>
                <w:rPr>
                  <w:rStyle w:val="CharStyle54"/>
                  <w:color w:val="2964BA"/>
                  <w:sz w:val="16"/>
                  <w:szCs w:val="16"/>
                  <w:u w:val="single"/>
                </w:rPr>
                <w:t>Teaching &amp; Learning</w:t>
              </w:r>
            </w:hyperlink>
          </w:p>
        </w:tc>
      </w:tr>
      <w:tr>
        <w:trPr>
          <w:trHeight w:val="254" w:hRule="exact"/>
        </w:trPr>
        <w:tc>
          <w:tcPr>
            <w:tcBorders/>
            <w:shd w:val="clear" w:color="auto" w:fill="auto"/>
            <w:vAlign w:val="top"/>
          </w:tcPr>
          <w:p>
            <w:pPr>
              <w:pStyle w:val="Style53"/>
              <w:keepNext w:val="0"/>
              <w:keepLines w:val="0"/>
              <w:widowControl w:val="0"/>
              <w:shd w:val="clear" w:color="auto" w:fill="auto"/>
              <w:bidi w:val="0"/>
              <w:spacing w:before="0" w:after="0" w:line="240" w:lineRule="auto"/>
              <w:ind w:left="0" w:right="0" w:firstLine="0"/>
              <w:jc w:val="left"/>
              <w:rPr>
                <w:sz w:val="16"/>
                <w:szCs w:val="16"/>
              </w:rPr>
            </w:pPr>
            <w:hyperlink w:anchor="bookmark160" w:tooltip="Current Document">
              <w:r>
                <w:rPr>
                  <w:rStyle w:val="CharStyle54"/>
                  <w:color w:val="2964BA"/>
                  <w:sz w:val="16"/>
                  <w:szCs w:val="16"/>
                  <w:u w:val="single"/>
                </w:rPr>
                <w:t>Computer Science &amp;</w:t>
              </w:r>
            </w:hyperlink>
          </w:p>
        </w:tc>
        <w:tc>
          <w:tcPr>
            <w:tcBorders/>
            <w:shd w:val="clear" w:color="auto" w:fill="auto"/>
            <w:vAlign w:val="top"/>
          </w:tcPr>
          <w:p>
            <w:pPr>
              <w:pStyle w:val="Style53"/>
              <w:keepNext w:val="0"/>
              <w:keepLines w:val="0"/>
              <w:widowControl w:val="0"/>
              <w:shd w:val="clear" w:color="auto" w:fill="auto"/>
              <w:bidi w:val="0"/>
              <w:spacing w:before="0" w:after="0" w:line="240" w:lineRule="auto"/>
              <w:ind w:left="0" w:right="0" w:firstLine="340"/>
              <w:jc w:val="left"/>
              <w:rPr>
                <w:sz w:val="16"/>
                <w:szCs w:val="16"/>
              </w:rPr>
            </w:pPr>
            <w:hyperlink w:anchor="bookmark44" w:tooltip="Current Document">
              <w:r>
                <w:rPr>
                  <w:rStyle w:val="CharStyle54"/>
                  <w:color w:val="2964BA"/>
                  <w:sz w:val="16"/>
                  <w:szCs w:val="16"/>
                  <w:u w:val="single"/>
                </w:rPr>
                <w:t>Society</w:t>
              </w:r>
            </w:hyperlink>
          </w:p>
        </w:tc>
        <w:tc>
          <w:tcPr>
            <w:tcBorders/>
            <w:shd w:val="clear" w:color="auto" w:fill="auto"/>
            <w:vAlign w:val="top"/>
          </w:tcPr>
          <w:p>
            <w:pPr>
              <w:pStyle w:val="Style53"/>
              <w:keepNext w:val="0"/>
              <w:keepLines w:val="0"/>
              <w:widowControl w:val="0"/>
              <w:shd w:val="clear" w:color="auto" w:fill="auto"/>
              <w:bidi w:val="0"/>
              <w:spacing w:before="0" w:after="0" w:line="240" w:lineRule="auto"/>
              <w:ind w:left="0" w:right="0" w:firstLine="420"/>
              <w:jc w:val="left"/>
              <w:rPr>
                <w:sz w:val="16"/>
                <w:szCs w:val="16"/>
              </w:rPr>
            </w:pPr>
            <w:hyperlink w:anchor="bookmark162" w:tooltip="Current Document">
              <w:r>
                <w:rPr>
                  <w:rStyle w:val="CharStyle54"/>
                  <w:color w:val="2964BA"/>
                  <w:sz w:val="16"/>
                  <w:szCs w:val="16"/>
                  <w:u w:val="single"/>
                </w:rPr>
                <w:t>Information</w:t>
              </w:r>
            </w:hyperlink>
          </w:p>
        </w:tc>
        <w:tc>
          <w:tcPr>
            <w:tcBorders>
              <w:top w:val="single" w:sz="4"/>
            </w:tcBorders>
            <w:shd w:val="clear" w:color="auto" w:fill="auto"/>
            <w:vAlign w:val="top"/>
          </w:tcPr>
          <w:p>
            <w:pPr>
              <w:pStyle w:val="Style53"/>
              <w:keepNext w:val="0"/>
              <w:keepLines w:val="0"/>
              <w:widowControl w:val="0"/>
              <w:shd w:val="clear" w:color="auto" w:fill="auto"/>
              <w:bidi w:val="0"/>
              <w:spacing w:before="0" w:after="0" w:line="240" w:lineRule="auto"/>
              <w:ind w:left="0" w:right="0"/>
              <w:jc w:val="left"/>
              <w:rPr>
                <w:sz w:val="16"/>
                <w:szCs w:val="16"/>
              </w:rPr>
            </w:pPr>
            <w:r>
              <w:rPr>
                <w:rStyle w:val="CharStyle54"/>
                <w:color w:val="C69902"/>
                <w:sz w:val="16"/>
                <w:szCs w:val="16"/>
              </w:rPr>
              <w:t xml:space="preserve">* </w:t>
            </w:r>
            <w:hyperlink w:anchor="bookmark105" w:tooltip="Current Document">
              <w:r>
                <w:rPr>
                  <w:rStyle w:val="CharStyle54"/>
                  <w:color w:val="2964BA"/>
                  <w:sz w:val="16"/>
                  <w:szCs w:val="16"/>
                </w:rPr>
                <w:t>Visual &amp; Media Arts</w:t>
              </w:r>
            </w:hyperlink>
          </w:p>
        </w:tc>
      </w:tr>
      <w:tr>
        <w:trPr>
          <w:trHeight w:val="230" w:hRule="exact"/>
        </w:trPr>
        <w:tc>
          <w:tcPr>
            <w:tcBorders>
              <w:top w:val="single" w:sz="4"/>
            </w:tcBorders>
            <w:shd w:val="clear" w:color="auto" w:fill="auto"/>
            <w:vAlign w:val="top"/>
          </w:tcPr>
          <w:p>
            <w:pPr>
              <w:pStyle w:val="Style53"/>
              <w:keepNext w:val="0"/>
              <w:keepLines w:val="0"/>
              <w:widowControl w:val="0"/>
              <w:shd w:val="clear" w:color="auto" w:fill="auto"/>
              <w:bidi w:val="0"/>
              <w:spacing w:before="0" w:after="0" w:line="240" w:lineRule="auto"/>
              <w:ind w:left="0" w:right="0" w:firstLine="0"/>
              <w:jc w:val="left"/>
              <w:rPr>
                <w:sz w:val="16"/>
                <w:szCs w:val="16"/>
              </w:rPr>
            </w:pPr>
            <w:hyperlink w:anchor="bookmark160" w:tooltip="Current Document">
              <w:r>
                <w:rPr>
                  <w:rStyle w:val="CharStyle54"/>
                  <w:color w:val="2964BA"/>
                  <w:sz w:val="16"/>
                  <w:szCs w:val="16"/>
                  <w:u w:val="single"/>
                </w:rPr>
                <w:t>Software</w:t>
              </w:r>
            </w:hyperlink>
          </w:p>
        </w:tc>
        <w:tc>
          <w:tcPr>
            <w:tcBorders/>
            <w:shd w:val="clear" w:color="auto" w:fill="auto"/>
            <w:vAlign w:val="top"/>
          </w:tcPr>
          <w:p>
            <w:pPr>
              <w:pStyle w:val="Style53"/>
              <w:keepNext w:val="0"/>
              <w:keepLines w:val="0"/>
              <w:widowControl w:val="0"/>
              <w:shd w:val="clear" w:color="auto" w:fill="auto"/>
              <w:bidi w:val="0"/>
              <w:spacing w:before="0" w:after="0" w:line="240" w:lineRule="auto"/>
              <w:ind w:left="0" w:right="0" w:firstLine="180"/>
              <w:jc w:val="left"/>
              <w:rPr>
                <w:sz w:val="16"/>
                <w:szCs w:val="16"/>
              </w:rPr>
            </w:pPr>
            <w:r>
              <w:rPr>
                <w:rStyle w:val="CharStyle54"/>
                <w:color w:val="C69902"/>
                <w:sz w:val="16"/>
                <w:szCs w:val="16"/>
              </w:rPr>
              <w:t>•</w:t>
            </w:r>
            <w:hyperlink w:anchor="bookmark97" w:tooltip="Current Document">
              <w:r>
                <w:rPr>
                  <w:rStyle w:val="CharStyle54"/>
                  <w:color w:val="C69902"/>
                  <w:sz w:val="16"/>
                  <w:szCs w:val="16"/>
                </w:rPr>
                <w:t xml:space="preserve"> </w:t>
              </w:r>
              <w:r>
                <w:rPr>
                  <w:rStyle w:val="CharStyle54"/>
                  <w:color w:val="2964BA"/>
                  <w:sz w:val="16"/>
                  <w:szCs w:val="16"/>
                  <w:u w:val="single"/>
                </w:rPr>
                <w:t>Gender, Women &amp;</w:t>
              </w:r>
            </w:hyperlink>
          </w:p>
        </w:tc>
        <w:tc>
          <w:tcPr>
            <w:tcBorders>
              <w:top w:val="single" w:sz="4"/>
            </w:tcBorders>
            <w:shd w:val="clear" w:color="auto" w:fill="auto"/>
            <w:vAlign w:val="top"/>
          </w:tcPr>
          <w:p>
            <w:pPr>
              <w:pStyle w:val="Style53"/>
              <w:keepNext w:val="0"/>
              <w:keepLines w:val="0"/>
              <w:widowControl w:val="0"/>
              <w:shd w:val="clear" w:color="auto" w:fill="auto"/>
              <w:bidi w:val="0"/>
              <w:spacing w:before="0" w:after="0" w:line="240" w:lineRule="auto"/>
              <w:ind w:left="0" w:right="0" w:firstLine="420"/>
              <w:jc w:val="left"/>
              <w:rPr>
                <w:sz w:val="16"/>
                <w:szCs w:val="16"/>
              </w:rPr>
            </w:pPr>
            <w:hyperlink w:anchor="bookmark162" w:tooltip="Current Document">
              <w:r>
                <w:rPr>
                  <w:rStyle w:val="CharStyle54"/>
                  <w:color w:val="2964BA"/>
                  <w:sz w:val="16"/>
                  <w:szCs w:val="16"/>
                  <w:u w:val="single"/>
                </w:rPr>
                <w:t>Technology</w:t>
              </w:r>
            </w:hyperlink>
          </w:p>
        </w:tc>
        <w:tc>
          <w:tcPr>
            <w:tcBorders>
              <w:top w:val="single" w:sz="4"/>
            </w:tcBorders>
            <w:shd w:val="clear" w:color="auto" w:fill="auto"/>
            <w:vAlign w:val="top"/>
          </w:tcPr>
          <w:p>
            <w:pPr>
              <w:widowControl w:val="0"/>
              <w:rPr>
                <w:sz w:val="10"/>
                <w:szCs w:val="10"/>
              </w:rPr>
            </w:pPr>
          </w:p>
        </w:tc>
      </w:tr>
      <w:tr>
        <w:trPr>
          <w:trHeight w:val="552" w:hRule="exact"/>
        </w:trPr>
        <w:tc>
          <w:tcPr>
            <w:tcBorders>
              <w:top w:val="single" w:sz="4"/>
            </w:tcBorders>
            <w:shd w:val="clear" w:color="auto" w:fill="auto"/>
            <w:vAlign w:val="bottom"/>
          </w:tcPr>
          <w:p>
            <w:pPr>
              <w:pStyle w:val="Style53"/>
              <w:keepNext w:val="0"/>
              <w:keepLines w:val="0"/>
              <w:widowControl w:val="0"/>
              <w:shd w:val="clear" w:color="auto" w:fill="auto"/>
              <w:bidi w:val="0"/>
              <w:spacing w:before="0" w:after="80" w:line="240" w:lineRule="auto"/>
              <w:ind w:left="0" w:right="0" w:firstLine="0"/>
              <w:jc w:val="left"/>
              <w:rPr>
                <w:sz w:val="16"/>
                <w:szCs w:val="16"/>
              </w:rPr>
            </w:pPr>
            <w:hyperlink w:anchor="bookmark160" w:tooltip="Current Document">
              <w:r>
                <w:rPr>
                  <w:rStyle w:val="CharStyle54"/>
                  <w:color w:val="2964BA"/>
                  <w:sz w:val="16"/>
                  <w:szCs w:val="16"/>
                  <w:u w:val="single"/>
                </w:rPr>
                <w:t>Engineering</w:t>
              </w:r>
            </w:hyperlink>
          </w:p>
          <w:p>
            <w:pPr>
              <w:pStyle w:val="Style53"/>
              <w:keepNext w:val="0"/>
              <w:keepLines w:val="0"/>
              <w:widowControl w:val="0"/>
              <w:shd w:val="clear" w:color="auto" w:fill="auto"/>
              <w:bidi w:val="0"/>
              <w:spacing w:before="0" w:after="0" w:line="240" w:lineRule="auto"/>
              <w:ind w:left="0" w:right="0" w:firstLine="0"/>
              <w:jc w:val="left"/>
              <w:rPr>
                <w:sz w:val="16"/>
                <w:szCs w:val="16"/>
              </w:rPr>
            </w:pPr>
            <w:hyperlink w:anchor="bookmark91" w:tooltip="Current Document">
              <w:r>
                <w:rPr>
                  <w:rStyle w:val="CharStyle54"/>
                  <w:color w:val="2964BA"/>
                  <w:sz w:val="16"/>
                  <w:szCs w:val="16"/>
                  <w:u w:val="single"/>
                </w:rPr>
                <w:t>Creative Writing</w:t>
              </w:r>
            </w:hyperlink>
          </w:p>
        </w:tc>
        <w:tc>
          <w:tcPr>
            <w:tcBorders>
              <w:top w:val="single" w:sz="4"/>
            </w:tcBorders>
            <w:shd w:val="clear" w:color="auto" w:fill="auto"/>
            <w:vAlign w:val="top"/>
          </w:tcPr>
          <w:p>
            <w:pPr>
              <w:pStyle w:val="Style53"/>
              <w:keepNext w:val="0"/>
              <w:keepLines w:val="0"/>
              <w:widowControl w:val="0"/>
              <w:shd w:val="clear" w:color="auto" w:fill="auto"/>
              <w:bidi w:val="0"/>
              <w:spacing w:before="0" w:after="0" w:line="240" w:lineRule="auto"/>
              <w:ind w:left="0" w:right="0" w:firstLine="340"/>
              <w:jc w:val="left"/>
              <w:rPr>
                <w:sz w:val="16"/>
                <w:szCs w:val="16"/>
              </w:rPr>
            </w:pPr>
            <w:hyperlink w:anchor="bookmark97" w:tooltip="Current Document">
              <w:r>
                <w:rPr>
                  <w:rStyle w:val="CharStyle54"/>
                  <w:color w:val="2964BA"/>
                  <w:sz w:val="16"/>
                  <w:szCs w:val="16"/>
                  <w:u w:val="single"/>
                </w:rPr>
                <w:t>Sexuality Studies</w:t>
              </w:r>
            </w:hyperlink>
          </w:p>
        </w:tc>
        <w:tc>
          <w:tcPr>
            <w:tcBorders>
              <w:top w:val="single" w:sz="4"/>
              <w:bottom w:val="single" w:sz="4"/>
            </w:tcBorders>
            <w:shd w:val="clear" w:color="auto" w:fill="auto"/>
            <w:vAlign w:val="bottom"/>
          </w:tcPr>
          <w:p>
            <w:pPr>
              <w:pStyle w:val="Style53"/>
              <w:keepNext w:val="0"/>
              <w:keepLines w:val="0"/>
              <w:widowControl w:val="0"/>
              <w:shd w:val="clear" w:color="auto" w:fill="auto"/>
              <w:bidi w:val="0"/>
              <w:spacing w:before="0" w:after="80" w:line="240" w:lineRule="auto"/>
              <w:ind w:left="0" w:right="0" w:firstLine="420"/>
              <w:jc w:val="left"/>
              <w:rPr>
                <w:sz w:val="16"/>
                <w:szCs w:val="16"/>
              </w:rPr>
            </w:pPr>
            <w:hyperlink w:anchor="bookmark171" w:tooltip="Current Document">
              <w:r>
                <w:rPr>
                  <w:rStyle w:val="CharStyle54"/>
                  <w:color w:val="2964BA"/>
                  <w:sz w:val="16"/>
                  <w:szCs w:val="16"/>
                  <w:u w:val="single"/>
                </w:rPr>
                <w:t>Mathematics</w:t>
              </w:r>
            </w:hyperlink>
          </w:p>
          <w:p>
            <w:pPr>
              <w:pStyle w:val="Style53"/>
              <w:keepNext w:val="0"/>
              <w:keepLines w:val="0"/>
              <w:widowControl w:val="0"/>
              <w:shd w:val="clear" w:color="auto" w:fill="auto"/>
              <w:bidi w:val="0"/>
              <w:spacing w:before="0" w:after="0" w:line="240" w:lineRule="auto"/>
              <w:ind w:left="0" w:right="0" w:firstLine="420"/>
              <w:jc w:val="left"/>
              <w:rPr>
                <w:sz w:val="16"/>
                <w:szCs w:val="16"/>
              </w:rPr>
            </w:pPr>
            <w:hyperlink w:anchor="bookmark148" w:tooltip="Current Document">
              <w:r>
                <w:rPr>
                  <w:rStyle w:val="CharStyle54"/>
                  <w:color w:val="2964BA"/>
                  <w:sz w:val="16"/>
                  <w:szCs w:val="16"/>
                  <w:u w:val="single"/>
                </w:rPr>
                <w:t>Neuroscience</w:t>
              </w:r>
            </w:hyperlink>
          </w:p>
        </w:tc>
        <w:tc>
          <w:tcPr>
            <w:tcBorders/>
            <w:shd w:val="clear" w:color="auto" w:fill="auto"/>
            <w:vAlign w:val="top"/>
          </w:tcPr>
          <w:p>
            <w:pPr>
              <w:widowControl w:val="0"/>
              <w:rPr>
                <w:sz w:val="10"/>
                <w:szCs w:val="10"/>
              </w:rPr>
            </w:pPr>
          </w:p>
        </w:tc>
      </w:tr>
    </w:tbl>
    <w:p>
      <w:pPr>
        <w:widowControl w:val="0"/>
        <w:spacing w:after="579" w:line="1" w:lineRule="exact"/>
      </w:pPr>
    </w:p>
    <w:p>
      <w:pPr>
        <w:pStyle w:val="Style25"/>
        <w:keepNext w:val="0"/>
        <w:keepLines w:val="0"/>
        <w:widowControl w:val="0"/>
        <w:shd w:val="clear" w:color="auto" w:fill="auto"/>
        <w:bidi w:val="0"/>
        <w:spacing w:before="0" w:line="240" w:lineRule="auto"/>
        <w:ind w:left="0" w:right="0" w:firstLine="0"/>
        <w:jc w:val="left"/>
        <w:rPr>
          <w:sz w:val="30"/>
          <w:szCs w:val="30"/>
        </w:rPr>
      </w:pPr>
      <w:bookmarkStart w:id="2" w:name="bookmark2"/>
      <w:r>
        <w:rPr>
          <w:rStyle w:val="CharStyle26"/>
          <w:b/>
          <w:bCs/>
          <w:sz w:val="30"/>
          <w:szCs w:val="30"/>
        </w:rPr>
        <w:t>Graduate degrees</w:t>
      </w:r>
      <w:bookmarkEnd w:id="2"/>
    </w:p>
    <w:p>
      <w:pPr>
        <w:pStyle w:val="Style10"/>
        <w:keepNext w:val="0"/>
        <w:keepLines w:val="0"/>
        <w:widowControl w:val="0"/>
        <w:shd w:val="clear" w:color="auto" w:fill="auto"/>
        <w:bidi w:val="0"/>
        <w:spacing w:before="0" w:after="80" w:line="314" w:lineRule="auto"/>
        <w:ind w:left="0" w:right="0" w:firstLine="0"/>
        <w:jc w:val="left"/>
      </w:pPr>
      <w:r>
        <w:rPr>
          <w:rStyle w:val="CharStyle11"/>
        </w:rPr>
        <w:t>(MA) = Master of Arts, (MBA) = Master of Business Administration, (M ED) = Master of Education, (MFA) = Master of Fine Arts, (MN) = Master of Nursing, (MS) = Master of Science</w:t>
      </w:r>
    </w:p>
    <w:p>
      <w:pPr>
        <w:pStyle w:val="Style25"/>
        <w:keepNext w:val="0"/>
        <w:keepLines w:val="0"/>
        <w:widowControl w:val="0"/>
        <w:shd w:val="clear" w:color="auto" w:fill="auto"/>
        <w:bidi w:val="0"/>
        <w:spacing w:before="0" w:line="240" w:lineRule="auto"/>
        <w:ind w:left="0" w:right="0" w:firstLine="0"/>
        <w:jc w:val="left"/>
      </w:pPr>
      <w:r>
        <w:rPr>
          <w:rStyle w:val="CharStyle26"/>
        </w:rPr>
        <w:t>School of Business</w:t>
      </w:r>
    </w:p>
    <w:p>
      <w:pPr>
        <w:pStyle w:val="Style10"/>
        <w:keepNext w:val="0"/>
        <w:keepLines w:val="0"/>
        <w:widowControl w:val="0"/>
        <w:shd w:val="clear" w:color="auto" w:fill="auto"/>
        <w:bidi w:val="0"/>
        <w:spacing w:before="0" w:line="314" w:lineRule="auto"/>
        <w:ind w:left="0" w:right="0" w:firstLine="0"/>
        <w:jc w:val="left"/>
      </w:pPr>
      <w:r>
        <w:fldChar w:fldCharType="begin"/>
      </w:r>
      <w:r>
        <w:rPr/>
        <w:instrText> HYPERLINK "http://www.washington.edu/students/gencat/program/B/BusinessAdministration-881.html" </w:instrText>
      </w:r>
      <w:r>
        <w:fldChar w:fldCharType="separate"/>
      </w:r>
      <w:r>
        <w:rPr>
          <w:rStyle w:val="CharStyle11"/>
          <w:color w:val="2964BA"/>
          <w:u w:val="single"/>
        </w:rPr>
        <w:t>UW General Catalog's School of Business description.</w:t>
      </w:r>
      <w:r>
        <w:fldChar w:fldCharType="end"/>
      </w:r>
    </w:p>
    <w:p>
      <w:pPr>
        <w:pStyle w:val="Style10"/>
        <w:keepNext w:val="0"/>
        <w:keepLines w:val="0"/>
        <w:widowControl w:val="0"/>
        <w:shd w:val="clear" w:color="auto" w:fill="auto"/>
        <w:bidi w:val="0"/>
        <w:spacing w:before="0" w:after="0" w:line="314" w:lineRule="auto"/>
        <w:ind w:left="0" w:right="0" w:firstLine="340"/>
        <w:jc w:val="left"/>
      </w:pPr>
      <w:hyperlink w:anchor="bookmark33" w:tooltip="Current Document">
        <w:r>
          <w:rPr>
            <w:rStyle w:val="CharStyle11"/>
            <w:color w:val="2964BA"/>
            <w:u w:val="single"/>
          </w:rPr>
          <w:t>Accounting</w:t>
        </w:r>
        <w:r>
          <w:rPr>
            <w:rStyle w:val="CharStyle11"/>
            <w:color w:val="2964BA"/>
          </w:rPr>
          <w:t xml:space="preserve"> </w:t>
        </w:r>
      </w:hyperlink>
      <w:r>
        <w:rPr>
          <w:rStyle w:val="CharStyle11"/>
        </w:rPr>
        <w:t>(MS)</w:t>
      </w:r>
    </w:p>
    <w:p>
      <w:pPr>
        <w:pStyle w:val="Style10"/>
        <w:keepNext w:val="0"/>
        <w:keepLines w:val="0"/>
        <w:widowControl w:val="0"/>
        <w:shd w:val="clear" w:color="auto" w:fill="auto"/>
        <w:bidi w:val="0"/>
        <w:spacing w:before="0" w:after="0" w:line="314" w:lineRule="auto"/>
        <w:ind w:left="0" w:right="0" w:firstLine="340"/>
        <w:jc w:val="left"/>
      </w:pPr>
      <w:hyperlink w:anchor="bookmark28" w:tooltip="Current Document">
        <w:r>
          <w:rPr>
            <w:rStyle w:val="CharStyle11"/>
            <w:color w:val="2964BA"/>
            <w:u w:val="single"/>
          </w:rPr>
          <w:t>Business Administration</w:t>
        </w:r>
        <w:r>
          <w:rPr>
            <w:rStyle w:val="CharStyle11"/>
            <w:color w:val="2964BA"/>
          </w:rPr>
          <w:t xml:space="preserve"> </w:t>
        </w:r>
      </w:hyperlink>
      <w:r>
        <w:rPr>
          <w:rStyle w:val="CharStyle11"/>
        </w:rPr>
        <w:t>(MBA)</w:t>
      </w:r>
    </w:p>
    <w:p>
      <w:pPr>
        <w:pStyle w:val="Style10"/>
        <w:keepNext w:val="0"/>
        <w:keepLines w:val="0"/>
        <w:widowControl w:val="0"/>
        <w:numPr>
          <w:ilvl w:val="0"/>
          <w:numId w:val="1"/>
        </w:numPr>
        <w:shd w:val="clear" w:color="auto" w:fill="auto"/>
        <w:tabs>
          <w:tab w:pos="434" w:val="left"/>
        </w:tabs>
        <w:bidi w:val="0"/>
        <w:spacing w:before="0" w:after="0" w:line="314" w:lineRule="auto"/>
        <w:ind w:left="0" w:right="0" w:firstLine="200"/>
        <w:jc w:val="left"/>
      </w:pPr>
      <w:hyperlink w:anchor="bookmark29" w:tooltip="Current Document">
        <w:r>
          <w:rPr>
            <w:rStyle w:val="CharStyle11"/>
            <w:color w:val="2964BA"/>
            <w:u w:val="single"/>
          </w:rPr>
          <w:t>Business Administration</w:t>
        </w:r>
        <w:r>
          <w:rPr>
            <w:rStyle w:val="CharStyle11"/>
            <w:color w:val="2964BA"/>
          </w:rPr>
          <w:t xml:space="preserve"> </w:t>
        </w:r>
      </w:hyperlink>
      <w:r>
        <w:rPr>
          <w:rStyle w:val="CharStyle11"/>
        </w:rPr>
        <w:t>(MBA/PHARMD)</w:t>
      </w:r>
    </w:p>
    <w:p>
      <w:pPr>
        <w:pStyle w:val="Style10"/>
        <w:keepNext w:val="0"/>
        <w:keepLines w:val="0"/>
        <w:widowControl w:val="0"/>
        <w:numPr>
          <w:ilvl w:val="0"/>
          <w:numId w:val="1"/>
        </w:numPr>
        <w:shd w:val="clear" w:color="auto" w:fill="auto"/>
        <w:tabs>
          <w:tab w:pos="434" w:val="left"/>
        </w:tabs>
        <w:bidi w:val="0"/>
        <w:spacing w:before="0" w:after="0" w:line="314" w:lineRule="auto"/>
        <w:ind w:left="0" w:right="0" w:firstLine="200"/>
        <w:jc w:val="left"/>
      </w:pPr>
      <w:hyperlink w:anchor="bookmark30" w:tooltip="Current Document">
        <w:r>
          <w:rPr>
            <w:rStyle w:val="CharStyle11"/>
            <w:color w:val="2964BA"/>
            <w:u w:val="single"/>
          </w:rPr>
          <w:t>Business Administration, Leadership</w:t>
        </w:r>
      </w:hyperlink>
      <w:r>
        <w:rPr>
          <w:rStyle w:val="CharStyle11"/>
          <w:color w:val="2964BA"/>
        </w:rPr>
        <w:t xml:space="preserve"> </w:t>
      </w:r>
      <w:r>
        <w:rPr>
          <w:rStyle w:val="CharStyle11"/>
        </w:rPr>
        <w:t>(MBA)</w:t>
      </w:r>
    </w:p>
    <w:p>
      <w:pPr>
        <w:pStyle w:val="Style10"/>
        <w:keepNext w:val="0"/>
        <w:keepLines w:val="0"/>
        <w:widowControl w:val="0"/>
        <w:numPr>
          <w:ilvl w:val="0"/>
          <w:numId w:val="1"/>
        </w:numPr>
        <w:shd w:val="clear" w:color="auto" w:fill="auto"/>
        <w:tabs>
          <w:tab w:pos="434" w:val="left"/>
        </w:tabs>
        <w:bidi w:val="0"/>
        <w:spacing w:before="0" w:line="314" w:lineRule="auto"/>
        <w:ind w:left="0" w:right="0" w:firstLine="200"/>
        <w:jc w:val="left"/>
      </w:pPr>
      <w:hyperlink w:anchor="bookmark31" w:tooltip="Current Document">
        <w:r>
          <w:rPr>
            <w:rStyle w:val="CharStyle11"/>
            <w:color w:val="2964BA"/>
            <w:u w:val="single"/>
          </w:rPr>
          <w:t>Business Administration, Technology</w:t>
        </w:r>
      </w:hyperlink>
      <w:r>
        <w:rPr>
          <w:rStyle w:val="CharStyle11"/>
          <w:color w:val="2964BA"/>
        </w:rPr>
        <w:t xml:space="preserve"> </w:t>
      </w:r>
      <w:r>
        <w:rPr>
          <w:rStyle w:val="CharStyle11"/>
        </w:rPr>
        <w:t>(MBA)</w:t>
      </w:r>
    </w:p>
    <w:p>
      <w:pPr>
        <w:pStyle w:val="Style10"/>
        <w:keepNext w:val="0"/>
        <w:keepLines w:val="0"/>
        <w:widowControl w:val="0"/>
        <w:shd w:val="clear" w:color="auto" w:fill="auto"/>
        <w:bidi w:val="0"/>
        <w:spacing w:before="0" w:after="80" w:line="314" w:lineRule="auto"/>
        <w:ind w:left="0" w:right="0" w:firstLine="0"/>
        <w:jc w:val="left"/>
      </w:pPr>
      <w:r>
        <w:fldChar w:fldCharType="begin"/>
      </w:r>
      <w:r>
        <w:rPr/>
        <w:instrText> HYPERLINK "https://www.uwb.edu/business/graduate" </w:instrText>
      </w:r>
      <w:r>
        <w:fldChar w:fldCharType="separate"/>
      </w:r>
      <w:r>
        <w:rPr>
          <w:rStyle w:val="CharStyle11"/>
          <w:color w:val="2964BA"/>
          <w:u w:val="single"/>
        </w:rPr>
        <w:t>Visit the School of Business website</w:t>
      </w:r>
      <w:r>
        <w:rPr>
          <w:rStyle w:val="CharStyle11"/>
          <w:color w:val="2964BA"/>
        </w:rPr>
        <w:t xml:space="preserve"> </w:t>
      </w:r>
      <w:r>
        <w:fldChar w:fldCharType="end"/>
      </w:r>
      <w:r>
        <w:rPr>
          <w:rStyle w:val="CharStyle11"/>
        </w:rPr>
        <w:t>to learn more about their majors and programs.</w:t>
      </w:r>
    </w:p>
    <w:p>
      <w:pPr>
        <w:pStyle w:val="Style25"/>
        <w:keepNext w:val="0"/>
        <w:keepLines w:val="0"/>
        <w:widowControl w:val="0"/>
        <w:shd w:val="clear" w:color="auto" w:fill="auto"/>
        <w:bidi w:val="0"/>
        <w:spacing w:before="0" w:line="240" w:lineRule="auto"/>
        <w:ind w:left="0" w:right="0" w:firstLine="0"/>
        <w:jc w:val="left"/>
      </w:pPr>
      <w:r>
        <w:rPr>
          <w:rStyle w:val="CharStyle26"/>
        </w:rPr>
        <w:t>School of Educational Studies</w:t>
      </w:r>
    </w:p>
    <w:p>
      <w:pPr>
        <w:pStyle w:val="Style10"/>
        <w:keepNext w:val="0"/>
        <w:keepLines w:val="0"/>
        <w:widowControl w:val="0"/>
        <w:shd w:val="clear" w:color="auto" w:fill="auto"/>
        <w:bidi w:val="0"/>
        <w:spacing w:before="0" w:line="314" w:lineRule="auto"/>
        <w:ind w:left="0" w:right="0" w:firstLine="0"/>
        <w:jc w:val="left"/>
      </w:pPr>
      <w:hyperlink w:anchor="bookmark35" w:tooltip="Current Document">
        <w:r>
          <w:rPr>
            <w:rStyle w:val="CharStyle11"/>
            <w:color w:val="2964BA"/>
            <w:u w:val="single"/>
          </w:rPr>
          <w:t>UW General Catalog's School of Educational Studies description.</w:t>
        </w:r>
      </w:hyperlink>
    </w:p>
    <w:p>
      <w:pPr>
        <w:pStyle w:val="Style10"/>
        <w:keepNext w:val="0"/>
        <w:keepLines w:val="0"/>
        <w:widowControl w:val="0"/>
        <w:numPr>
          <w:ilvl w:val="0"/>
          <w:numId w:val="1"/>
        </w:numPr>
        <w:shd w:val="clear" w:color="auto" w:fill="auto"/>
        <w:tabs>
          <w:tab w:pos="434" w:val="left"/>
        </w:tabs>
        <w:bidi w:val="0"/>
        <w:spacing w:before="0" w:after="0" w:line="314" w:lineRule="auto"/>
        <w:ind w:left="0" w:right="0" w:firstLine="200"/>
        <w:jc w:val="left"/>
      </w:pPr>
      <w:hyperlink w:anchor="bookmark49" w:tooltip="Current Document">
        <w:r>
          <w:rPr>
            <w:rStyle w:val="CharStyle11"/>
            <w:color w:val="2964BA"/>
            <w:u w:val="single"/>
          </w:rPr>
          <w:t>Education</w:t>
        </w:r>
        <w:r>
          <w:rPr>
            <w:rStyle w:val="CharStyle11"/>
            <w:color w:val="2964BA"/>
          </w:rPr>
          <w:t xml:space="preserve"> </w:t>
        </w:r>
      </w:hyperlink>
      <w:r>
        <w:rPr>
          <w:rStyle w:val="CharStyle11"/>
        </w:rPr>
        <w:t>(M ED)</w:t>
      </w:r>
    </w:p>
    <w:p>
      <w:pPr>
        <w:pStyle w:val="Style10"/>
        <w:keepNext w:val="0"/>
        <w:keepLines w:val="0"/>
        <w:widowControl w:val="0"/>
        <w:numPr>
          <w:ilvl w:val="0"/>
          <w:numId w:val="1"/>
        </w:numPr>
        <w:shd w:val="clear" w:color="auto" w:fill="auto"/>
        <w:tabs>
          <w:tab w:pos="434" w:val="left"/>
        </w:tabs>
        <w:bidi w:val="0"/>
        <w:spacing w:before="0" w:after="0" w:line="314" w:lineRule="auto"/>
        <w:ind w:left="0" w:right="0" w:firstLine="200"/>
        <w:jc w:val="left"/>
      </w:pPr>
      <w:hyperlink w:anchor="bookmark50" w:tooltip="Current Document">
        <w:r>
          <w:rPr>
            <w:rStyle w:val="CharStyle11"/>
            <w:color w:val="2964BA"/>
            <w:u w:val="single"/>
          </w:rPr>
          <w:t>Education, Educational Leadership</w:t>
        </w:r>
      </w:hyperlink>
      <w:r>
        <w:rPr>
          <w:rStyle w:val="CharStyle11"/>
          <w:color w:val="2964BA"/>
        </w:rPr>
        <w:t xml:space="preserve"> </w:t>
      </w:r>
      <w:r>
        <w:rPr>
          <w:rStyle w:val="CharStyle11"/>
        </w:rPr>
        <w:t>(M ED)</w:t>
      </w:r>
    </w:p>
    <w:p>
      <w:pPr>
        <w:pStyle w:val="Style10"/>
        <w:keepNext w:val="0"/>
        <w:keepLines w:val="0"/>
        <w:widowControl w:val="0"/>
        <w:shd w:val="clear" w:color="auto" w:fill="auto"/>
        <w:bidi w:val="0"/>
        <w:spacing w:before="0" w:after="80" w:line="314" w:lineRule="auto"/>
        <w:ind w:left="0" w:right="0" w:firstLine="340"/>
        <w:jc w:val="left"/>
      </w:pPr>
      <w:hyperlink w:anchor="bookmark51" w:tooltip="Current Document">
        <w:r>
          <w:rPr>
            <w:rStyle w:val="CharStyle11"/>
            <w:color w:val="2964BA"/>
            <w:u w:val="single"/>
          </w:rPr>
          <w:t>Education, Secondary/Middle Level Endorsement</w:t>
        </w:r>
      </w:hyperlink>
      <w:r>
        <w:rPr>
          <w:rStyle w:val="CharStyle11"/>
          <w:color w:val="2964BA"/>
        </w:rPr>
        <w:t xml:space="preserve"> </w:t>
      </w:r>
      <w:r>
        <w:rPr>
          <w:rStyle w:val="CharStyle11"/>
        </w:rPr>
        <w:t>(M ED)</w:t>
      </w:r>
    </w:p>
    <w:p>
      <w:pPr>
        <w:pStyle w:val="Style10"/>
        <w:keepNext w:val="0"/>
        <w:keepLines w:val="0"/>
        <w:widowControl w:val="0"/>
        <w:shd w:val="clear" w:color="auto" w:fill="auto"/>
        <w:bidi w:val="0"/>
        <w:spacing w:before="0" w:after="180" w:line="240" w:lineRule="auto"/>
        <w:ind w:left="0" w:right="0" w:firstLine="0"/>
        <w:jc w:val="left"/>
      </w:pPr>
      <w:r>
        <w:fldChar w:fldCharType="begin"/>
      </w:r>
      <w:r>
        <w:rPr/>
        <w:instrText> HYPERLINK "https://www.uwb.edu/education/graduate" </w:instrText>
      </w:r>
      <w:r>
        <w:fldChar w:fldCharType="separate"/>
      </w:r>
      <w:r>
        <w:rPr>
          <w:rStyle w:val="CharStyle11"/>
          <w:color w:val="2964BA"/>
          <w:u w:val="single"/>
        </w:rPr>
        <w:t>Visit the School of Educational Studies website</w:t>
      </w:r>
      <w:r>
        <w:fldChar w:fldCharType="end"/>
      </w:r>
      <w:r>
        <w:rPr>
          <w:rStyle w:val="CharStyle11"/>
          <w:color w:val="2964BA"/>
        </w:rPr>
        <w:t xml:space="preserve"> </w:t>
      </w:r>
      <w:r>
        <w:rPr>
          <w:rStyle w:val="CharStyle11"/>
        </w:rPr>
        <w:t>to learn more about their majors and programs.</w:t>
      </w:r>
    </w:p>
    <w:p>
      <w:pPr>
        <w:pStyle w:val="Style25"/>
        <w:keepNext w:val="0"/>
        <w:keepLines w:val="0"/>
        <w:widowControl w:val="0"/>
        <w:shd w:val="clear" w:color="auto" w:fill="auto"/>
        <w:bidi w:val="0"/>
        <w:spacing w:before="0" w:after="60" w:line="240" w:lineRule="auto"/>
        <w:ind w:left="0" w:right="0" w:firstLine="0"/>
        <w:jc w:val="left"/>
      </w:pPr>
      <w:r>
        <w:rPr>
          <w:rStyle w:val="CharStyle26"/>
        </w:rPr>
        <w:t>School of Interdisciplinary Arts &amp; Sciences</w:t>
      </w:r>
    </w:p>
    <w:p>
      <w:pPr>
        <w:pStyle w:val="Style10"/>
        <w:keepNext w:val="0"/>
        <w:keepLines w:val="0"/>
        <w:widowControl w:val="0"/>
        <w:shd w:val="clear" w:color="auto" w:fill="auto"/>
        <w:bidi w:val="0"/>
        <w:spacing w:before="0" w:after="180" w:line="240" w:lineRule="auto"/>
        <w:ind w:left="0" w:right="0" w:firstLine="0"/>
        <w:jc w:val="left"/>
      </w:pPr>
      <w:r>
        <w:fldChar w:fldCharType="begin"/>
      </w:r>
      <w:r>
        <w:rPr/>
        <w:instrText> HYPERLINK "http://www.washington.edu/students/gencat/program/B/InterdisciplinaryArtsandSciences-863.html" </w:instrText>
      </w:r>
      <w:r>
        <w:fldChar w:fldCharType="separate"/>
      </w:r>
      <w:r>
        <w:rPr>
          <w:rStyle w:val="CharStyle11"/>
          <w:color w:val="2964BA"/>
          <w:u w:val="single"/>
        </w:rPr>
        <w:t>UW General Catalog's School of Interdisciplinary Arts &amp; Sciences description.</w:t>
      </w:r>
      <w:r>
        <w:fldChar w:fldCharType="end"/>
      </w:r>
    </w:p>
    <w:p>
      <w:pPr>
        <w:pStyle w:val="Style10"/>
        <w:keepNext w:val="0"/>
        <w:keepLines w:val="0"/>
        <w:widowControl w:val="0"/>
        <w:shd w:val="clear" w:color="auto" w:fill="auto"/>
        <w:bidi w:val="0"/>
        <w:spacing w:before="0" w:after="60" w:line="240" w:lineRule="auto"/>
        <w:ind w:left="0" w:right="0" w:firstLine="460"/>
        <w:jc w:val="left"/>
      </w:pPr>
      <w:hyperlink w:anchor="bookmark111" w:tooltip="Current Document">
        <w:r>
          <w:rPr>
            <w:rStyle w:val="CharStyle11"/>
            <w:color w:val="2964BA"/>
            <w:u w:val="single"/>
          </w:rPr>
          <w:t>Cultural Studies</w:t>
        </w:r>
      </w:hyperlink>
      <w:r>
        <w:rPr>
          <w:rStyle w:val="CharStyle11"/>
          <w:color w:val="2964BA"/>
        </w:rPr>
        <w:t xml:space="preserve"> </w:t>
      </w:r>
      <w:r>
        <w:rPr>
          <w:rStyle w:val="CharStyle11"/>
        </w:rPr>
        <w:t>(MA)</w:t>
      </w:r>
    </w:p>
    <w:p>
      <w:pPr>
        <w:pStyle w:val="Style10"/>
        <w:keepNext w:val="0"/>
        <w:keepLines w:val="0"/>
        <w:widowControl w:val="0"/>
        <w:shd w:val="clear" w:color="auto" w:fill="auto"/>
        <w:bidi w:val="0"/>
        <w:spacing w:before="0" w:after="60" w:line="240" w:lineRule="auto"/>
        <w:ind w:left="0" w:right="0" w:firstLine="460"/>
        <w:jc w:val="left"/>
      </w:pPr>
      <w:hyperlink w:anchor="bookmark113" w:tooltip="Current Document">
        <w:r>
          <w:rPr>
            <w:rStyle w:val="CharStyle11"/>
            <w:color w:val="2964BA"/>
            <w:u w:val="single"/>
          </w:rPr>
          <w:t>Policy Studies</w:t>
        </w:r>
      </w:hyperlink>
      <w:r>
        <w:rPr>
          <w:rStyle w:val="CharStyle11"/>
          <w:color w:val="2964BA"/>
        </w:rPr>
        <w:t xml:space="preserve"> </w:t>
      </w:r>
      <w:r>
        <w:rPr>
          <w:rStyle w:val="CharStyle11"/>
        </w:rPr>
        <w:t>(MA)</w:t>
      </w:r>
    </w:p>
    <w:p>
      <w:pPr>
        <w:pStyle w:val="Style10"/>
        <w:keepNext w:val="0"/>
        <w:keepLines w:val="0"/>
        <w:widowControl w:val="0"/>
        <w:shd w:val="clear" w:color="auto" w:fill="auto"/>
        <w:bidi w:val="0"/>
        <w:spacing w:before="0" w:after="180" w:line="240" w:lineRule="auto"/>
        <w:ind w:left="0" w:right="0" w:firstLine="460"/>
        <w:jc w:val="left"/>
      </w:pPr>
      <w:hyperlink w:anchor="bookmark115" w:tooltip="Current Document">
        <w:r>
          <w:rPr>
            <w:rStyle w:val="CharStyle11"/>
            <w:color w:val="2964BA"/>
            <w:u w:val="single"/>
          </w:rPr>
          <w:t>Creative Writing and Poetics</w:t>
        </w:r>
      </w:hyperlink>
      <w:r>
        <w:rPr>
          <w:rStyle w:val="CharStyle11"/>
          <w:color w:val="2964BA"/>
        </w:rPr>
        <w:t xml:space="preserve"> </w:t>
      </w:r>
      <w:r>
        <w:rPr>
          <w:rStyle w:val="CharStyle11"/>
        </w:rPr>
        <w:t>(MFA)</w:t>
      </w:r>
    </w:p>
    <w:p>
      <w:pPr>
        <w:pStyle w:val="Style10"/>
        <w:keepNext w:val="0"/>
        <w:keepLines w:val="0"/>
        <w:widowControl w:val="0"/>
        <w:shd w:val="clear" w:color="auto" w:fill="auto"/>
        <w:bidi w:val="0"/>
        <w:spacing w:before="0" w:after="180" w:line="240" w:lineRule="auto"/>
        <w:ind w:left="0" w:right="0" w:firstLine="0"/>
        <w:jc w:val="left"/>
      </w:pPr>
      <w:r>
        <w:fldChar w:fldCharType="begin"/>
      </w:r>
      <w:r>
        <w:rPr/>
        <w:instrText> HYPERLINK "https://www.uwb.edu/ias/graduate" </w:instrText>
      </w:r>
      <w:r>
        <w:fldChar w:fldCharType="separate"/>
      </w:r>
      <w:r>
        <w:rPr>
          <w:rStyle w:val="CharStyle11"/>
          <w:color w:val="2964BA"/>
          <w:u w:val="single"/>
        </w:rPr>
        <w:t>Visit the School of Interdisciplinary Arts &amp; Sciences (IAS) website</w:t>
      </w:r>
      <w:r>
        <w:rPr>
          <w:rStyle w:val="CharStyle11"/>
          <w:color w:val="2964BA"/>
        </w:rPr>
        <w:t xml:space="preserve"> </w:t>
      </w:r>
      <w:r>
        <w:fldChar w:fldCharType="end"/>
      </w:r>
      <w:r>
        <w:rPr>
          <w:rStyle w:val="CharStyle11"/>
        </w:rPr>
        <w:t>to learn more about their majors and programs.</w:t>
      </w:r>
    </w:p>
    <w:p>
      <w:pPr>
        <w:pStyle w:val="Style25"/>
        <w:keepNext w:val="0"/>
        <w:keepLines w:val="0"/>
        <w:widowControl w:val="0"/>
        <w:shd w:val="clear" w:color="auto" w:fill="auto"/>
        <w:bidi w:val="0"/>
        <w:spacing w:before="0" w:after="60" w:line="240" w:lineRule="auto"/>
        <w:ind w:left="0" w:right="0" w:firstLine="0"/>
        <w:jc w:val="left"/>
      </w:pPr>
      <w:r>
        <w:rPr>
          <w:rStyle w:val="CharStyle26"/>
        </w:rPr>
        <w:t>School of Nursing &amp; Health Studies</w:t>
      </w:r>
    </w:p>
    <w:p>
      <w:pPr>
        <w:pStyle w:val="Style10"/>
        <w:keepNext w:val="0"/>
        <w:keepLines w:val="0"/>
        <w:widowControl w:val="0"/>
        <w:shd w:val="clear" w:color="auto" w:fill="auto"/>
        <w:bidi w:val="0"/>
        <w:spacing w:before="0" w:after="180" w:line="240" w:lineRule="auto"/>
        <w:ind w:left="0" w:right="0" w:firstLine="0"/>
        <w:jc w:val="left"/>
      </w:pPr>
      <w:r>
        <w:fldChar w:fldCharType="begin"/>
      </w:r>
      <w:r>
        <w:rPr/>
        <w:instrText> HYPERLINK "http://www.washington.edu/students/gencat/program/B/SchoolofNursingandHealthStudies-870.html" </w:instrText>
      </w:r>
      <w:r>
        <w:fldChar w:fldCharType="separate"/>
      </w:r>
      <w:r>
        <w:rPr>
          <w:rStyle w:val="CharStyle11"/>
          <w:color w:val="2964BA"/>
          <w:u w:val="single"/>
        </w:rPr>
        <w:t>UW General Catalog's School of Nursing &amp; Health Studies description.</w:t>
      </w:r>
      <w:r>
        <w:fldChar w:fldCharType="end"/>
      </w:r>
    </w:p>
    <w:p>
      <w:pPr>
        <w:pStyle w:val="Style10"/>
        <w:keepNext w:val="0"/>
        <w:keepLines w:val="0"/>
        <w:widowControl w:val="0"/>
        <w:shd w:val="clear" w:color="auto" w:fill="auto"/>
        <w:bidi w:val="0"/>
        <w:spacing w:before="0" w:after="60" w:line="240" w:lineRule="auto"/>
        <w:ind w:left="0" w:right="0" w:firstLine="460"/>
        <w:jc w:val="left"/>
      </w:pPr>
      <w:hyperlink w:anchor="bookmark135" w:tooltip="Current Document">
        <w:r>
          <w:rPr>
            <w:rStyle w:val="CharStyle11"/>
            <w:color w:val="2964BA"/>
            <w:u w:val="single"/>
          </w:rPr>
          <w:t>Nursing</w:t>
        </w:r>
        <w:r>
          <w:rPr>
            <w:rStyle w:val="CharStyle11"/>
            <w:color w:val="2964BA"/>
          </w:rPr>
          <w:t xml:space="preserve"> </w:t>
        </w:r>
      </w:hyperlink>
      <w:r>
        <w:rPr>
          <w:rStyle w:val="CharStyle11"/>
        </w:rPr>
        <w:t>(MN)</w:t>
      </w:r>
    </w:p>
    <w:p>
      <w:pPr>
        <w:pStyle w:val="Style10"/>
        <w:keepNext w:val="0"/>
        <w:keepLines w:val="0"/>
        <w:widowControl w:val="0"/>
        <w:shd w:val="clear" w:color="auto" w:fill="auto"/>
        <w:bidi w:val="0"/>
        <w:spacing w:before="0" w:after="60" w:line="240" w:lineRule="auto"/>
        <w:ind w:left="0" w:right="0" w:firstLine="460"/>
        <w:jc w:val="left"/>
      </w:pPr>
      <w:hyperlink w:anchor="bookmark117" w:tooltip="Current Document">
        <w:r>
          <w:rPr>
            <w:rStyle w:val="CharStyle11"/>
            <w:color w:val="2964BA"/>
            <w:u w:val="single"/>
          </w:rPr>
          <w:t>Nursing, Administrative Leadership</w:t>
        </w:r>
        <w:r>
          <w:rPr>
            <w:rStyle w:val="CharStyle11"/>
            <w:color w:val="2964BA"/>
          </w:rPr>
          <w:t xml:space="preserve"> </w:t>
        </w:r>
      </w:hyperlink>
      <w:r>
        <w:rPr>
          <w:rStyle w:val="CharStyle11"/>
        </w:rPr>
        <w:t>(MN)</w:t>
      </w:r>
    </w:p>
    <w:p>
      <w:pPr>
        <w:pStyle w:val="Style10"/>
        <w:keepNext w:val="0"/>
        <w:keepLines w:val="0"/>
        <w:widowControl w:val="0"/>
        <w:numPr>
          <w:ilvl w:val="0"/>
          <w:numId w:val="1"/>
        </w:numPr>
        <w:shd w:val="clear" w:color="auto" w:fill="auto"/>
        <w:tabs>
          <w:tab w:pos="534" w:val="left"/>
        </w:tabs>
        <w:bidi w:val="0"/>
        <w:spacing w:before="0" w:after="180" w:line="240" w:lineRule="auto"/>
        <w:ind w:left="0" w:right="0" w:firstLine="300"/>
        <w:jc w:val="left"/>
      </w:pPr>
      <w:hyperlink w:anchor="bookmark137" w:tooltip="Current Document">
        <w:r>
          <w:rPr>
            <w:rStyle w:val="CharStyle11"/>
            <w:color w:val="2964BA"/>
            <w:u w:val="single"/>
          </w:rPr>
          <w:t>Nursing, Nurse Educator</w:t>
        </w:r>
      </w:hyperlink>
      <w:r>
        <w:rPr>
          <w:rStyle w:val="CharStyle11"/>
          <w:color w:val="2964BA"/>
        </w:rPr>
        <w:t xml:space="preserve"> </w:t>
      </w:r>
      <w:r>
        <w:rPr>
          <w:rStyle w:val="CharStyle11"/>
        </w:rPr>
        <w:t>(MN)</w:t>
      </w:r>
    </w:p>
    <w:p>
      <w:pPr>
        <w:pStyle w:val="Style10"/>
        <w:keepNext w:val="0"/>
        <w:keepLines w:val="0"/>
        <w:widowControl w:val="0"/>
        <w:shd w:val="clear" w:color="auto" w:fill="auto"/>
        <w:bidi w:val="0"/>
        <w:spacing w:before="0" w:after="180" w:line="240" w:lineRule="auto"/>
        <w:ind w:left="0" w:right="0" w:firstLine="0"/>
        <w:jc w:val="left"/>
      </w:pPr>
      <w:r>
        <w:fldChar w:fldCharType="begin"/>
      </w:r>
      <w:r>
        <w:rPr/>
        <w:instrText> HYPERLINK "https://www.uwb.edu/nhs" </w:instrText>
      </w:r>
      <w:r>
        <w:fldChar w:fldCharType="separate"/>
      </w:r>
      <w:r>
        <w:rPr>
          <w:rStyle w:val="CharStyle11"/>
          <w:color w:val="2964BA"/>
          <w:u w:val="single"/>
        </w:rPr>
        <w:t>Visit the School of Nursing &amp; Health Studies (NHS) website</w:t>
      </w:r>
      <w:r>
        <w:fldChar w:fldCharType="end"/>
      </w:r>
      <w:r>
        <w:rPr>
          <w:rStyle w:val="CharStyle11"/>
          <w:color w:val="2964BA"/>
        </w:rPr>
        <w:t xml:space="preserve"> </w:t>
      </w:r>
      <w:r>
        <w:rPr>
          <w:rStyle w:val="CharStyle11"/>
        </w:rPr>
        <w:t>to learn more about their majors and programs.</w:t>
      </w:r>
    </w:p>
    <w:p>
      <w:pPr>
        <w:pStyle w:val="Style25"/>
        <w:keepNext w:val="0"/>
        <w:keepLines w:val="0"/>
        <w:widowControl w:val="0"/>
        <w:shd w:val="clear" w:color="auto" w:fill="auto"/>
        <w:bidi w:val="0"/>
        <w:spacing w:before="0" w:after="60" w:line="240" w:lineRule="auto"/>
        <w:ind w:left="0" w:right="0" w:firstLine="0"/>
        <w:jc w:val="left"/>
      </w:pPr>
      <w:r>
        <w:rPr>
          <w:rStyle w:val="CharStyle26"/>
        </w:rPr>
        <w:t>School of Science, Technology, Engineering, &amp; Mathematics (STEM)</w:t>
      </w:r>
    </w:p>
    <w:p>
      <w:pPr>
        <w:pStyle w:val="Style10"/>
        <w:keepNext w:val="0"/>
        <w:keepLines w:val="0"/>
        <w:widowControl w:val="0"/>
        <w:shd w:val="clear" w:color="auto" w:fill="auto"/>
        <w:bidi w:val="0"/>
        <w:spacing w:before="0" w:after="180" w:line="240" w:lineRule="auto"/>
        <w:ind w:left="0" w:right="0" w:firstLine="0"/>
        <w:jc w:val="left"/>
      </w:pPr>
      <w:r>
        <w:fldChar w:fldCharType="begin"/>
      </w:r>
      <w:r>
        <w:rPr/>
        <w:instrText> HYPERLINK "https://www.uwb.edu/stem/graduate" </w:instrText>
      </w:r>
      <w:r>
        <w:fldChar w:fldCharType="separate"/>
      </w:r>
      <w:r>
        <w:rPr>
          <w:rStyle w:val="CharStyle11"/>
          <w:color w:val="2964BA"/>
          <w:u w:val="single"/>
        </w:rPr>
        <w:t>Visit the School of STEM website</w:t>
      </w:r>
      <w:r>
        <w:fldChar w:fldCharType="end"/>
      </w:r>
      <w:r>
        <w:rPr>
          <w:rStyle w:val="CharStyle11"/>
          <w:color w:val="2964BA"/>
        </w:rPr>
        <w:t xml:space="preserve"> </w:t>
      </w:r>
      <w:r>
        <w:rPr>
          <w:rStyle w:val="CharStyle11"/>
        </w:rPr>
        <w:t>to learn more about their majors and divisions.</w:t>
      </w:r>
    </w:p>
    <w:p>
      <w:pPr>
        <w:pStyle w:val="Style51"/>
        <w:keepNext w:val="0"/>
        <w:keepLines w:val="0"/>
        <w:widowControl w:val="0"/>
        <w:shd w:val="clear" w:color="auto" w:fill="auto"/>
        <w:bidi w:val="0"/>
        <w:spacing w:before="0" w:line="240" w:lineRule="auto"/>
        <w:ind w:left="0" w:right="0" w:firstLine="0"/>
        <w:jc w:val="left"/>
      </w:pPr>
      <w:r>
        <w:rPr>
          <w:rStyle w:val="CharStyle52"/>
          <w:b/>
          <w:bCs/>
        </w:rPr>
        <w:t>Computing &amp; Software Systems (CSS)</w:t>
      </w:r>
    </w:p>
    <w:p>
      <w:pPr>
        <w:pStyle w:val="Style10"/>
        <w:keepNext w:val="0"/>
        <w:keepLines w:val="0"/>
        <w:widowControl w:val="0"/>
        <w:shd w:val="clear" w:color="auto" w:fill="auto"/>
        <w:bidi w:val="0"/>
        <w:spacing w:before="0" w:after="180" w:line="240" w:lineRule="auto"/>
        <w:ind w:left="0" w:right="0" w:firstLine="0"/>
        <w:jc w:val="left"/>
      </w:pPr>
      <w:hyperlink w:anchor="bookmark151" w:tooltip="Current Document">
        <w:r>
          <w:rPr>
            <w:rStyle w:val="CharStyle11"/>
            <w:color w:val="2964BA"/>
            <w:u w:val="single"/>
          </w:rPr>
          <w:t>UW General Catalog's CSS program description.</w:t>
        </w:r>
      </w:hyperlink>
    </w:p>
    <w:p>
      <w:pPr>
        <w:pStyle w:val="Style10"/>
        <w:keepNext w:val="0"/>
        <w:keepLines w:val="0"/>
        <w:widowControl w:val="0"/>
        <w:numPr>
          <w:ilvl w:val="0"/>
          <w:numId w:val="1"/>
        </w:numPr>
        <w:shd w:val="clear" w:color="auto" w:fill="auto"/>
        <w:tabs>
          <w:tab w:pos="534" w:val="left"/>
        </w:tabs>
        <w:bidi w:val="0"/>
        <w:spacing w:before="0" w:after="60" w:line="240" w:lineRule="auto"/>
        <w:ind w:left="0" w:right="0" w:firstLine="300"/>
        <w:jc w:val="left"/>
      </w:pPr>
      <w:hyperlink w:anchor="bookmark167" w:tooltip="Current Document">
        <w:r>
          <w:rPr>
            <w:rStyle w:val="CharStyle11"/>
            <w:color w:val="2964BA"/>
            <w:u w:val="single"/>
          </w:rPr>
          <w:t>Computer Science &amp; Software Engineering</w:t>
        </w:r>
        <w:r>
          <w:rPr>
            <w:rStyle w:val="CharStyle11"/>
            <w:color w:val="2964BA"/>
          </w:rPr>
          <w:t xml:space="preserve"> </w:t>
        </w:r>
      </w:hyperlink>
      <w:r>
        <w:rPr>
          <w:rStyle w:val="CharStyle11"/>
        </w:rPr>
        <w:t>(MS)</w:t>
      </w:r>
    </w:p>
    <w:p>
      <w:pPr>
        <w:pStyle w:val="Style10"/>
        <w:keepNext w:val="0"/>
        <w:keepLines w:val="0"/>
        <w:widowControl w:val="0"/>
        <w:numPr>
          <w:ilvl w:val="0"/>
          <w:numId w:val="1"/>
        </w:numPr>
        <w:shd w:val="clear" w:color="auto" w:fill="auto"/>
        <w:tabs>
          <w:tab w:pos="534" w:val="left"/>
        </w:tabs>
        <w:bidi w:val="0"/>
        <w:spacing w:before="0" w:after="180" w:line="240" w:lineRule="auto"/>
        <w:ind w:left="0" w:right="0" w:firstLine="300"/>
        <w:jc w:val="left"/>
      </w:pPr>
      <w:hyperlink w:anchor="bookmark169" w:tooltip="Current Document">
        <w:r>
          <w:rPr>
            <w:rStyle w:val="CharStyle11"/>
            <w:color w:val="2964BA"/>
            <w:u w:val="single"/>
          </w:rPr>
          <w:t>Cybersecurity Engineering</w:t>
        </w:r>
      </w:hyperlink>
      <w:r>
        <w:rPr>
          <w:rStyle w:val="CharStyle11"/>
          <w:color w:val="2964BA"/>
        </w:rPr>
        <w:t xml:space="preserve"> </w:t>
      </w:r>
      <w:r>
        <w:rPr>
          <w:rStyle w:val="CharStyle11"/>
        </w:rPr>
        <w:t>(MS)</w:t>
      </w:r>
    </w:p>
    <w:p>
      <w:pPr>
        <w:pStyle w:val="Style51"/>
        <w:keepNext w:val="0"/>
        <w:keepLines w:val="0"/>
        <w:widowControl w:val="0"/>
        <w:shd w:val="clear" w:color="auto" w:fill="auto"/>
        <w:bidi w:val="0"/>
        <w:spacing w:before="0" w:line="240" w:lineRule="auto"/>
        <w:ind w:left="0" w:right="0" w:firstLine="0"/>
        <w:jc w:val="left"/>
      </w:pPr>
      <w:r>
        <w:rPr>
          <w:rStyle w:val="CharStyle52"/>
          <w:b/>
          <w:bCs/>
        </w:rPr>
        <w:t>Engineering &amp; Mathematics</w:t>
      </w:r>
    </w:p>
    <w:p>
      <w:pPr>
        <w:pStyle w:val="Style10"/>
        <w:keepNext w:val="0"/>
        <w:keepLines w:val="0"/>
        <w:widowControl w:val="0"/>
        <w:shd w:val="clear" w:color="auto" w:fill="auto"/>
        <w:bidi w:val="0"/>
        <w:spacing w:before="0" w:after="180" w:line="240" w:lineRule="auto"/>
        <w:ind w:left="0" w:right="0" w:firstLine="0"/>
        <w:jc w:val="left"/>
      </w:pPr>
      <w:r>
        <w:fldChar w:fldCharType="begin"/>
      </w:r>
      <w:r>
        <w:rPr/>
        <w:instrText> HYPERLINK "http://www.washington.edu/students/gencat/program/B/EngineeringandMathematics-1092.html" </w:instrText>
      </w:r>
      <w:r>
        <w:fldChar w:fldCharType="separate"/>
      </w:r>
      <w:r>
        <w:rPr>
          <w:rStyle w:val="CharStyle11"/>
          <w:color w:val="2964BA"/>
          <w:u w:val="single"/>
        </w:rPr>
        <w:t>UW General Catalog's Engineering &amp; Mathematics program description.</w:t>
      </w:r>
      <w:r>
        <w:fldChar w:fldCharType="end"/>
      </w:r>
    </w:p>
    <w:p>
      <w:pPr>
        <w:pStyle w:val="Style10"/>
        <w:keepNext w:val="0"/>
        <w:keepLines w:val="0"/>
        <w:widowControl w:val="0"/>
        <w:shd w:val="clear" w:color="auto" w:fill="auto"/>
        <w:bidi w:val="0"/>
        <w:spacing w:before="0" w:after="360" w:line="240" w:lineRule="auto"/>
        <w:ind w:left="0" w:right="0" w:firstLine="460"/>
        <w:jc w:val="left"/>
      </w:pPr>
      <w:hyperlink w:anchor="bookmark193" w:tooltip="Current Document">
        <w:r>
          <w:rPr>
            <w:rStyle w:val="CharStyle11"/>
            <w:color w:val="2964BA"/>
            <w:u w:val="single"/>
          </w:rPr>
          <w:t>Electrical Engineering</w:t>
        </w:r>
        <w:r>
          <w:rPr>
            <w:rStyle w:val="CharStyle11"/>
            <w:color w:val="2964BA"/>
          </w:rPr>
          <w:t xml:space="preserve"> </w:t>
        </w:r>
      </w:hyperlink>
      <w:r>
        <w:rPr>
          <w:rStyle w:val="CharStyle11"/>
        </w:rPr>
        <w:t>(MS)</w:t>
      </w:r>
    </w:p>
    <w:p>
      <w:pPr>
        <w:pStyle w:val="Style25"/>
        <w:keepNext w:val="0"/>
        <w:keepLines w:val="0"/>
        <w:widowControl w:val="0"/>
        <w:shd w:val="clear" w:color="auto" w:fill="auto"/>
        <w:bidi w:val="0"/>
        <w:spacing w:before="0" w:after="60" w:line="240" w:lineRule="auto"/>
        <w:ind w:left="0" w:right="0" w:firstLine="0"/>
        <w:jc w:val="left"/>
        <w:rPr>
          <w:sz w:val="30"/>
          <w:szCs w:val="30"/>
        </w:rPr>
      </w:pPr>
      <w:bookmarkStart w:id="3" w:name="bookmark3"/>
      <w:r>
        <w:rPr>
          <w:rStyle w:val="CharStyle26"/>
          <w:b/>
          <w:bCs/>
          <w:sz w:val="30"/>
          <w:szCs w:val="30"/>
        </w:rPr>
        <w:t>Certificate programs</w:t>
      </w:r>
      <w:bookmarkEnd w:id="3"/>
    </w:p>
    <w:p>
      <w:pPr>
        <w:pStyle w:val="Style25"/>
        <w:keepNext w:val="0"/>
        <w:keepLines w:val="0"/>
        <w:widowControl w:val="0"/>
        <w:shd w:val="clear" w:color="auto" w:fill="auto"/>
        <w:bidi w:val="0"/>
        <w:spacing w:before="0" w:after="60" w:line="240" w:lineRule="auto"/>
        <w:ind w:left="0" w:right="0" w:firstLine="0"/>
        <w:jc w:val="left"/>
      </w:pPr>
      <w:r>
        <w:rPr>
          <w:rStyle w:val="CharStyle26"/>
        </w:rPr>
        <w:t>School of Science, Technology, Engineering, &amp; Mathematics (STEM)</w:t>
      </w:r>
    </w:p>
    <w:p>
      <w:pPr>
        <w:pStyle w:val="Style10"/>
        <w:keepNext w:val="0"/>
        <w:keepLines w:val="0"/>
        <w:widowControl w:val="0"/>
        <w:shd w:val="clear" w:color="auto" w:fill="auto"/>
        <w:bidi w:val="0"/>
        <w:spacing w:before="0" w:after="180" w:line="240" w:lineRule="auto"/>
        <w:ind w:left="0" w:right="0" w:firstLine="0"/>
        <w:jc w:val="left"/>
      </w:pPr>
      <w:r>
        <w:fldChar w:fldCharType="begin"/>
      </w:r>
      <w:r>
        <w:rPr/>
        <w:instrText> HYPERLINK "https://www.uwb.edu/stem/graduate" </w:instrText>
      </w:r>
      <w:r>
        <w:fldChar w:fldCharType="separate"/>
      </w:r>
      <w:r>
        <w:rPr>
          <w:rStyle w:val="CharStyle11"/>
          <w:color w:val="2964BA"/>
          <w:u w:val="single"/>
        </w:rPr>
        <w:t>Visit the School of STEM website</w:t>
      </w:r>
      <w:r>
        <w:fldChar w:fldCharType="end"/>
      </w:r>
      <w:r>
        <w:rPr>
          <w:rStyle w:val="CharStyle11"/>
          <w:color w:val="2964BA"/>
        </w:rPr>
        <w:t xml:space="preserve"> </w:t>
      </w:r>
      <w:r>
        <w:rPr>
          <w:rStyle w:val="CharStyle11"/>
        </w:rPr>
        <w:t>to learn more about their certificate programs.</w:t>
      </w:r>
    </w:p>
    <w:p>
      <w:pPr>
        <w:pStyle w:val="Style51"/>
        <w:keepNext w:val="0"/>
        <w:keepLines w:val="0"/>
        <w:widowControl w:val="0"/>
        <w:shd w:val="clear" w:color="auto" w:fill="auto"/>
        <w:bidi w:val="0"/>
        <w:spacing w:before="0" w:line="240" w:lineRule="auto"/>
        <w:ind w:left="0" w:right="0" w:firstLine="0"/>
        <w:jc w:val="left"/>
      </w:pPr>
      <w:r>
        <w:rPr>
          <w:rStyle w:val="CharStyle52"/>
          <w:b/>
          <w:bCs/>
        </w:rPr>
        <w:t>Computing &amp; Software Systems (CSS)</w:t>
      </w:r>
    </w:p>
    <w:p>
      <w:pPr>
        <w:pStyle w:val="Style10"/>
        <w:keepNext w:val="0"/>
        <w:keepLines w:val="0"/>
        <w:widowControl w:val="0"/>
        <w:shd w:val="clear" w:color="auto" w:fill="auto"/>
        <w:bidi w:val="0"/>
        <w:spacing w:before="0" w:after="180" w:line="240" w:lineRule="auto"/>
        <w:ind w:left="0" w:right="0" w:firstLine="0"/>
        <w:jc w:val="left"/>
      </w:pPr>
      <w:hyperlink w:anchor="bookmark151" w:tooltip="Current Document">
        <w:r>
          <w:rPr>
            <w:rStyle w:val="CharStyle11"/>
            <w:color w:val="2964BA"/>
            <w:u w:val="single"/>
          </w:rPr>
          <w:t>UW General Catalog's CSS program description.</w:t>
        </w:r>
      </w:hyperlink>
    </w:p>
    <w:p>
      <w:pPr>
        <w:pStyle w:val="Style10"/>
        <w:keepNext w:val="0"/>
        <w:keepLines w:val="0"/>
        <w:widowControl w:val="0"/>
        <w:shd w:val="clear" w:color="auto" w:fill="auto"/>
        <w:bidi w:val="0"/>
        <w:spacing w:before="0" w:after="180" w:line="240" w:lineRule="auto"/>
        <w:ind w:left="0" w:right="0" w:firstLine="460"/>
        <w:jc w:val="left"/>
      </w:pPr>
      <w:hyperlink w:anchor="bookmark165" w:tooltip="Current Document">
        <w:r>
          <w:rPr>
            <w:rStyle w:val="CharStyle11"/>
            <w:color w:val="2964BA"/>
            <w:u w:val="single"/>
          </w:rPr>
          <w:t>Graduate Certificate in Software Design and Development</w:t>
        </w:r>
      </w:hyperlink>
    </w:p>
    <w:p>
      <w:pPr>
        <w:pStyle w:val="Style51"/>
        <w:keepNext w:val="0"/>
        <w:keepLines w:val="0"/>
        <w:widowControl w:val="0"/>
        <w:shd w:val="clear" w:color="auto" w:fill="auto"/>
        <w:bidi w:val="0"/>
        <w:spacing w:before="0" w:line="240" w:lineRule="auto"/>
        <w:ind w:left="0" w:right="0" w:firstLine="0"/>
        <w:jc w:val="left"/>
      </w:pPr>
      <w:r>
        <w:rPr>
          <w:rStyle w:val="CharStyle52"/>
          <w:b/>
          <w:bCs/>
        </w:rPr>
        <w:t>Engineering &amp; Mathematics</w:t>
      </w:r>
    </w:p>
    <w:p>
      <w:pPr>
        <w:pStyle w:val="Style10"/>
        <w:keepNext w:val="0"/>
        <w:keepLines w:val="0"/>
        <w:widowControl w:val="0"/>
        <w:shd w:val="clear" w:color="auto" w:fill="auto"/>
        <w:bidi w:val="0"/>
        <w:spacing w:before="0" w:after="180" w:line="240" w:lineRule="auto"/>
        <w:ind w:left="0" w:right="0" w:firstLine="0"/>
        <w:jc w:val="left"/>
      </w:pPr>
      <w:r>
        <w:fldChar w:fldCharType="begin"/>
      </w:r>
      <w:r>
        <w:rPr/>
        <w:instrText> HYPERLINK "http://www.washington.edu/students/gencat/program/B/EngineeringandMathematics-1092.html" </w:instrText>
      </w:r>
      <w:r>
        <w:fldChar w:fldCharType="separate"/>
      </w:r>
      <w:r>
        <w:rPr>
          <w:rStyle w:val="CharStyle11"/>
          <w:color w:val="2964BA"/>
          <w:u w:val="single"/>
        </w:rPr>
        <w:t>UW General Catalog's Engineering &amp; Mathematics program description.</w:t>
      </w:r>
      <w:r>
        <w:fldChar w:fldCharType="end"/>
      </w:r>
    </w:p>
    <w:p>
      <w:pPr>
        <w:pStyle w:val="Style10"/>
        <w:keepNext w:val="0"/>
        <w:keepLines w:val="0"/>
        <w:widowControl w:val="0"/>
        <w:numPr>
          <w:ilvl w:val="0"/>
          <w:numId w:val="1"/>
        </w:numPr>
        <w:shd w:val="clear" w:color="auto" w:fill="auto"/>
        <w:tabs>
          <w:tab w:pos="534" w:val="left"/>
        </w:tabs>
        <w:bidi w:val="0"/>
        <w:spacing w:before="0" w:after="180" w:line="240" w:lineRule="auto"/>
        <w:ind w:left="0" w:right="0" w:firstLine="300"/>
        <w:jc w:val="left"/>
      </w:pPr>
      <w:hyperlink w:anchor="bookmark191" w:tooltip="Current Document">
        <w:r>
          <w:rPr>
            <w:rStyle w:val="CharStyle11"/>
            <w:color w:val="2964BA"/>
            <w:u w:val="single"/>
          </w:rPr>
          <w:t>Graduate Certificate in Electrical Engineering Foundations</w:t>
        </w:r>
      </w:hyperlink>
    </w:p>
    <w:p>
      <w:pPr>
        <w:pStyle w:val="Style25"/>
        <w:keepNext w:val="0"/>
        <w:keepLines w:val="0"/>
        <w:widowControl w:val="0"/>
        <w:shd w:val="clear" w:color="auto" w:fill="auto"/>
        <w:bidi w:val="0"/>
        <w:spacing w:before="0" w:after="60" w:line="240" w:lineRule="auto"/>
        <w:ind w:left="0" w:right="0" w:firstLine="0"/>
        <w:jc w:val="left"/>
      </w:pPr>
      <w:r>
        <w:rPr>
          <w:rStyle w:val="CharStyle26"/>
        </w:rPr>
        <w:t>School of Educational Studies</w:t>
      </w:r>
    </w:p>
    <w:p>
      <w:pPr>
        <w:pStyle w:val="Style10"/>
        <w:keepNext w:val="0"/>
        <w:keepLines w:val="0"/>
        <w:widowControl w:val="0"/>
        <w:shd w:val="clear" w:color="auto" w:fill="auto"/>
        <w:bidi w:val="0"/>
        <w:spacing w:before="0" w:after="180" w:line="240" w:lineRule="auto"/>
        <w:ind w:left="0" w:right="0" w:firstLine="0"/>
        <w:jc w:val="left"/>
      </w:pPr>
      <w:hyperlink w:anchor="bookmark35" w:tooltip="Current Document">
        <w:r>
          <w:rPr>
            <w:rStyle w:val="CharStyle11"/>
            <w:color w:val="2964BA"/>
            <w:u w:val="single"/>
          </w:rPr>
          <w:t>UW General Catalog's School of Educational Studies description.</w:t>
        </w:r>
      </w:hyperlink>
    </w:p>
    <w:p>
      <w:pPr>
        <w:pStyle w:val="Style10"/>
        <w:keepNext w:val="0"/>
        <w:keepLines w:val="0"/>
        <w:widowControl w:val="0"/>
        <w:shd w:val="clear" w:color="auto" w:fill="auto"/>
        <w:bidi w:val="0"/>
        <w:spacing w:before="0" w:after="60" w:line="240" w:lineRule="auto"/>
        <w:ind w:left="0" w:right="0" w:firstLine="460"/>
        <w:jc w:val="left"/>
      </w:pPr>
      <w:r>
        <w:rPr>
          <w:rStyle w:val="CharStyle11"/>
          <w:color w:val="2964BA"/>
          <w:u w:val="single"/>
        </w:rPr>
        <w:t>Elementary Education Teaching Certification Post-Baccalaureate</w:t>
      </w:r>
    </w:p>
    <w:p>
      <w:pPr>
        <w:pStyle w:val="Style10"/>
        <w:keepNext w:val="0"/>
        <w:keepLines w:val="0"/>
        <w:widowControl w:val="0"/>
        <w:shd w:val="clear" w:color="auto" w:fill="auto"/>
        <w:bidi w:val="0"/>
        <w:spacing w:before="0" w:after="180" w:line="240" w:lineRule="auto"/>
        <w:ind w:left="0" w:right="0" w:firstLine="460"/>
        <w:jc w:val="left"/>
        <w:sectPr>
          <w:headerReference w:type="default" r:id="rId13"/>
          <w:footerReference w:type="default" r:id="rId14"/>
          <w:footnotePr>
            <w:pos w:val="pageBottom"/>
            <w:numFmt w:val="decimal"/>
            <w:numRestart w:val="continuous"/>
          </w:footnotePr>
          <w:pgSz w:w="12240" w:h="16834"/>
          <w:pgMar w:top="991" w:right="670" w:bottom="1236" w:left="2752" w:header="0" w:footer="3" w:gutter="0"/>
          <w:cols w:space="720"/>
          <w:noEndnote/>
          <w:rtlGutter w:val="0"/>
          <w:docGrid w:linePitch="360"/>
        </w:sectPr>
      </w:pPr>
      <w:r>
        <w:rPr>
          <w:rStyle w:val="CharStyle11"/>
          <w:color w:val="2964BA"/>
          <w:u w:val="single"/>
        </w:rPr>
        <w:t>Secondary &amp; Middle Level Teacher Certification Post-Baccalaureate</w:t>
      </w:r>
    </w:p>
    <w:p>
      <w:pPr>
        <w:widowControl w:val="0"/>
        <w:spacing w:line="1" w:lineRule="exact"/>
      </w:pPr>
      <w:r>
        <mc:AlternateContent>
          <mc:Choice Requires="wps">
            <w:drawing>
              <wp:anchor distT="0" distB="0" distL="114300" distR="114300" simplePos="0" relativeHeight="125829392" behindDoc="0" locked="0" layoutInCell="1" allowOverlap="1">
                <wp:simplePos x="0" y="0"/>
                <wp:positionH relativeFrom="page">
                  <wp:posOffset>3901440</wp:posOffset>
                </wp:positionH>
                <wp:positionV relativeFrom="paragraph">
                  <wp:posOffset>12700</wp:posOffset>
                </wp:positionV>
                <wp:extent cx="941705" cy="1356360"/>
                <wp:wrapSquare wrapText="bothSides"/>
                <wp:docPr id="81" name="Shape 81"/>
                <a:graphic xmlns:a="http://schemas.openxmlformats.org/drawingml/2006/main">
                  <a:graphicData uri="http://schemas.microsoft.com/office/word/2010/wordprocessingShape">
                    <wps:wsp>
                      <wps:cNvSpPr txBox="1"/>
                      <wps:spPr>
                        <a:xfrm>
                          <a:ext cx="941705" cy="1356360"/>
                        </a:xfrm>
                        <a:prstGeom prst="rect"/>
                        <a:noFill/>
                      </wps:spPr>
                      <wps:txbx>
                        <w:txbxContent>
                          <w:p>
                            <w:pPr>
                              <w:pStyle w:val="Style10"/>
                              <w:keepNext w:val="0"/>
                              <w:keepLines w:val="0"/>
                              <w:widowControl w:val="0"/>
                              <w:shd w:val="clear" w:color="auto" w:fill="auto"/>
                              <w:bidi w:val="0"/>
                              <w:spacing w:before="0" w:line="240" w:lineRule="auto"/>
                              <w:ind w:left="0" w:right="0" w:firstLine="0"/>
                              <w:jc w:val="left"/>
                              <w:rPr>
                                <w:sz w:val="15"/>
                                <w:szCs w:val="15"/>
                              </w:rPr>
                            </w:pPr>
                            <w:r>
                              <w:rPr>
                                <w:rStyle w:val="CharStyle11"/>
                                <w:color w:val="111111"/>
                                <w:sz w:val="15"/>
                                <w:szCs w:val="15"/>
                              </w:rPr>
                              <w:t>Campus Life</w:t>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"https://www.uwb.edu/accessibility" </w:instrText>
                            </w:r>
                            <w:r>
                              <w:fldChar w:fldCharType="separate"/>
                            </w:r>
                            <w:r>
                              <w:rPr>
                                <w:rStyle w:val="CharStyle3"/>
                              </w:rPr>
                              <w:t>Accessibility</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"https://www.uwb.edu/financial-aid" </w:instrText>
                            </w:r>
                            <w:r>
                              <w:fldChar w:fldCharType="separate"/>
                            </w:r>
                            <w:r>
                              <w:rPr>
                                <w:rStyle w:val="CharStyle3"/>
                              </w:rPr>
                              <w:t>Financial Aid</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"https://www.uwb.edu/food" </w:instrText>
                            </w:r>
                            <w:r>
                              <w:fldChar w:fldCharType="separate"/>
                            </w:r>
                            <w:r>
                              <w:rPr>
                                <w:rStyle w:val="CharStyle3"/>
                              </w:rPr>
                              <w:t>Food Services</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"https://www.uwb.edu/housing" </w:instrText>
                            </w:r>
                            <w:r>
                              <w:fldChar w:fldCharType="separate"/>
                            </w:r>
                            <w:r>
                              <w:rPr>
                                <w:rStyle w:val="CharStyle3"/>
                              </w:rPr>
                              <w:t>Housing</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"https://www.uwb.edu/it" </w:instrText>
                            </w:r>
                            <w:r>
                              <w:fldChar w:fldCharType="separate"/>
                            </w:r>
                            <w:r>
                              <w:rPr>
                                <w:rStyle w:val="CharStyle3"/>
                              </w:rPr>
                              <w:t>Information Technologies</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"https://www.uwb.edu/studentlife" </w:instrText>
                            </w:r>
                            <w:r>
                              <w:fldChar w:fldCharType="separate"/>
                            </w:r>
                            <w:r>
                              <w:rPr>
                                <w:rStyle w:val="CharStyle3"/>
                              </w:rPr>
                              <w:t>Student Life</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"https://www.uwb.edu/emergency" </w:instrText>
                            </w:r>
                            <w:r>
                              <w:fldChar w:fldCharType="separate"/>
                            </w:r>
                            <w:r>
                              <w:rPr>
                                <w:rStyle w:val="CharStyle3"/>
                              </w:rPr>
                              <w:t>UW Bothell Alert</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"https://www.uwb.edu/tuition" </w:instrText>
                            </w:r>
                            <w:r>
                              <w:fldChar w:fldCharType="separate"/>
                            </w:r>
                            <w:r>
                              <w:rPr>
                                <w:rStyle w:val="CharStyle3"/>
                              </w:rPr>
                              <w:t>Tuition</w:t>
                            </w:r>
                            <w:r>
                              <w:fldChar w:fldCharType="end"/>
                            </w:r>
                          </w:p>
                        </w:txbxContent>
                      </wps:txbx>
                      <wps:bodyPr lIns="0" tIns="0" rIns="0" bIns="0">
                        <a:noAutoFit/>
                      </wps:bodyPr>
                    </wps:wsp>
                  </a:graphicData>
                </a:graphic>
              </wp:anchor>
            </w:drawing>
          </mc:Choice>
          <mc:Fallback>
            <w:pict>
              <v:shape id="_x0000_s1107" type="#_x0000_t202" style="position:absolute;margin-left:307.19999999999999pt;margin-top:1.pt;width:74.150000000000006pt;height:106.8pt;z-index:-125829361;mso-wrap-distance-left:9.pt;mso-wrap-distance-right:9.pt;mso-position-horizontal-relative:page" filled="f" stroked="f">
                <v:textbox inset="0,0,0,0">
                  <w:txbxContent>
                    <w:p>
                      <w:pPr>
                        <w:pStyle w:val="Style10"/>
                        <w:keepNext w:val="0"/>
                        <w:keepLines w:val="0"/>
                        <w:widowControl w:val="0"/>
                        <w:shd w:val="clear" w:color="auto" w:fill="auto"/>
                        <w:bidi w:val="0"/>
                        <w:spacing w:before="0" w:line="240" w:lineRule="auto"/>
                        <w:ind w:left="0" w:right="0" w:firstLine="0"/>
                        <w:jc w:val="left"/>
                        <w:rPr>
                          <w:sz w:val="15"/>
                          <w:szCs w:val="15"/>
                        </w:rPr>
                      </w:pPr>
                      <w:r>
                        <w:rPr>
                          <w:rStyle w:val="CharStyle11"/>
                          <w:color w:val="111111"/>
                          <w:sz w:val="15"/>
                          <w:szCs w:val="15"/>
                        </w:rPr>
                        <w:t>Campus Life</w:t>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"https://www.uwb.edu/accessibility" </w:instrText>
                      </w:r>
                      <w:r>
                        <w:fldChar w:fldCharType="separate"/>
                      </w:r>
                      <w:r>
                        <w:rPr>
                          <w:rStyle w:val="CharStyle3"/>
                        </w:rPr>
                        <w:t>Accessibility</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"https://www.uwb.edu/financial-aid" </w:instrText>
                      </w:r>
                      <w:r>
                        <w:fldChar w:fldCharType="separate"/>
                      </w:r>
                      <w:r>
                        <w:rPr>
                          <w:rStyle w:val="CharStyle3"/>
                        </w:rPr>
                        <w:t>Financial Aid</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"https://www.uwb.edu/food" </w:instrText>
                      </w:r>
                      <w:r>
                        <w:fldChar w:fldCharType="separate"/>
                      </w:r>
                      <w:r>
                        <w:rPr>
                          <w:rStyle w:val="CharStyle3"/>
                        </w:rPr>
                        <w:t>Food Services</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"https://www.uwb.edu/housing" </w:instrText>
                      </w:r>
                      <w:r>
                        <w:fldChar w:fldCharType="separate"/>
                      </w:r>
                      <w:r>
                        <w:rPr>
                          <w:rStyle w:val="CharStyle3"/>
                        </w:rPr>
                        <w:t>Housing</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"https://www.uwb.edu/it" </w:instrText>
                      </w:r>
                      <w:r>
                        <w:fldChar w:fldCharType="separate"/>
                      </w:r>
                      <w:r>
                        <w:rPr>
                          <w:rStyle w:val="CharStyle3"/>
                        </w:rPr>
                        <w:t>Information Technologies</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"https://www.uwb.edu/studentlife" </w:instrText>
                      </w:r>
                      <w:r>
                        <w:fldChar w:fldCharType="separate"/>
                      </w:r>
                      <w:r>
                        <w:rPr>
                          <w:rStyle w:val="CharStyle3"/>
                        </w:rPr>
                        <w:t>Student Life</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"https://www.uwb.edu/emergency" </w:instrText>
                      </w:r>
                      <w:r>
                        <w:fldChar w:fldCharType="separate"/>
                      </w:r>
                      <w:r>
                        <w:rPr>
                          <w:rStyle w:val="CharStyle3"/>
                        </w:rPr>
                        <w:t>UW Bothell Alert</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"https://www.uwb.edu/tuition" </w:instrText>
                      </w:r>
                      <w:r>
                        <w:fldChar w:fldCharType="separate"/>
                      </w:r>
                      <w:r>
                        <w:rPr>
                          <w:rStyle w:val="CharStyle3"/>
                        </w:rPr>
                        <w:t>Tuition</w:t>
                      </w:r>
                      <w:r>
                        <w:fldChar w:fldCharType="end"/>
                      </w:r>
                    </w:p>
                  </w:txbxContent>
                </v:textbox>
                <w10:wrap type="square" anchorx="page"/>
              </v:shape>
            </w:pict>
          </mc:Fallback>
        </mc:AlternateContent>
      </w:r>
      <w:r>
        <mc:AlternateContent>
          <mc:Choice Requires="wps">
            <w:drawing>
              <wp:anchor distT="0" distB="0" distL="114300" distR="114300" simplePos="0" relativeHeight="125829394" behindDoc="0" locked="0" layoutInCell="1" allowOverlap="1">
                <wp:simplePos x="0" y="0"/>
                <wp:positionH relativeFrom="page">
                  <wp:posOffset>2063750</wp:posOffset>
                </wp:positionH>
                <wp:positionV relativeFrom="paragraph">
                  <wp:posOffset>12700</wp:posOffset>
                </wp:positionV>
                <wp:extent cx="956945" cy="1502410"/>
                <wp:wrapSquare wrapText="bothSides"/>
                <wp:docPr id="83" name="Shape 83"/>
                <a:graphic xmlns:a="http://schemas.openxmlformats.org/drawingml/2006/main">
                  <a:graphicData uri="http://schemas.microsoft.com/office/word/2010/wordprocessingShape">
                    <wps:wsp>
                      <wps:cNvSpPr txBox="1"/>
                      <wps:spPr>
                        <a:xfrm>
                          <a:ext cx="956945" cy="1502410"/>
                        </a:xfrm>
                        <a:prstGeom prst="rect"/>
                        <a:noFill/>
                      </wps:spPr>
                      <wps:txbx>
                        <w:txbxContent>
                          <w:p>
                            <w:pPr>
                              <w:pStyle w:val="Style10"/>
                              <w:keepNext w:val="0"/>
                              <w:keepLines w:val="0"/>
                              <w:widowControl w:val="0"/>
                              <w:shd w:val="clear" w:color="auto" w:fill="auto"/>
                              <w:bidi w:val="0"/>
                              <w:spacing w:before="0" w:line="240" w:lineRule="auto"/>
                              <w:ind w:left="0" w:right="0" w:firstLine="0"/>
                              <w:jc w:val="left"/>
                              <w:rPr>
                                <w:sz w:val="15"/>
                                <w:szCs w:val="15"/>
                              </w:rPr>
                            </w:pPr>
                            <w:r>
                              <w:rPr>
                                <w:rStyle w:val="CharStyle11"/>
                                <w:color w:val="111111"/>
                                <w:sz w:val="15"/>
                                <w:szCs w:val="15"/>
                              </w:rPr>
                              <w:t>Our Campus</w:t>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"https://www.uwb.edu/academic-affairs" </w:instrText>
                            </w:r>
                            <w:r>
                              <w:fldChar w:fldCharType="separate"/>
                            </w:r>
                            <w:r>
                              <w:rPr>
                                <w:rStyle w:val="CharStyle3"/>
                              </w:rPr>
                              <w:t>Academic Affairs</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"https://www.uwb.edu/planning-administration" </w:instrText>
                            </w:r>
                            <w:r>
                              <w:fldChar w:fldCharType="separate"/>
                            </w:r>
                            <w:r>
                              <w:rPr>
                                <w:rStyle w:val="CharStyle3"/>
                              </w:rPr>
                              <w:t>Planning &amp; Administration</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"https://www.uwb.edu/advancement" </w:instrText>
                            </w:r>
                            <w:r>
                              <w:fldChar w:fldCharType="separate"/>
                            </w:r>
                            <w:r>
                              <w:rPr>
                                <w:rStyle w:val="CharStyle3"/>
                              </w:rPr>
                              <w:t>Advancement</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"https://www.uwb.edu/safety" </w:instrText>
                            </w:r>
                            <w:r>
                              <w:fldChar w:fldCharType="separate"/>
                            </w:r>
                            <w:r>
                              <w:rPr>
                                <w:rStyle w:val="CharStyle3"/>
                              </w:rPr>
                              <w:t>Campus Safety</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"https://www.uwb.edu/chancellor" </w:instrText>
                            </w:r>
                            <w:r>
                              <w:fldChar w:fldCharType="separate"/>
                            </w:r>
                            <w:r>
                              <w:rPr>
                                <w:rStyle w:val="CharStyle3"/>
                              </w:rPr>
                              <w:t>Office of the Chancellor</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"https://www.uwb.edu/facility" </w:instrText>
                            </w:r>
                            <w:r>
                              <w:fldChar w:fldCharType="separate"/>
                            </w:r>
                            <w:r>
                              <w:rPr>
                                <w:rStyle w:val="CharStyle3"/>
                              </w:rPr>
                              <w:t>Facility Services</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"https://www.uwb.edu/hr" </w:instrText>
                            </w:r>
                            <w:r>
                              <w:fldChar w:fldCharType="separate"/>
                            </w:r>
                            <w:r>
                              <w:rPr>
                                <w:rStyle w:val="CharStyle3"/>
                              </w:rPr>
                              <w:t>Human Resources</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"https://www.uwb.edu/facility/commuter-services" </w:instrText>
                            </w:r>
                            <w:r>
                              <w:fldChar w:fldCharType="separate"/>
                            </w:r>
                            <w:r>
                              <w:rPr>
                                <w:rStyle w:val="CharStyle3"/>
                              </w:rPr>
                              <w:t>Parking and Transit</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"https://www.uwb.edu/research" </w:instrText>
                            </w:r>
                            <w:r>
                              <w:fldChar w:fldCharType="separate"/>
                            </w:r>
                            <w:r>
                              <w:rPr>
                                <w:rStyle w:val="CharStyle3"/>
                              </w:rPr>
                              <w:t>Research Support</w:t>
                            </w:r>
                            <w:r>
                              <w:fldChar w:fldCharType="end"/>
                            </w:r>
                          </w:p>
                        </w:txbxContent>
                      </wps:txbx>
                      <wps:bodyPr lIns="0" tIns="0" rIns="0" bIns="0">
                        <a:noAutoFit/>
                      </wps:bodyPr>
                    </wps:wsp>
                  </a:graphicData>
                </a:graphic>
              </wp:anchor>
            </w:drawing>
          </mc:Choice>
          <mc:Fallback>
            <w:pict>
              <v:shape id="_x0000_s1109" type="#_x0000_t202" style="position:absolute;margin-left:162.5pt;margin-top:1.pt;width:75.350000000000009pt;height:118.3pt;z-index:-125829359;mso-wrap-distance-left:9.pt;mso-wrap-distance-right:9.pt;mso-position-horizontal-relative:page" filled="f" stroked="f">
                <v:textbox inset="0,0,0,0">
                  <w:txbxContent>
                    <w:p>
                      <w:pPr>
                        <w:pStyle w:val="Style10"/>
                        <w:keepNext w:val="0"/>
                        <w:keepLines w:val="0"/>
                        <w:widowControl w:val="0"/>
                        <w:shd w:val="clear" w:color="auto" w:fill="auto"/>
                        <w:bidi w:val="0"/>
                        <w:spacing w:before="0" w:line="240" w:lineRule="auto"/>
                        <w:ind w:left="0" w:right="0" w:firstLine="0"/>
                        <w:jc w:val="left"/>
                        <w:rPr>
                          <w:sz w:val="15"/>
                          <w:szCs w:val="15"/>
                        </w:rPr>
                      </w:pPr>
                      <w:r>
                        <w:rPr>
                          <w:rStyle w:val="CharStyle11"/>
                          <w:color w:val="111111"/>
                          <w:sz w:val="15"/>
                          <w:szCs w:val="15"/>
                        </w:rPr>
                        <w:t>Our Campus</w:t>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"https://www.uwb.edu/academic-affairs" </w:instrText>
                      </w:r>
                      <w:r>
                        <w:fldChar w:fldCharType="separate"/>
                      </w:r>
                      <w:r>
                        <w:rPr>
                          <w:rStyle w:val="CharStyle3"/>
                        </w:rPr>
                        <w:t>Academic Affairs</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"https://www.uwb.edu/planning-administration" </w:instrText>
                      </w:r>
                      <w:r>
                        <w:fldChar w:fldCharType="separate"/>
                      </w:r>
                      <w:r>
                        <w:rPr>
                          <w:rStyle w:val="CharStyle3"/>
                        </w:rPr>
                        <w:t>Planning &amp; Administration</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"https://www.uwb.edu/advancement" </w:instrText>
                      </w:r>
                      <w:r>
                        <w:fldChar w:fldCharType="separate"/>
                      </w:r>
                      <w:r>
                        <w:rPr>
                          <w:rStyle w:val="CharStyle3"/>
                        </w:rPr>
                        <w:t>Advancement</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"https://www.uwb.edu/safety" </w:instrText>
                      </w:r>
                      <w:r>
                        <w:fldChar w:fldCharType="separate"/>
                      </w:r>
                      <w:r>
                        <w:rPr>
                          <w:rStyle w:val="CharStyle3"/>
                        </w:rPr>
                        <w:t>Campus Safety</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"https://www.uwb.edu/chancellor" </w:instrText>
                      </w:r>
                      <w:r>
                        <w:fldChar w:fldCharType="separate"/>
                      </w:r>
                      <w:r>
                        <w:rPr>
                          <w:rStyle w:val="CharStyle3"/>
                        </w:rPr>
                        <w:t>Office of the Chancellor</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"https://www.uwb.edu/facility" </w:instrText>
                      </w:r>
                      <w:r>
                        <w:fldChar w:fldCharType="separate"/>
                      </w:r>
                      <w:r>
                        <w:rPr>
                          <w:rStyle w:val="CharStyle3"/>
                        </w:rPr>
                        <w:t>Facility Services</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"https://www.uwb.edu/hr" </w:instrText>
                      </w:r>
                      <w:r>
                        <w:fldChar w:fldCharType="separate"/>
                      </w:r>
                      <w:r>
                        <w:rPr>
                          <w:rStyle w:val="CharStyle3"/>
                        </w:rPr>
                        <w:t>Human Resources</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"https://www.uwb.edu/facility/commuter-services" </w:instrText>
                      </w:r>
                      <w:r>
                        <w:fldChar w:fldCharType="separate"/>
                      </w:r>
                      <w:r>
                        <w:rPr>
                          <w:rStyle w:val="CharStyle3"/>
                        </w:rPr>
                        <w:t>Parking and Transit</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"https://www.uwb.edu/research" </w:instrText>
                      </w:r>
                      <w:r>
                        <w:fldChar w:fldCharType="separate"/>
                      </w:r>
                      <w:r>
                        <w:rPr>
                          <w:rStyle w:val="CharStyle3"/>
                        </w:rPr>
                        <w:t>Research Support</w:t>
                      </w:r>
                      <w:r>
                        <w:fldChar w:fldCharType="end"/>
                      </w:r>
                    </w:p>
                  </w:txbxContent>
                </v:textbox>
                <w10:wrap type="square" anchorx="page"/>
              </v:shape>
            </w:pict>
          </mc:Fallback>
        </mc:AlternateContent>
      </w:r>
    </w:p>
    <w:p>
      <w:pPr>
        <w:pStyle w:val="Style10"/>
        <w:keepNext w:val="0"/>
        <w:keepLines w:val="0"/>
        <w:widowControl w:val="0"/>
        <w:shd w:val="clear" w:color="auto" w:fill="auto"/>
        <w:bidi w:val="0"/>
        <w:spacing w:before="0" w:line="240" w:lineRule="auto"/>
        <w:ind w:left="0" w:right="0" w:firstLine="0"/>
        <w:jc w:val="left"/>
        <w:rPr>
          <w:sz w:val="15"/>
          <w:szCs w:val="15"/>
        </w:rPr>
      </w:pPr>
      <w:r>
        <w:rPr>
          <w:rStyle w:val="CharStyle11"/>
          <w:color w:val="111111"/>
          <w:sz w:val="15"/>
          <w:szCs w:val="15"/>
        </w:rPr>
        <w:t>Contact Us</w:t>
      </w:r>
    </w:p>
    <w:p>
      <w:pPr>
        <w:pStyle w:val="Style2"/>
        <w:keepNext w:val="0"/>
        <w:keepLines w:val="0"/>
        <w:widowControl w:val="0"/>
        <w:shd w:val="clear" w:color="auto" w:fill="auto"/>
        <w:bidi w:val="0"/>
        <w:spacing w:before="0" w:after="0" w:line="343" w:lineRule="auto"/>
        <w:ind w:left="0" w:right="0" w:firstLine="0"/>
        <w:jc w:val="left"/>
      </w:pPr>
      <w:r>
        <w:rPr>
          <w:rStyle w:val="CharStyle3"/>
          <w:u w:val="none"/>
        </w:rPr>
        <w:t>University of Washington Bothell</w:t>
      </w:r>
    </w:p>
    <w:p>
      <w:pPr>
        <w:pStyle w:val="Style2"/>
        <w:keepNext w:val="0"/>
        <w:keepLines w:val="0"/>
        <w:widowControl w:val="0"/>
        <w:shd w:val="clear" w:color="auto" w:fill="auto"/>
        <w:bidi w:val="0"/>
        <w:spacing w:before="0" w:after="0" w:line="343" w:lineRule="auto"/>
        <w:ind w:left="0" w:right="0" w:firstLine="0"/>
        <w:jc w:val="left"/>
      </w:pPr>
      <w:r>
        <w:rPr>
          <w:rStyle w:val="CharStyle3"/>
          <w:u w:val="none"/>
        </w:rPr>
        <w:t>Box 358500</w:t>
      </w:r>
    </w:p>
    <w:p>
      <w:pPr>
        <w:pStyle w:val="Style2"/>
        <w:keepNext w:val="0"/>
        <w:keepLines w:val="0"/>
        <w:widowControl w:val="0"/>
        <w:shd w:val="clear" w:color="auto" w:fill="auto"/>
        <w:bidi w:val="0"/>
        <w:spacing w:before="0" w:after="0" w:line="343" w:lineRule="auto"/>
        <w:ind w:left="0" w:right="0" w:firstLine="0"/>
        <w:jc w:val="left"/>
      </w:pPr>
      <w:r>
        <w:rPr>
          <w:rStyle w:val="CharStyle3"/>
          <w:u w:val="none"/>
        </w:rPr>
        <w:t>18115 Campus Way NE</w:t>
      </w:r>
    </w:p>
    <w:p>
      <w:pPr>
        <w:pStyle w:val="Style2"/>
        <w:keepNext w:val="0"/>
        <w:keepLines w:val="0"/>
        <w:widowControl w:val="0"/>
        <w:shd w:val="clear" w:color="auto" w:fill="auto"/>
        <w:bidi w:val="0"/>
        <w:spacing w:before="0" w:after="140" w:line="343" w:lineRule="auto"/>
        <w:ind w:left="0" w:right="0" w:firstLine="0"/>
        <w:jc w:val="left"/>
      </w:pPr>
      <w:r>
        <w:rPr>
          <w:rStyle w:val="CharStyle3"/>
          <w:u w:val="none"/>
        </w:rPr>
        <w:t>Bothell, WA 98011-8246</w:t>
      </w:r>
    </w:p>
    <w:p>
      <w:pPr>
        <w:pStyle w:val="Style2"/>
        <w:keepNext w:val="0"/>
        <w:keepLines w:val="0"/>
        <w:widowControl w:val="0"/>
        <w:shd w:val="clear" w:color="auto" w:fill="auto"/>
        <w:bidi w:val="0"/>
        <w:spacing w:before="0" w:after="0" w:line="343" w:lineRule="auto"/>
        <w:ind w:left="0" w:right="0" w:firstLine="0"/>
        <w:jc w:val="left"/>
      </w:pPr>
      <w:r>
        <w:rPr>
          <w:rStyle w:val="CharStyle3"/>
          <w:b/>
          <w:bCs/>
          <w:u w:val="none"/>
        </w:rPr>
        <w:t xml:space="preserve">Phone: </w:t>
      </w:r>
      <w:r>
        <w:rPr>
          <w:rStyle w:val="CharStyle3"/>
          <w:u w:val="none"/>
        </w:rPr>
        <w:t>425.352.5000</w:t>
      </w:r>
    </w:p>
    <w:p>
      <w:pPr>
        <w:pStyle w:val="Style2"/>
        <w:keepNext w:val="0"/>
        <w:keepLines w:val="0"/>
        <w:widowControl w:val="0"/>
        <w:shd w:val="clear" w:color="auto" w:fill="auto"/>
        <w:bidi w:val="0"/>
        <w:spacing w:before="0" w:after="0" w:line="343" w:lineRule="auto"/>
        <w:ind w:left="0" w:right="0" w:firstLine="0"/>
        <w:jc w:val="left"/>
      </w:pPr>
      <w:r>
        <w:rPr>
          <w:rStyle w:val="CharStyle3"/>
          <w:b/>
          <w:bCs/>
          <w:u w:val="none"/>
        </w:rPr>
        <w:t xml:space="preserve">TDD: </w:t>
      </w:r>
      <w:r>
        <w:rPr>
          <w:rStyle w:val="CharStyle3"/>
          <w:u w:val="none"/>
        </w:rPr>
        <w:t>425.352.5303</w:t>
      </w:r>
    </w:p>
    <w:p>
      <w:pPr>
        <w:pStyle w:val="Style2"/>
        <w:keepNext w:val="0"/>
        <w:keepLines w:val="0"/>
        <w:widowControl w:val="0"/>
        <w:shd w:val="clear" w:color="auto" w:fill="auto"/>
        <w:bidi w:val="0"/>
        <w:spacing w:before="0" w:after="0" w:line="343" w:lineRule="auto"/>
        <w:ind w:left="0" w:right="0" w:firstLine="0"/>
        <w:jc w:val="left"/>
      </w:pPr>
      <w:r>
        <w:rPr>
          <w:rStyle w:val="CharStyle3"/>
          <w:b/>
          <w:bCs/>
          <w:u w:val="none"/>
        </w:rPr>
        <w:t xml:space="preserve">Email: </w:t>
      </w:r>
      <w:r>
        <w:fldChar w:fldCharType="begin"/>
      </w:r>
      <w:r>
        <w:rPr/>
        <w:instrText> HYPERLINK "mailto:uwbinfo@uw.edu" </w:instrText>
      </w:r>
      <w:r>
        <w:fldChar w:fldCharType="separate"/>
      </w:r>
      <w:r>
        <w:rPr>
          <w:rStyle w:val="CharStyle3"/>
        </w:rPr>
        <w:t>uwbinfo@uw.edu</w:t>
      </w:r>
      <w:r>
        <w:fldChar w:fldCharType="end"/>
      </w:r>
    </w:p>
    <w:p>
      <w:pPr>
        <w:pStyle w:val="Style2"/>
        <w:keepNext w:val="0"/>
        <w:keepLines w:val="0"/>
        <w:widowControl w:val="0"/>
        <w:shd w:val="clear" w:color="auto" w:fill="auto"/>
        <w:bidi w:val="0"/>
        <w:spacing w:before="0" w:after="80" w:line="343" w:lineRule="auto"/>
        <w:ind w:left="0" w:right="0" w:firstLine="0"/>
        <w:jc w:val="left"/>
      </w:pPr>
      <w:r>
        <w:rPr>
          <w:rStyle w:val="CharStyle3"/>
          <w:u w:val="none"/>
        </w:rPr>
        <w:t xml:space="preserve">© University of Washington Bothell </w:t>
      </w:r>
      <w:r>
        <w:fldChar w:fldCharType="begin"/>
      </w:r>
      <w:r>
        <w:rPr/>
        <w:instrText> HYPERLINK "http://www.washington.edu/online/privacy" </w:instrText>
      </w:r>
      <w:r>
        <w:fldChar w:fldCharType="separate"/>
      </w:r>
      <w:r>
        <w:rPr>
          <w:rStyle w:val="CharStyle3"/>
        </w:rPr>
        <w:t>Privacy</w:t>
      </w:r>
      <w:r>
        <w:rPr>
          <w:rStyle w:val="CharStyle3"/>
          <w:u w:val="none"/>
        </w:rPr>
        <w:t xml:space="preserve"> </w:t>
      </w:r>
      <w:r>
        <w:fldChar w:fldCharType="end"/>
      </w:r>
      <w:r>
        <w:rPr>
          <w:rStyle w:val="CharStyle3"/>
          <w:u w:val="none"/>
        </w:rPr>
        <w:t xml:space="preserve">| </w:t>
      </w:r>
      <w:r>
        <w:fldChar w:fldCharType="begin"/>
      </w:r>
      <w:r>
        <w:rPr/>
        <w:instrText> HYPERLINK "http://www.washington.edu/online/terms" </w:instrText>
      </w:r>
      <w:r>
        <w:fldChar w:fldCharType="separate"/>
      </w:r>
      <w:r>
        <w:rPr>
          <w:rStyle w:val="CharStyle3"/>
        </w:rPr>
        <w:t>Terms</w:t>
      </w:r>
      <w:r>
        <w:fldChar w:fldCharType="end"/>
      </w:r>
    </w:p>
    <w:p>
      <w:pPr>
        <w:spacing w:lineRule="exact" w:line="1"/>
        <w:rPr>
          <w:sz w:val="2"/>
          <w:szCs w:val="2"/>
        </w:rPr>
      </w:pPr>
      <w:r>
        <w:br w:type="column"/>
      </w:r>
    </w:p>
    <w:p>
      <w:pPr>
        <w:pStyle w:val="Style10"/>
        <w:keepNext w:val="0"/>
        <w:keepLines w:val="0"/>
        <w:widowControl w:val="0"/>
        <w:shd w:val="clear" w:color="auto" w:fill="auto"/>
        <w:bidi w:val="0"/>
        <w:spacing w:before="0" w:line="240" w:lineRule="auto"/>
        <w:ind w:left="0" w:right="0" w:firstLine="0"/>
        <w:jc w:val="left"/>
        <w:rPr>
          <w:sz w:val="15"/>
          <w:szCs w:val="15"/>
        </w:rPr>
      </w:pPr>
      <w:r>
        <w:rPr>
          <w:rStyle w:val="CharStyle11"/>
          <w:color w:val="111111"/>
          <w:sz w:val="15"/>
          <w:szCs w:val="15"/>
        </w:rPr>
        <w:t>Academics</w:t>
      </w:r>
    </w:p>
    <w:p>
      <w:pPr>
        <w:pStyle w:val="Style2"/>
        <w:keepNext w:val="0"/>
        <w:keepLines w:val="0"/>
        <w:widowControl w:val="0"/>
        <w:shd w:val="clear" w:color="auto" w:fill="auto"/>
        <w:bidi w:val="0"/>
        <w:spacing w:before="0" w:after="0" w:line="401" w:lineRule="auto"/>
        <w:ind w:left="0" w:right="0" w:firstLine="0"/>
        <w:jc w:val="left"/>
      </w:pPr>
      <w:r>
        <w:fldChar w:fldCharType="begin"/>
      </w:r>
      <w:r>
        <w:rPr/>
        <w:instrText> HYPERLINK "https://apps.canvas.uw.edu/wayf" </w:instrText>
      </w:r>
      <w:r>
        <w:fldChar w:fldCharType="separate"/>
      </w:r>
      <w:r>
        <w:rPr>
          <w:rStyle w:val="CharStyle3"/>
        </w:rPr>
        <w:t>Canvas</w:t>
      </w:r>
      <w:r>
        <w:fldChar w:fldCharType="end"/>
      </w:r>
    </w:p>
    <w:p>
      <w:pPr>
        <w:pStyle w:val="Style2"/>
        <w:keepNext w:val="0"/>
        <w:keepLines w:val="0"/>
        <w:widowControl w:val="0"/>
        <w:shd w:val="clear" w:color="auto" w:fill="auto"/>
        <w:bidi w:val="0"/>
        <w:spacing w:before="0" w:after="0" w:line="401" w:lineRule="auto"/>
        <w:ind w:left="0" w:right="0" w:firstLine="0"/>
        <w:jc w:val="left"/>
      </w:pPr>
      <w:r>
        <w:fldChar w:fldCharType="begin"/>
      </w:r>
      <w:r>
        <w:rPr/>
        <w:instrText> HYPERLINK "https://catalyst.uw.edu/" </w:instrText>
      </w:r>
      <w:r>
        <w:fldChar w:fldCharType="separate"/>
      </w:r>
      <w:r>
        <w:rPr>
          <w:rStyle w:val="CharStyle3"/>
        </w:rPr>
        <w:t>Catalyst</w:t>
      </w:r>
      <w:r>
        <w:fldChar w:fldCharType="end"/>
      </w:r>
    </w:p>
    <w:p>
      <w:pPr>
        <w:pStyle w:val="Style2"/>
        <w:keepNext w:val="0"/>
        <w:keepLines w:val="0"/>
        <w:widowControl w:val="0"/>
        <w:pBdr>
          <w:bottom w:val="single" w:sz="4" w:space="0" w:color="auto"/>
        </w:pBdr>
        <w:shd w:val="clear" w:color="auto" w:fill="auto"/>
        <w:bidi w:val="0"/>
        <w:spacing w:before="0" w:after="140" w:line="401" w:lineRule="auto"/>
        <w:ind w:left="0" w:right="0" w:firstLine="0"/>
        <w:jc w:val="left"/>
      </w:pPr>
      <w:r>
        <w:fldChar w:fldCharType="begin"/>
      </w:r>
      <w:r>
        <w:rPr/>
        <w:instrText> HYPERLINK "http://library.uwb.edu/" </w:instrText>
      </w:r>
      <w:r>
        <w:fldChar w:fldCharType="separate"/>
      </w:r>
      <w:r>
        <w:rPr>
          <w:rStyle w:val="CharStyle3"/>
        </w:rPr>
        <w:t>Library</w:t>
      </w:r>
      <w:r>
        <w:fldChar w:fldCharType="end"/>
      </w:r>
      <w:r>
        <w:rPr>
          <w:rStyle w:val="CharStyle3"/>
        </w:rPr>
        <w:t xml:space="preserve"> </w:t>
      </w:r>
      <w:r>
        <w:fldChar w:fldCharType="begin"/>
      </w:r>
      <w:r>
        <w:rPr/>
        <w:instrText> HYPERLINK "https://www.uwb.edu/registration/time" </w:instrText>
      </w:r>
      <w:r>
        <w:fldChar w:fldCharType="separate"/>
      </w:r>
      <w:r>
        <w:rPr>
          <w:rStyle w:val="CharStyle3"/>
        </w:rPr>
        <w:t>Time Schedule</w:t>
      </w:r>
      <w:r>
        <w:fldChar w:fldCharType="end"/>
      </w:r>
    </w:p>
    <w:p>
      <w:pPr>
        <w:pStyle w:val="Style10"/>
        <w:keepNext w:val="0"/>
        <w:keepLines w:val="0"/>
        <w:widowControl w:val="0"/>
        <w:shd w:val="clear" w:color="auto" w:fill="auto"/>
        <w:bidi w:val="0"/>
        <w:spacing w:before="0" w:after="200" w:line="240" w:lineRule="auto"/>
        <w:ind w:left="0" w:right="0" w:firstLine="0"/>
        <w:jc w:val="left"/>
        <w:rPr>
          <w:sz w:val="15"/>
          <w:szCs w:val="15"/>
        </w:rPr>
      </w:pPr>
      <w:r>
        <w:rPr>
          <w:rStyle w:val="CharStyle11"/>
          <w:color w:val="111111"/>
          <w:sz w:val="15"/>
          <w:szCs w:val="15"/>
        </w:rPr>
        <w:t>Connect with us</w:t>
      </w:r>
    </w:p>
    <w:p>
      <w:pPr>
        <w:pStyle w:val="Style25"/>
        <w:keepNext w:val="0"/>
        <w:keepLines w:val="0"/>
        <w:widowControl w:val="0"/>
        <w:shd w:val="clear" w:color="auto" w:fill="auto"/>
        <w:bidi w:val="0"/>
        <w:spacing w:before="0" w:after="160" w:line="240" w:lineRule="auto"/>
        <w:ind w:left="0" w:right="0" w:firstLine="180"/>
        <w:jc w:val="left"/>
        <w:sectPr>
          <w:footnotePr>
            <w:pos w:val="pageBottom"/>
            <w:numFmt w:val="decimal"/>
            <w:numRestart w:val="continuous"/>
          </w:footnotePr>
          <w:pgSz w:w="12240" w:h="16834"/>
          <w:pgMar w:top="1006" w:right="1368" w:bottom="1006" w:left="374" w:header="0" w:footer="3" w:gutter="0"/>
          <w:cols w:num="2" w:space="6596"/>
          <w:noEndnote/>
          <w:rtlGutter w:val="0"/>
          <w:docGrid w:linePitch="360"/>
        </w:sectPr>
      </w:pPr>
      <w:r>
        <w:fldChar w:fldCharType="begin"/>
      </w:r>
      <w:r>
        <w:rPr/>
        <w:instrText> HYPERLINK "http://www.facebook.com/uwbothell" </w:instrText>
      </w:r>
      <w:r>
        <w:fldChar w:fldCharType="separate"/>
      </w:r>
      <w:r>
        <w:rPr>
          <w:rStyle w:val="CharStyle26"/>
          <w:b/>
          <w:bCs/>
          <w:color w:val="363636"/>
        </w:rPr>
        <w:t>f</w:t>
      </w:r>
      <w:r>
        <w:fldChar w:fldCharType="end"/>
      </w:r>
      <w:r>
        <w:fldChar w:fldCharType="begin"/>
      </w:r>
      <w:r>
        <w:rPr/>
        <w:instrText> HYPERLINK "https://www.linkedin.com/edu/university-of-washington-bothell-43610" </w:instrText>
      </w:r>
      <w:r>
        <w:fldChar w:fldCharType="separate"/>
      </w:r>
      <w:r>
        <w:rPr>
          <w:rStyle w:val="CharStyle26"/>
          <w:b/>
          <w:bCs/>
          <w:color w:val="363636"/>
        </w:rPr>
        <w:t xml:space="preserve"> in</w:t>
      </w:r>
      <w:r>
        <w:fldChar w:fldCharType="end"/>
      </w:r>
      <w:r>
        <w:fldChar w:fldCharType="begin"/>
      </w:r>
      <w:r>
        <w:rPr/>
        <w:instrText> HYPERLINK "http://www.youtube.com/user/uwbothell" </w:instrText>
      </w:r>
      <w:r>
        <w:fldChar w:fldCharType="separate"/>
      </w:r>
      <w:r>
        <w:rPr>
          <w:rStyle w:val="CharStyle26"/>
          <w:b/>
          <w:bCs/>
          <w:color w:val="363636"/>
        </w:rPr>
        <w:t xml:space="preserve"> ¿a</w:t>
      </w:r>
      <w:r>
        <w:fldChar w:fldCharType="end"/>
      </w:r>
    </w:p>
    <w:p>
      <w:pPr>
        <w:pStyle w:val="Style15"/>
        <w:keepNext w:val="0"/>
        <w:keepLines w:val="0"/>
        <w:widowControl w:val="0"/>
        <w:pBdr>
          <w:top w:val="single" w:sz="0" w:space="0" w:color="4B2D83"/>
          <w:left w:val="single" w:sz="0" w:space="0" w:color="4B2D83"/>
          <w:bottom w:val="single" w:sz="0" w:space="16" w:color="4B2D83"/>
          <w:right w:val="single" w:sz="0" w:space="0" w:color="4B2D83"/>
        </w:pBdr>
        <w:shd w:val="clear" w:color="auto" w:fill="4B2D83"/>
        <w:bidi w:val="0"/>
        <w:spacing w:before="1560" w:after="294" w:line="240" w:lineRule="auto"/>
        <w:ind w:left="0" w:right="0" w:firstLine="0"/>
        <w:jc w:val="right"/>
      </w:pPr>
      <w:r>
        <w:fldChar w:fldCharType="begin"/>
      </w:r>
      <w:r>
        <w:rPr/>
        <w:instrText> HYPERLINK "http://uw.edu/studentlife" </w:instrText>
      </w:r>
      <w:r>
        <w:fldChar w:fldCharType="separate"/>
      </w:r>
      <w:r>
        <w:rPr>
          <w:rStyle w:val="CharStyle16"/>
          <w:color w:val="FFFFFF"/>
          <w:lang w:val="da-DK" w:eastAsia="da-DK" w:bidi="da-DK"/>
        </w:rPr>
        <w:t>Students</w:t>
      </w:r>
      <w:r>
        <w:fldChar w:fldCharType="end"/>
      </w:r>
      <w:r>
        <w:fldChar w:fldCharType="begin"/>
      </w:r>
      <w:r>
        <w:rPr/>
        <w:instrText> HYPERLINK "http://uw.edu/parents" </w:instrText>
      </w:r>
      <w:r>
        <w:fldChar w:fldCharType="separate"/>
      </w:r>
      <w:r>
        <w:rPr>
          <w:rStyle w:val="CharStyle16"/>
          <w:color w:val="FFFFFF"/>
          <w:lang w:val="da-DK" w:eastAsia="da-DK" w:bidi="da-DK"/>
        </w:rPr>
        <w:t xml:space="preserve"> </w:t>
      </w:r>
      <w:r>
        <w:rPr>
          <w:rStyle w:val="CharStyle16"/>
          <w:color w:val="FFFFFF"/>
          <w:lang w:val="ca-ES" w:eastAsia="ca-ES" w:bidi="ca-ES"/>
        </w:rPr>
        <w:t>Parents</w:t>
      </w:r>
      <w:r>
        <w:fldChar w:fldCharType="end"/>
      </w:r>
      <w:r>
        <w:fldChar w:fldCharType="begin"/>
      </w:r>
      <w:r>
        <w:rPr/>
        <w:instrText> HYPERLINK "http://uw.edu/facultystaff" </w:instrText>
      </w:r>
      <w:r>
        <w:fldChar w:fldCharType="separate"/>
      </w:r>
      <w:r>
        <w:rPr>
          <w:rStyle w:val="CharStyle16"/>
          <w:color w:val="FFFFFF"/>
          <w:lang w:val="ca-ES" w:eastAsia="ca-ES" w:bidi="ca-ES"/>
        </w:rPr>
        <w:t xml:space="preserve"> </w:t>
      </w:r>
      <w:r>
        <w:rPr>
          <w:rStyle w:val="CharStyle16"/>
          <w:color w:val="FFFFFF"/>
        </w:rPr>
        <w:t>Faculty &amp; Staff</w:t>
      </w:r>
      <w:r>
        <w:fldChar w:fldCharType="end"/>
      </w:r>
      <w:r>
        <w:rPr>
          <w:rStyle w:val="CharStyle16"/>
          <w:color w:val="FFFFFF"/>
        </w:rPr>
        <w:t xml:space="preserve"> </w:t>
      </w:r>
      <w:r>
        <w:fldChar w:fldCharType="begin"/>
      </w:r>
      <w:r>
        <w:rPr/>
        <w:instrText> HYPERLINK "http://uw.edu/alumni" </w:instrText>
      </w:r>
      <w:r>
        <w:fldChar w:fldCharType="separate"/>
      </w:r>
      <w:r>
        <w:rPr>
          <w:rStyle w:val="CharStyle16"/>
          <w:color w:val="FFFFFF"/>
        </w:rPr>
        <w:t>Alumni</w:t>
      </w:r>
      <w:r>
        <w:fldChar w:fldCharType="end"/>
      </w:r>
    </w:p>
    <w:p>
      <w:pPr>
        <w:pStyle w:val="Style25"/>
        <w:keepNext w:val="0"/>
        <w:keepLines w:val="0"/>
        <w:widowControl w:val="0"/>
        <w:shd w:val="clear" w:color="auto" w:fill="auto"/>
        <w:bidi w:val="0"/>
        <w:spacing w:before="0" w:after="140" w:line="240" w:lineRule="auto"/>
        <w:ind w:left="0" w:right="0" w:firstLine="0"/>
        <w:jc w:val="both"/>
        <w:rPr>
          <w:sz w:val="30"/>
          <w:szCs w:val="30"/>
        </w:rPr>
      </w:pPr>
      <w:bookmarkStart w:id="5" w:name="bookmark5"/>
      <w:r>
        <w:rPr>
          <w:rStyle w:val="CharStyle26"/>
          <w:b/>
          <w:bCs/>
          <w:color w:val="000000"/>
          <w:sz w:val="30"/>
          <w:szCs w:val="30"/>
        </w:rPr>
        <w:t>Bothell</w:t>
      </w:r>
      <w:bookmarkEnd w:id="5"/>
    </w:p>
    <w:p>
      <w:pPr>
        <w:pStyle w:val="Style62"/>
        <w:keepNext/>
        <w:keepLines/>
        <w:widowControl w:val="0"/>
        <w:shd w:val="clear" w:color="auto" w:fill="auto"/>
        <w:bidi w:val="0"/>
        <w:spacing w:before="0" w:line="240" w:lineRule="auto"/>
        <w:ind w:left="0" w:right="0" w:firstLine="0"/>
        <w:jc w:val="both"/>
      </w:pPr>
      <w:bookmarkStart w:id="6" w:name="bookmark6"/>
      <w:bookmarkStart w:id="7" w:name="bookmark7"/>
      <w:r>
        <w:rPr>
          <w:rStyle w:val="CharStyle63"/>
          <w:b/>
          <w:bCs/>
        </w:rPr>
        <w:t>School of Business</w:t>
      </w:r>
      <w:bookmarkEnd w:id="7"/>
      <w:bookmarkEnd w:id="6"/>
    </w:p>
    <w:p>
      <w:pPr>
        <w:pStyle w:val="Style64"/>
        <w:keepNext w:val="0"/>
        <w:keepLines w:val="0"/>
        <w:widowControl w:val="0"/>
        <w:shd w:val="clear" w:color="auto" w:fill="auto"/>
        <w:bidi w:val="0"/>
        <w:spacing w:before="0" w:line="240" w:lineRule="auto"/>
        <w:ind w:left="0" w:right="0" w:firstLine="0"/>
        <w:jc w:val="both"/>
      </w:pPr>
      <w:r>
        <w:rPr>
          <w:rStyle w:val="CharStyle65"/>
        </w:rPr>
        <w:t>Business Administration</w:t>
      </w:r>
    </w:p>
    <w:p>
      <w:pPr>
        <w:pStyle w:val="Style15"/>
        <w:keepNext w:val="0"/>
        <w:keepLines w:val="0"/>
        <w:widowControl w:val="0"/>
        <w:shd w:val="clear" w:color="auto" w:fill="auto"/>
        <w:bidi w:val="0"/>
        <w:spacing w:before="0" w:after="0"/>
        <w:ind w:left="0" w:right="0" w:firstLine="0"/>
        <w:jc w:val="both"/>
      </w:pPr>
      <w:r>
        <w:rPr>
          <w:rStyle w:val="CharStyle16"/>
        </w:rPr>
        <w:t>213 UW Bothell Beardslee Building 425-352-5113</w:t>
      </w:r>
    </w:p>
    <w:p>
      <w:pPr>
        <w:pStyle w:val="Style15"/>
        <w:keepNext w:val="0"/>
        <w:keepLines w:val="0"/>
        <w:widowControl w:val="0"/>
        <w:shd w:val="clear" w:color="auto" w:fill="auto"/>
        <w:bidi w:val="0"/>
        <w:spacing w:before="0" w:after="0"/>
        <w:ind w:left="0" w:right="0" w:firstLine="0"/>
        <w:jc w:val="both"/>
      </w:pPr>
      <w:r>
        <w:fldChar w:fldCharType="begin"/>
      </w:r>
      <w:r>
        <w:rPr/>
        <w:instrText> HYPERLINK "https://www.uwb.edu/business" </w:instrText>
      </w:r>
      <w:r>
        <w:fldChar w:fldCharType="separate"/>
      </w:r>
      <w:r>
        <w:rPr>
          <w:rStyle w:val="CharStyle16"/>
          <w:color w:val="0000EE"/>
          <w:u w:val="single"/>
        </w:rPr>
        <w:t>Website</w:t>
      </w:r>
      <w:r>
        <w:fldChar w:fldCharType="end"/>
      </w:r>
    </w:p>
    <w:p>
      <w:pPr>
        <w:pStyle w:val="Style15"/>
        <w:keepNext w:val="0"/>
        <w:keepLines w:val="0"/>
        <w:widowControl w:val="0"/>
        <w:pBdr>
          <w:bottom w:val="single" w:sz="4" w:space="12" w:color="auto"/>
        </w:pBdr>
        <w:shd w:val="clear" w:color="auto" w:fill="auto"/>
        <w:bidi w:val="0"/>
        <w:spacing w:before="0" w:after="0"/>
        <w:ind w:left="0" w:right="0" w:firstLine="0"/>
        <w:jc w:val="both"/>
      </w:pPr>
      <w:r>
        <w:fldChar w:fldCharType="begin"/>
      </w:r>
      <w:r>
        <w:rPr/>
        <w:instrText> HYPERLINK "https://www.uwb.edu/business/faculty" </w:instrText>
      </w:r>
      <w:r>
        <w:fldChar w:fldCharType="separate"/>
      </w:r>
      <w:r>
        <w:rPr>
          <w:rStyle w:val="CharStyle16"/>
          <w:color w:val="0000EE"/>
          <w:u w:val="single"/>
        </w:rPr>
        <w:t>Faculty Website</w:t>
      </w:r>
      <w:r>
        <w:fldChar w:fldCharType="end"/>
      </w:r>
      <w:r>
        <w:rPr>
          <w:rStyle w:val="CharStyle16"/>
          <w:color w:val="0000EE"/>
          <w:u w:val="single"/>
        </w:rPr>
        <w:t xml:space="preserve"> </w:t>
      </w:r>
      <w:r>
        <w:fldChar w:fldCharType="begin"/>
      </w:r>
      <w:r>
        <w:rPr/>
        <w:instrText> HYPERLINK "mailto:uwbbhelp@uw.edu" </w:instrText>
      </w:r>
      <w:r>
        <w:fldChar w:fldCharType="separate"/>
      </w:r>
      <w:r>
        <w:rPr>
          <w:rStyle w:val="CharStyle16"/>
          <w:color w:val="0000EE"/>
          <w:u w:val="single"/>
        </w:rPr>
        <w:t>uwbbhelp@uw.edu</w:t>
      </w:r>
      <w:r>
        <w:fldChar w:fldCharType="end"/>
      </w:r>
    </w:p>
    <w:p>
      <w:pPr>
        <w:pStyle w:val="Style15"/>
        <w:keepNext w:val="0"/>
        <w:keepLines w:val="0"/>
        <w:widowControl w:val="0"/>
        <w:shd w:val="clear" w:color="auto" w:fill="auto"/>
        <w:bidi w:val="0"/>
        <w:spacing w:before="0" w:after="200"/>
        <w:ind w:left="0" w:right="0" w:firstLine="0"/>
        <w:jc w:val="both"/>
      </w:pPr>
      <w:r>
        <w:rPr>
          <w:rStyle w:val="CharStyle16"/>
        </w:rPr>
        <w:t>The UW Bothell School of Business is committed to enhancing the well-being of individuals, organizations, and society through leadership in business education and research. As part of a public research university, we create, disseminate, and apply business knowledge to develop principled leaders and organizations in Washington and beyond. We provide access to excellence in higher education through academic programs that promote a spirit of discovery, critical and analytical thinking, ethical reasoning, and respect for cultural and intellectual diversity. We collaboratively engage with local, national, and global academic and business communities to discover, advance, and apply knowledge for the common good.</w:t>
      </w:r>
    </w:p>
    <w:p>
      <w:pPr>
        <w:pStyle w:val="Style15"/>
        <w:keepNext w:val="0"/>
        <w:keepLines w:val="0"/>
        <w:widowControl w:val="0"/>
        <w:shd w:val="clear" w:color="auto" w:fill="auto"/>
        <w:bidi w:val="0"/>
        <w:spacing w:before="0" w:after="0"/>
        <w:ind w:left="0" w:right="0" w:firstLine="620"/>
        <w:jc w:val="left"/>
      </w:pPr>
      <w:hyperlink w:anchor="bookmark9" w:tooltip="Current Document">
        <w:r>
          <w:rPr>
            <w:rStyle w:val="CharStyle16"/>
            <w:color w:val="0000EE"/>
            <w:u w:val="single"/>
          </w:rPr>
          <w:t>Undergraduate Programs</w:t>
        </w:r>
      </w:hyperlink>
    </w:p>
    <w:p>
      <w:pPr>
        <w:pStyle w:val="Style15"/>
        <w:keepNext w:val="0"/>
        <w:keepLines w:val="0"/>
        <w:widowControl w:val="0"/>
        <w:shd w:val="clear" w:color="auto" w:fill="auto"/>
        <w:bidi w:val="0"/>
        <w:spacing w:before="0" w:after="0"/>
        <w:ind w:left="1220" w:right="0" w:firstLine="0"/>
        <w:jc w:val="left"/>
      </w:pPr>
      <w:hyperlink w:anchor="bookmark10" w:tooltip="Current Document">
        <w:r>
          <w:rPr>
            <w:rStyle w:val="CharStyle16"/>
            <w:color w:val="0000EE"/>
            <w:u w:val="single"/>
          </w:rPr>
          <w:t>Program of Study: Major: Business Administration</w:t>
        </w:r>
      </w:hyperlink>
    </w:p>
    <w:p>
      <w:pPr>
        <w:pStyle w:val="Style15"/>
        <w:keepNext w:val="0"/>
        <w:keepLines w:val="0"/>
        <w:widowControl w:val="0"/>
        <w:shd w:val="clear" w:color="auto" w:fill="auto"/>
        <w:bidi w:val="0"/>
        <w:spacing w:before="0" w:after="0"/>
        <w:ind w:left="1820" w:right="0" w:firstLine="0"/>
        <w:jc w:val="left"/>
      </w:pPr>
      <w:hyperlink w:anchor="bookmark11" w:tooltip="Current Document">
        <w:r>
          <w:rPr>
            <w:rStyle w:val="CharStyle16"/>
            <w:color w:val="0000EE"/>
            <w:u w:val="single"/>
          </w:rPr>
          <w:t>Bachelor of Arts in Business Administration degree</w:t>
        </w:r>
      </w:hyperlink>
      <w:r>
        <w:rPr>
          <w:rStyle w:val="CharStyle16"/>
          <w:color w:val="0000EE"/>
          <w:u w:val="single"/>
        </w:rPr>
        <w:t xml:space="preserve"> </w:t>
      </w:r>
      <w:hyperlink w:anchor="bookmark12" w:tooltip="Current Document">
        <w:r>
          <w:rPr>
            <w:rStyle w:val="CharStyle16"/>
            <w:color w:val="0000EE"/>
            <w:u w:val="single"/>
          </w:rPr>
          <w:t>Bachelor of Arts in Business Administration degree (ELC)</w:t>
        </w:r>
      </w:hyperlink>
      <w:r>
        <w:rPr>
          <w:rStyle w:val="CharStyle16"/>
          <w:color w:val="0000EE"/>
          <w:u w:val="single"/>
        </w:rPr>
        <w:t xml:space="preserve"> </w:t>
      </w:r>
      <w:hyperlink w:anchor="bookmark13" w:tooltip="Current Document">
        <w:r>
          <w:rPr>
            <w:rStyle w:val="CharStyle16"/>
            <w:color w:val="0000EE"/>
            <w:u w:val="single"/>
          </w:rPr>
          <w:t>Bachelor of Arts in Business Administration degree: Accounting</w:t>
        </w:r>
      </w:hyperlink>
      <w:r>
        <w:rPr>
          <w:rStyle w:val="CharStyle16"/>
          <w:color w:val="0000EE"/>
          <w:u w:val="single"/>
        </w:rPr>
        <w:t xml:space="preserve"> </w:t>
      </w:r>
      <w:hyperlink w:anchor="bookmark14" w:tooltip="Current Document">
        <w:r>
          <w:rPr>
            <w:rStyle w:val="CharStyle16"/>
            <w:color w:val="0000EE"/>
            <w:u w:val="single"/>
          </w:rPr>
          <w:t>Bachelor of Arts in Business Administration degree: Leadership &amp; Strategic</w:t>
        </w:r>
      </w:hyperlink>
      <w:r>
        <w:rPr>
          <w:rStyle w:val="CharStyle16"/>
          <w:color w:val="0000EE"/>
          <w:u w:val="single"/>
        </w:rPr>
        <w:t xml:space="preserve"> </w:t>
      </w:r>
      <w:hyperlink w:anchor="bookmark14" w:tooltip="Current Document">
        <w:r>
          <w:rPr>
            <w:rStyle w:val="CharStyle16"/>
            <w:color w:val="0000EE"/>
            <w:u w:val="single"/>
          </w:rPr>
          <w:t>Innovation</w:t>
        </w:r>
      </w:hyperlink>
    </w:p>
    <w:p>
      <w:pPr>
        <w:pStyle w:val="Style15"/>
        <w:keepNext w:val="0"/>
        <w:keepLines w:val="0"/>
        <w:widowControl w:val="0"/>
        <w:shd w:val="clear" w:color="auto" w:fill="auto"/>
        <w:bidi w:val="0"/>
        <w:spacing w:before="0" w:after="180"/>
        <w:ind w:left="1820" w:right="0" w:firstLine="0"/>
        <w:jc w:val="left"/>
      </w:pPr>
      <w:hyperlink w:anchor="bookmark15" w:tooltip="Current Document">
        <w:r>
          <w:rPr>
            <w:rStyle w:val="CharStyle16"/>
            <w:color w:val="0000EE"/>
            <w:u w:val="single"/>
          </w:rPr>
          <w:t>Bachelor of Arts in Business Administration degree: Leadership &amp; Strategic</w:t>
        </w:r>
      </w:hyperlink>
      <w:r>
        <w:rPr>
          <w:rStyle w:val="CharStyle16"/>
          <w:color w:val="0000EE"/>
          <w:u w:val="single"/>
        </w:rPr>
        <w:t xml:space="preserve"> </w:t>
      </w:r>
      <w:hyperlink w:anchor="bookmark15" w:tooltip="Current Document">
        <w:r>
          <w:rPr>
            <w:rStyle w:val="CharStyle16"/>
            <w:color w:val="0000EE"/>
            <w:u w:val="single"/>
          </w:rPr>
          <w:t>Innovation (ELC)</w:t>
        </w:r>
      </w:hyperlink>
    </w:p>
    <w:p>
      <w:pPr>
        <w:pStyle w:val="Style15"/>
        <w:keepNext w:val="0"/>
        <w:keepLines w:val="0"/>
        <w:widowControl w:val="0"/>
        <w:shd w:val="clear" w:color="auto" w:fill="auto"/>
        <w:bidi w:val="0"/>
        <w:spacing w:before="0" w:after="0" w:line="386" w:lineRule="auto"/>
        <w:ind w:left="1820" w:right="0" w:firstLine="0"/>
        <w:jc w:val="left"/>
      </w:pPr>
      <w:hyperlink w:anchor="bookmark16" w:tooltip="Current Document">
        <w:r>
          <w:rPr>
            <w:rStyle w:val="CharStyle16"/>
            <w:color w:val="0000EE"/>
            <w:lang w:val="da-DK" w:eastAsia="da-DK" w:bidi="da-DK"/>
          </w:rPr>
          <w:t xml:space="preserve">Bachelor </w:t>
        </w:r>
        <w:r>
          <w:rPr>
            <w:rStyle w:val="CharStyle16"/>
            <w:color w:val="0000EE"/>
          </w:rPr>
          <w:t>of Arts in Business Administration degree: Marketing</w:t>
        </w:r>
      </w:hyperlink>
    </w:p>
    <w:p>
      <w:pPr>
        <w:pStyle w:val="Style15"/>
        <w:keepNext w:val="0"/>
        <w:keepLines w:val="0"/>
        <w:widowControl w:val="0"/>
        <w:shd w:val="clear" w:color="auto" w:fill="auto"/>
        <w:bidi w:val="0"/>
        <w:spacing w:before="0" w:after="0" w:line="386" w:lineRule="auto"/>
        <w:ind w:left="1820" w:right="0" w:firstLine="0"/>
        <w:jc w:val="left"/>
      </w:pPr>
      <w:hyperlink w:anchor="bookmark17" w:tooltip="Current Document">
        <w:r>
          <w:rPr>
            <w:rStyle w:val="CharStyle16"/>
            <w:color w:val="0000EE"/>
            <w:u w:val="single"/>
          </w:rPr>
          <w:t>Bachelor of Arts in Business Administration degree: Marketing (ELC)</w:t>
        </w:r>
      </w:hyperlink>
    </w:p>
    <w:p>
      <w:pPr>
        <w:pStyle w:val="Style15"/>
        <w:keepNext w:val="0"/>
        <w:keepLines w:val="0"/>
        <w:widowControl w:val="0"/>
        <w:shd w:val="clear" w:color="auto" w:fill="auto"/>
        <w:bidi w:val="0"/>
        <w:spacing w:before="0" w:after="0" w:line="386" w:lineRule="auto"/>
        <w:ind w:left="1820" w:right="0" w:firstLine="0"/>
        <w:jc w:val="left"/>
      </w:pPr>
      <w:hyperlink w:anchor="bookmark18" w:tooltip="Current Document">
        <w:r>
          <w:rPr>
            <w:rStyle w:val="CharStyle16"/>
            <w:color w:val="0000EE"/>
            <w:u w:val="single"/>
          </w:rPr>
          <w:t>Bachelor of Arts in Business Administration degree: Supply Chain Management</w:t>
        </w:r>
      </w:hyperlink>
    </w:p>
    <w:p>
      <w:pPr>
        <w:pStyle w:val="Style15"/>
        <w:keepNext w:val="0"/>
        <w:keepLines w:val="0"/>
        <w:widowControl w:val="0"/>
        <w:shd w:val="clear" w:color="auto" w:fill="auto"/>
        <w:bidi w:val="0"/>
        <w:spacing w:before="0" w:after="0" w:line="396" w:lineRule="auto"/>
        <w:ind w:left="1820" w:right="0" w:firstLine="0"/>
        <w:jc w:val="left"/>
      </w:pPr>
      <w:hyperlink w:anchor="bookmark19" w:tooltip="Current Document">
        <w:r>
          <w:rPr>
            <w:rStyle w:val="CharStyle16"/>
            <w:color w:val="0000EE"/>
            <w:u w:val="single"/>
          </w:rPr>
          <w:t>Bachelor of Arts in Business Administration degree: Supply Chain Management</w:t>
        </w:r>
      </w:hyperlink>
      <w:r>
        <w:rPr>
          <w:rStyle w:val="CharStyle16"/>
          <w:color w:val="0000EE"/>
          <w:u w:val="single"/>
        </w:rPr>
        <w:t xml:space="preserve"> </w:t>
      </w:r>
      <w:hyperlink w:anchor="bookmark19" w:tooltip="Current Document">
        <w:r>
          <w:rPr>
            <w:rStyle w:val="CharStyle16"/>
            <w:color w:val="0000EE"/>
          </w:rPr>
          <w:t>(ELC)</w:t>
        </w:r>
      </w:hyperlink>
    </w:p>
    <w:p>
      <w:pPr>
        <w:pStyle w:val="Style15"/>
        <w:keepNext w:val="0"/>
        <w:keepLines w:val="0"/>
        <w:widowControl w:val="0"/>
        <w:shd w:val="clear" w:color="auto" w:fill="auto"/>
        <w:bidi w:val="0"/>
        <w:spacing w:before="0" w:after="0" w:line="386" w:lineRule="auto"/>
        <w:ind w:left="1220" w:right="0" w:firstLine="0"/>
        <w:jc w:val="left"/>
      </w:pPr>
      <w:hyperlink w:anchor="bookmark20" w:tooltip="Current Document">
        <w:r>
          <w:rPr>
            <w:rStyle w:val="CharStyle16"/>
            <w:color w:val="0000EE"/>
            <w:u w:val="single"/>
          </w:rPr>
          <w:t>Program of Study: Minor: Business Administration</w:t>
        </w:r>
      </w:hyperlink>
    </w:p>
    <w:p>
      <w:pPr>
        <w:pStyle w:val="Style15"/>
        <w:keepNext w:val="0"/>
        <w:keepLines w:val="0"/>
        <w:widowControl w:val="0"/>
        <w:shd w:val="clear" w:color="auto" w:fill="auto"/>
        <w:bidi w:val="0"/>
        <w:spacing w:before="0" w:after="0" w:line="386" w:lineRule="auto"/>
        <w:ind w:left="1820" w:right="0" w:firstLine="0"/>
        <w:jc w:val="left"/>
      </w:pPr>
      <w:hyperlink w:anchor="bookmark21" w:tooltip="Current Document">
        <w:r>
          <w:rPr>
            <w:rStyle w:val="CharStyle16"/>
            <w:color w:val="0000EE"/>
            <w:u w:val="single"/>
          </w:rPr>
          <w:t>Minor in Business Administration</w:t>
        </w:r>
      </w:hyperlink>
    </w:p>
    <w:p>
      <w:pPr>
        <w:pStyle w:val="Style15"/>
        <w:keepNext w:val="0"/>
        <w:keepLines w:val="0"/>
        <w:widowControl w:val="0"/>
        <w:shd w:val="clear" w:color="auto" w:fill="auto"/>
        <w:bidi w:val="0"/>
        <w:spacing w:before="0" w:after="0" w:line="386" w:lineRule="auto"/>
        <w:ind w:left="1220" w:right="0" w:firstLine="0"/>
        <w:jc w:val="left"/>
      </w:pPr>
      <w:hyperlink w:anchor="bookmark22" w:tooltip="Current Document">
        <w:r>
          <w:rPr>
            <w:rStyle w:val="CharStyle16"/>
            <w:color w:val="0000EE"/>
            <w:u w:val="single"/>
          </w:rPr>
          <w:t>Program of Study: Minor: Economics</w:t>
        </w:r>
      </w:hyperlink>
    </w:p>
    <w:p>
      <w:pPr>
        <w:pStyle w:val="Style15"/>
        <w:keepNext w:val="0"/>
        <w:keepLines w:val="0"/>
        <w:widowControl w:val="0"/>
        <w:shd w:val="clear" w:color="auto" w:fill="auto"/>
        <w:bidi w:val="0"/>
        <w:spacing w:before="0" w:after="0" w:line="386" w:lineRule="auto"/>
        <w:ind w:left="1820" w:right="0" w:firstLine="0"/>
        <w:jc w:val="both"/>
      </w:pPr>
      <w:hyperlink w:anchor="bookmark23" w:tooltip="Current Document">
        <w:r>
          <w:rPr>
            <w:rStyle w:val="CharStyle16"/>
            <w:color w:val="0000EE"/>
            <w:u w:val="single"/>
          </w:rPr>
          <w:t>Minor in Economics</w:t>
        </w:r>
      </w:hyperlink>
    </w:p>
    <w:p>
      <w:pPr>
        <w:pStyle w:val="Style15"/>
        <w:keepNext w:val="0"/>
        <w:keepLines w:val="0"/>
        <w:widowControl w:val="0"/>
        <w:shd w:val="clear" w:color="auto" w:fill="auto"/>
        <w:bidi w:val="0"/>
        <w:spacing w:before="0" w:after="0" w:line="386" w:lineRule="auto"/>
        <w:ind w:left="1220" w:right="0" w:firstLine="0"/>
        <w:jc w:val="left"/>
      </w:pPr>
      <w:hyperlink w:anchor="bookmark24" w:tooltip="Current Document">
        <w:r>
          <w:rPr>
            <w:rStyle w:val="CharStyle16"/>
            <w:color w:val="0000EE"/>
            <w:u w:val="single"/>
          </w:rPr>
          <w:t>Program of Study: Minor: Retail Management</w:t>
        </w:r>
      </w:hyperlink>
    </w:p>
    <w:p>
      <w:pPr>
        <w:pStyle w:val="Style15"/>
        <w:keepNext w:val="0"/>
        <w:keepLines w:val="0"/>
        <w:widowControl w:val="0"/>
        <w:shd w:val="clear" w:color="auto" w:fill="auto"/>
        <w:bidi w:val="0"/>
        <w:spacing w:before="0" w:after="0" w:line="386" w:lineRule="auto"/>
        <w:ind w:left="1820" w:right="0" w:firstLine="0"/>
        <w:jc w:val="both"/>
      </w:pPr>
      <w:hyperlink w:anchor="bookmark25" w:tooltip="Current Document">
        <w:r>
          <w:rPr>
            <w:rStyle w:val="CharStyle16"/>
            <w:color w:val="0000EE"/>
            <w:u w:val="single"/>
          </w:rPr>
          <w:t>Minor in Retail Management</w:t>
        </w:r>
      </w:hyperlink>
    </w:p>
    <w:p>
      <w:pPr>
        <w:pStyle w:val="Style15"/>
        <w:keepNext w:val="0"/>
        <w:keepLines w:val="0"/>
        <w:widowControl w:val="0"/>
        <w:shd w:val="clear" w:color="auto" w:fill="auto"/>
        <w:bidi w:val="0"/>
        <w:spacing w:before="0" w:after="0" w:line="386" w:lineRule="auto"/>
        <w:ind w:left="0" w:right="0" w:firstLine="620"/>
        <w:jc w:val="both"/>
      </w:pPr>
      <w:hyperlink w:anchor="bookmark26" w:tooltip="Current Document">
        <w:r>
          <w:rPr>
            <w:rStyle w:val="CharStyle16"/>
            <w:color w:val="0000EE"/>
            <w:u w:val="single"/>
          </w:rPr>
          <w:t>Graduate Programs</w:t>
        </w:r>
      </w:hyperlink>
    </w:p>
    <w:p>
      <w:pPr>
        <w:pStyle w:val="Style15"/>
        <w:keepNext w:val="0"/>
        <w:keepLines w:val="0"/>
        <w:widowControl w:val="0"/>
        <w:shd w:val="clear" w:color="auto" w:fill="auto"/>
        <w:bidi w:val="0"/>
        <w:spacing w:before="0" w:after="0" w:line="386" w:lineRule="auto"/>
        <w:ind w:left="1220" w:right="0" w:firstLine="0"/>
        <w:jc w:val="left"/>
      </w:pPr>
      <w:hyperlink w:anchor="bookmark27" w:tooltip="Current Document">
        <w:r>
          <w:rPr>
            <w:rStyle w:val="CharStyle16"/>
            <w:color w:val="0000EE"/>
            <w:u w:val="single"/>
          </w:rPr>
          <w:t>Program of Study: Master Of Business Administration</w:t>
        </w:r>
      </w:hyperlink>
    </w:p>
    <w:p>
      <w:pPr>
        <w:pStyle w:val="Style15"/>
        <w:keepNext w:val="0"/>
        <w:keepLines w:val="0"/>
        <w:widowControl w:val="0"/>
        <w:shd w:val="clear" w:color="auto" w:fill="auto"/>
        <w:bidi w:val="0"/>
        <w:spacing w:before="0" w:after="0" w:line="386" w:lineRule="auto"/>
        <w:ind w:left="1820" w:right="0" w:firstLine="0"/>
        <w:jc w:val="left"/>
      </w:pPr>
      <w:hyperlink w:anchor="bookmark28" w:tooltip="Current Document">
        <w:r>
          <w:rPr>
            <w:rStyle w:val="CharStyle16"/>
            <w:color w:val="0000EE"/>
            <w:u w:val="single"/>
          </w:rPr>
          <w:t>Master Of Business Administration</w:t>
        </w:r>
      </w:hyperlink>
    </w:p>
    <w:p>
      <w:pPr>
        <w:pStyle w:val="Style15"/>
        <w:keepNext w:val="0"/>
        <w:keepLines w:val="0"/>
        <w:widowControl w:val="0"/>
        <w:shd w:val="clear" w:color="auto" w:fill="auto"/>
        <w:bidi w:val="0"/>
        <w:spacing w:before="0" w:after="0" w:line="386" w:lineRule="auto"/>
        <w:ind w:left="1820" w:right="0" w:firstLine="0"/>
        <w:jc w:val="left"/>
      </w:pPr>
      <w:hyperlink w:anchor="bookmark29" w:tooltip="Current Document">
        <w:r>
          <w:rPr>
            <w:rStyle w:val="CharStyle16"/>
            <w:color w:val="0000EE"/>
            <w:u w:val="single"/>
          </w:rPr>
          <w:t>Master Of Business Administration (B MBA/PHARMD)</w:t>
        </w:r>
      </w:hyperlink>
    </w:p>
    <w:p>
      <w:pPr>
        <w:pStyle w:val="Style15"/>
        <w:keepNext w:val="0"/>
        <w:keepLines w:val="0"/>
        <w:widowControl w:val="0"/>
        <w:shd w:val="clear" w:color="auto" w:fill="auto"/>
        <w:bidi w:val="0"/>
        <w:spacing w:before="0" w:after="0" w:line="386" w:lineRule="auto"/>
        <w:ind w:left="1820" w:right="0" w:firstLine="0"/>
        <w:jc w:val="left"/>
      </w:pPr>
      <w:hyperlink w:anchor="bookmark30" w:tooltip="Current Document">
        <w:r>
          <w:rPr>
            <w:rStyle w:val="CharStyle16"/>
            <w:color w:val="0000EE"/>
            <w:u w:val="single"/>
          </w:rPr>
          <w:t>Master Of Business Administration (Leadership)</w:t>
        </w:r>
      </w:hyperlink>
    </w:p>
    <w:p>
      <w:pPr>
        <w:pStyle w:val="Style15"/>
        <w:keepNext w:val="0"/>
        <w:keepLines w:val="0"/>
        <w:widowControl w:val="0"/>
        <w:shd w:val="clear" w:color="auto" w:fill="auto"/>
        <w:bidi w:val="0"/>
        <w:spacing w:before="0" w:after="0" w:line="386" w:lineRule="auto"/>
        <w:ind w:left="1820" w:right="0" w:firstLine="0"/>
        <w:jc w:val="left"/>
      </w:pPr>
      <w:hyperlink w:anchor="bookmark31" w:tooltip="Current Document">
        <w:r>
          <w:rPr>
            <w:rStyle w:val="CharStyle16"/>
            <w:color w:val="0000EE"/>
            <w:u w:val="single"/>
          </w:rPr>
          <w:t>Master Of Business Administration (Technology)</w:t>
        </w:r>
      </w:hyperlink>
    </w:p>
    <w:p>
      <w:pPr>
        <w:pStyle w:val="Style15"/>
        <w:keepNext w:val="0"/>
        <w:keepLines w:val="0"/>
        <w:widowControl w:val="0"/>
        <w:shd w:val="clear" w:color="auto" w:fill="auto"/>
        <w:bidi w:val="0"/>
        <w:spacing w:before="0" w:after="0" w:line="386" w:lineRule="auto"/>
        <w:ind w:left="1220" w:right="0" w:firstLine="0"/>
        <w:jc w:val="left"/>
      </w:pPr>
      <w:hyperlink w:anchor="bookmark32" w:tooltip="Current Document">
        <w:r>
          <w:rPr>
            <w:rStyle w:val="CharStyle16"/>
            <w:color w:val="0000EE"/>
            <w:u w:val="single"/>
          </w:rPr>
          <w:t>Program of Study: Master Of Science In Accounting</w:t>
        </w:r>
      </w:hyperlink>
    </w:p>
    <w:p>
      <w:pPr>
        <w:pStyle w:val="Style15"/>
        <w:keepNext w:val="0"/>
        <w:keepLines w:val="0"/>
        <w:widowControl w:val="0"/>
        <w:shd w:val="clear" w:color="auto" w:fill="auto"/>
        <w:bidi w:val="0"/>
        <w:spacing w:before="0" w:after="220" w:line="386" w:lineRule="auto"/>
        <w:ind w:left="1820" w:right="0" w:firstLine="0"/>
        <w:jc w:val="left"/>
      </w:pPr>
      <w:hyperlink w:anchor="bookmark33" w:tooltip="Current Document">
        <w:r>
          <w:rPr>
            <w:rStyle w:val="CharStyle16"/>
            <w:color w:val="0000EE"/>
            <w:u w:val="single"/>
          </w:rPr>
          <w:t>Master Of Science In Accounting (fee-based)</w:t>
        </w:r>
      </w:hyperlink>
    </w:p>
    <w:p>
      <w:pPr>
        <w:pStyle w:val="Style64"/>
        <w:keepNext w:val="0"/>
        <w:keepLines w:val="0"/>
        <w:widowControl w:val="0"/>
        <w:shd w:val="clear" w:color="auto" w:fill="auto"/>
        <w:bidi w:val="0"/>
        <w:spacing w:before="0" w:line="240" w:lineRule="auto"/>
        <w:ind w:left="0" w:right="0" w:firstLine="480"/>
        <w:jc w:val="both"/>
        <w:rPr>
          <w:sz w:val="38"/>
          <w:szCs w:val="38"/>
        </w:rPr>
      </w:pPr>
      <w:bookmarkStart w:id="9" w:name="bookmark9"/>
      <w:r>
        <w:rPr>
          <w:rStyle w:val="CharStyle65"/>
          <w:sz w:val="38"/>
          <w:szCs w:val="38"/>
        </w:rPr>
        <w:t>Undergraduate Programs</w:t>
      </w:r>
      <w:bookmarkEnd w:id="9"/>
    </w:p>
    <w:p>
      <w:pPr>
        <w:pStyle w:val="Style64"/>
        <w:keepNext w:val="0"/>
        <w:keepLines w:val="0"/>
        <w:widowControl w:val="0"/>
        <w:shd w:val="clear" w:color="auto" w:fill="auto"/>
        <w:bidi w:val="0"/>
        <w:spacing w:before="0" w:line="240" w:lineRule="auto"/>
        <w:ind w:left="0" w:right="0"/>
        <w:jc w:val="both"/>
      </w:pPr>
      <w:r>
        <w:rPr>
          <w:rStyle w:val="CharStyle65"/>
        </w:rPr>
        <w:t>Business Administration</w:t>
      </w:r>
    </w:p>
    <w:p>
      <w:pPr>
        <w:pStyle w:val="Style15"/>
        <w:keepNext w:val="0"/>
        <w:keepLines w:val="0"/>
        <w:widowControl w:val="0"/>
        <w:shd w:val="clear" w:color="auto" w:fill="auto"/>
        <w:bidi w:val="0"/>
        <w:spacing w:before="0" w:after="0" w:line="386" w:lineRule="auto"/>
        <w:ind w:left="0" w:right="0" w:firstLine="160"/>
        <w:jc w:val="both"/>
      </w:pPr>
      <w:r>
        <w:rPr>
          <w:rStyle w:val="CharStyle16"/>
        </w:rPr>
        <w:t>381 Bothell Campus Building UW1</w:t>
      </w:r>
    </w:p>
    <w:p>
      <w:pPr>
        <w:pStyle w:val="Style15"/>
        <w:keepNext w:val="0"/>
        <w:keepLines w:val="0"/>
        <w:widowControl w:val="0"/>
        <w:shd w:val="clear" w:color="auto" w:fill="auto"/>
        <w:bidi w:val="0"/>
        <w:spacing w:before="0" w:after="0" w:line="386" w:lineRule="auto"/>
        <w:ind w:left="0" w:right="0" w:firstLine="160"/>
        <w:jc w:val="both"/>
      </w:pPr>
      <w:r>
        <w:rPr>
          <w:rStyle w:val="CharStyle16"/>
        </w:rPr>
        <w:t>425-352-5113</w:t>
      </w:r>
    </w:p>
    <w:p>
      <w:pPr>
        <w:pStyle w:val="Style15"/>
        <w:keepNext w:val="0"/>
        <w:keepLines w:val="0"/>
        <w:widowControl w:val="0"/>
        <w:shd w:val="clear" w:color="auto" w:fill="auto"/>
        <w:bidi w:val="0"/>
        <w:spacing w:before="0" w:after="540" w:line="386" w:lineRule="auto"/>
        <w:ind w:left="0" w:right="0" w:firstLine="160"/>
        <w:jc w:val="both"/>
      </w:pPr>
      <w:r>
        <w:fldChar w:fldCharType="begin"/>
      </w:r>
      <w:r>
        <w:rPr/>
        <w:instrText> HYPERLINK "mailto:uwbbhelp@uw.edu" </w:instrText>
      </w:r>
      <w:r>
        <w:fldChar w:fldCharType="separate"/>
      </w:r>
      <w:r>
        <w:rPr>
          <w:rStyle w:val="CharStyle16"/>
          <w:color w:val="0000EE"/>
          <w:u w:val="single"/>
        </w:rPr>
        <w:t>uwbbhelp@uw.edu</w:t>
      </w:r>
      <w:r>
        <w:fldChar w:fldCharType="end"/>
      </w:r>
    </w:p>
    <w:p>
      <w:pPr>
        <w:pStyle w:val="Style25"/>
        <w:keepNext w:val="0"/>
        <w:keepLines w:val="0"/>
        <w:widowControl w:val="0"/>
        <w:shd w:val="clear" w:color="auto" w:fill="auto"/>
        <w:bidi w:val="0"/>
        <w:spacing w:before="0" w:after="220" w:line="240" w:lineRule="auto"/>
        <w:ind w:left="0" w:right="0" w:firstLine="620"/>
        <w:jc w:val="both"/>
        <w:rPr>
          <w:sz w:val="30"/>
          <w:szCs w:val="30"/>
        </w:rPr>
      </w:pPr>
      <w:bookmarkStart w:id="10" w:name="bookmark10"/>
      <w:r>
        <w:rPr>
          <w:rStyle w:val="CharStyle26"/>
          <w:b/>
          <w:bCs/>
          <w:color w:val="000000"/>
          <w:sz w:val="30"/>
          <w:szCs w:val="30"/>
        </w:rPr>
        <w:t>Program of Study: Major: Business Administration</w:t>
      </w:r>
      <w:bookmarkEnd w:id="10"/>
    </w:p>
    <w:p>
      <w:pPr>
        <w:pStyle w:val="Style15"/>
        <w:keepNext w:val="0"/>
        <w:keepLines w:val="0"/>
        <w:widowControl w:val="0"/>
        <w:shd w:val="clear" w:color="auto" w:fill="auto"/>
        <w:bidi w:val="0"/>
        <w:spacing w:before="0" w:after="220" w:line="386" w:lineRule="auto"/>
        <w:ind w:left="0" w:right="0" w:firstLine="320"/>
        <w:jc w:val="both"/>
      </w:pPr>
      <w:r>
        <w:rPr>
          <w:rStyle w:val="CharStyle16"/>
          <w:b/>
          <w:bCs/>
        </w:rPr>
        <w:t>Program Overview</w:t>
      </w:r>
    </w:p>
    <w:p>
      <w:pPr>
        <w:pStyle w:val="Style15"/>
        <w:keepNext w:val="0"/>
        <w:keepLines w:val="0"/>
        <w:widowControl w:val="0"/>
        <w:shd w:val="clear" w:color="auto" w:fill="auto"/>
        <w:bidi w:val="0"/>
        <w:spacing w:before="0" w:after="220"/>
        <w:ind w:left="320" w:right="0" w:firstLine="0"/>
        <w:jc w:val="both"/>
      </w:pPr>
      <w:r>
        <w:rPr>
          <w:rStyle w:val="CharStyle16"/>
        </w:rPr>
        <w:t>The Business Administration degree is designed to prepare students for the challenges and opportunities facing organizations in the Puget Sound region and beyond. The program provides a foundation in business theory, as well as critical thinking, ethics and</w:t>
      </w:r>
    </w:p>
    <w:p>
      <w:pPr>
        <w:pStyle w:val="Style15"/>
        <w:keepNext w:val="0"/>
        <w:keepLines w:val="0"/>
        <w:widowControl w:val="0"/>
        <w:shd w:val="clear" w:color="auto" w:fill="auto"/>
        <w:bidi w:val="0"/>
        <w:spacing w:before="0" w:after="200"/>
        <w:ind w:left="320" w:right="0" w:firstLine="0"/>
        <w:jc w:val="left"/>
      </w:pPr>
      <w:r>
        <w:rPr>
          <w:rStyle w:val="CharStyle16"/>
          <w:lang w:val="nb-NO" w:eastAsia="nb-NO" w:bidi="nb-NO"/>
        </w:rPr>
        <w:t xml:space="preserve">communications </w:t>
      </w:r>
      <w:r>
        <w:rPr>
          <w:rStyle w:val="CharStyle16"/>
        </w:rPr>
        <w:t>skills needed to succeed in an economically and culturally diverse global environment. In addition to the core course requirements, students select an option or concentration to develop depth in a particular area of business practice, or they select a variety of upper division electives to design a self-directed study plan. Opportunities for project courses, internships, independent research, and leadership development activities allow students to put into practice the knowledge and skills that they are acquiring in the classroom.</w:t>
      </w:r>
    </w:p>
    <w:p>
      <w:pPr>
        <w:pStyle w:val="Style15"/>
        <w:keepNext w:val="0"/>
        <w:keepLines w:val="0"/>
        <w:widowControl w:val="0"/>
        <w:shd w:val="clear" w:color="auto" w:fill="auto"/>
        <w:bidi w:val="0"/>
        <w:spacing w:before="0" w:after="200"/>
        <w:ind w:left="0" w:right="0" w:firstLine="320"/>
        <w:jc w:val="left"/>
      </w:pPr>
      <w:r>
        <w:rPr>
          <w:rStyle w:val="CharStyle16"/>
        </w:rPr>
        <w:t>This program of study leads to the following credentials:</w:t>
      </w:r>
    </w:p>
    <w:p>
      <w:pPr>
        <w:pStyle w:val="Style15"/>
        <w:keepNext w:val="0"/>
        <w:keepLines w:val="0"/>
        <w:widowControl w:val="0"/>
        <w:numPr>
          <w:ilvl w:val="0"/>
          <w:numId w:val="3"/>
        </w:numPr>
        <w:shd w:val="clear" w:color="auto" w:fill="auto"/>
        <w:tabs>
          <w:tab w:pos="971" w:val="left"/>
        </w:tabs>
        <w:bidi w:val="0"/>
        <w:spacing w:before="0" w:after="0"/>
        <w:ind w:left="0" w:right="0" w:firstLine="680"/>
        <w:jc w:val="both"/>
      </w:pPr>
      <w:r>
        <w:rPr>
          <w:rStyle w:val="CharStyle16"/>
        </w:rPr>
        <w:t>Bachelor of Arts in Business Administration degree</w:t>
      </w:r>
    </w:p>
    <w:p>
      <w:pPr>
        <w:pStyle w:val="Style15"/>
        <w:keepNext w:val="0"/>
        <w:keepLines w:val="0"/>
        <w:widowControl w:val="0"/>
        <w:numPr>
          <w:ilvl w:val="0"/>
          <w:numId w:val="3"/>
        </w:numPr>
        <w:shd w:val="clear" w:color="auto" w:fill="auto"/>
        <w:tabs>
          <w:tab w:pos="971" w:val="left"/>
        </w:tabs>
        <w:bidi w:val="0"/>
        <w:spacing w:before="0" w:after="0"/>
        <w:ind w:left="0" w:right="0" w:firstLine="680"/>
        <w:jc w:val="both"/>
      </w:pPr>
      <w:r>
        <w:rPr>
          <w:rStyle w:val="CharStyle16"/>
        </w:rPr>
        <w:t>Bachelor of Arts in Business Administration degree (ELC)</w:t>
      </w:r>
    </w:p>
    <w:p>
      <w:pPr>
        <w:pStyle w:val="Style15"/>
        <w:keepNext w:val="0"/>
        <w:keepLines w:val="0"/>
        <w:widowControl w:val="0"/>
        <w:numPr>
          <w:ilvl w:val="0"/>
          <w:numId w:val="3"/>
        </w:numPr>
        <w:shd w:val="clear" w:color="auto" w:fill="auto"/>
        <w:tabs>
          <w:tab w:pos="971" w:val="left"/>
        </w:tabs>
        <w:bidi w:val="0"/>
        <w:spacing w:before="0" w:after="0"/>
        <w:ind w:left="0" w:right="0" w:firstLine="680"/>
        <w:jc w:val="both"/>
      </w:pPr>
      <w:r>
        <w:rPr>
          <w:rStyle w:val="CharStyle16"/>
        </w:rPr>
        <w:t>Bachelor of Arts in Business Administration degree: Accounting</w:t>
      </w:r>
    </w:p>
    <w:p>
      <w:pPr>
        <w:pStyle w:val="Style15"/>
        <w:keepNext w:val="0"/>
        <w:keepLines w:val="0"/>
        <w:widowControl w:val="0"/>
        <w:numPr>
          <w:ilvl w:val="0"/>
          <w:numId w:val="3"/>
        </w:numPr>
        <w:shd w:val="clear" w:color="auto" w:fill="auto"/>
        <w:tabs>
          <w:tab w:pos="971" w:val="left"/>
        </w:tabs>
        <w:bidi w:val="0"/>
        <w:spacing w:before="0" w:after="0"/>
        <w:ind w:left="0" w:right="0" w:firstLine="680"/>
        <w:jc w:val="both"/>
      </w:pPr>
      <w:r>
        <w:rPr>
          <w:rStyle w:val="CharStyle16"/>
        </w:rPr>
        <w:t>Bachelor of Arts in Business Administration degree: Leadership &amp; Strategic Innovation</w:t>
      </w:r>
    </w:p>
    <w:p>
      <w:pPr>
        <w:pStyle w:val="Style15"/>
        <w:keepNext w:val="0"/>
        <w:keepLines w:val="0"/>
        <w:widowControl w:val="0"/>
        <w:numPr>
          <w:ilvl w:val="0"/>
          <w:numId w:val="3"/>
        </w:numPr>
        <w:shd w:val="clear" w:color="auto" w:fill="auto"/>
        <w:tabs>
          <w:tab w:pos="971" w:val="left"/>
        </w:tabs>
        <w:bidi w:val="0"/>
        <w:spacing w:before="0" w:after="0" w:line="427" w:lineRule="auto"/>
        <w:ind w:left="920" w:right="0" w:hanging="240"/>
        <w:jc w:val="left"/>
      </w:pPr>
      <w:r>
        <w:rPr>
          <w:rStyle w:val="CharStyle16"/>
        </w:rPr>
        <w:t>Bachelor of Arts in Business Administration degree: Leadership &amp; Strategic Innovation (ELC)</w:t>
      </w:r>
    </w:p>
    <w:p>
      <w:pPr>
        <w:pStyle w:val="Style15"/>
        <w:keepNext w:val="0"/>
        <w:keepLines w:val="0"/>
        <w:widowControl w:val="0"/>
        <w:numPr>
          <w:ilvl w:val="0"/>
          <w:numId w:val="3"/>
        </w:numPr>
        <w:shd w:val="clear" w:color="auto" w:fill="auto"/>
        <w:tabs>
          <w:tab w:pos="971" w:val="left"/>
        </w:tabs>
        <w:bidi w:val="0"/>
        <w:spacing w:before="0" w:line="240" w:lineRule="auto"/>
        <w:ind w:left="0" w:right="0" w:firstLine="680"/>
        <w:jc w:val="both"/>
      </w:pPr>
      <w:r>
        <w:rPr>
          <w:rStyle w:val="CharStyle16"/>
        </w:rPr>
        <w:t>Bachelor of Arts in Business Administration degree: Marketing</w:t>
      </w:r>
    </w:p>
    <w:p>
      <w:pPr>
        <w:pStyle w:val="Style15"/>
        <w:keepNext w:val="0"/>
        <w:keepLines w:val="0"/>
        <w:widowControl w:val="0"/>
        <w:numPr>
          <w:ilvl w:val="0"/>
          <w:numId w:val="3"/>
        </w:numPr>
        <w:shd w:val="clear" w:color="auto" w:fill="auto"/>
        <w:tabs>
          <w:tab w:pos="971" w:val="left"/>
        </w:tabs>
        <w:bidi w:val="0"/>
        <w:spacing w:before="0" w:after="0"/>
        <w:ind w:left="0" w:right="0" w:firstLine="680"/>
        <w:jc w:val="left"/>
      </w:pPr>
      <w:r>
        <w:rPr>
          <w:rStyle w:val="CharStyle16"/>
        </w:rPr>
        <w:t>Bachelor of Arts in Business Administration degree: Marketing (ELC)</w:t>
      </w:r>
    </w:p>
    <w:p>
      <w:pPr>
        <w:pStyle w:val="Style15"/>
        <w:keepNext w:val="0"/>
        <w:keepLines w:val="0"/>
        <w:widowControl w:val="0"/>
        <w:numPr>
          <w:ilvl w:val="0"/>
          <w:numId w:val="3"/>
        </w:numPr>
        <w:shd w:val="clear" w:color="auto" w:fill="auto"/>
        <w:tabs>
          <w:tab w:pos="971" w:val="left"/>
        </w:tabs>
        <w:bidi w:val="0"/>
        <w:spacing w:before="0" w:after="0"/>
        <w:ind w:left="0" w:right="0" w:firstLine="680"/>
        <w:jc w:val="left"/>
      </w:pPr>
      <w:r>
        <w:rPr>
          <w:rStyle w:val="CharStyle16"/>
        </w:rPr>
        <w:t>Bachelor of Arts in Business Administration degree: Supply Chain Management</w:t>
      </w:r>
    </w:p>
    <w:p>
      <w:pPr>
        <w:pStyle w:val="Style15"/>
        <w:keepNext w:val="0"/>
        <w:keepLines w:val="0"/>
        <w:widowControl w:val="0"/>
        <w:numPr>
          <w:ilvl w:val="0"/>
          <w:numId w:val="3"/>
        </w:numPr>
        <w:shd w:val="clear" w:color="auto" w:fill="auto"/>
        <w:tabs>
          <w:tab w:pos="971" w:val="left"/>
        </w:tabs>
        <w:bidi w:val="0"/>
        <w:spacing w:before="0" w:after="200"/>
        <w:ind w:left="0" w:right="0" w:firstLine="680"/>
        <w:jc w:val="left"/>
      </w:pPr>
      <w:r>
        <w:rPr>
          <w:rStyle w:val="CharStyle16"/>
        </w:rPr>
        <w:t>Bachelor of Arts in Business Administration degree: Supply Chain Management (ELC)</w:t>
      </w:r>
    </w:p>
    <w:p>
      <w:pPr>
        <w:pStyle w:val="Style15"/>
        <w:keepNext w:val="0"/>
        <w:keepLines w:val="0"/>
        <w:widowControl w:val="0"/>
        <w:shd w:val="clear" w:color="auto" w:fill="auto"/>
        <w:bidi w:val="0"/>
        <w:spacing w:before="0" w:after="200"/>
        <w:ind w:left="0" w:right="0" w:firstLine="320"/>
        <w:jc w:val="both"/>
      </w:pPr>
      <w:r>
        <w:rPr>
          <w:rStyle w:val="CharStyle16"/>
          <w:b/>
          <w:bCs/>
        </w:rPr>
        <w:t>Admission Requirements</w:t>
      </w:r>
    </w:p>
    <w:p>
      <w:pPr>
        <w:pStyle w:val="Style15"/>
        <w:keepNext w:val="0"/>
        <w:keepLines w:val="0"/>
        <w:widowControl w:val="0"/>
        <w:numPr>
          <w:ilvl w:val="0"/>
          <w:numId w:val="3"/>
        </w:numPr>
        <w:shd w:val="clear" w:color="auto" w:fill="auto"/>
        <w:tabs>
          <w:tab w:pos="971" w:val="left"/>
        </w:tabs>
        <w:bidi w:val="0"/>
        <w:spacing w:before="0" w:after="0"/>
        <w:ind w:left="0" w:right="0" w:firstLine="680"/>
        <w:jc w:val="both"/>
      </w:pPr>
      <w:r>
        <w:rPr>
          <w:rStyle w:val="CharStyle16"/>
        </w:rPr>
        <w:t>A minimum of 60 quarter credits (80 preferred).</w:t>
      </w:r>
    </w:p>
    <w:p>
      <w:pPr>
        <w:pStyle w:val="Style15"/>
        <w:keepNext w:val="0"/>
        <w:keepLines w:val="0"/>
        <w:widowControl w:val="0"/>
        <w:numPr>
          <w:ilvl w:val="0"/>
          <w:numId w:val="3"/>
        </w:numPr>
        <w:shd w:val="clear" w:color="auto" w:fill="auto"/>
        <w:tabs>
          <w:tab w:pos="971" w:val="left"/>
        </w:tabs>
        <w:bidi w:val="0"/>
        <w:spacing w:before="0" w:after="0"/>
        <w:ind w:left="0" w:right="0" w:firstLine="680"/>
        <w:jc w:val="both"/>
      </w:pPr>
      <w:r>
        <w:rPr>
          <w:rStyle w:val="CharStyle16"/>
        </w:rPr>
        <w:t>A cumulative grade point average (GPA) of 2.5 or higher.</w:t>
      </w:r>
    </w:p>
    <w:p>
      <w:pPr>
        <w:pStyle w:val="Style15"/>
        <w:keepNext w:val="0"/>
        <w:keepLines w:val="0"/>
        <w:widowControl w:val="0"/>
        <w:numPr>
          <w:ilvl w:val="0"/>
          <w:numId w:val="3"/>
        </w:numPr>
        <w:shd w:val="clear" w:color="auto" w:fill="auto"/>
        <w:tabs>
          <w:tab w:pos="971" w:val="left"/>
        </w:tabs>
        <w:bidi w:val="0"/>
        <w:spacing w:before="0" w:after="900"/>
        <w:ind w:left="920" w:right="0" w:hanging="240"/>
        <w:jc w:val="left"/>
      </w:pPr>
      <w:r>
        <w:rPr>
          <w:rStyle w:val="CharStyle16"/>
        </w:rPr>
        <w:t>Two years of a single foreign language in high school or two quarters of a single foreign language in college.</w:t>
      </w:r>
    </w:p>
    <w:p>
      <w:pPr>
        <w:pStyle w:val="Style15"/>
        <w:keepNext w:val="0"/>
        <w:keepLines w:val="0"/>
        <w:widowControl w:val="0"/>
        <w:numPr>
          <w:ilvl w:val="0"/>
          <w:numId w:val="3"/>
        </w:numPr>
        <w:shd w:val="clear" w:color="auto" w:fill="auto"/>
        <w:tabs>
          <w:tab w:pos="971" w:val="left"/>
        </w:tabs>
        <w:bidi w:val="0"/>
        <w:spacing w:before="0" w:after="0"/>
        <w:ind w:left="920" w:right="0" w:hanging="240"/>
        <w:jc w:val="left"/>
      </w:pPr>
      <w:r>
        <w:rPr>
          <w:rStyle w:val="CharStyle16"/>
        </w:rPr>
        <w:t>Courses in advanced composition, statistics; calculus; introduction and fundamentals of financial accounting; managerial accounting; microeconomics; macroeconomics;</w:t>
      </w:r>
    </w:p>
    <w:p>
      <w:pPr>
        <w:pStyle w:val="Style15"/>
        <w:keepNext w:val="0"/>
        <w:keepLines w:val="0"/>
        <w:widowControl w:val="0"/>
        <w:shd w:val="clear" w:color="auto" w:fill="auto"/>
        <w:bidi w:val="0"/>
        <w:spacing w:before="0" w:after="200"/>
        <w:ind w:left="920" w:right="0" w:firstLine="0"/>
        <w:jc w:val="left"/>
      </w:pPr>
      <w:r>
        <w:rPr>
          <w:rStyle w:val="CharStyle16"/>
        </w:rPr>
        <w:t>introduction to law or business law; 10 credits of English Composition; 15 credits of Natural Science (The Natural World); Diversity 3 credits, 15 credits of Humanities (Visual Literary and Performing Arts); 20 credits of Social Science (Individuals and Societies).</w:t>
      </w:r>
    </w:p>
    <w:p>
      <w:pPr>
        <w:pStyle w:val="Style15"/>
        <w:keepNext w:val="0"/>
        <w:keepLines w:val="0"/>
        <w:widowControl w:val="0"/>
        <w:shd w:val="clear" w:color="auto" w:fill="auto"/>
        <w:bidi w:val="0"/>
        <w:spacing w:before="0" w:after="900"/>
        <w:ind w:left="320" w:right="0" w:firstLine="0"/>
        <w:jc w:val="left"/>
      </w:pPr>
      <w:r>
        <w:rPr>
          <w:rStyle w:val="CharStyle16"/>
          <w:lang w:val="da-DK" w:eastAsia="da-DK" w:bidi="da-DK"/>
        </w:rPr>
        <w:t xml:space="preserve">Admission to Bachelor </w:t>
      </w:r>
      <w:r>
        <w:rPr>
          <w:rStyle w:val="CharStyle16"/>
        </w:rPr>
        <w:t>of Arts in Business Administration (BA) may also be through Direct First-Year Admit (DFA). The DFA program supports an academically competitive, diverse student population with early access to business school advising, student-faculty engagements, scholarships and program activities. The department enrolls up to 20% of its incoming class directly from high school, prior to completion of University-level prerequisites. First-Year applicants who have been accepted to UW Bothell and have specified Business Administration as their preferred major are automatically considered. Admission is offered to students based on a holistic review of their application. Admission is for Autumn Quarter only.</w:t>
      </w:r>
    </w:p>
    <w:p>
      <w:pPr>
        <w:pStyle w:val="Style15"/>
        <w:keepNext w:val="0"/>
        <w:keepLines w:val="0"/>
        <w:widowControl w:val="0"/>
        <w:shd w:val="clear" w:color="auto" w:fill="auto"/>
        <w:bidi w:val="0"/>
        <w:spacing w:before="0" w:after="200"/>
        <w:ind w:left="0" w:right="0" w:firstLine="320"/>
        <w:jc w:val="both"/>
      </w:pPr>
      <w:r>
        <w:rPr>
          <w:rStyle w:val="CharStyle16"/>
        </w:rPr>
        <w:t>DFA Admission Requirements</w:t>
      </w:r>
    </w:p>
    <w:p>
      <w:pPr>
        <w:pStyle w:val="Style15"/>
        <w:keepNext w:val="0"/>
        <w:keepLines w:val="0"/>
        <w:widowControl w:val="0"/>
        <w:numPr>
          <w:ilvl w:val="0"/>
          <w:numId w:val="3"/>
        </w:numPr>
        <w:shd w:val="clear" w:color="auto" w:fill="auto"/>
        <w:tabs>
          <w:tab w:pos="891" w:val="left"/>
        </w:tabs>
        <w:bidi w:val="0"/>
        <w:spacing w:before="0" w:after="900"/>
        <w:ind w:left="0" w:right="0" w:firstLine="600"/>
        <w:jc w:val="left"/>
      </w:pPr>
      <w:r>
        <w:rPr>
          <w:rStyle w:val="CharStyle16"/>
        </w:rPr>
        <w:t>A cumulative high school grade point average (GPA) of 3.3 or higher.</w:t>
      </w:r>
    </w:p>
    <w:p>
      <w:pPr>
        <w:pStyle w:val="Style15"/>
        <w:keepNext w:val="0"/>
        <w:keepLines w:val="0"/>
        <w:widowControl w:val="0"/>
        <w:numPr>
          <w:ilvl w:val="0"/>
          <w:numId w:val="5"/>
        </w:numPr>
        <w:shd w:val="clear" w:color="auto" w:fill="auto"/>
        <w:tabs>
          <w:tab w:pos="1014" w:val="left"/>
        </w:tabs>
        <w:bidi w:val="0"/>
        <w:spacing w:before="0" w:after="0"/>
        <w:ind w:left="920" w:right="0" w:hanging="260"/>
        <w:jc w:val="left"/>
      </w:pPr>
      <w:r>
        <w:rPr>
          <w:rStyle w:val="CharStyle16"/>
        </w:rPr>
        <w:t>First-Year applicants selected for Direct First-Year Admit (DFA) admission will enter UWB with “Business Undeclared” status. Business Undeclared students will be eligible to request placement into an Option or Concentration within the Business major after the completion of course work specified below.</w:t>
      </w:r>
    </w:p>
    <w:p>
      <w:pPr>
        <w:pStyle w:val="Style15"/>
        <w:keepNext w:val="0"/>
        <w:keepLines w:val="0"/>
        <w:widowControl w:val="0"/>
        <w:numPr>
          <w:ilvl w:val="0"/>
          <w:numId w:val="5"/>
        </w:numPr>
        <w:shd w:val="clear" w:color="auto" w:fill="auto"/>
        <w:tabs>
          <w:tab w:pos="1033" w:val="left"/>
        </w:tabs>
        <w:bidi w:val="0"/>
        <w:spacing w:before="0" w:after="900"/>
        <w:ind w:left="920" w:right="0" w:hanging="260"/>
        <w:jc w:val="left"/>
      </w:pPr>
      <w:r>
        <w:rPr>
          <w:rStyle w:val="CharStyle16"/>
        </w:rPr>
        <w:t>The School of Business will maintain an admission pathway for transfer students and current UWB students who were not admitted as DFA to the Business Undeclared cohort. This pathway will be very similar to the current admission process.</w:t>
      </w:r>
    </w:p>
    <w:p>
      <w:pPr>
        <w:pStyle w:val="Style15"/>
        <w:keepNext w:val="0"/>
        <w:keepLines w:val="0"/>
        <w:widowControl w:val="0"/>
        <w:shd w:val="clear" w:color="auto" w:fill="auto"/>
        <w:bidi w:val="0"/>
        <w:spacing w:before="0" w:after="200"/>
        <w:ind w:left="0" w:right="0" w:firstLine="320"/>
        <w:jc w:val="both"/>
      </w:pPr>
      <w:r>
        <w:rPr>
          <w:rStyle w:val="CharStyle16"/>
        </w:rPr>
        <w:t>Recommend courses</w:t>
      </w:r>
    </w:p>
    <w:p>
      <w:pPr>
        <w:pStyle w:val="Style15"/>
        <w:keepNext w:val="0"/>
        <w:keepLines w:val="0"/>
        <w:widowControl w:val="0"/>
        <w:shd w:val="clear" w:color="auto" w:fill="auto"/>
        <w:bidi w:val="0"/>
        <w:spacing w:before="0" w:after="200"/>
        <w:ind w:left="0" w:right="0" w:firstLine="320"/>
        <w:jc w:val="both"/>
      </w:pPr>
      <w:r>
        <w:rPr>
          <w:rStyle w:val="CharStyle16"/>
        </w:rPr>
        <w:t>Curriculum-Year One</w:t>
      </w:r>
    </w:p>
    <w:p>
      <w:pPr>
        <w:pStyle w:val="Style15"/>
        <w:keepNext w:val="0"/>
        <w:keepLines w:val="0"/>
        <w:widowControl w:val="0"/>
        <w:numPr>
          <w:ilvl w:val="0"/>
          <w:numId w:val="7"/>
        </w:numPr>
        <w:shd w:val="clear" w:color="auto" w:fill="auto"/>
        <w:tabs>
          <w:tab w:pos="891" w:val="left"/>
        </w:tabs>
        <w:bidi w:val="0"/>
        <w:spacing w:before="0" w:after="0"/>
        <w:ind w:left="0" w:right="0" w:firstLine="600"/>
        <w:jc w:val="left"/>
      </w:pPr>
      <w:r>
        <w:rPr>
          <w:rStyle w:val="CharStyle16"/>
        </w:rPr>
        <w:t xml:space="preserve">B WRIT 134 Composition or BWRIT </w:t>
      </w:r>
      <w:r>
        <w:rPr>
          <w:rStyle w:val="CharStyle16"/>
          <w:lang w:val="bg-BG" w:eastAsia="bg-BG" w:bidi="bg-BG"/>
        </w:rPr>
        <w:t xml:space="preserve">132/133 </w:t>
      </w:r>
      <w:r>
        <w:rPr>
          <w:rStyle w:val="CharStyle16"/>
        </w:rPr>
        <w:t>Comp. Stretch (C)</w:t>
      </w:r>
    </w:p>
    <w:p>
      <w:pPr>
        <w:pStyle w:val="Style15"/>
        <w:keepNext w:val="0"/>
        <w:keepLines w:val="0"/>
        <w:widowControl w:val="0"/>
        <w:shd w:val="clear" w:color="auto" w:fill="auto"/>
        <w:bidi w:val="0"/>
        <w:spacing w:before="0" w:after="0"/>
        <w:ind w:left="0" w:right="0" w:firstLine="600"/>
        <w:jc w:val="left"/>
      </w:pPr>
      <w:r>
        <w:rPr>
          <w:rStyle w:val="CharStyle16"/>
        </w:rPr>
        <w:t>. B MATH 144 or STMATH 124 Calculus I (NW, QSR)</w:t>
      </w:r>
    </w:p>
    <w:p>
      <w:pPr>
        <w:pStyle w:val="Style15"/>
        <w:keepNext w:val="0"/>
        <w:keepLines w:val="0"/>
        <w:widowControl w:val="0"/>
        <w:numPr>
          <w:ilvl w:val="0"/>
          <w:numId w:val="7"/>
        </w:numPr>
        <w:shd w:val="clear" w:color="auto" w:fill="auto"/>
        <w:tabs>
          <w:tab w:pos="891" w:val="left"/>
        </w:tabs>
        <w:bidi w:val="0"/>
        <w:spacing w:before="0" w:after="0"/>
        <w:ind w:left="0" w:right="0" w:firstLine="600"/>
        <w:jc w:val="left"/>
      </w:pPr>
      <w:r>
        <w:rPr>
          <w:rStyle w:val="CharStyle16"/>
        </w:rPr>
        <w:t>B WRIT 135 Research Writing (C)</w:t>
      </w:r>
    </w:p>
    <w:p>
      <w:pPr>
        <w:pStyle w:val="Style15"/>
        <w:keepNext w:val="0"/>
        <w:keepLines w:val="0"/>
        <w:widowControl w:val="0"/>
        <w:numPr>
          <w:ilvl w:val="0"/>
          <w:numId w:val="7"/>
        </w:numPr>
        <w:shd w:val="clear" w:color="auto" w:fill="auto"/>
        <w:tabs>
          <w:tab w:pos="891" w:val="left"/>
        </w:tabs>
        <w:bidi w:val="0"/>
        <w:spacing w:before="0" w:after="0"/>
        <w:ind w:left="0" w:right="0" w:firstLine="600"/>
        <w:jc w:val="left"/>
      </w:pPr>
      <w:r>
        <w:rPr>
          <w:rStyle w:val="CharStyle16"/>
        </w:rPr>
        <w:t>B BUS 220/BIS 200 Microeconomics (I&amp;S, QSR)</w:t>
      </w:r>
    </w:p>
    <w:p>
      <w:pPr>
        <w:pStyle w:val="Style15"/>
        <w:keepNext w:val="0"/>
        <w:keepLines w:val="0"/>
        <w:widowControl w:val="0"/>
        <w:numPr>
          <w:ilvl w:val="0"/>
          <w:numId w:val="7"/>
        </w:numPr>
        <w:shd w:val="clear" w:color="auto" w:fill="auto"/>
        <w:tabs>
          <w:tab w:pos="891" w:val="left"/>
        </w:tabs>
        <w:bidi w:val="0"/>
        <w:spacing w:before="0" w:after="540"/>
        <w:ind w:left="0" w:right="0" w:firstLine="600"/>
        <w:jc w:val="left"/>
      </w:pPr>
      <w:r>
        <w:rPr>
          <w:rStyle w:val="CharStyle16"/>
        </w:rPr>
        <w:t>Discovery Core Course BCORE (Counts for VLPA credit) (5 credits)</w:t>
      </w:r>
    </w:p>
    <w:p>
      <w:pPr>
        <w:pStyle w:val="Style15"/>
        <w:keepNext w:val="0"/>
        <w:keepLines w:val="0"/>
        <w:widowControl w:val="0"/>
        <w:shd w:val="clear" w:color="auto" w:fill="auto"/>
        <w:bidi w:val="0"/>
        <w:spacing w:before="0" w:after="360" w:line="240" w:lineRule="auto"/>
        <w:ind w:left="0" w:right="0" w:firstLine="320"/>
        <w:jc w:val="both"/>
      </w:pPr>
      <w:r>
        <w:rPr>
          <w:rStyle w:val="CharStyle16"/>
        </w:rPr>
        <w:t>Curriculum-Year Two</w:t>
      </w:r>
    </w:p>
    <w:p>
      <w:pPr>
        <w:pStyle w:val="Style15"/>
        <w:keepNext w:val="0"/>
        <w:keepLines w:val="0"/>
        <w:widowControl w:val="0"/>
        <w:numPr>
          <w:ilvl w:val="0"/>
          <w:numId w:val="7"/>
        </w:numPr>
        <w:shd w:val="clear" w:color="auto" w:fill="auto"/>
        <w:tabs>
          <w:tab w:pos="971" w:val="left"/>
        </w:tabs>
        <w:bidi w:val="0"/>
        <w:spacing w:before="0" w:after="0"/>
        <w:ind w:left="0" w:right="0" w:firstLine="680"/>
        <w:jc w:val="left"/>
      </w:pPr>
      <w:r>
        <w:rPr>
          <w:rStyle w:val="CharStyle16"/>
        </w:rPr>
        <w:t>B BUS 215 Statistics or STMATH 341 Statistical Interference (QSR)</w:t>
      </w:r>
    </w:p>
    <w:p>
      <w:pPr>
        <w:pStyle w:val="Style15"/>
        <w:keepNext w:val="0"/>
        <w:keepLines w:val="0"/>
        <w:widowControl w:val="0"/>
        <w:numPr>
          <w:ilvl w:val="0"/>
          <w:numId w:val="7"/>
        </w:numPr>
        <w:shd w:val="clear" w:color="auto" w:fill="auto"/>
        <w:tabs>
          <w:tab w:pos="971" w:val="left"/>
        </w:tabs>
        <w:bidi w:val="0"/>
        <w:spacing w:before="0" w:after="0"/>
        <w:ind w:left="0" w:right="0" w:firstLine="680"/>
        <w:jc w:val="both"/>
      </w:pPr>
      <w:r>
        <w:rPr>
          <w:rStyle w:val="CharStyle16"/>
        </w:rPr>
        <w:t>B BUS 210 Financial Accounting</w:t>
      </w:r>
    </w:p>
    <w:p>
      <w:pPr>
        <w:pStyle w:val="Style15"/>
        <w:keepNext w:val="0"/>
        <w:keepLines w:val="0"/>
        <w:widowControl w:val="0"/>
        <w:numPr>
          <w:ilvl w:val="0"/>
          <w:numId w:val="7"/>
        </w:numPr>
        <w:shd w:val="clear" w:color="auto" w:fill="auto"/>
        <w:tabs>
          <w:tab w:pos="971" w:val="left"/>
        </w:tabs>
        <w:bidi w:val="0"/>
        <w:spacing w:before="0" w:after="0"/>
        <w:ind w:left="0" w:right="0" w:firstLine="680"/>
        <w:jc w:val="both"/>
      </w:pPr>
      <w:r>
        <w:rPr>
          <w:rStyle w:val="CharStyle16"/>
        </w:rPr>
        <w:t>B BUS 221/BIS 201 Macroeconomics (I&amp;S, QSR)</w:t>
      </w:r>
    </w:p>
    <w:p>
      <w:pPr>
        <w:pStyle w:val="Style15"/>
        <w:keepNext w:val="0"/>
        <w:keepLines w:val="0"/>
        <w:widowControl w:val="0"/>
        <w:numPr>
          <w:ilvl w:val="0"/>
          <w:numId w:val="7"/>
        </w:numPr>
        <w:shd w:val="clear" w:color="auto" w:fill="auto"/>
        <w:tabs>
          <w:tab w:pos="971" w:val="left"/>
        </w:tabs>
        <w:bidi w:val="0"/>
        <w:spacing w:before="0" w:after="0"/>
        <w:ind w:left="0" w:right="0" w:firstLine="680"/>
        <w:jc w:val="both"/>
      </w:pPr>
      <w:r>
        <w:rPr>
          <w:rStyle w:val="CharStyle16"/>
        </w:rPr>
        <w:t>B BUS 211 Managerial Accounting</w:t>
      </w:r>
    </w:p>
    <w:p>
      <w:pPr>
        <w:pStyle w:val="Style15"/>
        <w:keepNext w:val="0"/>
        <w:keepLines w:val="0"/>
        <w:widowControl w:val="0"/>
        <w:numPr>
          <w:ilvl w:val="0"/>
          <w:numId w:val="7"/>
        </w:numPr>
        <w:shd w:val="clear" w:color="auto" w:fill="auto"/>
        <w:tabs>
          <w:tab w:pos="971" w:val="left"/>
        </w:tabs>
        <w:bidi w:val="0"/>
        <w:spacing w:before="0" w:after="900"/>
        <w:ind w:left="0" w:right="0" w:firstLine="680"/>
        <w:jc w:val="both"/>
      </w:pPr>
      <w:r>
        <w:rPr>
          <w:rStyle w:val="CharStyle16"/>
        </w:rPr>
        <w:t>B BUS 230 Introduction to Business Law (I&amp;S)</w:t>
      </w:r>
    </w:p>
    <w:p>
      <w:pPr>
        <w:pStyle w:val="Style15"/>
        <w:keepNext w:val="0"/>
        <w:keepLines w:val="0"/>
        <w:widowControl w:val="0"/>
        <w:shd w:val="clear" w:color="auto" w:fill="auto"/>
        <w:bidi w:val="0"/>
        <w:spacing w:before="0" w:after="200"/>
        <w:ind w:left="0" w:right="0" w:firstLine="320"/>
        <w:jc w:val="left"/>
      </w:pPr>
      <w:r>
        <w:rPr>
          <w:rStyle w:val="CharStyle16"/>
        </w:rPr>
        <w:t>An example 4-year schedule can be found on the UW Bothell School of Business website.</w:t>
      </w:r>
    </w:p>
    <w:p>
      <w:pPr>
        <w:pStyle w:val="Style15"/>
        <w:keepNext w:val="0"/>
        <w:keepLines w:val="0"/>
        <w:widowControl w:val="0"/>
        <w:shd w:val="clear" w:color="auto" w:fill="auto"/>
        <w:bidi w:val="0"/>
        <w:spacing w:before="0" w:after="600" w:line="377" w:lineRule="auto"/>
        <w:ind w:left="320" w:right="0" w:firstLine="0"/>
        <w:jc w:val="left"/>
      </w:pPr>
      <w:r>
        <w:rPr>
          <w:rStyle w:val="CharStyle16"/>
        </w:rPr>
        <w:t>Also see specific Business Degree Maps (</w:t>
      </w:r>
      <w:r>
        <w:fldChar w:fldCharType="begin"/>
      </w:r>
      <w:r>
        <w:rPr/>
        <w:instrText> HYPERLINK "https://www.uwb.edu/degrees%23business" </w:instrText>
      </w:r>
      <w:r>
        <w:fldChar w:fldCharType="separate"/>
      </w:r>
      <w:r>
        <w:rPr>
          <w:rStyle w:val="CharStyle16"/>
          <w:color w:val="0000EE"/>
          <w:u w:val="single"/>
        </w:rPr>
        <w:t>https://www.uwb.edu/degrees#business</w:t>
      </w:r>
      <w:r>
        <w:fldChar w:fldCharType="end"/>
      </w:r>
      <w:r>
        <w:rPr>
          <w:rStyle w:val="CharStyle16"/>
        </w:rPr>
        <w:t>) for academic scheduling guidance.</w:t>
      </w:r>
    </w:p>
    <w:p>
      <w:pPr>
        <w:pStyle w:val="Style15"/>
        <w:keepNext w:val="0"/>
        <w:keepLines w:val="0"/>
        <w:widowControl w:val="0"/>
        <w:shd w:val="clear" w:color="auto" w:fill="auto"/>
        <w:bidi w:val="0"/>
        <w:spacing w:before="0" w:after="280"/>
        <w:ind w:left="0" w:right="0" w:firstLine="680"/>
        <w:jc w:val="left"/>
      </w:pPr>
      <w:bookmarkStart w:id="11" w:name="bookmark11"/>
      <w:r>
        <w:rPr>
          <w:rStyle w:val="CharStyle16"/>
          <w:b/>
          <w:bCs/>
        </w:rPr>
        <w:t>Bachelor of Arts in Business Administration degree</w:t>
      </w:r>
      <w:bookmarkEnd w:id="11"/>
    </w:p>
    <w:p>
      <w:pPr>
        <w:pStyle w:val="Style15"/>
        <w:keepNext w:val="0"/>
        <w:keepLines w:val="0"/>
        <w:widowControl w:val="0"/>
        <w:shd w:val="clear" w:color="auto" w:fill="auto"/>
        <w:bidi w:val="0"/>
        <w:spacing w:before="0" w:after="200"/>
        <w:ind w:left="0" w:right="0" w:firstLine="480"/>
        <w:jc w:val="both"/>
      </w:pPr>
      <w:r>
        <w:rPr>
          <w:rStyle w:val="CharStyle16"/>
          <w:b/>
          <w:bCs/>
        </w:rPr>
        <w:t>Credential Overview</w:t>
      </w:r>
    </w:p>
    <w:p>
      <w:pPr>
        <w:pStyle w:val="Style15"/>
        <w:keepNext w:val="0"/>
        <w:keepLines w:val="0"/>
        <w:widowControl w:val="0"/>
        <w:shd w:val="clear" w:color="auto" w:fill="auto"/>
        <w:bidi w:val="0"/>
        <w:spacing w:before="0" w:after="200"/>
        <w:ind w:left="480" w:right="0" w:firstLine="0"/>
        <w:jc w:val="left"/>
      </w:pPr>
      <w:r>
        <w:rPr>
          <w:rStyle w:val="CharStyle16"/>
        </w:rPr>
        <w:t>The Business Administration degree is designed to prepare students for the challenges and opportunities facing organizations in the Puget Sound region and beyond. The program provides a foundation in business theory, as well as critical thinking, ethics and communications skills needed to succeed in an economically and culturally diverse global environment. Students may choose to concentration in Finance, Management, Management Information Systems (MIS), Marketing, Retail Management, or Technology and Innovation Management (TIM). Alternatively, they may select a variety of upper division electives to design a self-directed study plan. Opportunities for project courses, internships, independent research, and leadership development activities allow students to put into practice the knowledge and skills that they are acquiring in the classroom.</w:t>
      </w:r>
    </w:p>
    <w:p>
      <w:pPr>
        <w:pStyle w:val="Style15"/>
        <w:keepNext w:val="0"/>
        <w:keepLines w:val="0"/>
        <w:widowControl w:val="0"/>
        <w:shd w:val="clear" w:color="auto" w:fill="auto"/>
        <w:bidi w:val="0"/>
        <w:spacing w:before="0" w:after="200"/>
        <w:ind w:left="0" w:right="0" w:firstLine="480"/>
        <w:jc w:val="left"/>
      </w:pPr>
      <w:r>
        <w:rPr>
          <w:rStyle w:val="CharStyle16"/>
          <w:b/>
          <w:bCs/>
        </w:rPr>
        <w:t>Completion Requirements</w:t>
      </w:r>
    </w:p>
    <w:p>
      <w:pPr>
        <w:pStyle w:val="Style15"/>
        <w:keepNext w:val="0"/>
        <w:keepLines w:val="0"/>
        <w:widowControl w:val="0"/>
        <w:numPr>
          <w:ilvl w:val="0"/>
          <w:numId w:val="9"/>
        </w:numPr>
        <w:shd w:val="clear" w:color="auto" w:fill="auto"/>
        <w:tabs>
          <w:tab w:pos="742" w:val="left"/>
        </w:tabs>
        <w:bidi w:val="0"/>
        <w:spacing w:before="0" w:after="0"/>
        <w:ind w:left="0" w:right="0" w:firstLine="480"/>
        <w:jc w:val="left"/>
      </w:pPr>
      <w:r>
        <w:rPr>
          <w:rStyle w:val="CharStyle16"/>
        </w:rPr>
        <w:t>Completion of 90 credits or more at the upper-division level (300-400)</w:t>
      </w:r>
    </w:p>
    <w:p>
      <w:pPr>
        <w:pStyle w:val="Style15"/>
        <w:keepNext w:val="0"/>
        <w:keepLines w:val="0"/>
        <w:widowControl w:val="0"/>
        <w:numPr>
          <w:ilvl w:val="0"/>
          <w:numId w:val="9"/>
        </w:numPr>
        <w:shd w:val="clear" w:color="auto" w:fill="auto"/>
        <w:tabs>
          <w:tab w:pos="742" w:val="left"/>
        </w:tabs>
        <w:bidi w:val="0"/>
        <w:spacing w:before="0" w:after="0"/>
        <w:ind w:left="0" w:right="0" w:firstLine="480"/>
        <w:jc w:val="left"/>
      </w:pPr>
      <w:r>
        <w:rPr>
          <w:rStyle w:val="CharStyle16"/>
        </w:rPr>
        <w:t>Completion of at least 60 credits in business, with a minimum of 45 at UWB</w:t>
      </w:r>
    </w:p>
    <w:p>
      <w:pPr>
        <w:pStyle w:val="Style15"/>
        <w:keepNext w:val="0"/>
        <w:keepLines w:val="0"/>
        <w:widowControl w:val="0"/>
        <w:numPr>
          <w:ilvl w:val="0"/>
          <w:numId w:val="9"/>
        </w:numPr>
        <w:shd w:val="clear" w:color="auto" w:fill="auto"/>
        <w:tabs>
          <w:tab w:pos="742" w:val="left"/>
        </w:tabs>
        <w:bidi w:val="0"/>
        <w:spacing w:before="0" w:after="240"/>
        <w:ind w:left="0" w:right="0" w:firstLine="480"/>
        <w:jc w:val="left"/>
      </w:pPr>
      <w:r>
        <w:rPr>
          <w:rStyle w:val="CharStyle16"/>
        </w:rPr>
        <w:t>Transfer courses must be upper-division and approved by the program.</w:t>
      </w:r>
    </w:p>
    <w:p>
      <w:pPr>
        <w:pStyle w:val="Style15"/>
        <w:keepNext w:val="0"/>
        <w:keepLines w:val="0"/>
        <w:widowControl w:val="0"/>
        <w:numPr>
          <w:ilvl w:val="0"/>
          <w:numId w:val="9"/>
        </w:numPr>
        <w:shd w:val="clear" w:color="auto" w:fill="auto"/>
        <w:tabs>
          <w:tab w:pos="742" w:val="left"/>
        </w:tabs>
        <w:bidi w:val="0"/>
        <w:spacing w:before="0" w:after="0"/>
        <w:ind w:left="0" w:right="0" w:firstLine="480"/>
        <w:jc w:val="left"/>
      </w:pPr>
      <w:r>
        <w:rPr>
          <w:rStyle w:val="CharStyle16"/>
        </w:rPr>
        <w:t>Writing courses- 10 credits</w:t>
      </w:r>
    </w:p>
    <w:p>
      <w:pPr>
        <w:pStyle w:val="Style15"/>
        <w:keepNext w:val="0"/>
        <w:keepLines w:val="0"/>
        <w:widowControl w:val="0"/>
        <w:numPr>
          <w:ilvl w:val="0"/>
          <w:numId w:val="9"/>
        </w:numPr>
        <w:shd w:val="clear" w:color="auto" w:fill="auto"/>
        <w:tabs>
          <w:tab w:pos="742" w:val="left"/>
        </w:tabs>
        <w:bidi w:val="0"/>
        <w:spacing w:before="0" w:after="0"/>
        <w:ind w:left="0" w:right="0" w:firstLine="480"/>
        <w:jc w:val="left"/>
      </w:pPr>
      <w:r>
        <w:rPr>
          <w:rStyle w:val="CharStyle16"/>
        </w:rPr>
        <w:t>Diversity coursework- 3 credits</w:t>
      </w:r>
    </w:p>
    <w:p>
      <w:pPr>
        <w:pStyle w:val="Style15"/>
        <w:keepNext w:val="0"/>
        <w:keepLines w:val="0"/>
        <w:widowControl w:val="0"/>
        <w:numPr>
          <w:ilvl w:val="0"/>
          <w:numId w:val="9"/>
        </w:numPr>
        <w:shd w:val="clear" w:color="auto" w:fill="auto"/>
        <w:tabs>
          <w:tab w:pos="742" w:val="left"/>
        </w:tabs>
        <w:bidi w:val="0"/>
        <w:spacing w:before="0" w:after="0"/>
        <w:ind w:left="0" w:right="0" w:firstLine="480"/>
        <w:jc w:val="left"/>
      </w:pPr>
      <w:r>
        <w:rPr>
          <w:rStyle w:val="CharStyle16"/>
        </w:rPr>
        <w:t>45 of the final 60 credits must be completed in residence at UW Bothell</w:t>
      </w:r>
    </w:p>
    <w:p>
      <w:pPr>
        <w:pStyle w:val="Style15"/>
        <w:keepNext w:val="0"/>
        <w:keepLines w:val="0"/>
        <w:widowControl w:val="0"/>
        <w:numPr>
          <w:ilvl w:val="0"/>
          <w:numId w:val="9"/>
        </w:numPr>
        <w:shd w:val="clear" w:color="auto" w:fill="auto"/>
        <w:tabs>
          <w:tab w:pos="742" w:val="left"/>
        </w:tabs>
        <w:bidi w:val="0"/>
        <w:spacing w:before="0" w:after="0"/>
        <w:ind w:left="0" w:right="0" w:firstLine="480"/>
        <w:jc w:val="left"/>
      </w:pPr>
      <w:r>
        <w:rPr>
          <w:rStyle w:val="CharStyle16"/>
        </w:rPr>
        <w:t>Achieve a minimum grade of 1.7 in every business course at UWB</w:t>
      </w:r>
    </w:p>
    <w:p>
      <w:pPr>
        <w:pStyle w:val="Style15"/>
        <w:keepNext w:val="0"/>
        <w:keepLines w:val="0"/>
        <w:widowControl w:val="0"/>
        <w:numPr>
          <w:ilvl w:val="0"/>
          <w:numId w:val="9"/>
        </w:numPr>
        <w:shd w:val="clear" w:color="auto" w:fill="auto"/>
        <w:tabs>
          <w:tab w:pos="742" w:val="left"/>
        </w:tabs>
        <w:bidi w:val="0"/>
        <w:spacing w:before="0" w:after="0"/>
        <w:ind w:left="0" w:right="0" w:firstLine="480"/>
        <w:jc w:val="left"/>
      </w:pPr>
      <w:r>
        <w:rPr>
          <w:rStyle w:val="CharStyle16"/>
        </w:rPr>
        <w:t>Achieve a cumulative UW GPA of 2.0 or higher</w:t>
      </w:r>
    </w:p>
    <w:p>
      <w:pPr>
        <w:pStyle w:val="Style15"/>
        <w:keepNext w:val="0"/>
        <w:keepLines w:val="0"/>
        <w:widowControl w:val="0"/>
        <w:shd w:val="clear" w:color="auto" w:fill="auto"/>
        <w:bidi w:val="0"/>
        <w:spacing w:before="0" w:after="0"/>
        <w:ind w:left="480" w:right="0" w:firstLine="0"/>
        <w:jc w:val="left"/>
      </w:pPr>
      <w:r>
        <w:rPr>
          <w:rStyle w:val="CharStyle16"/>
        </w:rPr>
        <w:t>• Completion of all university and Business Program admission and graduation requirements</w:t>
      </w:r>
    </w:p>
    <w:p>
      <w:pPr>
        <w:pStyle w:val="Style15"/>
        <w:keepNext w:val="0"/>
        <w:keepLines w:val="0"/>
        <w:widowControl w:val="0"/>
        <w:shd w:val="clear" w:color="auto" w:fill="auto"/>
        <w:bidi w:val="0"/>
        <w:spacing w:before="0" w:after="0"/>
        <w:ind w:left="0" w:right="0" w:firstLine="480"/>
        <w:jc w:val="left"/>
      </w:pPr>
      <w:r>
        <w:rPr>
          <w:rStyle w:val="CharStyle16"/>
        </w:rPr>
        <w:t>•Business Core- 30 credits:</w:t>
      </w:r>
    </w:p>
    <w:p>
      <w:pPr>
        <w:pStyle w:val="Style15"/>
        <w:keepNext w:val="0"/>
        <w:keepLines w:val="0"/>
        <w:widowControl w:val="0"/>
        <w:shd w:val="clear" w:color="auto" w:fill="auto"/>
        <w:bidi w:val="0"/>
        <w:spacing w:before="0" w:after="0"/>
        <w:ind w:left="0" w:right="0" w:firstLine="480"/>
        <w:jc w:val="left"/>
      </w:pPr>
      <w:r>
        <w:rPr>
          <w:rStyle w:val="CharStyle16"/>
        </w:rPr>
        <w:t>BBUS 300 - Management of Organizations (4 credits)</w:t>
      </w:r>
    </w:p>
    <w:p>
      <w:pPr>
        <w:pStyle w:val="Style15"/>
        <w:keepNext w:val="0"/>
        <w:keepLines w:val="0"/>
        <w:widowControl w:val="0"/>
        <w:shd w:val="clear" w:color="auto" w:fill="auto"/>
        <w:bidi w:val="0"/>
        <w:spacing w:before="0" w:after="0"/>
        <w:ind w:left="0" w:right="0" w:firstLine="480"/>
        <w:jc w:val="left"/>
      </w:pPr>
      <w:r>
        <w:rPr>
          <w:rStyle w:val="CharStyle16"/>
        </w:rPr>
        <w:t>BBSKL 300 - Teamwork Skills (1 credit)</w:t>
      </w:r>
    </w:p>
    <w:p>
      <w:pPr>
        <w:pStyle w:val="Style15"/>
        <w:keepNext w:val="0"/>
        <w:keepLines w:val="0"/>
        <w:widowControl w:val="0"/>
        <w:shd w:val="clear" w:color="auto" w:fill="auto"/>
        <w:bidi w:val="0"/>
        <w:spacing w:before="0" w:after="0"/>
        <w:ind w:left="0" w:right="0" w:firstLine="480"/>
        <w:jc w:val="left"/>
      </w:pPr>
      <w:r>
        <w:rPr>
          <w:rStyle w:val="CharStyle16"/>
        </w:rPr>
        <w:t>BBUS 307 - Business Writing (5 credits)</w:t>
      </w:r>
    </w:p>
    <w:p>
      <w:pPr>
        <w:pStyle w:val="Style15"/>
        <w:keepNext w:val="0"/>
        <w:keepLines w:val="0"/>
        <w:widowControl w:val="0"/>
        <w:shd w:val="clear" w:color="auto" w:fill="auto"/>
        <w:bidi w:val="0"/>
        <w:spacing w:before="0" w:after="0"/>
        <w:ind w:left="0" w:right="0" w:firstLine="480"/>
        <w:jc w:val="left"/>
      </w:pPr>
      <w:r>
        <w:rPr>
          <w:rStyle w:val="CharStyle16"/>
        </w:rPr>
        <w:t>BBUS 310 - Managerial Economics (5 credits)</w:t>
      </w:r>
    </w:p>
    <w:p>
      <w:pPr>
        <w:pStyle w:val="Style15"/>
        <w:keepNext w:val="0"/>
        <w:keepLines w:val="0"/>
        <w:widowControl w:val="0"/>
        <w:shd w:val="clear" w:color="auto" w:fill="auto"/>
        <w:bidi w:val="0"/>
        <w:spacing w:before="0" w:after="0"/>
        <w:ind w:left="0" w:right="0" w:firstLine="480"/>
        <w:jc w:val="left"/>
      </w:pPr>
      <w:r>
        <w:rPr>
          <w:rStyle w:val="CharStyle16"/>
        </w:rPr>
        <w:t>BBUS 320 - Marketing Management (5 credits)</w:t>
      </w:r>
    </w:p>
    <w:p>
      <w:pPr>
        <w:pStyle w:val="Style15"/>
        <w:keepNext w:val="0"/>
        <w:keepLines w:val="0"/>
        <w:widowControl w:val="0"/>
        <w:shd w:val="clear" w:color="auto" w:fill="auto"/>
        <w:bidi w:val="0"/>
        <w:spacing w:before="0" w:after="0"/>
        <w:ind w:left="0" w:right="0" w:firstLine="480"/>
        <w:jc w:val="left"/>
      </w:pPr>
      <w:r>
        <w:rPr>
          <w:rStyle w:val="CharStyle16"/>
        </w:rPr>
        <w:t>BBUS 340 - Operations and Project Management (5 credits)</w:t>
      </w:r>
    </w:p>
    <w:p>
      <w:pPr>
        <w:pStyle w:val="Style15"/>
        <w:keepNext w:val="0"/>
        <w:keepLines w:val="0"/>
        <w:widowControl w:val="0"/>
        <w:shd w:val="clear" w:color="auto" w:fill="auto"/>
        <w:bidi w:val="0"/>
        <w:spacing w:before="0" w:after="0"/>
        <w:ind w:left="0" w:right="0" w:firstLine="480"/>
        <w:jc w:val="left"/>
      </w:pPr>
      <w:r>
        <w:rPr>
          <w:rStyle w:val="CharStyle16"/>
        </w:rPr>
        <w:t>BUS 350 - Business Finance (5 credits)</w:t>
      </w:r>
    </w:p>
    <w:p>
      <w:pPr>
        <w:pStyle w:val="Style15"/>
        <w:keepNext w:val="0"/>
        <w:keepLines w:val="0"/>
        <w:widowControl w:val="0"/>
        <w:shd w:val="clear" w:color="auto" w:fill="auto"/>
        <w:bidi w:val="0"/>
        <w:spacing w:before="0" w:after="0"/>
        <w:ind w:left="0" w:right="0" w:firstLine="480"/>
        <w:jc w:val="left"/>
      </w:pPr>
      <w:r>
        <w:rPr>
          <w:rStyle w:val="CharStyle16"/>
        </w:rPr>
        <w:t>•Business Electives/Concentration- 20-25 credits</w:t>
      </w:r>
    </w:p>
    <w:p>
      <w:pPr>
        <w:pStyle w:val="Style15"/>
        <w:keepNext w:val="0"/>
        <w:keepLines w:val="0"/>
        <w:widowControl w:val="0"/>
        <w:shd w:val="clear" w:color="auto" w:fill="auto"/>
        <w:bidi w:val="0"/>
        <w:spacing w:before="0" w:after="0"/>
        <w:ind w:left="0" w:right="0" w:firstLine="480"/>
        <w:jc w:val="left"/>
      </w:pPr>
      <w:r>
        <w:rPr>
          <w:rStyle w:val="CharStyle16"/>
        </w:rPr>
        <w:t>•General Electives- 30 credits</w:t>
      </w:r>
    </w:p>
    <w:p>
      <w:pPr>
        <w:pStyle w:val="Style15"/>
        <w:keepNext w:val="0"/>
        <w:keepLines w:val="0"/>
        <w:widowControl w:val="0"/>
        <w:shd w:val="clear" w:color="auto" w:fill="auto"/>
        <w:bidi w:val="0"/>
        <w:spacing w:before="0" w:after="0"/>
        <w:ind w:left="0" w:right="0" w:firstLine="480"/>
        <w:jc w:val="both"/>
      </w:pPr>
      <w:r>
        <w:rPr>
          <w:rStyle w:val="CharStyle16"/>
        </w:rPr>
        <w:t>•Capstone-10 credits</w:t>
      </w:r>
    </w:p>
    <w:p>
      <w:pPr>
        <w:pStyle w:val="Style15"/>
        <w:keepNext w:val="0"/>
        <w:keepLines w:val="0"/>
        <w:widowControl w:val="0"/>
        <w:shd w:val="clear" w:color="auto" w:fill="auto"/>
        <w:bidi w:val="0"/>
        <w:spacing w:before="0" w:after="200"/>
        <w:ind w:left="480" w:right="0" w:firstLine="0"/>
        <w:jc w:val="left"/>
      </w:pPr>
      <w:r>
        <w:rPr>
          <w:rStyle w:val="CharStyle16"/>
        </w:rPr>
        <w:t>BBUS 470 - Business Policy and Strategic Management (5 credits) BBUS 480 - Global Environment of Business (5 credits)</w:t>
      </w:r>
    </w:p>
    <w:p>
      <w:pPr>
        <w:pStyle w:val="Style15"/>
        <w:keepNext w:val="0"/>
        <w:keepLines w:val="0"/>
        <w:widowControl w:val="0"/>
        <w:shd w:val="clear" w:color="auto" w:fill="auto"/>
        <w:bidi w:val="0"/>
        <w:spacing w:before="0" w:after="500"/>
        <w:ind w:left="0" w:right="0" w:firstLine="480"/>
        <w:jc w:val="both"/>
      </w:pPr>
      <w:hyperlink w:anchor="bookmark6" w:tooltip="Current Document">
        <w:r>
          <w:rPr>
            <w:rStyle w:val="CharStyle16"/>
            <w:color w:val="0000EE"/>
            <w:u w:val="single"/>
          </w:rPr>
          <w:t>Back to Top</w:t>
        </w:r>
      </w:hyperlink>
    </w:p>
    <w:p>
      <w:pPr>
        <w:pStyle w:val="Style15"/>
        <w:keepNext w:val="0"/>
        <w:keepLines w:val="0"/>
        <w:widowControl w:val="0"/>
        <w:shd w:val="clear" w:color="auto" w:fill="auto"/>
        <w:bidi w:val="0"/>
        <w:spacing w:before="0" w:after="280"/>
        <w:ind w:left="0" w:right="0" w:firstLine="740"/>
        <w:jc w:val="left"/>
      </w:pPr>
      <w:bookmarkStart w:id="12" w:name="bookmark12"/>
      <w:r>
        <w:rPr>
          <w:rStyle w:val="CharStyle16"/>
          <w:b/>
          <w:bCs/>
        </w:rPr>
        <w:t>Bachelor of Arts in Business Administration degree (ELC)</w:t>
      </w:r>
      <w:bookmarkEnd w:id="12"/>
    </w:p>
    <w:p>
      <w:pPr>
        <w:pStyle w:val="Style15"/>
        <w:keepNext w:val="0"/>
        <w:keepLines w:val="0"/>
        <w:widowControl w:val="0"/>
        <w:shd w:val="clear" w:color="auto" w:fill="auto"/>
        <w:bidi w:val="0"/>
        <w:spacing w:before="0" w:after="200"/>
        <w:ind w:left="0" w:right="0" w:firstLine="480"/>
        <w:jc w:val="both"/>
      </w:pPr>
      <w:r>
        <w:rPr>
          <w:rStyle w:val="CharStyle16"/>
          <w:b/>
          <w:bCs/>
        </w:rPr>
        <w:t>Credential Overview</w:t>
      </w:r>
    </w:p>
    <w:p>
      <w:pPr>
        <w:pStyle w:val="Style15"/>
        <w:keepNext w:val="0"/>
        <w:keepLines w:val="0"/>
        <w:widowControl w:val="0"/>
        <w:shd w:val="clear" w:color="auto" w:fill="auto"/>
        <w:bidi w:val="0"/>
        <w:spacing w:before="0" w:after="240"/>
        <w:ind w:left="480" w:right="0" w:firstLine="0"/>
        <w:jc w:val="both"/>
      </w:pPr>
      <w:r>
        <w:rPr>
          <w:rStyle w:val="CharStyle16"/>
        </w:rPr>
        <w:t>The Business program at the Eastside Leadership Center (ELC) in Bellevue provides the same foundation in business theory, critical thinking, ethics and communications skills as that offered at the Bothell campus. It differs primarily in the method of delivery, using a peer cohort model where students take courses as a group on a fixed scheduled. Students also have the ability to participate in a 1:1 mentor program, which pairs them with local business professionals. Students who choose to earn their Business degree at the ELC can select from four concentrations: Finance, Entrepreneurship, International Business, and General</w:t>
      </w:r>
    </w:p>
    <w:p>
      <w:pPr>
        <w:pStyle w:val="Style15"/>
        <w:keepNext w:val="0"/>
        <w:keepLines w:val="0"/>
        <w:widowControl w:val="0"/>
        <w:shd w:val="clear" w:color="auto" w:fill="auto"/>
        <w:bidi w:val="0"/>
        <w:spacing w:before="0" w:after="200"/>
        <w:ind w:left="480" w:right="0" w:firstLine="0"/>
        <w:jc w:val="both"/>
      </w:pPr>
      <w:r>
        <w:rPr>
          <w:rStyle w:val="CharStyle16"/>
          <w:lang w:val="da-DK" w:eastAsia="da-DK" w:bidi="da-DK"/>
        </w:rPr>
        <w:t xml:space="preserve">Business. </w:t>
      </w:r>
      <w:r>
        <w:rPr>
          <w:rStyle w:val="CharStyle16"/>
        </w:rPr>
        <w:t xml:space="preserve">Alternatively, </w:t>
      </w:r>
      <w:r>
        <w:rPr>
          <w:rStyle w:val="CharStyle16"/>
          <w:lang w:val="da-DK" w:eastAsia="da-DK" w:bidi="da-DK"/>
        </w:rPr>
        <w:t xml:space="preserve">students </w:t>
      </w:r>
      <w:r>
        <w:rPr>
          <w:rStyle w:val="CharStyle16"/>
        </w:rPr>
        <w:t>may select a variety of upper division electives to design a self-directed study plan. Opportunities for project courses, internships, independent research, and leadership development activities allow students to put into practice the knowledge and skills that they are acquiring in the classroom.</w:t>
      </w:r>
    </w:p>
    <w:p>
      <w:pPr>
        <w:pStyle w:val="Style15"/>
        <w:keepNext w:val="0"/>
        <w:keepLines w:val="0"/>
        <w:widowControl w:val="0"/>
        <w:shd w:val="clear" w:color="auto" w:fill="auto"/>
        <w:bidi w:val="0"/>
        <w:spacing w:before="0" w:after="200"/>
        <w:ind w:left="0" w:right="0" w:firstLine="480"/>
        <w:jc w:val="both"/>
      </w:pPr>
      <w:r>
        <w:rPr>
          <w:rStyle w:val="CharStyle16"/>
          <w:b/>
          <w:bCs/>
        </w:rPr>
        <w:t>Completion Requirements</w:t>
      </w:r>
    </w:p>
    <w:p>
      <w:pPr>
        <w:pStyle w:val="Style15"/>
        <w:keepNext w:val="0"/>
        <w:keepLines w:val="0"/>
        <w:widowControl w:val="0"/>
        <w:shd w:val="clear" w:color="auto" w:fill="auto"/>
        <w:bidi w:val="0"/>
        <w:spacing w:before="0" w:after="900"/>
        <w:ind w:left="0" w:right="0" w:firstLine="480"/>
        <w:jc w:val="both"/>
      </w:pPr>
      <w:r>
        <w:rPr>
          <w:rStyle w:val="CharStyle16"/>
        </w:rPr>
        <w:t>Core courses- 45 credits</w:t>
      </w:r>
    </w:p>
    <w:p>
      <w:pPr>
        <w:pStyle w:val="Style15"/>
        <w:keepNext w:val="0"/>
        <w:keepLines w:val="0"/>
        <w:widowControl w:val="0"/>
        <w:numPr>
          <w:ilvl w:val="0"/>
          <w:numId w:val="11"/>
        </w:numPr>
        <w:shd w:val="clear" w:color="auto" w:fill="auto"/>
        <w:tabs>
          <w:tab w:pos="1111" w:val="left"/>
        </w:tabs>
        <w:bidi w:val="0"/>
        <w:spacing w:before="0" w:after="0" w:line="377" w:lineRule="auto"/>
        <w:ind w:left="0" w:right="0" w:firstLine="820"/>
        <w:jc w:val="left"/>
      </w:pPr>
      <w:r>
        <w:rPr>
          <w:rStyle w:val="CharStyle16"/>
        </w:rPr>
        <w:t>ELCBUS 300 - Organizational Behavior, Ethics, and Inclusivity</w:t>
      </w:r>
    </w:p>
    <w:p>
      <w:pPr>
        <w:pStyle w:val="Style15"/>
        <w:keepNext w:val="0"/>
        <w:keepLines w:val="0"/>
        <w:widowControl w:val="0"/>
        <w:numPr>
          <w:ilvl w:val="0"/>
          <w:numId w:val="11"/>
        </w:numPr>
        <w:shd w:val="clear" w:color="auto" w:fill="auto"/>
        <w:tabs>
          <w:tab w:pos="1111" w:val="left"/>
        </w:tabs>
        <w:bidi w:val="0"/>
        <w:spacing w:before="0" w:after="0" w:line="377" w:lineRule="auto"/>
        <w:ind w:left="0" w:right="0" w:firstLine="820"/>
        <w:jc w:val="both"/>
      </w:pPr>
      <w:r>
        <w:rPr>
          <w:rStyle w:val="CharStyle16"/>
        </w:rPr>
        <w:t>ELCBUS 301 - Business Statistics</w:t>
      </w:r>
    </w:p>
    <w:p>
      <w:pPr>
        <w:pStyle w:val="Style15"/>
        <w:keepNext w:val="0"/>
        <w:keepLines w:val="0"/>
        <w:widowControl w:val="0"/>
        <w:numPr>
          <w:ilvl w:val="0"/>
          <w:numId w:val="11"/>
        </w:numPr>
        <w:shd w:val="clear" w:color="auto" w:fill="auto"/>
        <w:tabs>
          <w:tab w:pos="1111" w:val="left"/>
        </w:tabs>
        <w:bidi w:val="0"/>
        <w:spacing w:before="0" w:after="0" w:line="377" w:lineRule="auto"/>
        <w:ind w:left="0" w:right="0" w:firstLine="820"/>
        <w:jc w:val="both"/>
      </w:pPr>
      <w:r>
        <w:rPr>
          <w:rStyle w:val="CharStyle16"/>
        </w:rPr>
        <w:t>ELCBUS 310 - Managerial Economics</w:t>
      </w:r>
    </w:p>
    <w:p>
      <w:pPr>
        <w:pStyle w:val="Style15"/>
        <w:keepNext w:val="0"/>
        <w:keepLines w:val="0"/>
        <w:widowControl w:val="0"/>
        <w:numPr>
          <w:ilvl w:val="0"/>
          <w:numId w:val="11"/>
        </w:numPr>
        <w:shd w:val="clear" w:color="auto" w:fill="auto"/>
        <w:tabs>
          <w:tab w:pos="1111" w:val="left"/>
        </w:tabs>
        <w:bidi w:val="0"/>
        <w:spacing w:before="0" w:after="0" w:line="377" w:lineRule="auto"/>
        <w:ind w:left="0" w:right="0" w:firstLine="820"/>
        <w:jc w:val="both"/>
      </w:pPr>
      <w:r>
        <w:rPr>
          <w:rStyle w:val="CharStyle16"/>
        </w:rPr>
        <w:t>ELCBUS 320 - Marketing Management</w:t>
      </w:r>
    </w:p>
    <w:p>
      <w:pPr>
        <w:pStyle w:val="Style15"/>
        <w:keepNext w:val="0"/>
        <w:keepLines w:val="0"/>
        <w:widowControl w:val="0"/>
        <w:numPr>
          <w:ilvl w:val="0"/>
          <w:numId w:val="11"/>
        </w:numPr>
        <w:shd w:val="clear" w:color="auto" w:fill="auto"/>
        <w:tabs>
          <w:tab w:pos="1111" w:val="left"/>
        </w:tabs>
        <w:bidi w:val="0"/>
        <w:spacing w:before="0" w:after="0" w:line="377" w:lineRule="auto"/>
        <w:ind w:left="0" w:right="0" w:firstLine="820"/>
        <w:jc w:val="both"/>
      </w:pPr>
      <w:r>
        <w:rPr>
          <w:rStyle w:val="CharStyle16"/>
        </w:rPr>
        <w:t>ELCBUS 330 - Information Management and Analysis</w:t>
      </w:r>
    </w:p>
    <w:p>
      <w:pPr>
        <w:pStyle w:val="Style15"/>
        <w:keepNext w:val="0"/>
        <w:keepLines w:val="0"/>
        <w:widowControl w:val="0"/>
        <w:numPr>
          <w:ilvl w:val="0"/>
          <w:numId w:val="11"/>
        </w:numPr>
        <w:shd w:val="clear" w:color="auto" w:fill="auto"/>
        <w:tabs>
          <w:tab w:pos="1111" w:val="left"/>
        </w:tabs>
        <w:bidi w:val="0"/>
        <w:spacing w:before="0" w:after="0" w:line="377" w:lineRule="auto"/>
        <w:ind w:left="0" w:right="0" w:firstLine="820"/>
        <w:jc w:val="both"/>
      </w:pPr>
      <w:r>
        <w:rPr>
          <w:rStyle w:val="CharStyle16"/>
        </w:rPr>
        <w:t>ELCBUS 340 - Operations and Project Management</w:t>
      </w:r>
    </w:p>
    <w:p>
      <w:pPr>
        <w:pStyle w:val="Style15"/>
        <w:keepNext w:val="0"/>
        <w:keepLines w:val="0"/>
        <w:widowControl w:val="0"/>
        <w:numPr>
          <w:ilvl w:val="0"/>
          <w:numId w:val="11"/>
        </w:numPr>
        <w:shd w:val="clear" w:color="auto" w:fill="auto"/>
        <w:tabs>
          <w:tab w:pos="1111" w:val="left"/>
        </w:tabs>
        <w:bidi w:val="0"/>
        <w:spacing w:before="0" w:after="0" w:line="377" w:lineRule="auto"/>
        <w:ind w:left="0" w:right="0" w:firstLine="820"/>
        <w:jc w:val="both"/>
      </w:pPr>
      <w:r>
        <w:rPr>
          <w:rStyle w:val="CharStyle16"/>
        </w:rPr>
        <w:t>ELCBUS 350 - Business Finance</w:t>
      </w:r>
    </w:p>
    <w:p>
      <w:pPr>
        <w:pStyle w:val="Style15"/>
        <w:keepNext w:val="0"/>
        <w:keepLines w:val="0"/>
        <w:widowControl w:val="0"/>
        <w:numPr>
          <w:ilvl w:val="0"/>
          <w:numId w:val="11"/>
        </w:numPr>
        <w:shd w:val="clear" w:color="auto" w:fill="auto"/>
        <w:tabs>
          <w:tab w:pos="1111" w:val="left"/>
        </w:tabs>
        <w:bidi w:val="0"/>
        <w:spacing w:before="0" w:after="0" w:line="377" w:lineRule="auto"/>
        <w:ind w:left="0" w:right="0" w:firstLine="820"/>
        <w:jc w:val="both"/>
      </w:pPr>
      <w:r>
        <w:rPr>
          <w:rStyle w:val="CharStyle16"/>
        </w:rPr>
        <w:t>ELCBUS 380 - Introduction to Organizational Behavior</w:t>
      </w:r>
    </w:p>
    <w:p>
      <w:pPr>
        <w:pStyle w:val="Style15"/>
        <w:keepNext w:val="0"/>
        <w:keepLines w:val="0"/>
        <w:widowControl w:val="0"/>
        <w:numPr>
          <w:ilvl w:val="0"/>
          <w:numId w:val="11"/>
        </w:numPr>
        <w:shd w:val="clear" w:color="auto" w:fill="auto"/>
        <w:tabs>
          <w:tab w:pos="1111" w:val="left"/>
        </w:tabs>
        <w:bidi w:val="0"/>
        <w:spacing w:before="0" w:after="0" w:line="377" w:lineRule="auto"/>
        <w:ind w:left="0" w:right="0" w:firstLine="820"/>
        <w:jc w:val="both"/>
      </w:pPr>
      <w:r>
        <w:rPr>
          <w:rStyle w:val="CharStyle16"/>
        </w:rPr>
        <w:t>ELCBUS 382 - Business, Government, and Society</w:t>
      </w:r>
    </w:p>
    <w:p>
      <w:pPr>
        <w:pStyle w:val="Style15"/>
        <w:keepNext w:val="0"/>
        <w:keepLines w:val="0"/>
        <w:widowControl w:val="0"/>
        <w:numPr>
          <w:ilvl w:val="0"/>
          <w:numId w:val="11"/>
        </w:numPr>
        <w:shd w:val="clear" w:color="auto" w:fill="auto"/>
        <w:tabs>
          <w:tab w:pos="1111" w:val="left"/>
        </w:tabs>
        <w:bidi w:val="0"/>
        <w:spacing w:before="0" w:after="0" w:line="377" w:lineRule="auto"/>
        <w:ind w:left="1080" w:right="0" w:hanging="260"/>
        <w:jc w:val="left"/>
      </w:pPr>
      <w:r>
        <w:rPr>
          <w:rStyle w:val="CharStyle16"/>
        </w:rPr>
        <w:t>Concentration: 20 credits from one or more of the following concentrations: Finance</w:t>
      </w:r>
    </w:p>
    <w:p>
      <w:pPr>
        <w:pStyle w:val="Style15"/>
        <w:keepNext w:val="0"/>
        <w:keepLines w:val="0"/>
        <w:widowControl w:val="0"/>
        <w:numPr>
          <w:ilvl w:val="0"/>
          <w:numId w:val="11"/>
        </w:numPr>
        <w:shd w:val="clear" w:color="auto" w:fill="auto"/>
        <w:tabs>
          <w:tab w:pos="1111" w:val="left"/>
        </w:tabs>
        <w:bidi w:val="0"/>
        <w:spacing w:before="0" w:after="0" w:line="377" w:lineRule="auto"/>
        <w:ind w:left="0" w:right="0" w:firstLine="820"/>
        <w:jc w:val="left"/>
      </w:pPr>
      <w:r>
        <w:rPr>
          <w:rStyle w:val="CharStyle16"/>
        </w:rPr>
        <w:t>ELCBUS 451 - Financial Policy and Planning</w:t>
      </w:r>
    </w:p>
    <w:p>
      <w:pPr>
        <w:pStyle w:val="Style15"/>
        <w:keepNext w:val="0"/>
        <w:keepLines w:val="0"/>
        <w:widowControl w:val="0"/>
        <w:numPr>
          <w:ilvl w:val="0"/>
          <w:numId w:val="11"/>
        </w:numPr>
        <w:shd w:val="clear" w:color="auto" w:fill="auto"/>
        <w:tabs>
          <w:tab w:pos="1111" w:val="left"/>
        </w:tabs>
        <w:bidi w:val="0"/>
        <w:spacing w:before="0" w:after="0" w:line="377" w:lineRule="auto"/>
        <w:ind w:left="0" w:right="0" w:firstLine="820"/>
        <w:jc w:val="left"/>
      </w:pPr>
      <w:r>
        <w:rPr>
          <w:rStyle w:val="CharStyle16"/>
        </w:rPr>
        <w:t>ELCBUS 453 - Financial Institutions and Markets</w:t>
      </w:r>
    </w:p>
    <w:p>
      <w:pPr>
        <w:pStyle w:val="Style15"/>
        <w:keepNext w:val="0"/>
        <w:keepLines w:val="0"/>
        <w:widowControl w:val="0"/>
        <w:numPr>
          <w:ilvl w:val="0"/>
          <w:numId w:val="11"/>
        </w:numPr>
        <w:shd w:val="clear" w:color="auto" w:fill="auto"/>
        <w:tabs>
          <w:tab w:pos="1111" w:val="left"/>
        </w:tabs>
        <w:bidi w:val="0"/>
        <w:spacing w:before="0" w:after="0" w:line="377" w:lineRule="auto"/>
        <w:ind w:left="0" w:right="0" w:firstLine="820"/>
        <w:jc w:val="left"/>
      </w:pPr>
      <w:r>
        <w:rPr>
          <w:rStyle w:val="CharStyle16"/>
        </w:rPr>
        <w:t>ELCBUS 454 - Investments</w:t>
      </w:r>
    </w:p>
    <w:p>
      <w:pPr>
        <w:pStyle w:val="Style15"/>
        <w:keepNext w:val="0"/>
        <w:keepLines w:val="0"/>
        <w:widowControl w:val="0"/>
        <w:numPr>
          <w:ilvl w:val="0"/>
          <w:numId w:val="11"/>
        </w:numPr>
        <w:shd w:val="clear" w:color="auto" w:fill="auto"/>
        <w:tabs>
          <w:tab w:pos="1111" w:val="left"/>
        </w:tabs>
        <w:bidi w:val="0"/>
        <w:spacing w:before="0" w:after="200" w:line="377" w:lineRule="auto"/>
        <w:ind w:left="0" w:right="0" w:firstLine="820"/>
        <w:jc w:val="left"/>
      </w:pPr>
      <w:r>
        <w:rPr>
          <w:rStyle w:val="CharStyle16"/>
        </w:rPr>
        <w:t>ELCBUS 455 - Financial Risk Management</w:t>
      </w:r>
    </w:p>
    <w:p>
      <w:pPr>
        <w:pStyle w:val="Style15"/>
        <w:keepNext w:val="0"/>
        <w:keepLines w:val="0"/>
        <w:widowControl w:val="0"/>
        <w:shd w:val="clear" w:color="auto" w:fill="auto"/>
        <w:bidi w:val="0"/>
        <w:spacing w:before="0" w:after="900" w:line="377" w:lineRule="auto"/>
        <w:ind w:left="0" w:right="0" w:firstLine="480"/>
        <w:jc w:val="both"/>
      </w:pPr>
      <w:r>
        <w:rPr>
          <w:rStyle w:val="CharStyle16"/>
        </w:rPr>
        <w:t>General Business</w:t>
      </w:r>
    </w:p>
    <w:p>
      <w:pPr>
        <w:pStyle w:val="Style15"/>
        <w:keepNext w:val="0"/>
        <w:keepLines w:val="0"/>
        <w:widowControl w:val="0"/>
        <w:numPr>
          <w:ilvl w:val="0"/>
          <w:numId w:val="11"/>
        </w:numPr>
        <w:shd w:val="clear" w:color="auto" w:fill="auto"/>
        <w:tabs>
          <w:tab w:pos="1111" w:val="left"/>
        </w:tabs>
        <w:bidi w:val="0"/>
        <w:spacing w:before="0" w:line="240" w:lineRule="auto"/>
        <w:ind w:left="0" w:right="0" w:firstLine="820"/>
        <w:jc w:val="left"/>
      </w:pPr>
      <w:r>
        <w:rPr>
          <w:rStyle w:val="CharStyle16"/>
        </w:rPr>
        <w:t>ELCBUS 400 - Business Project Management</w:t>
      </w:r>
    </w:p>
    <w:p>
      <w:pPr>
        <w:pStyle w:val="Style15"/>
        <w:keepNext w:val="0"/>
        <w:keepLines w:val="0"/>
        <w:widowControl w:val="0"/>
        <w:numPr>
          <w:ilvl w:val="0"/>
          <w:numId w:val="11"/>
        </w:numPr>
        <w:shd w:val="clear" w:color="auto" w:fill="auto"/>
        <w:tabs>
          <w:tab w:pos="1111" w:val="left"/>
        </w:tabs>
        <w:bidi w:val="0"/>
        <w:spacing w:before="0" w:line="240" w:lineRule="auto"/>
        <w:ind w:left="0" w:right="0" w:firstLine="820"/>
        <w:jc w:val="both"/>
      </w:pPr>
      <w:r>
        <w:rPr>
          <w:rStyle w:val="CharStyle16"/>
        </w:rPr>
        <w:t>ELCBUS 401 - Electronic Marketing</w:t>
      </w:r>
    </w:p>
    <w:p>
      <w:pPr>
        <w:pStyle w:val="Style15"/>
        <w:keepNext w:val="0"/>
        <w:keepLines w:val="0"/>
        <w:widowControl w:val="0"/>
        <w:numPr>
          <w:ilvl w:val="0"/>
          <w:numId w:val="11"/>
        </w:numPr>
        <w:shd w:val="clear" w:color="auto" w:fill="auto"/>
        <w:tabs>
          <w:tab w:pos="1111" w:val="left"/>
        </w:tabs>
        <w:bidi w:val="0"/>
        <w:spacing w:before="0" w:line="240" w:lineRule="auto"/>
        <w:ind w:left="0" w:right="0" w:firstLine="820"/>
        <w:jc w:val="both"/>
      </w:pPr>
      <w:r>
        <w:rPr>
          <w:rStyle w:val="CharStyle16"/>
        </w:rPr>
        <w:t>ELCBUS 402 - Leadership and Decision Making</w:t>
      </w:r>
    </w:p>
    <w:p>
      <w:pPr>
        <w:pStyle w:val="Style15"/>
        <w:keepNext w:val="0"/>
        <w:keepLines w:val="0"/>
        <w:widowControl w:val="0"/>
        <w:numPr>
          <w:ilvl w:val="0"/>
          <w:numId w:val="11"/>
        </w:numPr>
        <w:shd w:val="clear" w:color="auto" w:fill="auto"/>
        <w:tabs>
          <w:tab w:pos="1111" w:val="left"/>
        </w:tabs>
        <w:bidi w:val="0"/>
        <w:spacing w:before="0" w:after="360" w:line="240" w:lineRule="auto"/>
        <w:ind w:left="0" w:right="0" w:firstLine="820"/>
        <w:jc w:val="left"/>
      </w:pPr>
      <w:r>
        <w:rPr>
          <w:rStyle w:val="CharStyle16"/>
        </w:rPr>
        <w:t>ELCBUS 403 - Negotiations and Conflict Management</w:t>
      </w:r>
    </w:p>
    <w:p>
      <w:pPr>
        <w:pStyle w:val="Style15"/>
        <w:keepNext w:val="0"/>
        <w:keepLines w:val="0"/>
        <w:widowControl w:val="0"/>
        <w:shd w:val="clear" w:color="auto" w:fill="auto"/>
        <w:bidi w:val="0"/>
        <w:spacing w:before="0" w:after="200" w:line="240" w:lineRule="auto"/>
        <w:ind w:left="0" w:right="0" w:firstLine="480"/>
        <w:jc w:val="both"/>
      </w:pPr>
      <w:r>
        <w:rPr>
          <w:rStyle w:val="CharStyle16"/>
        </w:rPr>
        <w:t>International Business</w:t>
      </w:r>
    </w:p>
    <w:p>
      <w:pPr>
        <w:pStyle w:val="Style15"/>
        <w:keepNext w:val="0"/>
        <w:keepLines w:val="0"/>
        <w:widowControl w:val="0"/>
        <w:numPr>
          <w:ilvl w:val="0"/>
          <w:numId w:val="11"/>
        </w:numPr>
        <w:shd w:val="clear" w:color="auto" w:fill="auto"/>
        <w:tabs>
          <w:tab w:pos="1031" w:val="left"/>
        </w:tabs>
        <w:bidi w:val="0"/>
        <w:spacing w:before="0" w:after="0"/>
        <w:ind w:left="0" w:right="0" w:firstLine="740"/>
        <w:jc w:val="left"/>
      </w:pPr>
      <w:r>
        <w:rPr>
          <w:rStyle w:val="CharStyle16"/>
          <w:lang w:val="da-DK" w:eastAsia="da-DK" w:bidi="da-DK"/>
        </w:rPr>
        <w:t xml:space="preserve">ELCBUS 461 - International </w:t>
      </w:r>
      <w:r>
        <w:rPr>
          <w:rStyle w:val="CharStyle16"/>
          <w:lang w:val="nb-NO" w:eastAsia="nb-NO" w:bidi="nb-NO"/>
        </w:rPr>
        <w:t xml:space="preserve">Environment </w:t>
      </w:r>
      <w:r>
        <w:rPr>
          <w:rStyle w:val="CharStyle16"/>
          <w:lang w:val="da-DK" w:eastAsia="da-DK" w:bidi="da-DK"/>
        </w:rPr>
        <w:t>of Business</w:t>
      </w:r>
    </w:p>
    <w:p>
      <w:pPr>
        <w:pStyle w:val="Style15"/>
        <w:keepNext w:val="0"/>
        <w:keepLines w:val="0"/>
        <w:widowControl w:val="0"/>
        <w:numPr>
          <w:ilvl w:val="0"/>
          <w:numId w:val="11"/>
        </w:numPr>
        <w:shd w:val="clear" w:color="auto" w:fill="auto"/>
        <w:tabs>
          <w:tab w:pos="1031" w:val="left"/>
        </w:tabs>
        <w:bidi w:val="0"/>
        <w:spacing w:before="0" w:after="0"/>
        <w:ind w:left="0" w:right="0" w:firstLine="740"/>
        <w:jc w:val="left"/>
      </w:pPr>
      <w:r>
        <w:rPr>
          <w:rStyle w:val="CharStyle16"/>
          <w:lang w:val="da-DK" w:eastAsia="da-DK" w:bidi="da-DK"/>
        </w:rPr>
        <w:t>ELCBUS 462 - International Marketing</w:t>
      </w:r>
    </w:p>
    <w:p>
      <w:pPr>
        <w:pStyle w:val="Style15"/>
        <w:keepNext w:val="0"/>
        <w:keepLines w:val="0"/>
        <w:widowControl w:val="0"/>
        <w:numPr>
          <w:ilvl w:val="0"/>
          <w:numId w:val="11"/>
        </w:numPr>
        <w:shd w:val="clear" w:color="auto" w:fill="auto"/>
        <w:tabs>
          <w:tab w:pos="1031" w:val="left"/>
        </w:tabs>
        <w:bidi w:val="0"/>
        <w:spacing w:before="0" w:after="0"/>
        <w:ind w:left="0" w:right="0" w:firstLine="740"/>
        <w:jc w:val="left"/>
      </w:pPr>
      <w:r>
        <w:rPr>
          <w:rStyle w:val="CharStyle16"/>
          <w:lang w:val="da-DK" w:eastAsia="da-DK" w:bidi="da-DK"/>
        </w:rPr>
        <w:t xml:space="preserve">ELCBUS 463 - International </w:t>
      </w:r>
      <w:r>
        <w:rPr>
          <w:rStyle w:val="CharStyle16"/>
        </w:rPr>
        <w:t>Finance and Trade</w:t>
      </w:r>
    </w:p>
    <w:p>
      <w:pPr>
        <w:pStyle w:val="Style15"/>
        <w:keepNext w:val="0"/>
        <w:keepLines w:val="0"/>
        <w:widowControl w:val="0"/>
        <w:numPr>
          <w:ilvl w:val="0"/>
          <w:numId w:val="11"/>
        </w:numPr>
        <w:shd w:val="clear" w:color="auto" w:fill="auto"/>
        <w:tabs>
          <w:tab w:pos="1031" w:val="left"/>
        </w:tabs>
        <w:bidi w:val="0"/>
        <w:spacing w:before="0" w:after="900"/>
        <w:ind w:left="0" w:right="0" w:firstLine="740"/>
        <w:jc w:val="left"/>
      </w:pPr>
      <w:r>
        <w:rPr>
          <w:rStyle w:val="CharStyle16"/>
          <w:lang w:val="da-DK" w:eastAsia="da-DK" w:bidi="da-DK"/>
        </w:rPr>
        <w:t xml:space="preserve">ELCBUS 464 - </w:t>
      </w:r>
      <w:r>
        <w:rPr>
          <w:rStyle w:val="CharStyle16"/>
        </w:rPr>
        <w:t>History and Globalization</w:t>
      </w:r>
    </w:p>
    <w:p>
      <w:pPr>
        <w:pStyle w:val="Style15"/>
        <w:keepNext w:val="0"/>
        <w:keepLines w:val="0"/>
        <w:widowControl w:val="0"/>
        <w:numPr>
          <w:ilvl w:val="0"/>
          <w:numId w:val="11"/>
        </w:numPr>
        <w:shd w:val="clear" w:color="auto" w:fill="auto"/>
        <w:tabs>
          <w:tab w:pos="1031" w:val="left"/>
        </w:tabs>
        <w:bidi w:val="0"/>
        <w:spacing w:before="0" w:after="0"/>
        <w:ind w:left="0" w:right="0" w:firstLine="740"/>
        <w:jc w:val="left"/>
      </w:pPr>
      <w:r>
        <w:rPr>
          <w:rStyle w:val="CharStyle16"/>
          <w:lang w:val="da-DK" w:eastAsia="da-DK" w:bidi="da-DK"/>
        </w:rPr>
        <w:t xml:space="preserve">Business </w:t>
      </w:r>
      <w:r>
        <w:rPr>
          <w:rStyle w:val="CharStyle16"/>
        </w:rPr>
        <w:t xml:space="preserve">Electives: </w:t>
      </w:r>
      <w:r>
        <w:rPr>
          <w:rStyle w:val="CharStyle16"/>
          <w:lang w:val="da-DK" w:eastAsia="da-DK" w:bidi="da-DK"/>
        </w:rPr>
        <w:t xml:space="preserve">20 </w:t>
      </w:r>
      <w:r>
        <w:rPr>
          <w:rStyle w:val="CharStyle16"/>
        </w:rPr>
        <w:t>credits</w:t>
      </w:r>
    </w:p>
    <w:p>
      <w:pPr>
        <w:pStyle w:val="Style15"/>
        <w:keepNext w:val="0"/>
        <w:keepLines w:val="0"/>
        <w:widowControl w:val="0"/>
        <w:numPr>
          <w:ilvl w:val="0"/>
          <w:numId w:val="11"/>
        </w:numPr>
        <w:shd w:val="clear" w:color="auto" w:fill="auto"/>
        <w:tabs>
          <w:tab w:pos="1031" w:val="left"/>
        </w:tabs>
        <w:bidi w:val="0"/>
        <w:spacing w:before="0" w:after="0"/>
        <w:ind w:left="0" w:right="0" w:firstLine="740"/>
        <w:jc w:val="left"/>
      </w:pPr>
      <w:r>
        <w:rPr>
          <w:rStyle w:val="CharStyle16"/>
        </w:rPr>
        <w:t xml:space="preserve">Capstone: </w:t>
      </w:r>
      <w:r>
        <w:rPr>
          <w:rStyle w:val="CharStyle16"/>
          <w:lang w:val="da-DK" w:eastAsia="da-DK" w:bidi="da-DK"/>
        </w:rPr>
        <w:t xml:space="preserve">5 </w:t>
      </w:r>
      <w:r>
        <w:rPr>
          <w:rStyle w:val="CharStyle16"/>
        </w:rPr>
        <w:t>credits</w:t>
      </w:r>
    </w:p>
    <w:p>
      <w:pPr>
        <w:pStyle w:val="Style15"/>
        <w:keepNext w:val="0"/>
        <w:keepLines w:val="0"/>
        <w:widowControl w:val="0"/>
        <w:numPr>
          <w:ilvl w:val="0"/>
          <w:numId w:val="11"/>
        </w:numPr>
        <w:shd w:val="clear" w:color="auto" w:fill="auto"/>
        <w:tabs>
          <w:tab w:pos="1031" w:val="left"/>
        </w:tabs>
        <w:bidi w:val="0"/>
        <w:spacing w:before="0" w:after="200"/>
        <w:ind w:left="0" w:right="0" w:firstLine="740"/>
        <w:jc w:val="left"/>
      </w:pPr>
      <w:r>
        <w:rPr>
          <w:rStyle w:val="CharStyle16"/>
        </w:rPr>
        <w:t>ELCBUS 470 - Business Policy and Strategic Management</w:t>
      </w:r>
    </w:p>
    <w:p>
      <w:pPr>
        <w:pStyle w:val="Style15"/>
        <w:keepNext w:val="0"/>
        <w:keepLines w:val="0"/>
        <w:widowControl w:val="0"/>
        <w:shd w:val="clear" w:color="auto" w:fill="auto"/>
        <w:bidi w:val="0"/>
        <w:spacing w:before="0" w:after="640"/>
        <w:ind w:left="0" w:right="0" w:firstLine="480"/>
        <w:jc w:val="left"/>
      </w:pPr>
      <w:r>
        <w:rPr>
          <w:rStyle w:val="CharStyle16"/>
        </w:rPr>
        <w:t>Other UWB and/or transfer credits: 90 credits</w:t>
      </w:r>
    </w:p>
    <w:p>
      <w:pPr>
        <w:pStyle w:val="Style15"/>
        <w:keepNext w:val="0"/>
        <w:keepLines w:val="0"/>
        <w:widowControl w:val="0"/>
        <w:shd w:val="clear" w:color="auto" w:fill="auto"/>
        <w:bidi w:val="0"/>
        <w:spacing w:before="0" w:after="500"/>
        <w:ind w:left="0" w:right="0" w:firstLine="480"/>
        <w:jc w:val="both"/>
      </w:pPr>
      <w:hyperlink w:anchor="bookmark6" w:tooltip="Current Document">
        <w:r>
          <w:rPr>
            <w:rStyle w:val="CharStyle16"/>
            <w:color w:val="0000EE"/>
            <w:u w:val="single"/>
          </w:rPr>
          <w:t>Back to Top</w:t>
        </w:r>
      </w:hyperlink>
    </w:p>
    <w:p>
      <w:pPr>
        <w:pStyle w:val="Style15"/>
        <w:keepNext w:val="0"/>
        <w:keepLines w:val="0"/>
        <w:widowControl w:val="0"/>
        <w:shd w:val="clear" w:color="auto" w:fill="auto"/>
        <w:bidi w:val="0"/>
        <w:spacing w:before="0" w:after="280"/>
        <w:ind w:left="0" w:right="0" w:firstLine="740"/>
        <w:jc w:val="left"/>
      </w:pPr>
      <w:bookmarkStart w:id="13" w:name="bookmark13"/>
      <w:r>
        <w:rPr>
          <w:rStyle w:val="CharStyle16"/>
          <w:b/>
          <w:bCs/>
        </w:rPr>
        <w:t>Bachelor of Arts in Business Administration degree: Accounting</w:t>
      </w:r>
      <w:bookmarkEnd w:id="13"/>
    </w:p>
    <w:p>
      <w:pPr>
        <w:pStyle w:val="Style15"/>
        <w:keepNext w:val="0"/>
        <w:keepLines w:val="0"/>
        <w:widowControl w:val="0"/>
        <w:shd w:val="clear" w:color="auto" w:fill="auto"/>
        <w:bidi w:val="0"/>
        <w:spacing w:before="0" w:after="200"/>
        <w:ind w:left="0" w:right="0" w:firstLine="480"/>
        <w:jc w:val="both"/>
      </w:pPr>
      <w:r>
        <w:rPr>
          <w:rStyle w:val="CharStyle16"/>
          <w:b/>
          <w:bCs/>
        </w:rPr>
        <w:t>Credential Overview</w:t>
      </w:r>
    </w:p>
    <w:p>
      <w:pPr>
        <w:pStyle w:val="Style15"/>
        <w:keepNext w:val="0"/>
        <w:keepLines w:val="0"/>
        <w:widowControl w:val="0"/>
        <w:shd w:val="clear" w:color="auto" w:fill="auto"/>
        <w:bidi w:val="0"/>
        <w:spacing w:before="0" w:after="200"/>
        <w:ind w:left="480" w:right="0" w:firstLine="0"/>
        <w:jc w:val="both"/>
      </w:pPr>
      <w:r>
        <w:rPr>
          <w:rStyle w:val="CharStyle16"/>
        </w:rPr>
        <w:t>The Accounting option is designed to prepare students for a career in private, government, nonprofit or public accounting. The curriculum includes preparing and presenting financial statements consistent with generally accepted accounting principles, using accounting and operational data for planning and control purposes, auditing of financial records and development of systems to verify financial activity, understanding accounting information systems, and determining taxes and tax planning. Electives allow for study of advanced accounting areas and finance. Students wanting to become a Certified Public Account (CPA) are required to have a minimum of 225 quarter hours, which is an additional 45 quarter credits beyond the undergraduate degree requirement. The School of Business offers the opportunity to take additional undergraduate coursework or pursue a Master of Science in Accounting.</w:t>
      </w:r>
    </w:p>
    <w:p>
      <w:pPr>
        <w:pStyle w:val="Style15"/>
        <w:keepNext w:val="0"/>
        <w:keepLines w:val="0"/>
        <w:widowControl w:val="0"/>
        <w:shd w:val="clear" w:color="auto" w:fill="auto"/>
        <w:bidi w:val="0"/>
        <w:spacing w:before="0" w:after="380"/>
        <w:ind w:left="0" w:right="0" w:firstLine="480"/>
        <w:jc w:val="left"/>
      </w:pPr>
      <w:r>
        <w:rPr>
          <w:rStyle w:val="CharStyle16"/>
          <w:b/>
          <w:bCs/>
        </w:rPr>
        <w:t>Completion Requirements</w:t>
      </w:r>
    </w:p>
    <w:p>
      <w:pPr>
        <w:pStyle w:val="Style15"/>
        <w:keepNext w:val="0"/>
        <w:keepLines w:val="0"/>
        <w:widowControl w:val="0"/>
        <w:shd w:val="clear" w:color="auto" w:fill="auto"/>
        <w:bidi w:val="0"/>
        <w:spacing w:before="0" w:after="0" w:line="377" w:lineRule="auto"/>
        <w:ind w:left="0" w:right="0" w:firstLine="480"/>
        <w:jc w:val="left"/>
      </w:pPr>
      <w:r>
        <w:rPr>
          <w:rStyle w:val="CharStyle16"/>
        </w:rPr>
        <w:t>Required Business Core (30 Credits)</w:t>
      </w:r>
    </w:p>
    <w:p>
      <w:pPr>
        <w:pStyle w:val="Style15"/>
        <w:keepNext w:val="0"/>
        <w:keepLines w:val="0"/>
        <w:widowControl w:val="0"/>
        <w:shd w:val="clear" w:color="auto" w:fill="auto"/>
        <w:bidi w:val="0"/>
        <w:spacing w:before="0" w:after="0" w:line="377" w:lineRule="auto"/>
        <w:ind w:left="0" w:right="0" w:firstLine="480"/>
        <w:jc w:val="left"/>
      </w:pPr>
      <w:r>
        <w:rPr>
          <w:rStyle w:val="CharStyle16"/>
        </w:rPr>
        <w:t>B BUS 300 - Organizational Behavior, Ethics, and Inclusivity</w:t>
      </w:r>
    </w:p>
    <w:p>
      <w:pPr>
        <w:pStyle w:val="Style15"/>
        <w:keepNext w:val="0"/>
        <w:keepLines w:val="0"/>
        <w:widowControl w:val="0"/>
        <w:shd w:val="clear" w:color="auto" w:fill="auto"/>
        <w:bidi w:val="0"/>
        <w:spacing w:before="0" w:after="0" w:line="377" w:lineRule="auto"/>
        <w:ind w:left="0" w:right="0" w:firstLine="480"/>
        <w:jc w:val="left"/>
      </w:pPr>
      <w:r>
        <w:rPr>
          <w:rStyle w:val="CharStyle16"/>
        </w:rPr>
        <w:t>B BUS 307 - Business Writing</w:t>
      </w:r>
    </w:p>
    <w:p>
      <w:pPr>
        <w:pStyle w:val="Style15"/>
        <w:keepNext w:val="0"/>
        <w:keepLines w:val="0"/>
        <w:widowControl w:val="0"/>
        <w:shd w:val="clear" w:color="auto" w:fill="auto"/>
        <w:bidi w:val="0"/>
        <w:spacing w:before="0" w:after="0" w:line="377" w:lineRule="auto"/>
        <w:ind w:left="0" w:right="0" w:firstLine="480"/>
        <w:jc w:val="left"/>
      </w:pPr>
      <w:r>
        <w:rPr>
          <w:rStyle w:val="CharStyle16"/>
        </w:rPr>
        <w:t xml:space="preserve">B BUS 310 - Managerial Economics </w:t>
      </w:r>
      <w:r>
        <w:rPr>
          <w:rStyle w:val="CharStyle16"/>
          <w:rFonts w:ascii="Times New Roman" w:eastAsia="Times New Roman" w:hAnsi="Times New Roman" w:cs="Times New Roman"/>
        </w:rPr>
        <w:t>-</w:t>
      </w:r>
    </w:p>
    <w:p>
      <w:pPr>
        <w:pStyle w:val="Style15"/>
        <w:keepNext w:val="0"/>
        <w:keepLines w:val="0"/>
        <w:widowControl w:val="0"/>
        <w:shd w:val="clear" w:color="auto" w:fill="auto"/>
        <w:bidi w:val="0"/>
        <w:spacing w:before="0" w:after="0" w:line="377" w:lineRule="auto"/>
        <w:ind w:left="0" w:right="0" w:firstLine="480"/>
        <w:jc w:val="left"/>
      </w:pPr>
      <w:r>
        <w:rPr>
          <w:rStyle w:val="CharStyle16"/>
        </w:rPr>
        <w:t>B BUS 320 - Marketing Management</w:t>
      </w:r>
    </w:p>
    <w:p>
      <w:pPr>
        <w:pStyle w:val="Style15"/>
        <w:keepNext w:val="0"/>
        <w:keepLines w:val="0"/>
        <w:widowControl w:val="0"/>
        <w:shd w:val="clear" w:color="auto" w:fill="auto"/>
        <w:bidi w:val="0"/>
        <w:spacing w:before="0" w:after="0" w:line="377" w:lineRule="auto"/>
        <w:ind w:left="0" w:right="0" w:firstLine="480"/>
        <w:jc w:val="left"/>
      </w:pPr>
      <w:r>
        <w:rPr>
          <w:rStyle w:val="CharStyle16"/>
        </w:rPr>
        <w:t>B BUS 340 - Operations and Project Management</w:t>
      </w:r>
    </w:p>
    <w:p>
      <w:pPr>
        <w:pStyle w:val="Style15"/>
        <w:keepNext w:val="0"/>
        <w:keepLines w:val="0"/>
        <w:widowControl w:val="0"/>
        <w:shd w:val="clear" w:color="auto" w:fill="auto"/>
        <w:bidi w:val="0"/>
        <w:spacing w:before="0" w:after="200" w:line="377" w:lineRule="auto"/>
        <w:ind w:left="0" w:right="0" w:firstLine="480"/>
        <w:jc w:val="left"/>
      </w:pPr>
      <w:r>
        <w:rPr>
          <w:rStyle w:val="CharStyle16"/>
        </w:rPr>
        <w:t>B BUS 350 - Business Finance</w:t>
      </w:r>
    </w:p>
    <w:p>
      <w:pPr>
        <w:pStyle w:val="Style15"/>
        <w:keepNext w:val="0"/>
        <w:keepLines w:val="0"/>
        <w:widowControl w:val="0"/>
        <w:shd w:val="clear" w:color="auto" w:fill="auto"/>
        <w:bidi w:val="0"/>
        <w:spacing w:before="0" w:after="0" w:line="377" w:lineRule="auto"/>
        <w:ind w:left="0" w:right="0" w:firstLine="480"/>
        <w:jc w:val="both"/>
      </w:pPr>
      <w:r>
        <w:rPr>
          <w:rStyle w:val="CharStyle16"/>
        </w:rPr>
        <w:t>Capstone (10 Credits)</w:t>
      </w:r>
    </w:p>
    <w:p>
      <w:pPr>
        <w:pStyle w:val="Style15"/>
        <w:keepNext w:val="0"/>
        <w:keepLines w:val="0"/>
        <w:widowControl w:val="0"/>
        <w:shd w:val="clear" w:color="auto" w:fill="auto"/>
        <w:bidi w:val="0"/>
        <w:spacing w:before="0" w:after="0" w:line="377" w:lineRule="auto"/>
        <w:ind w:left="0" w:right="0" w:firstLine="480"/>
        <w:jc w:val="left"/>
      </w:pPr>
      <w:r>
        <w:rPr>
          <w:rStyle w:val="CharStyle16"/>
        </w:rPr>
        <w:t>B BUS 470 - Business Policy and Strategic Management</w:t>
      </w:r>
    </w:p>
    <w:p>
      <w:pPr>
        <w:pStyle w:val="Style15"/>
        <w:keepNext w:val="0"/>
        <w:keepLines w:val="0"/>
        <w:widowControl w:val="0"/>
        <w:shd w:val="clear" w:color="auto" w:fill="auto"/>
        <w:bidi w:val="0"/>
        <w:spacing w:before="0" w:after="200" w:line="377" w:lineRule="auto"/>
        <w:ind w:left="0" w:right="0" w:firstLine="480"/>
        <w:jc w:val="left"/>
      </w:pPr>
      <w:r>
        <w:rPr>
          <w:rStyle w:val="CharStyle16"/>
        </w:rPr>
        <w:t>B BUS 480 - Global Environment of Business</w:t>
      </w:r>
    </w:p>
    <w:p>
      <w:pPr>
        <w:pStyle w:val="Style15"/>
        <w:keepNext w:val="0"/>
        <w:keepLines w:val="0"/>
        <w:widowControl w:val="0"/>
        <w:shd w:val="clear" w:color="auto" w:fill="auto"/>
        <w:bidi w:val="0"/>
        <w:spacing w:before="0" w:after="0"/>
        <w:ind w:left="0" w:right="0" w:firstLine="480"/>
        <w:jc w:val="left"/>
      </w:pPr>
      <w:r>
        <w:rPr>
          <w:rStyle w:val="CharStyle16"/>
        </w:rPr>
        <w:t>General Electives (30 Credits)</w:t>
      </w:r>
    </w:p>
    <w:p>
      <w:pPr>
        <w:pStyle w:val="Style15"/>
        <w:keepNext w:val="0"/>
        <w:keepLines w:val="0"/>
        <w:widowControl w:val="0"/>
        <w:shd w:val="clear" w:color="auto" w:fill="auto"/>
        <w:bidi w:val="0"/>
        <w:spacing w:before="0" w:after="200"/>
        <w:ind w:left="480" w:right="0" w:firstLine="0"/>
        <w:jc w:val="left"/>
      </w:pPr>
      <w:r>
        <w:rPr>
          <w:rStyle w:val="CharStyle16"/>
        </w:rPr>
        <w:t>Any 300</w:t>
      </w:r>
      <w:r>
        <w:rPr>
          <w:rStyle w:val="CharStyle16"/>
          <w:rFonts w:ascii="Times New Roman" w:eastAsia="Times New Roman" w:hAnsi="Times New Roman" w:cs="Times New Roman"/>
        </w:rPr>
        <w:t>-</w:t>
      </w:r>
      <w:r>
        <w:rPr>
          <w:rStyle w:val="CharStyle16"/>
        </w:rPr>
        <w:t>400 level classes from Business, Computer Software Systems, Interdisciplinary Arts &amp; Sciences, Education and Science &amp; Technology Programs at UWB or approved comparable upper-division transfer courses. A second business concentration or a minor may be completed.</w:t>
      </w:r>
    </w:p>
    <w:p>
      <w:pPr>
        <w:pStyle w:val="Style15"/>
        <w:keepNext w:val="0"/>
        <w:keepLines w:val="0"/>
        <w:widowControl w:val="0"/>
        <w:shd w:val="clear" w:color="auto" w:fill="auto"/>
        <w:bidi w:val="0"/>
        <w:spacing w:before="0" w:after="200" w:line="377" w:lineRule="auto"/>
        <w:ind w:left="0" w:right="0" w:firstLine="480"/>
        <w:jc w:val="left"/>
      </w:pPr>
      <w:r>
        <w:rPr>
          <w:rStyle w:val="CharStyle16"/>
        </w:rPr>
        <w:t>Concentrations (20-25 Credits):</w:t>
      </w:r>
    </w:p>
    <w:p>
      <w:pPr>
        <w:pStyle w:val="Style15"/>
        <w:keepNext w:val="0"/>
        <w:keepLines w:val="0"/>
        <w:widowControl w:val="0"/>
        <w:shd w:val="clear" w:color="auto" w:fill="auto"/>
        <w:bidi w:val="0"/>
        <w:spacing w:before="0" w:after="0" w:line="377" w:lineRule="auto"/>
        <w:ind w:left="0" w:right="0" w:firstLine="480"/>
        <w:jc w:val="left"/>
      </w:pPr>
      <w:r>
        <w:rPr>
          <w:rStyle w:val="CharStyle16"/>
        </w:rPr>
        <w:t>Finance</w:t>
      </w:r>
    </w:p>
    <w:p>
      <w:pPr>
        <w:pStyle w:val="Style15"/>
        <w:keepNext w:val="0"/>
        <w:keepLines w:val="0"/>
        <w:widowControl w:val="0"/>
        <w:shd w:val="clear" w:color="auto" w:fill="auto"/>
        <w:bidi w:val="0"/>
        <w:spacing w:before="0" w:after="0" w:line="377" w:lineRule="auto"/>
        <w:ind w:left="0" w:right="0" w:firstLine="480"/>
        <w:jc w:val="left"/>
      </w:pPr>
      <w:r>
        <w:rPr>
          <w:rStyle w:val="CharStyle16"/>
        </w:rPr>
        <w:t>B BUS 451- Financial Policy and Planning</w:t>
      </w:r>
    </w:p>
    <w:p>
      <w:pPr>
        <w:pStyle w:val="Style15"/>
        <w:keepNext w:val="0"/>
        <w:keepLines w:val="0"/>
        <w:widowControl w:val="0"/>
        <w:shd w:val="clear" w:color="auto" w:fill="auto"/>
        <w:bidi w:val="0"/>
        <w:spacing w:before="0" w:after="0" w:line="377" w:lineRule="auto"/>
        <w:ind w:left="0" w:right="0" w:firstLine="480"/>
        <w:jc w:val="left"/>
      </w:pPr>
      <w:r>
        <w:rPr>
          <w:rStyle w:val="CharStyle16"/>
        </w:rPr>
        <w:t>B BUS 453 - Financial Institutions and Markets</w:t>
      </w:r>
    </w:p>
    <w:p>
      <w:pPr>
        <w:pStyle w:val="Style15"/>
        <w:keepNext w:val="0"/>
        <w:keepLines w:val="0"/>
        <w:widowControl w:val="0"/>
        <w:shd w:val="clear" w:color="auto" w:fill="auto"/>
        <w:bidi w:val="0"/>
        <w:spacing w:before="0" w:after="0" w:line="377" w:lineRule="auto"/>
        <w:ind w:left="0" w:right="0" w:firstLine="480"/>
        <w:jc w:val="both"/>
      </w:pPr>
      <w:r>
        <w:rPr>
          <w:rStyle w:val="CharStyle16"/>
        </w:rPr>
        <w:t>B BUS 454 - Investments</w:t>
      </w:r>
    </w:p>
    <w:p>
      <w:pPr>
        <w:pStyle w:val="Style15"/>
        <w:keepNext w:val="0"/>
        <w:keepLines w:val="0"/>
        <w:widowControl w:val="0"/>
        <w:shd w:val="clear" w:color="auto" w:fill="auto"/>
        <w:bidi w:val="0"/>
        <w:spacing w:before="0" w:after="0" w:line="377" w:lineRule="auto"/>
        <w:ind w:left="0" w:right="0" w:firstLine="480"/>
        <w:jc w:val="left"/>
      </w:pPr>
      <w:r>
        <w:rPr>
          <w:rStyle w:val="CharStyle16"/>
        </w:rPr>
        <w:t>Plus, one approved elective from:</w:t>
      </w:r>
    </w:p>
    <w:p>
      <w:pPr>
        <w:pStyle w:val="Style15"/>
        <w:keepNext w:val="0"/>
        <w:keepLines w:val="0"/>
        <w:widowControl w:val="0"/>
        <w:shd w:val="clear" w:color="auto" w:fill="auto"/>
        <w:bidi w:val="0"/>
        <w:spacing w:before="0" w:after="0" w:line="377" w:lineRule="auto"/>
        <w:ind w:left="0" w:right="0" w:firstLine="480"/>
        <w:jc w:val="left"/>
      </w:pPr>
      <w:r>
        <w:rPr>
          <w:rStyle w:val="CharStyle16"/>
        </w:rPr>
        <w:t>B BUS 361 - Intermediate Accounting I</w:t>
      </w:r>
    </w:p>
    <w:p>
      <w:pPr>
        <w:pStyle w:val="Style15"/>
        <w:keepNext w:val="0"/>
        <w:keepLines w:val="0"/>
        <w:widowControl w:val="0"/>
        <w:shd w:val="clear" w:color="auto" w:fill="auto"/>
        <w:bidi w:val="0"/>
        <w:spacing w:before="0" w:after="0" w:line="377" w:lineRule="auto"/>
        <w:ind w:left="0" w:right="0" w:firstLine="480"/>
        <w:jc w:val="left"/>
      </w:pPr>
      <w:r>
        <w:rPr>
          <w:rStyle w:val="CharStyle16"/>
        </w:rPr>
        <w:t>B BUS 373 - Cost Accounting</w:t>
      </w:r>
    </w:p>
    <w:p>
      <w:pPr>
        <w:pStyle w:val="Style15"/>
        <w:keepNext w:val="0"/>
        <w:keepLines w:val="0"/>
        <w:widowControl w:val="0"/>
        <w:shd w:val="clear" w:color="auto" w:fill="auto"/>
        <w:bidi w:val="0"/>
        <w:spacing w:before="0" w:after="0" w:line="377" w:lineRule="auto"/>
        <w:ind w:left="0" w:right="0" w:firstLine="480"/>
        <w:jc w:val="left"/>
      </w:pPr>
      <w:r>
        <w:rPr>
          <w:rStyle w:val="CharStyle16"/>
        </w:rPr>
        <w:t>B BUS 455 - Financial Risk Management</w:t>
      </w:r>
    </w:p>
    <w:p>
      <w:pPr>
        <w:pStyle w:val="Style15"/>
        <w:keepNext w:val="0"/>
        <w:keepLines w:val="0"/>
        <w:widowControl w:val="0"/>
        <w:shd w:val="clear" w:color="auto" w:fill="auto"/>
        <w:bidi w:val="0"/>
        <w:spacing w:before="0" w:after="0" w:line="377" w:lineRule="auto"/>
        <w:ind w:left="0" w:right="0" w:firstLine="480"/>
        <w:jc w:val="left"/>
      </w:pPr>
      <w:r>
        <w:rPr>
          <w:rStyle w:val="CharStyle16"/>
        </w:rPr>
        <w:t>B BUS 456 - Entrepreneurial Finance</w:t>
      </w:r>
    </w:p>
    <w:p>
      <w:pPr>
        <w:pStyle w:val="Style15"/>
        <w:keepNext w:val="0"/>
        <w:keepLines w:val="0"/>
        <w:widowControl w:val="0"/>
        <w:shd w:val="clear" w:color="auto" w:fill="auto"/>
        <w:bidi w:val="0"/>
        <w:spacing w:before="0" w:after="0" w:line="377" w:lineRule="auto"/>
        <w:ind w:left="0" w:right="0" w:firstLine="480"/>
        <w:jc w:val="left"/>
      </w:pPr>
      <w:r>
        <w:rPr>
          <w:rStyle w:val="CharStyle16"/>
        </w:rPr>
        <w:t>B BUS 457 - Advanced Valuation</w:t>
      </w:r>
    </w:p>
    <w:p>
      <w:pPr>
        <w:pStyle w:val="Style15"/>
        <w:keepNext w:val="0"/>
        <w:keepLines w:val="0"/>
        <w:widowControl w:val="0"/>
        <w:shd w:val="clear" w:color="auto" w:fill="auto"/>
        <w:bidi w:val="0"/>
        <w:spacing w:before="0" w:after="0" w:line="377" w:lineRule="auto"/>
        <w:ind w:left="0" w:right="0" w:firstLine="480"/>
        <w:jc w:val="left"/>
      </w:pPr>
      <w:r>
        <w:rPr>
          <w:rStyle w:val="CharStyle16"/>
        </w:rPr>
        <w:t>B BUS 459 - Special Topics in Finance</w:t>
      </w:r>
    </w:p>
    <w:p>
      <w:pPr>
        <w:pStyle w:val="Style15"/>
        <w:keepNext w:val="0"/>
        <w:keepLines w:val="0"/>
        <w:widowControl w:val="0"/>
        <w:shd w:val="clear" w:color="auto" w:fill="auto"/>
        <w:bidi w:val="0"/>
        <w:spacing w:before="0" w:after="0" w:line="377" w:lineRule="auto"/>
        <w:ind w:left="480" w:right="0" w:firstLine="0"/>
        <w:jc w:val="left"/>
      </w:pPr>
      <w:r>
        <w:rPr>
          <w:rStyle w:val="CharStyle16"/>
        </w:rPr>
        <w:t>B BUS 465 - Applied Financial Accounting (No credits awarded for Accounting Option Students)</w:t>
      </w:r>
    </w:p>
    <w:p>
      <w:pPr>
        <w:pStyle w:val="Style15"/>
        <w:keepNext w:val="0"/>
        <w:keepLines w:val="0"/>
        <w:widowControl w:val="0"/>
        <w:shd w:val="clear" w:color="auto" w:fill="auto"/>
        <w:bidi w:val="0"/>
        <w:spacing w:before="0" w:after="0" w:line="377" w:lineRule="auto"/>
        <w:ind w:left="480" w:right="0" w:firstLine="0"/>
        <w:jc w:val="left"/>
      </w:pPr>
      <w:r>
        <w:rPr>
          <w:rStyle w:val="CharStyle16"/>
        </w:rPr>
        <w:t>B BUS 490 - Special Topics in Business (When approved for concentration)</w:t>
      </w:r>
    </w:p>
    <w:p>
      <w:pPr>
        <w:pStyle w:val="Style15"/>
        <w:keepNext w:val="0"/>
        <w:keepLines w:val="0"/>
        <w:widowControl w:val="0"/>
        <w:shd w:val="clear" w:color="auto" w:fill="auto"/>
        <w:bidi w:val="0"/>
        <w:spacing w:before="0" w:after="200" w:line="377" w:lineRule="auto"/>
        <w:ind w:left="0" w:right="0" w:firstLine="480"/>
        <w:jc w:val="left"/>
      </w:pPr>
      <w:r>
        <w:rPr>
          <w:rStyle w:val="CharStyle16"/>
        </w:rPr>
        <w:t>B BUS 491 - Business Consulting</w:t>
      </w:r>
    </w:p>
    <w:p>
      <w:pPr>
        <w:pStyle w:val="Style15"/>
        <w:keepNext w:val="0"/>
        <w:keepLines w:val="0"/>
        <w:widowControl w:val="0"/>
        <w:shd w:val="clear" w:color="auto" w:fill="auto"/>
        <w:bidi w:val="0"/>
        <w:spacing w:before="0" w:after="0"/>
        <w:ind w:left="0" w:right="0" w:firstLine="480"/>
        <w:jc w:val="both"/>
      </w:pPr>
      <w:r>
        <w:rPr>
          <w:rStyle w:val="CharStyle16"/>
          <w:lang w:val="da-DK" w:eastAsia="da-DK" w:bidi="da-DK"/>
        </w:rPr>
        <w:t>Management</w:t>
      </w:r>
    </w:p>
    <w:p>
      <w:pPr>
        <w:pStyle w:val="Style15"/>
        <w:keepNext w:val="0"/>
        <w:keepLines w:val="0"/>
        <w:widowControl w:val="0"/>
        <w:shd w:val="clear" w:color="auto" w:fill="auto"/>
        <w:bidi w:val="0"/>
        <w:spacing w:before="0" w:after="0"/>
        <w:ind w:left="0" w:right="0" w:firstLine="480"/>
        <w:jc w:val="both"/>
      </w:pPr>
      <w:r>
        <w:rPr>
          <w:rStyle w:val="CharStyle16"/>
          <w:lang w:val="da-DK" w:eastAsia="da-DK" w:bidi="da-DK"/>
        </w:rPr>
        <w:t xml:space="preserve">B </w:t>
      </w:r>
      <w:r>
        <w:rPr>
          <w:rStyle w:val="CharStyle16"/>
        </w:rPr>
        <w:t>BUS 472 - Managing Employees</w:t>
      </w:r>
    </w:p>
    <w:p>
      <w:pPr>
        <w:pStyle w:val="Style15"/>
        <w:keepNext w:val="0"/>
        <w:keepLines w:val="0"/>
        <w:widowControl w:val="0"/>
        <w:shd w:val="clear" w:color="auto" w:fill="auto"/>
        <w:bidi w:val="0"/>
        <w:spacing w:before="0" w:after="0"/>
        <w:ind w:left="0" w:right="0" w:firstLine="480"/>
        <w:jc w:val="both"/>
      </w:pPr>
      <w:r>
        <w:rPr>
          <w:rStyle w:val="CharStyle16"/>
        </w:rPr>
        <w:t>B BUS 473 - Leadership and Decision Making</w:t>
      </w:r>
    </w:p>
    <w:p>
      <w:pPr>
        <w:pStyle w:val="Style15"/>
        <w:keepNext w:val="0"/>
        <w:keepLines w:val="0"/>
        <w:widowControl w:val="0"/>
        <w:shd w:val="clear" w:color="auto" w:fill="auto"/>
        <w:bidi w:val="0"/>
        <w:spacing w:before="0" w:after="0"/>
        <w:ind w:left="0" w:right="0" w:firstLine="480"/>
        <w:jc w:val="both"/>
      </w:pPr>
      <w:r>
        <w:rPr>
          <w:rStyle w:val="CharStyle16"/>
        </w:rPr>
        <w:t>Plus, two approved electives, from:</w:t>
      </w:r>
    </w:p>
    <w:p>
      <w:pPr>
        <w:pStyle w:val="Style15"/>
        <w:keepNext w:val="0"/>
        <w:keepLines w:val="0"/>
        <w:widowControl w:val="0"/>
        <w:shd w:val="clear" w:color="auto" w:fill="auto"/>
        <w:bidi w:val="0"/>
        <w:spacing w:before="0" w:after="0"/>
        <w:ind w:left="0" w:right="0" w:firstLine="480"/>
        <w:jc w:val="both"/>
      </w:pPr>
      <w:r>
        <w:rPr>
          <w:rStyle w:val="CharStyle16"/>
        </w:rPr>
        <w:t>B BUS 330 - Information Management &amp; Analysis</w:t>
      </w:r>
    </w:p>
    <w:p>
      <w:pPr>
        <w:pStyle w:val="Style15"/>
        <w:keepNext w:val="0"/>
        <w:keepLines w:val="0"/>
        <w:widowControl w:val="0"/>
        <w:shd w:val="clear" w:color="auto" w:fill="auto"/>
        <w:bidi w:val="0"/>
        <w:spacing w:before="0" w:after="0"/>
        <w:ind w:left="0" w:right="0" w:firstLine="480"/>
        <w:jc w:val="both"/>
      </w:pPr>
      <w:r>
        <w:rPr>
          <w:rStyle w:val="CharStyle16"/>
        </w:rPr>
        <w:t>B BUS 401 - Work Motivation &amp; Performance</w:t>
      </w:r>
    </w:p>
    <w:p>
      <w:pPr>
        <w:pStyle w:val="Style15"/>
        <w:keepNext w:val="0"/>
        <w:keepLines w:val="0"/>
        <w:widowControl w:val="0"/>
        <w:shd w:val="clear" w:color="auto" w:fill="auto"/>
        <w:bidi w:val="0"/>
        <w:spacing w:before="0" w:after="0"/>
        <w:ind w:left="0" w:right="0" w:firstLine="480"/>
        <w:jc w:val="both"/>
      </w:pPr>
      <w:r>
        <w:rPr>
          <w:rStyle w:val="CharStyle16"/>
        </w:rPr>
        <w:t>B BUS 402 - Managing Work Teams</w:t>
      </w:r>
    </w:p>
    <w:p>
      <w:pPr>
        <w:pStyle w:val="Style15"/>
        <w:keepNext w:val="0"/>
        <w:keepLines w:val="0"/>
        <w:widowControl w:val="0"/>
        <w:shd w:val="clear" w:color="auto" w:fill="auto"/>
        <w:bidi w:val="0"/>
        <w:spacing w:before="0" w:after="0"/>
        <w:ind w:left="0" w:right="0" w:firstLine="480"/>
        <w:jc w:val="both"/>
      </w:pPr>
      <w:r>
        <w:rPr>
          <w:rStyle w:val="CharStyle16"/>
        </w:rPr>
        <w:t>B BUS 441 - Business Project Management</w:t>
      </w:r>
    </w:p>
    <w:p>
      <w:pPr>
        <w:pStyle w:val="Style15"/>
        <w:keepNext w:val="0"/>
        <w:keepLines w:val="0"/>
        <w:widowControl w:val="0"/>
        <w:shd w:val="clear" w:color="auto" w:fill="auto"/>
        <w:bidi w:val="0"/>
        <w:spacing w:before="0" w:after="0"/>
        <w:ind w:left="0" w:right="0" w:firstLine="480"/>
        <w:jc w:val="both"/>
      </w:pPr>
      <w:r>
        <w:rPr>
          <w:rStyle w:val="CharStyle16"/>
        </w:rPr>
        <w:t>B BUS 443 - Entrepreneurship Seminar</w:t>
      </w:r>
    </w:p>
    <w:p>
      <w:pPr>
        <w:pStyle w:val="Style15"/>
        <w:keepNext w:val="0"/>
        <w:keepLines w:val="0"/>
        <w:widowControl w:val="0"/>
        <w:shd w:val="clear" w:color="auto" w:fill="auto"/>
        <w:bidi w:val="0"/>
        <w:spacing w:before="0" w:after="0"/>
        <w:ind w:left="0" w:right="0" w:firstLine="480"/>
        <w:jc w:val="both"/>
      </w:pPr>
      <w:r>
        <w:rPr>
          <w:rStyle w:val="CharStyle16"/>
        </w:rPr>
        <w:t>B BUS 444 - Product Development Lab</w:t>
      </w:r>
    </w:p>
    <w:p>
      <w:pPr>
        <w:pStyle w:val="Style15"/>
        <w:keepNext w:val="0"/>
        <w:keepLines w:val="0"/>
        <w:widowControl w:val="0"/>
        <w:shd w:val="clear" w:color="auto" w:fill="auto"/>
        <w:bidi w:val="0"/>
        <w:spacing w:before="0" w:after="0"/>
        <w:ind w:left="0" w:right="0" w:firstLine="480"/>
        <w:jc w:val="both"/>
      </w:pPr>
      <w:r>
        <w:rPr>
          <w:rStyle w:val="CharStyle16"/>
        </w:rPr>
        <w:t>B BUS 460 - Sustainable Business</w:t>
      </w:r>
    </w:p>
    <w:p>
      <w:pPr>
        <w:pStyle w:val="Style15"/>
        <w:keepNext w:val="0"/>
        <w:keepLines w:val="0"/>
        <w:widowControl w:val="0"/>
        <w:shd w:val="clear" w:color="auto" w:fill="auto"/>
        <w:bidi w:val="0"/>
        <w:spacing w:before="0" w:after="0"/>
        <w:ind w:left="0" w:right="0" w:firstLine="480"/>
        <w:jc w:val="both"/>
      </w:pPr>
      <w:r>
        <w:rPr>
          <w:rStyle w:val="CharStyle16"/>
        </w:rPr>
        <w:t>B BUS 461 - Business, Government &amp; Society</w:t>
      </w:r>
    </w:p>
    <w:p>
      <w:pPr>
        <w:pStyle w:val="Style15"/>
        <w:keepNext w:val="0"/>
        <w:keepLines w:val="0"/>
        <w:widowControl w:val="0"/>
        <w:shd w:val="clear" w:color="auto" w:fill="auto"/>
        <w:bidi w:val="0"/>
        <w:spacing w:before="0" w:after="0"/>
        <w:ind w:left="0" w:right="0" w:firstLine="480"/>
        <w:jc w:val="both"/>
      </w:pPr>
      <w:r>
        <w:rPr>
          <w:rStyle w:val="CharStyle16"/>
        </w:rPr>
        <w:t>B BUS 462 - Negotiations &amp; Conflict Management</w:t>
      </w:r>
    </w:p>
    <w:p>
      <w:pPr>
        <w:pStyle w:val="Style15"/>
        <w:keepNext w:val="0"/>
        <w:keepLines w:val="0"/>
        <w:widowControl w:val="0"/>
        <w:shd w:val="clear" w:color="auto" w:fill="auto"/>
        <w:bidi w:val="0"/>
        <w:spacing w:before="0" w:after="0"/>
        <w:ind w:left="0" w:right="0" w:firstLine="480"/>
        <w:jc w:val="both"/>
      </w:pPr>
      <w:r>
        <w:rPr>
          <w:rStyle w:val="CharStyle16"/>
        </w:rPr>
        <w:t>B BUS 471 - Entrepreneurial Management</w:t>
      </w:r>
    </w:p>
    <w:p>
      <w:pPr>
        <w:pStyle w:val="Style15"/>
        <w:keepNext w:val="0"/>
        <w:keepLines w:val="0"/>
        <w:widowControl w:val="0"/>
        <w:shd w:val="clear" w:color="auto" w:fill="auto"/>
        <w:bidi w:val="0"/>
        <w:spacing w:before="0" w:after="0"/>
        <w:ind w:left="0" w:right="0" w:firstLine="480"/>
        <w:jc w:val="both"/>
      </w:pPr>
      <w:r>
        <w:rPr>
          <w:rStyle w:val="CharStyle16"/>
        </w:rPr>
        <w:t>B BUS 475 - Managing Innovation</w:t>
      </w:r>
    </w:p>
    <w:p>
      <w:pPr>
        <w:pStyle w:val="Style15"/>
        <w:keepNext w:val="0"/>
        <w:keepLines w:val="0"/>
        <w:widowControl w:val="0"/>
        <w:shd w:val="clear" w:color="auto" w:fill="auto"/>
        <w:bidi w:val="0"/>
        <w:spacing w:before="0" w:after="0"/>
        <w:ind w:left="0" w:right="0" w:firstLine="480"/>
        <w:jc w:val="both"/>
      </w:pPr>
      <w:r>
        <w:rPr>
          <w:rStyle w:val="CharStyle16"/>
        </w:rPr>
        <w:t>B BUS 476 - New Technology &amp; Future Markets</w:t>
      </w:r>
    </w:p>
    <w:p>
      <w:pPr>
        <w:pStyle w:val="Style15"/>
        <w:keepNext w:val="0"/>
        <w:keepLines w:val="0"/>
        <w:widowControl w:val="0"/>
        <w:shd w:val="clear" w:color="auto" w:fill="auto"/>
        <w:bidi w:val="0"/>
        <w:spacing w:before="0" w:after="0"/>
        <w:ind w:left="0" w:right="0" w:firstLine="480"/>
        <w:jc w:val="both"/>
      </w:pPr>
      <w:r>
        <w:rPr>
          <w:rStyle w:val="CharStyle16"/>
        </w:rPr>
        <w:t>B BUS 477 - Human Resource Management</w:t>
      </w:r>
    </w:p>
    <w:p>
      <w:pPr>
        <w:pStyle w:val="Style15"/>
        <w:keepNext w:val="0"/>
        <w:keepLines w:val="0"/>
        <w:widowControl w:val="0"/>
        <w:shd w:val="clear" w:color="auto" w:fill="auto"/>
        <w:bidi w:val="0"/>
        <w:spacing w:before="0" w:after="0"/>
        <w:ind w:left="0" w:right="0" w:firstLine="480"/>
        <w:jc w:val="both"/>
      </w:pPr>
      <w:r>
        <w:rPr>
          <w:rStyle w:val="CharStyle16"/>
        </w:rPr>
        <w:t>B BUS 479 - Special Topics in Management (When approved for concentration)</w:t>
      </w:r>
    </w:p>
    <w:p>
      <w:pPr>
        <w:pStyle w:val="Style15"/>
        <w:keepNext w:val="0"/>
        <w:keepLines w:val="0"/>
        <w:widowControl w:val="0"/>
        <w:shd w:val="clear" w:color="auto" w:fill="auto"/>
        <w:bidi w:val="0"/>
        <w:spacing w:before="0" w:after="0"/>
        <w:ind w:left="0" w:right="0" w:firstLine="480"/>
        <w:jc w:val="both"/>
      </w:pPr>
      <w:r>
        <w:rPr>
          <w:rStyle w:val="CharStyle16"/>
        </w:rPr>
        <w:t>B BUS 490 - Special Topics in Business (When approved for concentration)</w:t>
      </w:r>
    </w:p>
    <w:p>
      <w:pPr>
        <w:pStyle w:val="Style15"/>
        <w:keepNext w:val="0"/>
        <w:keepLines w:val="0"/>
        <w:widowControl w:val="0"/>
        <w:shd w:val="clear" w:color="auto" w:fill="auto"/>
        <w:bidi w:val="0"/>
        <w:spacing w:before="0" w:after="200"/>
        <w:ind w:left="0" w:right="0" w:firstLine="480"/>
        <w:jc w:val="both"/>
      </w:pPr>
      <w:r>
        <w:rPr>
          <w:rStyle w:val="CharStyle16"/>
        </w:rPr>
        <w:t>B BUS 491 - Business Consulting</w:t>
      </w:r>
    </w:p>
    <w:p>
      <w:pPr>
        <w:pStyle w:val="Style15"/>
        <w:keepNext w:val="0"/>
        <w:keepLines w:val="0"/>
        <w:widowControl w:val="0"/>
        <w:shd w:val="clear" w:color="auto" w:fill="auto"/>
        <w:bidi w:val="0"/>
        <w:spacing w:before="0" w:after="0"/>
        <w:ind w:left="0" w:right="0" w:firstLine="480"/>
        <w:jc w:val="both"/>
      </w:pPr>
      <w:r>
        <w:rPr>
          <w:rStyle w:val="CharStyle16"/>
        </w:rPr>
        <w:t>Management Information Systems</w:t>
      </w:r>
    </w:p>
    <w:p>
      <w:pPr>
        <w:pStyle w:val="Style15"/>
        <w:keepNext w:val="0"/>
        <w:keepLines w:val="0"/>
        <w:widowControl w:val="0"/>
        <w:shd w:val="clear" w:color="auto" w:fill="auto"/>
        <w:bidi w:val="0"/>
        <w:spacing w:before="0" w:after="0"/>
        <w:ind w:left="480" w:right="0" w:firstLine="0"/>
        <w:jc w:val="left"/>
      </w:pPr>
      <w:r>
        <w:rPr>
          <w:rStyle w:val="CharStyle16"/>
        </w:rPr>
        <w:t>MIS students need a computer programming class equivalent to CSS 142 before starting the MIS concentration. See CSS website for list of courses that apply.</w:t>
      </w:r>
    </w:p>
    <w:p>
      <w:pPr>
        <w:pStyle w:val="Style15"/>
        <w:keepNext w:val="0"/>
        <w:keepLines w:val="0"/>
        <w:widowControl w:val="0"/>
        <w:shd w:val="clear" w:color="auto" w:fill="auto"/>
        <w:bidi w:val="0"/>
        <w:spacing w:before="0" w:after="0"/>
        <w:ind w:left="0" w:right="0" w:firstLine="480"/>
        <w:jc w:val="both"/>
      </w:pPr>
      <w:r>
        <w:rPr>
          <w:rStyle w:val="CharStyle16"/>
        </w:rPr>
        <w:t>B BUS 330 - Information Management and Analysis</w:t>
      </w:r>
    </w:p>
    <w:p>
      <w:pPr>
        <w:pStyle w:val="Style15"/>
        <w:keepNext w:val="0"/>
        <w:keepLines w:val="0"/>
        <w:widowControl w:val="0"/>
        <w:shd w:val="clear" w:color="auto" w:fill="auto"/>
        <w:bidi w:val="0"/>
        <w:spacing w:before="0" w:after="0"/>
        <w:ind w:left="480" w:right="0" w:firstLine="0"/>
        <w:jc w:val="left"/>
      </w:pPr>
      <w:r>
        <w:rPr>
          <w:rStyle w:val="CharStyle16"/>
        </w:rPr>
        <w:t>CSS 143 - Computer Programming II or CSS 173 - Fundamentals of Programming Theory and Applications</w:t>
      </w:r>
    </w:p>
    <w:p>
      <w:pPr>
        <w:pStyle w:val="Style15"/>
        <w:keepNext w:val="0"/>
        <w:keepLines w:val="0"/>
        <w:widowControl w:val="0"/>
        <w:shd w:val="clear" w:color="auto" w:fill="auto"/>
        <w:bidi w:val="0"/>
        <w:spacing w:before="0" w:after="0"/>
        <w:ind w:left="0" w:right="0" w:firstLine="480"/>
        <w:jc w:val="both"/>
      </w:pPr>
      <w:r>
        <w:rPr>
          <w:rStyle w:val="CharStyle16"/>
        </w:rPr>
        <w:t>CSS 360 - Software Engineering</w:t>
      </w:r>
    </w:p>
    <w:p>
      <w:pPr>
        <w:pStyle w:val="Style15"/>
        <w:keepNext w:val="0"/>
        <w:keepLines w:val="0"/>
        <w:widowControl w:val="0"/>
        <w:shd w:val="clear" w:color="auto" w:fill="auto"/>
        <w:bidi w:val="0"/>
        <w:spacing w:before="0" w:after="0"/>
        <w:ind w:left="0" w:right="0" w:firstLine="480"/>
        <w:jc w:val="both"/>
      </w:pPr>
      <w:r>
        <w:rPr>
          <w:rStyle w:val="CharStyle16"/>
        </w:rPr>
        <w:t>B BUS 489 - Digital Business Lab</w:t>
      </w:r>
    </w:p>
    <w:p>
      <w:pPr>
        <w:pStyle w:val="Style15"/>
        <w:keepNext w:val="0"/>
        <w:keepLines w:val="0"/>
        <w:widowControl w:val="0"/>
        <w:shd w:val="clear" w:color="auto" w:fill="auto"/>
        <w:bidi w:val="0"/>
        <w:spacing w:before="0" w:after="0"/>
        <w:ind w:left="0" w:right="0" w:firstLine="480"/>
        <w:jc w:val="both"/>
      </w:pPr>
      <w:r>
        <w:rPr>
          <w:rStyle w:val="CharStyle16"/>
        </w:rPr>
        <w:t>Plus, one approved elective, from:</w:t>
      </w:r>
    </w:p>
    <w:p>
      <w:pPr>
        <w:pStyle w:val="Style15"/>
        <w:keepNext w:val="0"/>
        <w:keepLines w:val="0"/>
        <w:widowControl w:val="0"/>
        <w:shd w:val="clear" w:color="auto" w:fill="auto"/>
        <w:bidi w:val="0"/>
        <w:spacing w:before="0" w:after="0"/>
        <w:ind w:left="0" w:right="0" w:firstLine="480"/>
        <w:jc w:val="both"/>
      </w:pPr>
      <w:r>
        <w:rPr>
          <w:rStyle w:val="CharStyle16"/>
        </w:rPr>
        <w:t>B BUS 431 - Electronic Marketing</w:t>
      </w:r>
    </w:p>
    <w:p>
      <w:pPr>
        <w:pStyle w:val="Style15"/>
        <w:keepNext w:val="0"/>
        <w:keepLines w:val="0"/>
        <w:widowControl w:val="0"/>
        <w:shd w:val="clear" w:color="auto" w:fill="auto"/>
        <w:bidi w:val="0"/>
        <w:spacing w:before="0" w:after="0"/>
        <w:ind w:left="0" w:right="0" w:firstLine="480"/>
        <w:jc w:val="both"/>
      </w:pPr>
      <w:r>
        <w:rPr>
          <w:rStyle w:val="CharStyle16"/>
        </w:rPr>
        <w:t>B BUS 443 - Entrepreneurship Seminar</w:t>
      </w:r>
    </w:p>
    <w:p>
      <w:pPr>
        <w:pStyle w:val="Style15"/>
        <w:keepNext w:val="0"/>
        <w:keepLines w:val="0"/>
        <w:widowControl w:val="0"/>
        <w:shd w:val="clear" w:color="auto" w:fill="auto"/>
        <w:bidi w:val="0"/>
        <w:spacing w:before="0" w:after="0"/>
        <w:ind w:left="0" w:right="0" w:firstLine="480"/>
        <w:jc w:val="both"/>
      </w:pPr>
      <w:r>
        <w:rPr>
          <w:rStyle w:val="CharStyle16"/>
        </w:rPr>
        <w:t>B BUS 444 - Product Development Lab</w:t>
      </w:r>
    </w:p>
    <w:p>
      <w:pPr>
        <w:pStyle w:val="Style15"/>
        <w:keepNext w:val="0"/>
        <w:keepLines w:val="0"/>
        <w:widowControl w:val="0"/>
        <w:shd w:val="clear" w:color="auto" w:fill="auto"/>
        <w:bidi w:val="0"/>
        <w:spacing w:before="0" w:line="240" w:lineRule="auto"/>
        <w:ind w:left="0" w:right="0" w:firstLine="480"/>
        <w:jc w:val="both"/>
      </w:pPr>
      <w:r>
        <w:rPr>
          <w:rStyle w:val="CharStyle16"/>
          <w:lang w:val="lt-LT" w:eastAsia="lt-LT" w:bidi="lt-LT"/>
        </w:rPr>
        <w:t xml:space="preserve">B </w:t>
      </w:r>
      <w:r>
        <w:rPr>
          <w:rStyle w:val="CharStyle16"/>
        </w:rPr>
        <w:t xml:space="preserve">BUS </w:t>
      </w:r>
      <w:r>
        <w:rPr>
          <w:rStyle w:val="CharStyle16"/>
          <w:lang w:val="lt-LT" w:eastAsia="lt-LT" w:bidi="lt-LT"/>
        </w:rPr>
        <w:t xml:space="preserve">460 - </w:t>
      </w:r>
      <w:r>
        <w:rPr>
          <w:rStyle w:val="CharStyle16"/>
        </w:rPr>
        <w:t>Sustainable Business</w:t>
      </w:r>
    </w:p>
    <w:p>
      <w:pPr>
        <w:pStyle w:val="Style15"/>
        <w:keepNext w:val="0"/>
        <w:keepLines w:val="0"/>
        <w:widowControl w:val="0"/>
        <w:shd w:val="clear" w:color="auto" w:fill="auto"/>
        <w:bidi w:val="0"/>
        <w:spacing w:before="0" w:line="240" w:lineRule="auto"/>
        <w:ind w:left="0" w:right="0" w:firstLine="480"/>
        <w:jc w:val="left"/>
      </w:pPr>
      <w:r>
        <w:rPr>
          <w:rStyle w:val="CharStyle16"/>
        </w:rPr>
        <w:t>B BUS 479 - Special Topics in Management (When approved for concentration)</w:t>
      </w:r>
    </w:p>
    <w:p>
      <w:pPr>
        <w:pStyle w:val="Style15"/>
        <w:keepNext w:val="0"/>
        <w:keepLines w:val="0"/>
        <w:widowControl w:val="0"/>
        <w:shd w:val="clear" w:color="auto" w:fill="auto"/>
        <w:bidi w:val="0"/>
        <w:spacing w:before="0" w:line="240" w:lineRule="auto"/>
        <w:ind w:left="0" w:right="0" w:firstLine="480"/>
        <w:jc w:val="both"/>
      </w:pPr>
      <w:r>
        <w:rPr>
          <w:rStyle w:val="CharStyle16"/>
        </w:rPr>
        <w:t>B BUS 491 - Business Consulting</w:t>
      </w:r>
    </w:p>
    <w:p>
      <w:pPr>
        <w:pStyle w:val="Style15"/>
        <w:keepNext w:val="0"/>
        <w:keepLines w:val="0"/>
        <w:widowControl w:val="0"/>
        <w:shd w:val="clear" w:color="auto" w:fill="auto"/>
        <w:bidi w:val="0"/>
        <w:spacing w:before="0" w:line="240" w:lineRule="auto"/>
        <w:ind w:left="0" w:right="0" w:firstLine="480"/>
        <w:jc w:val="both"/>
      </w:pPr>
      <w:r>
        <w:rPr>
          <w:rStyle w:val="CharStyle16"/>
        </w:rPr>
        <w:t>CSS 371 - Business of Computing</w:t>
      </w:r>
    </w:p>
    <w:p>
      <w:pPr>
        <w:pStyle w:val="Style15"/>
        <w:keepNext w:val="0"/>
        <w:keepLines w:val="0"/>
        <w:widowControl w:val="0"/>
        <w:shd w:val="clear" w:color="auto" w:fill="auto"/>
        <w:bidi w:val="0"/>
        <w:spacing w:before="0" w:line="240" w:lineRule="auto"/>
        <w:ind w:left="0" w:right="0" w:firstLine="480"/>
        <w:jc w:val="both"/>
      </w:pPr>
      <w:r>
        <w:rPr>
          <w:rStyle w:val="CharStyle16"/>
        </w:rPr>
        <w:t>CSS 475 - Database Systems</w:t>
      </w:r>
    </w:p>
    <w:p>
      <w:pPr>
        <w:pStyle w:val="Style15"/>
        <w:keepNext w:val="0"/>
        <w:keepLines w:val="0"/>
        <w:widowControl w:val="0"/>
        <w:shd w:val="clear" w:color="auto" w:fill="auto"/>
        <w:bidi w:val="0"/>
        <w:spacing w:before="0" w:line="240" w:lineRule="auto"/>
        <w:ind w:left="0" w:right="0" w:firstLine="480"/>
        <w:jc w:val="both"/>
      </w:pPr>
      <w:r>
        <w:rPr>
          <w:rStyle w:val="CharStyle16"/>
        </w:rPr>
        <w:t>CSS 478 - Usability &amp; User-Centered Design</w:t>
      </w:r>
    </w:p>
    <w:p>
      <w:pPr>
        <w:pStyle w:val="Style15"/>
        <w:keepNext w:val="0"/>
        <w:keepLines w:val="0"/>
        <w:widowControl w:val="0"/>
        <w:shd w:val="clear" w:color="auto" w:fill="auto"/>
        <w:bidi w:val="0"/>
        <w:spacing w:before="0" w:after="360" w:line="240" w:lineRule="auto"/>
        <w:ind w:left="0" w:right="0" w:firstLine="480"/>
        <w:jc w:val="both"/>
      </w:pPr>
      <w:r>
        <w:rPr>
          <w:rStyle w:val="CharStyle16"/>
        </w:rPr>
        <w:t>CSS 480 - Principles of Human-Computer Interaction</w:t>
      </w:r>
    </w:p>
    <w:p>
      <w:pPr>
        <w:pStyle w:val="Style15"/>
        <w:keepNext w:val="0"/>
        <w:keepLines w:val="0"/>
        <w:widowControl w:val="0"/>
        <w:shd w:val="clear" w:color="auto" w:fill="auto"/>
        <w:bidi w:val="0"/>
        <w:spacing w:before="0" w:line="240" w:lineRule="auto"/>
        <w:ind w:left="0" w:right="0" w:firstLine="480"/>
        <w:jc w:val="both"/>
      </w:pPr>
      <w:r>
        <w:rPr>
          <w:rStyle w:val="CharStyle16"/>
        </w:rPr>
        <w:t>Marketing Concentration</w:t>
      </w:r>
    </w:p>
    <w:p>
      <w:pPr>
        <w:pStyle w:val="Style15"/>
        <w:keepNext w:val="0"/>
        <w:keepLines w:val="0"/>
        <w:widowControl w:val="0"/>
        <w:shd w:val="clear" w:color="auto" w:fill="auto"/>
        <w:bidi w:val="0"/>
        <w:spacing w:before="0" w:line="240" w:lineRule="auto"/>
        <w:ind w:left="0" w:right="0" w:firstLine="480"/>
        <w:jc w:val="both"/>
      </w:pPr>
      <w:r>
        <w:rPr>
          <w:rStyle w:val="CharStyle16"/>
        </w:rPr>
        <w:t>B BUS 423 - Marketing Intelligence</w:t>
      </w:r>
    </w:p>
    <w:p>
      <w:pPr>
        <w:pStyle w:val="Style15"/>
        <w:keepNext w:val="0"/>
        <w:keepLines w:val="0"/>
        <w:widowControl w:val="0"/>
        <w:shd w:val="clear" w:color="auto" w:fill="auto"/>
        <w:bidi w:val="0"/>
        <w:spacing w:before="0" w:line="240" w:lineRule="auto"/>
        <w:ind w:left="0" w:right="0" w:firstLine="480"/>
        <w:jc w:val="both"/>
      </w:pPr>
      <w:r>
        <w:rPr>
          <w:rStyle w:val="CharStyle16"/>
        </w:rPr>
        <w:t>B BUS 438 - Marketing Management Lab</w:t>
      </w:r>
    </w:p>
    <w:p>
      <w:pPr>
        <w:pStyle w:val="Style15"/>
        <w:keepNext w:val="0"/>
        <w:keepLines w:val="0"/>
        <w:widowControl w:val="0"/>
        <w:shd w:val="clear" w:color="auto" w:fill="auto"/>
        <w:bidi w:val="0"/>
        <w:spacing w:before="0" w:line="240" w:lineRule="auto"/>
        <w:ind w:left="0" w:right="0" w:firstLine="480"/>
        <w:jc w:val="both"/>
      </w:pPr>
      <w:r>
        <w:rPr>
          <w:rStyle w:val="CharStyle16"/>
        </w:rPr>
        <w:t>Plus, two approved electives from:</w:t>
      </w:r>
    </w:p>
    <w:p>
      <w:pPr>
        <w:pStyle w:val="Style15"/>
        <w:keepNext w:val="0"/>
        <w:keepLines w:val="0"/>
        <w:widowControl w:val="0"/>
        <w:shd w:val="clear" w:color="auto" w:fill="auto"/>
        <w:bidi w:val="0"/>
        <w:spacing w:before="0" w:line="240" w:lineRule="auto"/>
        <w:ind w:left="0" w:right="0" w:firstLine="480"/>
        <w:jc w:val="both"/>
      </w:pPr>
      <w:r>
        <w:rPr>
          <w:rStyle w:val="CharStyle16"/>
        </w:rPr>
        <w:t>B BUS 421 - Consumer Marketing</w:t>
      </w:r>
    </w:p>
    <w:p>
      <w:pPr>
        <w:pStyle w:val="Style15"/>
        <w:keepNext w:val="0"/>
        <w:keepLines w:val="0"/>
        <w:widowControl w:val="0"/>
        <w:shd w:val="clear" w:color="auto" w:fill="auto"/>
        <w:bidi w:val="0"/>
        <w:spacing w:before="0" w:line="240" w:lineRule="auto"/>
        <w:ind w:left="0" w:right="0" w:firstLine="480"/>
        <w:jc w:val="both"/>
      </w:pPr>
      <w:r>
        <w:rPr>
          <w:rStyle w:val="CharStyle16"/>
        </w:rPr>
        <w:t>B BUS 426 - International Marketing</w:t>
      </w:r>
    </w:p>
    <w:p>
      <w:pPr>
        <w:pStyle w:val="Style15"/>
        <w:keepNext w:val="0"/>
        <w:keepLines w:val="0"/>
        <w:widowControl w:val="0"/>
        <w:shd w:val="clear" w:color="auto" w:fill="auto"/>
        <w:bidi w:val="0"/>
        <w:spacing w:before="0" w:line="240" w:lineRule="auto"/>
        <w:ind w:left="0" w:right="0" w:firstLine="480"/>
        <w:jc w:val="both"/>
      </w:pPr>
      <w:r>
        <w:rPr>
          <w:rStyle w:val="CharStyle16"/>
        </w:rPr>
        <w:t>B BUS 427 - Entrepreneurial Marketing</w:t>
      </w:r>
    </w:p>
    <w:p>
      <w:pPr>
        <w:pStyle w:val="Style15"/>
        <w:keepNext w:val="0"/>
        <w:keepLines w:val="0"/>
        <w:widowControl w:val="0"/>
        <w:shd w:val="clear" w:color="auto" w:fill="auto"/>
        <w:bidi w:val="0"/>
        <w:spacing w:before="0" w:line="240" w:lineRule="auto"/>
        <w:ind w:left="0" w:right="0" w:firstLine="480"/>
        <w:jc w:val="both"/>
      </w:pPr>
      <w:r>
        <w:rPr>
          <w:rStyle w:val="CharStyle16"/>
        </w:rPr>
        <w:t>B BUS 429 - Special Topics in Marketing</w:t>
      </w:r>
    </w:p>
    <w:p>
      <w:pPr>
        <w:pStyle w:val="Style15"/>
        <w:keepNext w:val="0"/>
        <w:keepLines w:val="0"/>
        <w:widowControl w:val="0"/>
        <w:shd w:val="clear" w:color="auto" w:fill="auto"/>
        <w:bidi w:val="0"/>
        <w:spacing w:before="0" w:line="240" w:lineRule="auto"/>
        <w:ind w:left="0" w:right="0" w:firstLine="480"/>
        <w:jc w:val="both"/>
      </w:pPr>
      <w:r>
        <w:rPr>
          <w:rStyle w:val="CharStyle16"/>
        </w:rPr>
        <w:t>B BUS 431 - Electronic Marketing</w:t>
      </w:r>
    </w:p>
    <w:p>
      <w:pPr>
        <w:pStyle w:val="Style15"/>
        <w:keepNext w:val="0"/>
        <w:keepLines w:val="0"/>
        <w:widowControl w:val="0"/>
        <w:shd w:val="clear" w:color="auto" w:fill="auto"/>
        <w:bidi w:val="0"/>
        <w:spacing w:before="0" w:line="240" w:lineRule="auto"/>
        <w:ind w:left="0" w:right="0" w:firstLine="480"/>
        <w:jc w:val="both"/>
      </w:pPr>
      <w:r>
        <w:rPr>
          <w:rStyle w:val="CharStyle16"/>
        </w:rPr>
        <w:t>B BUS 464 - New Product Marketing</w:t>
      </w:r>
    </w:p>
    <w:p>
      <w:pPr>
        <w:pStyle w:val="Style15"/>
        <w:keepNext w:val="0"/>
        <w:keepLines w:val="0"/>
        <w:widowControl w:val="0"/>
        <w:shd w:val="clear" w:color="auto" w:fill="auto"/>
        <w:bidi w:val="0"/>
        <w:spacing w:before="0" w:line="240" w:lineRule="auto"/>
        <w:ind w:left="0" w:right="0" w:firstLine="480"/>
        <w:jc w:val="left"/>
      </w:pPr>
      <w:r>
        <w:rPr>
          <w:rStyle w:val="CharStyle16"/>
        </w:rPr>
        <w:t>B BUS 490 - Special Topics in Business (When approved for concentration)</w:t>
      </w:r>
    </w:p>
    <w:p>
      <w:pPr>
        <w:pStyle w:val="Style15"/>
        <w:keepNext w:val="0"/>
        <w:keepLines w:val="0"/>
        <w:widowControl w:val="0"/>
        <w:shd w:val="clear" w:color="auto" w:fill="auto"/>
        <w:bidi w:val="0"/>
        <w:spacing w:before="0" w:after="360" w:line="240" w:lineRule="auto"/>
        <w:ind w:left="0" w:right="0" w:firstLine="480"/>
        <w:jc w:val="both"/>
      </w:pPr>
      <w:r>
        <w:rPr>
          <w:rStyle w:val="CharStyle16"/>
        </w:rPr>
        <w:t>B BUS 491 - Business Consulting</w:t>
      </w:r>
    </w:p>
    <w:p>
      <w:pPr>
        <w:pStyle w:val="Style15"/>
        <w:keepNext w:val="0"/>
        <w:keepLines w:val="0"/>
        <w:widowControl w:val="0"/>
        <w:shd w:val="clear" w:color="auto" w:fill="auto"/>
        <w:bidi w:val="0"/>
        <w:spacing w:before="0" w:line="240" w:lineRule="auto"/>
        <w:ind w:left="0" w:right="0" w:firstLine="480"/>
        <w:jc w:val="both"/>
      </w:pPr>
      <w:r>
        <w:rPr>
          <w:rStyle w:val="CharStyle16"/>
        </w:rPr>
        <w:t>Retail Management</w:t>
      </w:r>
    </w:p>
    <w:p>
      <w:pPr>
        <w:pStyle w:val="Style15"/>
        <w:keepNext w:val="0"/>
        <w:keepLines w:val="0"/>
        <w:widowControl w:val="0"/>
        <w:shd w:val="clear" w:color="auto" w:fill="auto"/>
        <w:bidi w:val="0"/>
        <w:spacing w:before="0" w:line="240" w:lineRule="auto"/>
        <w:ind w:left="0" w:right="0" w:firstLine="480"/>
        <w:jc w:val="both"/>
      </w:pPr>
      <w:r>
        <w:rPr>
          <w:rStyle w:val="CharStyle16"/>
        </w:rPr>
        <w:t>B BUS 445 - Merchandising Acquisition</w:t>
      </w:r>
    </w:p>
    <w:p>
      <w:pPr>
        <w:pStyle w:val="Style15"/>
        <w:keepNext w:val="0"/>
        <w:keepLines w:val="0"/>
        <w:widowControl w:val="0"/>
        <w:shd w:val="clear" w:color="auto" w:fill="auto"/>
        <w:bidi w:val="0"/>
        <w:spacing w:before="0" w:line="240" w:lineRule="auto"/>
        <w:ind w:left="0" w:right="0" w:firstLine="480"/>
        <w:jc w:val="both"/>
      </w:pPr>
      <w:r>
        <w:rPr>
          <w:rStyle w:val="CharStyle16"/>
        </w:rPr>
        <w:t>B BUS 446 - Strategic Retail Promotion</w:t>
      </w:r>
    </w:p>
    <w:p>
      <w:pPr>
        <w:pStyle w:val="Style15"/>
        <w:keepNext w:val="0"/>
        <w:keepLines w:val="0"/>
        <w:widowControl w:val="0"/>
        <w:shd w:val="clear" w:color="auto" w:fill="auto"/>
        <w:bidi w:val="0"/>
        <w:spacing w:before="0" w:line="240" w:lineRule="auto"/>
        <w:ind w:left="0" w:right="0" w:firstLine="480"/>
        <w:jc w:val="both"/>
      </w:pPr>
      <w:r>
        <w:rPr>
          <w:rStyle w:val="CharStyle16"/>
        </w:rPr>
        <w:t>B BUS 447 - Retail Operations &amp; Supply Chain</w:t>
      </w:r>
    </w:p>
    <w:p>
      <w:pPr>
        <w:pStyle w:val="Style15"/>
        <w:keepNext w:val="0"/>
        <w:keepLines w:val="0"/>
        <w:widowControl w:val="0"/>
        <w:shd w:val="clear" w:color="auto" w:fill="auto"/>
        <w:bidi w:val="0"/>
        <w:spacing w:before="0" w:after="360" w:line="240" w:lineRule="auto"/>
        <w:ind w:left="0" w:right="0" w:firstLine="480"/>
        <w:jc w:val="both"/>
      </w:pPr>
      <w:r>
        <w:rPr>
          <w:rStyle w:val="CharStyle16"/>
        </w:rPr>
        <w:t>B BUS 448 - Retail Technology and Leadership</w:t>
      </w:r>
    </w:p>
    <w:p>
      <w:pPr>
        <w:pStyle w:val="Style15"/>
        <w:keepNext w:val="0"/>
        <w:keepLines w:val="0"/>
        <w:widowControl w:val="0"/>
        <w:shd w:val="clear" w:color="auto" w:fill="auto"/>
        <w:bidi w:val="0"/>
        <w:spacing w:before="0" w:line="240" w:lineRule="auto"/>
        <w:ind w:left="0" w:right="0" w:firstLine="480"/>
        <w:jc w:val="both"/>
      </w:pPr>
      <w:r>
        <w:rPr>
          <w:rStyle w:val="CharStyle16"/>
        </w:rPr>
        <w:t>Technology and Innovation Management</w:t>
      </w:r>
    </w:p>
    <w:p>
      <w:pPr>
        <w:pStyle w:val="Style15"/>
        <w:keepNext w:val="0"/>
        <w:keepLines w:val="0"/>
        <w:widowControl w:val="0"/>
        <w:shd w:val="clear" w:color="auto" w:fill="auto"/>
        <w:bidi w:val="0"/>
        <w:spacing w:before="0" w:line="240" w:lineRule="auto"/>
        <w:ind w:left="0" w:right="0" w:firstLine="480"/>
        <w:jc w:val="both"/>
      </w:pPr>
      <w:r>
        <w:rPr>
          <w:rStyle w:val="CharStyle16"/>
        </w:rPr>
        <w:t>B BUS 475 - Managing Innovation</w:t>
      </w:r>
    </w:p>
    <w:p>
      <w:pPr>
        <w:pStyle w:val="Style15"/>
        <w:keepNext w:val="0"/>
        <w:keepLines w:val="0"/>
        <w:widowControl w:val="0"/>
        <w:shd w:val="clear" w:color="auto" w:fill="auto"/>
        <w:bidi w:val="0"/>
        <w:spacing w:before="0" w:line="240" w:lineRule="auto"/>
        <w:ind w:left="0" w:right="0" w:firstLine="480"/>
        <w:jc w:val="both"/>
      </w:pPr>
      <w:r>
        <w:rPr>
          <w:rStyle w:val="CharStyle16"/>
        </w:rPr>
        <w:t>B BUS 476 - New Technologies and Future Markets</w:t>
      </w:r>
    </w:p>
    <w:p>
      <w:pPr>
        <w:pStyle w:val="Style15"/>
        <w:keepNext w:val="0"/>
        <w:keepLines w:val="0"/>
        <w:widowControl w:val="0"/>
        <w:shd w:val="clear" w:color="auto" w:fill="auto"/>
        <w:bidi w:val="0"/>
        <w:spacing w:before="0" w:line="240" w:lineRule="auto"/>
        <w:ind w:left="0" w:right="0" w:firstLine="480"/>
        <w:jc w:val="both"/>
      </w:pPr>
      <w:r>
        <w:rPr>
          <w:rStyle w:val="CharStyle16"/>
        </w:rPr>
        <w:t>Plus, two approved electives from:</w:t>
      </w:r>
    </w:p>
    <w:p>
      <w:pPr>
        <w:pStyle w:val="Style15"/>
        <w:keepNext w:val="0"/>
        <w:keepLines w:val="0"/>
        <w:widowControl w:val="0"/>
        <w:shd w:val="clear" w:color="auto" w:fill="auto"/>
        <w:bidi w:val="0"/>
        <w:spacing w:before="0" w:line="240" w:lineRule="auto"/>
        <w:ind w:left="0" w:right="0" w:firstLine="480"/>
        <w:jc w:val="both"/>
      </w:pPr>
      <w:r>
        <w:rPr>
          <w:rStyle w:val="CharStyle16"/>
        </w:rPr>
        <w:t>B BUS 330 - Information Management &amp; Analysis</w:t>
      </w:r>
    </w:p>
    <w:p>
      <w:pPr>
        <w:pStyle w:val="Style15"/>
        <w:keepNext w:val="0"/>
        <w:keepLines w:val="0"/>
        <w:widowControl w:val="0"/>
        <w:shd w:val="clear" w:color="auto" w:fill="auto"/>
        <w:bidi w:val="0"/>
        <w:spacing w:before="0" w:line="240" w:lineRule="auto"/>
        <w:ind w:left="0" w:right="0" w:firstLine="480"/>
        <w:jc w:val="left"/>
      </w:pPr>
      <w:r>
        <w:rPr>
          <w:rStyle w:val="CharStyle16"/>
        </w:rPr>
        <w:t>B BUS 429 - Special Topics in Marketing (When approved for concentration)</w:t>
      </w:r>
    </w:p>
    <w:p>
      <w:pPr>
        <w:pStyle w:val="Style15"/>
        <w:keepNext w:val="0"/>
        <w:keepLines w:val="0"/>
        <w:widowControl w:val="0"/>
        <w:shd w:val="clear" w:color="auto" w:fill="auto"/>
        <w:bidi w:val="0"/>
        <w:spacing w:before="0" w:line="240" w:lineRule="auto"/>
        <w:ind w:left="0" w:right="0" w:firstLine="480"/>
        <w:jc w:val="both"/>
      </w:pPr>
      <w:r>
        <w:rPr>
          <w:rStyle w:val="CharStyle16"/>
        </w:rPr>
        <w:t>B BUS 431 - Electronic Marketing</w:t>
      </w:r>
    </w:p>
    <w:p>
      <w:pPr>
        <w:pStyle w:val="Style15"/>
        <w:keepNext w:val="0"/>
        <w:keepLines w:val="0"/>
        <w:widowControl w:val="0"/>
        <w:shd w:val="clear" w:color="auto" w:fill="auto"/>
        <w:bidi w:val="0"/>
        <w:spacing w:before="0" w:line="240" w:lineRule="auto"/>
        <w:ind w:left="0" w:right="0" w:firstLine="480"/>
        <w:jc w:val="both"/>
      </w:pPr>
      <w:r>
        <w:rPr>
          <w:rStyle w:val="CharStyle16"/>
        </w:rPr>
        <w:t>B BUS 441 - Business Project Management</w:t>
      </w:r>
    </w:p>
    <w:p>
      <w:pPr>
        <w:pStyle w:val="Style15"/>
        <w:keepNext w:val="0"/>
        <w:keepLines w:val="0"/>
        <w:widowControl w:val="0"/>
        <w:shd w:val="clear" w:color="auto" w:fill="auto"/>
        <w:bidi w:val="0"/>
        <w:spacing w:before="0" w:after="0"/>
        <w:ind w:left="0" w:right="0" w:firstLine="480"/>
        <w:jc w:val="left"/>
      </w:pPr>
      <w:r>
        <w:rPr>
          <w:rStyle w:val="CharStyle16"/>
          <w:lang w:val="lt-LT" w:eastAsia="lt-LT" w:bidi="lt-LT"/>
        </w:rPr>
        <w:t xml:space="preserve">B </w:t>
      </w:r>
      <w:r>
        <w:rPr>
          <w:rStyle w:val="CharStyle16"/>
        </w:rPr>
        <w:t xml:space="preserve">BUS </w:t>
      </w:r>
      <w:r>
        <w:rPr>
          <w:rStyle w:val="CharStyle16"/>
          <w:lang w:val="lt-LT" w:eastAsia="lt-LT" w:bidi="lt-LT"/>
        </w:rPr>
        <w:t xml:space="preserve">443 - </w:t>
      </w:r>
      <w:r>
        <w:rPr>
          <w:rStyle w:val="CharStyle16"/>
        </w:rPr>
        <w:t>Entrepreneurship Seminar</w:t>
      </w:r>
    </w:p>
    <w:p>
      <w:pPr>
        <w:pStyle w:val="Style15"/>
        <w:keepNext w:val="0"/>
        <w:keepLines w:val="0"/>
        <w:widowControl w:val="0"/>
        <w:shd w:val="clear" w:color="auto" w:fill="auto"/>
        <w:bidi w:val="0"/>
        <w:spacing w:before="0" w:after="0"/>
        <w:ind w:left="0" w:right="0" w:firstLine="480"/>
        <w:jc w:val="left"/>
      </w:pPr>
      <w:r>
        <w:rPr>
          <w:rStyle w:val="CharStyle16"/>
        </w:rPr>
        <w:t>B BUS 444 - Product Development Lab</w:t>
      </w:r>
    </w:p>
    <w:p>
      <w:pPr>
        <w:pStyle w:val="Style15"/>
        <w:keepNext w:val="0"/>
        <w:keepLines w:val="0"/>
        <w:widowControl w:val="0"/>
        <w:shd w:val="clear" w:color="auto" w:fill="auto"/>
        <w:bidi w:val="0"/>
        <w:spacing w:before="0" w:after="0"/>
        <w:ind w:left="0" w:right="0" w:firstLine="480"/>
        <w:jc w:val="left"/>
      </w:pPr>
      <w:r>
        <w:rPr>
          <w:rStyle w:val="CharStyle16"/>
        </w:rPr>
        <w:t>B BUS 460 - Sustainable Business</w:t>
      </w:r>
    </w:p>
    <w:p>
      <w:pPr>
        <w:pStyle w:val="Style15"/>
        <w:keepNext w:val="0"/>
        <w:keepLines w:val="0"/>
        <w:widowControl w:val="0"/>
        <w:shd w:val="clear" w:color="auto" w:fill="auto"/>
        <w:bidi w:val="0"/>
        <w:spacing w:before="0" w:after="0"/>
        <w:ind w:left="0" w:right="0" w:firstLine="480"/>
        <w:jc w:val="left"/>
      </w:pPr>
      <w:r>
        <w:rPr>
          <w:rStyle w:val="CharStyle16"/>
        </w:rPr>
        <w:t>B BUS 471 - Entrepreneurial Management</w:t>
      </w:r>
    </w:p>
    <w:p>
      <w:pPr>
        <w:pStyle w:val="Style15"/>
        <w:keepNext w:val="0"/>
        <w:keepLines w:val="0"/>
        <w:widowControl w:val="0"/>
        <w:shd w:val="clear" w:color="auto" w:fill="auto"/>
        <w:bidi w:val="0"/>
        <w:spacing w:before="0" w:after="0"/>
        <w:ind w:left="0" w:right="0" w:firstLine="480"/>
        <w:jc w:val="left"/>
      </w:pPr>
      <w:r>
        <w:rPr>
          <w:rStyle w:val="CharStyle16"/>
        </w:rPr>
        <w:t>B BUS 479 - Special Topics in Management (When approved for concentration)</w:t>
      </w:r>
    </w:p>
    <w:p>
      <w:pPr>
        <w:pStyle w:val="Style15"/>
        <w:keepNext w:val="0"/>
        <w:keepLines w:val="0"/>
        <w:widowControl w:val="0"/>
        <w:shd w:val="clear" w:color="auto" w:fill="auto"/>
        <w:bidi w:val="0"/>
        <w:spacing w:before="0" w:after="0"/>
        <w:ind w:left="0" w:right="0" w:firstLine="480"/>
        <w:jc w:val="left"/>
      </w:pPr>
      <w:r>
        <w:rPr>
          <w:rStyle w:val="CharStyle16"/>
        </w:rPr>
        <w:t>B BUS 490 - Special Topics in Business (When approved for concentration)</w:t>
      </w:r>
    </w:p>
    <w:p>
      <w:pPr>
        <w:pStyle w:val="Style15"/>
        <w:keepNext w:val="0"/>
        <w:keepLines w:val="0"/>
        <w:widowControl w:val="0"/>
        <w:shd w:val="clear" w:color="auto" w:fill="auto"/>
        <w:bidi w:val="0"/>
        <w:spacing w:before="0" w:after="200"/>
        <w:ind w:left="0" w:right="0" w:firstLine="480"/>
        <w:jc w:val="left"/>
      </w:pPr>
      <w:r>
        <w:rPr>
          <w:rStyle w:val="CharStyle16"/>
        </w:rPr>
        <w:t>B BUS 491 - Business Consulting</w:t>
      </w:r>
    </w:p>
    <w:p>
      <w:pPr>
        <w:pStyle w:val="Style15"/>
        <w:keepNext w:val="0"/>
        <w:keepLines w:val="0"/>
        <w:widowControl w:val="0"/>
        <w:shd w:val="clear" w:color="auto" w:fill="auto"/>
        <w:bidi w:val="0"/>
        <w:spacing w:before="0" w:after="200"/>
        <w:ind w:left="0" w:right="0" w:firstLine="480"/>
        <w:jc w:val="both"/>
      </w:pPr>
      <w:r>
        <w:rPr>
          <w:rStyle w:val="CharStyle16"/>
          <w:b/>
          <w:bCs/>
        </w:rPr>
        <w:t>Additional Completion Requirements</w:t>
      </w:r>
    </w:p>
    <w:p>
      <w:pPr>
        <w:pStyle w:val="Style15"/>
        <w:keepNext w:val="0"/>
        <w:keepLines w:val="0"/>
        <w:widowControl w:val="0"/>
        <w:shd w:val="clear" w:color="auto" w:fill="auto"/>
        <w:bidi w:val="0"/>
        <w:spacing w:before="0" w:after="0"/>
        <w:ind w:left="0" w:right="0" w:firstLine="480"/>
        <w:jc w:val="both"/>
      </w:pPr>
      <w:r>
        <w:rPr>
          <w:rStyle w:val="CharStyle16"/>
        </w:rPr>
        <w:t>Options (30-45 Credits):</w:t>
      </w:r>
    </w:p>
    <w:p>
      <w:pPr>
        <w:pStyle w:val="Style15"/>
        <w:keepNext w:val="0"/>
        <w:keepLines w:val="0"/>
        <w:widowControl w:val="0"/>
        <w:shd w:val="clear" w:color="auto" w:fill="auto"/>
        <w:bidi w:val="0"/>
        <w:spacing w:before="0" w:after="0"/>
        <w:ind w:left="0" w:right="0" w:firstLine="480"/>
        <w:jc w:val="left"/>
      </w:pPr>
      <w:r>
        <w:rPr>
          <w:rStyle w:val="CharStyle16"/>
        </w:rPr>
        <w:t>Accounting Option (35 credits)</w:t>
      </w:r>
    </w:p>
    <w:p>
      <w:pPr>
        <w:pStyle w:val="Style15"/>
        <w:keepNext w:val="0"/>
        <w:keepLines w:val="0"/>
        <w:widowControl w:val="0"/>
        <w:shd w:val="clear" w:color="auto" w:fill="auto"/>
        <w:bidi w:val="0"/>
        <w:spacing w:before="0" w:after="0"/>
        <w:ind w:left="0" w:right="0" w:firstLine="480"/>
        <w:jc w:val="left"/>
      </w:pPr>
      <w:r>
        <w:rPr>
          <w:rStyle w:val="CharStyle16"/>
        </w:rPr>
        <w:t>B BUS 361 - Intermediate Accounting I</w:t>
      </w:r>
    </w:p>
    <w:p>
      <w:pPr>
        <w:pStyle w:val="Style15"/>
        <w:keepNext w:val="0"/>
        <w:keepLines w:val="0"/>
        <w:widowControl w:val="0"/>
        <w:shd w:val="clear" w:color="auto" w:fill="auto"/>
        <w:bidi w:val="0"/>
        <w:spacing w:before="0" w:after="0"/>
        <w:ind w:left="0" w:right="0" w:firstLine="480"/>
        <w:jc w:val="left"/>
      </w:pPr>
      <w:r>
        <w:rPr>
          <w:rStyle w:val="CharStyle16"/>
        </w:rPr>
        <w:t>B BUS 362 - Intermediate Accounting II</w:t>
      </w:r>
    </w:p>
    <w:p>
      <w:pPr>
        <w:pStyle w:val="Style15"/>
        <w:keepNext w:val="0"/>
        <w:keepLines w:val="0"/>
        <w:widowControl w:val="0"/>
        <w:shd w:val="clear" w:color="auto" w:fill="auto"/>
        <w:bidi w:val="0"/>
        <w:spacing w:before="0" w:after="0"/>
        <w:ind w:left="0" w:right="0" w:firstLine="480"/>
        <w:jc w:val="left"/>
      </w:pPr>
      <w:r>
        <w:rPr>
          <w:rStyle w:val="CharStyle16"/>
        </w:rPr>
        <w:t>B BUS 363 - Intermediate Accounting III</w:t>
      </w:r>
    </w:p>
    <w:p>
      <w:pPr>
        <w:pStyle w:val="Style15"/>
        <w:keepNext w:val="0"/>
        <w:keepLines w:val="0"/>
        <w:widowControl w:val="0"/>
        <w:shd w:val="clear" w:color="auto" w:fill="auto"/>
        <w:bidi w:val="0"/>
        <w:spacing w:before="0" w:after="0"/>
        <w:ind w:left="0" w:right="0" w:firstLine="480"/>
        <w:jc w:val="left"/>
      </w:pPr>
      <w:r>
        <w:rPr>
          <w:rStyle w:val="CharStyle16"/>
        </w:rPr>
        <w:t>B BUS 373 - Cost Accounting</w:t>
      </w:r>
    </w:p>
    <w:p>
      <w:pPr>
        <w:pStyle w:val="Style15"/>
        <w:keepNext w:val="0"/>
        <w:keepLines w:val="0"/>
        <w:widowControl w:val="0"/>
        <w:shd w:val="clear" w:color="auto" w:fill="auto"/>
        <w:bidi w:val="0"/>
        <w:spacing w:before="0" w:after="0"/>
        <w:ind w:left="0" w:right="0" w:firstLine="480"/>
        <w:jc w:val="left"/>
      </w:pPr>
      <w:r>
        <w:rPr>
          <w:rStyle w:val="CharStyle16"/>
        </w:rPr>
        <w:t>B BUS 411 - Auditing Theory &amp; Practice</w:t>
      </w:r>
    </w:p>
    <w:p>
      <w:pPr>
        <w:pStyle w:val="Style15"/>
        <w:keepNext w:val="0"/>
        <w:keepLines w:val="0"/>
        <w:widowControl w:val="0"/>
        <w:shd w:val="clear" w:color="auto" w:fill="auto"/>
        <w:bidi w:val="0"/>
        <w:spacing w:before="0" w:after="0"/>
        <w:ind w:left="0" w:right="0" w:firstLine="480"/>
        <w:jc w:val="left"/>
      </w:pPr>
      <w:r>
        <w:rPr>
          <w:rStyle w:val="CharStyle16"/>
        </w:rPr>
        <w:t>B BUS 435 - Accounting Information Systems</w:t>
      </w:r>
    </w:p>
    <w:p>
      <w:pPr>
        <w:pStyle w:val="Style15"/>
        <w:keepNext w:val="0"/>
        <w:keepLines w:val="0"/>
        <w:widowControl w:val="0"/>
        <w:shd w:val="clear" w:color="auto" w:fill="auto"/>
        <w:bidi w:val="0"/>
        <w:spacing w:before="0" w:after="640"/>
        <w:ind w:left="0" w:right="0" w:firstLine="480"/>
        <w:jc w:val="left"/>
      </w:pPr>
      <w:r>
        <w:rPr>
          <w:rStyle w:val="CharStyle16"/>
        </w:rPr>
        <w:t>B BUS 450 - Federal Income Taxation</w:t>
      </w:r>
    </w:p>
    <w:p>
      <w:pPr>
        <w:pStyle w:val="Style15"/>
        <w:keepNext w:val="0"/>
        <w:keepLines w:val="0"/>
        <w:widowControl w:val="0"/>
        <w:shd w:val="clear" w:color="auto" w:fill="auto"/>
        <w:bidi w:val="0"/>
        <w:spacing w:before="0" w:after="200"/>
        <w:ind w:left="0" w:right="0" w:firstLine="480"/>
        <w:jc w:val="left"/>
      </w:pPr>
      <w:r>
        <w:rPr>
          <w:rStyle w:val="CharStyle16"/>
        </w:rPr>
        <w:t>Accounting Electives (10 credits)</w:t>
      </w:r>
    </w:p>
    <w:p>
      <w:pPr>
        <w:pStyle w:val="Style15"/>
        <w:keepNext w:val="0"/>
        <w:keepLines w:val="0"/>
        <w:widowControl w:val="0"/>
        <w:shd w:val="clear" w:color="auto" w:fill="auto"/>
        <w:bidi w:val="0"/>
        <w:spacing w:before="0" w:after="200"/>
        <w:ind w:left="480" w:right="0" w:firstLine="0"/>
        <w:jc w:val="left"/>
      </w:pPr>
      <w:r>
        <w:rPr>
          <w:rStyle w:val="CharStyle16"/>
        </w:rPr>
        <w:t>See</w:t>
      </w:r>
      <w:r>
        <w:fldChar w:fldCharType="begin"/>
      </w:r>
      <w:r>
        <w:rPr/>
        <w:instrText> HYPERLINK "https://www.uwb.edu/babusiness/bothellcampus/bothellconcentrations/accounting" </w:instrText>
      </w:r>
      <w:r>
        <w:fldChar w:fldCharType="separate"/>
      </w:r>
      <w:r>
        <w:rPr>
          <w:rStyle w:val="CharStyle16"/>
        </w:rPr>
        <w:t xml:space="preserve"> </w:t>
      </w:r>
      <w:r>
        <w:rPr>
          <w:rStyle w:val="CharStyle16"/>
          <w:color w:val="0000EE"/>
          <w:u w:val="single"/>
        </w:rPr>
        <w:t>https://www.uwb.edu/babusiness/bothellcampus/bothellconcentrations/accounting</w:t>
      </w:r>
      <w:r>
        <w:rPr>
          <w:rStyle w:val="CharStyle16"/>
          <w:color w:val="0000EE"/>
        </w:rPr>
        <w:t xml:space="preserve"> </w:t>
      </w:r>
      <w:r>
        <w:fldChar w:fldCharType="end"/>
      </w:r>
      <w:r>
        <w:rPr>
          <w:rStyle w:val="CharStyle16"/>
        </w:rPr>
        <w:t>for a list of accepted courses</w:t>
      </w:r>
    </w:p>
    <w:p>
      <w:pPr>
        <w:pStyle w:val="Style15"/>
        <w:keepNext w:val="0"/>
        <w:keepLines w:val="0"/>
        <w:widowControl w:val="0"/>
        <w:shd w:val="clear" w:color="auto" w:fill="auto"/>
        <w:bidi w:val="0"/>
        <w:spacing w:before="0" w:after="500"/>
        <w:ind w:left="0" w:right="0" w:firstLine="480"/>
        <w:jc w:val="both"/>
      </w:pPr>
      <w:hyperlink w:anchor="bookmark6" w:tooltip="Current Document">
        <w:r>
          <w:rPr>
            <w:rStyle w:val="CharStyle16"/>
            <w:color w:val="0000EE"/>
            <w:u w:val="single"/>
          </w:rPr>
          <w:t>Back to Top</w:t>
        </w:r>
      </w:hyperlink>
    </w:p>
    <w:p>
      <w:pPr>
        <w:pStyle w:val="Style15"/>
        <w:keepNext w:val="0"/>
        <w:keepLines w:val="0"/>
        <w:widowControl w:val="0"/>
        <w:shd w:val="clear" w:color="auto" w:fill="auto"/>
        <w:bidi w:val="0"/>
        <w:spacing w:before="0" w:after="280"/>
        <w:ind w:left="320" w:right="0" w:firstLine="420"/>
        <w:jc w:val="left"/>
      </w:pPr>
      <w:bookmarkStart w:id="14" w:name="bookmark14"/>
      <w:r>
        <w:rPr>
          <w:rStyle w:val="CharStyle16"/>
          <w:b/>
          <w:bCs/>
        </w:rPr>
        <w:t>Bachelor of Arts in Business Administration degree: Leadership &amp; Strategic Innovation</w:t>
      </w:r>
      <w:bookmarkEnd w:id="14"/>
    </w:p>
    <w:p>
      <w:pPr>
        <w:pStyle w:val="Style15"/>
        <w:keepNext w:val="0"/>
        <w:keepLines w:val="0"/>
        <w:widowControl w:val="0"/>
        <w:shd w:val="clear" w:color="auto" w:fill="auto"/>
        <w:bidi w:val="0"/>
        <w:spacing w:before="0" w:after="200"/>
        <w:ind w:left="0" w:right="0" w:firstLine="480"/>
        <w:jc w:val="both"/>
      </w:pPr>
      <w:r>
        <w:rPr>
          <w:rStyle w:val="CharStyle16"/>
          <w:b/>
          <w:bCs/>
        </w:rPr>
        <w:t>Credential Overview</w:t>
      </w:r>
    </w:p>
    <w:p>
      <w:pPr>
        <w:pStyle w:val="Style15"/>
        <w:keepNext w:val="0"/>
        <w:keepLines w:val="0"/>
        <w:widowControl w:val="0"/>
        <w:shd w:val="clear" w:color="auto" w:fill="auto"/>
        <w:bidi w:val="0"/>
        <w:spacing w:before="0" w:after="200"/>
        <w:ind w:left="480" w:right="0" w:firstLine="0"/>
        <w:jc w:val="left"/>
      </w:pPr>
      <w:r>
        <w:rPr>
          <w:rStyle w:val="CharStyle16"/>
        </w:rPr>
        <w:t xml:space="preserve">Students who enroll in the Leadership and Strategic Innovation (LSI) option will engage in a rigorous study of leadership, strategy, and innovation. They will graduate ready to lead teams, manage innovation, and inspire employees. LSI graduates can go on to become </w:t>
      </w:r>
      <w:r>
        <w:rPr>
          <w:rStyle w:val="CharStyle16"/>
          <w:lang w:val="nl-NL" w:eastAsia="nl-NL" w:bidi="nl-NL"/>
        </w:rPr>
        <w:t xml:space="preserve">project </w:t>
      </w:r>
      <w:r>
        <w:rPr>
          <w:rStyle w:val="CharStyle16"/>
        </w:rPr>
        <w:t xml:space="preserve">leads, </w:t>
      </w:r>
      <w:r>
        <w:rPr>
          <w:rStyle w:val="CharStyle16"/>
          <w:lang w:val="nl-NL" w:eastAsia="nl-NL" w:bidi="nl-NL"/>
        </w:rPr>
        <w:t xml:space="preserve">managers, </w:t>
      </w:r>
      <w:r>
        <w:rPr>
          <w:rStyle w:val="CharStyle16"/>
        </w:rPr>
        <w:t xml:space="preserve">consultants, </w:t>
      </w:r>
      <w:r>
        <w:rPr>
          <w:rStyle w:val="CharStyle16"/>
          <w:lang w:val="nl-NL" w:eastAsia="nl-NL" w:bidi="nl-NL"/>
        </w:rPr>
        <w:t xml:space="preserve">business </w:t>
      </w:r>
      <w:r>
        <w:rPr>
          <w:rStyle w:val="CharStyle16"/>
        </w:rPr>
        <w:t>development leads, HR analysts, market analysts, sales managers, entrepreneurs, and much, much more.</w:t>
      </w:r>
    </w:p>
    <w:p>
      <w:pPr>
        <w:pStyle w:val="Style15"/>
        <w:keepNext w:val="0"/>
        <w:keepLines w:val="0"/>
        <w:widowControl w:val="0"/>
        <w:shd w:val="clear" w:color="auto" w:fill="auto"/>
        <w:bidi w:val="0"/>
        <w:spacing w:before="0" w:after="200"/>
        <w:ind w:left="0" w:right="0" w:firstLine="480"/>
        <w:jc w:val="left"/>
      </w:pPr>
      <w:r>
        <w:rPr>
          <w:rStyle w:val="CharStyle16"/>
          <w:b/>
          <w:bCs/>
        </w:rPr>
        <w:t>Completion Requirements</w:t>
      </w:r>
    </w:p>
    <w:p>
      <w:pPr>
        <w:pStyle w:val="Style15"/>
        <w:keepNext w:val="0"/>
        <w:keepLines w:val="0"/>
        <w:widowControl w:val="0"/>
        <w:shd w:val="clear" w:color="auto" w:fill="auto"/>
        <w:bidi w:val="0"/>
        <w:spacing w:before="0" w:after="0"/>
        <w:ind w:left="0" w:right="0" w:firstLine="480"/>
        <w:jc w:val="left"/>
      </w:pPr>
      <w:r>
        <w:rPr>
          <w:rStyle w:val="CharStyle16"/>
        </w:rPr>
        <w:t>Required Business Core (30 Credits)</w:t>
      </w:r>
    </w:p>
    <w:p>
      <w:pPr>
        <w:pStyle w:val="Style15"/>
        <w:keepNext w:val="0"/>
        <w:keepLines w:val="0"/>
        <w:widowControl w:val="0"/>
        <w:shd w:val="clear" w:color="auto" w:fill="auto"/>
        <w:bidi w:val="0"/>
        <w:spacing w:before="0" w:after="0"/>
        <w:ind w:left="0" w:right="0" w:firstLine="480"/>
        <w:jc w:val="left"/>
      </w:pPr>
      <w:r>
        <w:rPr>
          <w:rStyle w:val="CharStyle16"/>
        </w:rPr>
        <w:t>B BUS 300 - Organizational Behavior, Ethics, and Inclusivity</w:t>
      </w:r>
    </w:p>
    <w:p>
      <w:pPr>
        <w:pStyle w:val="Style15"/>
        <w:keepNext w:val="0"/>
        <w:keepLines w:val="0"/>
        <w:widowControl w:val="0"/>
        <w:shd w:val="clear" w:color="auto" w:fill="auto"/>
        <w:bidi w:val="0"/>
        <w:spacing w:before="0" w:after="0"/>
        <w:ind w:left="0" w:right="0" w:firstLine="480"/>
        <w:jc w:val="left"/>
      </w:pPr>
      <w:r>
        <w:rPr>
          <w:rStyle w:val="CharStyle16"/>
        </w:rPr>
        <w:t>B BUS 307 - Business Writing</w:t>
      </w:r>
    </w:p>
    <w:p>
      <w:pPr>
        <w:pStyle w:val="Style15"/>
        <w:keepNext w:val="0"/>
        <w:keepLines w:val="0"/>
        <w:widowControl w:val="0"/>
        <w:shd w:val="clear" w:color="auto" w:fill="auto"/>
        <w:bidi w:val="0"/>
        <w:spacing w:before="0" w:after="0"/>
        <w:ind w:left="0" w:right="0" w:firstLine="480"/>
        <w:jc w:val="left"/>
      </w:pPr>
      <w:r>
        <w:rPr>
          <w:rStyle w:val="CharStyle16"/>
        </w:rPr>
        <w:t xml:space="preserve">B BUS 310 - Managerial Economics </w:t>
      </w:r>
      <w:r>
        <w:rPr>
          <w:rStyle w:val="CharStyle16"/>
          <w:rFonts w:ascii="Times New Roman" w:eastAsia="Times New Roman" w:hAnsi="Times New Roman" w:cs="Times New Roman"/>
        </w:rPr>
        <w:t>-</w:t>
      </w:r>
    </w:p>
    <w:p>
      <w:pPr>
        <w:pStyle w:val="Style15"/>
        <w:keepNext w:val="0"/>
        <w:keepLines w:val="0"/>
        <w:widowControl w:val="0"/>
        <w:shd w:val="clear" w:color="auto" w:fill="auto"/>
        <w:bidi w:val="0"/>
        <w:spacing w:before="0" w:after="0"/>
        <w:ind w:left="0" w:right="0" w:firstLine="480"/>
        <w:jc w:val="left"/>
      </w:pPr>
      <w:r>
        <w:rPr>
          <w:rStyle w:val="CharStyle16"/>
        </w:rPr>
        <w:t>B BUS 320 - Marketing Management</w:t>
      </w:r>
    </w:p>
    <w:p>
      <w:pPr>
        <w:pStyle w:val="Style15"/>
        <w:keepNext w:val="0"/>
        <w:keepLines w:val="0"/>
        <w:widowControl w:val="0"/>
        <w:shd w:val="clear" w:color="auto" w:fill="auto"/>
        <w:bidi w:val="0"/>
        <w:spacing w:before="0" w:after="0"/>
        <w:ind w:left="0" w:right="0" w:firstLine="480"/>
        <w:jc w:val="left"/>
      </w:pPr>
      <w:r>
        <w:rPr>
          <w:rStyle w:val="CharStyle16"/>
        </w:rPr>
        <w:t>B BUS 340 - Operations and Project Management</w:t>
      </w:r>
    </w:p>
    <w:p>
      <w:pPr>
        <w:pStyle w:val="Style15"/>
        <w:keepNext w:val="0"/>
        <w:keepLines w:val="0"/>
        <w:widowControl w:val="0"/>
        <w:shd w:val="clear" w:color="auto" w:fill="auto"/>
        <w:bidi w:val="0"/>
        <w:spacing w:before="0" w:after="200"/>
        <w:ind w:left="0" w:right="0" w:firstLine="480"/>
        <w:jc w:val="left"/>
      </w:pPr>
      <w:r>
        <w:rPr>
          <w:rStyle w:val="CharStyle16"/>
        </w:rPr>
        <w:t>B BUS 350 - Business Finance</w:t>
      </w:r>
    </w:p>
    <w:p>
      <w:pPr>
        <w:pStyle w:val="Style15"/>
        <w:keepNext w:val="0"/>
        <w:keepLines w:val="0"/>
        <w:widowControl w:val="0"/>
        <w:shd w:val="clear" w:color="auto" w:fill="auto"/>
        <w:bidi w:val="0"/>
        <w:spacing w:before="0" w:after="0"/>
        <w:ind w:left="0" w:right="0" w:firstLine="480"/>
        <w:jc w:val="both"/>
      </w:pPr>
      <w:r>
        <w:rPr>
          <w:rStyle w:val="CharStyle16"/>
        </w:rPr>
        <w:t>Capstone (10 Credits)</w:t>
      </w:r>
    </w:p>
    <w:p>
      <w:pPr>
        <w:pStyle w:val="Style15"/>
        <w:keepNext w:val="0"/>
        <w:keepLines w:val="0"/>
        <w:widowControl w:val="0"/>
        <w:shd w:val="clear" w:color="auto" w:fill="auto"/>
        <w:bidi w:val="0"/>
        <w:spacing w:before="0" w:after="0"/>
        <w:ind w:left="0" w:right="0" w:firstLine="480"/>
        <w:jc w:val="left"/>
      </w:pPr>
      <w:r>
        <w:rPr>
          <w:rStyle w:val="CharStyle16"/>
        </w:rPr>
        <w:t>B BUS 470 - Business Policy and Strategic Management</w:t>
      </w:r>
    </w:p>
    <w:p>
      <w:pPr>
        <w:pStyle w:val="Style15"/>
        <w:keepNext w:val="0"/>
        <w:keepLines w:val="0"/>
        <w:widowControl w:val="0"/>
        <w:shd w:val="clear" w:color="auto" w:fill="auto"/>
        <w:bidi w:val="0"/>
        <w:spacing w:before="0" w:after="200"/>
        <w:ind w:left="0" w:right="0" w:firstLine="480"/>
        <w:jc w:val="left"/>
      </w:pPr>
      <w:r>
        <w:rPr>
          <w:rStyle w:val="CharStyle16"/>
        </w:rPr>
        <w:t>B BUS 480 - Global Environment of Business</w:t>
      </w:r>
    </w:p>
    <w:p>
      <w:pPr>
        <w:pStyle w:val="Style15"/>
        <w:keepNext w:val="0"/>
        <w:keepLines w:val="0"/>
        <w:widowControl w:val="0"/>
        <w:shd w:val="clear" w:color="auto" w:fill="auto"/>
        <w:bidi w:val="0"/>
        <w:spacing w:before="0" w:after="0"/>
        <w:ind w:left="0" w:right="0" w:firstLine="480"/>
        <w:jc w:val="left"/>
      </w:pPr>
      <w:r>
        <w:rPr>
          <w:rStyle w:val="CharStyle16"/>
        </w:rPr>
        <w:t>General Electives (30 Credits)</w:t>
      </w:r>
    </w:p>
    <w:p>
      <w:pPr>
        <w:pStyle w:val="Style15"/>
        <w:keepNext w:val="0"/>
        <w:keepLines w:val="0"/>
        <w:widowControl w:val="0"/>
        <w:shd w:val="clear" w:color="auto" w:fill="auto"/>
        <w:bidi w:val="0"/>
        <w:spacing w:before="0" w:after="200"/>
        <w:ind w:left="480" w:right="0" w:firstLine="0"/>
        <w:jc w:val="left"/>
      </w:pPr>
      <w:r>
        <w:rPr>
          <w:rStyle w:val="CharStyle16"/>
        </w:rPr>
        <w:t>Any 300</w:t>
      </w:r>
      <w:r>
        <w:rPr>
          <w:rStyle w:val="CharStyle16"/>
          <w:rFonts w:ascii="Times New Roman" w:eastAsia="Times New Roman" w:hAnsi="Times New Roman" w:cs="Times New Roman"/>
        </w:rPr>
        <w:t>-</w:t>
      </w:r>
      <w:r>
        <w:rPr>
          <w:rStyle w:val="CharStyle16"/>
        </w:rPr>
        <w:t>400 level classes from Business, Computer Software Systems, Interdisciplinary Arts &amp; Sciences, Education and Science &amp; Technology Programs at UWB or approved comparable upper-division transfer courses. A second business concentration or a minor may be completed.</w:t>
      </w:r>
    </w:p>
    <w:p>
      <w:pPr>
        <w:pStyle w:val="Style15"/>
        <w:keepNext w:val="0"/>
        <w:keepLines w:val="0"/>
        <w:widowControl w:val="0"/>
        <w:shd w:val="clear" w:color="auto" w:fill="auto"/>
        <w:bidi w:val="0"/>
        <w:spacing w:before="0" w:after="200"/>
        <w:ind w:left="0" w:right="0" w:firstLine="480"/>
        <w:jc w:val="left"/>
      </w:pPr>
      <w:r>
        <w:rPr>
          <w:rStyle w:val="CharStyle16"/>
        </w:rPr>
        <w:t>Concentrations (20-25 Credits):</w:t>
      </w:r>
    </w:p>
    <w:p>
      <w:pPr>
        <w:pStyle w:val="Style15"/>
        <w:keepNext w:val="0"/>
        <w:keepLines w:val="0"/>
        <w:widowControl w:val="0"/>
        <w:shd w:val="clear" w:color="auto" w:fill="auto"/>
        <w:bidi w:val="0"/>
        <w:spacing w:before="0" w:after="0"/>
        <w:ind w:left="0" w:right="0" w:firstLine="480"/>
        <w:jc w:val="left"/>
      </w:pPr>
      <w:r>
        <w:rPr>
          <w:rStyle w:val="CharStyle16"/>
        </w:rPr>
        <w:t>Finance</w:t>
      </w:r>
    </w:p>
    <w:p>
      <w:pPr>
        <w:pStyle w:val="Style15"/>
        <w:keepNext w:val="0"/>
        <w:keepLines w:val="0"/>
        <w:widowControl w:val="0"/>
        <w:shd w:val="clear" w:color="auto" w:fill="auto"/>
        <w:bidi w:val="0"/>
        <w:spacing w:before="0" w:after="0"/>
        <w:ind w:left="0" w:right="0" w:firstLine="480"/>
        <w:jc w:val="left"/>
      </w:pPr>
      <w:r>
        <w:rPr>
          <w:rStyle w:val="CharStyle16"/>
        </w:rPr>
        <w:t>B BUS 451- Financial Policy and Planning</w:t>
      </w:r>
    </w:p>
    <w:p>
      <w:pPr>
        <w:pStyle w:val="Style15"/>
        <w:keepNext w:val="0"/>
        <w:keepLines w:val="0"/>
        <w:widowControl w:val="0"/>
        <w:shd w:val="clear" w:color="auto" w:fill="auto"/>
        <w:bidi w:val="0"/>
        <w:spacing w:before="0" w:after="0"/>
        <w:ind w:left="0" w:right="0" w:firstLine="480"/>
        <w:jc w:val="left"/>
      </w:pPr>
      <w:r>
        <w:rPr>
          <w:rStyle w:val="CharStyle16"/>
        </w:rPr>
        <w:t>B BUS 453 - Financial Institutions and Markets</w:t>
      </w:r>
    </w:p>
    <w:p>
      <w:pPr>
        <w:pStyle w:val="Style15"/>
        <w:keepNext w:val="0"/>
        <w:keepLines w:val="0"/>
        <w:widowControl w:val="0"/>
        <w:shd w:val="clear" w:color="auto" w:fill="auto"/>
        <w:bidi w:val="0"/>
        <w:spacing w:before="0" w:after="0"/>
        <w:ind w:left="0" w:right="0" w:firstLine="480"/>
        <w:jc w:val="both"/>
      </w:pPr>
      <w:r>
        <w:rPr>
          <w:rStyle w:val="CharStyle16"/>
        </w:rPr>
        <w:t>B BUS 454 - Investments</w:t>
      </w:r>
    </w:p>
    <w:p>
      <w:pPr>
        <w:pStyle w:val="Style15"/>
        <w:keepNext w:val="0"/>
        <w:keepLines w:val="0"/>
        <w:widowControl w:val="0"/>
        <w:shd w:val="clear" w:color="auto" w:fill="auto"/>
        <w:bidi w:val="0"/>
        <w:spacing w:before="0" w:after="0"/>
        <w:ind w:left="0" w:right="0" w:firstLine="480"/>
        <w:jc w:val="left"/>
      </w:pPr>
      <w:r>
        <w:rPr>
          <w:rStyle w:val="CharStyle16"/>
        </w:rPr>
        <w:t>Plus, one approved elective from:</w:t>
      </w:r>
    </w:p>
    <w:p>
      <w:pPr>
        <w:pStyle w:val="Style15"/>
        <w:keepNext w:val="0"/>
        <w:keepLines w:val="0"/>
        <w:widowControl w:val="0"/>
        <w:shd w:val="clear" w:color="auto" w:fill="auto"/>
        <w:bidi w:val="0"/>
        <w:spacing w:before="0" w:after="0"/>
        <w:ind w:left="0" w:right="0" w:firstLine="480"/>
        <w:jc w:val="left"/>
      </w:pPr>
      <w:r>
        <w:rPr>
          <w:rStyle w:val="CharStyle16"/>
        </w:rPr>
        <w:t>B BUS 361 - Intermediate Accounting I</w:t>
      </w:r>
    </w:p>
    <w:p>
      <w:pPr>
        <w:pStyle w:val="Style15"/>
        <w:keepNext w:val="0"/>
        <w:keepLines w:val="0"/>
        <w:widowControl w:val="0"/>
        <w:shd w:val="clear" w:color="auto" w:fill="auto"/>
        <w:bidi w:val="0"/>
        <w:spacing w:before="0" w:after="0"/>
        <w:ind w:left="0" w:right="0" w:firstLine="480"/>
        <w:jc w:val="left"/>
      </w:pPr>
      <w:r>
        <w:rPr>
          <w:rStyle w:val="CharStyle16"/>
        </w:rPr>
        <w:t>B BUS 373 - Cost Accounting</w:t>
      </w:r>
    </w:p>
    <w:p>
      <w:pPr>
        <w:pStyle w:val="Style15"/>
        <w:keepNext w:val="0"/>
        <w:keepLines w:val="0"/>
        <w:widowControl w:val="0"/>
        <w:shd w:val="clear" w:color="auto" w:fill="auto"/>
        <w:bidi w:val="0"/>
        <w:spacing w:before="0" w:after="0"/>
        <w:ind w:left="0" w:right="0" w:firstLine="480"/>
        <w:jc w:val="left"/>
      </w:pPr>
      <w:r>
        <w:rPr>
          <w:rStyle w:val="CharStyle16"/>
        </w:rPr>
        <w:t>B BUS 455 - Financial Risk Management</w:t>
      </w:r>
    </w:p>
    <w:p>
      <w:pPr>
        <w:pStyle w:val="Style15"/>
        <w:keepNext w:val="0"/>
        <w:keepLines w:val="0"/>
        <w:widowControl w:val="0"/>
        <w:shd w:val="clear" w:color="auto" w:fill="auto"/>
        <w:bidi w:val="0"/>
        <w:spacing w:before="0" w:after="0"/>
        <w:ind w:left="0" w:right="0" w:firstLine="480"/>
        <w:jc w:val="left"/>
      </w:pPr>
      <w:r>
        <w:rPr>
          <w:rStyle w:val="CharStyle16"/>
        </w:rPr>
        <w:t>B BUS 456 - Entrepreneurial Finance</w:t>
      </w:r>
    </w:p>
    <w:p>
      <w:pPr>
        <w:pStyle w:val="Style15"/>
        <w:keepNext w:val="0"/>
        <w:keepLines w:val="0"/>
        <w:widowControl w:val="0"/>
        <w:shd w:val="clear" w:color="auto" w:fill="auto"/>
        <w:bidi w:val="0"/>
        <w:spacing w:before="0" w:after="0"/>
        <w:ind w:left="0" w:right="0" w:firstLine="480"/>
        <w:jc w:val="left"/>
      </w:pPr>
      <w:r>
        <w:rPr>
          <w:rStyle w:val="CharStyle16"/>
        </w:rPr>
        <w:t>B BUS 457 - Advanced Valuation</w:t>
      </w:r>
    </w:p>
    <w:p>
      <w:pPr>
        <w:pStyle w:val="Style15"/>
        <w:keepNext w:val="0"/>
        <w:keepLines w:val="0"/>
        <w:widowControl w:val="0"/>
        <w:shd w:val="clear" w:color="auto" w:fill="auto"/>
        <w:bidi w:val="0"/>
        <w:spacing w:before="0" w:after="200"/>
        <w:ind w:left="0" w:right="0" w:firstLine="480"/>
        <w:jc w:val="left"/>
      </w:pPr>
      <w:r>
        <w:rPr>
          <w:rStyle w:val="CharStyle16"/>
        </w:rPr>
        <w:t>B BUS 459 - Special Topics in Finance</w:t>
      </w:r>
    </w:p>
    <w:p>
      <w:pPr>
        <w:pStyle w:val="Style15"/>
        <w:keepNext w:val="0"/>
        <w:keepLines w:val="0"/>
        <w:widowControl w:val="0"/>
        <w:shd w:val="clear" w:color="auto" w:fill="auto"/>
        <w:bidi w:val="0"/>
        <w:spacing w:before="0" w:after="0"/>
        <w:ind w:left="480" w:right="0" w:firstLine="0"/>
        <w:jc w:val="left"/>
      </w:pPr>
      <w:r>
        <w:rPr>
          <w:rStyle w:val="CharStyle16"/>
          <w:lang w:val="lt-LT" w:eastAsia="lt-LT" w:bidi="lt-LT"/>
        </w:rPr>
        <w:t xml:space="preserve">B </w:t>
      </w:r>
      <w:r>
        <w:rPr>
          <w:rStyle w:val="CharStyle16"/>
        </w:rPr>
        <w:t xml:space="preserve">BUS </w:t>
      </w:r>
      <w:r>
        <w:rPr>
          <w:rStyle w:val="CharStyle16"/>
          <w:lang w:val="lt-LT" w:eastAsia="lt-LT" w:bidi="lt-LT"/>
        </w:rPr>
        <w:t xml:space="preserve">465 - Applied Financial </w:t>
      </w:r>
      <w:r>
        <w:rPr>
          <w:rStyle w:val="CharStyle16"/>
        </w:rPr>
        <w:t>Accounting (No credits awarded for Accounting Option Students)</w:t>
      </w:r>
    </w:p>
    <w:p>
      <w:pPr>
        <w:pStyle w:val="Style15"/>
        <w:keepNext w:val="0"/>
        <w:keepLines w:val="0"/>
        <w:widowControl w:val="0"/>
        <w:shd w:val="clear" w:color="auto" w:fill="auto"/>
        <w:bidi w:val="0"/>
        <w:spacing w:before="0" w:after="0"/>
        <w:ind w:left="0" w:right="0" w:firstLine="480"/>
        <w:jc w:val="left"/>
      </w:pPr>
      <w:r>
        <w:rPr>
          <w:rStyle w:val="CharStyle16"/>
        </w:rPr>
        <w:t>B BUS 490 - Special Topics in Business (When approved for concentration)</w:t>
      </w:r>
    </w:p>
    <w:p>
      <w:pPr>
        <w:pStyle w:val="Style15"/>
        <w:keepNext w:val="0"/>
        <w:keepLines w:val="0"/>
        <w:widowControl w:val="0"/>
        <w:shd w:val="clear" w:color="auto" w:fill="auto"/>
        <w:bidi w:val="0"/>
        <w:spacing w:before="0" w:after="200"/>
        <w:ind w:left="0" w:right="0" w:firstLine="480"/>
        <w:jc w:val="both"/>
      </w:pPr>
      <w:r>
        <w:rPr>
          <w:rStyle w:val="CharStyle16"/>
        </w:rPr>
        <w:t>B BUS 491 - Business Consulting</w:t>
      </w:r>
    </w:p>
    <w:p>
      <w:pPr>
        <w:pStyle w:val="Style15"/>
        <w:keepNext w:val="0"/>
        <w:keepLines w:val="0"/>
        <w:widowControl w:val="0"/>
        <w:shd w:val="clear" w:color="auto" w:fill="auto"/>
        <w:bidi w:val="0"/>
        <w:spacing w:before="0" w:after="0"/>
        <w:ind w:left="0" w:right="0" w:firstLine="480"/>
        <w:jc w:val="both"/>
      </w:pPr>
      <w:r>
        <w:rPr>
          <w:rStyle w:val="CharStyle16"/>
        </w:rPr>
        <w:t>Management</w:t>
      </w:r>
    </w:p>
    <w:p>
      <w:pPr>
        <w:pStyle w:val="Style15"/>
        <w:keepNext w:val="0"/>
        <w:keepLines w:val="0"/>
        <w:widowControl w:val="0"/>
        <w:shd w:val="clear" w:color="auto" w:fill="auto"/>
        <w:bidi w:val="0"/>
        <w:spacing w:before="0" w:after="0"/>
        <w:ind w:left="0" w:right="0" w:firstLine="480"/>
        <w:jc w:val="both"/>
      </w:pPr>
      <w:r>
        <w:rPr>
          <w:rStyle w:val="CharStyle16"/>
        </w:rPr>
        <w:t>B BUS 472 - Managing Employees</w:t>
      </w:r>
    </w:p>
    <w:p>
      <w:pPr>
        <w:pStyle w:val="Style15"/>
        <w:keepNext w:val="0"/>
        <w:keepLines w:val="0"/>
        <w:widowControl w:val="0"/>
        <w:shd w:val="clear" w:color="auto" w:fill="auto"/>
        <w:bidi w:val="0"/>
        <w:spacing w:before="0" w:after="0"/>
        <w:ind w:left="0" w:right="0" w:firstLine="480"/>
        <w:jc w:val="both"/>
      </w:pPr>
      <w:r>
        <w:rPr>
          <w:rStyle w:val="CharStyle16"/>
        </w:rPr>
        <w:t>B BUS 473 - Leadership and Decision Making</w:t>
      </w:r>
    </w:p>
    <w:p>
      <w:pPr>
        <w:pStyle w:val="Style15"/>
        <w:keepNext w:val="0"/>
        <w:keepLines w:val="0"/>
        <w:widowControl w:val="0"/>
        <w:shd w:val="clear" w:color="auto" w:fill="auto"/>
        <w:bidi w:val="0"/>
        <w:spacing w:before="0" w:after="0"/>
        <w:ind w:left="0" w:right="0" w:firstLine="480"/>
        <w:jc w:val="both"/>
      </w:pPr>
      <w:r>
        <w:rPr>
          <w:rStyle w:val="CharStyle16"/>
        </w:rPr>
        <w:t>Plus, two approved electives, from:</w:t>
      </w:r>
    </w:p>
    <w:p>
      <w:pPr>
        <w:pStyle w:val="Style15"/>
        <w:keepNext w:val="0"/>
        <w:keepLines w:val="0"/>
        <w:widowControl w:val="0"/>
        <w:shd w:val="clear" w:color="auto" w:fill="auto"/>
        <w:bidi w:val="0"/>
        <w:spacing w:before="0" w:after="0"/>
        <w:ind w:left="0" w:right="0" w:firstLine="480"/>
        <w:jc w:val="both"/>
      </w:pPr>
      <w:r>
        <w:rPr>
          <w:rStyle w:val="CharStyle16"/>
        </w:rPr>
        <w:t>B BUS 330 - Information Management &amp; Analysis</w:t>
      </w:r>
    </w:p>
    <w:p>
      <w:pPr>
        <w:pStyle w:val="Style15"/>
        <w:keepNext w:val="0"/>
        <w:keepLines w:val="0"/>
        <w:widowControl w:val="0"/>
        <w:shd w:val="clear" w:color="auto" w:fill="auto"/>
        <w:bidi w:val="0"/>
        <w:spacing w:before="0" w:after="0"/>
        <w:ind w:left="0" w:right="0" w:firstLine="480"/>
        <w:jc w:val="both"/>
      </w:pPr>
      <w:r>
        <w:rPr>
          <w:rStyle w:val="CharStyle16"/>
        </w:rPr>
        <w:t>B BUS 401 - Work Motivation &amp; Performance</w:t>
      </w:r>
    </w:p>
    <w:p>
      <w:pPr>
        <w:pStyle w:val="Style15"/>
        <w:keepNext w:val="0"/>
        <w:keepLines w:val="0"/>
        <w:widowControl w:val="0"/>
        <w:shd w:val="clear" w:color="auto" w:fill="auto"/>
        <w:bidi w:val="0"/>
        <w:spacing w:before="0" w:after="0"/>
        <w:ind w:left="0" w:right="0" w:firstLine="480"/>
        <w:jc w:val="both"/>
      </w:pPr>
      <w:r>
        <w:rPr>
          <w:rStyle w:val="CharStyle16"/>
        </w:rPr>
        <w:t>B BUS 402 - Managing Work Teams</w:t>
      </w:r>
    </w:p>
    <w:p>
      <w:pPr>
        <w:pStyle w:val="Style15"/>
        <w:keepNext w:val="0"/>
        <w:keepLines w:val="0"/>
        <w:widowControl w:val="0"/>
        <w:shd w:val="clear" w:color="auto" w:fill="auto"/>
        <w:bidi w:val="0"/>
        <w:spacing w:before="0" w:after="0"/>
        <w:ind w:left="0" w:right="0" w:firstLine="480"/>
        <w:jc w:val="both"/>
      </w:pPr>
      <w:r>
        <w:rPr>
          <w:rStyle w:val="CharStyle16"/>
        </w:rPr>
        <w:t>B BUS 441 - Business Project Management</w:t>
      </w:r>
    </w:p>
    <w:p>
      <w:pPr>
        <w:pStyle w:val="Style15"/>
        <w:keepNext w:val="0"/>
        <w:keepLines w:val="0"/>
        <w:widowControl w:val="0"/>
        <w:shd w:val="clear" w:color="auto" w:fill="auto"/>
        <w:bidi w:val="0"/>
        <w:spacing w:before="0" w:after="0"/>
        <w:ind w:left="0" w:right="0" w:firstLine="480"/>
        <w:jc w:val="both"/>
      </w:pPr>
      <w:r>
        <w:rPr>
          <w:rStyle w:val="CharStyle16"/>
        </w:rPr>
        <w:t>B BUS 443 - Entrepreneurship Seminar</w:t>
      </w:r>
    </w:p>
    <w:p>
      <w:pPr>
        <w:pStyle w:val="Style15"/>
        <w:keepNext w:val="0"/>
        <w:keepLines w:val="0"/>
        <w:widowControl w:val="0"/>
        <w:shd w:val="clear" w:color="auto" w:fill="auto"/>
        <w:bidi w:val="0"/>
        <w:spacing w:before="0" w:after="0"/>
        <w:ind w:left="0" w:right="0" w:firstLine="480"/>
        <w:jc w:val="both"/>
      </w:pPr>
      <w:r>
        <w:rPr>
          <w:rStyle w:val="CharStyle16"/>
        </w:rPr>
        <w:t>B BUS 444 - Product Development Lab</w:t>
      </w:r>
    </w:p>
    <w:p>
      <w:pPr>
        <w:pStyle w:val="Style15"/>
        <w:keepNext w:val="0"/>
        <w:keepLines w:val="0"/>
        <w:widowControl w:val="0"/>
        <w:shd w:val="clear" w:color="auto" w:fill="auto"/>
        <w:bidi w:val="0"/>
        <w:spacing w:before="0" w:after="0"/>
        <w:ind w:left="0" w:right="0" w:firstLine="480"/>
        <w:jc w:val="both"/>
      </w:pPr>
      <w:r>
        <w:rPr>
          <w:rStyle w:val="CharStyle16"/>
        </w:rPr>
        <w:t>B BUS 460 - Sustainable Business</w:t>
      </w:r>
    </w:p>
    <w:p>
      <w:pPr>
        <w:pStyle w:val="Style15"/>
        <w:keepNext w:val="0"/>
        <w:keepLines w:val="0"/>
        <w:widowControl w:val="0"/>
        <w:shd w:val="clear" w:color="auto" w:fill="auto"/>
        <w:bidi w:val="0"/>
        <w:spacing w:before="0" w:after="0"/>
        <w:ind w:left="0" w:right="0" w:firstLine="480"/>
        <w:jc w:val="both"/>
      </w:pPr>
      <w:r>
        <w:rPr>
          <w:rStyle w:val="CharStyle16"/>
        </w:rPr>
        <w:t>B BUS 461 - Business, Government &amp; Society</w:t>
      </w:r>
    </w:p>
    <w:p>
      <w:pPr>
        <w:pStyle w:val="Style15"/>
        <w:keepNext w:val="0"/>
        <w:keepLines w:val="0"/>
        <w:widowControl w:val="0"/>
        <w:shd w:val="clear" w:color="auto" w:fill="auto"/>
        <w:bidi w:val="0"/>
        <w:spacing w:before="0" w:after="0"/>
        <w:ind w:left="0" w:right="0" w:firstLine="480"/>
        <w:jc w:val="both"/>
      </w:pPr>
      <w:r>
        <w:rPr>
          <w:rStyle w:val="CharStyle16"/>
        </w:rPr>
        <w:t>B BUS 462 - Negotiations &amp; Conflict Management</w:t>
      </w:r>
    </w:p>
    <w:p>
      <w:pPr>
        <w:pStyle w:val="Style15"/>
        <w:keepNext w:val="0"/>
        <w:keepLines w:val="0"/>
        <w:widowControl w:val="0"/>
        <w:shd w:val="clear" w:color="auto" w:fill="auto"/>
        <w:bidi w:val="0"/>
        <w:spacing w:before="0" w:after="0"/>
        <w:ind w:left="0" w:right="0" w:firstLine="480"/>
        <w:jc w:val="both"/>
      </w:pPr>
      <w:r>
        <w:rPr>
          <w:rStyle w:val="CharStyle16"/>
        </w:rPr>
        <w:t>B BUS 471 - Entrepreneurial Management</w:t>
      </w:r>
    </w:p>
    <w:p>
      <w:pPr>
        <w:pStyle w:val="Style15"/>
        <w:keepNext w:val="0"/>
        <w:keepLines w:val="0"/>
        <w:widowControl w:val="0"/>
        <w:shd w:val="clear" w:color="auto" w:fill="auto"/>
        <w:bidi w:val="0"/>
        <w:spacing w:before="0" w:after="0"/>
        <w:ind w:left="0" w:right="0" w:firstLine="480"/>
        <w:jc w:val="both"/>
      </w:pPr>
      <w:r>
        <w:rPr>
          <w:rStyle w:val="CharStyle16"/>
        </w:rPr>
        <w:t>B BUS 475 - Managing Innovation</w:t>
      </w:r>
    </w:p>
    <w:p>
      <w:pPr>
        <w:pStyle w:val="Style15"/>
        <w:keepNext w:val="0"/>
        <w:keepLines w:val="0"/>
        <w:widowControl w:val="0"/>
        <w:shd w:val="clear" w:color="auto" w:fill="auto"/>
        <w:bidi w:val="0"/>
        <w:spacing w:before="0" w:after="0"/>
        <w:ind w:left="0" w:right="0" w:firstLine="480"/>
        <w:jc w:val="both"/>
      </w:pPr>
      <w:r>
        <w:rPr>
          <w:rStyle w:val="CharStyle16"/>
        </w:rPr>
        <w:t>B BUS 476 - New Technology &amp; Future Markets</w:t>
      </w:r>
    </w:p>
    <w:p>
      <w:pPr>
        <w:pStyle w:val="Style15"/>
        <w:keepNext w:val="0"/>
        <w:keepLines w:val="0"/>
        <w:widowControl w:val="0"/>
        <w:shd w:val="clear" w:color="auto" w:fill="auto"/>
        <w:bidi w:val="0"/>
        <w:spacing w:before="0" w:after="0"/>
        <w:ind w:left="0" w:right="0" w:firstLine="480"/>
        <w:jc w:val="both"/>
      </w:pPr>
      <w:r>
        <w:rPr>
          <w:rStyle w:val="CharStyle16"/>
        </w:rPr>
        <w:t>B BUS 477 - Human Resource Management</w:t>
      </w:r>
    </w:p>
    <w:p>
      <w:pPr>
        <w:pStyle w:val="Style15"/>
        <w:keepNext w:val="0"/>
        <w:keepLines w:val="0"/>
        <w:widowControl w:val="0"/>
        <w:shd w:val="clear" w:color="auto" w:fill="auto"/>
        <w:bidi w:val="0"/>
        <w:spacing w:before="0" w:after="0"/>
        <w:ind w:left="0" w:right="0" w:firstLine="480"/>
        <w:jc w:val="both"/>
      </w:pPr>
      <w:r>
        <w:rPr>
          <w:rStyle w:val="CharStyle16"/>
        </w:rPr>
        <w:t>B BUS 479 - Special Topics in Management (When approved for concentration)</w:t>
      </w:r>
    </w:p>
    <w:p>
      <w:pPr>
        <w:pStyle w:val="Style15"/>
        <w:keepNext w:val="0"/>
        <w:keepLines w:val="0"/>
        <w:widowControl w:val="0"/>
        <w:shd w:val="clear" w:color="auto" w:fill="auto"/>
        <w:bidi w:val="0"/>
        <w:spacing w:before="0" w:after="0"/>
        <w:ind w:left="0" w:right="0" w:firstLine="480"/>
        <w:jc w:val="left"/>
      </w:pPr>
      <w:r>
        <w:rPr>
          <w:rStyle w:val="CharStyle16"/>
        </w:rPr>
        <w:t>B BUS 490 - Special Topics in Business (When approved for concentration)</w:t>
      </w:r>
    </w:p>
    <w:p>
      <w:pPr>
        <w:pStyle w:val="Style15"/>
        <w:keepNext w:val="0"/>
        <w:keepLines w:val="0"/>
        <w:widowControl w:val="0"/>
        <w:shd w:val="clear" w:color="auto" w:fill="auto"/>
        <w:bidi w:val="0"/>
        <w:spacing w:before="0" w:after="200"/>
        <w:ind w:left="0" w:right="0" w:firstLine="480"/>
        <w:jc w:val="both"/>
      </w:pPr>
      <w:r>
        <w:rPr>
          <w:rStyle w:val="CharStyle16"/>
        </w:rPr>
        <w:t>B BUS 491 - Business Consulting</w:t>
      </w:r>
    </w:p>
    <w:p>
      <w:pPr>
        <w:pStyle w:val="Style15"/>
        <w:keepNext w:val="0"/>
        <w:keepLines w:val="0"/>
        <w:widowControl w:val="0"/>
        <w:shd w:val="clear" w:color="auto" w:fill="auto"/>
        <w:bidi w:val="0"/>
        <w:spacing w:before="0" w:after="0"/>
        <w:ind w:left="0" w:right="0" w:firstLine="480"/>
        <w:jc w:val="both"/>
      </w:pPr>
      <w:r>
        <w:rPr>
          <w:rStyle w:val="CharStyle16"/>
        </w:rPr>
        <w:t>Management Information Systems</w:t>
      </w:r>
    </w:p>
    <w:p>
      <w:pPr>
        <w:pStyle w:val="Style15"/>
        <w:keepNext w:val="0"/>
        <w:keepLines w:val="0"/>
        <w:widowControl w:val="0"/>
        <w:shd w:val="clear" w:color="auto" w:fill="auto"/>
        <w:bidi w:val="0"/>
        <w:spacing w:before="0" w:after="0"/>
        <w:ind w:left="480" w:right="0" w:firstLine="0"/>
        <w:jc w:val="left"/>
      </w:pPr>
      <w:r>
        <w:rPr>
          <w:rStyle w:val="CharStyle16"/>
        </w:rPr>
        <w:t>MIS students need a computer programming class equivalent to CSS 142 before starting the MIS concentration. See CSS website for list of courses that apply.</w:t>
      </w:r>
    </w:p>
    <w:p>
      <w:pPr>
        <w:pStyle w:val="Style15"/>
        <w:keepNext w:val="0"/>
        <w:keepLines w:val="0"/>
        <w:widowControl w:val="0"/>
        <w:shd w:val="clear" w:color="auto" w:fill="auto"/>
        <w:bidi w:val="0"/>
        <w:spacing w:before="0" w:after="0"/>
        <w:ind w:left="0" w:right="0" w:firstLine="480"/>
        <w:jc w:val="both"/>
      </w:pPr>
      <w:r>
        <w:rPr>
          <w:rStyle w:val="CharStyle16"/>
        </w:rPr>
        <w:t>B BUS 330 - Information Management and Analysis</w:t>
      </w:r>
    </w:p>
    <w:p>
      <w:pPr>
        <w:pStyle w:val="Style15"/>
        <w:keepNext w:val="0"/>
        <w:keepLines w:val="0"/>
        <w:widowControl w:val="0"/>
        <w:shd w:val="clear" w:color="auto" w:fill="auto"/>
        <w:bidi w:val="0"/>
        <w:spacing w:before="0" w:after="0"/>
        <w:ind w:left="480" w:right="0" w:firstLine="0"/>
        <w:jc w:val="left"/>
      </w:pPr>
      <w:r>
        <w:rPr>
          <w:rStyle w:val="CharStyle16"/>
        </w:rPr>
        <w:t>CSS 143 - Computer Programming II or CSS 173 - Fundamentals of Programming Theory and Applications</w:t>
      </w:r>
    </w:p>
    <w:p>
      <w:pPr>
        <w:pStyle w:val="Style15"/>
        <w:keepNext w:val="0"/>
        <w:keepLines w:val="0"/>
        <w:widowControl w:val="0"/>
        <w:shd w:val="clear" w:color="auto" w:fill="auto"/>
        <w:bidi w:val="0"/>
        <w:spacing w:before="0" w:after="0"/>
        <w:ind w:left="0" w:right="0" w:firstLine="480"/>
        <w:jc w:val="both"/>
      </w:pPr>
      <w:r>
        <w:rPr>
          <w:rStyle w:val="CharStyle16"/>
        </w:rPr>
        <w:t>CSS 360 - Software Engineering</w:t>
      </w:r>
    </w:p>
    <w:p>
      <w:pPr>
        <w:pStyle w:val="Style15"/>
        <w:keepNext w:val="0"/>
        <w:keepLines w:val="0"/>
        <w:widowControl w:val="0"/>
        <w:shd w:val="clear" w:color="auto" w:fill="auto"/>
        <w:bidi w:val="0"/>
        <w:spacing w:before="0" w:after="200"/>
        <w:ind w:left="0" w:right="0" w:firstLine="480"/>
        <w:jc w:val="both"/>
      </w:pPr>
      <w:r>
        <w:rPr>
          <w:rStyle w:val="CharStyle16"/>
        </w:rPr>
        <w:t>B BUS 489 - Digital Business Lab</w:t>
      </w:r>
    </w:p>
    <w:p>
      <w:pPr>
        <w:pStyle w:val="Style15"/>
        <w:keepNext w:val="0"/>
        <w:keepLines w:val="0"/>
        <w:widowControl w:val="0"/>
        <w:shd w:val="clear" w:color="auto" w:fill="auto"/>
        <w:bidi w:val="0"/>
        <w:spacing w:before="0" w:line="240" w:lineRule="auto"/>
        <w:ind w:left="0" w:right="0" w:firstLine="480"/>
        <w:jc w:val="both"/>
      </w:pPr>
      <w:r>
        <w:rPr>
          <w:rStyle w:val="CharStyle16"/>
        </w:rPr>
        <w:t>Plus, one approved elective, from:</w:t>
      </w:r>
    </w:p>
    <w:p>
      <w:pPr>
        <w:pStyle w:val="Style15"/>
        <w:keepNext w:val="0"/>
        <w:keepLines w:val="0"/>
        <w:widowControl w:val="0"/>
        <w:shd w:val="clear" w:color="auto" w:fill="auto"/>
        <w:bidi w:val="0"/>
        <w:spacing w:before="0" w:line="240" w:lineRule="auto"/>
        <w:ind w:left="0" w:right="0" w:firstLine="480"/>
        <w:jc w:val="both"/>
      </w:pPr>
      <w:r>
        <w:rPr>
          <w:rStyle w:val="CharStyle16"/>
        </w:rPr>
        <w:t>B BUS 431 - Electronic Marketing</w:t>
      </w:r>
    </w:p>
    <w:p>
      <w:pPr>
        <w:pStyle w:val="Style15"/>
        <w:keepNext w:val="0"/>
        <w:keepLines w:val="0"/>
        <w:widowControl w:val="0"/>
        <w:shd w:val="clear" w:color="auto" w:fill="auto"/>
        <w:bidi w:val="0"/>
        <w:spacing w:before="0" w:line="240" w:lineRule="auto"/>
        <w:ind w:left="0" w:right="0" w:firstLine="480"/>
        <w:jc w:val="both"/>
      </w:pPr>
      <w:r>
        <w:rPr>
          <w:rStyle w:val="CharStyle16"/>
        </w:rPr>
        <w:t>B BUS 443 - Entrepreneurship Seminar</w:t>
      </w:r>
    </w:p>
    <w:p>
      <w:pPr>
        <w:pStyle w:val="Style15"/>
        <w:keepNext w:val="0"/>
        <w:keepLines w:val="0"/>
        <w:widowControl w:val="0"/>
        <w:shd w:val="clear" w:color="auto" w:fill="auto"/>
        <w:bidi w:val="0"/>
        <w:spacing w:before="0" w:line="240" w:lineRule="auto"/>
        <w:ind w:left="0" w:right="0" w:firstLine="480"/>
        <w:jc w:val="both"/>
      </w:pPr>
      <w:r>
        <w:rPr>
          <w:rStyle w:val="CharStyle16"/>
        </w:rPr>
        <w:t>B BUS 444 - Product Development Lab</w:t>
      </w:r>
    </w:p>
    <w:p>
      <w:pPr>
        <w:pStyle w:val="Style15"/>
        <w:keepNext w:val="0"/>
        <w:keepLines w:val="0"/>
        <w:widowControl w:val="0"/>
        <w:shd w:val="clear" w:color="auto" w:fill="auto"/>
        <w:bidi w:val="0"/>
        <w:spacing w:before="0" w:line="240" w:lineRule="auto"/>
        <w:ind w:left="0" w:right="0" w:firstLine="480"/>
        <w:jc w:val="both"/>
      </w:pPr>
      <w:r>
        <w:rPr>
          <w:rStyle w:val="CharStyle16"/>
        </w:rPr>
        <w:t>B BUS 460 - Sustainable Business</w:t>
      </w:r>
    </w:p>
    <w:p>
      <w:pPr>
        <w:pStyle w:val="Style15"/>
        <w:keepNext w:val="0"/>
        <w:keepLines w:val="0"/>
        <w:widowControl w:val="0"/>
        <w:shd w:val="clear" w:color="auto" w:fill="auto"/>
        <w:bidi w:val="0"/>
        <w:spacing w:before="0" w:line="240" w:lineRule="auto"/>
        <w:ind w:left="0" w:right="0" w:firstLine="480"/>
        <w:jc w:val="left"/>
      </w:pPr>
      <w:r>
        <w:rPr>
          <w:rStyle w:val="CharStyle16"/>
        </w:rPr>
        <w:t>B BUS 479 - Special Topics in Management (When approved for concentration)</w:t>
      </w:r>
    </w:p>
    <w:p>
      <w:pPr>
        <w:pStyle w:val="Style15"/>
        <w:keepNext w:val="0"/>
        <w:keepLines w:val="0"/>
        <w:widowControl w:val="0"/>
        <w:shd w:val="clear" w:color="auto" w:fill="auto"/>
        <w:bidi w:val="0"/>
        <w:spacing w:before="0" w:line="240" w:lineRule="auto"/>
        <w:ind w:left="0" w:right="0" w:firstLine="480"/>
        <w:jc w:val="both"/>
      </w:pPr>
      <w:r>
        <w:rPr>
          <w:rStyle w:val="CharStyle16"/>
        </w:rPr>
        <w:t>B BUS 491 - Business Consulting</w:t>
      </w:r>
    </w:p>
    <w:p>
      <w:pPr>
        <w:pStyle w:val="Style15"/>
        <w:keepNext w:val="0"/>
        <w:keepLines w:val="0"/>
        <w:widowControl w:val="0"/>
        <w:shd w:val="clear" w:color="auto" w:fill="auto"/>
        <w:bidi w:val="0"/>
        <w:spacing w:before="0" w:line="240" w:lineRule="auto"/>
        <w:ind w:left="0" w:right="0" w:firstLine="480"/>
        <w:jc w:val="both"/>
      </w:pPr>
      <w:r>
        <w:rPr>
          <w:rStyle w:val="CharStyle16"/>
        </w:rPr>
        <w:t>CSS 371 - Business of Computing</w:t>
      </w:r>
    </w:p>
    <w:p>
      <w:pPr>
        <w:pStyle w:val="Style15"/>
        <w:keepNext w:val="0"/>
        <w:keepLines w:val="0"/>
        <w:widowControl w:val="0"/>
        <w:shd w:val="clear" w:color="auto" w:fill="auto"/>
        <w:bidi w:val="0"/>
        <w:spacing w:before="0" w:line="240" w:lineRule="auto"/>
        <w:ind w:left="0" w:right="0" w:firstLine="480"/>
        <w:jc w:val="both"/>
      </w:pPr>
      <w:r>
        <w:rPr>
          <w:rStyle w:val="CharStyle16"/>
        </w:rPr>
        <w:t>CSS 475 - Database Systems</w:t>
      </w:r>
    </w:p>
    <w:p>
      <w:pPr>
        <w:pStyle w:val="Style15"/>
        <w:keepNext w:val="0"/>
        <w:keepLines w:val="0"/>
        <w:widowControl w:val="0"/>
        <w:shd w:val="clear" w:color="auto" w:fill="auto"/>
        <w:bidi w:val="0"/>
        <w:spacing w:before="0" w:line="240" w:lineRule="auto"/>
        <w:ind w:left="0" w:right="0" w:firstLine="480"/>
        <w:jc w:val="both"/>
      </w:pPr>
      <w:r>
        <w:rPr>
          <w:rStyle w:val="CharStyle16"/>
        </w:rPr>
        <w:t>CSS 478 - Usability &amp; User-Centered Design</w:t>
      </w:r>
    </w:p>
    <w:p>
      <w:pPr>
        <w:pStyle w:val="Style15"/>
        <w:keepNext w:val="0"/>
        <w:keepLines w:val="0"/>
        <w:widowControl w:val="0"/>
        <w:shd w:val="clear" w:color="auto" w:fill="auto"/>
        <w:bidi w:val="0"/>
        <w:spacing w:before="0" w:after="360" w:line="240" w:lineRule="auto"/>
        <w:ind w:left="0" w:right="0" w:firstLine="480"/>
        <w:jc w:val="both"/>
      </w:pPr>
      <w:r>
        <w:rPr>
          <w:rStyle w:val="CharStyle16"/>
        </w:rPr>
        <w:t>CSS 480 - Principles of Human-Computer Interaction</w:t>
      </w:r>
    </w:p>
    <w:p>
      <w:pPr>
        <w:pStyle w:val="Style15"/>
        <w:keepNext w:val="0"/>
        <w:keepLines w:val="0"/>
        <w:widowControl w:val="0"/>
        <w:shd w:val="clear" w:color="auto" w:fill="auto"/>
        <w:bidi w:val="0"/>
        <w:spacing w:before="0" w:line="240" w:lineRule="auto"/>
        <w:ind w:left="0" w:right="0" w:firstLine="480"/>
        <w:jc w:val="both"/>
      </w:pPr>
      <w:r>
        <w:rPr>
          <w:rStyle w:val="CharStyle16"/>
        </w:rPr>
        <w:t>Marketing Concentration</w:t>
      </w:r>
    </w:p>
    <w:p>
      <w:pPr>
        <w:pStyle w:val="Style15"/>
        <w:keepNext w:val="0"/>
        <w:keepLines w:val="0"/>
        <w:widowControl w:val="0"/>
        <w:shd w:val="clear" w:color="auto" w:fill="auto"/>
        <w:bidi w:val="0"/>
        <w:spacing w:before="0" w:line="240" w:lineRule="auto"/>
        <w:ind w:left="0" w:right="0" w:firstLine="480"/>
        <w:jc w:val="both"/>
      </w:pPr>
      <w:r>
        <w:rPr>
          <w:rStyle w:val="CharStyle16"/>
        </w:rPr>
        <w:t>B BUS 423 - Marketing Intelligence</w:t>
      </w:r>
    </w:p>
    <w:p>
      <w:pPr>
        <w:pStyle w:val="Style15"/>
        <w:keepNext w:val="0"/>
        <w:keepLines w:val="0"/>
        <w:widowControl w:val="0"/>
        <w:shd w:val="clear" w:color="auto" w:fill="auto"/>
        <w:bidi w:val="0"/>
        <w:spacing w:before="0" w:line="240" w:lineRule="auto"/>
        <w:ind w:left="0" w:right="0" w:firstLine="480"/>
        <w:jc w:val="both"/>
      </w:pPr>
      <w:r>
        <w:rPr>
          <w:rStyle w:val="CharStyle16"/>
        </w:rPr>
        <w:t>B BUS 438 - Marketing Management Lab</w:t>
      </w:r>
    </w:p>
    <w:p>
      <w:pPr>
        <w:pStyle w:val="Style15"/>
        <w:keepNext w:val="0"/>
        <w:keepLines w:val="0"/>
        <w:widowControl w:val="0"/>
        <w:shd w:val="clear" w:color="auto" w:fill="auto"/>
        <w:bidi w:val="0"/>
        <w:spacing w:before="0" w:line="240" w:lineRule="auto"/>
        <w:ind w:left="0" w:right="0" w:firstLine="480"/>
        <w:jc w:val="both"/>
      </w:pPr>
      <w:r>
        <w:rPr>
          <w:rStyle w:val="CharStyle16"/>
        </w:rPr>
        <w:t>Plus, two approved electives from:</w:t>
      </w:r>
    </w:p>
    <w:p>
      <w:pPr>
        <w:pStyle w:val="Style15"/>
        <w:keepNext w:val="0"/>
        <w:keepLines w:val="0"/>
        <w:widowControl w:val="0"/>
        <w:shd w:val="clear" w:color="auto" w:fill="auto"/>
        <w:bidi w:val="0"/>
        <w:spacing w:before="0" w:line="240" w:lineRule="auto"/>
        <w:ind w:left="0" w:right="0" w:firstLine="480"/>
        <w:jc w:val="both"/>
      </w:pPr>
      <w:r>
        <w:rPr>
          <w:rStyle w:val="CharStyle16"/>
        </w:rPr>
        <w:t>B BUS 421 - Consumer Marketing</w:t>
      </w:r>
    </w:p>
    <w:p>
      <w:pPr>
        <w:pStyle w:val="Style15"/>
        <w:keepNext w:val="0"/>
        <w:keepLines w:val="0"/>
        <w:widowControl w:val="0"/>
        <w:shd w:val="clear" w:color="auto" w:fill="auto"/>
        <w:bidi w:val="0"/>
        <w:spacing w:before="0" w:line="240" w:lineRule="auto"/>
        <w:ind w:left="0" w:right="0" w:firstLine="480"/>
        <w:jc w:val="both"/>
      </w:pPr>
      <w:r>
        <w:rPr>
          <w:rStyle w:val="CharStyle16"/>
        </w:rPr>
        <w:t>B BUS 426 - International Marketing</w:t>
      </w:r>
    </w:p>
    <w:p>
      <w:pPr>
        <w:pStyle w:val="Style15"/>
        <w:keepNext w:val="0"/>
        <w:keepLines w:val="0"/>
        <w:widowControl w:val="0"/>
        <w:shd w:val="clear" w:color="auto" w:fill="auto"/>
        <w:bidi w:val="0"/>
        <w:spacing w:before="0" w:line="240" w:lineRule="auto"/>
        <w:ind w:left="0" w:right="0" w:firstLine="480"/>
        <w:jc w:val="both"/>
      </w:pPr>
      <w:r>
        <w:rPr>
          <w:rStyle w:val="CharStyle16"/>
        </w:rPr>
        <w:t>B BUS 427 - Entrepreneurial Marketing</w:t>
      </w:r>
    </w:p>
    <w:p>
      <w:pPr>
        <w:pStyle w:val="Style15"/>
        <w:keepNext w:val="0"/>
        <w:keepLines w:val="0"/>
        <w:widowControl w:val="0"/>
        <w:shd w:val="clear" w:color="auto" w:fill="auto"/>
        <w:bidi w:val="0"/>
        <w:spacing w:before="0" w:line="240" w:lineRule="auto"/>
        <w:ind w:left="0" w:right="0" w:firstLine="480"/>
        <w:jc w:val="both"/>
      </w:pPr>
      <w:r>
        <w:rPr>
          <w:rStyle w:val="CharStyle16"/>
        </w:rPr>
        <w:t>B BUS 429 - Special Topics in Marketing</w:t>
      </w:r>
    </w:p>
    <w:p>
      <w:pPr>
        <w:pStyle w:val="Style15"/>
        <w:keepNext w:val="0"/>
        <w:keepLines w:val="0"/>
        <w:widowControl w:val="0"/>
        <w:shd w:val="clear" w:color="auto" w:fill="auto"/>
        <w:bidi w:val="0"/>
        <w:spacing w:before="0" w:line="240" w:lineRule="auto"/>
        <w:ind w:left="0" w:right="0" w:firstLine="480"/>
        <w:jc w:val="both"/>
      </w:pPr>
      <w:r>
        <w:rPr>
          <w:rStyle w:val="CharStyle16"/>
        </w:rPr>
        <w:t>B BUS 431 - Electronic Marketing</w:t>
      </w:r>
    </w:p>
    <w:p>
      <w:pPr>
        <w:pStyle w:val="Style15"/>
        <w:keepNext w:val="0"/>
        <w:keepLines w:val="0"/>
        <w:widowControl w:val="0"/>
        <w:shd w:val="clear" w:color="auto" w:fill="auto"/>
        <w:bidi w:val="0"/>
        <w:spacing w:before="0" w:line="240" w:lineRule="auto"/>
        <w:ind w:left="0" w:right="0" w:firstLine="480"/>
        <w:jc w:val="both"/>
      </w:pPr>
      <w:r>
        <w:rPr>
          <w:rStyle w:val="CharStyle16"/>
        </w:rPr>
        <w:t>B BUS 464 - New Product Marketing</w:t>
      </w:r>
    </w:p>
    <w:p>
      <w:pPr>
        <w:pStyle w:val="Style15"/>
        <w:keepNext w:val="0"/>
        <w:keepLines w:val="0"/>
        <w:widowControl w:val="0"/>
        <w:shd w:val="clear" w:color="auto" w:fill="auto"/>
        <w:bidi w:val="0"/>
        <w:spacing w:before="0" w:line="240" w:lineRule="auto"/>
        <w:ind w:left="0" w:right="0" w:firstLine="480"/>
        <w:jc w:val="left"/>
      </w:pPr>
      <w:r>
        <w:rPr>
          <w:rStyle w:val="CharStyle16"/>
        </w:rPr>
        <w:t>B BUS 490 - Special Topics in Business (When approved for concentration)</w:t>
      </w:r>
    </w:p>
    <w:p>
      <w:pPr>
        <w:pStyle w:val="Style15"/>
        <w:keepNext w:val="0"/>
        <w:keepLines w:val="0"/>
        <w:widowControl w:val="0"/>
        <w:shd w:val="clear" w:color="auto" w:fill="auto"/>
        <w:bidi w:val="0"/>
        <w:spacing w:before="0" w:after="360" w:line="240" w:lineRule="auto"/>
        <w:ind w:left="0" w:right="0" w:firstLine="480"/>
        <w:jc w:val="both"/>
      </w:pPr>
      <w:r>
        <w:rPr>
          <w:rStyle w:val="CharStyle16"/>
        </w:rPr>
        <w:t>B BUS 491 - Business Consulting</w:t>
      </w:r>
    </w:p>
    <w:p>
      <w:pPr>
        <w:pStyle w:val="Style15"/>
        <w:keepNext w:val="0"/>
        <w:keepLines w:val="0"/>
        <w:widowControl w:val="0"/>
        <w:shd w:val="clear" w:color="auto" w:fill="auto"/>
        <w:bidi w:val="0"/>
        <w:spacing w:before="0" w:line="240" w:lineRule="auto"/>
        <w:ind w:left="0" w:right="0" w:firstLine="480"/>
        <w:jc w:val="both"/>
      </w:pPr>
      <w:r>
        <w:rPr>
          <w:rStyle w:val="CharStyle16"/>
        </w:rPr>
        <w:t>Retail Management</w:t>
      </w:r>
    </w:p>
    <w:p>
      <w:pPr>
        <w:pStyle w:val="Style15"/>
        <w:keepNext w:val="0"/>
        <w:keepLines w:val="0"/>
        <w:widowControl w:val="0"/>
        <w:shd w:val="clear" w:color="auto" w:fill="auto"/>
        <w:bidi w:val="0"/>
        <w:spacing w:before="0" w:line="240" w:lineRule="auto"/>
        <w:ind w:left="0" w:right="0" w:firstLine="480"/>
        <w:jc w:val="both"/>
      </w:pPr>
      <w:r>
        <w:rPr>
          <w:rStyle w:val="CharStyle16"/>
        </w:rPr>
        <w:t>B BUS 445 - Merchandising Acquisition</w:t>
      </w:r>
    </w:p>
    <w:p>
      <w:pPr>
        <w:pStyle w:val="Style15"/>
        <w:keepNext w:val="0"/>
        <w:keepLines w:val="0"/>
        <w:widowControl w:val="0"/>
        <w:shd w:val="clear" w:color="auto" w:fill="auto"/>
        <w:bidi w:val="0"/>
        <w:spacing w:before="0" w:line="240" w:lineRule="auto"/>
        <w:ind w:left="0" w:right="0" w:firstLine="480"/>
        <w:jc w:val="both"/>
      </w:pPr>
      <w:r>
        <w:rPr>
          <w:rStyle w:val="CharStyle16"/>
        </w:rPr>
        <w:t>B BUS 446 - Strategic Retail Promotion</w:t>
      </w:r>
    </w:p>
    <w:p>
      <w:pPr>
        <w:pStyle w:val="Style15"/>
        <w:keepNext w:val="0"/>
        <w:keepLines w:val="0"/>
        <w:widowControl w:val="0"/>
        <w:shd w:val="clear" w:color="auto" w:fill="auto"/>
        <w:bidi w:val="0"/>
        <w:spacing w:before="0" w:line="240" w:lineRule="auto"/>
        <w:ind w:left="0" w:right="0" w:firstLine="480"/>
        <w:jc w:val="both"/>
      </w:pPr>
      <w:r>
        <w:rPr>
          <w:rStyle w:val="CharStyle16"/>
        </w:rPr>
        <w:t>B BUS 447 - Retail Operations &amp; Supply Chain</w:t>
      </w:r>
    </w:p>
    <w:p>
      <w:pPr>
        <w:pStyle w:val="Style15"/>
        <w:keepNext w:val="0"/>
        <w:keepLines w:val="0"/>
        <w:widowControl w:val="0"/>
        <w:shd w:val="clear" w:color="auto" w:fill="auto"/>
        <w:bidi w:val="0"/>
        <w:spacing w:before="0" w:after="360" w:line="240" w:lineRule="auto"/>
        <w:ind w:left="0" w:right="0" w:firstLine="480"/>
        <w:jc w:val="both"/>
      </w:pPr>
      <w:r>
        <w:rPr>
          <w:rStyle w:val="CharStyle16"/>
        </w:rPr>
        <w:t>B BUS 448 - Retail Technology and Leadership</w:t>
      </w:r>
    </w:p>
    <w:p>
      <w:pPr>
        <w:pStyle w:val="Style15"/>
        <w:keepNext w:val="0"/>
        <w:keepLines w:val="0"/>
        <w:widowControl w:val="0"/>
        <w:shd w:val="clear" w:color="auto" w:fill="auto"/>
        <w:bidi w:val="0"/>
        <w:spacing w:before="0" w:line="240" w:lineRule="auto"/>
        <w:ind w:left="0" w:right="0" w:firstLine="480"/>
        <w:jc w:val="both"/>
      </w:pPr>
      <w:r>
        <w:rPr>
          <w:rStyle w:val="CharStyle16"/>
        </w:rPr>
        <w:t>Technology and Innovation Management (20 credits)</w:t>
      </w:r>
    </w:p>
    <w:p>
      <w:pPr>
        <w:pStyle w:val="Style15"/>
        <w:keepNext w:val="0"/>
        <w:keepLines w:val="0"/>
        <w:widowControl w:val="0"/>
        <w:shd w:val="clear" w:color="auto" w:fill="auto"/>
        <w:bidi w:val="0"/>
        <w:spacing w:before="0" w:line="240" w:lineRule="auto"/>
        <w:ind w:left="0" w:right="0" w:firstLine="480"/>
        <w:jc w:val="both"/>
      </w:pPr>
      <w:r>
        <w:rPr>
          <w:rStyle w:val="CharStyle16"/>
        </w:rPr>
        <w:t>B BUS 475 - Managing Innovation</w:t>
      </w:r>
    </w:p>
    <w:p>
      <w:pPr>
        <w:pStyle w:val="Style15"/>
        <w:keepNext w:val="0"/>
        <w:keepLines w:val="0"/>
        <w:widowControl w:val="0"/>
        <w:shd w:val="clear" w:color="auto" w:fill="auto"/>
        <w:bidi w:val="0"/>
        <w:spacing w:before="0" w:line="240" w:lineRule="auto"/>
        <w:ind w:left="0" w:right="0" w:firstLine="480"/>
        <w:jc w:val="both"/>
      </w:pPr>
      <w:r>
        <w:rPr>
          <w:rStyle w:val="CharStyle16"/>
        </w:rPr>
        <w:t>B BUS 476 - New Technologies and Future Markets</w:t>
      </w:r>
    </w:p>
    <w:p>
      <w:pPr>
        <w:pStyle w:val="Style15"/>
        <w:keepNext w:val="0"/>
        <w:keepLines w:val="0"/>
        <w:widowControl w:val="0"/>
        <w:shd w:val="clear" w:color="auto" w:fill="auto"/>
        <w:bidi w:val="0"/>
        <w:spacing w:before="0" w:line="240" w:lineRule="auto"/>
        <w:ind w:left="0" w:right="0" w:firstLine="480"/>
        <w:jc w:val="both"/>
      </w:pPr>
      <w:r>
        <w:rPr>
          <w:rStyle w:val="CharStyle16"/>
        </w:rPr>
        <w:t>Plus, two approved electives from:</w:t>
      </w:r>
    </w:p>
    <w:p>
      <w:pPr>
        <w:pStyle w:val="Style15"/>
        <w:keepNext w:val="0"/>
        <w:keepLines w:val="0"/>
        <w:widowControl w:val="0"/>
        <w:shd w:val="clear" w:color="auto" w:fill="auto"/>
        <w:bidi w:val="0"/>
        <w:spacing w:before="0" w:line="240" w:lineRule="auto"/>
        <w:ind w:left="0" w:right="0" w:firstLine="480"/>
        <w:jc w:val="both"/>
      </w:pPr>
      <w:r>
        <w:rPr>
          <w:rStyle w:val="CharStyle16"/>
          <w:lang w:val="lt-LT" w:eastAsia="lt-LT" w:bidi="lt-LT"/>
        </w:rPr>
        <w:t xml:space="preserve">B </w:t>
      </w:r>
      <w:r>
        <w:rPr>
          <w:rStyle w:val="CharStyle16"/>
        </w:rPr>
        <w:t xml:space="preserve">BUS </w:t>
      </w:r>
      <w:r>
        <w:rPr>
          <w:rStyle w:val="CharStyle16"/>
          <w:lang w:val="lt-LT" w:eastAsia="lt-LT" w:bidi="lt-LT"/>
        </w:rPr>
        <w:t xml:space="preserve">330 - Information Management &amp; </w:t>
      </w:r>
      <w:r>
        <w:rPr>
          <w:rStyle w:val="CharStyle16"/>
        </w:rPr>
        <w:t>Analysis</w:t>
      </w:r>
    </w:p>
    <w:p>
      <w:pPr>
        <w:pStyle w:val="Style15"/>
        <w:keepNext w:val="0"/>
        <w:keepLines w:val="0"/>
        <w:widowControl w:val="0"/>
        <w:shd w:val="clear" w:color="auto" w:fill="auto"/>
        <w:bidi w:val="0"/>
        <w:spacing w:before="0" w:line="240" w:lineRule="auto"/>
        <w:ind w:left="0" w:right="0" w:firstLine="480"/>
        <w:jc w:val="both"/>
      </w:pPr>
      <w:r>
        <w:rPr>
          <w:rStyle w:val="CharStyle16"/>
          <w:lang w:val="lt-LT" w:eastAsia="lt-LT" w:bidi="lt-LT"/>
        </w:rPr>
        <w:t xml:space="preserve">B BUS 429 - </w:t>
      </w:r>
      <w:r>
        <w:rPr>
          <w:rStyle w:val="CharStyle16"/>
        </w:rPr>
        <w:t>Special Topics in Marketing (When approved for concentration)</w:t>
      </w:r>
    </w:p>
    <w:p>
      <w:pPr>
        <w:pStyle w:val="Style15"/>
        <w:keepNext w:val="0"/>
        <w:keepLines w:val="0"/>
        <w:widowControl w:val="0"/>
        <w:shd w:val="clear" w:color="auto" w:fill="auto"/>
        <w:bidi w:val="0"/>
        <w:spacing w:before="0" w:line="240" w:lineRule="auto"/>
        <w:ind w:left="0" w:right="0" w:firstLine="480"/>
        <w:jc w:val="both"/>
      </w:pPr>
      <w:r>
        <w:rPr>
          <w:rStyle w:val="CharStyle16"/>
        </w:rPr>
        <w:t>B BUS 431 - Electronic Marketing</w:t>
      </w:r>
    </w:p>
    <w:p>
      <w:pPr>
        <w:pStyle w:val="Style15"/>
        <w:keepNext w:val="0"/>
        <w:keepLines w:val="0"/>
        <w:widowControl w:val="0"/>
        <w:shd w:val="clear" w:color="auto" w:fill="auto"/>
        <w:bidi w:val="0"/>
        <w:spacing w:before="0" w:line="240" w:lineRule="auto"/>
        <w:ind w:left="0" w:right="0" w:firstLine="480"/>
        <w:jc w:val="both"/>
      </w:pPr>
      <w:r>
        <w:rPr>
          <w:rStyle w:val="CharStyle16"/>
        </w:rPr>
        <w:t>B BUS 441 - Business Project Management</w:t>
      </w:r>
    </w:p>
    <w:p>
      <w:pPr>
        <w:pStyle w:val="Style15"/>
        <w:keepNext w:val="0"/>
        <w:keepLines w:val="0"/>
        <w:widowControl w:val="0"/>
        <w:shd w:val="clear" w:color="auto" w:fill="auto"/>
        <w:bidi w:val="0"/>
        <w:spacing w:before="0" w:line="240" w:lineRule="auto"/>
        <w:ind w:left="0" w:right="0" w:firstLine="480"/>
        <w:jc w:val="both"/>
      </w:pPr>
      <w:r>
        <w:rPr>
          <w:rStyle w:val="CharStyle16"/>
        </w:rPr>
        <w:t>B BUS 443 - Entrepreneurship Seminar</w:t>
      </w:r>
    </w:p>
    <w:p>
      <w:pPr>
        <w:pStyle w:val="Style15"/>
        <w:keepNext w:val="0"/>
        <w:keepLines w:val="0"/>
        <w:widowControl w:val="0"/>
        <w:shd w:val="clear" w:color="auto" w:fill="auto"/>
        <w:bidi w:val="0"/>
        <w:spacing w:before="0" w:line="240" w:lineRule="auto"/>
        <w:ind w:left="0" w:right="0" w:firstLine="480"/>
        <w:jc w:val="both"/>
      </w:pPr>
      <w:r>
        <w:rPr>
          <w:rStyle w:val="CharStyle16"/>
        </w:rPr>
        <w:t>B BUS 444 - Product Development Lab</w:t>
      </w:r>
    </w:p>
    <w:p>
      <w:pPr>
        <w:pStyle w:val="Style15"/>
        <w:keepNext w:val="0"/>
        <w:keepLines w:val="0"/>
        <w:widowControl w:val="0"/>
        <w:shd w:val="clear" w:color="auto" w:fill="auto"/>
        <w:bidi w:val="0"/>
        <w:spacing w:before="0" w:line="240" w:lineRule="auto"/>
        <w:ind w:left="0" w:right="0" w:firstLine="480"/>
        <w:jc w:val="both"/>
      </w:pPr>
      <w:r>
        <w:rPr>
          <w:rStyle w:val="CharStyle16"/>
        </w:rPr>
        <w:t>B BUS 460 - Sustainable Business</w:t>
      </w:r>
    </w:p>
    <w:p>
      <w:pPr>
        <w:pStyle w:val="Style15"/>
        <w:keepNext w:val="0"/>
        <w:keepLines w:val="0"/>
        <w:widowControl w:val="0"/>
        <w:shd w:val="clear" w:color="auto" w:fill="auto"/>
        <w:bidi w:val="0"/>
        <w:spacing w:before="0" w:line="240" w:lineRule="auto"/>
        <w:ind w:left="0" w:right="0" w:firstLine="480"/>
        <w:jc w:val="both"/>
      </w:pPr>
      <w:r>
        <w:rPr>
          <w:rStyle w:val="CharStyle16"/>
        </w:rPr>
        <w:t>B BUS 471 - Entrepreneurial Management</w:t>
      </w:r>
    </w:p>
    <w:p>
      <w:pPr>
        <w:pStyle w:val="Style15"/>
        <w:keepNext w:val="0"/>
        <w:keepLines w:val="0"/>
        <w:widowControl w:val="0"/>
        <w:shd w:val="clear" w:color="auto" w:fill="auto"/>
        <w:bidi w:val="0"/>
        <w:spacing w:before="0" w:line="240" w:lineRule="auto"/>
        <w:ind w:left="0" w:right="0" w:firstLine="480"/>
        <w:jc w:val="both"/>
      </w:pPr>
      <w:r>
        <w:rPr>
          <w:rStyle w:val="CharStyle16"/>
        </w:rPr>
        <w:t>B BUS 479 - Special Topics in Management (When approved for concentration)</w:t>
      </w:r>
    </w:p>
    <w:p>
      <w:pPr>
        <w:pStyle w:val="Style15"/>
        <w:keepNext w:val="0"/>
        <w:keepLines w:val="0"/>
        <w:widowControl w:val="0"/>
        <w:shd w:val="clear" w:color="auto" w:fill="auto"/>
        <w:bidi w:val="0"/>
        <w:spacing w:before="0" w:line="240" w:lineRule="auto"/>
        <w:ind w:left="0" w:right="0" w:firstLine="480"/>
        <w:jc w:val="both"/>
      </w:pPr>
      <w:r>
        <w:rPr>
          <w:rStyle w:val="CharStyle16"/>
        </w:rPr>
        <w:t>B BUS 490 - Special Topics in Business (When approved for concentration)</w:t>
      </w:r>
    </w:p>
    <w:p>
      <w:pPr>
        <w:pStyle w:val="Style15"/>
        <w:keepNext w:val="0"/>
        <w:keepLines w:val="0"/>
        <w:widowControl w:val="0"/>
        <w:shd w:val="clear" w:color="auto" w:fill="auto"/>
        <w:bidi w:val="0"/>
        <w:spacing w:before="0" w:after="800" w:line="240" w:lineRule="auto"/>
        <w:ind w:left="0" w:right="0" w:firstLine="480"/>
        <w:jc w:val="both"/>
      </w:pPr>
      <w:r>
        <w:rPr>
          <w:rStyle w:val="CharStyle16"/>
        </w:rPr>
        <w:t>B BUS 491 - Business Consulting</w:t>
      </w:r>
    </w:p>
    <w:p>
      <w:pPr>
        <w:pStyle w:val="Style15"/>
        <w:keepNext w:val="0"/>
        <w:keepLines w:val="0"/>
        <w:widowControl w:val="0"/>
        <w:shd w:val="clear" w:color="auto" w:fill="auto"/>
        <w:bidi w:val="0"/>
        <w:spacing w:before="0" w:after="360" w:line="240" w:lineRule="auto"/>
        <w:ind w:left="0" w:right="0" w:firstLine="480"/>
        <w:jc w:val="both"/>
      </w:pPr>
      <w:r>
        <w:rPr>
          <w:rStyle w:val="CharStyle16"/>
          <w:b/>
          <w:bCs/>
        </w:rPr>
        <w:t>Additional Completion Requirements</w:t>
      </w:r>
    </w:p>
    <w:p>
      <w:pPr>
        <w:pStyle w:val="Style15"/>
        <w:keepNext w:val="0"/>
        <w:keepLines w:val="0"/>
        <w:widowControl w:val="0"/>
        <w:shd w:val="clear" w:color="auto" w:fill="auto"/>
        <w:bidi w:val="0"/>
        <w:spacing w:before="0" w:line="240" w:lineRule="auto"/>
        <w:ind w:left="0" w:right="0" w:firstLine="480"/>
        <w:jc w:val="both"/>
      </w:pPr>
      <w:r>
        <w:rPr>
          <w:rStyle w:val="CharStyle16"/>
        </w:rPr>
        <w:t>Leadership and Strategic Innovation Option (35 credits) *</w:t>
      </w:r>
    </w:p>
    <w:p>
      <w:pPr>
        <w:pStyle w:val="Style15"/>
        <w:keepNext w:val="0"/>
        <w:keepLines w:val="0"/>
        <w:widowControl w:val="0"/>
        <w:shd w:val="clear" w:color="auto" w:fill="auto"/>
        <w:bidi w:val="0"/>
        <w:spacing w:before="0" w:line="240" w:lineRule="auto"/>
        <w:ind w:left="0" w:right="0" w:firstLine="480"/>
        <w:jc w:val="both"/>
      </w:pPr>
      <w:r>
        <w:rPr>
          <w:rStyle w:val="CharStyle16"/>
        </w:rPr>
        <w:t>BBUS 402: Management of Work Teams</w:t>
      </w:r>
    </w:p>
    <w:p>
      <w:pPr>
        <w:pStyle w:val="Style15"/>
        <w:keepNext w:val="0"/>
        <w:keepLines w:val="0"/>
        <w:widowControl w:val="0"/>
        <w:shd w:val="clear" w:color="auto" w:fill="auto"/>
        <w:bidi w:val="0"/>
        <w:spacing w:before="0" w:line="240" w:lineRule="auto"/>
        <w:ind w:left="0" w:right="0" w:firstLine="480"/>
        <w:jc w:val="both"/>
      </w:pPr>
      <w:r>
        <w:rPr>
          <w:rStyle w:val="CharStyle16"/>
        </w:rPr>
        <w:t>BBUS 461/ELCBUS 382: Business, Government, and Society</w:t>
      </w:r>
    </w:p>
    <w:p>
      <w:pPr>
        <w:pStyle w:val="Style15"/>
        <w:keepNext w:val="0"/>
        <w:keepLines w:val="0"/>
        <w:widowControl w:val="0"/>
        <w:shd w:val="clear" w:color="auto" w:fill="auto"/>
        <w:bidi w:val="0"/>
        <w:spacing w:before="0" w:line="240" w:lineRule="auto"/>
        <w:ind w:left="0" w:right="0" w:firstLine="480"/>
        <w:jc w:val="both"/>
      </w:pPr>
      <w:r>
        <w:rPr>
          <w:rStyle w:val="CharStyle16"/>
        </w:rPr>
        <w:t>BBUS 473/ELCBUS 402: Leadership and Decision Making</w:t>
      </w:r>
    </w:p>
    <w:p>
      <w:pPr>
        <w:pStyle w:val="Style15"/>
        <w:keepNext w:val="0"/>
        <w:keepLines w:val="0"/>
        <w:widowControl w:val="0"/>
        <w:shd w:val="clear" w:color="auto" w:fill="auto"/>
        <w:bidi w:val="0"/>
        <w:spacing w:before="0" w:line="240" w:lineRule="auto"/>
        <w:ind w:left="0" w:right="0" w:firstLine="480"/>
        <w:jc w:val="both"/>
      </w:pPr>
      <w:r>
        <w:rPr>
          <w:rStyle w:val="CharStyle16"/>
        </w:rPr>
        <w:t>BBUS 475: Management of Innovation</w:t>
      </w:r>
    </w:p>
    <w:p>
      <w:pPr>
        <w:pStyle w:val="Style15"/>
        <w:keepNext w:val="0"/>
        <w:keepLines w:val="0"/>
        <w:widowControl w:val="0"/>
        <w:shd w:val="clear" w:color="auto" w:fill="auto"/>
        <w:bidi w:val="0"/>
        <w:spacing w:before="0" w:line="240" w:lineRule="auto"/>
        <w:ind w:left="0" w:right="0" w:firstLine="480"/>
        <w:jc w:val="both"/>
      </w:pPr>
      <w:r>
        <w:rPr>
          <w:rStyle w:val="CharStyle16"/>
        </w:rPr>
        <w:t>Plus, one from the following (5 credits):</w:t>
      </w:r>
    </w:p>
    <w:p>
      <w:pPr>
        <w:pStyle w:val="Style15"/>
        <w:keepNext w:val="0"/>
        <w:keepLines w:val="0"/>
        <w:widowControl w:val="0"/>
        <w:shd w:val="clear" w:color="auto" w:fill="auto"/>
        <w:bidi w:val="0"/>
        <w:spacing w:before="0" w:line="240" w:lineRule="auto"/>
        <w:ind w:left="0" w:right="0" w:firstLine="480"/>
        <w:jc w:val="both"/>
      </w:pPr>
      <w:r>
        <w:rPr>
          <w:rStyle w:val="CharStyle16"/>
        </w:rPr>
        <w:t>BBUS 476: Future Market and Technology Management</w:t>
      </w:r>
    </w:p>
    <w:p>
      <w:pPr>
        <w:pStyle w:val="Style15"/>
        <w:keepNext w:val="0"/>
        <w:keepLines w:val="0"/>
        <w:widowControl w:val="0"/>
        <w:shd w:val="clear" w:color="auto" w:fill="auto"/>
        <w:bidi w:val="0"/>
        <w:spacing w:before="0" w:line="240" w:lineRule="auto"/>
        <w:ind w:left="0" w:right="0" w:firstLine="480"/>
        <w:jc w:val="both"/>
      </w:pPr>
      <w:r>
        <w:rPr>
          <w:rStyle w:val="CharStyle16"/>
        </w:rPr>
        <w:t>BBUS 477: Human Resources Management</w:t>
      </w:r>
    </w:p>
    <w:p>
      <w:pPr>
        <w:pStyle w:val="Style15"/>
        <w:keepNext w:val="0"/>
        <w:keepLines w:val="0"/>
        <w:widowControl w:val="0"/>
        <w:shd w:val="clear" w:color="auto" w:fill="auto"/>
        <w:bidi w:val="0"/>
        <w:spacing w:before="0" w:line="240" w:lineRule="auto"/>
        <w:ind w:left="0" w:right="0" w:firstLine="480"/>
        <w:jc w:val="both"/>
      </w:pPr>
      <w:r>
        <w:rPr>
          <w:rStyle w:val="CharStyle16"/>
        </w:rPr>
        <w:t>Plus, two from the following (10 credits):</w:t>
      </w:r>
    </w:p>
    <w:p>
      <w:pPr>
        <w:pStyle w:val="Style15"/>
        <w:keepNext w:val="0"/>
        <w:keepLines w:val="0"/>
        <w:widowControl w:val="0"/>
        <w:shd w:val="clear" w:color="auto" w:fill="auto"/>
        <w:bidi w:val="0"/>
        <w:spacing w:before="0" w:line="240" w:lineRule="auto"/>
        <w:ind w:left="0" w:right="0" w:firstLine="480"/>
        <w:jc w:val="both"/>
      </w:pPr>
      <w:r>
        <w:rPr>
          <w:rStyle w:val="CharStyle16"/>
        </w:rPr>
        <w:t>BBUS 441: Business project management</w:t>
      </w:r>
    </w:p>
    <w:p>
      <w:pPr>
        <w:pStyle w:val="Style15"/>
        <w:keepNext w:val="0"/>
        <w:keepLines w:val="0"/>
        <w:widowControl w:val="0"/>
        <w:shd w:val="clear" w:color="auto" w:fill="auto"/>
        <w:bidi w:val="0"/>
        <w:spacing w:before="0" w:line="240" w:lineRule="auto"/>
        <w:ind w:left="0" w:right="0" w:firstLine="480"/>
        <w:jc w:val="both"/>
      </w:pPr>
      <w:r>
        <w:rPr>
          <w:rStyle w:val="CharStyle16"/>
        </w:rPr>
        <w:t>BBUS 443: Entrepreneurship Seminar</w:t>
      </w:r>
    </w:p>
    <w:p>
      <w:pPr>
        <w:pStyle w:val="Style15"/>
        <w:keepNext w:val="0"/>
        <w:keepLines w:val="0"/>
        <w:widowControl w:val="0"/>
        <w:shd w:val="clear" w:color="auto" w:fill="auto"/>
        <w:bidi w:val="0"/>
        <w:spacing w:before="0" w:line="240" w:lineRule="auto"/>
        <w:ind w:left="0" w:right="0" w:firstLine="480"/>
        <w:jc w:val="both"/>
      </w:pPr>
      <w:r>
        <w:rPr>
          <w:rStyle w:val="CharStyle16"/>
        </w:rPr>
        <w:t>BBUS 444: Product Development Lab</w:t>
      </w:r>
    </w:p>
    <w:p>
      <w:pPr>
        <w:pStyle w:val="Style15"/>
        <w:keepNext w:val="0"/>
        <w:keepLines w:val="0"/>
        <w:widowControl w:val="0"/>
        <w:shd w:val="clear" w:color="auto" w:fill="auto"/>
        <w:bidi w:val="0"/>
        <w:spacing w:before="0" w:line="240" w:lineRule="auto"/>
        <w:ind w:left="0" w:right="0" w:firstLine="480"/>
        <w:jc w:val="both"/>
      </w:pPr>
      <w:r>
        <w:rPr>
          <w:rStyle w:val="CharStyle16"/>
        </w:rPr>
        <w:t>BBUS 462/ELCBUS 403: Negotiations &amp; Conflict Management</w:t>
      </w:r>
    </w:p>
    <w:p>
      <w:pPr>
        <w:pStyle w:val="Style15"/>
        <w:keepNext w:val="0"/>
        <w:keepLines w:val="0"/>
        <w:widowControl w:val="0"/>
        <w:shd w:val="clear" w:color="auto" w:fill="auto"/>
        <w:bidi w:val="0"/>
        <w:spacing w:before="0" w:line="240" w:lineRule="auto"/>
        <w:ind w:left="0" w:right="0" w:firstLine="480"/>
        <w:jc w:val="both"/>
      </w:pPr>
      <w:r>
        <w:rPr>
          <w:rStyle w:val="CharStyle16"/>
        </w:rPr>
        <w:t>BBUS 471: Entrepreneurial Management</w:t>
      </w:r>
    </w:p>
    <w:p>
      <w:pPr>
        <w:pStyle w:val="Style15"/>
        <w:keepNext w:val="0"/>
        <w:keepLines w:val="0"/>
        <w:widowControl w:val="0"/>
        <w:shd w:val="clear" w:color="auto" w:fill="auto"/>
        <w:bidi w:val="0"/>
        <w:spacing w:before="0" w:line="240" w:lineRule="auto"/>
        <w:ind w:left="0" w:right="0" w:firstLine="480"/>
        <w:jc w:val="both"/>
      </w:pPr>
      <w:r>
        <w:rPr>
          <w:rStyle w:val="CharStyle16"/>
        </w:rPr>
        <w:t>BBUS 472: Managing Employees</w:t>
      </w:r>
    </w:p>
    <w:p>
      <w:pPr>
        <w:pStyle w:val="Style15"/>
        <w:keepNext w:val="0"/>
        <w:keepLines w:val="0"/>
        <w:widowControl w:val="0"/>
        <w:shd w:val="clear" w:color="auto" w:fill="auto"/>
        <w:bidi w:val="0"/>
        <w:spacing w:before="0" w:line="240" w:lineRule="auto"/>
        <w:ind w:left="0" w:right="0" w:firstLine="480"/>
        <w:jc w:val="both"/>
      </w:pPr>
      <w:r>
        <w:rPr>
          <w:rStyle w:val="CharStyle16"/>
        </w:rPr>
        <w:t>BBUS 476: Future Market and Technology Management</w:t>
      </w:r>
    </w:p>
    <w:p>
      <w:pPr>
        <w:pStyle w:val="Style15"/>
        <w:keepNext w:val="0"/>
        <w:keepLines w:val="0"/>
        <w:widowControl w:val="0"/>
        <w:shd w:val="clear" w:color="auto" w:fill="auto"/>
        <w:bidi w:val="0"/>
        <w:spacing w:before="0" w:line="240" w:lineRule="auto"/>
        <w:ind w:left="0" w:right="0" w:firstLine="480"/>
        <w:jc w:val="both"/>
      </w:pPr>
      <w:r>
        <w:rPr>
          <w:rStyle w:val="CharStyle16"/>
        </w:rPr>
        <w:t>BBUS 477: Human Resources and Diversity Management</w:t>
      </w:r>
    </w:p>
    <w:p>
      <w:pPr>
        <w:pStyle w:val="Style15"/>
        <w:keepNext w:val="0"/>
        <w:keepLines w:val="0"/>
        <w:widowControl w:val="0"/>
        <w:shd w:val="clear" w:color="auto" w:fill="auto"/>
        <w:bidi w:val="0"/>
        <w:spacing w:before="0" w:line="240" w:lineRule="auto"/>
        <w:ind w:left="0" w:right="0" w:firstLine="480"/>
        <w:jc w:val="both"/>
      </w:pPr>
      <w:r>
        <w:rPr>
          <w:rStyle w:val="CharStyle16"/>
        </w:rPr>
        <w:t>BBUS 491: Business Consulting</w:t>
      </w:r>
    </w:p>
    <w:p>
      <w:pPr>
        <w:pStyle w:val="Style15"/>
        <w:keepNext w:val="0"/>
        <w:keepLines w:val="0"/>
        <w:widowControl w:val="0"/>
        <w:shd w:val="clear" w:color="auto" w:fill="auto"/>
        <w:bidi w:val="0"/>
        <w:spacing w:before="0" w:line="240" w:lineRule="auto"/>
        <w:ind w:left="0" w:right="0" w:firstLine="480"/>
        <w:jc w:val="both"/>
      </w:pPr>
      <w:r>
        <w:rPr>
          <w:rStyle w:val="CharStyle16"/>
        </w:rPr>
        <w:t>BBUS 479: Special Topics in Management</w:t>
      </w:r>
    </w:p>
    <w:p>
      <w:pPr>
        <w:pStyle w:val="Style15"/>
        <w:keepNext w:val="0"/>
        <w:keepLines w:val="0"/>
        <w:widowControl w:val="0"/>
        <w:shd w:val="clear" w:color="auto" w:fill="auto"/>
        <w:bidi w:val="0"/>
        <w:spacing w:before="0" w:after="660" w:line="240" w:lineRule="auto"/>
        <w:ind w:left="0" w:right="0" w:firstLine="480"/>
        <w:jc w:val="both"/>
      </w:pPr>
      <w:hyperlink w:anchor="bookmark6" w:tooltip="Current Document">
        <w:r>
          <w:rPr>
            <w:rStyle w:val="CharStyle16"/>
            <w:color w:val="0000EE"/>
            <w:u w:val="single"/>
          </w:rPr>
          <w:t>Back to Top</w:t>
        </w:r>
      </w:hyperlink>
    </w:p>
    <w:p>
      <w:pPr>
        <w:pStyle w:val="Style15"/>
        <w:keepNext w:val="0"/>
        <w:keepLines w:val="0"/>
        <w:widowControl w:val="0"/>
        <w:shd w:val="clear" w:color="auto" w:fill="auto"/>
        <w:bidi w:val="0"/>
        <w:spacing w:before="0" w:after="280"/>
        <w:ind w:left="320" w:right="0" w:firstLine="420"/>
        <w:jc w:val="left"/>
      </w:pPr>
      <w:bookmarkStart w:id="15" w:name="bookmark15"/>
      <w:r>
        <w:rPr>
          <w:rStyle w:val="CharStyle16"/>
          <w:b/>
          <w:bCs/>
        </w:rPr>
        <w:t>Bachelor of Arts in Business Administration degree: Leadership &amp; Strategic Innovation (ELC)</w:t>
      </w:r>
      <w:bookmarkEnd w:id="15"/>
    </w:p>
    <w:p>
      <w:pPr>
        <w:pStyle w:val="Style15"/>
        <w:keepNext w:val="0"/>
        <w:keepLines w:val="0"/>
        <w:widowControl w:val="0"/>
        <w:shd w:val="clear" w:color="auto" w:fill="auto"/>
        <w:bidi w:val="0"/>
        <w:spacing w:before="0" w:after="200"/>
        <w:ind w:left="0" w:right="0" w:firstLine="480"/>
        <w:jc w:val="both"/>
      </w:pPr>
      <w:r>
        <w:rPr>
          <w:rStyle w:val="CharStyle16"/>
          <w:b/>
          <w:bCs/>
        </w:rPr>
        <w:t>Credential Overview</w:t>
      </w:r>
    </w:p>
    <w:p>
      <w:pPr>
        <w:pStyle w:val="Style15"/>
        <w:keepNext w:val="0"/>
        <w:keepLines w:val="0"/>
        <w:widowControl w:val="0"/>
        <w:shd w:val="clear" w:color="auto" w:fill="auto"/>
        <w:bidi w:val="0"/>
        <w:spacing w:before="0" w:after="200"/>
        <w:ind w:left="480" w:right="0" w:firstLine="0"/>
        <w:jc w:val="both"/>
      </w:pPr>
      <w:r>
        <w:rPr>
          <w:rStyle w:val="CharStyle16"/>
        </w:rPr>
        <w:t>Students who enroll in the Leadership and Strategic Innovation (LSI) option will engage in a rigorous study of leadership, strategy, and innovation. They will graduate ready to lead teams, manage innovation, and inspire employees. LSI graduates can go on to become project leads, managers, consultants, business development leads, HR analysts, market analysts, sales managers, entrepreneurs, and much, much more.</w:t>
      </w:r>
    </w:p>
    <w:p>
      <w:pPr>
        <w:pStyle w:val="Style15"/>
        <w:keepNext w:val="0"/>
        <w:keepLines w:val="0"/>
        <w:widowControl w:val="0"/>
        <w:shd w:val="clear" w:color="auto" w:fill="auto"/>
        <w:bidi w:val="0"/>
        <w:spacing w:before="0" w:after="200"/>
        <w:ind w:left="0" w:right="0" w:firstLine="480"/>
        <w:jc w:val="left"/>
      </w:pPr>
      <w:r>
        <w:rPr>
          <w:rStyle w:val="CharStyle16"/>
          <w:b/>
          <w:bCs/>
        </w:rPr>
        <w:t>Additional Completion Requirements</w:t>
      </w:r>
    </w:p>
    <w:p>
      <w:pPr>
        <w:pStyle w:val="Style15"/>
        <w:keepNext w:val="0"/>
        <w:keepLines w:val="0"/>
        <w:widowControl w:val="0"/>
        <w:shd w:val="clear" w:color="auto" w:fill="auto"/>
        <w:bidi w:val="0"/>
        <w:spacing w:before="0" w:after="0"/>
        <w:ind w:left="0" w:right="0" w:firstLine="480"/>
        <w:jc w:val="both"/>
      </w:pPr>
      <w:r>
        <w:rPr>
          <w:rStyle w:val="CharStyle16"/>
        </w:rPr>
        <w:t>LSI Option 20</w:t>
      </w:r>
    </w:p>
    <w:p>
      <w:pPr>
        <w:pStyle w:val="Style15"/>
        <w:keepNext w:val="0"/>
        <w:keepLines w:val="0"/>
        <w:widowControl w:val="0"/>
        <w:shd w:val="clear" w:color="auto" w:fill="auto"/>
        <w:bidi w:val="0"/>
        <w:spacing w:before="0" w:after="0"/>
        <w:ind w:left="0" w:right="0" w:firstLine="480"/>
        <w:jc w:val="left"/>
      </w:pPr>
      <w:r>
        <w:rPr>
          <w:rStyle w:val="CharStyle16"/>
        </w:rPr>
        <w:t>LSI Option Enrichment Courses 5</w:t>
      </w:r>
    </w:p>
    <w:p>
      <w:pPr>
        <w:pStyle w:val="Style15"/>
        <w:keepNext w:val="0"/>
        <w:keepLines w:val="0"/>
        <w:widowControl w:val="0"/>
        <w:shd w:val="clear" w:color="auto" w:fill="auto"/>
        <w:bidi w:val="0"/>
        <w:spacing w:before="0" w:after="200"/>
        <w:ind w:left="0" w:right="0" w:firstLine="480"/>
        <w:jc w:val="both"/>
      </w:pPr>
      <w:r>
        <w:rPr>
          <w:rStyle w:val="CharStyle16"/>
        </w:rPr>
        <w:t>LSI Option Electives 10</w:t>
      </w:r>
    </w:p>
    <w:p>
      <w:pPr>
        <w:pStyle w:val="Style15"/>
        <w:keepNext w:val="0"/>
        <w:keepLines w:val="0"/>
        <w:widowControl w:val="0"/>
        <w:shd w:val="clear" w:color="auto" w:fill="auto"/>
        <w:bidi w:val="0"/>
        <w:spacing w:before="0" w:after="0"/>
        <w:ind w:left="0" w:right="0" w:firstLine="480"/>
        <w:jc w:val="both"/>
      </w:pPr>
      <w:r>
        <w:rPr>
          <w:rStyle w:val="CharStyle16"/>
        </w:rPr>
        <w:t>Options (30-45 Credits):</w:t>
      </w:r>
    </w:p>
    <w:p>
      <w:pPr>
        <w:pStyle w:val="Style15"/>
        <w:keepNext w:val="0"/>
        <w:keepLines w:val="0"/>
        <w:widowControl w:val="0"/>
        <w:shd w:val="clear" w:color="auto" w:fill="auto"/>
        <w:bidi w:val="0"/>
        <w:spacing w:before="0" w:after="0"/>
        <w:ind w:left="0" w:right="0" w:firstLine="480"/>
        <w:jc w:val="left"/>
      </w:pPr>
      <w:r>
        <w:rPr>
          <w:rStyle w:val="CharStyle16"/>
        </w:rPr>
        <w:t>Leadership and Strategic Innovation Option (35 credits)*</w:t>
      </w:r>
    </w:p>
    <w:p>
      <w:pPr>
        <w:pStyle w:val="Style15"/>
        <w:keepNext w:val="0"/>
        <w:keepLines w:val="0"/>
        <w:widowControl w:val="0"/>
        <w:shd w:val="clear" w:color="auto" w:fill="auto"/>
        <w:bidi w:val="0"/>
        <w:spacing w:before="0" w:after="0"/>
        <w:ind w:left="0" w:right="0" w:firstLine="480"/>
        <w:jc w:val="left"/>
      </w:pPr>
      <w:r>
        <w:rPr>
          <w:rStyle w:val="CharStyle16"/>
        </w:rPr>
        <w:t>BBUS 402: Management of Work Teams</w:t>
      </w:r>
    </w:p>
    <w:p>
      <w:pPr>
        <w:pStyle w:val="Style15"/>
        <w:keepNext w:val="0"/>
        <w:keepLines w:val="0"/>
        <w:widowControl w:val="0"/>
        <w:shd w:val="clear" w:color="auto" w:fill="auto"/>
        <w:bidi w:val="0"/>
        <w:spacing w:before="0" w:after="0"/>
        <w:ind w:left="0" w:right="0" w:firstLine="480"/>
        <w:jc w:val="left"/>
      </w:pPr>
      <w:r>
        <w:rPr>
          <w:rStyle w:val="CharStyle16"/>
        </w:rPr>
        <w:t>BBUS 461/ELCBUS 382: Business, Government, and Society</w:t>
      </w:r>
    </w:p>
    <w:p>
      <w:pPr>
        <w:pStyle w:val="Style15"/>
        <w:keepNext w:val="0"/>
        <w:keepLines w:val="0"/>
        <w:widowControl w:val="0"/>
        <w:shd w:val="clear" w:color="auto" w:fill="auto"/>
        <w:bidi w:val="0"/>
        <w:spacing w:before="0" w:after="0"/>
        <w:ind w:left="0" w:right="0" w:firstLine="480"/>
        <w:jc w:val="left"/>
      </w:pPr>
      <w:r>
        <w:rPr>
          <w:rStyle w:val="CharStyle16"/>
        </w:rPr>
        <w:t>BBUS 473/ELCBUS 402: Leadership and Decision Making</w:t>
      </w:r>
    </w:p>
    <w:p>
      <w:pPr>
        <w:pStyle w:val="Style15"/>
        <w:keepNext w:val="0"/>
        <w:keepLines w:val="0"/>
        <w:widowControl w:val="0"/>
        <w:shd w:val="clear" w:color="auto" w:fill="auto"/>
        <w:bidi w:val="0"/>
        <w:spacing w:before="0" w:after="200"/>
        <w:ind w:left="0" w:right="0" w:firstLine="480"/>
        <w:jc w:val="left"/>
      </w:pPr>
      <w:r>
        <w:rPr>
          <w:rStyle w:val="CharStyle16"/>
        </w:rPr>
        <w:t>BBUS 475: Management of Innovation</w:t>
      </w:r>
    </w:p>
    <w:p>
      <w:pPr>
        <w:pStyle w:val="Style15"/>
        <w:keepNext w:val="0"/>
        <w:keepLines w:val="0"/>
        <w:widowControl w:val="0"/>
        <w:shd w:val="clear" w:color="auto" w:fill="auto"/>
        <w:bidi w:val="0"/>
        <w:spacing w:before="0" w:after="0"/>
        <w:ind w:left="0" w:right="0" w:firstLine="480"/>
        <w:jc w:val="left"/>
      </w:pPr>
      <w:r>
        <w:rPr>
          <w:rStyle w:val="CharStyle16"/>
        </w:rPr>
        <w:t>Plus one from the following (5 credits):</w:t>
      </w:r>
    </w:p>
    <w:p>
      <w:pPr>
        <w:pStyle w:val="Style15"/>
        <w:keepNext w:val="0"/>
        <w:keepLines w:val="0"/>
        <w:widowControl w:val="0"/>
        <w:shd w:val="clear" w:color="auto" w:fill="auto"/>
        <w:bidi w:val="0"/>
        <w:spacing w:before="0" w:after="0"/>
        <w:ind w:left="0" w:right="0" w:firstLine="480"/>
        <w:jc w:val="left"/>
      </w:pPr>
      <w:r>
        <w:rPr>
          <w:rStyle w:val="CharStyle16"/>
        </w:rPr>
        <w:t>BBUS 476: Future Market and Technology Management</w:t>
      </w:r>
    </w:p>
    <w:p>
      <w:pPr>
        <w:pStyle w:val="Style15"/>
        <w:keepNext w:val="0"/>
        <w:keepLines w:val="0"/>
        <w:widowControl w:val="0"/>
        <w:shd w:val="clear" w:color="auto" w:fill="auto"/>
        <w:bidi w:val="0"/>
        <w:spacing w:before="0" w:after="200"/>
        <w:ind w:left="0" w:right="0" w:firstLine="480"/>
        <w:jc w:val="left"/>
      </w:pPr>
      <w:r>
        <w:rPr>
          <w:rStyle w:val="CharStyle16"/>
        </w:rPr>
        <w:t>BBUS 477: Human Resources Management</w:t>
      </w:r>
    </w:p>
    <w:p>
      <w:pPr>
        <w:pStyle w:val="Style15"/>
        <w:keepNext w:val="0"/>
        <w:keepLines w:val="0"/>
        <w:widowControl w:val="0"/>
        <w:shd w:val="clear" w:color="auto" w:fill="auto"/>
        <w:bidi w:val="0"/>
        <w:spacing w:before="0" w:after="0"/>
        <w:ind w:left="0" w:right="0" w:firstLine="480"/>
        <w:jc w:val="left"/>
      </w:pPr>
      <w:r>
        <w:rPr>
          <w:rStyle w:val="CharStyle16"/>
        </w:rPr>
        <w:t>Plus two from the following (10 credits):</w:t>
      </w:r>
    </w:p>
    <w:p>
      <w:pPr>
        <w:pStyle w:val="Style15"/>
        <w:keepNext w:val="0"/>
        <w:keepLines w:val="0"/>
        <w:widowControl w:val="0"/>
        <w:shd w:val="clear" w:color="auto" w:fill="auto"/>
        <w:bidi w:val="0"/>
        <w:spacing w:before="0" w:after="0"/>
        <w:ind w:left="0" w:right="0" w:firstLine="480"/>
        <w:jc w:val="left"/>
      </w:pPr>
      <w:r>
        <w:rPr>
          <w:rStyle w:val="CharStyle16"/>
        </w:rPr>
        <w:t>BBUS 441: Business project management</w:t>
      </w:r>
    </w:p>
    <w:p>
      <w:pPr>
        <w:pStyle w:val="Style15"/>
        <w:keepNext w:val="0"/>
        <w:keepLines w:val="0"/>
        <w:widowControl w:val="0"/>
        <w:shd w:val="clear" w:color="auto" w:fill="auto"/>
        <w:bidi w:val="0"/>
        <w:spacing w:before="0" w:after="0"/>
        <w:ind w:left="0" w:right="0" w:firstLine="480"/>
        <w:jc w:val="left"/>
      </w:pPr>
      <w:r>
        <w:rPr>
          <w:rStyle w:val="CharStyle16"/>
        </w:rPr>
        <w:t>BBUS 443: Entrepreneurship Seminar</w:t>
      </w:r>
    </w:p>
    <w:p>
      <w:pPr>
        <w:pStyle w:val="Style15"/>
        <w:keepNext w:val="0"/>
        <w:keepLines w:val="0"/>
        <w:widowControl w:val="0"/>
        <w:shd w:val="clear" w:color="auto" w:fill="auto"/>
        <w:bidi w:val="0"/>
        <w:spacing w:before="0" w:after="0"/>
        <w:ind w:left="0" w:right="0" w:firstLine="480"/>
        <w:jc w:val="left"/>
      </w:pPr>
      <w:r>
        <w:rPr>
          <w:rStyle w:val="CharStyle16"/>
        </w:rPr>
        <w:t>BBUS 444: Product Development Lab</w:t>
      </w:r>
    </w:p>
    <w:p>
      <w:pPr>
        <w:pStyle w:val="Style15"/>
        <w:keepNext w:val="0"/>
        <w:keepLines w:val="0"/>
        <w:widowControl w:val="0"/>
        <w:shd w:val="clear" w:color="auto" w:fill="auto"/>
        <w:bidi w:val="0"/>
        <w:spacing w:before="0" w:after="200"/>
        <w:ind w:left="0" w:right="0" w:firstLine="480"/>
        <w:jc w:val="left"/>
      </w:pPr>
      <w:r>
        <w:rPr>
          <w:rStyle w:val="CharStyle16"/>
        </w:rPr>
        <w:t>BBUS 462/ELCBUS 403: Negotiations &amp; Conflict Management</w:t>
      </w:r>
    </w:p>
    <w:p>
      <w:pPr>
        <w:pStyle w:val="Style15"/>
        <w:keepNext w:val="0"/>
        <w:keepLines w:val="0"/>
        <w:widowControl w:val="0"/>
        <w:shd w:val="clear" w:color="auto" w:fill="auto"/>
        <w:bidi w:val="0"/>
        <w:spacing w:before="0" w:after="0"/>
        <w:ind w:left="0" w:right="0" w:firstLine="480"/>
        <w:jc w:val="left"/>
      </w:pPr>
      <w:r>
        <w:rPr>
          <w:rStyle w:val="CharStyle16"/>
        </w:rPr>
        <w:t>BBUS 471: Entrepreneurial Management</w:t>
      </w:r>
    </w:p>
    <w:p>
      <w:pPr>
        <w:pStyle w:val="Style15"/>
        <w:keepNext w:val="0"/>
        <w:keepLines w:val="0"/>
        <w:widowControl w:val="0"/>
        <w:shd w:val="clear" w:color="auto" w:fill="auto"/>
        <w:bidi w:val="0"/>
        <w:spacing w:before="0" w:after="0"/>
        <w:ind w:left="0" w:right="0" w:firstLine="480"/>
        <w:jc w:val="left"/>
      </w:pPr>
      <w:r>
        <w:rPr>
          <w:rStyle w:val="CharStyle16"/>
        </w:rPr>
        <w:t>BBUS 472: Managing Employees</w:t>
      </w:r>
    </w:p>
    <w:p>
      <w:pPr>
        <w:pStyle w:val="Style15"/>
        <w:keepNext w:val="0"/>
        <w:keepLines w:val="0"/>
        <w:widowControl w:val="0"/>
        <w:shd w:val="clear" w:color="auto" w:fill="auto"/>
        <w:bidi w:val="0"/>
        <w:spacing w:before="0" w:after="0"/>
        <w:ind w:left="0" w:right="0" w:firstLine="480"/>
        <w:jc w:val="left"/>
      </w:pPr>
      <w:r>
        <w:rPr>
          <w:rStyle w:val="CharStyle16"/>
        </w:rPr>
        <w:t>BBUS 476: Future Market and Technology Management</w:t>
      </w:r>
    </w:p>
    <w:p>
      <w:pPr>
        <w:pStyle w:val="Style15"/>
        <w:keepNext w:val="0"/>
        <w:keepLines w:val="0"/>
        <w:widowControl w:val="0"/>
        <w:shd w:val="clear" w:color="auto" w:fill="auto"/>
        <w:bidi w:val="0"/>
        <w:spacing w:before="0" w:after="0"/>
        <w:ind w:left="0" w:right="0" w:firstLine="480"/>
        <w:jc w:val="left"/>
      </w:pPr>
      <w:r>
        <w:rPr>
          <w:rStyle w:val="CharStyle16"/>
        </w:rPr>
        <w:t>BBUS 477: Human Resources and Diversity Management</w:t>
      </w:r>
    </w:p>
    <w:p>
      <w:pPr>
        <w:pStyle w:val="Style15"/>
        <w:keepNext w:val="0"/>
        <w:keepLines w:val="0"/>
        <w:widowControl w:val="0"/>
        <w:shd w:val="clear" w:color="auto" w:fill="auto"/>
        <w:bidi w:val="0"/>
        <w:spacing w:before="0" w:after="0"/>
        <w:ind w:left="0" w:right="0" w:firstLine="480"/>
        <w:jc w:val="left"/>
      </w:pPr>
      <w:r>
        <w:rPr>
          <w:rStyle w:val="CharStyle16"/>
        </w:rPr>
        <w:t>BBUS 491: Business Consulting</w:t>
      </w:r>
    </w:p>
    <w:p>
      <w:pPr>
        <w:pStyle w:val="Style15"/>
        <w:keepNext w:val="0"/>
        <w:keepLines w:val="0"/>
        <w:widowControl w:val="0"/>
        <w:shd w:val="clear" w:color="auto" w:fill="auto"/>
        <w:bidi w:val="0"/>
        <w:spacing w:before="0" w:after="200"/>
        <w:ind w:left="0" w:right="0" w:firstLine="480"/>
        <w:jc w:val="left"/>
      </w:pPr>
      <w:r>
        <w:rPr>
          <w:rStyle w:val="CharStyle16"/>
        </w:rPr>
        <w:t>BBUS 479: Special Topics in Management</w:t>
      </w:r>
    </w:p>
    <w:p>
      <w:pPr>
        <w:pStyle w:val="Style15"/>
        <w:keepNext w:val="0"/>
        <w:keepLines w:val="0"/>
        <w:widowControl w:val="0"/>
        <w:shd w:val="clear" w:color="auto" w:fill="auto"/>
        <w:bidi w:val="0"/>
        <w:spacing w:before="0" w:after="500"/>
        <w:ind w:left="0" w:right="0" w:firstLine="480"/>
        <w:jc w:val="both"/>
      </w:pPr>
      <w:hyperlink w:anchor="bookmark6" w:tooltip="Current Document">
        <w:r>
          <w:rPr>
            <w:rStyle w:val="CharStyle16"/>
            <w:color w:val="0000EE"/>
            <w:u w:val="single"/>
          </w:rPr>
          <w:t>Back to Top</w:t>
        </w:r>
      </w:hyperlink>
    </w:p>
    <w:p>
      <w:pPr>
        <w:pStyle w:val="Style15"/>
        <w:keepNext w:val="0"/>
        <w:keepLines w:val="0"/>
        <w:widowControl w:val="0"/>
        <w:shd w:val="clear" w:color="auto" w:fill="auto"/>
        <w:bidi w:val="0"/>
        <w:spacing w:before="0" w:after="280"/>
        <w:ind w:left="0" w:right="0" w:firstLine="740"/>
        <w:jc w:val="left"/>
      </w:pPr>
      <w:bookmarkStart w:id="16" w:name="bookmark16"/>
      <w:r>
        <w:rPr>
          <w:rStyle w:val="CharStyle16"/>
          <w:b/>
          <w:bCs/>
        </w:rPr>
        <w:t>Bachelor of Arts in Business Administration degree: Marketing</w:t>
      </w:r>
      <w:bookmarkEnd w:id="16"/>
    </w:p>
    <w:p>
      <w:pPr>
        <w:pStyle w:val="Style15"/>
        <w:keepNext w:val="0"/>
        <w:keepLines w:val="0"/>
        <w:widowControl w:val="0"/>
        <w:shd w:val="clear" w:color="auto" w:fill="auto"/>
        <w:bidi w:val="0"/>
        <w:spacing w:before="0" w:after="200"/>
        <w:ind w:left="0" w:right="0" w:firstLine="480"/>
        <w:jc w:val="left"/>
      </w:pPr>
      <w:r>
        <w:rPr>
          <w:rStyle w:val="CharStyle16"/>
          <w:b/>
          <w:bCs/>
        </w:rPr>
        <w:t>Completion Requirements</w:t>
      </w:r>
    </w:p>
    <w:p>
      <w:pPr>
        <w:pStyle w:val="Style15"/>
        <w:keepNext w:val="0"/>
        <w:keepLines w:val="0"/>
        <w:widowControl w:val="0"/>
        <w:shd w:val="clear" w:color="auto" w:fill="auto"/>
        <w:bidi w:val="0"/>
        <w:spacing w:before="0" w:after="0"/>
        <w:ind w:left="0" w:right="0" w:firstLine="480"/>
        <w:jc w:val="left"/>
      </w:pPr>
      <w:r>
        <w:rPr>
          <w:rStyle w:val="CharStyle16"/>
        </w:rPr>
        <w:t>Required Business Core (30 Credits)</w:t>
      </w:r>
    </w:p>
    <w:p>
      <w:pPr>
        <w:pStyle w:val="Style15"/>
        <w:keepNext w:val="0"/>
        <w:keepLines w:val="0"/>
        <w:widowControl w:val="0"/>
        <w:shd w:val="clear" w:color="auto" w:fill="auto"/>
        <w:bidi w:val="0"/>
        <w:spacing w:before="0" w:after="0"/>
        <w:ind w:left="0" w:right="0" w:firstLine="480"/>
        <w:jc w:val="left"/>
      </w:pPr>
      <w:r>
        <w:rPr>
          <w:rStyle w:val="CharStyle16"/>
        </w:rPr>
        <w:t>B BUS 300 - Organizational Behavior, Ethics, and Inclusivity</w:t>
      </w:r>
    </w:p>
    <w:p>
      <w:pPr>
        <w:pStyle w:val="Style15"/>
        <w:keepNext w:val="0"/>
        <w:keepLines w:val="0"/>
        <w:widowControl w:val="0"/>
        <w:shd w:val="clear" w:color="auto" w:fill="auto"/>
        <w:bidi w:val="0"/>
        <w:spacing w:before="0" w:after="0"/>
        <w:ind w:left="0" w:right="0" w:firstLine="480"/>
        <w:jc w:val="left"/>
      </w:pPr>
      <w:r>
        <w:rPr>
          <w:rStyle w:val="CharStyle16"/>
        </w:rPr>
        <w:t>B BUS 307 - Business Writing</w:t>
      </w:r>
    </w:p>
    <w:p>
      <w:pPr>
        <w:pStyle w:val="Style15"/>
        <w:keepNext w:val="0"/>
        <w:keepLines w:val="0"/>
        <w:widowControl w:val="0"/>
        <w:shd w:val="clear" w:color="auto" w:fill="auto"/>
        <w:bidi w:val="0"/>
        <w:spacing w:before="0" w:after="0"/>
        <w:ind w:left="0" w:right="0" w:firstLine="480"/>
        <w:jc w:val="left"/>
      </w:pPr>
      <w:r>
        <w:rPr>
          <w:rStyle w:val="CharStyle16"/>
        </w:rPr>
        <w:t xml:space="preserve">B BUS 310 - Managerial Economics </w:t>
      </w:r>
      <w:r>
        <w:rPr>
          <w:rStyle w:val="CharStyle16"/>
          <w:rFonts w:ascii="Times New Roman" w:eastAsia="Times New Roman" w:hAnsi="Times New Roman" w:cs="Times New Roman"/>
        </w:rPr>
        <w:t>-</w:t>
      </w:r>
    </w:p>
    <w:p>
      <w:pPr>
        <w:pStyle w:val="Style15"/>
        <w:keepNext w:val="0"/>
        <w:keepLines w:val="0"/>
        <w:widowControl w:val="0"/>
        <w:shd w:val="clear" w:color="auto" w:fill="auto"/>
        <w:bidi w:val="0"/>
        <w:spacing w:before="0" w:after="0"/>
        <w:ind w:left="0" w:right="0" w:firstLine="480"/>
        <w:jc w:val="left"/>
      </w:pPr>
      <w:r>
        <w:rPr>
          <w:rStyle w:val="CharStyle16"/>
        </w:rPr>
        <w:t>B BUS 320 - Marketing Management</w:t>
      </w:r>
    </w:p>
    <w:p>
      <w:pPr>
        <w:pStyle w:val="Style15"/>
        <w:keepNext w:val="0"/>
        <w:keepLines w:val="0"/>
        <w:widowControl w:val="0"/>
        <w:shd w:val="clear" w:color="auto" w:fill="auto"/>
        <w:bidi w:val="0"/>
        <w:spacing w:before="0" w:after="0"/>
        <w:ind w:left="0" w:right="0" w:firstLine="480"/>
        <w:jc w:val="left"/>
      </w:pPr>
      <w:r>
        <w:rPr>
          <w:rStyle w:val="CharStyle16"/>
        </w:rPr>
        <w:t>B BUS 340 - Operations and Project Management</w:t>
      </w:r>
    </w:p>
    <w:p>
      <w:pPr>
        <w:pStyle w:val="Style15"/>
        <w:keepNext w:val="0"/>
        <w:keepLines w:val="0"/>
        <w:widowControl w:val="0"/>
        <w:shd w:val="clear" w:color="auto" w:fill="auto"/>
        <w:bidi w:val="0"/>
        <w:spacing w:before="0" w:after="200"/>
        <w:ind w:left="0" w:right="0" w:firstLine="480"/>
        <w:jc w:val="left"/>
      </w:pPr>
      <w:r>
        <w:rPr>
          <w:rStyle w:val="CharStyle16"/>
        </w:rPr>
        <w:t>B BUS 350 - Business Finance</w:t>
      </w:r>
    </w:p>
    <w:p>
      <w:pPr>
        <w:pStyle w:val="Style15"/>
        <w:keepNext w:val="0"/>
        <w:keepLines w:val="0"/>
        <w:widowControl w:val="0"/>
        <w:shd w:val="clear" w:color="auto" w:fill="auto"/>
        <w:bidi w:val="0"/>
        <w:spacing w:before="0" w:after="0"/>
        <w:ind w:left="0" w:right="0" w:firstLine="480"/>
        <w:jc w:val="both"/>
      </w:pPr>
      <w:r>
        <w:rPr>
          <w:rStyle w:val="CharStyle16"/>
        </w:rPr>
        <w:t>Capstone (10 Credits)</w:t>
      </w:r>
    </w:p>
    <w:p>
      <w:pPr>
        <w:pStyle w:val="Style15"/>
        <w:keepNext w:val="0"/>
        <w:keepLines w:val="0"/>
        <w:widowControl w:val="0"/>
        <w:shd w:val="clear" w:color="auto" w:fill="auto"/>
        <w:bidi w:val="0"/>
        <w:spacing w:before="0" w:after="0"/>
        <w:ind w:left="0" w:right="0" w:firstLine="480"/>
        <w:jc w:val="left"/>
      </w:pPr>
      <w:r>
        <w:rPr>
          <w:rStyle w:val="CharStyle16"/>
        </w:rPr>
        <w:t>B BUS 470 - Business Policy and Strategic Management</w:t>
      </w:r>
    </w:p>
    <w:p>
      <w:pPr>
        <w:pStyle w:val="Style15"/>
        <w:keepNext w:val="0"/>
        <w:keepLines w:val="0"/>
        <w:widowControl w:val="0"/>
        <w:shd w:val="clear" w:color="auto" w:fill="auto"/>
        <w:bidi w:val="0"/>
        <w:spacing w:before="0" w:after="200"/>
        <w:ind w:left="0" w:right="0" w:firstLine="480"/>
        <w:jc w:val="left"/>
      </w:pPr>
      <w:r>
        <w:rPr>
          <w:rStyle w:val="CharStyle16"/>
        </w:rPr>
        <w:t>B BUS 480 - Global Environment of Business</w:t>
      </w:r>
    </w:p>
    <w:p>
      <w:pPr>
        <w:pStyle w:val="Style15"/>
        <w:keepNext w:val="0"/>
        <w:keepLines w:val="0"/>
        <w:widowControl w:val="0"/>
        <w:shd w:val="clear" w:color="auto" w:fill="auto"/>
        <w:bidi w:val="0"/>
        <w:spacing w:before="0" w:after="0"/>
        <w:ind w:left="0" w:right="0" w:firstLine="480"/>
        <w:jc w:val="left"/>
      </w:pPr>
      <w:r>
        <w:rPr>
          <w:rStyle w:val="CharStyle16"/>
        </w:rPr>
        <w:t>General Electives (30 Credits)</w:t>
      </w:r>
    </w:p>
    <w:p>
      <w:pPr>
        <w:pStyle w:val="Style15"/>
        <w:keepNext w:val="0"/>
        <w:keepLines w:val="0"/>
        <w:widowControl w:val="0"/>
        <w:shd w:val="clear" w:color="auto" w:fill="auto"/>
        <w:bidi w:val="0"/>
        <w:spacing w:before="0" w:after="200"/>
        <w:ind w:left="480" w:right="0" w:firstLine="0"/>
        <w:jc w:val="left"/>
      </w:pPr>
      <w:r>
        <w:rPr>
          <w:rStyle w:val="CharStyle16"/>
        </w:rPr>
        <w:t>Any 300</w:t>
      </w:r>
      <w:r>
        <w:rPr>
          <w:rStyle w:val="CharStyle16"/>
          <w:rFonts w:ascii="Times New Roman" w:eastAsia="Times New Roman" w:hAnsi="Times New Roman" w:cs="Times New Roman"/>
        </w:rPr>
        <w:t>-</w:t>
      </w:r>
      <w:r>
        <w:rPr>
          <w:rStyle w:val="CharStyle16"/>
        </w:rPr>
        <w:t>400 level classes from Business, Computer Software Systems, Interdisciplinary Arts &amp; Sciences, Education and Science &amp; Technology Programs at UWB or approved comparable upper-division transfer courses. A second business concentration or a minor may be completed.</w:t>
      </w:r>
    </w:p>
    <w:p>
      <w:pPr>
        <w:pStyle w:val="Style15"/>
        <w:keepNext w:val="0"/>
        <w:keepLines w:val="0"/>
        <w:widowControl w:val="0"/>
        <w:shd w:val="clear" w:color="auto" w:fill="auto"/>
        <w:bidi w:val="0"/>
        <w:spacing w:before="0" w:after="200"/>
        <w:ind w:left="0" w:right="0" w:firstLine="480"/>
        <w:jc w:val="left"/>
      </w:pPr>
      <w:r>
        <w:rPr>
          <w:rStyle w:val="CharStyle16"/>
        </w:rPr>
        <w:t>Concentrations (20-25 Credits):</w:t>
      </w:r>
    </w:p>
    <w:p>
      <w:pPr>
        <w:pStyle w:val="Style15"/>
        <w:keepNext w:val="0"/>
        <w:keepLines w:val="0"/>
        <w:widowControl w:val="0"/>
        <w:shd w:val="clear" w:color="auto" w:fill="auto"/>
        <w:bidi w:val="0"/>
        <w:spacing w:before="0" w:after="0"/>
        <w:ind w:left="0" w:right="0" w:firstLine="480"/>
        <w:jc w:val="left"/>
      </w:pPr>
      <w:r>
        <w:rPr>
          <w:rStyle w:val="CharStyle16"/>
        </w:rPr>
        <w:t>Finance</w:t>
      </w:r>
    </w:p>
    <w:p>
      <w:pPr>
        <w:pStyle w:val="Style15"/>
        <w:keepNext w:val="0"/>
        <w:keepLines w:val="0"/>
        <w:widowControl w:val="0"/>
        <w:shd w:val="clear" w:color="auto" w:fill="auto"/>
        <w:bidi w:val="0"/>
        <w:spacing w:before="0" w:after="0"/>
        <w:ind w:left="0" w:right="0" w:firstLine="480"/>
        <w:jc w:val="left"/>
      </w:pPr>
      <w:r>
        <w:rPr>
          <w:rStyle w:val="CharStyle16"/>
        </w:rPr>
        <w:t>B BUS 451- Financial Policy and Planning</w:t>
      </w:r>
    </w:p>
    <w:p>
      <w:pPr>
        <w:pStyle w:val="Style15"/>
        <w:keepNext w:val="0"/>
        <w:keepLines w:val="0"/>
        <w:widowControl w:val="0"/>
        <w:shd w:val="clear" w:color="auto" w:fill="auto"/>
        <w:bidi w:val="0"/>
        <w:spacing w:before="0" w:after="200"/>
        <w:ind w:left="0" w:right="0" w:firstLine="480"/>
        <w:jc w:val="left"/>
      </w:pPr>
      <w:r>
        <w:rPr>
          <w:rStyle w:val="CharStyle16"/>
        </w:rPr>
        <w:t>B BUS 453 - Financial Institutions and Markets</w:t>
      </w:r>
    </w:p>
    <w:p>
      <w:pPr>
        <w:pStyle w:val="Style15"/>
        <w:keepNext w:val="0"/>
        <w:keepLines w:val="0"/>
        <w:widowControl w:val="0"/>
        <w:shd w:val="clear" w:color="auto" w:fill="auto"/>
        <w:bidi w:val="0"/>
        <w:spacing w:before="0" w:after="0"/>
        <w:ind w:left="0" w:right="0" w:firstLine="480"/>
        <w:jc w:val="left"/>
      </w:pPr>
      <w:r>
        <w:rPr>
          <w:rStyle w:val="CharStyle16"/>
          <w:lang w:val="lt-LT" w:eastAsia="lt-LT" w:bidi="lt-LT"/>
        </w:rPr>
        <w:t xml:space="preserve">B </w:t>
      </w:r>
      <w:r>
        <w:rPr>
          <w:rStyle w:val="CharStyle16"/>
        </w:rPr>
        <w:t xml:space="preserve">BUS </w:t>
      </w:r>
      <w:r>
        <w:rPr>
          <w:rStyle w:val="CharStyle16"/>
          <w:lang w:val="lt-LT" w:eastAsia="lt-LT" w:bidi="lt-LT"/>
        </w:rPr>
        <w:t xml:space="preserve">454 - </w:t>
      </w:r>
      <w:r>
        <w:rPr>
          <w:rStyle w:val="CharStyle16"/>
        </w:rPr>
        <w:t>Investments</w:t>
      </w:r>
    </w:p>
    <w:p>
      <w:pPr>
        <w:pStyle w:val="Style15"/>
        <w:keepNext w:val="0"/>
        <w:keepLines w:val="0"/>
        <w:widowControl w:val="0"/>
        <w:shd w:val="clear" w:color="auto" w:fill="auto"/>
        <w:bidi w:val="0"/>
        <w:spacing w:before="0" w:after="0"/>
        <w:ind w:left="0" w:right="0" w:firstLine="480"/>
        <w:jc w:val="left"/>
      </w:pPr>
      <w:r>
        <w:rPr>
          <w:rStyle w:val="CharStyle16"/>
        </w:rPr>
        <w:t>Plus, one approved elective from:</w:t>
      </w:r>
    </w:p>
    <w:p>
      <w:pPr>
        <w:pStyle w:val="Style15"/>
        <w:keepNext w:val="0"/>
        <w:keepLines w:val="0"/>
        <w:widowControl w:val="0"/>
        <w:shd w:val="clear" w:color="auto" w:fill="auto"/>
        <w:bidi w:val="0"/>
        <w:spacing w:before="0" w:after="0"/>
        <w:ind w:left="0" w:right="0" w:firstLine="480"/>
        <w:jc w:val="left"/>
      </w:pPr>
      <w:r>
        <w:rPr>
          <w:rStyle w:val="CharStyle16"/>
        </w:rPr>
        <w:t>B BUS 361 - Intermediate Accounting I</w:t>
      </w:r>
    </w:p>
    <w:p>
      <w:pPr>
        <w:pStyle w:val="Style15"/>
        <w:keepNext w:val="0"/>
        <w:keepLines w:val="0"/>
        <w:widowControl w:val="0"/>
        <w:shd w:val="clear" w:color="auto" w:fill="auto"/>
        <w:bidi w:val="0"/>
        <w:spacing w:before="0" w:after="0"/>
        <w:ind w:left="0" w:right="0" w:firstLine="480"/>
        <w:jc w:val="left"/>
      </w:pPr>
      <w:r>
        <w:rPr>
          <w:rStyle w:val="CharStyle16"/>
        </w:rPr>
        <w:t>B BUS 373 - Cost Accounting</w:t>
      </w:r>
    </w:p>
    <w:p>
      <w:pPr>
        <w:pStyle w:val="Style15"/>
        <w:keepNext w:val="0"/>
        <w:keepLines w:val="0"/>
        <w:widowControl w:val="0"/>
        <w:shd w:val="clear" w:color="auto" w:fill="auto"/>
        <w:bidi w:val="0"/>
        <w:spacing w:before="0" w:after="0"/>
        <w:ind w:left="0" w:right="0" w:firstLine="480"/>
        <w:jc w:val="left"/>
      </w:pPr>
      <w:r>
        <w:rPr>
          <w:rStyle w:val="CharStyle16"/>
        </w:rPr>
        <w:t>B BUS 455 - Financial Risk Management</w:t>
      </w:r>
    </w:p>
    <w:p>
      <w:pPr>
        <w:pStyle w:val="Style15"/>
        <w:keepNext w:val="0"/>
        <w:keepLines w:val="0"/>
        <w:widowControl w:val="0"/>
        <w:shd w:val="clear" w:color="auto" w:fill="auto"/>
        <w:bidi w:val="0"/>
        <w:spacing w:before="0" w:after="0"/>
        <w:ind w:left="0" w:right="0" w:firstLine="480"/>
        <w:jc w:val="both"/>
      </w:pPr>
      <w:r>
        <w:rPr>
          <w:rStyle w:val="CharStyle16"/>
        </w:rPr>
        <w:t>B BUS 456 - Entrepreneurial Finance</w:t>
      </w:r>
    </w:p>
    <w:p>
      <w:pPr>
        <w:pStyle w:val="Style15"/>
        <w:keepNext w:val="0"/>
        <w:keepLines w:val="0"/>
        <w:widowControl w:val="0"/>
        <w:shd w:val="clear" w:color="auto" w:fill="auto"/>
        <w:bidi w:val="0"/>
        <w:spacing w:before="0" w:after="0"/>
        <w:ind w:left="0" w:right="0" w:firstLine="480"/>
        <w:jc w:val="both"/>
      </w:pPr>
      <w:r>
        <w:rPr>
          <w:rStyle w:val="CharStyle16"/>
        </w:rPr>
        <w:t>B BUS 457 - Advanced Valuation</w:t>
      </w:r>
    </w:p>
    <w:p>
      <w:pPr>
        <w:pStyle w:val="Style15"/>
        <w:keepNext w:val="0"/>
        <w:keepLines w:val="0"/>
        <w:widowControl w:val="0"/>
        <w:shd w:val="clear" w:color="auto" w:fill="auto"/>
        <w:bidi w:val="0"/>
        <w:spacing w:before="0" w:after="0"/>
        <w:ind w:left="0" w:right="0" w:firstLine="480"/>
        <w:jc w:val="both"/>
      </w:pPr>
      <w:r>
        <w:rPr>
          <w:rStyle w:val="CharStyle16"/>
        </w:rPr>
        <w:t>B BUS 459 - Special Topics in Finance</w:t>
      </w:r>
    </w:p>
    <w:p>
      <w:pPr>
        <w:pStyle w:val="Style15"/>
        <w:keepNext w:val="0"/>
        <w:keepLines w:val="0"/>
        <w:widowControl w:val="0"/>
        <w:shd w:val="clear" w:color="auto" w:fill="auto"/>
        <w:bidi w:val="0"/>
        <w:spacing w:before="0" w:after="0"/>
        <w:ind w:left="480" w:right="0" w:firstLine="0"/>
        <w:jc w:val="left"/>
      </w:pPr>
      <w:r>
        <w:rPr>
          <w:rStyle w:val="CharStyle16"/>
        </w:rPr>
        <w:t>B BUS 465 - Applied Financial Accounting (No credits awarded for Accounting Option Students)</w:t>
      </w:r>
    </w:p>
    <w:p>
      <w:pPr>
        <w:pStyle w:val="Style15"/>
        <w:keepNext w:val="0"/>
        <w:keepLines w:val="0"/>
        <w:widowControl w:val="0"/>
        <w:shd w:val="clear" w:color="auto" w:fill="auto"/>
        <w:bidi w:val="0"/>
        <w:spacing w:before="0" w:after="0"/>
        <w:ind w:left="480" w:right="0" w:firstLine="0"/>
        <w:jc w:val="left"/>
      </w:pPr>
      <w:r>
        <w:rPr>
          <w:rStyle w:val="CharStyle16"/>
        </w:rPr>
        <w:t>B BUS 490 - Special Topics in Business (When approved for concentration)</w:t>
      </w:r>
    </w:p>
    <w:p>
      <w:pPr>
        <w:pStyle w:val="Style15"/>
        <w:keepNext w:val="0"/>
        <w:keepLines w:val="0"/>
        <w:widowControl w:val="0"/>
        <w:shd w:val="clear" w:color="auto" w:fill="auto"/>
        <w:bidi w:val="0"/>
        <w:spacing w:before="0" w:after="200"/>
        <w:ind w:left="0" w:right="0" w:firstLine="480"/>
        <w:jc w:val="left"/>
      </w:pPr>
      <w:r>
        <w:rPr>
          <w:rStyle w:val="CharStyle16"/>
        </w:rPr>
        <w:t>B BUS 491 - Business Consulting</w:t>
      </w:r>
    </w:p>
    <w:p>
      <w:pPr>
        <w:pStyle w:val="Style15"/>
        <w:keepNext w:val="0"/>
        <w:keepLines w:val="0"/>
        <w:widowControl w:val="0"/>
        <w:shd w:val="clear" w:color="auto" w:fill="auto"/>
        <w:bidi w:val="0"/>
        <w:spacing w:before="0" w:after="0"/>
        <w:ind w:left="0" w:right="0" w:firstLine="480"/>
        <w:jc w:val="left"/>
      </w:pPr>
      <w:r>
        <w:rPr>
          <w:rStyle w:val="CharStyle16"/>
        </w:rPr>
        <w:t>Management</w:t>
      </w:r>
    </w:p>
    <w:p>
      <w:pPr>
        <w:pStyle w:val="Style15"/>
        <w:keepNext w:val="0"/>
        <w:keepLines w:val="0"/>
        <w:widowControl w:val="0"/>
        <w:shd w:val="clear" w:color="auto" w:fill="auto"/>
        <w:bidi w:val="0"/>
        <w:spacing w:before="0" w:after="0"/>
        <w:ind w:left="0" w:right="0" w:firstLine="480"/>
        <w:jc w:val="left"/>
      </w:pPr>
      <w:r>
        <w:rPr>
          <w:rStyle w:val="CharStyle16"/>
        </w:rPr>
        <w:t>B BUS 472 - Managing Employees</w:t>
      </w:r>
    </w:p>
    <w:p>
      <w:pPr>
        <w:pStyle w:val="Style15"/>
        <w:keepNext w:val="0"/>
        <w:keepLines w:val="0"/>
        <w:widowControl w:val="0"/>
        <w:shd w:val="clear" w:color="auto" w:fill="auto"/>
        <w:bidi w:val="0"/>
        <w:spacing w:before="0" w:after="0"/>
        <w:ind w:left="0" w:right="0" w:firstLine="480"/>
        <w:jc w:val="left"/>
      </w:pPr>
      <w:r>
        <w:rPr>
          <w:rStyle w:val="CharStyle16"/>
        </w:rPr>
        <w:t>B BUS 473 - Leadership and Decision Making</w:t>
      </w:r>
    </w:p>
    <w:p>
      <w:pPr>
        <w:pStyle w:val="Style15"/>
        <w:keepNext w:val="0"/>
        <w:keepLines w:val="0"/>
        <w:widowControl w:val="0"/>
        <w:shd w:val="clear" w:color="auto" w:fill="auto"/>
        <w:bidi w:val="0"/>
        <w:spacing w:before="0" w:after="0"/>
        <w:ind w:left="0" w:right="0" w:firstLine="480"/>
        <w:jc w:val="left"/>
      </w:pPr>
      <w:r>
        <w:rPr>
          <w:rStyle w:val="CharStyle16"/>
        </w:rPr>
        <w:t>Plus, two approved electives, from:</w:t>
      </w:r>
    </w:p>
    <w:p>
      <w:pPr>
        <w:pStyle w:val="Style15"/>
        <w:keepNext w:val="0"/>
        <w:keepLines w:val="0"/>
        <w:widowControl w:val="0"/>
        <w:shd w:val="clear" w:color="auto" w:fill="auto"/>
        <w:bidi w:val="0"/>
        <w:spacing w:before="0" w:after="0"/>
        <w:ind w:left="0" w:right="0" w:firstLine="480"/>
        <w:jc w:val="left"/>
      </w:pPr>
      <w:r>
        <w:rPr>
          <w:rStyle w:val="CharStyle16"/>
        </w:rPr>
        <w:t>B BUS 330 - Information Management &amp; Analysis</w:t>
      </w:r>
    </w:p>
    <w:p>
      <w:pPr>
        <w:pStyle w:val="Style15"/>
        <w:keepNext w:val="0"/>
        <w:keepLines w:val="0"/>
        <w:widowControl w:val="0"/>
        <w:shd w:val="clear" w:color="auto" w:fill="auto"/>
        <w:bidi w:val="0"/>
        <w:spacing w:before="0" w:after="0"/>
        <w:ind w:left="0" w:right="0" w:firstLine="480"/>
        <w:jc w:val="left"/>
      </w:pPr>
      <w:r>
        <w:rPr>
          <w:rStyle w:val="CharStyle16"/>
        </w:rPr>
        <w:t>B BUS 401 - Work Motivation &amp; Performance</w:t>
      </w:r>
    </w:p>
    <w:p>
      <w:pPr>
        <w:pStyle w:val="Style15"/>
        <w:keepNext w:val="0"/>
        <w:keepLines w:val="0"/>
        <w:widowControl w:val="0"/>
        <w:shd w:val="clear" w:color="auto" w:fill="auto"/>
        <w:bidi w:val="0"/>
        <w:spacing w:before="0" w:after="0"/>
        <w:ind w:left="0" w:right="0" w:firstLine="480"/>
        <w:jc w:val="left"/>
      </w:pPr>
      <w:r>
        <w:rPr>
          <w:rStyle w:val="CharStyle16"/>
        </w:rPr>
        <w:t>B BUS 402 - Managing Work Teams</w:t>
      </w:r>
    </w:p>
    <w:p>
      <w:pPr>
        <w:pStyle w:val="Style15"/>
        <w:keepNext w:val="0"/>
        <w:keepLines w:val="0"/>
        <w:widowControl w:val="0"/>
        <w:shd w:val="clear" w:color="auto" w:fill="auto"/>
        <w:bidi w:val="0"/>
        <w:spacing w:before="0" w:after="0"/>
        <w:ind w:left="0" w:right="0" w:firstLine="480"/>
        <w:jc w:val="left"/>
      </w:pPr>
      <w:r>
        <w:rPr>
          <w:rStyle w:val="CharStyle16"/>
        </w:rPr>
        <w:t>B BUS 441 - Business Project Management</w:t>
      </w:r>
    </w:p>
    <w:p>
      <w:pPr>
        <w:pStyle w:val="Style15"/>
        <w:keepNext w:val="0"/>
        <w:keepLines w:val="0"/>
        <w:widowControl w:val="0"/>
        <w:shd w:val="clear" w:color="auto" w:fill="auto"/>
        <w:bidi w:val="0"/>
        <w:spacing w:before="0" w:after="0"/>
        <w:ind w:left="0" w:right="0" w:firstLine="480"/>
        <w:jc w:val="left"/>
      </w:pPr>
      <w:r>
        <w:rPr>
          <w:rStyle w:val="CharStyle16"/>
        </w:rPr>
        <w:t>B BUS 443 - Entrepreneurship Seminar</w:t>
      </w:r>
    </w:p>
    <w:p>
      <w:pPr>
        <w:pStyle w:val="Style15"/>
        <w:keepNext w:val="0"/>
        <w:keepLines w:val="0"/>
        <w:widowControl w:val="0"/>
        <w:shd w:val="clear" w:color="auto" w:fill="auto"/>
        <w:bidi w:val="0"/>
        <w:spacing w:before="0" w:after="0"/>
        <w:ind w:left="0" w:right="0" w:firstLine="480"/>
        <w:jc w:val="left"/>
      </w:pPr>
      <w:r>
        <w:rPr>
          <w:rStyle w:val="CharStyle16"/>
        </w:rPr>
        <w:t>B BUS 444 - Product Development Lab</w:t>
      </w:r>
    </w:p>
    <w:p>
      <w:pPr>
        <w:pStyle w:val="Style15"/>
        <w:keepNext w:val="0"/>
        <w:keepLines w:val="0"/>
        <w:widowControl w:val="0"/>
        <w:shd w:val="clear" w:color="auto" w:fill="auto"/>
        <w:bidi w:val="0"/>
        <w:spacing w:before="0" w:after="0"/>
        <w:ind w:left="0" w:right="0" w:firstLine="480"/>
        <w:jc w:val="left"/>
      </w:pPr>
      <w:r>
        <w:rPr>
          <w:rStyle w:val="CharStyle16"/>
        </w:rPr>
        <w:t>B BUS 460 - Sustainable Business</w:t>
      </w:r>
    </w:p>
    <w:p>
      <w:pPr>
        <w:pStyle w:val="Style15"/>
        <w:keepNext w:val="0"/>
        <w:keepLines w:val="0"/>
        <w:widowControl w:val="0"/>
        <w:shd w:val="clear" w:color="auto" w:fill="auto"/>
        <w:bidi w:val="0"/>
        <w:spacing w:before="0" w:after="0"/>
        <w:ind w:left="0" w:right="0" w:firstLine="480"/>
        <w:jc w:val="left"/>
      </w:pPr>
      <w:r>
        <w:rPr>
          <w:rStyle w:val="CharStyle16"/>
        </w:rPr>
        <w:t>B BUS 461 - Business, Government &amp; Society</w:t>
      </w:r>
    </w:p>
    <w:p>
      <w:pPr>
        <w:pStyle w:val="Style15"/>
        <w:keepNext w:val="0"/>
        <w:keepLines w:val="0"/>
        <w:widowControl w:val="0"/>
        <w:shd w:val="clear" w:color="auto" w:fill="auto"/>
        <w:bidi w:val="0"/>
        <w:spacing w:before="0" w:after="0"/>
        <w:ind w:left="0" w:right="0" w:firstLine="480"/>
        <w:jc w:val="left"/>
      </w:pPr>
      <w:r>
        <w:rPr>
          <w:rStyle w:val="CharStyle16"/>
        </w:rPr>
        <w:t>B BUS 462 - Negotiations &amp; Conflict Management</w:t>
      </w:r>
    </w:p>
    <w:p>
      <w:pPr>
        <w:pStyle w:val="Style15"/>
        <w:keepNext w:val="0"/>
        <w:keepLines w:val="0"/>
        <w:widowControl w:val="0"/>
        <w:shd w:val="clear" w:color="auto" w:fill="auto"/>
        <w:bidi w:val="0"/>
        <w:spacing w:before="0" w:after="0"/>
        <w:ind w:left="0" w:right="0" w:firstLine="480"/>
        <w:jc w:val="left"/>
      </w:pPr>
      <w:r>
        <w:rPr>
          <w:rStyle w:val="CharStyle16"/>
        </w:rPr>
        <w:t>B BUS 471 - Entrepreneurial Management</w:t>
      </w:r>
    </w:p>
    <w:p>
      <w:pPr>
        <w:pStyle w:val="Style15"/>
        <w:keepNext w:val="0"/>
        <w:keepLines w:val="0"/>
        <w:widowControl w:val="0"/>
        <w:shd w:val="clear" w:color="auto" w:fill="auto"/>
        <w:bidi w:val="0"/>
        <w:spacing w:before="0" w:after="0"/>
        <w:ind w:left="0" w:right="0" w:firstLine="480"/>
        <w:jc w:val="left"/>
      </w:pPr>
      <w:r>
        <w:rPr>
          <w:rStyle w:val="CharStyle16"/>
        </w:rPr>
        <w:t>B BUS 475 - Managing Innovation</w:t>
      </w:r>
    </w:p>
    <w:p>
      <w:pPr>
        <w:pStyle w:val="Style15"/>
        <w:keepNext w:val="0"/>
        <w:keepLines w:val="0"/>
        <w:widowControl w:val="0"/>
        <w:shd w:val="clear" w:color="auto" w:fill="auto"/>
        <w:bidi w:val="0"/>
        <w:spacing w:before="0" w:after="0"/>
        <w:ind w:left="0" w:right="0" w:firstLine="480"/>
        <w:jc w:val="left"/>
      </w:pPr>
      <w:r>
        <w:rPr>
          <w:rStyle w:val="CharStyle16"/>
        </w:rPr>
        <w:t>B BUS 476 - New Technology &amp; Future Markets</w:t>
      </w:r>
    </w:p>
    <w:p>
      <w:pPr>
        <w:pStyle w:val="Style15"/>
        <w:keepNext w:val="0"/>
        <w:keepLines w:val="0"/>
        <w:widowControl w:val="0"/>
        <w:shd w:val="clear" w:color="auto" w:fill="auto"/>
        <w:bidi w:val="0"/>
        <w:spacing w:before="0" w:after="0"/>
        <w:ind w:left="0" w:right="0" w:firstLine="480"/>
        <w:jc w:val="left"/>
      </w:pPr>
      <w:r>
        <w:rPr>
          <w:rStyle w:val="CharStyle16"/>
        </w:rPr>
        <w:t>B BUS 477 - Human Resource Management</w:t>
      </w:r>
    </w:p>
    <w:p>
      <w:pPr>
        <w:pStyle w:val="Style15"/>
        <w:keepNext w:val="0"/>
        <w:keepLines w:val="0"/>
        <w:widowControl w:val="0"/>
        <w:shd w:val="clear" w:color="auto" w:fill="auto"/>
        <w:bidi w:val="0"/>
        <w:spacing w:before="0" w:after="0"/>
        <w:ind w:left="0" w:right="0" w:firstLine="480"/>
        <w:jc w:val="left"/>
      </w:pPr>
      <w:r>
        <w:rPr>
          <w:rStyle w:val="CharStyle16"/>
        </w:rPr>
        <w:t>B BUS 479 - Special Topics in Management (When approved for concentration)</w:t>
      </w:r>
    </w:p>
    <w:p>
      <w:pPr>
        <w:pStyle w:val="Style15"/>
        <w:keepNext w:val="0"/>
        <w:keepLines w:val="0"/>
        <w:widowControl w:val="0"/>
        <w:shd w:val="clear" w:color="auto" w:fill="auto"/>
        <w:bidi w:val="0"/>
        <w:spacing w:before="0" w:after="0"/>
        <w:ind w:left="0" w:right="0" w:firstLine="480"/>
        <w:jc w:val="left"/>
      </w:pPr>
      <w:r>
        <w:rPr>
          <w:rStyle w:val="CharStyle16"/>
        </w:rPr>
        <w:t>B BUS 490 - Special Topics in Business (When approved for concentration)</w:t>
      </w:r>
    </w:p>
    <w:p>
      <w:pPr>
        <w:pStyle w:val="Style15"/>
        <w:keepNext w:val="0"/>
        <w:keepLines w:val="0"/>
        <w:widowControl w:val="0"/>
        <w:shd w:val="clear" w:color="auto" w:fill="auto"/>
        <w:bidi w:val="0"/>
        <w:spacing w:before="0" w:after="0"/>
        <w:ind w:left="0" w:right="0" w:firstLine="480"/>
        <w:jc w:val="both"/>
      </w:pPr>
      <w:r>
        <w:rPr>
          <w:rStyle w:val="CharStyle16"/>
        </w:rPr>
        <w:t>B BUS 491 - Business Consulting</w:t>
      </w:r>
    </w:p>
    <w:p>
      <w:pPr>
        <w:pStyle w:val="Style15"/>
        <w:keepNext w:val="0"/>
        <w:keepLines w:val="0"/>
        <w:widowControl w:val="0"/>
        <w:shd w:val="clear" w:color="auto" w:fill="auto"/>
        <w:bidi w:val="0"/>
        <w:spacing w:before="0" w:after="0"/>
        <w:ind w:left="0" w:right="0" w:firstLine="480"/>
        <w:jc w:val="both"/>
      </w:pPr>
      <w:r>
        <w:rPr>
          <w:rStyle w:val="CharStyle16"/>
          <w:lang w:val="da-DK" w:eastAsia="da-DK" w:bidi="da-DK"/>
        </w:rPr>
        <w:t>Management Information Systems</w:t>
      </w:r>
    </w:p>
    <w:p>
      <w:pPr>
        <w:pStyle w:val="Style15"/>
        <w:keepNext w:val="0"/>
        <w:keepLines w:val="0"/>
        <w:widowControl w:val="0"/>
        <w:shd w:val="clear" w:color="auto" w:fill="auto"/>
        <w:bidi w:val="0"/>
        <w:spacing w:before="0" w:after="0"/>
        <w:ind w:left="480" w:right="0" w:firstLine="0"/>
        <w:jc w:val="left"/>
      </w:pPr>
      <w:r>
        <w:rPr>
          <w:rStyle w:val="CharStyle16"/>
          <w:lang w:val="da-DK" w:eastAsia="da-DK" w:bidi="da-DK"/>
        </w:rPr>
        <w:t xml:space="preserve">MIS students </w:t>
      </w:r>
      <w:r>
        <w:rPr>
          <w:rStyle w:val="CharStyle16"/>
        </w:rPr>
        <w:t xml:space="preserve">need </w:t>
      </w:r>
      <w:r>
        <w:rPr>
          <w:rStyle w:val="CharStyle16"/>
          <w:lang w:val="da-DK" w:eastAsia="da-DK" w:bidi="da-DK"/>
        </w:rPr>
        <w:t xml:space="preserve">a computer </w:t>
      </w:r>
      <w:r>
        <w:rPr>
          <w:rStyle w:val="CharStyle16"/>
        </w:rPr>
        <w:t>programming class equivalent to CSS 142 before starting the MIS concentration. See CSS website for list of courses that apply.</w:t>
      </w:r>
    </w:p>
    <w:p>
      <w:pPr>
        <w:pStyle w:val="Style15"/>
        <w:keepNext w:val="0"/>
        <w:keepLines w:val="0"/>
        <w:widowControl w:val="0"/>
        <w:shd w:val="clear" w:color="auto" w:fill="auto"/>
        <w:bidi w:val="0"/>
        <w:spacing w:before="0" w:after="0"/>
        <w:ind w:left="0" w:right="0" w:firstLine="480"/>
        <w:jc w:val="both"/>
      </w:pPr>
      <w:r>
        <w:rPr>
          <w:rStyle w:val="CharStyle16"/>
        </w:rPr>
        <w:t>B BUS 330 - Information Management and Analysis</w:t>
      </w:r>
    </w:p>
    <w:p>
      <w:pPr>
        <w:pStyle w:val="Style15"/>
        <w:keepNext w:val="0"/>
        <w:keepLines w:val="0"/>
        <w:widowControl w:val="0"/>
        <w:shd w:val="clear" w:color="auto" w:fill="auto"/>
        <w:bidi w:val="0"/>
        <w:spacing w:before="0" w:after="0"/>
        <w:ind w:left="480" w:right="0" w:firstLine="0"/>
        <w:jc w:val="left"/>
      </w:pPr>
      <w:r>
        <w:rPr>
          <w:rStyle w:val="CharStyle16"/>
        </w:rPr>
        <w:t>CSS 143 - Computer Programming II or CSS 173 - Fundamentals of Programming Theory and Applications</w:t>
      </w:r>
    </w:p>
    <w:p>
      <w:pPr>
        <w:pStyle w:val="Style15"/>
        <w:keepNext w:val="0"/>
        <w:keepLines w:val="0"/>
        <w:widowControl w:val="0"/>
        <w:shd w:val="clear" w:color="auto" w:fill="auto"/>
        <w:bidi w:val="0"/>
        <w:spacing w:before="0" w:after="0"/>
        <w:ind w:left="0" w:right="0" w:firstLine="480"/>
        <w:jc w:val="both"/>
      </w:pPr>
      <w:r>
        <w:rPr>
          <w:rStyle w:val="CharStyle16"/>
        </w:rPr>
        <w:t>CSS 360 - Software Engineering</w:t>
      </w:r>
    </w:p>
    <w:p>
      <w:pPr>
        <w:pStyle w:val="Style15"/>
        <w:keepNext w:val="0"/>
        <w:keepLines w:val="0"/>
        <w:widowControl w:val="0"/>
        <w:shd w:val="clear" w:color="auto" w:fill="auto"/>
        <w:bidi w:val="0"/>
        <w:spacing w:before="0" w:after="0"/>
        <w:ind w:left="0" w:right="0" w:firstLine="480"/>
        <w:jc w:val="both"/>
      </w:pPr>
      <w:r>
        <w:rPr>
          <w:rStyle w:val="CharStyle16"/>
        </w:rPr>
        <w:t>B BUS 489 - Digital Business Lab</w:t>
      </w:r>
    </w:p>
    <w:p>
      <w:pPr>
        <w:pStyle w:val="Style15"/>
        <w:keepNext w:val="0"/>
        <w:keepLines w:val="0"/>
        <w:widowControl w:val="0"/>
        <w:shd w:val="clear" w:color="auto" w:fill="auto"/>
        <w:bidi w:val="0"/>
        <w:spacing w:before="0" w:after="0"/>
        <w:ind w:left="0" w:right="0" w:firstLine="480"/>
        <w:jc w:val="both"/>
      </w:pPr>
      <w:r>
        <w:rPr>
          <w:rStyle w:val="CharStyle16"/>
        </w:rPr>
        <w:t>Plus, one approved elective, from:</w:t>
      </w:r>
    </w:p>
    <w:p>
      <w:pPr>
        <w:pStyle w:val="Style15"/>
        <w:keepNext w:val="0"/>
        <w:keepLines w:val="0"/>
        <w:widowControl w:val="0"/>
        <w:shd w:val="clear" w:color="auto" w:fill="auto"/>
        <w:bidi w:val="0"/>
        <w:spacing w:before="0" w:after="0"/>
        <w:ind w:left="0" w:right="0" w:firstLine="480"/>
        <w:jc w:val="both"/>
      </w:pPr>
      <w:r>
        <w:rPr>
          <w:rStyle w:val="CharStyle16"/>
        </w:rPr>
        <w:t>B BUS 431 - Electronic Marketing</w:t>
      </w:r>
    </w:p>
    <w:p>
      <w:pPr>
        <w:pStyle w:val="Style15"/>
        <w:keepNext w:val="0"/>
        <w:keepLines w:val="0"/>
        <w:widowControl w:val="0"/>
        <w:shd w:val="clear" w:color="auto" w:fill="auto"/>
        <w:bidi w:val="0"/>
        <w:spacing w:before="0" w:after="0"/>
        <w:ind w:left="0" w:right="0" w:firstLine="480"/>
        <w:jc w:val="both"/>
      </w:pPr>
      <w:r>
        <w:rPr>
          <w:rStyle w:val="CharStyle16"/>
        </w:rPr>
        <w:t>B BUS 443 - Entrepreneurship Seminar</w:t>
      </w:r>
    </w:p>
    <w:p>
      <w:pPr>
        <w:pStyle w:val="Style15"/>
        <w:keepNext w:val="0"/>
        <w:keepLines w:val="0"/>
        <w:widowControl w:val="0"/>
        <w:shd w:val="clear" w:color="auto" w:fill="auto"/>
        <w:bidi w:val="0"/>
        <w:spacing w:before="0" w:after="0"/>
        <w:ind w:left="0" w:right="0" w:firstLine="480"/>
        <w:jc w:val="both"/>
      </w:pPr>
      <w:r>
        <w:rPr>
          <w:rStyle w:val="CharStyle16"/>
        </w:rPr>
        <w:t>B BUS 444 - Product Development Lab</w:t>
      </w:r>
    </w:p>
    <w:p>
      <w:pPr>
        <w:pStyle w:val="Style15"/>
        <w:keepNext w:val="0"/>
        <w:keepLines w:val="0"/>
        <w:widowControl w:val="0"/>
        <w:shd w:val="clear" w:color="auto" w:fill="auto"/>
        <w:bidi w:val="0"/>
        <w:spacing w:before="0" w:after="0"/>
        <w:ind w:left="0" w:right="0" w:firstLine="480"/>
        <w:jc w:val="both"/>
      </w:pPr>
      <w:r>
        <w:rPr>
          <w:rStyle w:val="CharStyle16"/>
        </w:rPr>
        <w:t>B BUS 460 - Sustainable Business</w:t>
      </w:r>
    </w:p>
    <w:p>
      <w:pPr>
        <w:pStyle w:val="Style15"/>
        <w:keepNext w:val="0"/>
        <w:keepLines w:val="0"/>
        <w:widowControl w:val="0"/>
        <w:shd w:val="clear" w:color="auto" w:fill="auto"/>
        <w:bidi w:val="0"/>
        <w:spacing w:before="0" w:after="0"/>
        <w:ind w:left="0" w:right="0" w:firstLine="480"/>
        <w:jc w:val="left"/>
      </w:pPr>
      <w:r>
        <w:rPr>
          <w:rStyle w:val="CharStyle16"/>
        </w:rPr>
        <w:t>B BUS 479 - Special Topics in Management (When approved for concentration)</w:t>
      </w:r>
    </w:p>
    <w:p>
      <w:pPr>
        <w:pStyle w:val="Style15"/>
        <w:keepNext w:val="0"/>
        <w:keepLines w:val="0"/>
        <w:widowControl w:val="0"/>
        <w:shd w:val="clear" w:color="auto" w:fill="auto"/>
        <w:bidi w:val="0"/>
        <w:spacing w:before="0" w:after="0"/>
        <w:ind w:left="0" w:right="0" w:firstLine="480"/>
        <w:jc w:val="both"/>
      </w:pPr>
      <w:r>
        <w:rPr>
          <w:rStyle w:val="CharStyle16"/>
        </w:rPr>
        <w:t>B BUS 491 - Business Consulting</w:t>
      </w:r>
    </w:p>
    <w:p>
      <w:pPr>
        <w:pStyle w:val="Style15"/>
        <w:keepNext w:val="0"/>
        <w:keepLines w:val="0"/>
        <w:widowControl w:val="0"/>
        <w:shd w:val="clear" w:color="auto" w:fill="auto"/>
        <w:bidi w:val="0"/>
        <w:spacing w:before="0" w:after="0"/>
        <w:ind w:left="0" w:right="0" w:firstLine="480"/>
        <w:jc w:val="both"/>
      </w:pPr>
      <w:r>
        <w:rPr>
          <w:rStyle w:val="CharStyle16"/>
        </w:rPr>
        <w:t>CSS 371 - Business of Computing</w:t>
      </w:r>
    </w:p>
    <w:p>
      <w:pPr>
        <w:pStyle w:val="Style15"/>
        <w:keepNext w:val="0"/>
        <w:keepLines w:val="0"/>
        <w:widowControl w:val="0"/>
        <w:shd w:val="clear" w:color="auto" w:fill="auto"/>
        <w:bidi w:val="0"/>
        <w:spacing w:before="0" w:after="0"/>
        <w:ind w:left="0" w:right="0" w:firstLine="480"/>
        <w:jc w:val="both"/>
      </w:pPr>
      <w:r>
        <w:rPr>
          <w:rStyle w:val="CharStyle16"/>
        </w:rPr>
        <w:t>CSS 475 - Database Systems</w:t>
      </w:r>
    </w:p>
    <w:p>
      <w:pPr>
        <w:pStyle w:val="Style15"/>
        <w:keepNext w:val="0"/>
        <w:keepLines w:val="0"/>
        <w:widowControl w:val="0"/>
        <w:shd w:val="clear" w:color="auto" w:fill="auto"/>
        <w:bidi w:val="0"/>
        <w:spacing w:before="0" w:after="0"/>
        <w:ind w:left="0" w:right="0" w:firstLine="480"/>
        <w:jc w:val="both"/>
      </w:pPr>
      <w:r>
        <w:rPr>
          <w:rStyle w:val="CharStyle16"/>
        </w:rPr>
        <w:t>CSS 478 - Usability &amp; User-Centered Design</w:t>
      </w:r>
    </w:p>
    <w:p>
      <w:pPr>
        <w:pStyle w:val="Style15"/>
        <w:keepNext w:val="0"/>
        <w:keepLines w:val="0"/>
        <w:widowControl w:val="0"/>
        <w:shd w:val="clear" w:color="auto" w:fill="auto"/>
        <w:bidi w:val="0"/>
        <w:spacing w:before="0" w:after="200"/>
        <w:ind w:left="0" w:right="0" w:firstLine="480"/>
        <w:jc w:val="both"/>
      </w:pPr>
      <w:r>
        <w:rPr>
          <w:rStyle w:val="CharStyle16"/>
        </w:rPr>
        <w:t>CSS 480 - Principles of Human-Computer Interaction</w:t>
      </w:r>
    </w:p>
    <w:p>
      <w:pPr>
        <w:pStyle w:val="Style15"/>
        <w:keepNext w:val="0"/>
        <w:keepLines w:val="0"/>
        <w:widowControl w:val="0"/>
        <w:shd w:val="clear" w:color="auto" w:fill="auto"/>
        <w:bidi w:val="0"/>
        <w:spacing w:before="0" w:after="0"/>
        <w:ind w:left="0" w:right="0" w:firstLine="480"/>
        <w:jc w:val="both"/>
      </w:pPr>
      <w:r>
        <w:rPr>
          <w:rStyle w:val="CharStyle16"/>
        </w:rPr>
        <w:t>Marketing Concentration</w:t>
      </w:r>
    </w:p>
    <w:p>
      <w:pPr>
        <w:pStyle w:val="Style15"/>
        <w:keepNext w:val="0"/>
        <w:keepLines w:val="0"/>
        <w:widowControl w:val="0"/>
        <w:shd w:val="clear" w:color="auto" w:fill="auto"/>
        <w:bidi w:val="0"/>
        <w:spacing w:before="0" w:after="0"/>
        <w:ind w:left="0" w:right="0" w:firstLine="480"/>
        <w:jc w:val="both"/>
      </w:pPr>
      <w:r>
        <w:rPr>
          <w:rStyle w:val="CharStyle16"/>
        </w:rPr>
        <w:t>B BUS 423 - Marketing Intelligence</w:t>
      </w:r>
    </w:p>
    <w:p>
      <w:pPr>
        <w:pStyle w:val="Style15"/>
        <w:keepNext w:val="0"/>
        <w:keepLines w:val="0"/>
        <w:widowControl w:val="0"/>
        <w:shd w:val="clear" w:color="auto" w:fill="auto"/>
        <w:bidi w:val="0"/>
        <w:spacing w:before="0" w:after="0"/>
        <w:ind w:left="0" w:right="0" w:firstLine="480"/>
        <w:jc w:val="both"/>
      </w:pPr>
      <w:r>
        <w:rPr>
          <w:rStyle w:val="CharStyle16"/>
        </w:rPr>
        <w:t>B BUS 438 - Marketing Management Lab</w:t>
      </w:r>
    </w:p>
    <w:p>
      <w:pPr>
        <w:pStyle w:val="Style15"/>
        <w:keepNext w:val="0"/>
        <w:keepLines w:val="0"/>
        <w:widowControl w:val="0"/>
        <w:shd w:val="clear" w:color="auto" w:fill="auto"/>
        <w:bidi w:val="0"/>
        <w:spacing w:before="0" w:after="0"/>
        <w:ind w:left="0" w:right="0" w:firstLine="480"/>
        <w:jc w:val="both"/>
      </w:pPr>
      <w:r>
        <w:rPr>
          <w:rStyle w:val="CharStyle16"/>
        </w:rPr>
        <w:t>Plus, two approved electives from:</w:t>
      </w:r>
    </w:p>
    <w:p>
      <w:pPr>
        <w:pStyle w:val="Style15"/>
        <w:keepNext w:val="0"/>
        <w:keepLines w:val="0"/>
        <w:widowControl w:val="0"/>
        <w:shd w:val="clear" w:color="auto" w:fill="auto"/>
        <w:bidi w:val="0"/>
        <w:spacing w:before="0" w:after="0"/>
        <w:ind w:left="0" w:right="0" w:firstLine="480"/>
        <w:jc w:val="both"/>
      </w:pPr>
      <w:r>
        <w:rPr>
          <w:rStyle w:val="CharStyle16"/>
        </w:rPr>
        <w:t>B BUS 421 - Consumer Marketing</w:t>
      </w:r>
    </w:p>
    <w:p>
      <w:pPr>
        <w:pStyle w:val="Style15"/>
        <w:keepNext w:val="0"/>
        <w:keepLines w:val="0"/>
        <w:widowControl w:val="0"/>
        <w:shd w:val="clear" w:color="auto" w:fill="auto"/>
        <w:bidi w:val="0"/>
        <w:spacing w:before="0" w:after="0"/>
        <w:ind w:left="0" w:right="0" w:firstLine="480"/>
        <w:jc w:val="both"/>
      </w:pPr>
      <w:r>
        <w:rPr>
          <w:rStyle w:val="CharStyle16"/>
        </w:rPr>
        <w:t>B BUS 426 - International Marketing</w:t>
      </w:r>
    </w:p>
    <w:p>
      <w:pPr>
        <w:pStyle w:val="Style15"/>
        <w:keepNext w:val="0"/>
        <w:keepLines w:val="0"/>
        <w:widowControl w:val="0"/>
        <w:shd w:val="clear" w:color="auto" w:fill="auto"/>
        <w:bidi w:val="0"/>
        <w:spacing w:before="0" w:after="0"/>
        <w:ind w:left="0" w:right="0" w:firstLine="480"/>
        <w:jc w:val="both"/>
      </w:pPr>
      <w:r>
        <w:rPr>
          <w:rStyle w:val="CharStyle16"/>
        </w:rPr>
        <w:t>B BUS 427 - Entrepreneurial Marketing</w:t>
      </w:r>
    </w:p>
    <w:p>
      <w:pPr>
        <w:pStyle w:val="Style15"/>
        <w:keepNext w:val="0"/>
        <w:keepLines w:val="0"/>
        <w:widowControl w:val="0"/>
        <w:shd w:val="clear" w:color="auto" w:fill="auto"/>
        <w:bidi w:val="0"/>
        <w:spacing w:before="0" w:after="0"/>
        <w:ind w:left="0" w:right="0" w:firstLine="480"/>
        <w:jc w:val="both"/>
      </w:pPr>
      <w:r>
        <w:rPr>
          <w:rStyle w:val="CharStyle16"/>
        </w:rPr>
        <w:t>B BUS 429 - Special Topics in Marketing</w:t>
      </w:r>
    </w:p>
    <w:p>
      <w:pPr>
        <w:pStyle w:val="Style15"/>
        <w:keepNext w:val="0"/>
        <w:keepLines w:val="0"/>
        <w:widowControl w:val="0"/>
        <w:shd w:val="clear" w:color="auto" w:fill="auto"/>
        <w:bidi w:val="0"/>
        <w:spacing w:before="0" w:after="0"/>
        <w:ind w:left="0" w:right="0" w:firstLine="480"/>
        <w:jc w:val="both"/>
      </w:pPr>
      <w:r>
        <w:rPr>
          <w:rStyle w:val="CharStyle16"/>
        </w:rPr>
        <w:t>B BUS 431 - Electronic Marketing</w:t>
      </w:r>
    </w:p>
    <w:p>
      <w:pPr>
        <w:pStyle w:val="Style15"/>
        <w:keepNext w:val="0"/>
        <w:keepLines w:val="0"/>
        <w:widowControl w:val="0"/>
        <w:shd w:val="clear" w:color="auto" w:fill="auto"/>
        <w:bidi w:val="0"/>
        <w:spacing w:before="0" w:after="0"/>
        <w:ind w:left="0" w:right="0" w:firstLine="480"/>
        <w:jc w:val="both"/>
      </w:pPr>
      <w:r>
        <w:rPr>
          <w:rStyle w:val="CharStyle16"/>
        </w:rPr>
        <w:t>B BUS 464 - New Product Marketing</w:t>
      </w:r>
    </w:p>
    <w:p>
      <w:pPr>
        <w:pStyle w:val="Style15"/>
        <w:keepNext w:val="0"/>
        <w:keepLines w:val="0"/>
        <w:widowControl w:val="0"/>
        <w:shd w:val="clear" w:color="auto" w:fill="auto"/>
        <w:bidi w:val="0"/>
        <w:spacing w:before="0" w:after="0"/>
        <w:ind w:left="0" w:right="0" w:firstLine="480"/>
        <w:jc w:val="left"/>
      </w:pPr>
      <w:r>
        <w:rPr>
          <w:rStyle w:val="CharStyle16"/>
        </w:rPr>
        <w:t>B BUS 490 - Special Topics in Business (When approved for concentration)</w:t>
      </w:r>
    </w:p>
    <w:p>
      <w:pPr>
        <w:pStyle w:val="Style15"/>
        <w:keepNext w:val="0"/>
        <w:keepLines w:val="0"/>
        <w:widowControl w:val="0"/>
        <w:shd w:val="clear" w:color="auto" w:fill="auto"/>
        <w:bidi w:val="0"/>
        <w:spacing w:before="0" w:after="200"/>
        <w:ind w:left="0" w:right="0" w:firstLine="480"/>
        <w:jc w:val="both"/>
      </w:pPr>
      <w:r>
        <w:rPr>
          <w:rStyle w:val="CharStyle16"/>
        </w:rPr>
        <w:t>B BUS 491 - Business Consulting</w:t>
      </w:r>
    </w:p>
    <w:p>
      <w:pPr>
        <w:pStyle w:val="Style15"/>
        <w:keepNext w:val="0"/>
        <w:keepLines w:val="0"/>
        <w:widowControl w:val="0"/>
        <w:shd w:val="clear" w:color="auto" w:fill="auto"/>
        <w:bidi w:val="0"/>
        <w:spacing w:before="0" w:after="200"/>
        <w:ind w:left="0" w:right="0" w:firstLine="480"/>
        <w:jc w:val="both"/>
      </w:pPr>
      <w:r>
        <w:rPr>
          <w:rStyle w:val="CharStyle16"/>
        </w:rPr>
        <w:t>Retail Management</w:t>
      </w:r>
    </w:p>
    <w:p>
      <w:pPr>
        <w:pStyle w:val="Style15"/>
        <w:keepNext w:val="0"/>
        <w:keepLines w:val="0"/>
        <w:widowControl w:val="0"/>
        <w:shd w:val="clear" w:color="auto" w:fill="auto"/>
        <w:bidi w:val="0"/>
        <w:spacing w:before="0" w:line="240" w:lineRule="auto"/>
        <w:ind w:left="0" w:right="0" w:firstLine="480"/>
        <w:jc w:val="both"/>
      </w:pPr>
      <w:r>
        <w:rPr>
          <w:rStyle w:val="CharStyle16"/>
          <w:lang w:val="lt-LT" w:eastAsia="lt-LT" w:bidi="lt-LT"/>
        </w:rPr>
        <w:t xml:space="preserve">B </w:t>
      </w:r>
      <w:r>
        <w:rPr>
          <w:rStyle w:val="CharStyle16"/>
        </w:rPr>
        <w:t xml:space="preserve">BUS </w:t>
      </w:r>
      <w:r>
        <w:rPr>
          <w:rStyle w:val="CharStyle16"/>
          <w:lang w:val="lt-LT" w:eastAsia="lt-LT" w:bidi="lt-LT"/>
        </w:rPr>
        <w:t xml:space="preserve">445 - </w:t>
      </w:r>
      <w:r>
        <w:rPr>
          <w:rStyle w:val="CharStyle16"/>
        </w:rPr>
        <w:t>Merchandising Acquisition</w:t>
      </w:r>
    </w:p>
    <w:p>
      <w:pPr>
        <w:pStyle w:val="Style15"/>
        <w:keepNext w:val="0"/>
        <w:keepLines w:val="0"/>
        <w:widowControl w:val="0"/>
        <w:shd w:val="clear" w:color="auto" w:fill="auto"/>
        <w:bidi w:val="0"/>
        <w:spacing w:before="0" w:line="240" w:lineRule="auto"/>
        <w:ind w:left="0" w:right="0" w:firstLine="480"/>
        <w:jc w:val="both"/>
      </w:pPr>
      <w:r>
        <w:rPr>
          <w:rStyle w:val="CharStyle16"/>
        </w:rPr>
        <w:t>B BUS 446 - Strategic Retail Promotion</w:t>
      </w:r>
    </w:p>
    <w:p>
      <w:pPr>
        <w:pStyle w:val="Style15"/>
        <w:keepNext w:val="0"/>
        <w:keepLines w:val="0"/>
        <w:widowControl w:val="0"/>
        <w:shd w:val="clear" w:color="auto" w:fill="auto"/>
        <w:bidi w:val="0"/>
        <w:spacing w:before="0" w:line="240" w:lineRule="auto"/>
        <w:ind w:left="0" w:right="0" w:firstLine="480"/>
        <w:jc w:val="both"/>
      </w:pPr>
      <w:r>
        <w:rPr>
          <w:rStyle w:val="CharStyle16"/>
        </w:rPr>
        <w:t>B BUS 447 - Retail Operations &amp; Supply Chain</w:t>
      </w:r>
    </w:p>
    <w:p>
      <w:pPr>
        <w:pStyle w:val="Style15"/>
        <w:keepNext w:val="0"/>
        <w:keepLines w:val="0"/>
        <w:widowControl w:val="0"/>
        <w:shd w:val="clear" w:color="auto" w:fill="auto"/>
        <w:bidi w:val="0"/>
        <w:spacing w:before="0" w:after="360" w:line="240" w:lineRule="auto"/>
        <w:ind w:left="0" w:right="0" w:firstLine="480"/>
        <w:jc w:val="both"/>
      </w:pPr>
      <w:r>
        <w:rPr>
          <w:rStyle w:val="CharStyle16"/>
        </w:rPr>
        <w:t>B BUS 448 - Retail Technology and Leadership</w:t>
      </w:r>
    </w:p>
    <w:p>
      <w:pPr>
        <w:pStyle w:val="Style15"/>
        <w:keepNext w:val="0"/>
        <w:keepLines w:val="0"/>
        <w:widowControl w:val="0"/>
        <w:shd w:val="clear" w:color="auto" w:fill="auto"/>
        <w:bidi w:val="0"/>
        <w:spacing w:before="0" w:line="240" w:lineRule="auto"/>
        <w:ind w:left="0" w:right="0" w:firstLine="480"/>
        <w:jc w:val="both"/>
      </w:pPr>
      <w:r>
        <w:rPr>
          <w:rStyle w:val="CharStyle16"/>
        </w:rPr>
        <w:t>Technology and Innovation Management (20 credits)</w:t>
      </w:r>
    </w:p>
    <w:p>
      <w:pPr>
        <w:pStyle w:val="Style15"/>
        <w:keepNext w:val="0"/>
        <w:keepLines w:val="0"/>
        <w:widowControl w:val="0"/>
        <w:shd w:val="clear" w:color="auto" w:fill="auto"/>
        <w:bidi w:val="0"/>
        <w:spacing w:before="0" w:line="240" w:lineRule="auto"/>
        <w:ind w:left="0" w:right="0" w:firstLine="480"/>
        <w:jc w:val="both"/>
      </w:pPr>
      <w:r>
        <w:rPr>
          <w:rStyle w:val="CharStyle16"/>
        </w:rPr>
        <w:t>B BUS 475 - Managing Innovation</w:t>
      </w:r>
    </w:p>
    <w:p>
      <w:pPr>
        <w:pStyle w:val="Style15"/>
        <w:keepNext w:val="0"/>
        <w:keepLines w:val="0"/>
        <w:widowControl w:val="0"/>
        <w:shd w:val="clear" w:color="auto" w:fill="auto"/>
        <w:bidi w:val="0"/>
        <w:spacing w:before="0" w:line="240" w:lineRule="auto"/>
        <w:ind w:left="0" w:right="0" w:firstLine="480"/>
        <w:jc w:val="both"/>
      </w:pPr>
      <w:r>
        <w:rPr>
          <w:rStyle w:val="CharStyle16"/>
        </w:rPr>
        <w:t>B BUS 476 - New Technologies and Future Markets</w:t>
      </w:r>
    </w:p>
    <w:p>
      <w:pPr>
        <w:pStyle w:val="Style15"/>
        <w:keepNext w:val="0"/>
        <w:keepLines w:val="0"/>
        <w:widowControl w:val="0"/>
        <w:shd w:val="clear" w:color="auto" w:fill="auto"/>
        <w:bidi w:val="0"/>
        <w:spacing w:before="0" w:line="240" w:lineRule="auto"/>
        <w:ind w:left="0" w:right="0" w:firstLine="480"/>
        <w:jc w:val="both"/>
      </w:pPr>
      <w:r>
        <w:rPr>
          <w:rStyle w:val="CharStyle16"/>
        </w:rPr>
        <w:t>Plus, two approved electives from:</w:t>
      </w:r>
    </w:p>
    <w:p>
      <w:pPr>
        <w:pStyle w:val="Style15"/>
        <w:keepNext w:val="0"/>
        <w:keepLines w:val="0"/>
        <w:widowControl w:val="0"/>
        <w:shd w:val="clear" w:color="auto" w:fill="auto"/>
        <w:bidi w:val="0"/>
        <w:spacing w:before="0" w:line="240" w:lineRule="auto"/>
        <w:ind w:left="0" w:right="0" w:firstLine="480"/>
        <w:jc w:val="both"/>
      </w:pPr>
      <w:r>
        <w:rPr>
          <w:rStyle w:val="CharStyle16"/>
        </w:rPr>
        <w:t>B BUS 330 - Information Management &amp; Analysis</w:t>
      </w:r>
    </w:p>
    <w:p>
      <w:pPr>
        <w:pStyle w:val="Style15"/>
        <w:keepNext w:val="0"/>
        <w:keepLines w:val="0"/>
        <w:widowControl w:val="0"/>
        <w:shd w:val="clear" w:color="auto" w:fill="auto"/>
        <w:bidi w:val="0"/>
        <w:spacing w:before="0" w:line="240" w:lineRule="auto"/>
        <w:ind w:left="0" w:right="0" w:firstLine="480"/>
        <w:jc w:val="left"/>
      </w:pPr>
      <w:r>
        <w:rPr>
          <w:rStyle w:val="CharStyle16"/>
        </w:rPr>
        <w:t>B BUS 429 - Special Topics in Marketing (When approved for concentration)</w:t>
      </w:r>
    </w:p>
    <w:p>
      <w:pPr>
        <w:pStyle w:val="Style15"/>
        <w:keepNext w:val="0"/>
        <w:keepLines w:val="0"/>
        <w:widowControl w:val="0"/>
        <w:shd w:val="clear" w:color="auto" w:fill="auto"/>
        <w:bidi w:val="0"/>
        <w:spacing w:before="0" w:line="240" w:lineRule="auto"/>
        <w:ind w:left="0" w:right="0" w:firstLine="480"/>
        <w:jc w:val="both"/>
      </w:pPr>
      <w:r>
        <w:rPr>
          <w:rStyle w:val="CharStyle16"/>
        </w:rPr>
        <w:t>B BUS 431 - Electronic Marketing</w:t>
      </w:r>
    </w:p>
    <w:p>
      <w:pPr>
        <w:pStyle w:val="Style15"/>
        <w:keepNext w:val="0"/>
        <w:keepLines w:val="0"/>
        <w:widowControl w:val="0"/>
        <w:shd w:val="clear" w:color="auto" w:fill="auto"/>
        <w:bidi w:val="0"/>
        <w:spacing w:before="0" w:line="240" w:lineRule="auto"/>
        <w:ind w:left="0" w:right="0" w:firstLine="480"/>
        <w:jc w:val="both"/>
      </w:pPr>
      <w:r>
        <w:rPr>
          <w:rStyle w:val="CharStyle16"/>
        </w:rPr>
        <w:t>B BUS 441 - Business Project Management</w:t>
      </w:r>
    </w:p>
    <w:p>
      <w:pPr>
        <w:pStyle w:val="Style15"/>
        <w:keepNext w:val="0"/>
        <w:keepLines w:val="0"/>
        <w:widowControl w:val="0"/>
        <w:shd w:val="clear" w:color="auto" w:fill="auto"/>
        <w:bidi w:val="0"/>
        <w:spacing w:before="0" w:line="240" w:lineRule="auto"/>
        <w:ind w:left="0" w:right="0" w:firstLine="480"/>
        <w:jc w:val="both"/>
      </w:pPr>
      <w:r>
        <w:rPr>
          <w:rStyle w:val="CharStyle16"/>
        </w:rPr>
        <w:t>B BUS 443 - Entrepreneurship Seminar</w:t>
      </w:r>
    </w:p>
    <w:p>
      <w:pPr>
        <w:pStyle w:val="Style15"/>
        <w:keepNext w:val="0"/>
        <w:keepLines w:val="0"/>
        <w:widowControl w:val="0"/>
        <w:shd w:val="clear" w:color="auto" w:fill="auto"/>
        <w:bidi w:val="0"/>
        <w:spacing w:before="0" w:line="240" w:lineRule="auto"/>
        <w:ind w:left="0" w:right="0" w:firstLine="480"/>
        <w:jc w:val="both"/>
      </w:pPr>
      <w:r>
        <w:rPr>
          <w:rStyle w:val="CharStyle16"/>
        </w:rPr>
        <w:t>B BUS 444 - Product Development Lab</w:t>
      </w:r>
    </w:p>
    <w:p>
      <w:pPr>
        <w:pStyle w:val="Style15"/>
        <w:keepNext w:val="0"/>
        <w:keepLines w:val="0"/>
        <w:widowControl w:val="0"/>
        <w:shd w:val="clear" w:color="auto" w:fill="auto"/>
        <w:bidi w:val="0"/>
        <w:spacing w:before="0" w:line="240" w:lineRule="auto"/>
        <w:ind w:left="0" w:right="0" w:firstLine="480"/>
        <w:jc w:val="both"/>
      </w:pPr>
      <w:r>
        <w:rPr>
          <w:rStyle w:val="CharStyle16"/>
        </w:rPr>
        <w:t>B BUS 460 - Sustainable Business</w:t>
      </w:r>
    </w:p>
    <w:p>
      <w:pPr>
        <w:pStyle w:val="Style15"/>
        <w:keepNext w:val="0"/>
        <w:keepLines w:val="0"/>
        <w:widowControl w:val="0"/>
        <w:shd w:val="clear" w:color="auto" w:fill="auto"/>
        <w:bidi w:val="0"/>
        <w:spacing w:before="0" w:line="240" w:lineRule="auto"/>
        <w:ind w:left="0" w:right="0" w:firstLine="480"/>
        <w:jc w:val="both"/>
      </w:pPr>
      <w:r>
        <w:rPr>
          <w:rStyle w:val="CharStyle16"/>
        </w:rPr>
        <w:t>B BUS 471 - Entrepreneurial Management</w:t>
      </w:r>
    </w:p>
    <w:p>
      <w:pPr>
        <w:pStyle w:val="Style15"/>
        <w:keepNext w:val="0"/>
        <w:keepLines w:val="0"/>
        <w:widowControl w:val="0"/>
        <w:shd w:val="clear" w:color="auto" w:fill="auto"/>
        <w:bidi w:val="0"/>
        <w:spacing w:before="0" w:line="240" w:lineRule="auto"/>
        <w:ind w:left="0" w:right="0" w:firstLine="480"/>
        <w:jc w:val="both"/>
      </w:pPr>
      <w:r>
        <w:rPr>
          <w:rStyle w:val="CharStyle16"/>
        </w:rPr>
        <w:t>B BUS 479 - Special Topics in Management (When approved for concentration)</w:t>
      </w:r>
    </w:p>
    <w:p>
      <w:pPr>
        <w:pStyle w:val="Style15"/>
        <w:keepNext w:val="0"/>
        <w:keepLines w:val="0"/>
        <w:widowControl w:val="0"/>
        <w:shd w:val="clear" w:color="auto" w:fill="auto"/>
        <w:bidi w:val="0"/>
        <w:spacing w:before="0" w:line="240" w:lineRule="auto"/>
        <w:ind w:left="0" w:right="0" w:firstLine="480"/>
        <w:jc w:val="left"/>
      </w:pPr>
      <w:r>
        <w:rPr>
          <w:rStyle w:val="CharStyle16"/>
        </w:rPr>
        <w:t>B BUS 490 - Special Topics in Business (When approved for concentration)</w:t>
      </w:r>
    </w:p>
    <w:p>
      <w:pPr>
        <w:pStyle w:val="Style15"/>
        <w:keepNext w:val="0"/>
        <w:keepLines w:val="0"/>
        <w:widowControl w:val="0"/>
        <w:shd w:val="clear" w:color="auto" w:fill="auto"/>
        <w:bidi w:val="0"/>
        <w:spacing w:before="0" w:after="360" w:line="240" w:lineRule="auto"/>
        <w:ind w:left="0" w:right="0" w:firstLine="480"/>
        <w:jc w:val="both"/>
      </w:pPr>
      <w:r>
        <w:rPr>
          <w:rStyle w:val="CharStyle16"/>
        </w:rPr>
        <w:t>B BUS 491 - Business Consulting</w:t>
      </w:r>
    </w:p>
    <w:p>
      <w:pPr>
        <w:pStyle w:val="Style15"/>
        <w:keepNext w:val="0"/>
        <w:keepLines w:val="0"/>
        <w:widowControl w:val="0"/>
        <w:shd w:val="clear" w:color="auto" w:fill="auto"/>
        <w:bidi w:val="0"/>
        <w:spacing w:before="0" w:after="360" w:line="240" w:lineRule="auto"/>
        <w:ind w:left="0" w:right="0" w:firstLine="480"/>
        <w:jc w:val="both"/>
      </w:pPr>
      <w:r>
        <w:rPr>
          <w:rStyle w:val="CharStyle16"/>
          <w:b/>
          <w:bCs/>
        </w:rPr>
        <w:t>Additional Completion Requirements</w:t>
      </w:r>
    </w:p>
    <w:p>
      <w:pPr>
        <w:pStyle w:val="Style15"/>
        <w:keepNext w:val="0"/>
        <w:keepLines w:val="0"/>
        <w:widowControl w:val="0"/>
        <w:shd w:val="clear" w:color="auto" w:fill="auto"/>
        <w:bidi w:val="0"/>
        <w:spacing w:before="0" w:line="240" w:lineRule="auto"/>
        <w:ind w:left="0" w:right="0" w:firstLine="480"/>
        <w:jc w:val="both"/>
      </w:pPr>
      <w:r>
        <w:rPr>
          <w:rStyle w:val="CharStyle16"/>
        </w:rPr>
        <w:t>B BUS 445 - Merchandise Acquisition</w:t>
      </w:r>
    </w:p>
    <w:p>
      <w:pPr>
        <w:pStyle w:val="Style15"/>
        <w:keepNext w:val="0"/>
        <w:keepLines w:val="0"/>
        <w:widowControl w:val="0"/>
        <w:shd w:val="clear" w:color="auto" w:fill="auto"/>
        <w:bidi w:val="0"/>
        <w:spacing w:before="0" w:line="240" w:lineRule="auto"/>
        <w:ind w:left="0" w:right="0" w:firstLine="480"/>
        <w:jc w:val="both"/>
      </w:pPr>
      <w:r>
        <w:rPr>
          <w:rStyle w:val="CharStyle16"/>
        </w:rPr>
        <w:t>B BUS 446 - Strategic Retail Promotion</w:t>
      </w:r>
    </w:p>
    <w:p>
      <w:pPr>
        <w:pStyle w:val="Style15"/>
        <w:keepNext w:val="0"/>
        <w:keepLines w:val="0"/>
        <w:widowControl w:val="0"/>
        <w:shd w:val="clear" w:color="auto" w:fill="auto"/>
        <w:bidi w:val="0"/>
        <w:spacing w:before="0" w:line="240" w:lineRule="auto"/>
        <w:ind w:left="0" w:right="0" w:firstLine="480"/>
        <w:jc w:val="both"/>
      </w:pPr>
      <w:r>
        <w:rPr>
          <w:rStyle w:val="CharStyle16"/>
        </w:rPr>
        <w:t>B BUS 464 - New Product Marketing</w:t>
      </w:r>
    </w:p>
    <w:p>
      <w:pPr>
        <w:pStyle w:val="Style15"/>
        <w:keepNext w:val="0"/>
        <w:keepLines w:val="0"/>
        <w:widowControl w:val="0"/>
        <w:shd w:val="clear" w:color="auto" w:fill="auto"/>
        <w:bidi w:val="0"/>
        <w:spacing w:before="0" w:line="240" w:lineRule="auto"/>
        <w:ind w:left="0" w:right="0" w:firstLine="480"/>
        <w:jc w:val="left"/>
      </w:pPr>
      <w:r>
        <w:rPr>
          <w:rStyle w:val="CharStyle16"/>
        </w:rPr>
        <w:t>B BUS 490 - Special Topics in Business (When approved for concentration)</w:t>
      </w:r>
    </w:p>
    <w:p>
      <w:pPr>
        <w:pStyle w:val="Style15"/>
        <w:keepNext w:val="0"/>
        <w:keepLines w:val="0"/>
        <w:widowControl w:val="0"/>
        <w:shd w:val="clear" w:color="auto" w:fill="auto"/>
        <w:bidi w:val="0"/>
        <w:spacing w:before="0" w:line="240" w:lineRule="auto"/>
        <w:ind w:left="0" w:right="0" w:firstLine="480"/>
        <w:jc w:val="both"/>
      </w:pPr>
      <w:r>
        <w:rPr>
          <w:rStyle w:val="CharStyle16"/>
        </w:rPr>
        <w:t>B BUS 491 - Business Consulting</w:t>
      </w:r>
    </w:p>
    <w:p>
      <w:pPr>
        <w:pStyle w:val="Style15"/>
        <w:keepNext w:val="0"/>
        <w:keepLines w:val="0"/>
        <w:widowControl w:val="0"/>
        <w:shd w:val="clear" w:color="auto" w:fill="auto"/>
        <w:bidi w:val="0"/>
        <w:spacing w:before="0" w:line="240" w:lineRule="auto"/>
        <w:ind w:left="0" w:right="0" w:firstLine="480"/>
        <w:jc w:val="both"/>
      </w:pPr>
      <w:r>
        <w:rPr>
          <w:rStyle w:val="CharStyle16"/>
          <w:lang w:val="lt-LT" w:eastAsia="lt-LT" w:bidi="lt-LT"/>
        </w:rPr>
        <w:t xml:space="preserve">B </w:t>
      </w:r>
      <w:r>
        <w:rPr>
          <w:rStyle w:val="CharStyle16"/>
        </w:rPr>
        <w:t>BUS/ELCBUS 497 - Guided Internship</w:t>
      </w:r>
    </w:p>
    <w:p>
      <w:pPr>
        <w:pStyle w:val="Style15"/>
        <w:keepNext w:val="0"/>
        <w:keepLines w:val="0"/>
        <w:widowControl w:val="0"/>
        <w:shd w:val="clear" w:color="auto" w:fill="auto"/>
        <w:bidi w:val="0"/>
        <w:spacing w:before="0" w:after="360" w:line="240" w:lineRule="auto"/>
        <w:ind w:left="0" w:right="0" w:firstLine="480"/>
        <w:jc w:val="both"/>
      </w:pPr>
      <w:r>
        <w:rPr>
          <w:rStyle w:val="CharStyle16"/>
        </w:rPr>
        <w:t>B BUS/ELCBUS 499 - Undergraduate Research</w:t>
      </w:r>
    </w:p>
    <w:p>
      <w:pPr>
        <w:pStyle w:val="Style15"/>
        <w:keepNext w:val="0"/>
        <w:keepLines w:val="0"/>
        <w:widowControl w:val="0"/>
        <w:shd w:val="clear" w:color="auto" w:fill="auto"/>
        <w:bidi w:val="0"/>
        <w:spacing w:before="0" w:after="660" w:line="240" w:lineRule="auto"/>
        <w:ind w:left="0" w:right="0" w:firstLine="480"/>
        <w:jc w:val="both"/>
      </w:pPr>
      <w:hyperlink w:anchor="bookmark6" w:tooltip="Current Document">
        <w:r>
          <w:rPr>
            <w:rStyle w:val="CharStyle16"/>
            <w:color w:val="0000EE"/>
            <w:u w:val="single"/>
          </w:rPr>
          <w:t>Back to Top</w:t>
        </w:r>
      </w:hyperlink>
    </w:p>
    <w:p>
      <w:pPr>
        <w:pStyle w:val="Style15"/>
        <w:keepNext w:val="0"/>
        <w:keepLines w:val="0"/>
        <w:widowControl w:val="0"/>
        <w:shd w:val="clear" w:color="auto" w:fill="auto"/>
        <w:bidi w:val="0"/>
        <w:spacing w:before="0" w:line="240" w:lineRule="auto"/>
        <w:ind w:left="0" w:right="0" w:firstLine="740"/>
        <w:jc w:val="both"/>
      </w:pPr>
      <w:bookmarkStart w:id="17" w:name="bookmark17"/>
      <w:r>
        <w:rPr>
          <w:rStyle w:val="CharStyle16"/>
          <w:b/>
          <w:bCs/>
        </w:rPr>
        <w:t>Bachelor of Arts in Business Administration degree: Marketing (ELC)</w:t>
      </w:r>
      <w:bookmarkEnd w:id="17"/>
    </w:p>
    <w:p>
      <w:pPr>
        <w:pStyle w:val="Style15"/>
        <w:keepNext w:val="0"/>
        <w:keepLines w:val="0"/>
        <w:widowControl w:val="0"/>
        <w:shd w:val="clear" w:color="auto" w:fill="auto"/>
        <w:bidi w:val="0"/>
        <w:spacing w:before="0" w:after="360" w:line="240" w:lineRule="auto"/>
        <w:ind w:left="0" w:right="0" w:firstLine="480"/>
        <w:jc w:val="both"/>
      </w:pPr>
      <w:r>
        <w:rPr>
          <w:rStyle w:val="CharStyle16"/>
          <w:b/>
          <w:bCs/>
        </w:rPr>
        <w:t>Completion Requirements</w:t>
      </w:r>
    </w:p>
    <w:p>
      <w:pPr>
        <w:pStyle w:val="Style15"/>
        <w:keepNext w:val="0"/>
        <w:keepLines w:val="0"/>
        <w:widowControl w:val="0"/>
        <w:shd w:val="clear" w:color="auto" w:fill="auto"/>
        <w:bidi w:val="0"/>
        <w:spacing w:before="0" w:after="360" w:line="240" w:lineRule="auto"/>
        <w:ind w:left="0" w:right="0" w:firstLine="480"/>
        <w:jc w:val="both"/>
      </w:pPr>
      <w:r>
        <w:rPr>
          <w:rStyle w:val="CharStyle16"/>
        </w:rPr>
        <w:t>Core courses- 45 credits</w:t>
      </w:r>
    </w:p>
    <w:p>
      <w:pPr>
        <w:pStyle w:val="Style15"/>
        <w:keepNext w:val="0"/>
        <w:keepLines w:val="0"/>
        <w:widowControl w:val="0"/>
        <w:shd w:val="clear" w:color="auto" w:fill="auto"/>
        <w:bidi w:val="0"/>
        <w:spacing w:before="0" w:line="240" w:lineRule="auto"/>
        <w:ind w:left="0" w:right="0" w:firstLine="480"/>
        <w:jc w:val="left"/>
      </w:pPr>
      <w:r>
        <w:rPr>
          <w:rStyle w:val="CharStyle16"/>
        </w:rPr>
        <w:t>ELCBUS 300 - Organizational Behavior, Ethics, and Inclusivity</w:t>
      </w:r>
    </w:p>
    <w:p>
      <w:pPr>
        <w:pStyle w:val="Style15"/>
        <w:keepNext w:val="0"/>
        <w:keepLines w:val="0"/>
        <w:widowControl w:val="0"/>
        <w:shd w:val="clear" w:color="auto" w:fill="auto"/>
        <w:bidi w:val="0"/>
        <w:spacing w:before="0" w:line="240" w:lineRule="auto"/>
        <w:ind w:left="0" w:right="0" w:firstLine="480"/>
        <w:jc w:val="left"/>
      </w:pPr>
      <w:r>
        <w:rPr>
          <w:rStyle w:val="CharStyle16"/>
        </w:rPr>
        <w:t>ELCBUS 301 - Business Statistics</w:t>
      </w:r>
    </w:p>
    <w:p>
      <w:pPr>
        <w:pStyle w:val="Style15"/>
        <w:keepNext w:val="0"/>
        <w:keepLines w:val="0"/>
        <w:widowControl w:val="0"/>
        <w:shd w:val="clear" w:color="auto" w:fill="auto"/>
        <w:bidi w:val="0"/>
        <w:spacing w:before="0" w:line="240" w:lineRule="auto"/>
        <w:ind w:left="0" w:right="0" w:firstLine="480"/>
        <w:jc w:val="left"/>
      </w:pPr>
      <w:r>
        <w:rPr>
          <w:rStyle w:val="CharStyle16"/>
        </w:rPr>
        <w:t>ELCBUS 310 - Managerial Economics</w:t>
      </w:r>
    </w:p>
    <w:p>
      <w:pPr>
        <w:pStyle w:val="Style15"/>
        <w:keepNext w:val="0"/>
        <w:keepLines w:val="0"/>
        <w:widowControl w:val="0"/>
        <w:shd w:val="clear" w:color="auto" w:fill="auto"/>
        <w:bidi w:val="0"/>
        <w:spacing w:before="0" w:line="240" w:lineRule="auto"/>
        <w:ind w:left="0" w:right="0" w:firstLine="480"/>
        <w:jc w:val="left"/>
      </w:pPr>
      <w:r>
        <w:rPr>
          <w:rStyle w:val="CharStyle16"/>
        </w:rPr>
        <w:t>ELCBUS 320 - Marketing Management</w:t>
      </w:r>
    </w:p>
    <w:p>
      <w:pPr>
        <w:pStyle w:val="Style15"/>
        <w:keepNext w:val="0"/>
        <w:keepLines w:val="0"/>
        <w:widowControl w:val="0"/>
        <w:shd w:val="clear" w:color="auto" w:fill="auto"/>
        <w:bidi w:val="0"/>
        <w:spacing w:before="0" w:line="240" w:lineRule="auto"/>
        <w:ind w:left="0" w:right="0" w:firstLine="480"/>
        <w:jc w:val="left"/>
      </w:pPr>
      <w:r>
        <w:rPr>
          <w:rStyle w:val="CharStyle16"/>
        </w:rPr>
        <w:t>ELCBUS 330 - Information Management and Analysis</w:t>
      </w:r>
    </w:p>
    <w:p>
      <w:pPr>
        <w:pStyle w:val="Style15"/>
        <w:keepNext w:val="0"/>
        <w:keepLines w:val="0"/>
        <w:widowControl w:val="0"/>
        <w:shd w:val="clear" w:color="auto" w:fill="auto"/>
        <w:bidi w:val="0"/>
        <w:spacing w:before="0" w:line="240" w:lineRule="auto"/>
        <w:ind w:left="0" w:right="0" w:firstLine="480"/>
        <w:jc w:val="left"/>
      </w:pPr>
      <w:r>
        <w:rPr>
          <w:rStyle w:val="CharStyle16"/>
        </w:rPr>
        <w:t>ELCBUS 340 - Operations and Project Management</w:t>
      </w:r>
    </w:p>
    <w:p>
      <w:pPr>
        <w:pStyle w:val="Style15"/>
        <w:keepNext w:val="0"/>
        <w:keepLines w:val="0"/>
        <w:widowControl w:val="0"/>
        <w:shd w:val="clear" w:color="auto" w:fill="auto"/>
        <w:bidi w:val="0"/>
        <w:spacing w:before="0" w:line="240" w:lineRule="auto"/>
        <w:ind w:left="0" w:right="0" w:firstLine="480"/>
        <w:jc w:val="left"/>
      </w:pPr>
      <w:r>
        <w:rPr>
          <w:rStyle w:val="CharStyle16"/>
        </w:rPr>
        <w:t>ELCBUS 350 - Business Finance</w:t>
      </w:r>
    </w:p>
    <w:p>
      <w:pPr>
        <w:pStyle w:val="Style15"/>
        <w:keepNext w:val="0"/>
        <w:keepLines w:val="0"/>
        <w:widowControl w:val="0"/>
        <w:shd w:val="clear" w:color="auto" w:fill="auto"/>
        <w:bidi w:val="0"/>
        <w:spacing w:before="0" w:line="240" w:lineRule="auto"/>
        <w:ind w:left="0" w:right="0" w:firstLine="480"/>
        <w:jc w:val="left"/>
      </w:pPr>
      <w:r>
        <w:rPr>
          <w:rStyle w:val="CharStyle16"/>
        </w:rPr>
        <w:t>ELCBUS 380 - Introduction to Organizational Behavior</w:t>
      </w:r>
    </w:p>
    <w:p>
      <w:pPr>
        <w:pStyle w:val="Style15"/>
        <w:keepNext w:val="0"/>
        <w:keepLines w:val="0"/>
        <w:widowControl w:val="0"/>
        <w:shd w:val="clear" w:color="auto" w:fill="auto"/>
        <w:bidi w:val="0"/>
        <w:spacing w:before="0" w:line="240" w:lineRule="auto"/>
        <w:ind w:left="0" w:right="0" w:firstLine="480"/>
        <w:jc w:val="left"/>
      </w:pPr>
      <w:r>
        <w:rPr>
          <w:rStyle w:val="CharStyle16"/>
        </w:rPr>
        <w:t>ELCBUS 382 - Business, Government, and Society</w:t>
      </w:r>
    </w:p>
    <w:p>
      <w:pPr>
        <w:pStyle w:val="Style15"/>
        <w:keepNext w:val="0"/>
        <w:keepLines w:val="0"/>
        <w:widowControl w:val="0"/>
        <w:shd w:val="clear" w:color="auto" w:fill="auto"/>
        <w:bidi w:val="0"/>
        <w:spacing w:before="0" w:line="240" w:lineRule="auto"/>
        <w:ind w:left="0" w:right="0" w:firstLine="480"/>
        <w:jc w:val="left"/>
      </w:pPr>
      <w:r>
        <w:rPr>
          <w:rStyle w:val="CharStyle16"/>
        </w:rPr>
        <w:t>Concentration: 20 credits from one or more of the following concentrations:</w:t>
      </w:r>
    </w:p>
    <w:p>
      <w:pPr>
        <w:pStyle w:val="Style15"/>
        <w:keepNext w:val="0"/>
        <w:keepLines w:val="0"/>
        <w:widowControl w:val="0"/>
        <w:shd w:val="clear" w:color="auto" w:fill="auto"/>
        <w:bidi w:val="0"/>
        <w:spacing w:before="0" w:line="240" w:lineRule="auto"/>
        <w:ind w:left="0" w:right="0" w:firstLine="480"/>
        <w:jc w:val="left"/>
      </w:pPr>
      <w:r>
        <w:rPr>
          <w:rStyle w:val="CharStyle16"/>
        </w:rPr>
        <w:t>Finance</w:t>
      </w:r>
    </w:p>
    <w:p>
      <w:pPr>
        <w:pStyle w:val="Style15"/>
        <w:keepNext w:val="0"/>
        <w:keepLines w:val="0"/>
        <w:widowControl w:val="0"/>
        <w:shd w:val="clear" w:color="auto" w:fill="auto"/>
        <w:bidi w:val="0"/>
        <w:spacing w:before="0" w:line="240" w:lineRule="auto"/>
        <w:ind w:left="0" w:right="0" w:firstLine="480"/>
        <w:jc w:val="left"/>
      </w:pPr>
      <w:r>
        <w:rPr>
          <w:rStyle w:val="CharStyle16"/>
        </w:rPr>
        <w:t>ELCBUS 451 - Financial Policy and Planning</w:t>
      </w:r>
    </w:p>
    <w:p>
      <w:pPr>
        <w:pStyle w:val="Style15"/>
        <w:keepNext w:val="0"/>
        <w:keepLines w:val="0"/>
        <w:widowControl w:val="0"/>
        <w:shd w:val="clear" w:color="auto" w:fill="auto"/>
        <w:bidi w:val="0"/>
        <w:spacing w:before="0" w:line="240" w:lineRule="auto"/>
        <w:ind w:left="0" w:right="0" w:firstLine="480"/>
        <w:jc w:val="left"/>
      </w:pPr>
      <w:r>
        <w:rPr>
          <w:rStyle w:val="CharStyle16"/>
        </w:rPr>
        <w:t>ELCBUS 453 - Financial Institutions and Markets</w:t>
      </w:r>
    </w:p>
    <w:p>
      <w:pPr>
        <w:pStyle w:val="Style15"/>
        <w:keepNext w:val="0"/>
        <w:keepLines w:val="0"/>
        <w:widowControl w:val="0"/>
        <w:shd w:val="clear" w:color="auto" w:fill="auto"/>
        <w:bidi w:val="0"/>
        <w:spacing w:before="0" w:line="240" w:lineRule="auto"/>
        <w:ind w:left="0" w:right="0" w:firstLine="480"/>
        <w:jc w:val="left"/>
      </w:pPr>
      <w:r>
        <w:rPr>
          <w:rStyle w:val="CharStyle16"/>
        </w:rPr>
        <w:t>ELCBUS 454 - Investments</w:t>
      </w:r>
    </w:p>
    <w:p>
      <w:pPr>
        <w:pStyle w:val="Style15"/>
        <w:keepNext w:val="0"/>
        <w:keepLines w:val="0"/>
        <w:widowControl w:val="0"/>
        <w:shd w:val="clear" w:color="auto" w:fill="auto"/>
        <w:bidi w:val="0"/>
        <w:spacing w:before="0" w:after="360" w:line="240" w:lineRule="auto"/>
        <w:ind w:left="0" w:right="0" w:firstLine="480"/>
        <w:jc w:val="left"/>
      </w:pPr>
      <w:r>
        <w:rPr>
          <w:rStyle w:val="CharStyle16"/>
        </w:rPr>
        <w:t>ELCBUS 455 - Financial Risk Management</w:t>
      </w:r>
    </w:p>
    <w:p>
      <w:pPr>
        <w:pStyle w:val="Style15"/>
        <w:keepNext w:val="0"/>
        <w:keepLines w:val="0"/>
        <w:widowControl w:val="0"/>
        <w:shd w:val="clear" w:color="auto" w:fill="auto"/>
        <w:bidi w:val="0"/>
        <w:spacing w:before="0" w:line="240" w:lineRule="auto"/>
        <w:ind w:left="0" w:right="0" w:firstLine="480"/>
        <w:jc w:val="left"/>
      </w:pPr>
      <w:r>
        <w:rPr>
          <w:rStyle w:val="CharStyle16"/>
        </w:rPr>
        <w:t>General Business</w:t>
      </w:r>
    </w:p>
    <w:p>
      <w:pPr>
        <w:pStyle w:val="Style15"/>
        <w:keepNext w:val="0"/>
        <w:keepLines w:val="0"/>
        <w:widowControl w:val="0"/>
        <w:shd w:val="clear" w:color="auto" w:fill="auto"/>
        <w:bidi w:val="0"/>
        <w:spacing w:before="0" w:line="240" w:lineRule="auto"/>
        <w:ind w:left="0" w:right="0" w:firstLine="480"/>
        <w:jc w:val="left"/>
      </w:pPr>
      <w:r>
        <w:rPr>
          <w:rStyle w:val="CharStyle16"/>
        </w:rPr>
        <w:t>ELCBUS 400 - Business Project Management</w:t>
      </w:r>
    </w:p>
    <w:p>
      <w:pPr>
        <w:pStyle w:val="Style15"/>
        <w:keepNext w:val="0"/>
        <w:keepLines w:val="0"/>
        <w:widowControl w:val="0"/>
        <w:shd w:val="clear" w:color="auto" w:fill="auto"/>
        <w:bidi w:val="0"/>
        <w:spacing w:before="0" w:line="240" w:lineRule="auto"/>
        <w:ind w:left="0" w:right="0" w:firstLine="480"/>
        <w:jc w:val="left"/>
      </w:pPr>
      <w:r>
        <w:rPr>
          <w:rStyle w:val="CharStyle16"/>
        </w:rPr>
        <w:t>ELCBUS 401 - Electronic Marketing</w:t>
      </w:r>
    </w:p>
    <w:p>
      <w:pPr>
        <w:pStyle w:val="Style15"/>
        <w:keepNext w:val="0"/>
        <w:keepLines w:val="0"/>
        <w:widowControl w:val="0"/>
        <w:shd w:val="clear" w:color="auto" w:fill="auto"/>
        <w:bidi w:val="0"/>
        <w:spacing w:before="0" w:line="240" w:lineRule="auto"/>
        <w:ind w:left="0" w:right="0" w:firstLine="480"/>
        <w:jc w:val="left"/>
      </w:pPr>
      <w:r>
        <w:rPr>
          <w:rStyle w:val="CharStyle16"/>
        </w:rPr>
        <w:t>ELCBUS 402 - Leadership and Decision Making</w:t>
      </w:r>
    </w:p>
    <w:p>
      <w:pPr>
        <w:pStyle w:val="Style15"/>
        <w:keepNext w:val="0"/>
        <w:keepLines w:val="0"/>
        <w:widowControl w:val="0"/>
        <w:shd w:val="clear" w:color="auto" w:fill="auto"/>
        <w:bidi w:val="0"/>
        <w:spacing w:before="0" w:after="360" w:line="240" w:lineRule="auto"/>
        <w:ind w:left="0" w:right="0" w:firstLine="480"/>
        <w:jc w:val="left"/>
      </w:pPr>
      <w:r>
        <w:rPr>
          <w:rStyle w:val="CharStyle16"/>
        </w:rPr>
        <w:t>ELCBUS 403 - Negotiations and Conflict Management</w:t>
      </w:r>
    </w:p>
    <w:p>
      <w:pPr>
        <w:pStyle w:val="Style15"/>
        <w:keepNext w:val="0"/>
        <w:keepLines w:val="0"/>
        <w:widowControl w:val="0"/>
        <w:shd w:val="clear" w:color="auto" w:fill="auto"/>
        <w:bidi w:val="0"/>
        <w:spacing w:before="0" w:line="240" w:lineRule="auto"/>
        <w:ind w:left="0" w:right="0" w:firstLine="480"/>
        <w:jc w:val="left"/>
      </w:pPr>
      <w:r>
        <w:rPr>
          <w:rStyle w:val="CharStyle16"/>
        </w:rPr>
        <w:t>International Business</w:t>
      </w:r>
    </w:p>
    <w:p>
      <w:pPr>
        <w:pStyle w:val="Style15"/>
        <w:keepNext w:val="0"/>
        <w:keepLines w:val="0"/>
        <w:widowControl w:val="0"/>
        <w:shd w:val="clear" w:color="auto" w:fill="auto"/>
        <w:bidi w:val="0"/>
        <w:spacing w:before="0" w:line="240" w:lineRule="auto"/>
        <w:ind w:left="0" w:right="0" w:firstLine="480"/>
        <w:jc w:val="left"/>
      </w:pPr>
      <w:r>
        <w:rPr>
          <w:rStyle w:val="CharStyle16"/>
        </w:rPr>
        <w:t>ELCBUS 461 - International Environment of Business</w:t>
      </w:r>
    </w:p>
    <w:p>
      <w:pPr>
        <w:pStyle w:val="Style15"/>
        <w:keepNext w:val="0"/>
        <w:keepLines w:val="0"/>
        <w:widowControl w:val="0"/>
        <w:shd w:val="clear" w:color="auto" w:fill="auto"/>
        <w:bidi w:val="0"/>
        <w:spacing w:before="0" w:line="240" w:lineRule="auto"/>
        <w:ind w:left="0" w:right="0" w:firstLine="480"/>
        <w:jc w:val="left"/>
      </w:pPr>
      <w:r>
        <w:rPr>
          <w:rStyle w:val="CharStyle16"/>
        </w:rPr>
        <w:t>ELCBUS 462 - International Marketing</w:t>
      </w:r>
    </w:p>
    <w:p>
      <w:pPr>
        <w:pStyle w:val="Style15"/>
        <w:keepNext w:val="0"/>
        <w:keepLines w:val="0"/>
        <w:widowControl w:val="0"/>
        <w:shd w:val="clear" w:color="auto" w:fill="auto"/>
        <w:bidi w:val="0"/>
        <w:spacing w:before="0" w:line="240" w:lineRule="auto"/>
        <w:ind w:left="0" w:right="0" w:firstLine="480"/>
        <w:jc w:val="left"/>
      </w:pPr>
      <w:r>
        <w:rPr>
          <w:rStyle w:val="CharStyle16"/>
        </w:rPr>
        <w:t>ELCBUS 463 - International Finance and Trade</w:t>
      </w:r>
    </w:p>
    <w:p>
      <w:pPr>
        <w:pStyle w:val="Style15"/>
        <w:keepNext w:val="0"/>
        <w:keepLines w:val="0"/>
        <w:widowControl w:val="0"/>
        <w:shd w:val="clear" w:color="auto" w:fill="auto"/>
        <w:bidi w:val="0"/>
        <w:spacing w:before="0" w:after="360" w:line="240" w:lineRule="auto"/>
        <w:ind w:left="0" w:right="0" w:firstLine="480"/>
        <w:jc w:val="left"/>
      </w:pPr>
      <w:r>
        <w:rPr>
          <w:rStyle w:val="CharStyle16"/>
        </w:rPr>
        <w:t>ELCBUS 464 - History and Globalization</w:t>
      </w:r>
    </w:p>
    <w:p>
      <w:pPr>
        <w:pStyle w:val="Style15"/>
        <w:keepNext w:val="0"/>
        <w:keepLines w:val="0"/>
        <w:widowControl w:val="0"/>
        <w:shd w:val="clear" w:color="auto" w:fill="auto"/>
        <w:bidi w:val="0"/>
        <w:spacing w:before="0" w:after="360" w:line="240" w:lineRule="auto"/>
        <w:ind w:left="0" w:right="0" w:firstLine="480"/>
        <w:jc w:val="both"/>
      </w:pPr>
      <w:r>
        <w:rPr>
          <w:rStyle w:val="CharStyle16"/>
        </w:rPr>
        <w:t>Business Electives: 20 credits</w:t>
      </w:r>
    </w:p>
    <w:p>
      <w:pPr>
        <w:pStyle w:val="Style15"/>
        <w:keepNext w:val="0"/>
        <w:keepLines w:val="0"/>
        <w:widowControl w:val="0"/>
        <w:shd w:val="clear" w:color="auto" w:fill="auto"/>
        <w:bidi w:val="0"/>
        <w:spacing w:before="0" w:line="240" w:lineRule="auto"/>
        <w:ind w:left="0" w:right="0" w:firstLine="480"/>
        <w:jc w:val="both"/>
      </w:pPr>
      <w:r>
        <w:rPr>
          <w:rStyle w:val="CharStyle16"/>
        </w:rPr>
        <w:t>Capstone: 5 credits</w:t>
      </w:r>
    </w:p>
    <w:p>
      <w:pPr>
        <w:pStyle w:val="Style15"/>
        <w:keepNext w:val="0"/>
        <w:keepLines w:val="0"/>
        <w:widowControl w:val="0"/>
        <w:shd w:val="clear" w:color="auto" w:fill="auto"/>
        <w:bidi w:val="0"/>
        <w:spacing w:before="0" w:line="240" w:lineRule="auto"/>
        <w:ind w:left="0" w:right="0" w:firstLine="480"/>
        <w:jc w:val="both"/>
      </w:pPr>
      <w:r>
        <w:rPr>
          <w:rStyle w:val="CharStyle16"/>
        </w:rPr>
        <w:t>ELCBUS 470 - Business Policy and Strategic Management</w:t>
      </w:r>
    </w:p>
    <w:p>
      <w:pPr>
        <w:pStyle w:val="Style15"/>
        <w:keepNext w:val="0"/>
        <w:keepLines w:val="0"/>
        <w:widowControl w:val="0"/>
        <w:shd w:val="clear" w:color="auto" w:fill="auto"/>
        <w:bidi w:val="0"/>
        <w:spacing w:before="0" w:after="360" w:line="240" w:lineRule="auto"/>
        <w:ind w:left="0" w:right="0" w:firstLine="480"/>
        <w:jc w:val="both"/>
      </w:pPr>
      <w:r>
        <w:rPr>
          <w:rStyle w:val="CharStyle16"/>
          <w:b/>
          <w:bCs/>
        </w:rPr>
        <w:t>Additional Completion Requirements</w:t>
      </w:r>
    </w:p>
    <w:p>
      <w:pPr>
        <w:pStyle w:val="Style15"/>
        <w:keepNext w:val="0"/>
        <w:keepLines w:val="0"/>
        <w:widowControl w:val="0"/>
        <w:shd w:val="clear" w:color="auto" w:fill="auto"/>
        <w:bidi w:val="0"/>
        <w:spacing w:before="0" w:line="240" w:lineRule="auto"/>
        <w:ind w:left="0" w:right="0" w:firstLine="480"/>
        <w:jc w:val="left"/>
      </w:pPr>
      <w:r>
        <w:rPr>
          <w:rStyle w:val="CharStyle16"/>
        </w:rPr>
        <w:t>Marketing Option (30 credits)</w:t>
      </w:r>
    </w:p>
    <w:p>
      <w:pPr>
        <w:pStyle w:val="Style15"/>
        <w:keepNext w:val="0"/>
        <w:keepLines w:val="0"/>
        <w:widowControl w:val="0"/>
        <w:shd w:val="clear" w:color="auto" w:fill="auto"/>
        <w:bidi w:val="0"/>
        <w:spacing w:before="0" w:line="240" w:lineRule="auto"/>
        <w:ind w:left="0" w:right="0" w:firstLine="480"/>
        <w:jc w:val="left"/>
      </w:pPr>
      <w:r>
        <w:rPr>
          <w:rStyle w:val="CharStyle16"/>
        </w:rPr>
        <w:t>B BUS 421 - Consumer Marketing</w:t>
      </w:r>
    </w:p>
    <w:p>
      <w:pPr>
        <w:pStyle w:val="Style15"/>
        <w:keepNext w:val="0"/>
        <w:keepLines w:val="0"/>
        <w:widowControl w:val="0"/>
        <w:shd w:val="clear" w:color="auto" w:fill="auto"/>
        <w:bidi w:val="0"/>
        <w:spacing w:before="0" w:line="240" w:lineRule="auto"/>
        <w:ind w:left="0" w:right="0" w:firstLine="480"/>
        <w:jc w:val="left"/>
      </w:pPr>
      <w:r>
        <w:rPr>
          <w:rStyle w:val="CharStyle16"/>
        </w:rPr>
        <w:t>B BUS 423 - Marketing Intelligence</w:t>
      </w:r>
    </w:p>
    <w:p>
      <w:pPr>
        <w:pStyle w:val="Style15"/>
        <w:keepNext w:val="0"/>
        <w:keepLines w:val="0"/>
        <w:widowControl w:val="0"/>
        <w:shd w:val="clear" w:color="auto" w:fill="auto"/>
        <w:bidi w:val="0"/>
        <w:spacing w:before="0" w:after="360" w:line="240" w:lineRule="auto"/>
        <w:ind w:left="0" w:right="0" w:firstLine="480"/>
        <w:jc w:val="left"/>
      </w:pPr>
      <w:r>
        <w:rPr>
          <w:rStyle w:val="CharStyle16"/>
        </w:rPr>
        <w:t>B BUS 438 - Marketing Management Lab</w:t>
      </w:r>
    </w:p>
    <w:p>
      <w:pPr>
        <w:pStyle w:val="Style15"/>
        <w:keepNext w:val="0"/>
        <w:keepLines w:val="0"/>
        <w:widowControl w:val="0"/>
        <w:shd w:val="clear" w:color="auto" w:fill="auto"/>
        <w:bidi w:val="0"/>
        <w:spacing w:before="0" w:line="240" w:lineRule="auto"/>
        <w:ind w:left="0" w:right="0" w:firstLine="480"/>
        <w:jc w:val="left"/>
      </w:pPr>
      <w:r>
        <w:rPr>
          <w:rStyle w:val="CharStyle16"/>
        </w:rPr>
        <w:t>Plus, three approved electives from:</w:t>
      </w:r>
    </w:p>
    <w:p>
      <w:pPr>
        <w:pStyle w:val="Style15"/>
        <w:keepNext w:val="0"/>
        <w:keepLines w:val="0"/>
        <w:widowControl w:val="0"/>
        <w:shd w:val="clear" w:color="auto" w:fill="auto"/>
        <w:bidi w:val="0"/>
        <w:spacing w:before="0" w:line="240" w:lineRule="auto"/>
        <w:ind w:left="0" w:right="0" w:firstLine="480"/>
        <w:jc w:val="left"/>
      </w:pPr>
      <w:r>
        <w:rPr>
          <w:rStyle w:val="CharStyle16"/>
        </w:rPr>
        <w:t>B BUS 426/ELCBUS 462 - International Marketing</w:t>
      </w:r>
    </w:p>
    <w:p>
      <w:pPr>
        <w:pStyle w:val="Style15"/>
        <w:keepNext w:val="0"/>
        <w:keepLines w:val="0"/>
        <w:widowControl w:val="0"/>
        <w:shd w:val="clear" w:color="auto" w:fill="auto"/>
        <w:bidi w:val="0"/>
        <w:spacing w:before="0" w:line="240" w:lineRule="auto"/>
        <w:ind w:left="0" w:right="0" w:firstLine="480"/>
        <w:jc w:val="left"/>
      </w:pPr>
      <w:r>
        <w:rPr>
          <w:rStyle w:val="CharStyle16"/>
        </w:rPr>
        <w:t>B BUS 427 - Entrepreneurial Marketing</w:t>
      </w:r>
    </w:p>
    <w:p>
      <w:pPr>
        <w:pStyle w:val="Style15"/>
        <w:keepNext w:val="0"/>
        <w:keepLines w:val="0"/>
        <w:widowControl w:val="0"/>
        <w:shd w:val="clear" w:color="auto" w:fill="auto"/>
        <w:bidi w:val="0"/>
        <w:spacing w:before="0" w:line="240" w:lineRule="auto"/>
        <w:ind w:left="0" w:right="0" w:firstLine="480"/>
        <w:jc w:val="left"/>
      </w:pPr>
      <w:r>
        <w:rPr>
          <w:rStyle w:val="CharStyle16"/>
        </w:rPr>
        <w:t>B BUS 429 - Special Topics in Marketing</w:t>
      </w:r>
    </w:p>
    <w:p>
      <w:pPr>
        <w:pStyle w:val="Style15"/>
        <w:keepNext w:val="0"/>
        <w:keepLines w:val="0"/>
        <w:widowControl w:val="0"/>
        <w:shd w:val="clear" w:color="auto" w:fill="auto"/>
        <w:bidi w:val="0"/>
        <w:spacing w:before="0" w:line="240" w:lineRule="auto"/>
        <w:ind w:left="0" w:right="0" w:firstLine="480"/>
        <w:jc w:val="left"/>
      </w:pPr>
      <w:r>
        <w:rPr>
          <w:rStyle w:val="CharStyle16"/>
        </w:rPr>
        <w:t>B BUS 431/ELCBUS 401 - Electronic Marketing</w:t>
      </w:r>
    </w:p>
    <w:p>
      <w:pPr>
        <w:pStyle w:val="Style15"/>
        <w:keepNext w:val="0"/>
        <w:keepLines w:val="0"/>
        <w:widowControl w:val="0"/>
        <w:shd w:val="clear" w:color="auto" w:fill="auto"/>
        <w:bidi w:val="0"/>
        <w:spacing w:before="0" w:line="240" w:lineRule="auto"/>
        <w:ind w:left="0" w:right="0" w:firstLine="480"/>
        <w:jc w:val="both"/>
      </w:pPr>
      <w:r>
        <w:rPr>
          <w:rStyle w:val="CharStyle16"/>
        </w:rPr>
        <w:t>B BUS 445 - Merchandise Acquisition</w:t>
      </w:r>
    </w:p>
    <w:p>
      <w:pPr>
        <w:pStyle w:val="Style15"/>
        <w:keepNext w:val="0"/>
        <w:keepLines w:val="0"/>
        <w:widowControl w:val="0"/>
        <w:shd w:val="clear" w:color="auto" w:fill="auto"/>
        <w:bidi w:val="0"/>
        <w:spacing w:before="0" w:line="240" w:lineRule="auto"/>
        <w:ind w:left="0" w:right="0" w:firstLine="480"/>
        <w:jc w:val="both"/>
      </w:pPr>
      <w:r>
        <w:rPr>
          <w:rStyle w:val="CharStyle16"/>
        </w:rPr>
        <w:t>B BUS 446 - Strategic Retail Promotion</w:t>
      </w:r>
    </w:p>
    <w:p>
      <w:pPr>
        <w:pStyle w:val="Style15"/>
        <w:keepNext w:val="0"/>
        <w:keepLines w:val="0"/>
        <w:widowControl w:val="0"/>
        <w:shd w:val="clear" w:color="auto" w:fill="auto"/>
        <w:bidi w:val="0"/>
        <w:spacing w:before="0" w:line="240" w:lineRule="auto"/>
        <w:ind w:left="0" w:right="0" w:firstLine="480"/>
        <w:jc w:val="both"/>
      </w:pPr>
      <w:r>
        <w:rPr>
          <w:rStyle w:val="CharStyle16"/>
        </w:rPr>
        <w:t>B BUS 464 - New Product Marketing</w:t>
      </w:r>
    </w:p>
    <w:p>
      <w:pPr>
        <w:pStyle w:val="Style15"/>
        <w:keepNext w:val="0"/>
        <w:keepLines w:val="0"/>
        <w:widowControl w:val="0"/>
        <w:shd w:val="clear" w:color="auto" w:fill="auto"/>
        <w:bidi w:val="0"/>
        <w:spacing w:before="0" w:line="240" w:lineRule="auto"/>
        <w:ind w:left="0" w:right="0" w:firstLine="480"/>
        <w:jc w:val="left"/>
      </w:pPr>
      <w:r>
        <w:rPr>
          <w:rStyle w:val="CharStyle16"/>
        </w:rPr>
        <w:t>B BUS 490 - Special Topics in Business (When approved for concentration)</w:t>
      </w:r>
    </w:p>
    <w:p>
      <w:pPr>
        <w:pStyle w:val="Style15"/>
        <w:keepNext w:val="0"/>
        <w:keepLines w:val="0"/>
        <w:widowControl w:val="0"/>
        <w:shd w:val="clear" w:color="auto" w:fill="auto"/>
        <w:bidi w:val="0"/>
        <w:spacing w:before="0" w:line="240" w:lineRule="auto"/>
        <w:ind w:left="0" w:right="0" w:firstLine="480"/>
        <w:jc w:val="left"/>
      </w:pPr>
      <w:r>
        <w:rPr>
          <w:rStyle w:val="CharStyle16"/>
        </w:rPr>
        <w:t>B BUS 491 - Business Consulting</w:t>
      </w:r>
    </w:p>
    <w:p>
      <w:pPr>
        <w:pStyle w:val="Style15"/>
        <w:keepNext w:val="0"/>
        <w:keepLines w:val="0"/>
        <w:widowControl w:val="0"/>
        <w:shd w:val="clear" w:color="auto" w:fill="auto"/>
        <w:bidi w:val="0"/>
        <w:spacing w:before="0" w:line="240" w:lineRule="auto"/>
        <w:ind w:left="0" w:right="0" w:firstLine="480"/>
        <w:jc w:val="left"/>
      </w:pPr>
      <w:r>
        <w:rPr>
          <w:rStyle w:val="CharStyle16"/>
        </w:rPr>
        <w:t>B BUS/ELCBUS 497 - Guided Internship</w:t>
      </w:r>
    </w:p>
    <w:p>
      <w:pPr>
        <w:pStyle w:val="Style15"/>
        <w:keepNext w:val="0"/>
        <w:keepLines w:val="0"/>
        <w:widowControl w:val="0"/>
        <w:shd w:val="clear" w:color="auto" w:fill="auto"/>
        <w:bidi w:val="0"/>
        <w:spacing w:before="0" w:after="360" w:line="240" w:lineRule="auto"/>
        <w:ind w:left="0" w:right="0" w:firstLine="480"/>
        <w:jc w:val="left"/>
      </w:pPr>
      <w:r>
        <w:rPr>
          <w:rStyle w:val="CharStyle16"/>
        </w:rPr>
        <w:t>B BUS/ELCBUS 499 - Undergraduate Research</w:t>
      </w:r>
    </w:p>
    <w:p>
      <w:pPr>
        <w:pStyle w:val="Style15"/>
        <w:keepNext w:val="0"/>
        <w:keepLines w:val="0"/>
        <w:widowControl w:val="0"/>
        <w:shd w:val="clear" w:color="auto" w:fill="auto"/>
        <w:bidi w:val="0"/>
        <w:spacing w:before="0" w:after="660" w:line="240" w:lineRule="auto"/>
        <w:ind w:left="0" w:right="0" w:firstLine="480"/>
        <w:jc w:val="both"/>
      </w:pPr>
      <w:hyperlink w:anchor="bookmark6" w:tooltip="Current Document">
        <w:r>
          <w:rPr>
            <w:rStyle w:val="CharStyle16"/>
            <w:color w:val="0000EE"/>
            <w:u w:val="single"/>
          </w:rPr>
          <w:t>Back to Top</w:t>
        </w:r>
      </w:hyperlink>
    </w:p>
    <w:p>
      <w:pPr>
        <w:pStyle w:val="Style15"/>
        <w:keepNext w:val="0"/>
        <w:keepLines w:val="0"/>
        <w:widowControl w:val="0"/>
        <w:shd w:val="clear" w:color="auto" w:fill="auto"/>
        <w:bidi w:val="0"/>
        <w:spacing w:before="0" w:after="440" w:line="240" w:lineRule="auto"/>
        <w:ind w:left="0" w:right="0" w:firstLine="740"/>
        <w:jc w:val="left"/>
      </w:pPr>
      <w:bookmarkStart w:id="18" w:name="bookmark18"/>
      <w:r>
        <w:rPr>
          <w:rStyle w:val="CharStyle16"/>
          <w:b/>
          <w:bCs/>
        </w:rPr>
        <w:t>Bachelor of Arts in Business Administration degree: Supply Chain Management</w:t>
      </w:r>
      <w:bookmarkEnd w:id="18"/>
    </w:p>
    <w:p>
      <w:pPr>
        <w:pStyle w:val="Style15"/>
        <w:keepNext w:val="0"/>
        <w:keepLines w:val="0"/>
        <w:widowControl w:val="0"/>
        <w:shd w:val="clear" w:color="auto" w:fill="auto"/>
        <w:bidi w:val="0"/>
        <w:spacing w:before="0" w:after="360" w:line="240" w:lineRule="auto"/>
        <w:ind w:left="0" w:right="0" w:firstLine="480"/>
        <w:jc w:val="left"/>
      </w:pPr>
      <w:r>
        <w:rPr>
          <w:rStyle w:val="CharStyle16"/>
          <w:b/>
          <w:bCs/>
        </w:rPr>
        <w:t>Completion Requirements</w:t>
      </w:r>
    </w:p>
    <w:p>
      <w:pPr>
        <w:pStyle w:val="Style15"/>
        <w:keepNext w:val="0"/>
        <w:keepLines w:val="0"/>
        <w:widowControl w:val="0"/>
        <w:shd w:val="clear" w:color="auto" w:fill="auto"/>
        <w:bidi w:val="0"/>
        <w:spacing w:before="0" w:line="240" w:lineRule="auto"/>
        <w:ind w:left="0" w:right="0" w:firstLine="480"/>
        <w:jc w:val="left"/>
      </w:pPr>
      <w:r>
        <w:rPr>
          <w:rStyle w:val="CharStyle16"/>
        </w:rPr>
        <w:t>Required Business Core (30 Credits)</w:t>
      </w:r>
    </w:p>
    <w:p>
      <w:pPr>
        <w:pStyle w:val="Style15"/>
        <w:keepNext w:val="0"/>
        <w:keepLines w:val="0"/>
        <w:widowControl w:val="0"/>
        <w:shd w:val="clear" w:color="auto" w:fill="auto"/>
        <w:bidi w:val="0"/>
        <w:spacing w:before="0" w:line="240" w:lineRule="auto"/>
        <w:ind w:left="0" w:right="0" w:firstLine="480"/>
        <w:jc w:val="left"/>
      </w:pPr>
      <w:r>
        <w:rPr>
          <w:rStyle w:val="CharStyle16"/>
        </w:rPr>
        <w:t>B BUS 300 - Organizational Behavior, Ethics, and Inclusivity</w:t>
      </w:r>
    </w:p>
    <w:p>
      <w:pPr>
        <w:pStyle w:val="Style15"/>
        <w:keepNext w:val="0"/>
        <w:keepLines w:val="0"/>
        <w:widowControl w:val="0"/>
        <w:shd w:val="clear" w:color="auto" w:fill="auto"/>
        <w:bidi w:val="0"/>
        <w:spacing w:before="0" w:line="240" w:lineRule="auto"/>
        <w:ind w:left="0" w:right="0" w:firstLine="480"/>
        <w:jc w:val="left"/>
      </w:pPr>
      <w:r>
        <w:rPr>
          <w:rStyle w:val="CharStyle16"/>
        </w:rPr>
        <w:t>B BUS 307 - Business Writing</w:t>
      </w:r>
    </w:p>
    <w:p>
      <w:pPr>
        <w:pStyle w:val="Style15"/>
        <w:keepNext w:val="0"/>
        <w:keepLines w:val="0"/>
        <w:widowControl w:val="0"/>
        <w:shd w:val="clear" w:color="auto" w:fill="auto"/>
        <w:bidi w:val="0"/>
        <w:spacing w:before="0" w:line="240" w:lineRule="auto"/>
        <w:ind w:left="0" w:right="0" w:firstLine="480"/>
        <w:jc w:val="left"/>
      </w:pPr>
      <w:r>
        <w:rPr>
          <w:rStyle w:val="CharStyle16"/>
        </w:rPr>
        <w:t xml:space="preserve">B BUS 310 - Managerial Economics </w:t>
      </w:r>
      <w:r>
        <w:rPr>
          <w:rStyle w:val="CharStyle16"/>
          <w:rFonts w:ascii="Times New Roman" w:eastAsia="Times New Roman" w:hAnsi="Times New Roman" w:cs="Times New Roman"/>
        </w:rPr>
        <w:t>-</w:t>
      </w:r>
    </w:p>
    <w:p>
      <w:pPr>
        <w:pStyle w:val="Style15"/>
        <w:keepNext w:val="0"/>
        <w:keepLines w:val="0"/>
        <w:widowControl w:val="0"/>
        <w:shd w:val="clear" w:color="auto" w:fill="auto"/>
        <w:bidi w:val="0"/>
        <w:spacing w:before="0" w:line="240" w:lineRule="auto"/>
        <w:ind w:left="0" w:right="0" w:firstLine="480"/>
        <w:jc w:val="left"/>
      </w:pPr>
      <w:r>
        <w:rPr>
          <w:rStyle w:val="CharStyle16"/>
        </w:rPr>
        <w:t>B BUS 320 - Marketing Management</w:t>
      </w:r>
    </w:p>
    <w:p>
      <w:pPr>
        <w:pStyle w:val="Style15"/>
        <w:keepNext w:val="0"/>
        <w:keepLines w:val="0"/>
        <w:widowControl w:val="0"/>
        <w:shd w:val="clear" w:color="auto" w:fill="auto"/>
        <w:bidi w:val="0"/>
        <w:spacing w:before="0" w:line="240" w:lineRule="auto"/>
        <w:ind w:left="0" w:right="0" w:firstLine="480"/>
        <w:jc w:val="left"/>
      </w:pPr>
      <w:r>
        <w:rPr>
          <w:rStyle w:val="CharStyle16"/>
        </w:rPr>
        <w:t>B BUS 340 - Operations and Project Management</w:t>
      </w:r>
    </w:p>
    <w:p>
      <w:pPr>
        <w:pStyle w:val="Style15"/>
        <w:keepNext w:val="0"/>
        <w:keepLines w:val="0"/>
        <w:widowControl w:val="0"/>
        <w:shd w:val="clear" w:color="auto" w:fill="auto"/>
        <w:bidi w:val="0"/>
        <w:spacing w:before="0" w:after="360" w:line="240" w:lineRule="auto"/>
        <w:ind w:left="0" w:right="0" w:firstLine="480"/>
        <w:jc w:val="both"/>
      </w:pPr>
      <w:r>
        <w:rPr>
          <w:rStyle w:val="CharStyle16"/>
        </w:rPr>
        <w:t>B BUS 350 - Business Finance</w:t>
      </w:r>
    </w:p>
    <w:p>
      <w:pPr>
        <w:pStyle w:val="Style15"/>
        <w:keepNext w:val="0"/>
        <w:keepLines w:val="0"/>
        <w:widowControl w:val="0"/>
        <w:shd w:val="clear" w:color="auto" w:fill="auto"/>
        <w:bidi w:val="0"/>
        <w:spacing w:before="0" w:line="240" w:lineRule="auto"/>
        <w:ind w:left="0" w:right="0" w:firstLine="480"/>
        <w:jc w:val="both"/>
      </w:pPr>
      <w:r>
        <w:rPr>
          <w:rStyle w:val="CharStyle16"/>
        </w:rPr>
        <w:t>Capstone (10 Credits)</w:t>
      </w:r>
    </w:p>
    <w:p>
      <w:pPr>
        <w:pStyle w:val="Style15"/>
        <w:keepNext w:val="0"/>
        <w:keepLines w:val="0"/>
        <w:widowControl w:val="0"/>
        <w:shd w:val="clear" w:color="auto" w:fill="auto"/>
        <w:bidi w:val="0"/>
        <w:spacing w:before="0" w:after="0"/>
        <w:ind w:left="0" w:right="0" w:firstLine="480"/>
        <w:jc w:val="left"/>
      </w:pPr>
      <w:r>
        <w:rPr>
          <w:rStyle w:val="CharStyle16"/>
          <w:lang w:val="lt-LT" w:eastAsia="lt-LT" w:bidi="lt-LT"/>
        </w:rPr>
        <w:t xml:space="preserve">B </w:t>
      </w:r>
      <w:r>
        <w:rPr>
          <w:rStyle w:val="CharStyle16"/>
        </w:rPr>
        <w:t xml:space="preserve">BUS </w:t>
      </w:r>
      <w:r>
        <w:rPr>
          <w:rStyle w:val="CharStyle16"/>
          <w:lang w:val="lt-LT" w:eastAsia="lt-LT" w:bidi="lt-LT"/>
        </w:rPr>
        <w:t xml:space="preserve">470 - Business </w:t>
      </w:r>
      <w:r>
        <w:rPr>
          <w:rStyle w:val="CharStyle16"/>
        </w:rPr>
        <w:t>Policy and Strategic Management</w:t>
      </w:r>
    </w:p>
    <w:p>
      <w:pPr>
        <w:pStyle w:val="Style15"/>
        <w:keepNext w:val="0"/>
        <w:keepLines w:val="0"/>
        <w:widowControl w:val="0"/>
        <w:shd w:val="clear" w:color="auto" w:fill="auto"/>
        <w:bidi w:val="0"/>
        <w:spacing w:before="0" w:after="200"/>
        <w:ind w:left="0" w:right="0" w:firstLine="480"/>
        <w:jc w:val="left"/>
      </w:pPr>
      <w:r>
        <w:rPr>
          <w:rStyle w:val="CharStyle16"/>
        </w:rPr>
        <w:t>B BUS 480 - Global Environment of Business</w:t>
      </w:r>
    </w:p>
    <w:p>
      <w:pPr>
        <w:pStyle w:val="Style15"/>
        <w:keepNext w:val="0"/>
        <w:keepLines w:val="0"/>
        <w:widowControl w:val="0"/>
        <w:shd w:val="clear" w:color="auto" w:fill="auto"/>
        <w:bidi w:val="0"/>
        <w:spacing w:before="0" w:after="0"/>
        <w:ind w:left="0" w:right="0" w:firstLine="480"/>
        <w:jc w:val="left"/>
      </w:pPr>
      <w:r>
        <w:rPr>
          <w:rStyle w:val="CharStyle16"/>
        </w:rPr>
        <w:t>General Electives (30 Credits)</w:t>
      </w:r>
    </w:p>
    <w:p>
      <w:pPr>
        <w:pStyle w:val="Style15"/>
        <w:keepNext w:val="0"/>
        <w:keepLines w:val="0"/>
        <w:widowControl w:val="0"/>
        <w:shd w:val="clear" w:color="auto" w:fill="auto"/>
        <w:bidi w:val="0"/>
        <w:spacing w:before="0" w:after="200"/>
        <w:ind w:left="480" w:right="0" w:firstLine="0"/>
        <w:jc w:val="left"/>
      </w:pPr>
      <w:r>
        <w:rPr>
          <w:rStyle w:val="CharStyle16"/>
        </w:rPr>
        <w:t>Any 300</w:t>
      </w:r>
      <w:r>
        <w:rPr>
          <w:rStyle w:val="CharStyle16"/>
          <w:rFonts w:ascii="Times New Roman" w:eastAsia="Times New Roman" w:hAnsi="Times New Roman" w:cs="Times New Roman"/>
        </w:rPr>
        <w:t>-</w:t>
      </w:r>
      <w:r>
        <w:rPr>
          <w:rStyle w:val="CharStyle16"/>
        </w:rPr>
        <w:t>400 level classes from Business, Computer Software Systems, Interdisciplinary Arts &amp; Sciences, Education and Science &amp; Technology Programs at UWB or approved comparable upper-division transfer courses. A second business concentration or a minor may be completed.</w:t>
      </w:r>
    </w:p>
    <w:p>
      <w:pPr>
        <w:pStyle w:val="Style15"/>
        <w:keepNext w:val="0"/>
        <w:keepLines w:val="0"/>
        <w:widowControl w:val="0"/>
        <w:shd w:val="clear" w:color="auto" w:fill="auto"/>
        <w:bidi w:val="0"/>
        <w:spacing w:before="0" w:after="200"/>
        <w:ind w:left="0" w:right="0" w:firstLine="480"/>
        <w:jc w:val="left"/>
      </w:pPr>
      <w:r>
        <w:rPr>
          <w:rStyle w:val="CharStyle16"/>
        </w:rPr>
        <w:t>Concentrations (20-25 Credits):</w:t>
      </w:r>
    </w:p>
    <w:p>
      <w:pPr>
        <w:pStyle w:val="Style15"/>
        <w:keepNext w:val="0"/>
        <w:keepLines w:val="0"/>
        <w:widowControl w:val="0"/>
        <w:shd w:val="clear" w:color="auto" w:fill="auto"/>
        <w:bidi w:val="0"/>
        <w:spacing w:before="0" w:after="0"/>
        <w:ind w:left="0" w:right="0" w:firstLine="480"/>
        <w:jc w:val="left"/>
      </w:pPr>
      <w:r>
        <w:rPr>
          <w:rStyle w:val="CharStyle16"/>
        </w:rPr>
        <w:t>Finance</w:t>
      </w:r>
    </w:p>
    <w:p>
      <w:pPr>
        <w:pStyle w:val="Style15"/>
        <w:keepNext w:val="0"/>
        <w:keepLines w:val="0"/>
        <w:widowControl w:val="0"/>
        <w:shd w:val="clear" w:color="auto" w:fill="auto"/>
        <w:bidi w:val="0"/>
        <w:spacing w:before="0" w:after="0"/>
        <w:ind w:left="0" w:right="0" w:firstLine="480"/>
        <w:jc w:val="left"/>
      </w:pPr>
      <w:r>
        <w:rPr>
          <w:rStyle w:val="CharStyle16"/>
        </w:rPr>
        <w:t>B BUS 451- Financial Policy and Planning</w:t>
      </w:r>
    </w:p>
    <w:p>
      <w:pPr>
        <w:pStyle w:val="Style15"/>
        <w:keepNext w:val="0"/>
        <w:keepLines w:val="0"/>
        <w:widowControl w:val="0"/>
        <w:shd w:val="clear" w:color="auto" w:fill="auto"/>
        <w:bidi w:val="0"/>
        <w:spacing w:before="0" w:after="0"/>
        <w:ind w:left="0" w:right="0" w:firstLine="480"/>
        <w:jc w:val="left"/>
      </w:pPr>
      <w:r>
        <w:rPr>
          <w:rStyle w:val="CharStyle16"/>
        </w:rPr>
        <w:t>B BUS 453 - Financial Institutions and Markets</w:t>
      </w:r>
    </w:p>
    <w:p>
      <w:pPr>
        <w:pStyle w:val="Style15"/>
        <w:keepNext w:val="0"/>
        <w:keepLines w:val="0"/>
        <w:widowControl w:val="0"/>
        <w:shd w:val="clear" w:color="auto" w:fill="auto"/>
        <w:bidi w:val="0"/>
        <w:spacing w:before="0" w:after="0"/>
        <w:ind w:left="0" w:right="0" w:firstLine="480"/>
        <w:jc w:val="both"/>
      </w:pPr>
      <w:r>
        <w:rPr>
          <w:rStyle w:val="CharStyle16"/>
        </w:rPr>
        <w:t>B BUS 454 - Investments</w:t>
      </w:r>
    </w:p>
    <w:p>
      <w:pPr>
        <w:pStyle w:val="Style15"/>
        <w:keepNext w:val="0"/>
        <w:keepLines w:val="0"/>
        <w:widowControl w:val="0"/>
        <w:shd w:val="clear" w:color="auto" w:fill="auto"/>
        <w:bidi w:val="0"/>
        <w:spacing w:before="0" w:after="0"/>
        <w:ind w:left="0" w:right="0" w:firstLine="480"/>
        <w:jc w:val="left"/>
      </w:pPr>
      <w:r>
        <w:rPr>
          <w:rStyle w:val="CharStyle16"/>
        </w:rPr>
        <w:t>Plus, one approved elective from:</w:t>
      </w:r>
    </w:p>
    <w:p>
      <w:pPr>
        <w:pStyle w:val="Style15"/>
        <w:keepNext w:val="0"/>
        <w:keepLines w:val="0"/>
        <w:widowControl w:val="0"/>
        <w:shd w:val="clear" w:color="auto" w:fill="auto"/>
        <w:bidi w:val="0"/>
        <w:spacing w:before="0" w:after="0"/>
        <w:ind w:left="0" w:right="0" w:firstLine="480"/>
        <w:jc w:val="left"/>
      </w:pPr>
      <w:r>
        <w:rPr>
          <w:rStyle w:val="CharStyle16"/>
        </w:rPr>
        <w:t>B BUS 361 - Intermediate Accounting I</w:t>
      </w:r>
    </w:p>
    <w:p>
      <w:pPr>
        <w:pStyle w:val="Style15"/>
        <w:keepNext w:val="0"/>
        <w:keepLines w:val="0"/>
        <w:widowControl w:val="0"/>
        <w:shd w:val="clear" w:color="auto" w:fill="auto"/>
        <w:bidi w:val="0"/>
        <w:spacing w:before="0" w:after="0"/>
        <w:ind w:left="0" w:right="0" w:firstLine="480"/>
        <w:jc w:val="left"/>
      </w:pPr>
      <w:r>
        <w:rPr>
          <w:rStyle w:val="CharStyle16"/>
        </w:rPr>
        <w:t>B BUS 373 - Cost Accounting</w:t>
      </w:r>
    </w:p>
    <w:p>
      <w:pPr>
        <w:pStyle w:val="Style15"/>
        <w:keepNext w:val="0"/>
        <w:keepLines w:val="0"/>
        <w:widowControl w:val="0"/>
        <w:shd w:val="clear" w:color="auto" w:fill="auto"/>
        <w:bidi w:val="0"/>
        <w:spacing w:before="0" w:after="0"/>
        <w:ind w:left="0" w:right="0" w:firstLine="480"/>
        <w:jc w:val="left"/>
      </w:pPr>
      <w:r>
        <w:rPr>
          <w:rStyle w:val="CharStyle16"/>
        </w:rPr>
        <w:t>B BUS 455 - Financial Risk Management</w:t>
      </w:r>
    </w:p>
    <w:p>
      <w:pPr>
        <w:pStyle w:val="Style15"/>
        <w:keepNext w:val="0"/>
        <w:keepLines w:val="0"/>
        <w:widowControl w:val="0"/>
        <w:shd w:val="clear" w:color="auto" w:fill="auto"/>
        <w:bidi w:val="0"/>
        <w:spacing w:before="0" w:after="0"/>
        <w:ind w:left="0" w:right="0" w:firstLine="480"/>
        <w:jc w:val="left"/>
      </w:pPr>
      <w:r>
        <w:rPr>
          <w:rStyle w:val="CharStyle16"/>
        </w:rPr>
        <w:t>B BUS 456 - Entrepreneurial Finance</w:t>
      </w:r>
    </w:p>
    <w:p>
      <w:pPr>
        <w:pStyle w:val="Style15"/>
        <w:keepNext w:val="0"/>
        <w:keepLines w:val="0"/>
        <w:widowControl w:val="0"/>
        <w:shd w:val="clear" w:color="auto" w:fill="auto"/>
        <w:bidi w:val="0"/>
        <w:spacing w:before="0" w:after="0"/>
        <w:ind w:left="0" w:right="0" w:firstLine="480"/>
        <w:jc w:val="left"/>
      </w:pPr>
      <w:r>
        <w:rPr>
          <w:rStyle w:val="CharStyle16"/>
        </w:rPr>
        <w:t>B BUS 457 - Advanced Valuation</w:t>
      </w:r>
    </w:p>
    <w:p>
      <w:pPr>
        <w:pStyle w:val="Style15"/>
        <w:keepNext w:val="0"/>
        <w:keepLines w:val="0"/>
        <w:widowControl w:val="0"/>
        <w:shd w:val="clear" w:color="auto" w:fill="auto"/>
        <w:bidi w:val="0"/>
        <w:spacing w:before="0" w:after="0"/>
        <w:ind w:left="0" w:right="0" w:firstLine="480"/>
        <w:jc w:val="left"/>
      </w:pPr>
      <w:r>
        <w:rPr>
          <w:rStyle w:val="CharStyle16"/>
        </w:rPr>
        <w:t>B BUS 459 - Special Topics in Finance</w:t>
      </w:r>
    </w:p>
    <w:p>
      <w:pPr>
        <w:pStyle w:val="Style15"/>
        <w:keepNext w:val="0"/>
        <w:keepLines w:val="0"/>
        <w:widowControl w:val="0"/>
        <w:shd w:val="clear" w:color="auto" w:fill="auto"/>
        <w:bidi w:val="0"/>
        <w:spacing w:before="0" w:after="0"/>
        <w:ind w:left="480" w:right="0" w:firstLine="0"/>
        <w:jc w:val="left"/>
      </w:pPr>
      <w:r>
        <w:rPr>
          <w:rStyle w:val="CharStyle16"/>
        </w:rPr>
        <w:t>B BUS 465 - Applied Financial Accounting (No credits awarded for Accounting Option Students)</w:t>
      </w:r>
    </w:p>
    <w:p>
      <w:pPr>
        <w:pStyle w:val="Style15"/>
        <w:keepNext w:val="0"/>
        <w:keepLines w:val="0"/>
        <w:widowControl w:val="0"/>
        <w:shd w:val="clear" w:color="auto" w:fill="auto"/>
        <w:bidi w:val="0"/>
        <w:spacing w:before="0" w:after="0"/>
        <w:ind w:left="480" w:right="0" w:firstLine="0"/>
        <w:jc w:val="left"/>
      </w:pPr>
      <w:r>
        <w:rPr>
          <w:rStyle w:val="CharStyle16"/>
        </w:rPr>
        <w:t>B BUS 490 - Special Topics in Business (When approved for concentration)</w:t>
      </w:r>
    </w:p>
    <w:p>
      <w:pPr>
        <w:pStyle w:val="Style15"/>
        <w:keepNext w:val="0"/>
        <w:keepLines w:val="0"/>
        <w:widowControl w:val="0"/>
        <w:shd w:val="clear" w:color="auto" w:fill="auto"/>
        <w:bidi w:val="0"/>
        <w:spacing w:before="0" w:after="200"/>
        <w:ind w:left="0" w:right="0" w:firstLine="480"/>
        <w:jc w:val="left"/>
      </w:pPr>
      <w:r>
        <w:rPr>
          <w:rStyle w:val="CharStyle16"/>
        </w:rPr>
        <w:t>B BUS 491 - Business Consulting</w:t>
      </w:r>
    </w:p>
    <w:p>
      <w:pPr>
        <w:pStyle w:val="Style15"/>
        <w:keepNext w:val="0"/>
        <w:keepLines w:val="0"/>
        <w:widowControl w:val="0"/>
        <w:shd w:val="clear" w:color="auto" w:fill="auto"/>
        <w:bidi w:val="0"/>
        <w:spacing w:before="0" w:after="0"/>
        <w:ind w:left="0" w:right="0" w:firstLine="480"/>
        <w:jc w:val="left"/>
      </w:pPr>
      <w:r>
        <w:rPr>
          <w:rStyle w:val="CharStyle16"/>
        </w:rPr>
        <w:t>Management</w:t>
      </w:r>
    </w:p>
    <w:p>
      <w:pPr>
        <w:pStyle w:val="Style15"/>
        <w:keepNext w:val="0"/>
        <w:keepLines w:val="0"/>
        <w:widowControl w:val="0"/>
        <w:shd w:val="clear" w:color="auto" w:fill="auto"/>
        <w:bidi w:val="0"/>
        <w:spacing w:before="0" w:after="0"/>
        <w:ind w:left="0" w:right="0" w:firstLine="480"/>
        <w:jc w:val="left"/>
      </w:pPr>
      <w:r>
        <w:rPr>
          <w:rStyle w:val="CharStyle16"/>
        </w:rPr>
        <w:t>B BUS 472 - Managing Employees</w:t>
      </w:r>
    </w:p>
    <w:p>
      <w:pPr>
        <w:pStyle w:val="Style15"/>
        <w:keepNext w:val="0"/>
        <w:keepLines w:val="0"/>
        <w:widowControl w:val="0"/>
        <w:shd w:val="clear" w:color="auto" w:fill="auto"/>
        <w:bidi w:val="0"/>
        <w:spacing w:before="0" w:after="0"/>
        <w:ind w:left="0" w:right="0" w:firstLine="480"/>
        <w:jc w:val="left"/>
      </w:pPr>
      <w:r>
        <w:rPr>
          <w:rStyle w:val="CharStyle16"/>
        </w:rPr>
        <w:t>B BUS 473 - Leadership and Decision Making</w:t>
      </w:r>
    </w:p>
    <w:p>
      <w:pPr>
        <w:pStyle w:val="Style15"/>
        <w:keepNext w:val="0"/>
        <w:keepLines w:val="0"/>
        <w:widowControl w:val="0"/>
        <w:shd w:val="clear" w:color="auto" w:fill="auto"/>
        <w:bidi w:val="0"/>
        <w:spacing w:before="0" w:after="0"/>
        <w:ind w:left="0" w:right="0" w:firstLine="480"/>
        <w:jc w:val="left"/>
      </w:pPr>
      <w:r>
        <w:rPr>
          <w:rStyle w:val="CharStyle16"/>
        </w:rPr>
        <w:t>Plus, two approved electives, from:</w:t>
      </w:r>
    </w:p>
    <w:p>
      <w:pPr>
        <w:pStyle w:val="Style15"/>
        <w:keepNext w:val="0"/>
        <w:keepLines w:val="0"/>
        <w:widowControl w:val="0"/>
        <w:shd w:val="clear" w:color="auto" w:fill="auto"/>
        <w:bidi w:val="0"/>
        <w:spacing w:before="0" w:after="0"/>
        <w:ind w:left="0" w:right="0" w:firstLine="480"/>
        <w:jc w:val="left"/>
      </w:pPr>
      <w:r>
        <w:rPr>
          <w:rStyle w:val="CharStyle16"/>
        </w:rPr>
        <w:t>B BUS 330 - Information Management &amp; Analysis</w:t>
      </w:r>
    </w:p>
    <w:p>
      <w:pPr>
        <w:pStyle w:val="Style15"/>
        <w:keepNext w:val="0"/>
        <w:keepLines w:val="0"/>
        <w:widowControl w:val="0"/>
        <w:shd w:val="clear" w:color="auto" w:fill="auto"/>
        <w:bidi w:val="0"/>
        <w:spacing w:before="0" w:after="0"/>
        <w:ind w:left="0" w:right="0" w:firstLine="480"/>
        <w:jc w:val="left"/>
      </w:pPr>
      <w:r>
        <w:rPr>
          <w:rStyle w:val="CharStyle16"/>
        </w:rPr>
        <w:t>B BUS 401 - Work Motivation &amp; Performance</w:t>
      </w:r>
    </w:p>
    <w:p>
      <w:pPr>
        <w:pStyle w:val="Style15"/>
        <w:keepNext w:val="0"/>
        <w:keepLines w:val="0"/>
        <w:widowControl w:val="0"/>
        <w:shd w:val="clear" w:color="auto" w:fill="auto"/>
        <w:bidi w:val="0"/>
        <w:spacing w:before="0" w:after="0"/>
        <w:ind w:left="0" w:right="0" w:firstLine="480"/>
        <w:jc w:val="left"/>
      </w:pPr>
      <w:r>
        <w:rPr>
          <w:rStyle w:val="CharStyle16"/>
        </w:rPr>
        <w:t>B BUS 402 - Managing Work Teams</w:t>
      </w:r>
    </w:p>
    <w:p>
      <w:pPr>
        <w:pStyle w:val="Style15"/>
        <w:keepNext w:val="0"/>
        <w:keepLines w:val="0"/>
        <w:widowControl w:val="0"/>
        <w:shd w:val="clear" w:color="auto" w:fill="auto"/>
        <w:bidi w:val="0"/>
        <w:spacing w:before="0" w:after="200"/>
        <w:ind w:left="0" w:right="0" w:firstLine="480"/>
        <w:jc w:val="left"/>
      </w:pPr>
      <w:r>
        <w:rPr>
          <w:rStyle w:val="CharStyle16"/>
        </w:rPr>
        <w:t>B BUS 441 - Business Project Management</w:t>
      </w:r>
    </w:p>
    <w:p>
      <w:pPr>
        <w:pStyle w:val="Style15"/>
        <w:keepNext w:val="0"/>
        <w:keepLines w:val="0"/>
        <w:widowControl w:val="0"/>
        <w:shd w:val="clear" w:color="auto" w:fill="auto"/>
        <w:bidi w:val="0"/>
        <w:spacing w:before="0" w:after="0"/>
        <w:ind w:left="0" w:right="0" w:firstLine="480"/>
        <w:jc w:val="both"/>
      </w:pPr>
      <w:r>
        <w:rPr>
          <w:rStyle w:val="CharStyle16"/>
          <w:lang w:val="lt-LT" w:eastAsia="lt-LT" w:bidi="lt-LT"/>
        </w:rPr>
        <w:t xml:space="preserve">B </w:t>
      </w:r>
      <w:r>
        <w:rPr>
          <w:rStyle w:val="CharStyle16"/>
        </w:rPr>
        <w:t xml:space="preserve">BUS </w:t>
      </w:r>
      <w:r>
        <w:rPr>
          <w:rStyle w:val="CharStyle16"/>
          <w:lang w:val="lt-LT" w:eastAsia="lt-LT" w:bidi="lt-LT"/>
        </w:rPr>
        <w:t xml:space="preserve">443 - </w:t>
      </w:r>
      <w:r>
        <w:rPr>
          <w:rStyle w:val="CharStyle16"/>
        </w:rPr>
        <w:t>Entrepreneurship Seminar</w:t>
      </w:r>
    </w:p>
    <w:p>
      <w:pPr>
        <w:pStyle w:val="Style15"/>
        <w:keepNext w:val="0"/>
        <w:keepLines w:val="0"/>
        <w:widowControl w:val="0"/>
        <w:shd w:val="clear" w:color="auto" w:fill="auto"/>
        <w:bidi w:val="0"/>
        <w:spacing w:before="0" w:after="0"/>
        <w:ind w:left="0" w:right="0" w:firstLine="480"/>
        <w:jc w:val="both"/>
      </w:pPr>
      <w:r>
        <w:rPr>
          <w:rStyle w:val="CharStyle16"/>
        </w:rPr>
        <w:t>B BUS 444 - Product Development Lab</w:t>
      </w:r>
    </w:p>
    <w:p>
      <w:pPr>
        <w:pStyle w:val="Style15"/>
        <w:keepNext w:val="0"/>
        <w:keepLines w:val="0"/>
        <w:widowControl w:val="0"/>
        <w:shd w:val="clear" w:color="auto" w:fill="auto"/>
        <w:bidi w:val="0"/>
        <w:spacing w:before="0" w:after="0"/>
        <w:ind w:left="0" w:right="0" w:firstLine="480"/>
        <w:jc w:val="both"/>
      </w:pPr>
      <w:r>
        <w:rPr>
          <w:rStyle w:val="CharStyle16"/>
        </w:rPr>
        <w:t>B BUS 460 - Sustainable Business</w:t>
      </w:r>
    </w:p>
    <w:p>
      <w:pPr>
        <w:pStyle w:val="Style15"/>
        <w:keepNext w:val="0"/>
        <w:keepLines w:val="0"/>
        <w:widowControl w:val="0"/>
        <w:shd w:val="clear" w:color="auto" w:fill="auto"/>
        <w:bidi w:val="0"/>
        <w:spacing w:before="0" w:after="0"/>
        <w:ind w:left="0" w:right="0" w:firstLine="480"/>
        <w:jc w:val="both"/>
      </w:pPr>
      <w:r>
        <w:rPr>
          <w:rStyle w:val="CharStyle16"/>
        </w:rPr>
        <w:t>B BUS 461 - Business, Government &amp; Society</w:t>
      </w:r>
    </w:p>
    <w:p>
      <w:pPr>
        <w:pStyle w:val="Style15"/>
        <w:keepNext w:val="0"/>
        <w:keepLines w:val="0"/>
        <w:widowControl w:val="0"/>
        <w:shd w:val="clear" w:color="auto" w:fill="auto"/>
        <w:bidi w:val="0"/>
        <w:spacing w:before="0" w:after="0"/>
        <w:ind w:left="0" w:right="0" w:firstLine="480"/>
        <w:jc w:val="both"/>
      </w:pPr>
      <w:r>
        <w:rPr>
          <w:rStyle w:val="CharStyle16"/>
        </w:rPr>
        <w:t>B BUS 462 - Negotiations &amp; Conflict Management</w:t>
      </w:r>
    </w:p>
    <w:p>
      <w:pPr>
        <w:pStyle w:val="Style15"/>
        <w:keepNext w:val="0"/>
        <w:keepLines w:val="0"/>
        <w:widowControl w:val="0"/>
        <w:shd w:val="clear" w:color="auto" w:fill="auto"/>
        <w:bidi w:val="0"/>
        <w:spacing w:before="0" w:after="0"/>
        <w:ind w:left="0" w:right="0" w:firstLine="480"/>
        <w:jc w:val="both"/>
      </w:pPr>
      <w:r>
        <w:rPr>
          <w:rStyle w:val="CharStyle16"/>
        </w:rPr>
        <w:t>B BUS 471 - Entrepreneurial Management</w:t>
      </w:r>
    </w:p>
    <w:p>
      <w:pPr>
        <w:pStyle w:val="Style15"/>
        <w:keepNext w:val="0"/>
        <w:keepLines w:val="0"/>
        <w:widowControl w:val="0"/>
        <w:shd w:val="clear" w:color="auto" w:fill="auto"/>
        <w:bidi w:val="0"/>
        <w:spacing w:before="0" w:after="0"/>
        <w:ind w:left="0" w:right="0" w:firstLine="480"/>
        <w:jc w:val="both"/>
      </w:pPr>
      <w:r>
        <w:rPr>
          <w:rStyle w:val="CharStyle16"/>
        </w:rPr>
        <w:t>B BUS 475 - Managing Innovation</w:t>
      </w:r>
    </w:p>
    <w:p>
      <w:pPr>
        <w:pStyle w:val="Style15"/>
        <w:keepNext w:val="0"/>
        <w:keepLines w:val="0"/>
        <w:widowControl w:val="0"/>
        <w:shd w:val="clear" w:color="auto" w:fill="auto"/>
        <w:bidi w:val="0"/>
        <w:spacing w:before="0" w:after="0"/>
        <w:ind w:left="0" w:right="0" w:firstLine="480"/>
        <w:jc w:val="both"/>
      </w:pPr>
      <w:r>
        <w:rPr>
          <w:rStyle w:val="CharStyle16"/>
        </w:rPr>
        <w:t>B BUS 476 - New Technology &amp; Future Markets</w:t>
      </w:r>
    </w:p>
    <w:p>
      <w:pPr>
        <w:pStyle w:val="Style15"/>
        <w:keepNext w:val="0"/>
        <w:keepLines w:val="0"/>
        <w:widowControl w:val="0"/>
        <w:shd w:val="clear" w:color="auto" w:fill="auto"/>
        <w:bidi w:val="0"/>
        <w:spacing w:before="0" w:after="0"/>
        <w:ind w:left="0" w:right="0" w:firstLine="480"/>
        <w:jc w:val="both"/>
      </w:pPr>
      <w:r>
        <w:rPr>
          <w:rStyle w:val="CharStyle16"/>
        </w:rPr>
        <w:t>B BUS 477 - Human Resource Management</w:t>
      </w:r>
    </w:p>
    <w:p>
      <w:pPr>
        <w:pStyle w:val="Style15"/>
        <w:keepNext w:val="0"/>
        <w:keepLines w:val="0"/>
        <w:widowControl w:val="0"/>
        <w:shd w:val="clear" w:color="auto" w:fill="auto"/>
        <w:bidi w:val="0"/>
        <w:spacing w:before="0" w:after="0"/>
        <w:ind w:left="0" w:right="0" w:firstLine="480"/>
        <w:jc w:val="both"/>
      </w:pPr>
      <w:r>
        <w:rPr>
          <w:rStyle w:val="CharStyle16"/>
        </w:rPr>
        <w:t>B BUS 479 - Special Topics in Management (When approved for concentration)</w:t>
      </w:r>
    </w:p>
    <w:p>
      <w:pPr>
        <w:pStyle w:val="Style15"/>
        <w:keepNext w:val="0"/>
        <w:keepLines w:val="0"/>
        <w:widowControl w:val="0"/>
        <w:shd w:val="clear" w:color="auto" w:fill="auto"/>
        <w:bidi w:val="0"/>
        <w:spacing w:before="0" w:after="0"/>
        <w:ind w:left="0" w:right="0" w:firstLine="480"/>
        <w:jc w:val="left"/>
      </w:pPr>
      <w:r>
        <w:rPr>
          <w:rStyle w:val="CharStyle16"/>
        </w:rPr>
        <w:t>B BUS 490 - Special Topics in Business (When approved for concentration)</w:t>
      </w:r>
    </w:p>
    <w:p>
      <w:pPr>
        <w:pStyle w:val="Style15"/>
        <w:keepNext w:val="0"/>
        <w:keepLines w:val="0"/>
        <w:widowControl w:val="0"/>
        <w:shd w:val="clear" w:color="auto" w:fill="auto"/>
        <w:bidi w:val="0"/>
        <w:spacing w:before="0" w:after="200"/>
        <w:ind w:left="0" w:right="0" w:firstLine="480"/>
        <w:jc w:val="both"/>
      </w:pPr>
      <w:r>
        <w:rPr>
          <w:rStyle w:val="CharStyle16"/>
        </w:rPr>
        <w:t>B BUS 491 - Business Consulting</w:t>
      </w:r>
    </w:p>
    <w:p>
      <w:pPr>
        <w:pStyle w:val="Style15"/>
        <w:keepNext w:val="0"/>
        <w:keepLines w:val="0"/>
        <w:widowControl w:val="0"/>
        <w:shd w:val="clear" w:color="auto" w:fill="auto"/>
        <w:bidi w:val="0"/>
        <w:spacing w:before="0" w:after="0"/>
        <w:ind w:left="0" w:right="0" w:firstLine="480"/>
        <w:jc w:val="both"/>
      </w:pPr>
      <w:r>
        <w:rPr>
          <w:rStyle w:val="CharStyle16"/>
        </w:rPr>
        <w:t>Management Information Systems</w:t>
      </w:r>
    </w:p>
    <w:p>
      <w:pPr>
        <w:pStyle w:val="Style15"/>
        <w:keepNext w:val="0"/>
        <w:keepLines w:val="0"/>
        <w:widowControl w:val="0"/>
        <w:shd w:val="clear" w:color="auto" w:fill="auto"/>
        <w:bidi w:val="0"/>
        <w:spacing w:before="0" w:after="0"/>
        <w:ind w:left="480" w:right="0" w:firstLine="0"/>
        <w:jc w:val="left"/>
      </w:pPr>
      <w:r>
        <w:rPr>
          <w:rStyle w:val="CharStyle16"/>
        </w:rPr>
        <w:t>MIS students need a computer programming class equivalent to CSS 142 before starting the MIS concentration. See CSS website for list of courses that apply.</w:t>
      </w:r>
    </w:p>
    <w:p>
      <w:pPr>
        <w:pStyle w:val="Style15"/>
        <w:keepNext w:val="0"/>
        <w:keepLines w:val="0"/>
        <w:widowControl w:val="0"/>
        <w:shd w:val="clear" w:color="auto" w:fill="auto"/>
        <w:bidi w:val="0"/>
        <w:spacing w:before="0" w:after="0"/>
        <w:ind w:left="0" w:right="0" w:firstLine="480"/>
        <w:jc w:val="both"/>
      </w:pPr>
      <w:r>
        <w:rPr>
          <w:rStyle w:val="CharStyle16"/>
        </w:rPr>
        <w:t>B BUS 330 - Information Management and Analysis</w:t>
      </w:r>
    </w:p>
    <w:p>
      <w:pPr>
        <w:pStyle w:val="Style15"/>
        <w:keepNext w:val="0"/>
        <w:keepLines w:val="0"/>
        <w:widowControl w:val="0"/>
        <w:shd w:val="clear" w:color="auto" w:fill="auto"/>
        <w:bidi w:val="0"/>
        <w:spacing w:before="0" w:after="0"/>
        <w:ind w:left="480" w:right="0" w:firstLine="0"/>
        <w:jc w:val="left"/>
      </w:pPr>
      <w:r>
        <w:rPr>
          <w:rStyle w:val="CharStyle16"/>
        </w:rPr>
        <w:t>CSS 143 - Computer Programming II or CSS 173 - Fundamentals of Programming Theory and Applications</w:t>
      </w:r>
    </w:p>
    <w:p>
      <w:pPr>
        <w:pStyle w:val="Style15"/>
        <w:keepNext w:val="0"/>
        <w:keepLines w:val="0"/>
        <w:widowControl w:val="0"/>
        <w:shd w:val="clear" w:color="auto" w:fill="auto"/>
        <w:bidi w:val="0"/>
        <w:spacing w:before="0" w:after="0"/>
        <w:ind w:left="0" w:right="0" w:firstLine="480"/>
        <w:jc w:val="both"/>
      </w:pPr>
      <w:r>
        <w:rPr>
          <w:rStyle w:val="CharStyle16"/>
        </w:rPr>
        <w:t>CSS 360 - Software Engineering</w:t>
      </w:r>
    </w:p>
    <w:p>
      <w:pPr>
        <w:pStyle w:val="Style15"/>
        <w:keepNext w:val="0"/>
        <w:keepLines w:val="0"/>
        <w:widowControl w:val="0"/>
        <w:shd w:val="clear" w:color="auto" w:fill="auto"/>
        <w:bidi w:val="0"/>
        <w:spacing w:before="0" w:after="0"/>
        <w:ind w:left="0" w:right="0" w:firstLine="480"/>
        <w:jc w:val="both"/>
      </w:pPr>
      <w:r>
        <w:rPr>
          <w:rStyle w:val="CharStyle16"/>
        </w:rPr>
        <w:t>B BUS 489 - Digital Business Lab</w:t>
      </w:r>
    </w:p>
    <w:p>
      <w:pPr>
        <w:pStyle w:val="Style15"/>
        <w:keepNext w:val="0"/>
        <w:keepLines w:val="0"/>
        <w:widowControl w:val="0"/>
        <w:shd w:val="clear" w:color="auto" w:fill="auto"/>
        <w:bidi w:val="0"/>
        <w:spacing w:before="0" w:after="0"/>
        <w:ind w:left="0" w:right="0" w:firstLine="480"/>
        <w:jc w:val="both"/>
      </w:pPr>
      <w:r>
        <w:rPr>
          <w:rStyle w:val="CharStyle16"/>
        </w:rPr>
        <w:t>Plus, one approved elective, from:</w:t>
      </w:r>
    </w:p>
    <w:p>
      <w:pPr>
        <w:pStyle w:val="Style15"/>
        <w:keepNext w:val="0"/>
        <w:keepLines w:val="0"/>
        <w:widowControl w:val="0"/>
        <w:shd w:val="clear" w:color="auto" w:fill="auto"/>
        <w:bidi w:val="0"/>
        <w:spacing w:before="0" w:after="0"/>
        <w:ind w:left="0" w:right="0" w:firstLine="480"/>
        <w:jc w:val="both"/>
      </w:pPr>
      <w:r>
        <w:rPr>
          <w:rStyle w:val="CharStyle16"/>
        </w:rPr>
        <w:t>B BUS 431 - Electronic Marketing</w:t>
      </w:r>
    </w:p>
    <w:p>
      <w:pPr>
        <w:pStyle w:val="Style15"/>
        <w:keepNext w:val="0"/>
        <w:keepLines w:val="0"/>
        <w:widowControl w:val="0"/>
        <w:shd w:val="clear" w:color="auto" w:fill="auto"/>
        <w:bidi w:val="0"/>
        <w:spacing w:before="0" w:after="0"/>
        <w:ind w:left="0" w:right="0" w:firstLine="480"/>
        <w:jc w:val="both"/>
      </w:pPr>
      <w:r>
        <w:rPr>
          <w:rStyle w:val="CharStyle16"/>
        </w:rPr>
        <w:t>B BUS 443 - Entrepreneurship Seminar</w:t>
      </w:r>
    </w:p>
    <w:p>
      <w:pPr>
        <w:pStyle w:val="Style15"/>
        <w:keepNext w:val="0"/>
        <w:keepLines w:val="0"/>
        <w:widowControl w:val="0"/>
        <w:shd w:val="clear" w:color="auto" w:fill="auto"/>
        <w:bidi w:val="0"/>
        <w:spacing w:before="0" w:after="0"/>
        <w:ind w:left="0" w:right="0" w:firstLine="480"/>
        <w:jc w:val="both"/>
      </w:pPr>
      <w:r>
        <w:rPr>
          <w:rStyle w:val="CharStyle16"/>
        </w:rPr>
        <w:t>B BUS 444 - Product Development Lab</w:t>
      </w:r>
    </w:p>
    <w:p>
      <w:pPr>
        <w:pStyle w:val="Style15"/>
        <w:keepNext w:val="0"/>
        <w:keepLines w:val="0"/>
        <w:widowControl w:val="0"/>
        <w:shd w:val="clear" w:color="auto" w:fill="auto"/>
        <w:bidi w:val="0"/>
        <w:spacing w:before="0" w:after="0"/>
        <w:ind w:left="0" w:right="0" w:firstLine="480"/>
        <w:jc w:val="both"/>
      </w:pPr>
      <w:r>
        <w:rPr>
          <w:rStyle w:val="CharStyle16"/>
        </w:rPr>
        <w:t>B BUS 460 - Sustainable Business</w:t>
      </w:r>
    </w:p>
    <w:p>
      <w:pPr>
        <w:pStyle w:val="Style15"/>
        <w:keepNext w:val="0"/>
        <w:keepLines w:val="0"/>
        <w:widowControl w:val="0"/>
        <w:shd w:val="clear" w:color="auto" w:fill="auto"/>
        <w:bidi w:val="0"/>
        <w:spacing w:before="0" w:after="0"/>
        <w:ind w:left="0" w:right="0" w:firstLine="480"/>
        <w:jc w:val="both"/>
      </w:pPr>
      <w:r>
        <w:rPr>
          <w:rStyle w:val="CharStyle16"/>
        </w:rPr>
        <w:t>B BUS 479 - Special Topics in Management (When approved for concentration)</w:t>
      </w:r>
    </w:p>
    <w:p>
      <w:pPr>
        <w:pStyle w:val="Style15"/>
        <w:keepNext w:val="0"/>
        <w:keepLines w:val="0"/>
        <w:widowControl w:val="0"/>
        <w:shd w:val="clear" w:color="auto" w:fill="auto"/>
        <w:bidi w:val="0"/>
        <w:spacing w:before="0" w:after="0"/>
        <w:ind w:left="0" w:right="0" w:firstLine="480"/>
        <w:jc w:val="both"/>
      </w:pPr>
      <w:r>
        <w:rPr>
          <w:rStyle w:val="CharStyle16"/>
        </w:rPr>
        <w:t>B BUS 491 - Business Consulting</w:t>
      </w:r>
    </w:p>
    <w:p>
      <w:pPr>
        <w:pStyle w:val="Style15"/>
        <w:keepNext w:val="0"/>
        <w:keepLines w:val="0"/>
        <w:widowControl w:val="0"/>
        <w:shd w:val="clear" w:color="auto" w:fill="auto"/>
        <w:bidi w:val="0"/>
        <w:spacing w:before="0" w:after="0"/>
        <w:ind w:left="0" w:right="0" w:firstLine="480"/>
        <w:jc w:val="both"/>
      </w:pPr>
      <w:r>
        <w:rPr>
          <w:rStyle w:val="CharStyle16"/>
        </w:rPr>
        <w:t>CSS 371 - Business of Computing</w:t>
      </w:r>
    </w:p>
    <w:p>
      <w:pPr>
        <w:pStyle w:val="Style15"/>
        <w:keepNext w:val="0"/>
        <w:keepLines w:val="0"/>
        <w:widowControl w:val="0"/>
        <w:shd w:val="clear" w:color="auto" w:fill="auto"/>
        <w:bidi w:val="0"/>
        <w:spacing w:before="0" w:after="0"/>
        <w:ind w:left="0" w:right="0" w:firstLine="480"/>
        <w:jc w:val="both"/>
      </w:pPr>
      <w:r>
        <w:rPr>
          <w:rStyle w:val="CharStyle16"/>
        </w:rPr>
        <w:t>CSS 475 - Database Systems</w:t>
      </w:r>
    </w:p>
    <w:p>
      <w:pPr>
        <w:pStyle w:val="Style15"/>
        <w:keepNext w:val="0"/>
        <w:keepLines w:val="0"/>
        <w:widowControl w:val="0"/>
        <w:shd w:val="clear" w:color="auto" w:fill="auto"/>
        <w:bidi w:val="0"/>
        <w:spacing w:before="0" w:after="0"/>
        <w:ind w:left="0" w:right="0" w:firstLine="480"/>
        <w:jc w:val="both"/>
      </w:pPr>
      <w:r>
        <w:rPr>
          <w:rStyle w:val="CharStyle16"/>
        </w:rPr>
        <w:t>CSS 478 - Usability &amp; User-Centered Design</w:t>
      </w:r>
    </w:p>
    <w:p>
      <w:pPr>
        <w:pStyle w:val="Style15"/>
        <w:keepNext w:val="0"/>
        <w:keepLines w:val="0"/>
        <w:widowControl w:val="0"/>
        <w:shd w:val="clear" w:color="auto" w:fill="auto"/>
        <w:bidi w:val="0"/>
        <w:spacing w:before="0" w:after="200"/>
        <w:ind w:left="0" w:right="0" w:firstLine="480"/>
        <w:jc w:val="both"/>
      </w:pPr>
      <w:r>
        <w:rPr>
          <w:rStyle w:val="CharStyle16"/>
        </w:rPr>
        <w:t>CSS 480 - Principles of Human-Computer Interaction</w:t>
      </w:r>
    </w:p>
    <w:p>
      <w:pPr>
        <w:pStyle w:val="Style15"/>
        <w:keepNext w:val="0"/>
        <w:keepLines w:val="0"/>
        <w:widowControl w:val="0"/>
        <w:shd w:val="clear" w:color="auto" w:fill="auto"/>
        <w:bidi w:val="0"/>
        <w:spacing w:before="0" w:after="200"/>
        <w:ind w:left="0" w:right="0" w:firstLine="480"/>
        <w:jc w:val="both"/>
      </w:pPr>
      <w:r>
        <w:rPr>
          <w:rStyle w:val="CharStyle16"/>
        </w:rPr>
        <w:t>Marketing Concentration</w:t>
      </w:r>
    </w:p>
    <w:p>
      <w:pPr>
        <w:pStyle w:val="Style15"/>
        <w:keepNext w:val="0"/>
        <w:keepLines w:val="0"/>
        <w:widowControl w:val="0"/>
        <w:shd w:val="clear" w:color="auto" w:fill="auto"/>
        <w:bidi w:val="0"/>
        <w:spacing w:before="0" w:line="240" w:lineRule="auto"/>
        <w:ind w:left="0" w:right="0" w:firstLine="480"/>
        <w:jc w:val="both"/>
      </w:pPr>
      <w:r>
        <w:rPr>
          <w:rStyle w:val="CharStyle16"/>
          <w:lang w:val="lt-LT" w:eastAsia="lt-LT" w:bidi="lt-LT"/>
        </w:rPr>
        <w:t xml:space="preserve">B </w:t>
      </w:r>
      <w:r>
        <w:rPr>
          <w:rStyle w:val="CharStyle16"/>
        </w:rPr>
        <w:t xml:space="preserve">BUS </w:t>
      </w:r>
      <w:r>
        <w:rPr>
          <w:rStyle w:val="CharStyle16"/>
          <w:lang w:val="lt-LT" w:eastAsia="lt-LT" w:bidi="lt-LT"/>
        </w:rPr>
        <w:t xml:space="preserve">423 - </w:t>
      </w:r>
      <w:r>
        <w:rPr>
          <w:rStyle w:val="CharStyle16"/>
        </w:rPr>
        <w:t>Marketing Intelligence</w:t>
      </w:r>
    </w:p>
    <w:p>
      <w:pPr>
        <w:pStyle w:val="Style15"/>
        <w:keepNext w:val="0"/>
        <w:keepLines w:val="0"/>
        <w:widowControl w:val="0"/>
        <w:shd w:val="clear" w:color="auto" w:fill="auto"/>
        <w:bidi w:val="0"/>
        <w:spacing w:before="0" w:line="240" w:lineRule="auto"/>
        <w:ind w:left="0" w:right="0" w:firstLine="480"/>
        <w:jc w:val="both"/>
      </w:pPr>
      <w:r>
        <w:rPr>
          <w:rStyle w:val="CharStyle16"/>
        </w:rPr>
        <w:t>B BUS 438 - Marketing Management Lab</w:t>
      </w:r>
    </w:p>
    <w:p>
      <w:pPr>
        <w:pStyle w:val="Style15"/>
        <w:keepNext w:val="0"/>
        <w:keepLines w:val="0"/>
        <w:widowControl w:val="0"/>
        <w:shd w:val="clear" w:color="auto" w:fill="auto"/>
        <w:bidi w:val="0"/>
        <w:spacing w:before="0" w:line="240" w:lineRule="auto"/>
        <w:ind w:left="0" w:right="0" w:firstLine="480"/>
        <w:jc w:val="both"/>
      </w:pPr>
      <w:r>
        <w:rPr>
          <w:rStyle w:val="CharStyle16"/>
        </w:rPr>
        <w:t>Plus, two approved electives from:</w:t>
      </w:r>
    </w:p>
    <w:p>
      <w:pPr>
        <w:pStyle w:val="Style15"/>
        <w:keepNext w:val="0"/>
        <w:keepLines w:val="0"/>
        <w:widowControl w:val="0"/>
        <w:shd w:val="clear" w:color="auto" w:fill="auto"/>
        <w:bidi w:val="0"/>
        <w:spacing w:before="0" w:line="240" w:lineRule="auto"/>
        <w:ind w:left="0" w:right="0" w:firstLine="480"/>
        <w:jc w:val="both"/>
      </w:pPr>
      <w:r>
        <w:rPr>
          <w:rStyle w:val="CharStyle16"/>
        </w:rPr>
        <w:t>B BUS 421 - Consumer Marketing</w:t>
      </w:r>
    </w:p>
    <w:p>
      <w:pPr>
        <w:pStyle w:val="Style15"/>
        <w:keepNext w:val="0"/>
        <w:keepLines w:val="0"/>
        <w:widowControl w:val="0"/>
        <w:shd w:val="clear" w:color="auto" w:fill="auto"/>
        <w:bidi w:val="0"/>
        <w:spacing w:before="0" w:line="240" w:lineRule="auto"/>
        <w:ind w:left="0" w:right="0" w:firstLine="480"/>
        <w:jc w:val="both"/>
      </w:pPr>
      <w:r>
        <w:rPr>
          <w:rStyle w:val="CharStyle16"/>
        </w:rPr>
        <w:t>B BUS 426 - International Marketing</w:t>
      </w:r>
    </w:p>
    <w:p>
      <w:pPr>
        <w:pStyle w:val="Style15"/>
        <w:keepNext w:val="0"/>
        <w:keepLines w:val="0"/>
        <w:widowControl w:val="0"/>
        <w:shd w:val="clear" w:color="auto" w:fill="auto"/>
        <w:bidi w:val="0"/>
        <w:spacing w:before="0" w:line="240" w:lineRule="auto"/>
        <w:ind w:left="0" w:right="0" w:firstLine="480"/>
        <w:jc w:val="both"/>
      </w:pPr>
      <w:r>
        <w:rPr>
          <w:rStyle w:val="CharStyle16"/>
        </w:rPr>
        <w:t>B BUS 427 - Entrepreneurial Marketing</w:t>
      </w:r>
    </w:p>
    <w:p>
      <w:pPr>
        <w:pStyle w:val="Style15"/>
        <w:keepNext w:val="0"/>
        <w:keepLines w:val="0"/>
        <w:widowControl w:val="0"/>
        <w:shd w:val="clear" w:color="auto" w:fill="auto"/>
        <w:bidi w:val="0"/>
        <w:spacing w:before="0" w:line="240" w:lineRule="auto"/>
        <w:ind w:left="0" w:right="0" w:firstLine="480"/>
        <w:jc w:val="both"/>
      </w:pPr>
      <w:r>
        <w:rPr>
          <w:rStyle w:val="CharStyle16"/>
        </w:rPr>
        <w:t>B BUS 429 - Special Topics in Marketing</w:t>
      </w:r>
    </w:p>
    <w:p>
      <w:pPr>
        <w:pStyle w:val="Style15"/>
        <w:keepNext w:val="0"/>
        <w:keepLines w:val="0"/>
        <w:widowControl w:val="0"/>
        <w:shd w:val="clear" w:color="auto" w:fill="auto"/>
        <w:bidi w:val="0"/>
        <w:spacing w:before="0" w:line="240" w:lineRule="auto"/>
        <w:ind w:left="0" w:right="0" w:firstLine="480"/>
        <w:jc w:val="both"/>
      </w:pPr>
      <w:r>
        <w:rPr>
          <w:rStyle w:val="CharStyle16"/>
        </w:rPr>
        <w:t>B BUS 431 - Electronic Marketing</w:t>
      </w:r>
    </w:p>
    <w:p>
      <w:pPr>
        <w:pStyle w:val="Style15"/>
        <w:keepNext w:val="0"/>
        <w:keepLines w:val="0"/>
        <w:widowControl w:val="0"/>
        <w:shd w:val="clear" w:color="auto" w:fill="auto"/>
        <w:bidi w:val="0"/>
        <w:spacing w:before="0" w:line="240" w:lineRule="auto"/>
        <w:ind w:left="0" w:right="0" w:firstLine="480"/>
        <w:jc w:val="both"/>
      </w:pPr>
      <w:r>
        <w:rPr>
          <w:rStyle w:val="CharStyle16"/>
        </w:rPr>
        <w:t>B BUS 464 - New Product Marketing</w:t>
      </w:r>
    </w:p>
    <w:p>
      <w:pPr>
        <w:pStyle w:val="Style15"/>
        <w:keepNext w:val="0"/>
        <w:keepLines w:val="0"/>
        <w:widowControl w:val="0"/>
        <w:shd w:val="clear" w:color="auto" w:fill="auto"/>
        <w:bidi w:val="0"/>
        <w:spacing w:before="0" w:line="240" w:lineRule="auto"/>
        <w:ind w:left="0" w:right="0" w:firstLine="480"/>
        <w:jc w:val="left"/>
      </w:pPr>
      <w:r>
        <w:rPr>
          <w:rStyle w:val="CharStyle16"/>
        </w:rPr>
        <w:t>B BUS 490 - Special Topics in Business (When approved for concentration)</w:t>
      </w:r>
    </w:p>
    <w:p>
      <w:pPr>
        <w:pStyle w:val="Style15"/>
        <w:keepNext w:val="0"/>
        <w:keepLines w:val="0"/>
        <w:widowControl w:val="0"/>
        <w:shd w:val="clear" w:color="auto" w:fill="auto"/>
        <w:bidi w:val="0"/>
        <w:spacing w:before="0" w:after="360" w:line="240" w:lineRule="auto"/>
        <w:ind w:left="0" w:right="0" w:firstLine="480"/>
        <w:jc w:val="left"/>
      </w:pPr>
      <w:r>
        <w:rPr>
          <w:rStyle w:val="CharStyle16"/>
        </w:rPr>
        <w:t>B BUS 491 - Business Consulting</w:t>
      </w:r>
    </w:p>
    <w:p>
      <w:pPr>
        <w:pStyle w:val="Style15"/>
        <w:keepNext w:val="0"/>
        <w:keepLines w:val="0"/>
        <w:widowControl w:val="0"/>
        <w:shd w:val="clear" w:color="auto" w:fill="auto"/>
        <w:bidi w:val="0"/>
        <w:spacing w:before="0" w:line="240" w:lineRule="auto"/>
        <w:ind w:left="0" w:right="0" w:firstLine="480"/>
        <w:jc w:val="left"/>
      </w:pPr>
      <w:r>
        <w:rPr>
          <w:rStyle w:val="CharStyle16"/>
        </w:rPr>
        <w:t>Retail Management</w:t>
      </w:r>
    </w:p>
    <w:p>
      <w:pPr>
        <w:pStyle w:val="Style15"/>
        <w:keepNext w:val="0"/>
        <w:keepLines w:val="0"/>
        <w:widowControl w:val="0"/>
        <w:shd w:val="clear" w:color="auto" w:fill="auto"/>
        <w:bidi w:val="0"/>
        <w:spacing w:before="0" w:line="240" w:lineRule="auto"/>
        <w:ind w:left="0" w:right="0" w:firstLine="480"/>
        <w:jc w:val="left"/>
      </w:pPr>
      <w:r>
        <w:rPr>
          <w:rStyle w:val="CharStyle16"/>
        </w:rPr>
        <w:t>B BUS 445 - Merchandising Acquisition</w:t>
      </w:r>
    </w:p>
    <w:p>
      <w:pPr>
        <w:pStyle w:val="Style15"/>
        <w:keepNext w:val="0"/>
        <w:keepLines w:val="0"/>
        <w:widowControl w:val="0"/>
        <w:shd w:val="clear" w:color="auto" w:fill="auto"/>
        <w:bidi w:val="0"/>
        <w:spacing w:before="0" w:line="240" w:lineRule="auto"/>
        <w:ind w:left="0" w:right="0" w:firstLine="480"/>
        <w:jc w:val="left"/>
      </w:pPr>
      <w:r>
        <w:rPr>
          <w:rStyle w:val="CharStyle16"/>
        </w:rPr>
        <w:t>B BUS 446 - Strategic Retail Promotion</w:t>
      </w:r>
    </w:p>
    <w:p>
      <w:pPr>
        <w:pStyle w:val="Style15"/>
        <w:keepNext w:val="0"/>
        <w:keepLines w:val="0"/>
        <w:widowControl w:val="0"/>
        <w:shd w:val="clear" w:color="auto" w:fill="auto"/>
        <w:bidi w:val="0"/>
        <w:spacing w:before="0" w:line="240" w:lineRule="auto"/>
        <w:ind w:left="0" w:right="0" w:firstLine="480"/>
        <w:jc w:val="left"/>
      </w:pPr>
      <w:r>
        <w:rPr>
          <w:rStyle w:val="CharStyle16"/>
        </w:rPr>
        <w:t>B BUS 447 - Retail Operations &amp; Supply Chain</w:t>
      </w:r>
    </w:p>
    <w:p>
      <w:pPr>
        <w:pStyle w:val="Style15"/>
        <w:keepNext w:val="0"/>
        <w:keepLines w:val="0"/>
        <w:widowControl w:val="0"/>
        <w:shd w:val="clear" w:color="auto" w:fill="auto"/>
        <w:bidi w:val="0"/>
        <w:spacing w:before="0" w:after="360" w:line="240" w:lineRule="auto"/>
        <w:ind w:left="0" w:right="0" w:firstLine="480"/>
        <w:jc w:val="left"/>
      </w:pPr>
      <w:r>
        <w:rPr>
          <w:rStyle w:val="CharStyle16"/>
        </w:rPr>
        <w:t>B BUS 448 - Retail Technology and Leadership</w:t>
      </w:r>
    </w:p>
    <w:p>
      <w:pPr>
        <w:pStyle w:val="Style15"/>
        <w:keepNext w:val="0"/>
        <w:keepLines w:val="0"/>
        <w:widowControl w:val="0"/>
        <w:shd w:val="clear" w:color="auto" w:fill="auto"/>
        <w:bidi w:val="0"/>
        <w:spacing w:before="0" w:line="240" w:lineRule="auto"/>
        <w:ind w:left="0" w:right="0" w:firstLine="480"/>
        <w:jc w:val="left"/>
      </w:pPr>
      <w:r>
        <w:rPr>
          <w:rStyle w:val="CharStyle16"/>
        </w:rPr>
        <w:t>Technology and Innovation Management (20 credits)</w:t>
      </w:r>
    </w:p>
    <w:p>
      <w:pPr>
        <w:pStyle w:val="Style15"/>
        <w:keepNext w:val="0"/>
        <w:keepLines w:val="0"/>
        <w:widowControl w:val="0"/>
        <w:shd w:val="clear" w:color="auto" w:fill="auto"/>
        <w:bidi w:val="0"/>
        <w:spacing w:before="0" w:line="240" w:lineRule="auto"/>
        <w:ind w:left="0" w:right="0" w:firstLine="480"/>
        <w:jc w:val="left"/>
      </w:pPr>
      <w:r>
        <w:rPr>
          <w:rStyle w:val="CharStyle16"/>
        </w:rPr>
        <w:t>B BUS 475 - Managing Innovation</w:t>
      </w:r>
    </w:p>
    <w:p>
      <w:pPr>
        <w:pStyle w:val="Style15"/>
        <w:keepNext w:val="0"/>
        <w:keepLines w:val="0"/>
        <w:widowControl w:val="0"/>
        <w:shd w:val="clear" w:color="auto" w:fill="auto"/>
        <w:bidi w:val="0"/>
        <w:spacing w:before="0" w:line="240" w:lineRule="auto"/>
        <w:ind w:left="0" w:right="0" w:firstLine="480"/>
        <w:jc w:val="left"/>
      </w:pPr>
      <w:r>
        <w:rPr>
          <w:rStyle w:val="CharStyle16"/>
        </w:rPr>
        <w:t>B BUS 476 - New Technologies and Future Markets</w:t>
      </w:r>
    </w:p>
    <w:p>
      <w:pPr>
        <w:pStyle w:val="Style15"/>
        <w:keepNext w:val="0"/>
        <w:keepLines w:val="0"/>
        <w:widowControl w:val="0"/>
        <w:shd w:val="clear" w:color="auto" w:fill="auto"/>
        <w:bidi w:val="0"/>
        <w:spacing w:before="0" w:line="240" w:lineRule="auto"/>
        <w:ind w:left="0" w:right="0" w:firstLine="480"/>
        <w:jc w:val="left"/>
      </w:pPr>
      <w:r>
        <w:rPr>
          <w:rStyle w:val="CharStyle16"/>
        </w:rPr>
        <w:t>Plus, two approved electives from:</w:t>
      </w:r>
    </w:p>
    <w:p>
      <w:pPr>
        <w:pStyle w:val="Style15"/>
        <w:keepNext w:val="0"/>
        <w:keepLines w:val="0"/>
        <w:widowControl w:val="0"/>
        <w:shd w:val="clear" w:color="auto" w:fill="auto"/>
        <w:bidi w:val="0"/>
        <w:spacing w:before="0" w:line="240" w:lineRule="auto"/>
        <w:ind w:left="0" w:right="0" w:firstLine="480"/>
        <w:jc w:val="left"/>
      </w:pPr>
      <w:r>
        <w:rPr>
          <w:rStyle w:val="CharStyle16"/>
        </w:rPr>
        <w:t>B BUS 330 - Information Management &amp; Analysis</w:t>
      </w:r>
    </w:p>
    <w:p>
      <w:pPr>
        <w:pStyle w:val="Style15"/>
        <w:keepNext w:val="0"/>
        <w:keepLines w:val="0"/>
        <w:widowControl w:val="0"/>
        <w:shd w:val="clear" w:color="auto" w:fill="auto"/>
        <w:bidi w:val="0"/>
        <w:spacing w:before="0" w:line="240" w:lineRule="auto"/>
        <w:ind w:left="0" w:right="0" w:firstLine="480"/>
        <w:jc w:val="left"/>
      </w:pPr>
      <w:r>
        <w:rPr>
          <w:rStyle w:val="CharStyle16"/>
        </w:rPr>
        <w:t>B BUS 429 - Special Topics in Marketing (When approved for concentration)</w:t>
      </w:r>
    </w:p>
    <w:p>
      <w:pPr>
        <w:pStyle w:val="Style15"/>
        <w:keepNext w:val="0"/>
        <w:keepLines w:val="0"/>
        <w:widowControl w:val="0"/>
        <w:shd w:val="clear" w:color="auto" w:fill="auto"/>
        <w:bidi w:val="0"/>
        <w:spacing w:before="0" w:line="240" w:lineRule="auto"/>
        <w:ind w:left="0" w:right="0" w:firstLine="480"/>
        <w:jc w:val="both"/>
      </w:pPr>
      <w:r>
        <w:rPr>
          <w:rStyle w:val="CharStyle16"/>
        </w:rPr>
        <w:t>B BUS 431 - Electronic Marketing</w:t>
      </w:r>
    </w:p>
    <w:p>
      <w:pPr>
        <w:pStyle w:val="Style15"/>
        <w:keepNext w:val="0"/>
        <w:keepLines w:val="0"/>
        <w:widowControl w:val="0"/>
        <w:shd w:val="clear" w:color="auto" w:fill="auto"/>
        <w:bidi w:val="0"/>
        <w:spacing w:before="0" w:line="240" w:lineRule="auto"/>
        <w:ind w:left="0" w:right="0" w:firstLine="480"/>
        <w:jc w:val="both"/>
      </w:pPr>
      <w:r>
        <w:rPr>
          <w:rStyle w:val="CharStyle16"/>
        </w:rPr>
        <w:t>B BUS 441 - Business Project Management</w:t>
      </w:r>
    </w:p>
    <w:p>
      <w:pPr>
        <w:pStyle w:val="Style15"/>
        <w:keepNext w:val="0"/>
        <w:keepLines w:val="0"/>
        <w:widowControl w:val="0"/>
        <w:shd w:val="clear" w:color="auto" w:fill="auto"/>
        <w:bidi w:val="0"/>
        <w:spacing w:before="0" w:line="240" w:lineRule="auto"/>
        <w:ind w:left="0" w:right="0" w:firstLine="480"/>
        <w:jc w:val="both"/>
      </w:pPr>
      <w:r>
        <w:rPr>
          <w:rStyle w:val="CharStyle16"/>
        </w:rPr>
        <w:t>B BUS 443 - Entrepreneurship Seminar</w:t>
      </w:r>
    </w:p>
    <w:p>
      <w:pPr>
        <w:pStyle w:val="Style15"/>
        <w:keepNext w:val="0"/>
        <w:keepLines w:val="0"/>
        <w:widowControl w:val="0"/>
        <w:shd w:val="clear" w:color="auto" w:fill="auto"/>
        <w:bidi w:val="0"/>
        <w:spacing w:before="0" w:line="240" w:lineRule="auto"/>
        <w:ind w:left="0" w:right="0" w:firstLine="480"/>
        <w:jc w:val="both"/>
      </w:pPr>
      <w:r>
        <w:rPr>
          <w:rStyle w:val="CharStyle16"/>
        </w:rPr>
        <w:t>B BUS 444 - Product Development Lab</w:t>
      </w:r>
    </w:p>
    <w:p>
      <w:pPr>
        <w:pStyle w:val="Style15"/>
        <w:keepNext w:val="0"/>
        <w:keepLines w:val="0"/>
        <w:widowControl w:val="0"/>
        <w:shd w:val="clear" w:color="auto" w:fill="auto"/>
        <w:bidi w:val="0"/>
        <w:spacing w:before="0" w:line="240" w:lineRule="auto"/>
        <w:ind w:left="0" w:right="0" w:firstLine="480"/>
        <w:jc w:val="both"/>
      </w:pPr>
      <w:r>
        <w:rPr>
          <w:rStyle w:val="CharStyle16"/>
        </w:rPr>
        <w:t>B BUS 460 - Sustainable Business</w:t>
      </w:r>
    </w:p>
    <w:p>
      <w:pPr>
        <w:pStyle w:val="Style15"/>
        <w:keepNext w:val="0"/>
        <w:keepLines w:val="0"/>
        <w:widowControl w:val="0"/>
        <w:shd w:val="clear" w:color="auto" w:fill="auto"/>
        <w:bidi w:val="0"/>
        <w:spacing w:before="0" w:line="240" w:lineRule="auto"/>
        <w:ind w:left="0" w:right="0" w:firstLine="480"/>
        <w:jc w:val="both"/>
      </w:pPr>
      <w:r>
        <w:rPr>
          <w:rStyle w:val="CharStyle16"/>
        </w:rPr>
        <w:t>B BUS 471 - Entrepreneurial Management</w:t>
      </w:r>
    </w:p>
    <w:p>
      <w:pPr>
        <w:pStyle w:val="Style15"/>
        <w:keepNext w:val="0"/>
        <w:keepLines w:val="0"/>
        <w:widowControl w:val="0"/>
        <w:shd w:val="clear" w:color="auto" w:fill="auto"/>
        <w:bidi w:val="0"/>
        <w:spacing w:before="0" w:line="240" w:lineRule="auto"/>
        <w:ind w:left="0" w:right="0" w:firstLine="480"/>
        <w:jc w:val="both"/>
      </w:pPr>
      <w:r>
        <w:rPr>
          <w:rStyle w:val="CharStyle16"/>
        </w:rPr>
        <w:t>B BUS 479 - Special Topics in Management (When approved for concentration)</w:t>
      </w:r>
    </w:p>
    <w:p>
      <w:pPr>
        <w:pStyle w:val="Style15"/>
        <w:keepNext w:val="0"/>
        <w:keepLines w:val="0"/>
        <w:widowControl w:val="0"/>
        <w:shd w:val="clear" w:color="auto" w:fill="auto"/>
        <w:bidi w:val="0"/>
        <w:spacing w:before="0" w:line="240" w:lineRule="auto"/>
        <w:ind w:left="0" w:right="0" w:firstLine="480"/>
        <w:jc w:val="left"/>
      </w:pPr>
      <w:r>
        <w:rPr>
          <w:rStyle w:val="CharStyle16"/>
        </w:rPr>
        <w:t>B BUS 490 - Special Topics in Business (When approved for concentration)</w:t>
      </w:r>
    </w:p>
    <w:p>
      <w:pPr>
        <w:pStyle w:val="Style15"/>
        <w:keepNext w:val="0"/>
        <w:keepLines w:val="0"/>
        <w:widowControl w:val="0"/>
        <w:shd w:val="clear" w:color="auto" w:fill="auto"/>
        <w:bidi w:val="0"/>
        <w:spacing w:before="0" w:after="360" w:line="240" w:lineRule="auto"/>
        <w:ind w:left="0" w:right="0" w:firstLine="480"/>
        <w:jc w:val="both"/>
      </w:pPr>
      <w:r>
        <w:rPr>
          <w:rStyle w:val="CharStyle16"/>
        </w:rPr>
        <w:t>B BUS 491 - Business Consulting</w:t>
      </w:r>
    </w:p>
    <w:p>
      <w:pPr>
        <w:pStyle w:val="Style15"/>
        <w:keepNext w:val="0"/>
        <w:keepLines w:val="0"/>
        <w:widowControl w:val="0"/>
        <w:shd w:val="clear" w:color="auto" w:fill="auto"/>
        <w:bidi w:val="0"/>
        <w:spacing w:before="0" w:line="240" w:lineRule="auto"/>
        <w:ind w:left="0" w:right="0" w:firstLine="480"/>
        <w:jc w:val="both"/>
      </w:pPr>
      <w:r>
        <w:rPr>
          <w:rStyle w:val="CharStyle16"/>
          <w:b/>
          <w:bCs/>
        </w:rPr>
        <w:t>Additional Completion Requirements</w:t>
      </w:r>
    </w:p>
    <w:p>
      <w:pPr>
        <w:pStyle w:val="Style15"/>
        <w:keepNext w:val="0"/>
        <w:keepLines w:val="0"/>
        <w:widowControl w:val="0"/>
        <w:shd w:val="clear" w:color="auto" w:fill="auto"/>
        <w:bidi w:val="0"/>
        <w:spacing w:before="0" w:after="0"/>
        <w:ind w:left="0" w:right="0" w:firstLine="480"/>
        <w:jc w:val="both"/>
      </w:pPr>
      <w:r>
        <w:rPr>
          <w:rStyle w:val="CharStyle16"/>
          <w:lang w:val="nb-NO" w:eastAsia="nb-NO" w:bidi="nb-NO"/>
        </w:rPr>
        <w:t xml:space="preserve">Supply Chain Management </w:t>
      </w:r>
      <w:r>
        <w:rPr>
          <w:rStyle w:val="CharStyle16"/>
          <w:lang w:val="da-DK" w:eastAsia="da-DK" w:bidi="da-DK"/>
        </w:rPr>
        <w:t xml:space="preserve">Option </w:t>
      </w:r>
      <w:r>
        <w:rPr>
          <w:rStyle w:val="CharStyle16"/>
          <w:lang w:val="nb-NO" w:eastAsia="nb-NO" w:bidi="nb-NO"/>
        </w:rPr>
        <w:t xml:space="preserve">(40 </w:t>
      </w:r>
      <w:r>
        <w:rPr>
          <w:rStyle w:val="CharStyle16"/>
        </w:rPr>
        <w:t>credits)</w:t>
      </w:r>
    </w:p>
    <w:p>
      <w:pPr>
        <w:pStyle w:val="Style15"/>
        <w:keepNext w:val="0"/>
        <w:keepLines w:val="0"/>
        <w:widowControl w:val="0"/>
        <w:shd w:val="clear" w:color="auto" w:fill="auto"/>
        <w:bidi w:val="0"/>
        <w:spacing w:before="0" w:after="0"/>
        <w:ind w:left="0" w:right="0" w:firstLine="480"/>
        <w:jc w:val="both"/>
      </w:pPr>
      <w:r>
        <w:rPr>
          <w:rStyle w:val="CharStyle16"/>
          <w:lang w:val="lt-LT" w:eastAsia="lt-LT" w:bidi="lt-LT"/>
        </w:rPr>
        <w:t xml:space="preserve">B </w:t>
      </w:r>
      <w:r>
        <w:rPr>
          <w:rStyle w:val="CharStyle16"/>
          <w:lang w:val="nb-NO" w:eastAsia="nb-NO" w:bidi="nb-NO"/>
        </w:rPr>
        <w:t xml:space="preserve">BUS/ELCBUS 482 - </w:t>
      </w:r>
      <w:r>
        <w:rPr>
          <w:rStyle w:val="CharStyle16"/>
        </w:rPr>
        <w:t>Introduction to Supply Chain Management</w:t>
      </w:r>
    </w:p>
    <w:p>
      <w:pPr>
        <w:pStyle w:val="Style15"/>
        <w:keepNext w:val="0"/>
        <w:keepLines w:val="0"/>
        <w:widowControl w:val="0"/>
        <w:shd w:val="clear" w:color="auto" w:fill="auto"/>
        <w:bidi w:val="0"/>
        <w:spacing w:before="0" w:after="0"/>
        <w:ind w:left="0" w:right="0" w:firstLine="480"/>
        <w:jc w:val="both"/>
      </w:pPr>
      <w:r>
        <w:rPr>
          <w:rStyle w:val="CharStyle16"/>
        </w:rPr>
        <w:t>B BUS/ELCBUS 483 - Global Strategic Sourcing</w:t>
      </w:r>
    </w:p>
    <w:p>
      <w:pPr>
        <w:pStyle w:val="Style15"/>
        <w:keepNext w:val="0"/>
        <w:keepLines w:val="0"/>
        <w:widowControl w:val="0"/>
        <w:shd w:val="clear" w:color="auto" w:fill="auto"/>
        <w:bidi w:val="0"/>
        <w:spacing w:before="0" w:after="0"/>
        <w:ind w:left="0" w:right="0" w:firstLine="480"/>
        <w:jc w:val="both"/>
      </w:pPr>
      <w:r>
        <w:rPr>
          <w:rStyle w:val="CharStyle16"/>
        </w:rPr>
        <w:t>B BUS 441/ELCBUS 400 - Project Management</w:t>
      </w:r>
    </w:p>
    <w:p>
      <w:pPr>
        <w:pStyle w:val="Style15"/>
        <w:keepNext w:val="0"/>
        <w:keepLines w:val="0"/>
        <w:widowControl w:val="0"/>
        <w:shd w:val="clear" w:color="auto" w:fill="auto"/>
        <w:bidi w:val="0"/>
        <w:spacing w:before="0" w:after="0"/>
        <w:ind w:left="0" w:right="0" w:firstLine="480"/>
        <w:jc w:val="both"/>
      </w:pPr>
      <w:r>
        <w:rPr>
          <w:rStyle w:val="CharStyle16"/>
        </w:rPr>
        <w:t>B BUS/ELCBUS 487 - Supply Chain Process Management (Capstone)</w:t>
      </w:r>
    </w:p>
    <w:p>
      <w:pPr>
        <w:pStyle w:val="Style15"/>
        <w:keepNext w:val="0"/>
        <w:keepLines w:val="0"/>
        <w:widowControl w:val="0"/>
        <w:shd w:val="clear" w:color="auto" w:fill="auto"/>
        <w:bidi w:val="0"/>
        <w:spacing w:before="0" w:after="0"/>
        <w:ind w:left="480" w:right="0" w:firstLine="0"/>
        <w:jc w:val="left"/>
      </w:pPr>
      <w:r>
        <w:rPr>
          <w:rStyle w:val="CharStyle16"/>
        </w:rPr>
        <w:t>B BUS/ELCBUS 497 - Guided Internship or B BUS/ELCBUS 499 - Undergraduate Research</w:t>
      </w:r>
    </w:p>
    <w:p>
      <w:pPr>
        <w:pStyle w:val="Style15"/>
        <w:keepNext w:val="0"/>
        <w:keepLines w:val="0"/>
        <w:widowControl w:val="0"/>
        <w:shd w:val="clear" w:color="auto" w:fill="auto"/>
        <w:bidi w:val="0"/>
        <w:spacing w:before="0" w:after="0"/>
        <w:ind w:left="0" w:right="0" w:firstLine="480"/>
        <w:jc w:val="both"/>
      </w:pPr>
      <w:r>
        <w:rPr>
          <w:rStyle w:val="CharStyle16"/>
        </w:rPr>
        <w:t>Plus, one from the following (5 credits):</w:t>
      </w:r>
    </w:p>
    <w:p>
      <w:pPr>
        <w:pStyle w:val="Style15"/>
        <w:keepNext w:val="0"/>
        <w:keepLines w:val="0"/>
        <w:widowControl w:val="0"/>
        <w:shd w:val="clear" w:color="auto" w:fill="auto"/>
        <w:bidi w:val="0"/>
        <w:spacing w:before="0" w:after="0"/>
        <w:ind w:left="0" w:right="0" w:firstLine="480"/>
        <w:jc w:val="both"/>
      </w:pPr>
      <w:r>
        <w:rPr>
          <w:rStyle w:val="CharStyle16"/>
        </w:rPr>
        <w:t>B BUS/ELCBUS 485 - Distribution and Logistics Management or</w:t>
      </w:r>
    </w:p>
    <w:p>
      <w:pPr>
        <w:pStyle w:val="Style15"/>
        <w:keepNext w:val="0"/>
        <w:keepLines w:val="0"/>
        <w:widowControl w:val="0"/>
        <w:shd w:val="clear" w:color="auto" w:fill="auto"/>
        <w:bidi w:val="0"/>
        <w:spacing w:before="0" w:after="0"/>
        <w:ind w:left="0" w:right="0" w:firstLine="480"/>
        <w:jc w:val="both"/>
      </w:pPr>
      <w:r>
        <w:rPr>
          <w:rStyle w:val="CharStyle16"/>
        </w:rPr>
        <w:t>B BUS/ELCBUS 486 - Supply Chain Management Resource Planning</w:t>
      </w:r>
    </w:p>
    <w:p>
      <w:pPr>
        <w:pStyle w:val="Style15"/>
        <w:keepNext w:val="0"/>
        <w:keepLines w:val="0"/>
        <w:widowControl w:val="0"/>
        <w:shd w:val="clear" w:color="auto" w:fill="auto"/>
        <w:bidi w:val="0"/>
        <w:spacing w:before="0" w:after="0"/>
        <w:ind w:left="0" w:right="0" w:firstLine="480"/>
        <w:jc w:val="both"/>
      </w:pPr>
      <w:r>
        <w:rPr>
          <w:rStyle w:val="CharStyle16"/>
        </w:rPr>
        <w:t>Plus, two from the following (10 credits):</w:t>
      </w:r>
    </w:p>
    <w:p>
      <w:pPr>
        <w:pStyle w:val="Style15"/>
        <w:keepNext w:val="0"/>
        <w:keepLines w:val="0"/>
        <w:widowControl w:val="0"/>
        <w:shd w:val="clear" w:color="auto" w:fill="auto"/>
        <w:bidi w:val="0"/>
        <w:spacing w:before="0" w:after="0"/>
        <w:ind w:left="0" w:right="0" w:firstLine="480"/>
        <w:jc w:val="both"/>
      </w:pPr>
      <w:r>
        <w:rPr>
          <w:rStyle w:val="CharStyle16"/>
        </w:rPr>
        <w:t>B BUS 373 - Cost Accounting</w:t>
      </w:r>
    </w:p>
    <w:p>
      <w:pPr>
        <w:pStyle w:val="Style15"/>
        <w:keepNext w:val="0"/>
        <w:keepLines w:val="0"/>
        <w:widowControl w:val="0"/>
        <w:shd w:val="clear" w:color="auto" w:fill="auto"/>
        <w:bidi w:val="0"/>
        <w:spacing w:before="0" w:after="0"/>
        <w:ind w:left="0" w:right="0" w:firstLine="480"/>
        <w:jc w:val="both"/>
      </w:pPr>
      <w:r>
        <w:rPr>
          <w:rStyle w:val="CharStyle16"/>
        </w:rPr>
        <w:t>B BUS 402 - Managing Teams</w:t>
      </w:r>
    </w:p>
    <w:p>
      <w:pPr>
        <w:pStyle w:val="Style15"/>
        <w:keepNext w:val="0"/>
        <w:keepLines w:val="0"/>
        <w:widowControl w:val="0"/>
        <w:shd w:val="clear" w:color="auto" w:fill="auto"/>
        <w:bidi w:val="0"/>
        <w:spacing w:before="0" w:after="0"/>
        <w:ind w:left="0" w:right="0" w:firstLine="480"/>
        <w:jc w:val="both"/>
      </w:pPr>
      <w:r>
        <w:rPr>
          <w:rStyle w:val="CharStyle16"/>
        </w:rPr>
        <w:t>B BUS 447 - Retail Operations and Supply Chain Management</w:t>
      </w:r>
    </w:p>
    <w:p>
      <w:pPr>
        <w:pStyle w:val="Style15"/>
        <w:keepNext w:val="0"/>
        <w:keepLines w:val="0"/>
        <w:widowControl w:val="0"/>
        <w:shd w:val="clear" w:color="auto" w:fill="auto"/>
        <w:bidi w:val="0"/>
        <w:spacing w:before="0" w:after="0"/>
        <w:ind w:left="0" w:right="0" w:firstLine="480"/>
        <w:jc w:val="both"/>
      </w:pPr>
      <w:r>
        <w:rPr>
          <w:rStyle w:val="CharStyle16"/>
        </w:rPr>
        <w:t>B BUS 460 - Sustainable Business</w:t>
      </w:r>
    </w:p>
    <w:p>
      <w:pPr>
        <w:pStyle w:val="Style15"/>
        <w:keepNext w:val="0"/>
        <w:keepLines w:val="0"/>
        <w:widowControl w:val="0"/>
        <w:shd w:val="clear" w:color="auto" w:fill="auto"/>
        <w:bidi w:val="0"/>
        <w:spacing w:before="0" w:after="0"/>
        <w:ind w:left="0" w:right="0" w:firstLine="480"/>
        <w:jc w:val="both"/>
      </w:pPr>
      <w:r>
        <w:rPr>
          <w:rStyle w:val="CharStyle16"/>
        </w:rPr>
        <w:t>B BUS 462/ELCBUS 403 - Negotiations and Conflict Management</w:t>
      </w:r>
    </w:p>
    <w:p>
      <w:pPr>
        <w:pStyle w:val="Style15"/>
        <w:keepNext w:val="0"/>
        <w:keepLines w:val="0"/>
        <w:widowControl w:val="0"/>
        <w:shd w:val="clear" w:color="auto" w:fill="auto"/>
        <w:bidi w:val="0"/>
        <w:spacing w:before="0" w:after="0"/>
        <w:ind w:left="0" w:right="0" w:firstLine="480"/>
        <w:jc w:val="both"/>
      </w:pPr>
      <w:r>
        <w:rPr>
          <w:rStyle w:val="CharStyle16"/>
        </w:rPr>
        <w:t>B BUS 463 - Advanced Financial Accounting</w:t>
      </w:r>
    </w:p>
    <w:p>
      <w:pPr>
        <w:pStyle w:val="Style15"/>
        <w:keepNext w:val="0"/>
        <w:keepLines w:val="0"/>
        <w:widowControl w:val="0"/>
        <w:shd w:val="clear" w:color="auto" w:fill="auto"/>
        <w:bidi w:val="0"/>
        <w:spacing w:before="0" w:after="0"/>
        <w:ind w:left="0" w:right="0" w:firstLine="480"/>
        <w:jc w:val="both"/>
      </w:pPr>
      <w:r>
        <w:rPr>
          <w:rStyle w:val="CharStyle16"/>
        </w:rPr>
        <w:t>B BUS 464 - New Product Marketing</w:t>
      </w:r>
    </w:p>
    <w:p>
      <w:pPr>
        <w:pStyle w:val="Style15"/>
        <w:keepNext w:val="0"/>
        <w:keepLines w:val="0"/>
        <w:widowControl w:val="0"/>
        <w:shd w:val="clear" w:color="auto" w:fill="auto"/>
        <w:bidi w:val="0"/>
        <w:spacing w:before="0" w:after="0"/>
        <w:ind w:left="0" w:right="0" w:firstLine="480"/>
        <w:jc w:val="both"/>
      </w:pPr>
      <w:r>
        <w:rPr>
          <w:rStyle w:val="CharStyle16"/>
        </w:rPr>
        <w:t>B BUS 473/ELCBUS 402 - Leadership and Decision Making</w:t>
      </w:r>
    </w:p>
    <w:p>
      <w:pPr>
        <w:pStyle w:val="Style15"/>
        <w:keepNext w:val="0"/>
        <w:keepLines w:val="0"/>
        <w:widowControl w:val="0"/>
        <w:shd w:val="clear" w:color="auto" w:fill="auto"/>
        <w:bidi w:val="0"/>
        <w:spacing w:before="0" w:after="200"/>
        <w:ind w:left="0" w:right="0" w:firstLine="480"/>
        <w:jc w:val="both"/>
      </w:pPr>
      <w:r>
        <w:rPr>
          <w:rStyle w:val="CharStyle16"/>
        </w:rPr>
        <w:t>B BUS 475 - Managing Innovation</w:t>
      </w:r>
    </w:p>
    <w:p>
      <w:pPr>
        <w:pStyle w:val="Style15"/>
        <w:keepNext w:val="0"/>
        <w:keepLines w:val="0"/>
        <w:widowControl w:val="0"/>
        <w:shd w:val="clear" w:color="auto" w:fill="auto"/>
        <w:bidi w:val="0"/>
        <w:spacing w:before="0" w:after="500"/>
        <w:ind w:left="0" w:right="0" w:firstLine="480"/>
        <w:jc w:val="both"/>
      </w:pPr>
      <w:hyperlink w:anchor="bookmark6" w:tooltip="Current Document">
        <w:r>
          <w:rPr>
            <w:rStyle w:val="CharStyle16"/>
            <w:color w:val="0000EE"/>
            <w:u w:val="single"/>
          </w:rPr>
          <w:t>Back to Top</w:t>
        </w:r>
      </w:hyperlink>
    </w:p>
    <w:p>
      <w:pPr>
        <w:pStyle w:val="Style15"/>
        <w:keepNext w:val="0"/>
        <w:keepLines w:val="0"/>
        <w:widowControl w:val="0"/>
        <w:shd w:val="clear" w:color="auto" w:fill="auto"/>
        <w:bidi w:val="0"/>
        <w:spacing w:before="0" w:after="280"/>
        <w:ind w:left="320" w:right="0" w:firstLine="420"/>
        <w:jc w:val="both"/>
      </w:pPr>
      <w:bookmarkStart w:id="19" w:name="bookmark19"/>
      <w:r>
        <w:rPr>
          <w:rStyle w:val="CharStyle16"/>
          <w:b/>
          <w:bCs/>
        </w:rPr>
        <w:t>Bachelor of Arts in Business Administration degree: Supply Chain Management (ELC)</w:t>
      </w:r>
      <w:bookmarkEnd w:id="19"/>
    </w:p>
    <w:p>
      <w:pPr>
        <w:pStyle w:val="Style15"/>
        <w:keepNext w:val="0"/>
        <w:keepLines w:val="0"/>
        <w:widowControl w:val="0"/>
        <w:shd w:val="clear" w:color="auto" w:fill="auto"/>
        <w:bidi w:val="0"/>
        <w:spacing w:before="0" w:after="200"/>
        <w:ind w:left="0" w:right="0" w:firstLine="480"/>
        <w:jc w:val="both"/>
      </w:pPr>
      <w:r>
        <w:rPr>
          <w:rStyle w:val="CharStyle16"/>
          <w:b/>
          <w:bCs/>
        </w:rPr>
        <w:t>Completion Requirements</w:t>
      </w:r>
    </w:p>
    <w:p>
      <w:pPr>
        <w:pStyle w:val="Style15"/>
        <w:keepNext w:val="0"/>
        <w:keepLines w:val="0"/>
        <w:widowControl w:val="0"/>
        <w:shd w:val="clear" w:color="auto" w:fill="auto"/>
        <w:bidi w:val="0"/>
        <w:spacing w:before="0" w:after="0"/>
        <w:ind w:left="0" w:right="0" w:firstLine="480"/>
        <w:jc w:val="both"/>
      </w:pPr>
      <w:r>
        <w:rPr>
          <w:rStyle w:val="CharStyle16"/>
        </w:rPr>
        <w:t>Core courses- 45 credits</w:t>
      </w:r>
    </w:p>
    <w:p>
      <w:pPr>
        <w:pStyle w:val="Style15"/>
        <w:keepNext w:val="0"/>
        <w:keepLines w:val="0"/>
        <w:widowControl w:val="0"/>
        <w:shd w:val="clear" w:color="auto" w:fill="auto"/>
        <w:bidi w:val="0"/>
        <w:spacing w:before="0" w:after="0"/>
        <w:ind w:left="0" w:right="0" w:firstLine="480"/>
        <w:jc w:val="both"/>
      </w:pPr>
      <w:r>
        <w:rPr>
          <w:rStyle w:val="CharStyle16"/>
        </w:rPr>
        <w:t>ELCBUS 300 - Organizational Behavior, Ethics, and Inclusivity</w:t>
      </w:r>
    </w:p>
    <w:p>
      <w:pPr>
        <w:pStyle w:val="Style15"/>
        <w:keepNext w:val="0"/>
        <w:keepLines w:val="0"/>
        <w:widowControl w:val="0"/>
        <w:shd w:val="clear" w:color="auto" w:fill="auto"/>
        <w:bidi w:val="0"/>
        <w:spacing w:before="0" w:after="0"/>
        <w:ind w:left="0" w:right="0" w:firstLine="480"/>
        <w:jc w:val="both"/>
      </w:pPr>
      <w:r>
        <w:rPr>
          <w:rStyle w:val="CharStyle16"/>
        </w:rPr>
        <w:t>ELCBUS 301 - Business Statistics</w:t>
      </w:r>
    </w:p>
    <w:p>
      <w:pPr>
        <w:pStyle w:val="Style15"/>
        <w:keepNext w:val="0"/>
        <w:keepLines w:val="0"/>
        <w:widowControl w:val="0"/>
        <w:shd w:val="clear" w:color="auto" w:fill="auto"/>
        <w:bidi w:val="0"/>
        <w:spacing w:before="0" w:after="0"/>
        <w:ind w:left="0" w:right="0" w:firstLine="480"/>
        <w:jc w:val="both"/>
      </w:pPr>
      <w:r>
        <w:rPr>
          <w:rStyle w:val="CharStyle16"/>
        </w:rPr>
        <w:t>ELCBUS 310 - Managerial Economics</w:t>
      </w:r>
    </w:p>
    <w:p>
      <w:pPr>
        <w:pStyle w:val="Style15"/>
        <w:keepNext w:val="0"/>
        <w:keepLines w:val="0"/>
        <w:widowControl w:val="0"/>
        <w:shd w:val="clear" w:color="auto" w:fill="auto"/>
        <w:bidi w:val="0"/>
        <w:spacing w:before="0" w:after="240"/>
        <w:ind w:left="0" w:right="0" w:firstLine="480"/>
        <w:jc w:val="both"/>
      </w:pPr>
      <w:r>
        <w:rPr>
          <w:rStyle w:val="CharStyle16"/>
        </w:rPr>
        <w:t>ELCBUS 320 - Marketing Management</w:t>
      </w:r>
    </w:p>
    <w:p>
      <w:pPr>
        <w:pStyle w:val="Style15"/>
        <w:keepNext w:val="0"/>
        <w:keepLines w:val="0"/>
        <w:widowControl w:val="0"/>
        <w:shd w:val="clear" w:color="auto" w:fill="auto"/>
        <w:bidi w:val="0"/>
        <w:spacing w:before="0" w:line="240" w:lineRule="auto"/>
        <w:ind w:left="0" w:right="0" w:firstLine="480"/>
        <w:jc w:val="both"/>
      </w:pPr>
      <w:r>
        <w:rPr>
          <w:rStyle w:val="CharStyle16"/>
          <w:lang w:val="da-DK" w:eastAsia="da-DK" w:bidi="da-DK"/>
        </w:rPr>
        <w:t xml:space="preserve">ELCBUS 330 - Information Management and </w:t>
      </w:r>
      <w:r>
        <w:rPr>
          <w:rStyle w:val="CharStyle16"/>
          <w:lang w:val="sv-SE" w:eastAsia="sv-SE" w:bidi="sv-SE"/>
        </w:rPr>
        <w:t>Analysis</w:t>
      </w:r>
    </w:p>
    <w:p>
      <w:pPr>
        <w:pStyle w:val="Style15"/>
        <w:keepNext w:val="0"/>
        <w:keepLines w:val="0"/>
        <w:widowControl w:val="0"/>
        <w:shd w:val="clear" w:color="auto" w:fill="auto"/>
        <w:bidi w:val="0"/>
        <w:spacing w:before="0" w:line="240" w:lineRule="auto"/>
        <w:ind w:left="0" w:right="0" w:firstLine="480"/>
        <w:jc w:val="both"/>
      </w:pPr>
      <w:r>
        <w:rPr>
          <w:rStyle w:val="CharStyle16"/>
          <w:lang w:val="da-DK" w:eastAsia="da-DK" w:bidi="da-DK"/>
        </w:rPr>
        <w:t>ELCBUS 340 - Operations and Project Management</w:t>
      </w:r>
    </w:p>
    <w:p>
      <w:pPr>
        <w:pStyle w:val="Style15"/>
        <w:keepNext w:val="0"/>
        <w:keepLines w:val="0"/>
        <w:widowControl w:val="0"/>
        <w:shd w:val="clear" w:color="auto" w:fill="auto"/>
        <w:bidi w:val="0"/>
        <w:spacing w:before="0" w:line="240" w:lineRule="auto"/>
        <w:ind w:left="0" w:right="0" w:firstLine="480"/>
        <w:jc w:val="both"/>
      </w:pPr>
      <w:r>
        <w:rPr>
          <w:rStyle w:val="CharStyle16"/>
          <w:lang w:val="da-DK" w:eastAsia="da-DK" w:bidi="da-DK"/>
        </w:rPr>
        <w:t xml:space="preserve">ELCBUS 350 - Business </w:t>
      </w:r>
      <w:r>
        <w:rPr>
          <w:rStyle w:val="CharStyle16"/>
          <w:lang w:val="cs-CZ" w:eastAsia="cs-CZ" w:bidi="cs-CZ"/>
        </w:rPr>
        <w:t>Finance</w:t>
      </w:r>
    </w:p>
    <w:p>
      <w:pPr>
        <w:pStyle w:val="Style15"/>
        <w:keepNext w:val="0"/>
        <w:keepLines w:val="0"/>
        <w:widowControl w:val="0"/>
        <w:shd w:val="clear" w:color="auto" w:fill="auto"/>
        <w:bidi w:val="0"/>
        <w:spacing w:before="0" w:line="240" w:lineRule="auto"/>
        <w:ind w:left="0" w:right="0" w:firstLine="480"/>
        <w:jc w:val="both"/>
      </w:pPr>
      <w:r>
        <w:rPr>
          <w:rStyle w:val="CharStyle16"/>
          <w:lang w:val="da-DK" w:eastAsia="da-DK" w:bidi="da-DK"/>
        </w:rPr>
        <w:t xml:space="preserve">ELCBUS 380 - </w:t>
      </w:r>
      <w:r>
        <w:rPr>
          <w:rStyle w:val="CharStyle16"/>
        </w:rPr>
        <w:t>Introduction to Organizational Behavior</w:t>
      </w:r>
    </w:p>
    <w:p>
      <w:pPr>
        <w:pStyle w:val="Style15"/>
        <w:keepNext w:val="0"/>
        <w:keepLines w:val="0"/>
        <w:widowControl w:val="0"/>
        <w:shd w:val="clear" w:color="auto" w:fill="auto"/>
        <w:bidi w:val="0"/>
        <w:spacing w:before="0" w:line="240" w:lineRule="auto"/>
        <w:ind w:left="0" w:right="0" w:firstLine="480"/>
        <w:jc w:val="both"/>
      </w:pPr>
      <w:r>
        <w:rPr>
          <w:rStyle w:val="CharStyle16"/>
          <w:lang w:val="da-DK" w:eastAsia="da-DK" w:bidi="da-DK"/>
        </w:rPr>
        <w:t>ELCBUS 382 - Business, Government, and Society</w:t>
      </w:r>
    </w:p>
    <w:p>
      <w:pPr>
        <w:pStyle w:val="Style15"/>
        <w:keepNext w:val="0"/>
        <w:keepLines w:val="0"/>
        <w:widowControl w:val="0"/>
        <w:shd w:val="clear" w:color="auto" w:fill="auto"/>
        <w:bidi w:val="0"/>
        <w:spacing w:before="0" w:line="240" w:lineRule="auto"/>
        <w:ind w:left="0" w:right="0" w:firstLine="480"/>
        <w:jc w:val="left"/>
      </w:pPr>
      <w:r>
        <w:rPr>
          <w:rStyle w:val="CharStyle16"/>
        </w:rPr>
        <w:t xml:space="preserve">Concentration: </w:t>
      </w:r>
      <w:r>
        <w:rPr>
          <w:rStyle w:val="CharStyle16"/>
          <w:lang w:val="da-DK" w:eastAsia="da-DK" w:bidi="da-DK"/>
        </w:rPr>
        <w:t xml:space="preserve">20 </w:t>
      </w:r>
      <w:r>
        <w:rPr>
          <w:rStyle w:val="CharStyle16"/>
        </w:rPr>
        <w:t>credits from one or more of the following concentrations:</w:t>
      </w:r>
    </w:p>
    <w:p>
      <w:pPr>
        <w:pStyle w:val="Style15"/>
        <w:keepNext w:val="0"/>
        <w:keepLines w:val="0"/>
        <w:widowControl w:val="0"/>
        <w:shd w:val="clear" w:color="auto" w:fill="auto"/>
        <w:bidi w:val="0"/>
        <w:spacing w:before="0" w:line="240" w:lineRule="auto"/>
        <w:ind w:left="0" w:right="0" w:firstLine="480"/>
        <w:jc w:val="both"/>
      </w:pPr>
      <w:r>
        <w:rPr>
          <w:rStyle w:val="CharStyle16"/>
        </w:rPr>
        <w:t>Finance</w:t>
      </w:r>
    </w:p>
    <w:p>
      <w:pPr>
        <w:pStyle w:val="Style15"/>
        <w:keepNext w:val="0"/>
        <w:keepLines w:val="0"/>
        <w:widowControl w:val="0"/>
        <w:shd w:val="clear" w:color="auto" w:fill="auto"/>
        <w:bidi w:val="0"/>
        <w:spacing w:before="0" w:line="240" w:lineRule="auto"/>
        <w:ind w:left="0" w:right="0" w:firstLine="480"/>
        <w:jc w:val="both"/>
      </w:pPr>
      <w:r>
        <w:rPr>
          <w:rStyle w:val="CharStyle16"/>
        </w:rPr>
        <w:t>ELCBUS 451 - Financial Policy and Planning</w:t>
      </w:r>
    </w:p>
    <w:p>
      <w:pPr>
        <w:pStyle w:val="Style15"/>
        <w:keepNext w:val="0"/>
        <w:keepLines w:val="0"/>
        <w:widowControl w:val="0"/>
        <w:shd w:val="clear" w:color="auto" w:fill="auto"/>
        <w:bidi w:val="0"/>
        <w:spacing w:before="0" w:line="240" w:lineRule="auto"/>
        <w:ind w:left="0" w:right="0" w:firstLine="480"/>
        <w:jc w:val="both"/>
      </w:pPr>
      <w:r>
        <w:rPr>
          <w:rStyle w:val="CharStyle16"/>
        </w:rPr>
        <w:t>ELCBUS 453 - Financial Institutions and Markets</w:t>
      </w:r>
    </w:p>
    <w:p>
      <w:pPr>
        <w:pStyle w:val="Style15"/>
        <w:keepNext w:val="0"/>
        <w:keepLines w:val="0"/>
        <w:widowControl w:val="0"/>
        <w:shd w:val="clear" w:color="auto" w:fill="auto"/>
        <w:bidi w:val="0"/>
        <w:spacing w:before="0" w:line="240" w:lineRule="auto"/>
        <w:ind w:left="0" w:right="0" w:firstLine="480"/>
        <w:jc w:val="both"/>
      </w:pPr>
      <w:r>
        <w:rPr>
          <w:rStyle w:val="CharStyle16"/>
        </w:rPr>
        <w:t>ELCBUS 454 - Investments</w:t>
      </w:r>
    </w:p>
    <w:p>
      <w:pPr>
        <w:pStyle w:val="Style15"/>
        <w:keepNext w:val="0"/>
        <w:keepLines w:val="0"/>
        <w:widowControl w:val="0"/>
        <w:shd w:val="clear" w:color="auto" w:fill="auto"/>
        <w:bidi w:val="0"/>
        <w:spacing w:before="0" w:line="240" w:lineRule="auto"/>
        <w:ind w:left="0" w:right="0" w:firstLine="480"/>
        <w:jc w:val="both"/>
      </w:pPr>
      <w:r>
        <w:rPr>
          <w:rStyle w:val="CharStyle16"/>
        </w:rPr>
        <w:t>ELCBUS 455 - Financial Risk Management</w:t>
      </w:r>
    </w:p>
    <w:p>
      <w:pPr>
        <w:pStyle w:val="Style15"/>
        <w:keepNext w:val="0"/>
        <w:keepLines w:val="0"/>
        <w:widowControl w:val="0"/>
        <w:shd w:val="clear" w:color="auto" w:fill="auto"/>
        <w:bidi w:val="0"/>
        <w:spacing w:before="0" w:line="240" w:lineRule="auto"/>
        <w:ind w:left="0" w:right="0" w:firstLine="480"/>
        <w:jc w:val="both"/>
      </w:pPr>
      <w:r>
        <w:rPr>
          <w:rStyle w:val="CharStyle16"/>
        </w:rPr>
        <w:t>General Business</w:t>
      </w:r>
    </w:p>
    <w:p>
      <w:pPr>
        <w:pStyle w:val="Style15"/>
        <w:keepNext w:val="0"/>
        <w:keepLines w:val="0"/>
        <w:widowControl w:val="0"/>
        <w:shd w:val="clear" w:color="auto" w:fill="auto"/>
        <w:bidi w:val="0"/>
        <w:spacing w:before="0" w:line="240" w:lineRule="auto"/>
        <w:ind w:left="0" w:right="0" w:firstLine="480"/>
        <w:jc w:val="both"/>
      </w:pPr>
      <w:r>
        <w:rPr>
          <w:rStyle w:val="CharStyle16"/>
        </w:rPr>
        <w:t>ELCBUS 400 - Business Project Management</w:t>
      </w:r>
    </w:p>
    <w:p>
      <w:pPr>
        <w:pStyle w:val="Style15"/>
        <w:keepNext w:val="0"/>
        <w:keepLines w:val="0"/>
        <w:widowControl w:val="0"/>
        <w:shd w:val="clear" w:color="auto" w:fill="auto"/>
        <w:bidi w:val="0"/>
        <w:spacing w:before="0" w:line="240" w:lineRule="auto"/>
        <w:ind w:left="0" w:right="0" w:firstLine="480"/>
        <w:jc w:val="both"/>
      </w:pPr>
      <w:r>
        <w:rPr>
          <w:rStyle w:val="CharStyle16"/>
        </w:rPr>
        <w:t>ELCBUS 401 - Electronic Marketing</w:t>
      </w:r>
    </w:p>
    <w:p>
      <w:pPr>
        <w:pStyle w:val="Style15"/>
        <w:keepNext w:val="0"/>
        <w:keepLines w:val="0"/>
        <w:widowControl w:val="0"/>
        <w:shd w:val="clear" w:color="auto" w:fill="auto"/>
        <w:bidi w:val="0"/>
        <w:spacing w:before="0" w:line="240" w:lineRule="auto"/>
        <w:ind w:left="0" w:right="0" w:firstLine="480"/>
        <w:jc w:val="both"/>
      </w:pPr>
      <w:r>
        <w:rPr>
          <w:rStyle w:val="CharStyle16"/>
        </w:rPr>
        <w:t>ELCBUS 402 - Leadership and Decision Making</w:t>
      </w:r>
    </w:p>
    <w:p>
      <w:pPr>
        <w:pStyle w:val="Style15"/>
        <w:keepNext w:val="0"/>
        <w:keepLines w:val="0"/>
        <w:widowControl w:val="0"/>
        <w:shd w:val="clear" w:color="auto" w:fill="auto"/>
        <w:bidi w:val="0"/>
        <w:spacing w:before="0" w:line="240" w:lineRule="auto"/>
        <w:ind w:left="0" w:right="0" w:firstLine="480"/>
        <w:jc w:val="both"/>
      </w:pPr>
      <w:r>
        <w:rPr>
          <w:rStyle w:val="CharStyle16"/>
        </w:rPr>
        <w:t>ELCBUS 403 - Negotiations and Conflict Management</w:t>
      </w:r>
    </w:p>
    <w:p>
      <w:pPr>
        <w:pStyle w:val="Style15"/>
        <w:keepNext w:val="0"/>
        <w:keepLines w:val="0"/>
        <w:widowControl w:val="0"/>
        <w:shd w:val="clear" w:color="auto" w:fill="auto"/>
        <w:bidi w:val="0"/>
        <w:spacing w:before="0" w:line="240" w:lineRule="auto"/>
        <w:ind w:left="0" w:right="0" w:firstLine="480"/>
        <w:jc w:val="both"/>
      </w:pPr>
      <w:r>
        <w:rPr>
          <w:rStyle w:val="CharStyle16"/>
        </w:rPr>
        <w:t>International Business</w:t>
      </w:r>
    </w:p>
    <w:p>
      <w:pPr>
        <w:pStyle w:val="Style15"/>
        <w:keepNext w:val="0"/>
        <w:keepLines w:val="0"/>
        <w:widowControl w:val="0"/>
        <w:shd w:val="clear" w:color="auto" w:fill="auto"/>
        <w:bidi w:val="0"/>
        <w:spacing w:before="0" w:line="240" w:lineRule="auto"/>
        <w:ind w:left="0" w:right="0" w:firstLine="480"/>
        <w:jc w:val="both"/>
      </w:pPr>
      <w:r>
        <w:rPr>
          <w:rStyle w:val="CharStyle16"/>
        </w:rPr>
        <w:t>ELCBUS 461 - International Environment of Business</w:t>
      </w:r>
    </w:p>
    <w:p>
      <w:pPr>
        <w:pStyle w:val="Style15"/>
        <w:keepNext w:val="0"/>
        <w:keepLines w:val="0"/>
        <w:widowControl w:val="0"/>
        <w:shd w:val="clear" w:color="auto" w:fill="auto"/>
        <w:bidi w:val="0"/>
        <w:spacing w:before="0" w:line="240" w:lineRule="auto"/>
        <w:ind w:left="0" w:right="0" w:firstLine="480"/>
        <w:jc w:val="both"/>
      </w:pPr>
      <w:r>
        <w:rPr>
          <w:rStyle w:val="CharStyle16"/>
        </w:rPr>
        <w:t>ELCBUS 462 - International Marketing</w:t>
      </w:r>
    </w:p>
    <w:p>
      <w:pPr>
        <w:pStyle w:val="Style15"/>
        <w:keepNext w:val="0"/>
        <w:keepLines w:val="0"/>
        <w:widowControl w:val="0"/>
        <w:shd w:val="clear" w:color="auto" w:fill="auto"/>
        <w:bidi w:val="0"/>
        <w:spacing w:before="0" w:line="240" w:lineRule="auto"/>
        <w:ind w:left="0" w:right="0" w:firstLine="480"/>
        <w:jc w:val="both"/>
      </w:pPr>
      <w:r>
        <w:rPr>
          <w:rStyle w:val="CharStyle16"/>
        </w:rPr>
        <w:t>ELCBUS 463 - International Finance and Trade</w:t>
      </w:r>
    </w:p>
    <w:p>
      <w:pPr>
        <w:pStyle w:val="Style15"/>
        <w:keepNext w:val="0"/>
        <w:keepLines w:val="0"/>
        <w:widowControl w:val="0"/>
        <w:shd w:val="clear" w:color="auto" w:fill="auto"/>
        <w:bidi w:val="0"/>
        <w:spacing w:before="0" w:line="240" w:lineRule="auto"/>
        <w:ind w:left="0" w:right="0" w:firstLine="480"/>
        <w:jc w:val="both"/>
      </w:pPr>
      <w:r>
        <w:rPr>
          <w:rStyle w:val="CharStyle16"/>
        </w:rPr>
        <w:t>ELCBUS 464 - History and Globalization</w:t>
      </w:r>
    </w:p>
    <w:p>
      <w:pPr>
        <w:pStyle w:val="Style15"/>
        <w:keepNext w:val="0"/>
        <w:keepLines w:val="0"/>
        <w:widowControl w:val="0"/>
        <w:shd w:val="clear" w:color="auto" w:fill="auto"/>
        <w:bidi w:val="0"/>
        <w:spacing w:before="0" w:line="240" w:lineRule="auto"/>
        <w:ind w:left="0" w:right="0" w:firstLine="480"/>
        <w:jc w:val="both"/>
      </w:pPr>
      <w:r>
        <w:rPr>
          <w:rStyle w:val="CharStyle16"/>
        </w:rPr>
        <w:t>Business Electives: 20 credits</w:t>
      </w:r>
    </w:p>
    <w:p>
      <w:pPr>
        <w:pStyle w:val="Style15"/>
        <w:keepNext w:val="0"/>
        <w:keepLines w:val="0"/>
        <w:widowControl w:val="0"/>
        <w:shd w:val="clear" w:color="auto" w:fill="auto"/>
        <w:bidi w:val="0"/>
        <w:spacing w:before="0" w:line="240" w:lineRule="auto"/>
        <w:ind w:left="0" w:right="0" w:firstLine="480"/>
        <w:jc w:val="both"/>
      </w:pPr>
      <w:r>
        <w:rPr>
          <w:rStyle w:val="CharStyle16"/>
        </w:rPr>
        <w:t>Capstone: 5 credits</w:t>
      </w:r>
    </w:p>
    <w:p>
      <w:pPr>
        <w:pStyle w:val="Style15"/>
        <w:keepNext w:val="0"/>
        <w:keepLines w:val="0"/>
        <w:widowControl w:val="0"/>
        <w:shd w:val="clear" w:color="auto" w:fill="auto"/>
        <w:bidi w:val="0"/>
        <w:spacing w:before="0" w:line="240" w:lineRule="auto"/>
        <w:ind w:left="0" w:right="0" w:firstLine="480"/>
        <w:jc w:val="both"/>
      </w:pPr>
      <w:r>
        <w:rPr>
          <w:rStyle w:val="CharStyle16"/>
        </w:rPr>
        <w:t>ELCBUS 470 - Business Policy and Strategic Management</w:t>
      </w:r>
    </w:p>
    <w:p>
      <w:pPr>
        <w:pStyle w:val="Style15"/>
        <w:keepNext w:val="0"/>
        <w:keepLines w:val="0"/>
        <w:widowControl w:val="0"/>
        <w:shd w:val="clear" w:color="auto" w:fill="auto"/>
        <w:bidi w:val="0"/>
        <w:spacing w:before="0" w:after="360" w:line="240" w:lineRule="auto"/>
        <w:ind w:left="0" w:right="0" w:firstLine="480"/>
        <w:jc w:val="both"/>
      </w:pPr>
      <w:r>
        <w:rPr>
          <w:rStyle w:val="CharStyle16"/>
        </w:rPr>
        <w:t>Other UWB and/or transfer credits: 90 credits</w:t>
      </w:r>
    </w:p>
    <w:p>
      <w:pPr>
        <w:pStyle w:val="Style15"/>
        <w:keepNext w:val="0"/>
        <w:keepLines w:val="0"/>
        <w:widowControl w:val="0"/>
        <w:shd w:val="clear" w:color="auto" w:fill="auto"/>
        <w:bidi w:val="0"/>
        <w:spacing w:before="0" w:after="360" w:line="240" w:lineRule="auto"/>
        <w:ind w:left="0" w:right="0" w:firstLine="480"/>
        <w:jc w:val="both"/>
      </w:pPr>
      <w:r>
        <w:rPr>
          <w:rStyle w:val="CharStyle16"/>
          <w:b/>
          <w:bCs/>
        </w:rPr>
        <w:t>Additional Completion Requirements</w:t>
      </w:r>
    </w:p>
    <w:p>
      <w:pPr>
        <w:pStyle w:val="Style15"/>
        <w:keepNext w:val="0"/>
        <w:keepLines w:val="0"/>
        <w:widowControl w:val="0"/>
        <w:shd w:val="clear" w:color="auto" w:fill="auto"/>
        <w:bidi w:val="0"/>
        <w:spacing w:before="0" w:line="240" w:lineRule="auto"/>
        <w:ind w:left="0" w:right="0" w:firstLine="480"/>
        <w:jc w:val="both"/>
      </w:pPr>
      <w:r>
        <w:rPr>
          <w:rStyle w:val="CharStyle16"/>
        </w:rPr>
        <w:t>Supply Chain Management Option (40 credits)</w:t>
      </w:r>
    </w:p>
    <w:p>
      <w:pPr>
        <w:pStyle w:val="Style15"/>
        <w:keepNext w:val="0"/>
        <w:keepLines w:val="0"/>
        <w:widowControl w:val="0"/>
        <w:shd w:val="clear" w:color="auto" w:fill="auto"/>
        <w:bidi w:val="0"/>
        <w:spacing w:before="0" w:line="240" w:lineRule="auto"/>
        <w:ind w:left="0" w:right="0" w:firstLine="480"/>
        <w:jc w:val="both"/>
      </w:pPr>
      <w:r>
        <w:rPr>
          <w:rStyle w:val="CharStyle16"/>
        </w:rPr>
        <w:t>B BUS/ELCBUS 482 - Introduction to Supply Chain Management</w:t>
      </w:r>
    </w:p>
    <w:p>
      <w:pPr>
        <w:pStyle w:val="Style15"/>
        <w:keepNext w:val="0"/>
        <w:keepLines w:val="0"/>
        <w:widowControl w:val="0"/>
        <w:shd w:val="clear" w:color="auto" w:fill="auto"/>
        <w:bidi w:val="0"/>
        <w:spacing w:before="0" w:line="240" w:lineRule="auto"/>
        <w:ind w:left="0" w:right="0" w:firstLine="480"/>
        <w:jc w:val="both"/>
      </w:pPr>
      <w:r>
        <w:rPr>
          <w:rStyle w:val="CharStyle16"/>
        </w:rPr>
        <w:t>B BUS/ELCBUS 483 - Global Sourcing</w:t>
      </w:r>
    </w:p>
    <w:p>
      <w:pPr>
        <w:pStyle w:val="Style15"/>
        <w:keepNext w:val="0"/>
        <w:keepLines w:val="0"/>
        <w:widowControl w:val="0"/>
        <w:shd w:val="clear" w:color="auto" w:fill="auto"/>
        <w:bidi w:val="0"/>
        <w:spacing w:before="0" w:line="240" w:lineRule="auto"/>
        <w:ind w:left="0" w:right="0" w:firstLine="480"/>
        <w:jc w:val="both"/>
      </w:pPr>
      <w:r>
        <w:rPr>
          <w:rStyle w:val="CharStyle16"/>
        </w:rPr>
        <w:t>B BUS 441/ELCBUS 400 - Project Management</w:t>
      </w:r>
    </w:p>
    <w:p>
      <w:pPr>
        <w:pStyle w:val="Style15"/>
        <w:keepNext w:val="0"/>
        <w:keepLines w:val="0"/>
        <w:widowControl w:val="0"/>
        <w:shd w:val="clear" w:color="auto" w:fill="auto"/>
        <w:bidi w:val="0"/>
        <w:spacing w:before="0" w:line="240" w:lineRule="auto"/>
        <w:ind w:left="0" w:right="0" w:firstLine="480"/>
        <w:jc w:val="both"/>
      </w:pPr>
      <w:r>
        <w:rPr>
          <w:rStyle w:val="CharStyle16"/>
        </w:rPr>
        <w:t>B BUS/ELCBUS 487 - Supply Chain Process Management (Capstone)</w:t>
      </w:r>
    </w:p>
    <w:p>
      <w:pPr>
        <w:pStyle w:val="Style15"/>
        <w:keepNext w:val="0"/>
        <w:keepLines w:val="0"/>
        <w:widowControl w:val="0"/>
        <w:shd w:val="clear" w:color="auto" w:fill="auto"/>
        <w:bidi w:val="0"/>
        <w:spacing w:before="0" w:line="240" w:lineRule="auto"/>
        <w:ind w:left="0" w:right="0" w:firstLine="480"/>
        <w:jc w:val="both"/>
      </w:pPr>
      <w:r>
        <w:rPr>
          <w:rStyle w:val="CharStyle16"/>
        </w:rPr>
        <w:t>B BUS/ELCBUS 497 - Guided Internship or B BUS/ELCBUS 499 - Undergraduate</w:t>
      </w:r>
    </w:p>
    <w:p>
      <w:pPr>
        <w:pStyle w:val="Style15"/>
        <w:keepNext w:val="0"/>
        <w:keepLines w:val="0"/>
        <w:widowControl w:val="0"/>
        <w:shd w:val="clear" w:color="auto" w:fill="auto"/>
        <w:bidi w:val="0"/>
        <w:spacing w:before="0" w:after="0"/>
        <w:ind w:left="0" w:right="0" w:firstLine="480"/>
        <w:jc w:val="both"/>
      </w:pPr>
      <w:r>
        <w:rPr>
          <w:rStyle w:val="CharStyle16"/>
          <w:lang w:val="da-DK" w:eastAsia="da-DK" w:bidi="da-DK"/>
        </w:rPr>
        <w:t>Research</w:t>
      </w:r>
    </w:p>
    <w:p>
      <w:pPr>
        <w:pStyle w:val="Style15"/>
        <w:keepNext w:val="0"/>
        <w:keepLines w:val="0"/>
        <w:widowControl w:val="0"/>
        <w:shd w:val="clear" w:color="auto" w:fill="auto"/>
        <w:bidi w:val="0"/>
        <w:spacing w:before="0" w:after="0"/>
        <w:ind w:left="0" w:right="0" w:firstLine="480"/>
        <w:jc w:val="left"/>
      </w:pPr>
      <w:r>
        <w:rPr>
          <w:rStyle w:val="CharStyle16"/>
        </w:rPr>
        <w:t>Plus, one from the following (5 credits):</w:t>
      </w:r>
    </w:p>
    <w:p>
      <w:pPr>
        <w:pStyle w:val="Style15"/>
        <w:keepNext w:val="0"/>
        <w:keepLines w:val="0"/>
        <w:widowControl w:val="0"/>
        <w:shd w:val="clear" w:color="auto" w:fill="auto"/>
        <w:bidi w:val="0"/>
        <w:spacing w:before="0" w:after="0"/>
        <w:ind w:left="0" w:right="0" w:firstLine="480"/>
        <w:jc w:val="left"/>
      </w:pPr>
      <w:r>
        <w:rPr>
          <w:rStyle w:val="CharStyle16"/>
        </w:rPr>
        <w:t>B BUS/ELCBUS 485 - Distribution and Logistics Management</w:t>
      </w:r>
    </w:p>
    <w:p>
      <w:pPr>
        <w:pStyle w:val="Style15"/>
        <w:keepNext w:val="0"/>
        <w:keepLines w:val="0"/>
        <w:widowControl w:val="0"/>
        <w:shd w:val="clear" w:color="auto" w:fill="auto"/>
        <w:bidi w:val="0"/>
        <w:spacing w:before="0" w:after="0"/>
        <w:ind w:left="0" w:right="0" w:firstLine="480"/>
        <w:jc w:val="left"/>
      </w:pPr>
      <w:r>
        <w:rPr>
          <w:rStyle w:val="CharStyle16"/>
        </w:rPr>
        <w:t>B BUS/ELCBUS 486 - Supply Chain Management Resource Planning</w:t>
      </w:r>
    </w:p>
    <w:p>
      <w:pPr>
        <w:pStyle w:val="Style15"/>
        <w:keepNext w:val="0"/>
        <w:keepLines w:val="0"/>
        <w:widowControl w:val="0"/>
        <w:shd w:val="clear" w:color="auto" w:fill="auto"/>
        <w:bidi w:val="0"/>
        <w:spacing w:before="0" w:after="0"/>
        <w:ind w:left="0" w:right="0" w:firstLine="480"/>
        <w:jc w:val="left"/>
      </w:pPr>
      <w:r>
        <w:rPr>
          <w:rStyle w:val="CharStyle16"/>
        </w:rPr>
        <w:t>Plus, two from the following (10 credits):</w:t>
      </w:r>
    </w:p>
    <w:p>
      <w:pPr>
        <w:pStyle w:val="Style15"/>
        <w:keepNext w:val="0"/>
        <w:keepLines w:val="0"/>
        <w:widowControl w:val="0"/>
        <w:shd w:val="clear" w:color="auto" w:fill="auto"/>
        <w:bidi w:val="0"/>
        <w:spacing w:before="0" w:after="0"/>
        <w:ind w:left="0" w:right="0" w:firstLine="480"/>
        <w:jc w:val="both"/>
      </w:pPr>
      <w:r>
        <w:rPr>
          <w:rStyle w:val="CharStyle16"/>
        </w:rPr>
        <w:t>B BUS 373 - Cost Accounting</w:t>
      </w:r>
    </w:p>
    <w:p>
      <w:pPr>
        <w:pStyle w:val="Style15"/>
        <w:keepNext w:val="0"/>
        <w:keepLines w:val="0"/>
        <w:widowControl w:val="0"/>
        <w:shd w:val="clear" w:color="auto" w:fill="auto"/>
        <w:bidi w:val="0"/>
        <w:spacing w:before="0" w:after="0"/>
        <w:ind w:left="0" w:right="0" w:firstLine="480"/>
        <w:jc w:val="both"/>
      </w:pPr>
      <w:r>
        <w:rPr>
          <w:rStyle w:val="CharStyle16"/>
        </w:rPr>
        <w:t>B BUS 402 - Managing Teams</w:t>
      </w:r>
    </w:p>
    <w:p>
      <w:pPr>
        <w:pStyle w:val="Style15"/>
        <w:keepNext w:val="0"/>
        <w:keepLines w:val="0"/>
        <w:widowControl w:val="0"/>
        <w:shd w:val="clear" w:color="auto" w:fill="auto"/>
        <w:bidi w:val="0"/>
        <w:spacing w:before="0" w:after="0"/>
        <w:ind w:left="0" w:right="0" w:firstLine="480"/>
        <w:jc w:val="left"/>
      </w:pPr>
      <w:r>
        <w:rPr>
          <w:rStyle w:val="CharStyle16"/>
        </w:rPr>
        <w:t>B BUS 447 - Retail Operations and Supply Chain Management</w:t>
      </w:r>
    </w:p>
    <w:p>
      <w:pPr>
        <w:pStyle w:val="Style15"/>
        <w:keepNext w:val="0"/>
        <w:keepLines w:val="0"/>
        <w:widowControl w:val="0"/>
        <w:shd w:val="clear" w:color="auto" w:fill="auto"/>
        <w:bidi w:val="0"/>
        <w:spacing w:before="0" w:after="0"/>
        <w:ind w:left="0" w:right="0" w:firstLine="480"/>
        <w:jc w:val="both"/>
      </w:pPr>
      <w:r>
        <w:rPr>
          <w:rStyle w:val="CharStyle16"/>
        </w:rPr>
        <w:t>B BUS 460 - Sustainable Business</w:t>
      </w:r>
    </w:p>
    <w:p>
      <w:pPr>
        <w:pStyle w:val="Style15"/>
        <w:keepNext w:val="0"/>
        <w:keepLines w:val="0"/>
        <w:widowControl w:val="0"/>
        <w:shd w:val="clear" w:color="auto" w:fill="auto"/>
        <w:bidi w:val="0"/>
        <w:spacing w:before="0" w:after="0"/>
        <w:ind w:left="0" w:right="0" w:firstLine="480"/>
        <w:jc w:val="left"/>
      </w:pPr>
      <w:r>
        <w:rPr>
          <w:rStyle w:val="CharStyle16"/>
        </w:rPr>
        <w:t>B BUS 462/ELCBUS 403 - Negotiations and Conflict Management</w:t>
      </w:r>
    </w:p>
    <w:p>
      <w:pPr>
        <w:pStyle w:val="Style15"/>
        <w:keepNext w:val="0"/>
        <w:keepLines w:val="0"/>
        <w:widowControl w:val="0"/>
        <w:shd w:val="clear" w:color="auto" w:fill="auto"/>
        <w:bidi w:val="0"/>
        <w:spacing w:before="0" w:after="0"/>
        <w:ind w:left="0" w:right="0" w:firstLine="480"/>
        <w:jc w:val="left"/>
      </w:pPr>
      <w:r>
        <w:rPr>
          <w:rStyle w:val="CharStyle16"/>
        </w:rPr>
        <w:t>B BUS 463 - Advanced Financial Accounting</w:t>
      </w:r>
    </w:p>
    <w:p>
      <w:pPr>
        <w:pStyle w:val="Style15"/>
        <w:keepNext w:val="0"/>
        <w:keepLines w:val="0"/>
        <w:widowControl w:val="0"/>
        <w:shd w:val="clear" w:color="auto" w:fill="auto"/>
        <w:bidi w:val="0"/>
        <w:spacing w:before="0" w:after="0"/>
        <w:ind w:left="0" w:right="0" w:firstLine="480"/>
        <w:jc w:val="both"/>
      </w:pPr>
      <w:r>
        <w:rPr>
          <w:rStyle w:val="CharStyle16"/>
        </w:rPr>
        <w:t>B BUS 464 - New Product Marketing</w:t>
      </w:r>
    </w:p>
    <w:p>
      <w:pPr>
        <w:pStyle w:val="Style15"/>
        <w:keepNext w:val="0"/>
        <w:keepLines w:val="0"/>
        <w:widowControl w:val="0"/>
        <w:shd w:val="clear" w:color="auto" w:fill="auto"/>
        <w:bidi w:val="0"/>
        <w:spacing w:before="0" w:after="0"/>
        <w:ind w:left="0" w:right="0" w:firstLine="480"/>
        <w:jc w:val="left"/>
      </w:pPr>
      <w:r>
        <w:rPr>
          <w:rStyle w:val="CharStyle16"/>
        </w:rPr>
        <w:t>B BUS 473/ELCBUS 402 - Leadership and Decision Making</w:t>
      </w:r>
    </w:p>
    <w:p>
      <w:pPr>
        <w:pStyle w:val="Style15"/>
        <w:keepNext w:val="0"/>
        <w:keepLines w:val="0"/>
        <w:widowControl w:val="0"/>
        <w:shd w:val="clear" w:color="auto" w:fill="auto"/>
        <w:bidi w:val="0"/>
        <w:spacing w:before="0" w:after="200"/>
        <w:ind w:left="0" w:right="0" w:firstLine="480"/>
        <w:jc w:val="both"/>
      </w:pPr>
      <w:r>
        <w:rPr>
          <w:rStyle w:val="CharStyle16"/>
        </w:rPr>
        <w:t>B BUS 475 - Managing Innovation</w:t>
      </w:r>
    </w:p>
    <w:p>
      <w:pPr>
        <w:pStyle w:val="Style15"/>
        <w:keepNext w:val="0"/>
        <w:keepLines w:val="0"/>
        <w:widowControl w:val="0"/>
        <w:shd w:val="clear" w:color="auto" w:fill="auto"/>
        <w:bidi w:val="0"/>
        <w:spacing w:before="0" w:after="540"/>
        <w:ind w:left="0" w:right="0" w:firstLine="480"/>
        <w:jc w:val="both"/>
      </w:pPr>
      <w:hyperlink w:anchor="bookmark6" w:tooltip="Current Document">
        <w:r>
          <w:rPr>
            <w:rStyle w:val="CharStyle16"/>
            <w:color w:val="0000EE"/>
            <w:u w:val="single"/>
          </w:rPr>
          <w:t>Back to Top</w:t>
        </w:r>
      </w:hyperlink>
    </w:p>
    <w:p>
      <w:pPr>
        <w:pStyle w:val="Style15"/>
        <w:keepNext w:val="0"/>
        <w:keepLines w:val="0"/>
        <w:widowControl w:val="0"/>
        <w:shd w:val="clear" w:color="auto" w:fill="auto"/>
        <w:bidi w:val="0"/>
        <w:spacing w:before="0" w:after="200"/>
        <w:ind w:left="0" w:right="0" w:firstLine="320"/>
        <w:jc w:val="both"/>
      </w:pPr>
      <w:r>
        <w:rPr>
          <w:rStyle w:val="CharStyle16"/>
          <w:b/>
          <w:bCs/>
        </w:rPr>
        <w:t>Additional Information</w:t>
      </w:r>
    </w:p>
    <w:p>
      <w:pPr>
        <w:pStyle w:val="Style15"/>
        <w:keepNext w:val="0"/>
        <w:keepLines w:val="0"/>
        <w:widowControl w:val="0"/>
        <w:shd w:val="clear" w:color="auto" w:fill="auto"/>
        <w:bidi w:val="0"/>
        <w:spacing w:before="0" w:after="200"/>
        <w:ind w:left="320" w:right="0" w:firstLine="0"/>
        <w:jc w:val="both"/>
      </w:pPr>
      <w:r>
        <w:rPr>
          <w:rStyle w:val="CharStyle16"/>
        </w:rPr>
        <w:t>The School of Business emphasizes effective oral and written communication, teamwork in a diverse workforce, entrepreneurial management in high-tech companies, and skills for working in the global business environment. For students already employed in business, the program strengthens and refines critical skills and increases knowledge of the principles and techniques of sound business practice. For those seeking employment, the program offers a foundation for new careers in the rapidly changing regional and international economy.</w:t>
      </w:r>
    </w:p>
    <w:p>
      <w:pPr>
        <w:pStyle w:val="Style15"/>
        <w:keepNext w:val="0"/>
        <w:keepLines w:val="0"/>
        <w:widowControl w:val="0"/>
        <w:shd w:val="clear" w:color="auto" w:fill="auto"/>
        <w:bidi w:val="0"/>
        <w:spacing w:before="0" w:after="200"/>
        <w:ind w:left="320" w:right="0" w:firstLine="0"/>
        <w:jc w:val="left"/>
      </w:pPr>
      <w:r>
        <w:rPr>
          <w:rStyle w:val="CharStyle16"/>
        </w:rPr>
        <w:t>As part of a public research university, the mission of the School of Business is to create, disseminate, and apply business knowledge to develop principled leaders and organizations in Washington and beyond.</w:t>
      </w:r>
    </w:p>
    <w:p>
      <w:pPr>
        <w:pStyle w:val="Style15"/>
        <w:keepNext w:val="0"/>
        <w:keepLines w:val="0"/>
        <w:widowControl w:val="0"/>
        <w:shd w:val="clear" w:color="auto" w:fill="auto"/>
        <w:bidi w:val="0"/>
        <w:spacing w:before="0" w:after="200"/>
        <w:ind w:left="320" w:right="0" w:firstLine="0"/>
        <w:jc w:val="left"/>
      </w:pPr>
      <w:r>
        <w:rPr>
          <w:rStyle w:val="CharStyle16"/>
        </w:rPr>
        <w:t>The Bachelor of Arts in Business Administration degree is fully accredited by The Association to Advance Collegiate Schools of Business (AACSB).</w:t>
      </w:r>
    </w:p>
    <w:p>
      <w:pPr>
        <w:pStyle w:val="Style15"/>
        <w:keepNext w:val="0"/>
        <w:keepLines w:val="0"/>
        <w:widowControl w:val="0"/>
        <w:shd w:val="clear" w:color="auto" w:fill="auto"/>
        <w:bidi w:val="0"/>
        <w:spacing w:before="0" w:after="200"/>
        <w:ind w:left="0" w:right="0" w:firstLine="320"/>
        <w:jc w:val="both"/>
      </w:pPr>
      <w:hyperlink w:anchor="bookmark6" w:tooltip="Current Document">
        <w:r>
          <w:rPr>
            <w:rStyle w:val="CharStyle16"/>
            <w:color w:val="0000EE"/>
            <w:u w:val="single"/>
          </w:rPr>
          <w:t>Back to Top</w:t>
        </w:r>
      </w:hyperlink>
    </w:p>
    <w:p>
      <w:pPr>
        <w:pStyle w:val="Style25"/>
        <w:keepNext w:val="0"/>
        <w:keepLines w:val="0"/>
        <w:widowControl w:val="0"/>
        <w:shd w:val="clear" w:color="auto" w:fill="auto"/>
        <w:bidi w:val="0"/>
        <w:spacing w:before="0" w:after="200" w:line="240" w:lineRule="auto"/>
        <w:ind w:left="0" w:right="0" w:firstLine="620"/>
        <w:jc w:val="left"/>
        <w:rPr>
          <w:sz w:val="30"/>
          <w:szCs w:val="30"/>
        </w:rPr>
      </w:pPr>
      <w:bookmarkStart w:id="20" w:name="bookmark20"/>
      <w:r>
        <w:rPr>
          <w:rStyle w:val="CharStyle26"/>
          <w:b/>
          <w:bCs/>
          <w:color w:val="000000"/>
          <w:sz w:val="30"/>
          <w:szCs w:val="30"/>
          <w:lang w:val="nb-NO" w:eastAsia="nb-NO" w:bidi="nb-NO"/>
        </w:rPr>
        <w:t xml:space="preserve">Program of Study: </w:t>
      </w:r>
      <w:r>
        <w:rPr>
          <w:rStyle w:val="CharStyle26"/>
          <w:b/>
          <w:bCs/>
          <w:color w:val="000000"/>
          <w:sz w:val="30"/>
          <w:szCs w:val="30"/>
        </w:rPr>
        <w:t xml:space="preserve">Minor: </w:t>
      </w:r>
      <w:r>
        <w:rPr>
          <w:rStyle w:val="CharStyle26"/>
          <w:b/>
          <w:bCs/>
          <w:color w:val="000000"/>
          <w:sz w:val="30"/>
          <w:szCs w:val="30"/>
          <w:lang w:val="nb-NO" w:eastAsia="nb-NO" w:bidi="nb-NO"/>
        </w:rPr>
        <w:t xml:space="preserve">Business </w:t>
      </w:r>
      <w:r>
        <w:rPr>
          <w:rStyle w:val="CharStyle26"/>
          <w:b/>
          <w:bCs/>
          <w:color w:val="000000"/>
          <w:sz w:val="30"/>
          <w:szCs w:val="30"/>
        </w:rPr>
        <w:t>Administration</w:t>
      </w:r>
      <w:bookmarkEnd w:id="20"/>
    </w:p>
    <w:p>
      <w:pPr>
        <w:pStyle w:val="Style15"/>
        <w:keepNext w:val="0"/>
        <w:keepLines w:val="0"/>
        <w:widowControl w:val="0"/>
        <w:shd w:val="clear" w:color="auto" w:fill="auto"/>
        <w:bidi w:val="0"/>
        <w:spacing w:before="0" w:after="200"/>
        <w:ind w:left="0" w:right="0" w:firstLine="320"/>
        <w:jc w:val="left"/>
      </w:pPr>
      <w:r>
        <w:rPr>
          <w:rStyle w:val="CharStyle16"/>
          <w:b/>
          <w:bCs/>
        </w:rPr>
        <w:t>Program Overview</w:t>
      </w:r>
    </w:p>
    <w:p>
      <w:pPr>
        <w:pStyle w:val="Style15"/>
        <w:keepNext w:val="0"/>
        <w:keepLines w:val="0"/>
        <w:widowControl w:val="0"/>
        <w:shd w:val="clear" w:color="auto" w:fill="auto"/>
        <w:bidi w:val="0"/>
        <w:spacing w:before="0" w:after="200"/>
        <w:ind w:left="320" w:right="0" w:firstLine="0"/>
        <w:jc w:val="left"/>
      </w:pPr>
      <w:r>
        <w:rPr>
          <w:rStyle w:val="CharStyle16"/>
        </w:rPr>
        <w:t>The Business minor is designed for undergraduate students in any non-business major to increase their understanding of business theory, practices and applications. The Business minor has much of the same rigor and content as the core courses taken by Business majors. Many of the courses also have a team component, encouraging the development of skills in team interaction, consensus building, and organizational leadership. Students who complete the Business minor will bring a much valued perspective to their future employment.</w:t>
      </w:r>
    </w:p>
    <w:p>
      <w:pPr>
        <w:pStyle w:val="Style15"/>
        <w:keepNext w:val="0"/>
        <w:keepLines w:val="0"/>
        <w:widowControl w:val="0"/>
        <w:shd w:val="clear" w:color="auto" w:fill="auto"/>
        <w:bidi w:val="0"/>
        <w:spacing w:before="0" w:after="200"/>
        <w:ind w:left="0" w:right="0" w:firstLine="320"/>
        <w:jc w:val="left"/>
      </w:pPr>
      <w:r>
        <w:rPr>
          <w:rStyle w:val="CharStyle16"/>
        </w:rPr>
        <w:t>This program of study leads to the following credential:</w:t>
      </w:r>
    </w:p>
    <w:p>
      <w:pPr>
        <w:pStyle w:val="Style15"/>
        <w:keepNext w:val="0"/>
        <w:keepLines w:val="0"/>
        <w:widowControl w:val="0"/>
        <w:numPr>
          <w:ilvl w:val="0"/>
          <w:numId w:val="13"/>
        </w:numPr>
        <w:shd w:val="clear" w:color="auto" w:fill="auto"/>
        <w:tabs>
          <w:tab w:pos="911" w:val="left"/>
        </w:tabs>
        <w:bidi w:val="0"/>
        <w:spacing w:before="0" w:after="200"/>
        <w:ind w:left="0" w:right="0" w:firstLine="620"/>
        <w:jc w:val="left"/>
      </w:pPr>
      <w:r>
        <w:rPr>
          <w:rStyle w:val="CharStyle16"/>
        </w:rPr>
        <w:t>Minor in Business Administration</w:t>
      </w:r>
    </w:p>
    <w:p>
      <w:pPr>
        <w:pStyle w:val="Style15"/>
        <w:keepNext w:val="0"/>
        <w:keepLines w:val="0"/>
        <w:widowControl w:val="0"/>
        <w:shd w:val="clear" w:color="auto" w:fill="auto"/>
        <w:bidi w:val="0"/>
        <w:spacing w:before="0" w:after="200"/>
        <w:ind w:left="0" w:right="0" w:firstLine="320"/>
        <w:jc w:val="left"/>
      </w:pPr>
      <w:r>
        <w:rPr>
          <w:rStyle w:val="CharStyle16"/>
          <w:b/>
          <w:bCs/>
        </w:rPr>
        <w:t>Admission Requirements</w:t>
      </w:r>
    </w:p>
    <w:p>
      <w:pPr>
        <w:pStyle w:val="Style15"/>
        <w:keepNext w:val="0"/>
        <w:keepLines w:val="0"/>
        <w:widowControl w:val="0"/>
        <w:shd w:val="clear" w:color="auto" w:fill="auto"/>
        <w:bidi w:val="0"/>
        <w:spacing w:before="0" w:after="200" w:line="377" w:lineRule="auto"/>
        <w:ind w:left="320" w:right="0" w:firstLine="0"/>
        <w:jc w:val="left"/>
      </w:pPr>
      <w:r>
        <w:rPr>
          <w:rStyle w:val="CharStyle16"/>
        </w:rPr>
        <w:t>Students must earn a 2.7 cumulative GPA and a 2.7 prerequisite GPA with a minimum grade of 2.0 in each of the following prerequisite courses:</w:t>
      </w:r>
    </w:p>
    <w:p>
      <w:pPr>
        <w:pStyle w:val="Style15"/>
        <w:keepNext w:val="0"/>
        <w:keepLines w:val="0"/>
        <w:widowControl w:val="0"/>
        <w:shd w:val="clear" w:color="auto" w:fill="auto"/>
        <w:bidi w:val="0"/>
        <w:spacing w:before="0" w:after="0"/>
        <w:ind w:left="0" w:right="0" w:firstLine="320"/>
        <w:jc w:val="left"/>
      </w:pPr>
      <w:r>
        <w:rPr>
          <w:rStyle w:val="CharStyle16"/>
        </w:rPr>
        <w:t>Microeconomics</w:t>
      </w:r>
    </w:p>
    <w:p>
      <w:pPr>
        <w:pStyle w:val="Style15"/>
        <w:keepNext w:val="0"/>
        <w:keepLines w:val="0"/>
        <w:widowControl w:val="0"/>
        <w:shd w:val="clear" w:color="auto" w:fill="auto"/>
        <w:bidi w:val="0"/>
        <w:spacing w:before="0" w:after="0"/>
        <w:ind w:left="0" w:right="0" w:firstLine="320"/>
        <w:jc w:val="left"/>
      </w:pPr>
      <w:r>
        <w:rPr>
          <w:rStyle w:val="CharStyle16"/>
        </w:rPr>
        <w:t>Macroeconomics</w:t>
      </w:r>
    </w:p>
    <w:p>
      <w:pPr>
        <w:pStyle w:val="Style15"/>
        <w:keepNext w:val="0"/>
        <w:keepLines w:val="0"/>
        <w:widowControl w:val="0"/>
        <w:shd w:val="clear" w:color="auto" w:fill="auto"/>
        <w:bidi w:val="0"/>
        <w:spacing w:before="0" w:after="0"/>
        <w:ind w:left="0" w:right="0" w:firstLine="320"/>
        <w:jc w:val="left"/>
      </w:pPr>
      <w:r>
        <w:rPr>
          <w:rStyle w:val="CharStyle16"/>
        </w:rPr>
        <w:t>Statistics</w:t>
      </w:r>
    </w:p>
    <w:p>
      <w:pPr>
        <w:pStyle w:val="Style15"/>
        <w:keepNext w:val="0"/>
        <w:keepLines w:val="0"/>
        <w:widowControl w:val="0"/>
        <w:shd w:val="clear" w:color="auto" w:fill="auto"/>
        <w:bidi w:val="0"/>
        <w:spacing w:before="0" w:after="0"/>
        <w:ind w:left="0" w:right="0" w:firstLine="320"/>
        <w:jc w:val="left"/>
      </w:pPr>
      <w:r>
        <w:rPr>
          <w:rStyle w:val="CharStyle16"/>
        </w:rPr>
        <w:t>College Algebra (or higher)</w:t>
      </w:r>
    </w:p>
    <w:p>
      <w:pPr>
        <w:pStyle w:val="Style15"/>
        <w:keepNext w:val="0"/>
        <w:keepLines w:val="0"/>
        <w:widowControl w:val="0"/>
        <w:shd w:val="clear" w:color="auto" w:fill="auto"/>
        <w:bidi w:val="0"/>
        <w:spacing w:before="0" w:after="600"/>
        <w:ind w:left="0" w:right="0" w:firstLine="320"/>
        <w:jc w:val="left"/>
      </w:pPr>
      <w:r>
        <w:rPr>
          <w:rStyle w:val="CharStyle16"/>
        </w:rPr>
        <w:t>One quarter 200</w:t>
      </w:r>
      <w:r>
        <w:rPr>
          <w:rStyle w:val="CharStyle16"/>
          <w:rFonts w:ascii="Times New Roman" w:eastAsia="Times New Roman" w:hAnsi="Times New Roman" w:cs="Times New Roman"/>
        </w:rPr>
        <w:t>-</w:t>
      </w:r>
      <w:r>
        <w:rPr>
          <w:rStyle w:val="CharStyle16"/>
        </w:rPr>
        <w:t>level Accounting</w:t>
      </w:r>
    </w:p>
    <w:p>
      <w:pPr>
        <w:pStyle w:val="Style15"/>
        <w:keepNext w:val="0"/>
        <w:keepLines w:val="0"/>
        <w:widowControl w:val="0"/>
        <w:shd w:val="clear" w:color="auto" w:fill="auto"/>
        <w:bidi w:val="0"/>
        <w:spacing w:before="0" w:after="280"/>
        <w:ind w:left="0" w:right="0" w:firstLine="740"/>
        <w:jc w:val="left"/>
      </w:pPr>
      <w:bookmarkStart w:id="21" w:name="bookmark21"/>
      <w:r>
        <w:rPr>
          <w:rStyle w:val="CharStyle16"/>
          <w:b/>
          <w:bCs/>
        </w:rPr>
        <w:t>Minor in Business Administration</w:t>
      </w:r>
      <w:bookmarkEnd w:id="21"/>
    </w:p>
    <w:p>
      <w:pPr>
        <w:pStyle w:val="Style15"/>
        <w:keepNext w:val="0"/>
        <w:keepLines w:val="0"/>
        <w:widowControl w:val="0"/>
        <w:shd w:val="clear" w:color="auto" w:fill="auto"/>
        <w:bidi w:val="0"/>
        <w:spacing w:before="0" w:after="200"/>
        <w:ind w:left="0" w:right="0" w:firstLine="480"/>
        <w:jc w:val="both"/>
      </w:pPr>
      <w:r>
        <w:rPr>
          <w:rStyle w:val="CharStyle16"/>
          <w:b/>
          <w:bCs/>
        </w:rPr>
        <w:t>Completion Requirements</w:t>
      </w:r>
    </w:p>
    <w:p>
      <w:pPr>
        <w:pStyle w:val="Style15"/>
        <w:keepNext w:val="0"/>
        <w:keepLines w:val="0"/>
        <w:widowControl w:val="0"/>
        <w:shd w:val="clear" w:color="auto" w:fill="auto"/>
        <w:bidi w:val="0"/>
        <w:spacing w:before="0" w:after="0"/>
        <w:ind w:left="0" w:right="0" w:firstLine="480"/>
        <w:jc w:val="both"/>
      </w:pPr>
      <w:r>
        <w:rPr>
          <w:rStyle w:val="CharStyle16"/>
        </w:rPr>
        <w:t>BBUS 300 Organizational Behavior, Ethics, and Inclusivity</w:t>
      </w:r>
    </w:p>
    <w:p>
      <w:pPr>
        <w:pStyle w:val="Style15"/>
        <w:keepNext w:val="0"/>
        <w:keepLines w:val="0"/>
        <w:widowControl w:val="0"/>
        <w:shd w:val="clear" w:color="auto" w:fill="auto"/>
        <w:bidi w:val="0"/>
        <w:spacing w:before="0" w:after="0"/>
        <w:ind w:left="0" w:right="0" w:firstLine="480"/>
        <w:jc w:val="left"/>
      </w:pPr>
      <w:r>
        <w:rPr>
          <w:rStyle w:val="CharStyle16"/>
        </w:rPr>
        <w:t>BBUS 310 Managerial Economics</w:t>
      </w:r>
    </w:p>
    <w:p>
      <w:pPr>
        <w:pStyle w:val="Style15"/>
        <w:keepNext w:val="0"/>
        <w:keepLines w:val="0"/>
        <w:widowControl w:val="0"/>
        <w:shd w:val="clear" w:color="auto" w:fill="auto"/>
        <w:bidi w:val="0"/>
        <w:spacing w:before="0" w:after="0"/>
        <w:ind w:left="0" w:right="0" w:firstLine="480"/>
        <w:jc w:val="left"/>
      </w:pPr>
      <w:r>
        <w:rPr>
          <w:rStyle w:val="CharStyle16"/>
        </w:rPr>
        <w:t>BBUS 320 Marketing Management</w:t>
      </w:r>
    </w:p>
    <w:p>
      <w:pPr>
        <w:pStyle w:val="Style15"/>
        <w:keepNext w:val="0"/>
        <w:keepLines w:val="0"/>
        <w:widowControl w:val="0"/>
        <w:shd w:val="clear" w:color="auto" w:fill="auto"/>
        <w:bidi w:val="0"/>
        <w:spacing w:before="0" w:after="0"/>
        <w:ind w:left="0" w:right="0" w:firstLine="480"/>
        <w:jc w:val="left"/>
      </w:pPr>
      <w:r>
        <w:rPr>
          <w:rStyle w:val="CharStyle16"/>
        </w:rPr>
        <w:t>BBUS 340 Operations &amp; Project Management</w:t>
      </w:r>
    </w:p>
    <w:p>
      <w:pPr>
        <w:pStyle w:val="Style15"/>
        <w:keepNext w:val="0"/>
        <w:keepLines w:val="0"/>
        <w:widowControl w:val="0"/>
        <w:shd w:val="clear" w:color="auto" w:fill="auto"/>
        <w:bidi w:val="0"/>
        <w:spacing w:before="0" w:after="200"/>
        <w:ind w:left="0" w:right="0" w:firstLine="480"/>
        <w:jc w:val="left"/>
      </w:pPr>
      <w:r>
        <w:rPr>
          <w:rStyle w:val="CharStyle16"/>
        </w:rPr>
        <w:t xml:space="preserve">Elective </w:t>
      </w:r>
      <w:r>
        <w:rPr>
          <w:rStyle w:val="CharStyle16"/>
          <w:rFonts w:ascii="Times New Roman" w:eastAsia="Times New Roman" w:hAnsi="Times New Roman" w:cs="Times New Roman"/>
        </w:rPr>
        <w:t xml:space="preserve">- </w:t>
      </w:r>
      <w:r>
        <w:rPr>
          <w:rStyle w:val="CharStyle16"/>
        </w:rPr>
        <w:t>Business Elective at the 300</w:t>
      </w:r>
      <w:r>
        <w:rPr>
          <w:rStyle w:val="CharStyle16"/>
          <w:rFonts w:ascii="Times New Roman" w:eastAsia="Times New Roman" w:hAnsi="Times New Roman" w:cs="Times New Roman"/>
        </w:rPr>
        <w:t>-</w:t>
      </w:r>
      <w:r>
        <w:rPr>
          <w:rStyle w:val="CharStyle16"/>
        </w:rPr>
        <w:t>400 level</w:t>
      </w:r>
    </w:p>
    <w:p>
      <w:pPr>
        <w:pStyle w:val="Style15"/>
        <w:keepNext w:val="0"/>
        <w:keepLines w:val="0"/>
        <w:widowControl w:val="0"/>
        <w:shd w:val="clear" w:color="auto" w:fill="auto"/>
        <w:bidi w:val="0"/>
        <w:spacing w:before="0" w:after="200"/>
        <w:ind w:left="0" w:right="0" w:firstLine="480"/>
        <w:jc w:val="left"/>
      </w:pPr>
      <w:r>
        <w:rPr>
          <w:rStyle w:val="CharStyle16"/>
        </w:rPr>
        <w:t>Three of the five courses in the Business minor must be completed at UW Bothell.</w:t>
      </w:r>
    </w:p>
    <w:p>
      <w:pPr>
        <w:pStyle w:val="Style15"/>
        <w:keepNext w:val="0"/>
        <w:keepLines w:val="0"/>
        <w:widowControl w:val="0"/>
        <w:shd w:val="clear" w:color="auto" w:fill="auto"/>
        <w:bidi w:val="0"/>
        <w:spacing w:before="0" w:after="200"/>
        <w:ind w:left="0" w:right="0" w:firstLine="480"/>
        <w:jc w:val="left"/>
      </w:pPr>
      <w:r>
        <w:rPr>
          <w:rStyle w:val="CharStyle16"/>
        </w:rPr>
        <w:t>Acceptance of transfer courses must be approved via petition to the School of Business.</w:t>
      </w:r>
    </w:p>
    <w:p>
      <w:pPr>
        <w:pStyle w:val="Style15"/>
        <w:keepNext w:val="0"/>
        <w:keepLines w:val="0"/>
        <w:widowControl w:val="0"/>
        <w:shd w:val="clear" w:color="auto" w:fill="auto"/>
        <w:bidi w:val="0"/>
        <w:spacing w:before="0" w:after="420"/>
        <w:ind w:left="0" w:right="0" w:firstLine="480"/>
        <w:jc w:val="both"/>
      </w:pPr>
      <w:hyperlink w:anchor="bookmark6" w:tooltip="Current Document">
        <w:r>
          <w:rPr>
            <w:rStyle w:val="CharStyle16"/>
            <w:color w:val="0000EE"/>
            <w:u w:val="single"/>
          </w:rPr>
          <w:t>Back to Top</w:t>
        </w:r>
      </w:hyperlink>
    </w:p>
    <w:p>
      <w:pPr>
        <w:pStyle w:val="Style25"/>
        <w:keepNext w:val="0"/>
        <w:keepLines w:val="0"/>
        <w:widowControl w:val="0"/>
        <w:shd w:val="clear" w:color="auto" w:fill="auto"/>
        <w:bidi w:val="0"/>
        <w:spacing w:before="0" w:after="200" w:line="240" w:lineRule="auto"/>
        <w:ind w:left="0" w:right="0" w:firstLine="620"/>
        <w:jc w:val="left"/>
        <w:rPr>
          <w:sz w:val="30"/>
          <w:szCs w:val="30"/>
        </w:rPr>
      </w:pPr>
      <w:bookmarkStart w:id="22" w:name="bookmark22"/>
      <w:r>
        <w:rPr>
          <w:rStyle w:val="CharStyle26"/>
          <w:b/>
          <w:bCs/>
          <w:color w:val="000000"/>
          <w:sz w:val="30"/>
          <w:szCs w:val="30"/>
        </w:rPr>
        <w:t>Program of Study: Minor: Economics</w:t>
      </w:r>
      <w:bookmarkEnd w:id="22"/>
    </w:p>
    <w:p>
      <w:pPr>
        <w:pStyle w:val="Style15"/>
        <w:keepNext w:val="0"/>
        <w:keepLines w:val="0"/>
        <w:widowControl w:val="0"/>
        <w:shd w:val="clear" w:color="auto" w:fill="auto"/>
        <w:bidi w:val="0"/>
        <w:spacing w:before="0" w:after="200"/>
        <w:ind w:left="0" w:right="0" w:firstLine="320"/>
        <w:jc w:val="left"/>
      </w:pPr>
      <w:r>
        <w:rPr>
          <w:rStyle w:val="CharStyle16"/>
          <w:b/>
          <w:bCs/>
        </w:rPr>
        <w:t>Program Overview</w:t>
      </w:r>
    </w:p>
    <w:p>
      <w:pPr>
        <w:pStyle w:val="Style15"/>
        <w:keepNext w:val="0"/>
        <w:keepLines w:val="0"/>
        <w:widowControl w:val="0"/>
        <w:shd w:val="clear" w:color="auto" w:fill="auto"/>
        <w:bidi w:val="0"/>
        <w:spacing w:before="0" w:after="200"/>
        <w:ind w:left="320" w:right="0" w:firstLine="0"/>
        <w:jc w:val="left"/>
      </w:pPr>
      <w:r>
        <w:rPr>
          <w:rStyle w:val="CharStyle16"/>
        </w:rPr>
        <w:t>Economics explores how individuals, corporations and societies manage their scarce resources. The study of economics emphasizes conceptual and analytical thinking, providing students an excellent way to acquire strong problem-solving skills and a logical, ordered way of looking at problems. Because economic analysis can be applied to a variety of problems and issues, an economics minor provides students with versatility for dealing with unexpected challenges.</w:t>
      </w:r>
    </w:p>
    <w:p>
      <w:pPr>
        <w:pStyle w:val="Style15"/>
        <w:keepNext w:val="0"/>
        <w:keepLines w:val="0"/>
        <w:widowControl w:val="0"/>
        <w:shd w:val="clear" w:color="auto" w:fill="auto"/>
        <w:bidi w:val="0"/>
        <w:spacing w:before="0" w:after="200"/>
        <w:ind w:left="0" w:right="0" w:firstLine="320"/>
        <w:jc w:val="left"/>
      </w:pPr>
      <w:r>
        <w:rPr>
          <w:rStyle w:val="CharStyle16"/>
        </w:rPr>
        <w:t>This program of study leads to the following credential:</w:t>
      </w:r>
    </w:p>
    <w:p>
      <w:pPr>
        <w:pStyle w:val="Style15"/>
        <w:keepNext w:val="0"/>
        <w:keepLines w:val="0"/>
        <w:widowControl w:val="0"/>
        <w:numPr>
          <w:ilvl w:val="0"/>
          <w:numId w:val="13"/>
        </w:numPr>
        <w:shd w:val="clear" w:color="auto" w:fill="auto"/>
        <w:tabs>
          <w:tab w:pos="911" w:val="left"/>
        </w:tabs>
        <w:bidi w:val="0"/>
        <w:spacing w:before="0" w:after="200"/>
        <w:ind w:left="0" w:right="0" w:firstLine="620"/>
        <w:jc w:val="left"/>
      </w:pPr>
      <w:r>
        <w:rPr>
          <w:rStyle w:val="CharStyle16"/>
        </w:rPr>
        <w:t>Minor in Economics</w:t>
      </w:r>
    </w:p>
    <w:p>
      <w:pPr>
        <w:pStyle w:val="Style15"/>
        <w:keepNext w:val="0"/>
        <w:keepLines w:val="0"/>
        <w:widowControl w:val="0"/>
        <w:shd w:val="clear" w:color="auto" w:fill="auto"/>
        <w:bidi w:val="0"/>
        <w:spacing w:before="0" w:after="200"/>
        <w:ind w:left="0" w:right="0" w:firstLine="320"/>
        <w:jc w:val="both"/>
      </w:pPr>
      <w:r>
        <w:rPr>
          <w:rStyle w:val="CharStyle16"/>
          <w:b/>
          <w:bCs/>
        </w:rPr>
        <w:t>Admission Requirements</w:t>
      </w:r>
    </w:p>
    <w:p>
      <w:pPr>
        <w:pStyle w:val="Style15"/>
        <w:keepNext w:val="0"/>
        <w:keepLines w:val="0"/>
        <w:widowControl w:val="0"/>
        <w:shd w:val="clear" w:color="auto" w:fill="auto"/>
        <w:bidi w:val="0"/>
        <w:spacing w:before="0" w:after="600" w:line="377" w:lineRule="auto"/>
        <w:ind w:left="320" w:right="0" w:firstLine="0"/>
        <w:jc w:val="left"/>
      </w:pPr>
      <w:r>
        <w:rPr>
          <w:rStyle w:val="CharStyle16"/>
        </w:rPr>
        <w:t>Students must earn a 2.7 cumulative GPA and a 2.7 prerequisite GPA with a minimum grade of 2.5 in each of the following prerequisite courses: Statistics and Calculus</w:t>
      </w:r>
    </w:p>
    <w:p>
      <w:pPr>
        <w:pStyle w:val="Style15"/>
        <w:keepNext w:val="0"/>
        <w:keepLines w:val="0"/>
        <w:widowControl w:val="0"/>
        <w:shd w:val="clear" w:color="auto" w:fill="auto"/>
        <w:bidi w:val="0"/>
        <w:spacing w:before="0" w:after="280"/>
        <w:ind w:left="0" w:right="0" w:firstLine="740"/>
        <w:jc w:val="both"/>
      </w:pPr>
      <w:bookmarkStart w:id="23" w:name="bookmark23"/>
      <w:r>
        <w:rPr>
          <w:rStyle w:val="CharStyle16"/>
          <w:b/>
          <w:bCs/>
        </w:rPr>
        <w:t>Minor in Economics</w:t>
      </w:r>
      <w:bookmarkEnd w:id="23"/>
    </w:p>
    <w:p>
      <w:pPr>
        <w:pStyle w:val="Style15"/>
        <w:keepNext w:val="0"/>
        <w:keepLines w:val="0"/>
        <w:widowControl w:val="0"/>
        <w:shd w:val="clear" w:color="auto" w:fill="auto"/>
        <w:bidi w:val="0"/>
        <w:spacing w:before="0" w:after="200"/>
        <w:ind w:left="0" w:right="0" w:firstLine="480"/>
        <w:jc w:val="left"/>
      </w:pPr>
      <w:r>
        <w:rPr>
          <w:rStyle w:val="CharStyle16"/>
          <w:b/>
          <w:bCs/>
        </w:rPr>
        <w:t>Completion Requirements</w:t>
      </w:r>
    </w:p>
    <w:p>
      <w:pPr>
        <w:pStyle w:val="Style15"/>
        <w:keepNext w:val="0"/>
        <w:keepLines w:val="0"/>
        <w:widowControl w:val="0"/>
        <w:shd w:val="clear" w:color="auto" w:fill="auto"/>
        <w:bidi w:val="0"/>
        <w:spacing w:before="0" w:after="0"/>
        <w:ind w:left="0" w:right="0" w:firstLine="480"/>
        <w:jc w:val="left"/>
      </w:pPr>
      <w:r>
        <w:rPr>
          <w:rStyle w:val="CharStyle16"/>
        </w:rPr>
        <w:t>B BUS 220 Principles of Microeconomics</w:t>
      </w:r>
    </w:p>
    <w:p>
      <w:pPr>
        <w:pStyle w:val="Style15"/>
        <w:keepNext w:val="0"/>
        <w:keepLines w:val="0"/>
        <w:widowControl w:val="0"/>
        <w:shd w:val="clear" w:color="auto" w:fill="auto"/>
        <w:bidi w:val="0"/>
        <w:spacing w:before="0" w:after="0"/>
        <w:ind w:left="0" w:right="0" w:firstLine="480"/>
        <w:jc w:val="left"/>
      </w:pPr>
      <w:r>
        <w:rPr>
          <w:rStyle w:val="CharStyle16"/>
        </w:rPr>
        <w:t>B BUS 221 Principles of Macroeconomics</w:t>
      </w:r>
    </w:p>
    <w:p>
      <w:pPr>
        <w:pStyle w:val="Style15"/>
        <w:keepNext w:val="0"/>
        <w:keepLines w:val="0"/>
        <w:widowControl w:val="0"/>
        <w:shd w:val="clear" w:color="auto" w:fill="auto"/>
        <w:bidi w:val="0"/>
        <w:spacing w:before="0" w:after="0"/>
        <w:ind w:left="0" w:right="0" w:firstLine="480"/>
        <w:jc w:val="left"/>
      </w:pPr>
      <w:r>
        <w:rPr>
          <w:rStyle w:val="CharStyle16"/>
        </w:rPr>
        <w:t>B BECN 300 Quantitative Methods for Economics</w:t>
      </w:r>
    </w:p>
    <w:p>
      <w:pPr>
        <w:pStyle w:val="Style15"/>
        <w:keepNext w:val="0"/>
        <w:keepLines w:val="0"/>
        <w:widowControl w:val="0"/>
        <w:shd w:val="clear" w:color="auto" w:fill="auto"/>
        <w:bidi w:val="0"/>
        <w:spacing w:before="0" w:after="0"/>
        <w:ind w:left="0" w:right="0" w:firstLine="480"/>
        <w:jc w:val="left"/>
      </w:pPr>
      <w:r>
        <w:rPr>
          <w:rStyle w:val="CharStyle16"/>
        </w:rPr>
        <w:t xml:space="preserve">Electives </w:t>
      </w:r>
      <w:r>
        <w:rPr>
          <w:rStyle w:val="CharStyle16"/>
          <w:rFonts w:ascii="Times New Roman" w:eastAsia="Times New Roman" w:hAnsi="Times New Roman" w:cs="Times New Roman"/>
        </w:rPr>
        <w:t xml:space="preserve">- </w:t>
      </w:r>
      <w:r>
        <w:rPr>
          <w:rStyle w:val="CharStyle16"/>
        </w:rPr>
        <w:t>two (2) Economics electives at the 300</w:t>
      </w:r>
      <w:r>
        <w:rPr>
          <w:rStyle w:val="CharStyle16"/>
          <w:rFonts w:ascii="Times New Roman" w:eastAsia="Times New Roman" w:hAnsi="Times New Roman" w:cs="Times New Roman"/>
        </w:rPr>
        <w:t>-</w:t>
      </w:r>
      <w:r>
        <w:rPr>
          <w:rStyle w:val="CharStyle16"/>
        </w:rPr>
        <w:t>400 level</w:t>
      </w:r>
    </w:p>
    <w:p>
      <w:pPr>
        <w:pStyle w:val="Style15"/>
        <w:keepNext w:val="0"/>
        <w:keepLines w:val="0"/>
        <w:widowControl w:val="0"/>
        <w:shd w:val="clear" w:color="auto" w:fill="auto"/>
        <w:bidi w:val="0"/>
        <w:spacing w:before="0" w:after="0"/>
        <w:ind w:left="480" w:right="0" w:firstLine="0"/>
        <w:jc w:val="left"/>
      </w:pPr>
      <w:r>
        <w:rPr>
          <w:rStyle w:val="CharStyle16"/>
        </w:rPr>
        <w:t>Students may not enroll in upper-division Economics courses until the Statistics and Calculus prerequisite requirements have been met.</w:t>
      </w:r>
    </w:p>
    <w:p>
      <w:pPr>
        <w:pStyle w:val="Style15"/>
        <w:keepNext w:val="0"/>
        <w:keepLines w:val="0"/>
        <w:widowControl w:val="0"/>
        <w:shd w:val="clear" w:color="auto" w:fill="auto"/>
        <w:bidi w:val="0"/>
        <w:spacing w:before="0" w:after="200"/>
        <w:ind w:left="480" w:right="0" w:firstLine="0"/>
        <w:jc w:val="left"/>
      </w:pPr>
      <w:r>
        <w:rPr>
          <w:rStyle w:val="CharStyle16"/>
        </w:rPr>
        <w:t>Three of the five courses in the Economics minor must be completed at UW Bothell. Acceptance of transfer courses must be approved via petition to the School of Business.</w:t>
      </w:r>
    </w:p>
    <w:p>
      <w:pPr>
        <w:pStyle w:val="Style15"/>
        <w:keepNext w:val="0"/>
        <w:keepLines w:val="0"/>
        <w:widowControl w:val="0"/>
        <w:shd w:val="clear" w:color="auto" w:fill="auto"/>
        <w:bidi w:val="0"/>
        <w:spacing w:before="0" w:after="600" w:line="240" w:lineRule="auto"/>
        <w:ind w:left="0" w:right="0" w:firstLine="480"/>
        <w:jc w:val="both"/>
      </w:pPr>
      <w:hyperlink w:anchor="bookmark6" w:tooltip="Current Document">
        <w:r>
          <w:rPr>
            <w:rStyle w:val="CharStyle16"/>
            <w:color w:val="0000EE"/>
            <w:u w:val="single"/>
          </w:rPr>
          <w:t>Back to Top</w:t>
        </w:r>
      </w:hyperlink>
    </w:p>
    <w:p>
      <w:pPr>
        <w:pStyle w:val="Style25"/>
        <w:keepNext w:val="0"/>
        <w:keepLines w:val="0"/>
        <w:widowControl w:val="0"/>
        <w:shd w:val="clear" w:color="auto" w:fill="auto"/>
        <w:bidi w:val="0"/>
        <w:spacing w:before="0" w:after="200" w:line="240" w:lineRule="auto"/>
        <w:ind w:left="0" w:right="0" w:firstLine="620"/>
        <w:jc w:val="left"/>
        <w:rPr>
          <w:sz w:val="30"/>
          <w:szCs w:val="30"/>
        </w:rPr>
      </w:pPr>
      <w:bookmarkStart w:id="24" w:name="bookmark24"/>
      <w:r>
        <w:rPr>
          <w:rStyle w:val="CharStyle26"/>
          <w:b/>
          <w:bCs/>
          <w:color w:val="000000"/>
          <w:sz w:val="30"/>
          <w:szCs w:val="30"/>
        </w:rPr>
        <w:t>Program of Study: Minor: Retail Management</w:t>
      </w:r>
      <w:bookmarkEnd w:id="24"/>
    </w:p>
    <w:p>
      <w:pPr>
        <w:pStyle w:val="Style15"/>
        <w:keepNext w:val="0"/>
        <w:keepLines w:val="0"/>
        <w:widowControl w:val="0"/>
        <w:shd w:val="clear" w:color="auto" w:fill="auto"/>
        <w:bidi w:val="0"/>
        <w:spacing w:before="0" w:after="200"/>
        <w:ind w:left="0" w:right="0" w:firstLine="320"/>
        <w:jc w:val="left"/>
      </w:pPr>
      <w:r>
        <w:rPr>
          <w:rStyle w:val="CharStyle16"/>
          <w:b/>
          <w:bCs/>
        </w:rPr>
        <w:t>Program Overview</w:t>
      </w:r>
    </w:p>
    <w:p>
      <w:pPr>
        <w:pStyle w:val="Style15"/>
        <w:keepNext w:val="0"/>
        <w:keepLines w:val="0"/>
        <w:widowControl w:val="0"/>
        <w:shd w:val="clear" w:color="auto" w:fill="auto"/>
        <w:bidi w:val="0"/>
        <w:spacing w:before="0" w:after="200"/>
        <w:ind w:left="320" w:right="0" w:firstLine="0"/>
        <w:jc w:val="both"/>
      </w:pPr>
      <w:r>
        <w:rPr>
          <w:rStyle w:val="CharStyle16"/>
        </w:rPr>
        <w:t>The Retail Management minor provides students with the skills, competencies and experiences needed to pursue careers in the Retail industry. The curriculum facilitates the development of in-depth knowledge of retail analytics, merchandise acquisition, retail marketing, supply chain management, retail operations, and retail technology and leadership. Students also have the opportunity to work on actual problems with local retailers and present their ideas to top leadership. Graduates tend to work in the areas of buying, planning, marketing, product development, operations, and supply chain management.</w:t>
      </w:r>
    </w:p>
    <w:p>
      <w:pPr>
        <w:pStyle w:val="Style15"/>
        <w:keepNext w:val="0"/>
        <w:keepLines w:val="0"/>
        <w:widowControl w:val="0"/>
        <w:shd w:val="clear" w:color="auto" w:fill="auto"/>
        <w:bidi w:val="0"/>
        <w:spacing w:before="0" w:after="200"/>
        <w:ind w:left="0" w:right="0" w:firstLine="320"/>
        <w:jc w:val="left"/>
      </w:pPr>
      <w:r>
        <w:rPr>
          <w:rStyle w:val="CharStyle16"/>
        </w:rPr>
        <w:t>This program of study leads to the following credential:</w:t>
      </w:r>
    </w:p>
    <w:p>
      <w:pPr>
        <w:pStyle w:val="Style15"/>
        <w:keepNext w:val="0"/>
        <w:keepLines w:val="0"/>
        <w:widowControl w:val="0"/>
        <w:numPr>
          <w:ilvl w:val="0"/>
          <w:numId w:val="13"/>
        </w:numPr>
        <w:shd w:val="clear" w:color="auto" w:fill="auto"/>
        <w:tabs>
          <w:tab w:pos="911" w:val="left"/>
        </w:tabs>
        <w:bidi w:val="0"/>
        <w:spacing w:before="0" w:after="200"/>
        <w:ind w:left="0" w:right="0" w:firstLine="620"/>
        <w:jc w:val="left"/>
      </w:pPr>
      <w:r>
        <w:rPr>
          <w:rStyle w:val="CharStyle16"/>
        </w:rPr>
        <w:t>Minor in Retail Management</w:t>
      </w:r>
    </w:p>
    <w:p>
      <w:pPr>
        <w:pStyle w:val="Style15"/>
        <w:keepNext w:val="0"/>
        <w:keepLines w:val="0"/>
        <w:widowControl w:val="0"/>
        <w:shd w:val="clear" w:color="auto" w:fill="auto"/>
        <w:bidi w:val="0"/>
        <w:spacing w:before="0" w:after="200"/>
        <w:ind w:left="0" w:right="0" w:firstLine="320"/>
        <w:jc w:val="left"/>
      </w:pPr>
      <w:r>
        <w:rPr>
          <w:rStyle w:val="CharStyle16"/>
          <w:b/>
          <w:bCs/>
        </w:rPr>
        <w:t>Admission Requirements</w:t>
      </w:r>
    </w:p>
    <w:p>
      <w:pPr>
        <w:pStyle w:val="Style15"/>
        <w:keepNext w:val="0"/>
        <w:keepLines w:val="0"/>
        <w:widowControl w:val="0"/>
        <w:shd w:val="clear" w:color="auto" w:fill="auto"/>
        <w:bidi w:val="0"/>
        <w:spacing w:before="0" w:after="600" w:line="377" w:lineRule="auto"/>
        <w:ind w:left="320" w:right="0" w:firstLine="0"/>
        <w:jc w:val="left"/>
      </w:pPr>
      <w:r>
        <w:rPr>
          <w:rStyle w:val="CharStyle16"/>
        </w:rPr>
        <w:t>Students must earn a 2.7 cumulative GPA and a 2.7 minimum grade in: B BUS 201 - Introduction to Business</w:t>
      </w:r>
    </w:p>
    <w:p>
      <w:pPr>
        <w:pStyle w:val="Style15"/>
        <w:keepNext w:val="0"/>
        <w:keepLines w:val="0"/>
        <w:widowControl w:val="0"/>
        <w:shd w:val="clear" w:color="auto" w:fill="auto"/>
        <w:bidi w:val="0"/>
        <w:spacing w:before="0" w:after="280"/>
        <w:ind w:left="0" w:right="0" w:firstLine="740"/>
        <w:jc w:val="both"/>
      </w:pPr>
      <w:bookmarkStart w:id="25" w:name="bookmark25"/>
      <w:r>
        <w:rPr>
          <w:rStyle w:val="CharStyle16"/>
          <w:b/>
          <w:bCs/>
        </w:rPr>
        <w:t>Minor in Retail Management</w:t>
      </w:r>
      <w:bookmarkEnd w:id="25"/>
    </w:p>
    <w:p>
      <w:pPr>
        <w:pStyle w:val="Style15"/>
        <w:keepNext w:val="0"/>
        <w:keepLines w:val="0"/>
        <w:widowControl w:val="0"/>
        <w:shd w:val="clear" w:color="auto" w:fill="auto"/>
        <w:bidi w:val="0"/>
        <w:spacing w:before="0" w:after="200"/>
        <w:ind w:left="0" w:right="0" w:firstLine="480"/>
        <w:jc w:val="left"/>
      </w:pPr>
      <w:r>
        <w:rPr>
          <w:rStyle w:val="CharStyle16"/>
          <w:b/>
          <w:bCs/>
        </w:rPr>
        <w:t>Completion Requirements</w:t>
      </w:r>
    </w:p>
    <w:p>
      <w:pPr>
        <w:pStyle w:val="Style15"/>
        <w:keepNext w:val="0"/>
        <w:keepLines w:val="0"/>
        <w:widowControl w:val="0"/>
        <w:numPr>
          <w:ilvl w:val="0"/>
          <w:numId w:val="13"/>
        </w:numPr>
        <w:shd w:val="clear" w:color="auto" w:fill="auto"/>
        <w:tabs>
          <w:tab w:pos="1031" w:val="left"/>
        </w:tabs>
        <w:bidi w:val="0"/>
        <w:spacing w:before="0" w:after="0"/>
        <w:ind w:left="0" w:right="0" w:firstLine="740"/>
        <w:jc w:val="left"/>
      </w:pPr>
      <w:r>
        <w:rPr>
          <w:rStyle w:val="CharStyle16"/>
        </w:rPr>
        <w:t>B BUS 300 - Organizational Behavior, Ethics, and Inclusivity</w:t>
      </w:r>
    </w:p>
    <w:p>
      <w:pPr>
        <w:pStyle w:val="Style15"/>
        <w:keepNext w:val="0"/>
        <w:keepLines w:val="0"/>
        <w:widowControl w:val="0"/>
        <w:numPr>
          <w:ilvl w:val="0"/>
          <w:numId w:val="13"/>
        </w:numPr>
        <w:shd w:val="clear" w:color="auto" w:fill="auto"/>
        <w:tabs>
          <w:tab w:pos="1031" w:val="left"/>
        </w:tabs>
        <w:bidi w:val="0"/>
        <w:spacing w:before="0" w:after="0"/>
        <w:ind w:left="0" w:right="0" w:firstLine="740"/>
        <w:jc w:val="left"/>
      </w:pPr>
      <w:r>
        <w:rPr>
          <w:rStyle w:val="CharStyle16"/>
        </w:rPr>
        <w:t>B BUS 320 - Marketing Management</w:t>
      </w:r>
    </w:p>
    <w:p>
      <w:pPr>
        <w:pStyle w:val="Style15"/>
        <w:keepNext w:val="0"/>
        <w:keepLines w:val="0"/>
        <w:widowControl w:val="0"/>
        <w:numPr>
          <w:ilvl w:val="0"/>
          <w:numId w:val="13"/>
        </w:numPr>
        <w:shd w:val="clear" w:color="auto" w:fill="auto"/>
        <w:tabs>
          <w:tab w:pos="1031" w:val="left"/>
        </w:tabs>
        <w:bidi w:val="0"/>
        <w:spacing w:before="0" w:after="0"/>
        <w:ind w:left="0" w:right="0" w:firstLine="740"/>
        <w:jc w:val="left"/>
      </w:pPr>
      <w:r>
        <w:rPr>
          <w:rStyle w:val="CharStyle16"/>
        </w:rPr>
        <w:t>B BUS 445 - Merchandising Acquisition</w:t>
      </w:r>
    </w:p>
    <w:p>
      <w:pPr>
        <w:pStyle w:val="Style15"/>
        <w:keepNext w:val="0"/>
        <w:keepLines w:val="0"/>
        <w:widowControl w:val="0"/>
        <w:numPr>
          <w:ilvl w:val="0"/>
          <w:numId w:val="13"/>
        </w:numPr>
        <w:shd w:val="clear" w:color="auto" w:fill="auto"/>
        <w:tabs>
          <w:tab w:pos="1031" w:val="left"/>
        </w:tabs>
        <w:bidi w:val="0"/>
        <w:spacing w:before="0" w:after="0"/>
        <w:ind w:left="0" w:right="0" w:firstLine="740"/>
        <w:jc w:val="left"/>
      </w:pPr>
      <w:r>
        <w:rPr>
          <w:rStyle w:val="CharStyle16"/>
        </w:rPr>
        <w:t>B BUS 446 - Strategic Retail Promotion</w:t>
      </w:r>
    </w:p>
    <w:p>
      <w:pPr>
        <w:pStyle w:val="Style15"/>
        <w:keepNext w:val="0"/>
        <w:keepLines w:val="0"/>
        <w:widowControl w:val="0"/>
        <w:numPr>
          <w:ilvl w:val="0"/>
          <w:numId w:val="13"/>
        </w:numPr>
        <w:shd w:val="clear" w:color="auto" w:fill="auto"/>
        <w:tabs>
          <w:tab w:pos="1031" w:val="left"/>
        </w:tabs>
        <w:bidi w:val="0"/>
        <w:spacing w:before="0" w:after="0"/>
        <w:ind w:left="0" w:right="0" w:firstLine="740"/>
        <w:jc w:val="left"/>
      </w:pPr>
      <w:r>
        <w:rPr>
          <w:rStyle w:val="CharStyle16"/>
        </w:rPr>
        <w:t>B BUS 447 - Retail Operations &amp; Supply Chain</w:t>
      </w:r>
    </w:p>
    <w:p>
      <w:pPr>
        <w:pStyle w:val="Style15"/>
        <w:keepNext w:val="0"/>
        <w:keepLines w:val="0"/>
        <w:widowControl w:val="0"/>
        <w:numPr>
          <w:ilvl w:val="0"/>
          <w:numId w:val="13"/>
        </w:numPr>
        <w:shd w:val="clear" w:color="auto" w:fill="auto"/>
        <w:tabs>
          <w:tab w:pos="1031" w:val="left"/>
        </w:tabs>
        <w:bidi w:val="0"/>
        <w:spacing w:before="0" w:after="200"/>
        <w:ind w:left="0" w:right="0" w:firstLine="740"/>
        <w:jc w:val="left"/>
      </w:pPr>
      <w:r>
        <w:rPr>
          <w:rStyle w:val="CharStyle16"/>
        </w:rPr>
        <w:t>B BUS 448 - Retail Technology and Leadership</w:t>
      </w:r>
    </w:p>
    <w:p>
      <w:pPr>
        <w:pStyle w:val="Style15"/>
        <w:keepNext w:val="0"/>
        <w:keepLines w:val="0"/>
        <w:widowControl w:val="0"/>
        <w:shd w:val="clear" w:color="auto" w:fill="auto"/>
        <w:bidi w:val="0"/>
        <w:spacing w:before="0" w:after="200"/>
        <w:ind w:left="480" w:right="0" w:firstLine="0"/>
        <w:jc w:val="left"/>
      </w:pPr>
      <w:r>
        <w:rPr>
          <w:rStyle w:val="CharStyle16"/>
        </w:rPr>
        <w:t>Students may take MGMT 300: Leadership and Organizational Behavior and/or MKTG 301: Marketing Concepts, at the UW Seattle campus to satisfy the requirements of B BUS 300 and B BUS 320, respectively. The UW Seattle campus courses are four credits each.</w:t>
      </w:r>
    </w:p>
    <w:p>
      <w:pPr>
        <w:pStyle w:val="Style15"/>
        <w:keepNext w:val="0"/>
        <w:keepLines w:val="0"/>
        <w:widowControl w:val="0"/>
        <w:shd w:val="clear" w:color="auto" w:fill="auto"/>
        <w:bidi w:val="0"/>
        <w:spacing w:before="0" w:after="220"/>
        <w:ind w:left="300" w:right="0" w:firstLine="0"/>
        <w:jc w:val="left"/>
      </w:pPr>
      <w:r>
        <w:rPr>
          <w:rStyle w:val="CharStyle16"/>
          <w:lang w:val="da-DK" w:eastAsia="da-DK" w:bidi="da-DK"/>
        </w:rPr>
        <w:t xml:space="preserve">Students </w:t>
      </w:r>
      <w:r>
        <w:rPr>
          <w:rStyle w:val="CharStyle16"/>
        </w:rPr>
        <w:t>who take one of these courses at Seattle will complete the Retail Management minor with 29 credits; students who take both of these courses at UW Seattle will complete the minor with 28 credits.</w:t>
      </w:r>
    </w:p>
    <w:p>
      <w:pPr>
        <w:pStyle w:val="Style15"/>
        <w:keepNext w:val="0"/>
        <w:keepLines w:val="0"/>
        <w:widowControl w:val="0"/>
        <w:shd w:val="clear" w:color="auto" w:fill="auto"/>
        <w:bidi w:val="0"/>
        <w:spacing w:before="0" w:after="440"/>
        <w:ind w:left="0" w:right="0" w:firstLine="300"/>
        <w:jc w:val="left"/>
      </w:pPr>
      <w:hyperlink w:anchor="bookmark6" w:tooltip="Current Document">
        <w:r>
          <w:rPr>
            <w:rStyle w:val="CharStyle16"/>
            <w:color w:val="0000EE"/>
            <w:u w:val="single"/>
          </w:rPr>
          <w:t>Back to Top</w:t>
        </w:r>
      </w:hyperlink>
    </w:p>
    <w:p>
      <w:pPr>
        <w:pStyle w:val="Style64"/>
        <w:keepNext w:val="0"/>
        <w:keepLines w:val="0"/>
        <w:widowControl w:val="0"/>
        <w:shd w:val="clear" w:color="auto" w:fill="auto"/>
        <w:bidi w:val="0"/>
        <w:spacing w:before="0" w:after="160" w:line="240" w:lineRule="auto"/>
        <w:ind w:left="0" w:right="0" w:firstLine="300"/>
        <w:jc w:val="left"/>
        <w:rPr>
          <w:sz w:val="38"/>
          <w:szCs w:val="38"/>
        </w:rPr>
      </w:pPr>
      <w:bookmarkStart w:id="26" w:name="bookmark26"/>
      <w:r>
        <w:rPr>
          <w:rStyle w:val="CharStyle65"/>
          <w:sz w:val="38"/>
          <w:szCs w:val="38"/>
        </w:rPr>
        <w:t>Graduate Programs</w:t>
      </w:r>
      <w:bookmarkEnd w:id="26"/>
    </w:p>
    <w:p>
      <w:pPr>
        <w:pStyle w:val="Style64"/>
        <w:keepNext w:val="0"/>
        <w:keepLines w:val="0"/>
        <w:widowControl w:val="0"/>
        <w:shd w:val="clear" w:color="auto" w:fill="auto"/>
        <w:bidi w:val="0"/>
        <w:spacing w:before="0" w:after="740" w:line="240" w:lineRule="auto"/>
        <w:ind w:left="0" w:right="0" w:firstLine="0"/>
        <w:jc w:val="left"/>
      </w:pPr>
      <w:r>
        <w:rPr>
          <w:rStyle w:val="CharStyle65"/>
        </w:rPr>
        <w:t>Business Administration</w:t>
      </w:r>
    </w:p>
    <w:p>
      <w:pPr>
        <w:pStyle w:val="Style25"/>
        <w:keepNext w:val="0"/>
        <w:keepLines w:val="0"/>
        <w:widowControl w:val="0"/>
        <w:shd w:val="clear" w:color="auto" w:fill="auto"/>
        <w:bidi w:val="0"/>
        <w:spacing w:before="0" w:after="220" w:line="240" w:lineRule="auto"/>
        <w:ind w:left="0" w:right="0" w:firstLine="440"/>
        <w:jc w:val="left"/>
        <w:rPr>
          <w:sz w:val="30"/>
          <w:szCs w:val="30"/>
        </w:rPr>
      </w:pPr>
      <w:bookmarkStart w:id="27" w:name="bookmark27"/>
      <w:r>
        <w:rPr>
          <w:rStyle w:val="CharStyle26"/>
          <w:b/>
          <w:bCs/>
          <w:color w:val="000000"/>
          <w:sz w:val="30"/>
          <w:szCs w:val="30"/>
        </w:rPr>
        <w:t>Program of Study: Master Of Business Administration</w:t>
      </w:r>
      <w:bookmarkEnd w:id="27"/>
    </w:p>
    <w:p>
      <w:pPr>
        <w:pStyle w:val="Style15"/>
        <w:keepNext w:val="0"/>
        <w:keepLines w:val="0"/>
        <w:widowControl w:val="0"/>
        <w:shd w:val="clear" w:color="auto" w:fill="auto"/>
        <w:bidi w:val="0"/>
        <w:spacing w:before="0" w:after="220"/>
        <w:ind w:left="0" w:right="0" w:firstLine="140"/>
        <w:jc w:val="left"/>
      </w:pPr>
      <w:r>
        <w:rPr>
          <w:rStyle w:val="CharStyle16"/>
          <w:b/>
          <w:bCs/>
        </w:rPr>
        <w:t>Program Overview</w:t>
      </w:r>
    </w:p>
    <w:p>
      <w:pPr>
        <w:pStyle w:val="Style15"/>
        <w:keepNext w:val="0"/>
        <w:keepLines w:val="0"/>
        <w:widowControl w:val="0"/>
        <w:shd w:val="clear" w:color="auto" w:fill="auto"/>
        <w:bidi w:val="0"/>
        <w:spacing w:before="0" w:after="220"/>
        <w:ind w:left="140" w:right="0" w:firstLine="0"/>
        <w:jc w:val="left"/>
      </w:pPr>
      <w:r>
        <w:rPr>
          <w:rStyle w:val="CharStyle16"/>
        </w:rPr>
        <w:t>The University of Washington Bothell offers three MBA programs, the Technology MBA (TMBA) Program, the Leadership MBA (LMBA) Program, and the General MBA (MBA). The programs offer classes in two locations: UW Bothell and the Eastside Leadership Center. The programs are AACSBaccredited, evening degree programs. The University of Washington Bothell also offers a concurrent degree program. The PharmD-MBA concurrent degree program is a unique collaboration between UW School of Pharmacy and UW Bothell School of Business that brings together the top of executive education value with the top pharmacist training program in the region. The MBA programs are built on a cohort model that emphasizes small class sizes and interactive learning to provide an exceptional and rigorous learning environment. Courses taught by distinguished faculty are built on a core of traditional business courses such as strategy, finance, economics, accounting, statistics, marketing, operations, management and organizational behavior. A hallmark of the UWB MBA programs is interaction with successful managers who share their winning strategies and practicum where students work with mentors and leadership coaches in integrating the theory and practice of business. Students are challenged and supported as they strive to develop their leadership and management expertise. With the right degree of commitment, program participants can look forward to graduating with the skills, knowledge, and confidence needed to effectively lead in the global marketplace.</w:t>
      </w:r>
    </w:p>
    <w:p>
      <w:pPr>
        <w:pStyle w:val="Style15"/>
        <w:keepNext w:val="0"/>
        <w:keepLines w:val="0"/>
        <w:widowControl w:val="0"/>
        <w:shd w:val="clear" w:color="auto" w:fill="auto"/>
        <w:bidi w:val="0"/>
        <w:spacing w:before="0" w:after="220"/>
        <w:ind w:left="0" w:right="0" w:firstLine="140"/>
        <w:jc w:val="left"/>
      </w:pPr>
      <w:r>
        <w:rPr>
          <w:rStyle w:val="CharStyle16"/>
        </w:rPr>
        <w:t>This program of study leads to the following credentials:</w:t>
      </w:r>
    </w:p>
    <w:p>
      <w:pPr>
        <w:pStyle w:val="Style15"/>
        <w:keepNext w:val="0"/>
        <w:keepLines w:val="0"/>
        <w:widowControl w:val="0"/>
        <w:numPr>
          <w:ilvl w:val="0"/>
          <w:numId w:val="15"/>
        </w:numPr>
        <w:shd w:val="clear" w:color="auto" w:fill="auto"/>
        <w:tabs>
          <w:tab w:pos="791" w:val="left"/>
        </w:tabs>
        <w:bidi w:val="0"/>
        <w:spacing w:before="0" w:after="0"/>
        <w:ind w:left="0" w:right="0" w:firstLine="500"/>
        <w:jc w:val="left"/>
      </w:pPr>
      <w:r>
        <w:rPr>
          <w:rStyle w:val="CharStyle16"/>
          <w:lang w:val="da-DK" w:eastAsia="da-DK" w:bidi="da-DK"/>
        </w:rPr>
        <w:t>Master Of Business Administration</w:t>
      </w:r>
    </w:p>
    <w:p>
      <w:pPr>
        <w:pStyle w:val="Style15"/>
        <w:keepNext w:val="0"/>
        <w:keepLines w:val="0"/>
        <w:widowControl w:val="0"/>
        <w:numPr>
          <w:ilvl w:val="0"/>
          <w:numId w:val="15"/>
        </w:numPr>
        <w:shd w:val="clear" w:color="auto" w:fill="auto"/>
        <w:tabs>
          <w:tab w:pos="791" w:val="left"/>
        </w:tabs>
        <w:bidi w:val="0"/>
        <w:spacing w:before="0" w:after="0"/>
        <w:ind w:left="0" w:right="0" w:firstLine="500"/>
        <w:jc w:val="left"/>
      </w:pPr>
      <w:r>
        <w:rPr>
          <w:rStyle w:val="CharStyle16"/>
          <w:lang w:val="da-DK" w:eastAsia="da-DK" w:bidi="da-DK"/>
        </w:rPr>
        <w:t>Master Of Business Administration (B MBA/PHARMD)</w:t>
      </w:r>
    </w:p>
    <w:p>
      <w:pPr>
        <w:pStyle w:val="Style15"/>
        <w:keepNext w:val="0"/>
        <w:keepLines w:val="0"/>
        <w:widowControl w:val="0"/>
        <w:numPr>
          <w:ilvl w:val="0"/>
          <w:numId w:val="15"/>
        </w:numPr>
        <w:shd w:val="clear" w:color="auto" w:fill="auto"/>
        <w:tabs>
          <w:tab w:pos="791" w:val="left"/>
        </w:tabs>
        <w:bidi w:val="0"/>
        <w:spacing w:before="0" w:after="0"/>
        <w:ind w:left="0" w:right="0" w:firstLine="500"/>
        <w:jc w:val="left"/>
      </w:pPr>
      <w:r>
        <w:rPr>
          <w:rStyle w:val="CharStyle16"/>
          <w:lang w:val="da-DK" w:eastAsia="da-DK" w:bidi="da-DK"/>
        </w:rPr>
        <w:t xml:space="preserve">Master Of Business Administration </w:t>
      </w:r>
      <w:r>
        <w:rPr>
          <w:rStyle w:val="CharStyle16"/>
        </w:rPr>
        <w:t>(Leadership)</w:t>
      </w:r>
    </w:p>
    <w:p>
      <w:pPr>
        <w:pStyle w:val="Style15"/>
        <w:keepNext w:val="0"/>
        <w:keepLines w:val="0"/>
        <w:widowControl w:val="0"/>
        <w:numPr>
          <w:ilvl w:val="0"/>
          <w:numId w:val="15"/>
        </w:numPr>
        <w:shd w:val="clear" w:color="auto" w:fill="auto"/>
        <w:tabs>
          <w:tab w:pos="791" w:val="left"/>
        </w:tabs>
        <w:bidi w:val="0"/>
        <w:spacing w:before="0" w:after="600"/>
        <w:ind w:left="0" w:right="0" w:firstLine="500"/>
        <w:jc w:val="left"/>
      </w:pPr>
      <w:r>
        <w:rPr>
          <w:rStyle w:val="CharStyle16"/>
          <w:lang w:val="da-DK" w:eastAsia="da-DK" w:bidi="da-DK"/>
        </w:rPr>
        <w:t>Master Of Business Administration (Technology)</w:t>
      </w:r>
    </w:p>
    <w:p>
      <w:pPr>
        <w:pStyle w:val="Style15"/>
        <w:keepNext w:val="0"/>
        <w:keepLines w:val="0"/>
        <w:widowControl w:val="0"/>
        <w:shd w:val="clear" w:color="auto" w:fill="auto"/>
        <w:bidi w:val="0"/>
        <w:spacing w:before="0" w:after="280"/>
        <w:ind w:left="0" w:right="0" w:firstLine="500"/>
        <w:jc w:val="both"/>
      </w:pPr>
      <w:bookmarkStart w:id="28" w:name="bookmark28"/>
      <w:r>
        <w:rPr>
          <w:rStyle w:val="CharStyle16"/>
          <w:b/>
          <w:bCs/>
          <w:lang w:val="da-DK" w:eastAsia="da-DK" w:bidi="da-DK"/>
        </w:rPr>
        <w:t>Master Of Business Administration</w:t>
      </w:r>
      <w:bookmarkEnd w:id="28"/>
    </w:p>
    <w:p>
      <w:pPr>
        <w:pStyle w:val="Style15"/>
        <w:keepNext w:val="0"/>
        <w:keepLines w:val="0"/>
        <w:widowControl w:val="0"/>
        <w:shd w:val="clear" w:color="auto" w:fill="auto"/>
        <w:bidi w:val="0"/>
        <w:spacing w:before="0" w:after="200"/>
        <w:ind w:left="0" w:right="0" w:firstLine="300"/>
        <w:jc w:val="both"/>
      </w:pPr>
      <w:r>
        <w:rPr>
          <w:rStyle w:val="CharStyle16"/>
          <w:b/>
          <w:bCs/>
        </w:rPr>
        <w:t>Credential Overview</w:t>
      </w:r>
    </w:p>
    <w:p>
      <w:pPr>
        <w:pStyle w:val="Style15"/>
        <w:keepNext w:val="0"/>
        <w:keepLines w:val="0"/>
        <w:widowControl w:val="0"/>
        <w:shd w:val="clear" w:color="auto" w:fill="auto"/>
        <w:bidi w:val="0"/>
        <w:spacing w:before="0" w:after="200"/>
        <w:ind w:left="300" w:right="0" w:firstLine="0"/>
        <w:jc w:val="left"/>
      </w:pPr>
      <w:r>
        <w:rPr>
          <w:rStyle w:val="CharStyle16"/>
          <w:lang w:val="da-DK" w:eastAsia="da-DK" w:bidi="da-DK"/>
        </w:rPr>
        <w:t xml:space="preserve">The General MBA </w:t>
      </w:r>
      <w:r>
        <w:rPr>
          <w:rStyle w:val="CharStyle16"/>
        </w:rPr>
        <w:t xml:space="preserve">allows </w:t>
      </w:r>
      <w:r>
        <w:rPr>
          <w:rStyle w:val="CharStyle16"/>
          <w:lang w:val="da-DK" w:eastAsia="da-DK" w:bidi="da-DK"/>
        </w:rPr>
        <w:t xml:space="preserve">students </w:t>
      </w:r>
      <w:r>
        <w:rPr>
          <w:rStyle w:val="CharStyle16"/>
        </w:rPr>
        <w:t>to curate their list of electives to maximize their own educational goals.</w:t>
      </w:r>
    </w:p>
    <w:p>
      <w:pPr>
        <w:pStyle w:val="Style15"/>
        <w:keepNext w:val="0"/>
        <w:keepLines w:val="0"/>
        <w:widowControl w:val="0"/>
        <w:shd w:val="clear" w:color="auto" w:fill="auto"/>
        <w:bidi w:val="0"/>
        <w:spacing w:before="0" w:after="200"/>
        <w:ind w:left="0" w:right="0" w:firstLine="300"/>
        <w:jc w:val="both"/>
      </w:pPr>
      <w:r>
        <w:rPr>
          <w:rStyle w:val="CharStyle16"/>
          <w:b/>
          <w:bCs/>
        </w:rPr>
        <w:t>Admission Requirements</w:t>
      </w:r>
    </w:p>
    <w:p>
      <w:pPr>
        <w:pStyle w:val="Style15"/>
        <w:keepNext w:val="0"/>
        <w:keepLines w:val="0"/>
        <w:widowControl w:val="0"/>
        <w:shd w:val="clear" w:color="auto" w:fill="auto"/>
        <w:bidi w:val="0"/>
        <w:spacing w:before="0" w:after="200"/>
        <w:ind w:left="0" w:right="0" w:firstLine="300"/>
        <w:jc w:val="left"/>
      </w:pPr>
      <w:r>
        <w:rPr>
          <w:rStyle w:val="CharStyle16"/>
        </w:rPr>
        <w:t>Please see this program's</w:t>
      </w:r>
      <w:r>
        <w:fldChar w:fldCharType="begin"/>
      </w:r>
      <w:r>
        <w:rPr/>
        <w:instrText> HYPERLINK "https://grad.uw.edu/admission/find-a-program/program-detail/%23!?progid=801" </w:instrText>
      </w:r>
      <w:r>
        <w:fldChar w:fldCharType="separate"/>
      </w:r>
      <w:r>
        <w:rPr>
          <w:rStyle w:val="CharStyle16"/>
        </w:rPr>
        <w:t xml:space="preserve"> </w:t>
      </w:r>
      <w:r>
        <w:rPr>
          <w:rStyle w:val="CharStyle16"/>
          <w:color w:val="0000EE"/>
          <w:u w:val="single"/>
        </w:rPr>
        <w:t>Graduate Admissions Page</w:t>
      </w:r>
      <w:r>
        <w:fldChar w:fldCharType="end"/>
      </w:r>
      <w:r>
        <w:rPr>
          <w:rStyle w:val="CharStyle16"/>
          <w:color w:val="0000EE"/>
        </w:rPr>
        <w:t xml:space="preserve"> </w:t>
      </w:r>
      <w:r>
        <w:rPr>
          <w:rStyle w:val="CharStyle16"/>
        </w:rPr>
        <w:t>for current requirements.</w:t>
      </w:r>
    </w:p>
    <w:p>
      <w:pPr>
        <w:pStyle w:val="Style15"/>
        <w:keepNext w:val="0"/>
        <w:keepLines w:val="0"/>
        <w:widowControl w:val="0"/>
        <w:shd w:val="clear" w:color="auto" w:fill="auto"/>
        <w:bidi w:val="0"/>
        <w:spacing w:before="0" w:after="200"/>
        <w:ind w:left="0" w:right="0" w:firstLine="300"/>
        <w:jc w:val="both"/>
      </w:pPr>
      <w:r>
        <w:rPr>
          <w:rStyle w:val="CharStyle16"/>
          <w:b/>
          <w:bCs/>
        </w:rPr>
        <w:t>Completion Requirements</w:t>
      </w:r>
    </w:p>
    <w:p>
      <w:pPr>
        <w:pStyle w:val="Style15"/>
        <w:keepNext w:val="0"/>
        <w:keepLines w:val="0"/>
        <w:widowControl w:val="0"/>
        <w:shd w:val="clear" w:color="auto" w:fill="auto"/>
        <w:bidi w:val="0"/>
        <w:spacing w:before="0" w:after="200"/>
        <w:ind w:left="0" w:right="0" w:firstLine="300"/>
        <w:jc w:val="both"/>
      </w:pPr>
      <w:r>
        <w:rPr>
          <w:rStyle w:val="CharStyle16"/>
        </w:rPr>
        <w:t>64 credits</w:t>
      </w:r>
    </w:p>
    <w:p>
      <w:pPr>
        <w:pStyle w:val="Style15"/>
        <w:keepNext w:val="0"/>
        <w:keepLines w:val="0"/>
        <w:widowControl w:val="0"/>
        <w:numPr>
          <w:ilvl w:val="0"/>
          <w:numId w:val="17"/>
        </w:numPr>
        <w:shd w:val="clear" w:color="auto" w:fill="auto"/>
        <w:tabs>
          <w:tab w:pos="894" w:val="left"/>
        </w:tabs>
        <w:bidi w:val="0"/>
        <w:spacing w:before="0" w:after="0"/>
        <w:ind w:left="900" w:right="0" w:hanging="360"/>
        <w:jc w:val="left"/>
      </w:pPr>
      <w:r>
        <w:rPr>
          <w:rStyle w:val="CharStyle16"/>
          <w:i/>
          <w:iCs/>
        </w:rPr>
        <w:t>Core Requirements (44 credits):</w:t>
      </w:r>
      <w:r>
        <w:rPr>
          <w:rStyle w:val="CharStyle16"/>
        </w:rPr>
        <w:t xml:space="preserve"> BBUS 501, BBUS 502, BBUS 512, BBUS 503, BBUS 504, BBUS 505, BBUS 506, BBUS 531, BBUS 507, BBUS 509, BBUS 510</w:t>
      </w:r>
    </w:p>
    <w:p>
      <w:pPr>
        <w:pStyle w:val="Style15"/>
        <w:keepNext w:val="0"/>
        <w:keepLines w:val="0"/>
        <w:widowControl w:val="0"/>
        <w:numPr>
          <w:ilvl w:val="0"/>
          <w:numId w:val="17"/>
        </w:numPr>
        <w:shd w:val="clear" w:color="auto" w:fill="auto"/>
        <w:tabs>
          <w:tab w:pos="913" w:val="left"/>
        </w:tabs>
        <w:bidi w:val="0"/>
        <w:spacing w:before="0" w:after="200"/>
        <w:ind w:left="900" w:right="0" w:hanging="360"/>
        <w:jc w:val="left"/>
      </w:pPr>
      <w:r>
        <w:rPr>
          <w:rStyle w:val="CharStyle16"/>
          <w:i/>
          <w:iCs/>
        </w:rPr>
        <w:t>Electives and Option-Specific Courses (20 credits):</w:t>
      </w:r>
      <w:r>
        <w:rPr>
          <w:rStyle w:val="CharStyle16"/>
        </w:rPr>
        <w:t xml:space="preserve"> These courses vary by option, see additional requirements below.</w:t>
      </w:r>
    </w:p>
    <w:p>
      <w:pPr>
        <w:pStyle w:val="Style15"/>
        <w:keepNext w:val="0"/>
        <w:keepLines w:val="0"/>
        <w:widowControl w:val="0"/>
        <w:shd w:val="clear" w:color="auto" w:fill="auto"/>
        <w:bidi w:val="0"/>
        <w:spacing w:before="0" w:after="200"/>
        <w:ind w:left="0" w:right="0" w:firstLine="300"/>
        <w:jc w:val="both"/>
      </w:pPr>
      <w:r>
        <w:rPr>
          <w:rStyle w:val="CharStyle16"/>
          <w:b/>
          <w:bCs/>
        </w:rPr>
        <w:t>Additional Completion Requirements</w:t>
      </w:r>
    </w:p>
    <w:p>
      <w:pPr>
        <w:pStyle w:val="Style15"/>
        <w:keepNext w:val="0"/>
        <w:keepLines w:val="0"/>
        <w:widowControl w:val="0"/>
        <w:shd w:val="clear" w:color="auto" w:fill="auto"/>
        <w:bidi w:val="0"/>
        <w:spacing w:before="0" w:after="200"/>
        <w:ind w:left="0" w:right="0" w:firstLine="300"/>
        <w:jc w:val="both"/>
      </w:pPr>
      <w:r>
        <w:rPr>
          <w:rStyle w:val="CharStyle16"/>
        </w:rPr>
        <w:t>Option-specific requirements:</w:t>
      </w:r>
    </w:p>
    <w:p>
      <w:pPr>
        <w:pStyle w:val="Style15"/>
        <w:keepNext w:val="0"/>
        <w:keepLines w:val="0"/>
        <w:widowControl w:val="0"/>
        <w:shd w:val="clear" w:color="auto" w:fill="auto"/>
        <w:bidi w:val="0"/>
        <w:spacing w:before="0" w:after="200"/>
        <w:ind w:left="0" w:right="0" w:firstLine="500"/>
        <w:jc w:val="left"/>
      </w:pPr>
      <w:r>
        <w:rPr>
          <w:rStyle w:val="CharStyle16"/>
        </w:rPr>
        <w:t xml:space="preserve">1. </w:t>
      </w:r>
      <w:r>
        <w:rPr>
          <w:rStyle w:val="CharStyle16"/>
          <w:i/>
          <w:iCs/>
        </w:rPr>
        <w:t>Electives (20 credits):</w:t>
      </w:r>
      <w:r>
        <w:rPr>
          <w:rStyle w:val="CharStyle16"/>
        </w:rPr>
        <w:t xml:space="preserve"> Course list maintained internally by the program.</w:t>
      </w:r>
    </w:p>
    <w:p>
      <w:pPr>
        <w:pStyle w:val="Style15"/>
        <w:keepNext w:val="0"/>
        <w:keepLines w:val="0"/>
        <w:widowControl w:val="0"/>
        <w:shd w:val="clear" w:color="auto" w:fill="auto"/>
        <w:bidi w:val="0"/>
        <w:spacing w:before="0" w:after="500"/>
        <w:ind w:left="0" w:right="0" w:firstLine="300"/>
        <w:jc w:val="both"/>
      </w:pPr>
      <w:hyperlink w:anchor="bookmark6" w:tooltip="Current Document">
        <w:r>
          <w:rPr>
            <w:rStyle w:val="CharStyle16"/>
            <w:color w:val="0000EE"/>
            <w:u w:val="single"/>
          </w:rPr>
          <w:t>Back to Top</w:t>
        </w:r>
      </w:hyperlink>
    </w:p>
    <w:p>
      <w:pPr>
        <w:pStyle w:val="Style15"/>
        <w:keepNext w:val="0"/>
        <w:keepLines w:val="0"/>
        <w:widowControl w:val="0"/>
        <w:shd w:val="clear" w:color="auto" w:fill="auto"/>
        <w:bidi w:val="0"/>
        <w:spacing w:before="0" w:after="280"/>
        <w:ind w:left="0" w:right="0" w:firstLine="500"/>
        <w:jc w:val="left"/>
      </w:pPr>
      <w:bookmarkStart w:id="29" w:name="bookmark29"/>
      <w:r>
        <w:rPr>
          <w:rStyle w:val="CharStyle16"/>
          <w:b/>
          <w:bCs/>
        </w:rPr>
        <w:t>Master Of Business Administration (B MBA/PHARMD)</w:t>
      </w:r>
      <w:bookmarkEnd w:id="29"/>
    </w:p>
    <w:p>
      <w:pPr>
        <w:pStyle w:val="Style15"/>
        <w:keepNext w:val="0"/>
        <w:keepLines w:val="0"/>
        <w:widowControl w:val="0"/>
        <w:shd w:val="clear" w:color="auto" w:fill="auto"/>
        <w:bidi w:val="0"/>
        <w:spacing w:before="0" w:after="200"/>
        <w:ind w:left="0" w:right="0" w:firstLine="300"/>
        <w:jc w:val="both"/>
      </w:pPr>
      <w:r>
        <w:rPr>
          <w:rStyle w:val="CharStyle16"/>
          <w:b/>
          <w:bCs/>
        </w:rPr>
        <w:t>Credential Overview</w:t>
      </w:r>
    </w:p>
    <w:p>
      <w:pPr>
        <w:pStyle w:val="Style15"/>
        <w:keepNext w:val="0"/>
        <w:keepLines w:val="0"/>
        <w:widowControl w:val="0"/>
        <w:shd w:val="clear" w:color="auto" w:fill="auto"/>
        <w:bidi w:val="0"/>
        <w:spacing w:before="0" w:after="200"/>
        <w:ind w:left="300" w:right="0" w:firstLine="0"/>
        <w:jc w:val="both"/>
      </w:pPr>
      <w:r>
        <w:rPr>
          <w:rStyle w:val="CharStyle16"/>
        </w:rPr>
        <w:t>The program is available to first-year students who are already in the PharmD program and weave MBA courses in with their pharmacy degree coursework. PharmD-MBA students can select courses within the Technology and Leadership MBA curriculum to fulfill the concurrent degree requirements.</w:t>
      </w:r>
    </w:p>
    <w:p>
      <w:pPr>
        <w:pStyle w:val="Style15"/>
        <w:keepNext w:val="0"/>
        <w:keepLines w:val="0"/>
        <w:widowControl w:val="0"/>
        <w:shd w:val="clear" w:color="auto" w:fill="auto"/>
        <w:bidi w:val="0"/>
        <w:spacing w:before="0" w:after="200" w:line="377" w:lineRule="auto"/>
        <w:ind w:left="0" w:right="0" w:firstLine="300"/>
        <w:jc w:val="left"/>
      </w:pPr>
      <w:r>
        <w:rPr>
          <w:rStyle w:val="CharStyle16"/>
          <w:b/>
          <w:bCs/>
        </w:rPr>
        <w:t>Admission Requirements</w:t>
      </w:r>
    </w:p>
    <w:p>
      <w:pPr>
        <w:pStyle w:val="Style15"/>
        <w:keepNext w:val="0"/>
        <w:keepLines w:val="0"/>
        <w:widowControl w:val="0"/>
        <w:shd w:val="clear" w:color="auto" w:fill="auto"/>
        <w:bidi w:val="0"/>
        <w:spacing w:before="0" w:after="200" w:line="377" w:lineRule="auto"/>
        <w:ind w:left="300" w:right="0" w:firstLine="0"/>
        <w:jc w:val="left"/>
      </w:pPr>
      <w:r>
        <w:rPr>
          <w:rStyle w:val="CharStyle16"/>
        </w:rPr>
        <w:t>This option is only available to students currently enrolled in the Doctor of Pharmacy program. Please see this program's</w:t>
      </w:r>
      <w:r>
        <w:fldChar w:fldCharType="begin"/>
      </w:r>
      <w:r>
        <w:rPr/>
        <w:instrText> HYPERLINK "https://grad.uw.edu/admission/find-a-program/program-detail/%23!?progid=763" </w:instrText>
      </w:r>
      <w:r>
        <w:fldChar w:fldCharType="separate"/>
      </w:r>
      <w:r>
        <w:rPr>
          <w:rStyle w:val="CharStyle16"/>
        </w:rPr>
        <w:t xml:space="preserve"> </w:t>
      </w:r>
      <w:r>
        <w:rPr>
          <w:rStyle w:val="CharStyle16"/>
          <w:color w:val="0000EE"/>
          <w:u w:val="single"/>
        </w:rPr>
        <w:t>Graduate Admissions Page</w:t>
      </w:r>
      <w:r>
        <w:rPr>
          <w:rStyle w:val="CharStyle16"/>
          <w:color w:val="0000EE"/>
        </w:rPr>
        <w:t xml:space="preserve"> </w:t>
      </w:r>
      <w:r>
        <w:fldChar w:fldCharType="end"/>
      </w:r>
      <w:r>
        <w:rPr>
          <w:rStyle w:val="CharStyle16"/>
        </w:rPr>
        <w:t>for current requirements.</w:t>
      </w:r>
    </w:p>
    <w:p>
      <w:pPr>
        <w:pStyle w:val="Style15"/>
        <w:keepNext w:val="0"/>
        <w:keepLines w:val="0"/>
        <w:widowControl w:val="0"/>
        <w:shd w:val="clear" w:color="auto" w:fill="auto"/>
        <w:bidi w:val="0"/>
        <w:spacing w:before="0" w:after="200" w:line="377" w:lineRule="auto"/>
        <w:ind w:left="0" w:right="0" w:firstLine="300"/>
        <w:jc w:val="left"/>
      </w:pPr>
      <w:r>
        <w:rPr>
          <w:rStyle w:val="CharStyle16"/>
          <w:b/>
          <w:bCs/>
        </w:rPr>
        <w:t>Completion Requirements</w:t>
      </w:r>
    </w:p>
    <w:p>
      <w:pPr>
        <w:pStyle w:val="Style15"/>
        <w:keepNext w:val="0"/>
        <w:keepLines w:val="0"/>
        <w:widowControl w:val="0"/>
        <w:shd w:val="clear" w:color="auto" w:fill="auto"/>
        <w:bidi w:val="0"/>
        <w:spacing w:before="0" w:after="200" w:line="377" w:lineRule="auto"/>
        <w:ind w:left="0" w:right="0" w:firstLine="300"/>
        <w:jc w:val="left"/>
      </w:pPr>
      <w:r>
        <w:rPr>
          <w:rStyle w:val="CharStyle16"/>
        </w:rPr>
        <w:t>64 credits</w:t>
      </w:r>
    </w:p>
    <w:p>
      <w:pPr>
        <w:pStyle w:val="Style15"/>
        <w:keepNext w:val="0"/>
        <w:keepLines w:val="0"/>
        <w:widowControl w:val="0"/>
        <w:numPr>
          <w:ilvl w:val="0"/>
          <w:numId w:val="19"/>
        </w:numPr>
        <w:shd w:val="clear" w:color="auto" w:fill="auto"/>
        <w:tabs>
          <w:tab w:pos="918" w:val="left"/>
        </w:tabs>
        <w:bidi w:val="0"/>
        <w:spacing w:before="0" w:after="0" w:line="374" w:lineRule="auto"/>
        <w:ind w:left="900" w:right="0" w:hanging="340"/>
        <w:jc w:val="left"/>
      </w:pPr>
      <w:r>
        <w:rPr>
          <w:rStyle w:val="CharStyle16"/>
          <w:i/>
          <w:iCs/>
        </w:rPr>
        <w:t>Core Requirements (44 credits):</w:t>
      </w:r>
      <w:r>
        <w:rPr>
          <w:rStyle w:val="CharStyle16"/>
        </w:rPr>
        <w:t xml:space="preserve"> BBUS 501, BBUS 502, BBUS 512, BBUS 503, BBUS 504, BBUS 505, BBUS 506, BBUS 531, BBUS 507, BBUS 509, BBUS 510</w:t>
      </w:r>
    </w:p>
    <w:p>
      <w:pPr>
        <w:pStyle w:val="Style15"/>
        <w:keepNext w:val="0"/>
        <w:keepLines w:val="0"/>
        <w:widowControl w:val="0"/>
        <w:numPr>
          <w:ilvl w:val="0"/>
          <w:numId w:val="19"/>
        </w:numPr>
        <w:shd w:val="clear" w:color="auto" w:fill="auto"/>
        <w:tabs>
          <w:tab w:pos="933" w:val="left"/>
        </w:tabs>
        <w:bidi w:val="0"/>
        <w:spacing w:before="0" w:after="200" w:line="374" w:lineRule="auto"/>
        <w:ind w:left="900" w:right="0" w:hanging="340"/>
        <w:jc w:val="left"/>
      </w:pPr>
      <w:r>
        <w:rPr>
          <w:rStyle w:val="CharStyle16"/>
          <w:i/>
          <w:iCs/>
        </w:rPr>
        <w:t>Electives and Option-Specific Courses (20 credits):</w:t>
      </w:r>
      <w:r>
        <w:rPr>
          <w:rStyle w:val="CharStyle16"/>
        </w:rPr>
        <w:t xml:space="preserve"> These courses vary by option, see additional requirements below.</w:t>
      </w:r>
    </w:p>
    <w:p>
      <w:pPr>
        <w:pStyle w:val="Style15"/>
        <w:keepNext w:val="0"/>
        <w:keepLines w:val="0"/>
        <w:widowControl w:val="0"/>
        <w:shd w:val="clear" w:color="auto" w:fill="auto"/>
        <w:bidi w:val="0"/>
        <w:spacing w:before="0" w:after="200" w:line="377" w:lineRule="auto"/>
        <w:ind w:left="0" w:right="0" w:firstLine="300"/>
        <w:jc w:val="left"/>
      </w:pPr>
      <w:r>
        <w:rPr>
          <w:rStyle w:val="CharStyle16"/>
          <w:b/>
          <w:bCs/>
        </w:rPr>
        <w:t>Additional Completion Requirements</w:t>
      </w:r>
    </w:p>
    <w:p>
      <w:pPr>
        <w:pStyle w:val="Style15"/>
        <w:keepNext w:val="0"/>
        <w:keepLines w:val="0"/>
        <w:widowControl w:val="0"/>
        <w:shd w:val="clear" w:color="auto" w:fill="auto"/>
        <w:bidi w:val="0"/>
        <w:spacing w:before="0" w:after="200" w:line="377" w:lineRule="auto"/>
        <w:ind w:left="0" w:right="0" w:firstLine="300"/>
        <w:jc w:val="left"/>
      </w:pPr>
      <w:r>
        <w:rPr>
          <w:rStyle w:val="CharStyle16"/>
        </w:rPr>
        <w:t>Option-specific requirements (20 credits)</w:t>
      </w:r>
    </w:p>
    <w:p>
      <w:pPr>
        <w:pStyle w:val="Style15"/>
        <w:keepNext w:val="0"/>
        <w:keepLines w:val="0"/>
        <w:widowControl w:val="0"/>
        <w:shd w:val="clear" w:color="auto" w:fill="auto"/>
        <w:bidi w:val="0"/>
        <w:spacing w:before="0" w:after="200" w:line="377" w:lineRule="auto"/>
        <w:ind w:left="900" w:right="0" w:hanging="340"/>
        <w:jc w:val="left"/>
      </w:pPr>
      <w:r>
        <w:rPr>
          <w:rStyle w:val="CharStyle16"/>
        </w:rPr>
        <w:t xml:space="preserve">1. </w:t>
      </w:r>
      <w:r>
        <w:rPr>
          <w:rStyle w:val="CharStyle16"/>
          <w:i/>
          <w:iCs/>
        </w:rPr>
        <w:t>Electives (20 credits):</w:t>
      </w:r>
      <w:r>
        <w:rPr>
          <w:rStyle w:val="CharStyle16"/>
        </w:rPr>
        <w:t xml:space="preserve"> Up to 12 credits of PharmD courses may apply. Course list maintained internally by the program.</w:t>
      </w:r>
    </w:p>
    <w:p>
      <w:pPr>
        <w:pStyle w:val="Style15"/>
        <w:keepNext w:val="0"/>
        <w:keepLines w:val="0"/>
        <w:widowControl w:val="0"/>
        <w:shd w:val="clear" w:color="auto" w:fill="auto"/>
        <w:bidi w:val="0"/>
        <w:spacing w:before="0" w:after="500" w:line="377" w:lineRule="auto"/>
        <w:ind w:left="0" w:right="0" w:firstLine="300"/>
        <w:jc w:val="left"/>
      </w:pPr>
      <w:hyperlink w:anchor="bookmark6" w:tooltip="Current Document">
        <w:r>
          <w:rPr>
            <w:rStyle w:val="CharStyle16"/>
            <w:color w:val="0000EE"/>
            <w:u w:val="single"/>
          </w:rPr>
          <w:t>Back to Top</w:t>
        </w:r>
      </w:hyperlink>
    </w:p>
    <w:p>
      <w:pPr>
        <w:pStyle w:val="Style15"/>
        <w:keepNext w:val="0"/>
        <w:keepLines w:val="0"/>
        <w:widowControl w:val="0"/>
        <w:shd w:val="clear" w:color="auto" w:fill="auto"/>
        <w:bidi w:val="0"/>
        <w:spacing w:before="0" w:after="280" w:line="377" w:lineRule="auto"/>
        <w:ind w:left="0" w:right="0" w:firstLine="560"/>
        <w:jc w:val="left"/>
      </w:pPr>
      <w:bookmarkStart w:id="30" w:name="bookmark30"/>
      <w:r>
        <w:rPr>
          <w:rStyle w:val="CharStyle16"/>
          <w:b/>
          <w:bCs/>
        </w:rPr>
        <w:t>Master Of Business Administration (Leadership)</w:t>
      </w:r>
      <w:bookmarkEnd w:id="30"/>
    </w:p>
    <w:p>
      <w:pPr>
        <w:pStyle w:val="Style15"/>
        <w:keepNext w:val="0"/>
        <w:keepLines w:val="0"/>
        <w:widowControl w:val="0"/>
        <w:shd w:val="clear" w:color="auto" w:fill="auto"/>
        <w:bidi w:val="0"/>
        <w:spacing w:before="0" w:after="200" w:line="377" w:lineRule="auto"/>
        <w:ind w:left="0" w:right="0" w:firstLine="300"/>
        <w:jc w:val="left"/>
      </w:pPr>
      <w:r>
        <w:rPr>
          <w:rStyle w:val="CharStyle16"/>
          <w:b/>
          <w:bCs/>
        </w:rPr>
        <w:t>Credential Overview</w:t>
      </w:r>
    </w:p>
    <w:p>
      <w:pPr>
        <w:pStyle w:val="Style15"/>
        <w:keepNext w:val="0"/>
        <w:keepLines w:val="0"/>
        <w:widowControl w:val="0"/>
        <w:shd w:val="clear" w:color="auto" w:fill="auto"/>
        <w:bidi w:val="0"/>
        <w:spacing w:before="0" w:after="200"/>
        <w:ind w:left="300" w:right="0" w:firstLine="0"/>
        <w:jc w:val="left"/>
      </w:pPr>
      <w:r>
        <w:rPr>
          <w:rStyle w:val="CharStyle16"/>
        </w:rPr>
        <w:t>The Leadership MBA enables students from a wide range of industries to develop the analysis, problem-solving, communication and team work skills necessary to maximize their leadership potential.</w:t>
      </w:r>
    </w:p>
    <w:p>
      <w:pPr>
        <w:pStyle w:val="Style15"/>
        <w:keepNext w:val="0"/>
        <w:keepLines w:val="0"/>
        <w:widowControl w:val="0"/>
        <w:shd w:val="clear" w:color="auto" w:fill="auto"/>
        <w:bidi w:val="0"/>
        <w:spacing w:before="0" w:after="200" w:line="377" w:lineRule="auto"/>
        <w:ind w:left="0" w:right="0" w:firstLine="300"/>
        <w:jc w:val="left"/>
      </w:pPr>
      <w:r>
        <w:rPr>
          <w:rStyle w:val="CharStyle16"/>
          <w:b/>
          <w:bCs/>
        </w:rPr>
        <w:t>Admission Requirements</w:t>
      </w:r>
    </w:p>
    <w:p>
      <w:pPr>
        <w:pStyle w:val="Style15"/>
        <w:keepNext w:val="0"/>
        <w:keepLines w:val="0"/>
        <w:widowControl w:val="0"/>
        <w:shd w:val="clear" w:color="auto" w:fill="auto"/>
        <w:bidi w:val="0"/>
        <w:spacing w:before="0" w:after="200"/>
        <w:ind w:left="300" w:right="0" w:firstLine="0"/>
        <w:jc w:val="left"/>
      </w:pPr>
      <w:r>
        <w:rPr>
          <w:rStyle w:val="CharStyle16"/>
        </w:rPr>
        <w:t>Graduate degree program admission requirements are subject to change and may vary. Please see this program's</w:t>
      </w:r>
      <w:r>
        <w:fldChar w:fldCharType="begin"/>
      </w:r>
      <w:r>
        <w:rPr/>
        <w:instrText> HYPERLINK "https://grad.uw.edu/admission/find-a-program/program-detail/%23!?progid=801" </w:instrText>
      </w:r>
      <w:r>
        <w:fldChar w:fldCharType="separate"/>
      </w:r>
      <w:r>
        <w:rPr>
          <w:rStyle w:val="CharStyle16"/>
        </w:rPr>
        <w:t xml:space="preserve"> </w:t>
      </w:r>
      <w:r>
        <w:rPr>
          <w:rStyle w:val="CharStyle16"/>
          <w:color w:val="0000EE"/>
          <w:u w:val="single"/>
        </w:rPr>
        <w:t>Graduate Admissions Page</w:t>
      </w:r>
      <w:r>
        <w:fldChar w:fldCharType="end"/>
      </w:r>
      <w:r>
        <w:rPr>
          <w:rStyle w:val="CharStyle16"/>
          <w:color w:val="0000EE"/>
        </w:rPr>
        <w:t xml:space="preserve"> </w:t>
      </w:r>
      <w:r>
        <w:rPr>
          <w:rStyle w:val="CharStyle16"/>
        </w:rPr>
        <w:t>for current requirements.</w:t>
      </w:r>
    </w:p>
    <w:p>
      <w:pPr>
        <w:pStyle w:val="Style15"/>
        <w:keepNext w:val="0"/>
        <w:keepLines w:val="0"/>
        <w:widowControl w:val="0"/>
        <w:shd w:val="clear" w:color="auto" w:fill="auto"/>
        <w:bidi w:val="0"/>
        <w:spacing w:before="0" w:after="200"/>
        <w:ind w:left="0" w:right="0" w:firstLine="300"/>
        <w:jc w:val="left"/>
      </w:pPr>
      <w:r>
        <w:rPr>
          <w:rStyle w:val="CharStyle16"/>
          <w:b/>
          <w:bCs/>
        </w:rPr>
        <w:t>Completion Requirements</w:t>
      </w:r>
    </w:p>
    <w:p>
      <w:pPr>
        <w:pStyle w:val="Style15"/>
        <w:keepNext w:val="0"/>
        <w:keepLines w:val="0"/>
        <w:widowControl w:val="0"/>
        <w:shd w:val="clear" w:color="auto" w:fill="auto"/>
        <w:bidi w:val="0"/>
        <w:spacing w:before="0" w:after="200"/>
        <w:ind w:left="0" w:right="0" w:firstLine="300"/>
        <w:jc w:val="left"/>
      </w:pPr>
      <w:r>
        <w:rPr>
          <w:rStyle w:val="CharStyle16"/>
        </w:rPr>
        <w:t>64 credits</w:t>
      </w:r>
    </w:p>
    <w:p>
      <w:pPr>
        <w:pStyle w:val="Style15"/>
        <w:keepNext w:val="0"/>
        <w:keepLines w:val="0"/>
        <w:widowControl w:val="0"/>
        <w:numPr>
          <w:ilvl w:val="0"/>
          <w:numId w:val="21"/>
        </w:numPr>
        <w:shd w:val="clear" w:color="auto" w:fill="auto"/>
        <w:tabs>
          <w:tab w:pos="918" w:val="left"/>
        </w:tabs>
        <w:bidi w:val="0"/>
        <w:spacing w:before="0" w:after="0"/>
        <w:ind w:left="900" w:right="0" w:hanging="340"/>
        <w:jc w:val="left"/>
      </w:pPr>
      <w:r>
        <w:rPr>
          <w:rStyle w:val="CharStyle16"/>
          <w:i/>
          <w:iCs/>
        </w:rPr>
        <w:t>Core Requirements (44 credits):</w:t>
      </w:r>
      <w:r>
        <w:rPr>
          <w:rStyle w:val="CharStyle16"/>
        </w:rPr>
        <w:t xml:space="preserve"> BBUS 501, BBUS 502, BBUS 512, BBUS 503, BBUS 504, BBUS 505, BBUS 506, BBUS 531, BBUS 507, BBUS 509, BBUS 510</w:t>
      </w:r>
    </w:p>
    <w:p>
      <w:pPr>
        <w:pStyle w:val="Style15"/>
        <w:keepNext w:val="0"/>
        <w:keepLines w:val="0"/>
        <w:widowControl w:val="0"/>
        <w:numPr>
          <w:ilvl w:val="0"/>
          <w:numId w:val="21"/>
        </w:numPr>
        <w:shd w:val="clear" w:color="auto" w:fill="auto"/>
        <w:tabs>
          <w:tab w:pos="933" w:val="left"/>
        </w:tabs>
        <w:bidi w:val="0"/>
        <w:spacing w:before="0" w:after="200"/>
        <w:ind w:left="900" w:right="0" w:hanging="340"/>
        <w:jc w:val="left"/>
      </w:pPr>
      <w:r>
        <w:rPr>
          <w:rStyle w:val="CharStyle16"/>
          <w:i/>
          <w:iCs/>
        </w:rPr>
        <w:t>Electives and Option-Specific Courses (20 credits):</w:t>
      </w:r>
      <w:r>
        <w:rPr>
          <w:rStyle w:val="CharStyle16"/>
        </w:rPr>
        <w:t xml:space="preserve"> These courses vary by option, see additional requirements below.</w:t>
      </w:r>
    </w:p>
    <w:p>
      <w:pPr>
        <w:pStyle w:val="Style15"/>
        <w:keepNext w:val="0"/>
        <w:keepLines w:val="0"/>
        <w:widowControl w:val="0"/>
        <w:shd w:val="clear" w:color="auto" w:fill="auto"/>
        <w:bidi w:val="0"/>
        <w:spacing w:before="0" w:after="200"/>
        <w:ind w:left="0" w:right="0" w:firstLine="300"/>
        <w:jc w:val="left"/>
      </w:pPr>
      <w:r>
        <w:rPr>
          <w:rStyle w:val="CharStyle16"/>
          <w:b/>
          <w:bCs/>
        </w:rPr>
        <w:t>Additional Completion Requirements</w:t>
      </w:r>
    </w:p>
    <w:p>
      <w:pPr>
        <w:pStyle w:val="Style15"/>
        <w:keepNext w:val="0"/>
        <w:keepLines w:val="0"/>
        <w:widowControl w:val="0"/>
        <w:shd w:val="clear" w:color="auto" w:fill="auto"/>
        <w:bidi w:val="0"/>
        <w:spacing w:before="0" w:after="200"/>
        <w:ind w:left="0" w:right="0" w:firstLine="300"/>
        <w:jc w:val="left"/>
      </w:pPr>
      <w:r>
        <w:rPr>
          <w:rStyle w:val="CharStyle16"/>
        </w:rPr>
        <w:t>Option-Specific Requirements (20 credits)</w:t>
      </w:r>
    </w:p>
    <w:p>
      <w:pPr>
        <w:pStyle w:val="Style15"/>
        <w:keepNext w:val="0"/>
        <w:keepLines w:val="0"/>
        <w:widowControl w:val="0"/>
        <w:numPr>
          <w:ilvl w:val="0"/>
          <w:numId w:val="23"/>
        </w:numPr>
        <w:shd w:val="clear" w:color="auto" w:fill="auto"/>
        <w:tabs>
          <w:tab w:pos="914" w:val="left"/>
        </w:tabs>
        <w:bidi w:val="0"/>
        <w:spacing w:before="0" w:after="0"/>
        <w:ind w:left="0" w:right="0" w:firstLine="560"/>
        <w:jc w:val="left"/>
      </w:pPr>
      <w:r>
        <w:rPr>
          <w:rStyle w:val="CharStyle16"/>
          <w:i/>
          <w:iCs/>
        </w:rPr>
        <w:t>Leadership Courses (8 credits):</w:t>
      </w:r>
      <w:r>
        <w:rPr>
          <w:rStyle w:val="CharStyle16"/>
        </w:rPr>
        <w:t xml:space="preserve"> Course list maintained internally by the program.</w:t>
      </w:r>
    </w:p>
    <w:p>
      <w:pPr>
        <w:pStyle w:val="Style15"/>
        <w:keepNext w:val="0"/>
        <w:keepLines w:val="0"/>
        <w:widowControl w:val="0"/>
        <w:numPr>
          <w:ilvl w:val="0"/>
          <w:numId w:val="23"/>
        </w:numPr>
        <w:shd w:val="clear" w:color="auto" w:fill="auto"/>
        <w:tabs>
          <w:tab w:pos="933" w:val="left"/>
        </w:tabs>
        <w:bidi w:val="0"/>
        <w:spacing w:before="0" w:after="200"/>
        <w:ind w:left="0" w:right="0" w:firstLine="560"/>
        <w:jc w:val="left"/>
      </w:pPr>
      <w:r>
        <w:rPr>
          <w:rStyle w:val="CharStyle16"/>
          <w:i/>
          <w:iCs/>
        </w:rPr>
        <w:t>Electives (12 credits):</w:t>
      </w:r>
      <w:r>
        <w:rPr>
          <w:rStyle w:val="CharStyle16"/>
        </w:rPr>
        <w:t xml:space="preserve"> Course list maintained internally by the program.</w:t>
      </w:r>
    </w:p>
    <w:p>
      <w:pPr>
        <w:pStyle w:val="Style15"/>
        <w:keepNext w:val="0"/>
        <w:keepLines w:val="0"/>
        <w:widowControl w:val="0"/>
        <w:shd w:val="clear" w:color="auto" w:fill="auto"/>
        <w:bidi w:val="0"/>
        <w:spacing w:before="0" w:after="500"/>
        <w:ind w:left="0" w:right="0" w:firstLine="300"/>
        <w:jc w:val="both"/>
      </w:pPr>
      <w:hyperlink w:anchor="bookmark6" w:tooltip="Current Document">
        <w:r>
          <w:rPr>
            <w:rStyle w:val="CharStyle16"/>
            <w:color w:val="0000EE"/>
            <w:u w:val="single"/>
          </w:rPr>
          <w:t>Back to Top</w:t>
        </w:r>
      </w:hyperlink>
    </w:p>
    <w:p>
      <w:pPr>
        <w:pStyle w:val="Style15"/>
        <w:keepNext w:val="0"/>
        <w:keepLines w:val="0"/>
        <w:widowControl w:val="0"/>
        <w:shd w:val="clear" w:color="auto" w:fill="auto"/>
        <w:bidi w:val="0"/>
        <w:spacing w:before="0" w:after="280"/>
        <w:ind w:left="0" w:right="0" w:firstLine="560"/>
        <w:jc w:val="left"/>
      </w:pPr>
      <w:bookmarkStart w:id="31" w:name="bookmark31"/>
      <w:r>
        <w:rPr>
          <w:rStyle w:val="CharStyle16"/>
          <w:b/>
          <w:bCs/>
        </w:rPr>
        <w:t>Master Of Business Administration (Technology)</w:t>
      </w:r>
      <w:bookmarkEnd w:id="31"/>
    </w:p>
    <w:p>
      <w:pPr>
        <w:pStyle w:val="Style15"/>
        <w:keepNext w:val="0"/>
        <w:keepLines w:val="0"/>
        <w:widowControl w:val="0"/>
        <w:shd w:val="clear" w:color="auto" w:fill="auto"/>
        <w:bidi w:val="0"/>
        <w:spacing w:before="0" w:after="200"/>
        <w:ind w:left="0" w:right="0" w:firstLine="300"/>
        <w:jc w:val="left"/>
      </w:pPr>
      <w:r>
        <w:rPr>
          <w:rStyle w:val="CharStyle16"/>
          <w:b/>
          <w:bCs/>
        </w:rPr>
        <w:t>Credential Overview</w:t>
      </w:r>
    </w:p>
    <w:p>
      <w:pPr>
        <w:pStyle w:val="Style15"/>
        <w:keepNext w:val="0"/>
        <w:keepLines w:val="0"/>
        <w:widowControl w:val="0"/>
        <w:shd w:val="clear" w:color="auto" w:fill="auto"/>
        <w:bidi w:val="0"/>
        <w:spacing w:before="0" w:after="200"/>
        <w:ind w:left="300" w:right="0" w:firstLine="0"/>
        <w:jc w:val="left"/>
      </w:pPr>
      <w:r>
        <w:rPr>
          <w:rStyle w:val="CharStyle16"/>
        </w:rPr>
        <w:t>The Technology MBA Program enables students in technology-centered enterprises to develop their intrapreneurship and entrepreneurship skills and prepares them to create innovative high-growth businesses within established organizations or startup businesses.</w:t>
      </w:r>
    </w:p>
    <w:p>
      <w:pPr>
        <w:pStyle w:val="Style15"/>
        <w:keepNext w:val="0"/>
        <w:keepLines w:val="0"/>
        <w:widowControl w:val="0"/>
        <w:shd w:val="clear" w:color="auto" w:fill="auto"/>
        <w:bidi w:val="0"/>
        <w:spacing w:before="0" w:after="200"/>
        <w:ind w:left="0" w:right="0" w:firstLine="300"/>
        <w:jc w:val="left"/>
      </w:pPr>
      <w:r>
        <w:rPr>
          <w:rStyle w:val="CharStyle16"/>
          <w:b/>
          <w:bCs/>
        </w:rPr>
        <w:t>Admission Requirements</w:t>
      </w:r>
    </w:p>
    <w:p>
      <w:pPr>
        <w:pStyle w:val="Style15"/>
        <w:keepNext w:val="0"/>
        <w:keepLines w:val="0"/>
        <w:widowControl w:val="0"/>
        <w:shd w:val="clear" w:color="auto" w:fill="auto"/>
        <w:bidi w:val="0"/>
        <w:spacing w:before="0" w:after="200" w:line="377" w:lineRule="auto"/>
        <w:ind w:left="300" w:right="0" w:firstLine="0"/>
        <w:jc w:val="left"/>
      </w:pPr>
      <w:r>
        <w:rPr>
          <w:rStyle w:val="CharStyle16"/>
        </w:rPr>
        <w:t>Graduate degree program admission requirements are subject to change and may vary. Please see this program's</w:t>
      </w:r>
      <w:r>
        <w:fldChar w:fldCharType="begin"/>
      </w:r>
      <w:r>
        <w:rPr/>
        <w:instrText> HYPERLINK "https://grad.uw.edu/admission/find-a-program/program-detail/%23!?progid=801" </w:instrText>
      </w:r>
      <w:r>
        <w:fldChar w:fldCharType="separate"/>
      </w:r>
      <w:r>
        <w:rPr>
          <w:rStyle w:val="CharStyle16"/>
        </w:rPr>
        <w:t xml:space="preserve"> </w:t>
      </w:r>
      <w:r>
        <w:rPr>
          <w:rStyle w:val="CharStyle16"/>
          <w:color w:val="0000EE"/>
          <w:u w:val="single"/>
        </w:rPr>
        <w:t>Graduate Admissions Page</w:t>
      </w:r>
      <w:r>
        <w:fldChar w:fldCharType="end"/>
      </w:r>
      <w:r>
        <w:rPr>
          <w:rStyle w:val="CharStyle16"/>
          <w:color w:val="0000EE"/>
        </w:rPr>
        <w:t xml:space="preserve"> </w:t>
      </w:r>
      <w:r>
        <w:rPr>
          <w:rStyle w:val="CharStyle16"/>
        </w:rPr>
        <w:t>for current requirements.</w:t>
      </w:r>
    </w:p>
    <w:p>
      <w:pPr>
        <w:pStyle w:val="Style15"/>
        <w:keepNext w:val="0"/>
        <w:keepLines w:val="0"/>
        <w:widowControl w:val="0"/>
        <w:shd w:val="clear" w:color="auto" w:fill="auto"/>
        <w:bidi w:val="0"/>
        <w:spacing w:before="0" w:after="200"/>
        <w:ind w:left="0" w:right="0" w:firstLine="300"/>
        <w:jc w:val="left"/>
      </w:pPr>
      <w:r>
        <w:rPr>
          <w:rStyle w:val="CharStyle16"/>
          <w:b/>
          <w:bCs/>
        </w:rPr>
        <w:t>Completion Requirements</w:t>
      </w:r>
    </w:p>
    <w:p>
      <w:pPr>
        <w:pStyle w:val="Style15"/>
        <w:keepNext w:val="0"/>
        <w:keepLines w:val="0"/>
        <w:widowControl w:val="0"/>
        <w:shd w:val="clear" w:color="auto" w:fill="auto"/>
        <w:bidi w:val="0"/>
        <w:spacing w:before="0" w:after="200"/>
        <w:ind w:left="0" w:right="0" w:firstLine="300"/>
        <w:jc w:val="left"/>
      </w:pPr>
      <w:r>
        <w:rPr>
          <w:rStyle w:val="CharStyle16"/>
        </w:rPr>
        <w:t>64 credits</w:t>
      </w:r>
    </w:p>
    <w:p>
      <w:pPr>
        <w:pStyle w:val="Style15"/>
        <w:keepNext w:val="0"/>
        <w:keepLines w:val="0"/>
        <w:widowControl w:val="0"/>
        <w:numPr>
          <w:ilvl w:val="0"/>
          <w:numId w:val="25"/>
        </w:numPr>
        <w:shd w:val="clear" w:color="auto" w:fill="auto"/>
        <w:tabs>
          <w:tab w:pos="914" w:val="left"/>
        </w:tabs>
        <w:bidi w:val="0"/>
        <w:spacing w:before="0" w:after="200"/>
        <w:ind w:left="0" w:right="0" w:firstLine="560"/>
        <w:jc w:val="left"/>
      </w:pPr>
      <w:r>
        <w:rPr>
          <w:rStyle w:val="CharStyle16"/>
          <w:i/>
          <w:iCs/>
        </w:rPr>
        <w:t>Core Requirements (44 credits):</w:t>
      </w:r>
      <w:r>
        <w:rPr>
          <w:rStyle w:val="CharStyle16"/>
        </w:rPr>
        <w:t xml:space="preserve"> BBUS 501, BBUS 502, BBUS 512, BBUS 503, BBUS</w:t>
      </w:r>
    </w:p>
    <w:p>
      <w:pPr>
        <w:pStyle w:val="Style15"/>
        <w:keepNext w:val="0"/>
        <w:keepLines w:val="0"/>
        <w:widowControl w:val="0"/>
        <w:shd w:val="clear" w:color="auto" w:fill="auto"/>
        <w:bidi w:val="0"/>
        <w:spacing w:before="0" w:after="0"/>
        <w:ind w:left="0" w:right="0" w:firstLine="760"/>
        <w:jc w:val="left"/>
      </w:pPr>
      <w:r>
        <w:rPr>
          <w:rStyle w:val="CharStyle16"/>
        </w:rPr>
        <w:t>504, BBUS 505, BBUS 506, BBUS 531, BBUS 507, BBUS 509, BBUS 510</w:t>
      </w:r>
    </w:p>
    <w:p>
      <w:pPr>
        <w:pStyle w:val="Style15"/>
        <w:keepNext w:val="0"/>
        <w:keepLines w:val="0"/>
        <w:widowControl w:val="0"/>
        <w:numPr>
          <w:ilvl w:val="0"/>
          <w:numId w:val="25"/>
        </w:numPr>
        <w:shd w:val="clear" w:color="auto" w:fill="auto"/>
        <w:tabs>
          <w:tab w:pos="793" w:val="left"/>
        </w:tabs>
        <w:bidi w:val="0"/>
        <w:spacing w:before="0" w:after="200"/>
        <w:ind w:left="760" w:right="0" w:hanging="340"/>
        <w:jc w:val="both"/>
      </w:pPr>
      <w:r>
        <w:rPr>
          <w:rStyle w:val="CharStyle16"/>
          <w:i/>
          <w:iCs/>
        </w:rPr>
        <w:t>Electives and Option-Specific Courses (20 credits):</w:t>
      </w:r>
      <w:r>
        <w:rPr>
          <w:rStyle w:val="CharStyle16"/>
        </w:rPr>
        <w:t xml:space="preserve"> These courses vary by option, see additional requirements below.</w:t>
      </w:r>
    </w:p>
    <w:p>
      <w:pPr>
        <w:pStyle w:val="Style15"/>
        <w:keepNext w:val="0"/>
        <w:keepLines w:val="0"/>
        <w:widowControl w:val="0"/>
        <w:shd w:val="clear" w:color="auto" w:fill="auto"/>
        <w:bidi w:val="0"/>
        <w:spacing w:before="0" w:after="200"/>
        <w:ind w:left="0" w:right="0" w:firstLine="160"/>
        <w:jc w:val="both"/>
      </w:pPr>
      <w:r>
        <w:rPr>
          <w:rStyle w:val="CharStyle16"/>
          <w:b/>
          <w:bCs/>
        </w:rPr>
        <w:t>Additional Completion Requirements</w:t>
      </w:r>
    </w:p>
    <w:p>
      <w:pPr>
        <w:pStyle w:val="Style15"/>
        <w:keepNext w:val="0"/>
        <w:keepLines w:val="0"/>
        <w:widowControl w:val="0"/>
        <w:shd w:val="clear" w:color="auto" w:fill="auto"/>
        <w:bidi w:val="0"/>
        <w:spacing w:before="0" w:after="200"/>
        <w:ind w:left="0" w:right="0" w:firstLine="160"/>
        <w:jc w:val="both"/>
      </w:pPr>
      <w:r>
        <w:rPr>
          <w:rStyle w:val="CharStyle16"/>
        </w:rPr>
        <w:t>Option-specific requirements (20 credits)</w:t>
      </w:r>
    </w:p>
    <w:p>
      <w:pPr>
        <w:pStyle w:val="Style15"/>
        <w:keepNext w:val="0"/>
        <w:keepLines w:val="0"/>
        <w:widowControl w:val="0"/>
        <w:numPr>
          <w:ilvl w:val="0"/>
          <w:numId w:val="27"/>
        </w:numPr>
        <w:shd w:val="clear" w:color="auto" w:fill="auto"/>
        <w:tabs>
          <w:tab w:pos="714" w:val="left"/>
        </w:tabs>
        <w:bidi w:val="0"/>
        <w:spacing w:before="0" w:after="0"/>
        <w:ind w:left="0" w:right="0" w:firstLine="360"/>
        <w:jc w:val="left"/>
      </w:pPr>
      <w:r>
        <w:rPr>
          <w:rStyle w:val="CharStyle16"/>
          <w:i/>
          <w:iCs/>
        </w:rPr>
        <w:t>Technology Courses (8 credits):</w:t>
      </w:r>
      <w:r>
        <w:rPr>
          <w:rStyle w:val="CharStyle16"/>
        </w:rPr>
        <w:t xml:space="preserve"> Course list maintained internally by the program.</w:t>
      </w:r>
    </w:p>
    <w:p>
      <w:pPr>
        <w:pStyle w:val="Style15"/>
        <w:keepNext w:val="0"/>
        <w:keepLines w:val="0"/>
        <w:widowControl w:val="0"/>
        <w:numPr>
          <w:ilvl w:val="0"/>
          <w:numId w:val="27"/>
        </w:numPr>
        <w:shd w:val="clear" w:color="auto" w:fill="auto"/>
        <w:tabs>
          <w:tab w:pos="733" w:val="left"/>
        </w:tabs>
        <w:bidi w:val="0"/>
        <w:spacing w:before="0" w:after="200"/>
        <w:ind w:left="0" w:right="0" w:firstLine="360"/>
        <w:jc w:val="both"/>
      </w:pPr>
      <w:r>
        <w:rPr>
          <w:rStyle w:val="CharStyle16"/>
          <w:i/>
          <w:iCs/>
        </w:rPr>
        <w:t>Electives (12 credits):</w:t>
      </w:r>
      <w:r>
        <w:rPr>
          <w:rStyle w:val="CharStyle16"/>
        </w:rPr>
        <w:t xml:space="preserve"> Course list maintained internally by the program.</w:t>
      </w:r>
    </w:p>
    <w:p>
      <w:pPr>
        <w:pStyle w:val="Style15"/>
        <w:keepNext w:val="0"/>
        <w:keepLines w:val="0"/>
        <w:widowControl w:val="0"/>
        <w:shd w:val="clear" w:color="auto" w:fill="auto"/>
        <w:bidi w:val="0"/>
        <w:spacing w:before="0" w:after="420"/>
        <w:ind w:left="0" w:right="0" w:firstLine="160"/>
        <w:jc w:val="both"/>
      </w:pPr>
      <w:hyperlink w:anchor="bookmark6" w:tooltip="Current Document">
        <w:r>
          <w:rPr>
            <w:rStyle w:val="CharStyle16"/>
            <w:color w:val="0000EE"/>
            <w:u w:val="single"/>
          </w:rPr>
          <w:t>Back to Top</w:t>
        </w:r>
      </w:hyperlink>
    </w:p>
    <w:p>
      <w:pPr>
        <w:pStyle w:val="Style25"/>
        <w:keepNext w:val="0"/>
        <w:keepLines w:val="0"/>
        <w:widowControl w:val="0"/>
        <w:shd w:val="clear" w:color="auto" w:fill="auto"/>
        <w:bidi w:val="0"/>
        <w:spacing w:before="0" w:after="200" w:line="240" w:lineRule="auto"/>
        <w:ind w:left="0" w:right="0" w:firstLine="320"/>
        <w:jc w:val="left"/>
        <w:rPr>
          <w:sz w:val="30"/>
          <w:szCs w:val="30"/>
        </w:rPr>
      </w:pPr>
      <w:bookmarkStart w:id="32" w:name="bookmark32"/>
      <w:r>
        <w:rPr>
          <w:rStyle w:val="CharStyle26"/>
          <w:b/>
          <w:bCs/>
          <w:color w:val="000000"/>
          <w:sz w:val="30"/>
          <w:szCs w:val="30"/>
        </w:rPr>
        <w:t>Program of Study: Master Of Science In Accounting</w:t>
      </w:r>
      <w:bookmarkEnd w:id="32"/>
    </w:p>
    <w:p>
      <w:pPr>
        <w:pStyle w:val="Style15"/>
        <w:keepNext w:val="0"/>
        <w:keepLines w:val="0"/>
        <w:widowControl w:val="0"/>
        <w:shd w:val="clear" w:color="auto" w:fill="auto"/>
        <w:bidi w:val="0"/>
        <w:spacing w:before="0" w:after="200"/>
        <w:ind w:left="0" w:right="0" w:firstLine="0"/>
        <w:jc w:val="both"/>
      </w:pPr>
      <w:r>
        <w:rPr>
          <w:rStyle w:val="CharStyle16"/>
          <w:b/>
          <w:bCs/>
        </w:rPr>
        <w:t>Program Overview</w:t>
      </w:r>
    </w:p>
    <w:p>
      <w:pPr>
        <w:pStyle w:val="Style15"/>
        <w:keepNext w:val="0"/>
        <w:keepLines w:val="0"/>
        <w:widowControl w:val="0"/>
        <w:shd w:val="clear" w:color="auto" w:fill="auto"/>
        <w:bidi w:val="0"/>
        <w:spacing w:before="0" w:after="200"/>
        <w:ind w:left="0" w:right="0" w:firstLine="0"/>
        <w:jc w:val="both"/>
      </w:pPr>
      <w:r>
        <w:rPr>
          <w:rStyle w:val="CharStyle16"/>
        </w:rPr>
        <w:t>The University of Washington Bothell offers a Master of Science in Accounting. Evening and afternoon classes are held at the Eastside Leadership Center in Bellevue and the Bothell campus. Students study fundamental accounting principles and develop advanced knowledge and critical thinking skills. The program helps students gain critical insights into advanced financial reporting, auditing and managerial accounting and provides credits needed to satisfy the fifth year educational requirement necessary for CPA examination eligibility. Drawing from contemporary research, UW Bothell MS Accounting students will graduate with an awareness of the current intellectual debates surrounding accounting rules. World-class faculty will provide strong analytical, research and business communication skills that will get students noticed by industry and public accounting firms.</w:t>
      </w:r>
    </w:p>
    <w:p>
      <w:pPr>
        <w:pStyle w:val="Style15"/>
        <w:keepNext w:val="0"/>
        <w:keepLines w:val="0"/>
        <w:widowControl w:val="0"/>
        <w:shd w:val="clear" w:color="auto" w:fill="auto"/>
        <w:bidi w:val="0"/>
        <w:spacing w:before="0" w:after="200"/>
        <w:ind w:left="0" w:right="0" w:firstLine="0"/>
        <w:jc w:val="both"/>
      </w:pPr>
      <w:r>
        <w:rPr>
          <w:rStyle w:val="CharStyle16"/>
        </w:rPr>
        <w:t>This program of study leads to the following credential:</w:t>
      </w:r>
    </w:p>
    <w:p>
      <w:pPr>
        <w:pStyle w:val="Style15"/>
        <w:keepNext w:val="0"/>
        <w:keepLines w:val="0"/>
        <w:widowControl w:val="0"/>
        <w:shd w:val="clear" w:color="auto" w:fill="auto"/>
        <w:bidi w:val="0"/>
        <w:spacing w:before="0" w:after="200"/>
        <w:ind w:left="0" w:right="0" w:firstLine="360"/>
        <w:jc w:val="both"/>
      </w:pPr>
      <w:r>
        <w:rPr>
          <w:rStyle w:val="CharStyle16"/>
        </w:rPr>
        <w:t>• Master Of Science In Accounting (fee-based)</w:t>
      </w:r>
    </w:p>
    <w:p>
      <w:pPr>
        <w:pStyle w:val="Style15"/>
        <w:keepNext w:val="0"/>
        <w:keepLines w:val="0"/>
        <w:widowControl w:val="0"/>
        <w:shd w:val="clear" w:color="auto" w:fill="auto"/>
        <w:bidi w:val="0"/>
        <w:spacing w:before="0" w:after="200"/>
        <w:ind w:left="0" w:right="0" w:firstLine="0"/>
        <w:jc w:val="both"/>
      </w:pPr>
      <w:r>
        <w:rPr>
          <w:rStyle w:val="CharStyle16"/>
          <w:b/>
          <w:bCs/>
        </w:rPr>
        <w:t>Admission Requirements</w:t>
      </w:r>
    </w:p>
    <w:p>
      <w:pPr>
        <w:pStyle w:val="Style15"/>
        <w:keepNext w:val="0"/>
        <w:keepLines w:val="0"/>
        <w:widowControl w:val="0"/>
        <w:shd w:val="clear" w:color="auto" w:fill="auto"/>
        <w:bidi w:val="0"/>
        <w:spacing w:before="0" w:after="200"/>
        <w:ind w:left="0" w:right="0" w:firstLine="0"/>
        <w:jc w:val="both"/>
      </w:pPr>
      <w:r>
        <w:rPr>
          <w:rStyle w:val="CharStyle16"/>
        </w:rPr>
        <w:t>Please see this program's</w:t>
      </w:r>
      <w:r>
        <w:fldChar w:fldCharType="begin"/>
      </w:r>
      <w:r>
        <w:rPr/>
        <w:instrText> HYPERLINK "https://grad.uw.edu/admission/find-a-program/program-detail/%23!?progid=729" </w:instrText>
      </w:r>
      <w:r>
        <w:fldChar w:fldCharType="separate"/>
      </w:r>
      <w:r>
        <w:rPr>
          <w:rStyle w:val="CharStyle16"/>
        </w:rPr>
        <w:t xml:space="preserve"> </w:t>
      </w:r>
      <w:r>
        <w:rPr>
          <w:rStyle w:val="CharStyle16"/>
          <w:color w:val="0000EE"/>
          <w:u w:val="single"/>
        </w:rPr>
        <w:t>Graduate Admissions Page</w:t>
      </w:r>
      <w:r>
        <w:fldChar w:fldCharType="end"/>
      </w:r>
      <w:r>
        <w:rPr>
          <w:rStyle w:val="CharStyle16"/>
          <w:color w:val="0000EE"/>
        </w:rPr>
        <w:t xml:space="preserve"> </w:t>
      </w:r>
      <w:r>
        <w:rPr>
          <w:rStyle w:val="CharStyle16"/>
        </w:rPr>
        <w:t>for more information.</w:t>
      </w:r>
    </w:p>
    <w:p>
      <w:pPr>
        <w:pStyle w:val="Style15"/>
        <w:keepNext w:val="0"/>
        <w:keepLines w:val="0"/>
        <w:widowControl w:val="0"/>
        <w:pBdr>
          <w:top w:val="single" w:sz="0" w:space="0" w:color="442977"/>
          <w:left w:val="single" w:sz="0" w:space="0" w:color="442977"/>
          <w:bottom w:val="single" w:sz="0" w:space="4" w:color="442977"/>
          <w:right w:val="single" w:sz="0" w:space="0" w:color="442977"/>
        </w:pBdr>
        <w:shd w:val="clear" w:color="auto" w:fill="442977"/>
        <w:bidi w:val="0"/>
        <w:spacing w:before="0" w:after="280"/>
        <w:ind w:left="0" w:right="0"/>
        <w:jc w:val="both"/>
      </w:pPr>
      <w:bookmarkStart w:id="33" w:name="bookmark33"/>
      <w:r>
        <w:rPr>
          <w:rStyle w:val="CharStyle16"/>
          <w:b/>
          <w:bCs/>
          <w:lang w:val="da-DK" w:eastAsia="da-DK" w:bidi="da-DK"/>
        </w:rPr>
        <w:t xml:space="preserve">Master Of Science </w:t>
      </w:r>
      <w:r>
        <w:rPr>
          <w:rStyle w:val="CharStyle16"/>
          <w:b/>
          <w:bCs/>
        </w:rPr>
        <w:t>In Accounting (fee-based)</w:t>
      </w:r>
      <w:bookmarkEnd w:id="33"/>
    </w:p>
    <w:p>
      <w:pPr>
        <w:pStyle w:val="Style15"/>
        <w:keepNext w:val="0"/>
        <w:keepLines w:val="0"/>
        <w:widowControl w:val="0"/>
        <w:pBdr>
          <w:top w:val="single" w:sz="0" w:space="0" w:color="442977"/>
          <w:left w:val="single" w:sz="0" w:space="0" w:color="442977"/>
          <w:bottom w:val="single" w:sz="0" w:space="4" w:color="442977"/>
          <w:right w:val="single" w:sz="0" w:space="0" w:color="442977"/>
        </w:pBdr>
        <w:shd w:val="clear" w:color="auto" w:fill="442977"/>
        <w:bidi w:val="0"/>
        <w:spacing w:before="0" w:after="114"/>
        <w:ind w:left="0" w:right="0" w:firstLine="140"/>
        <w:jc w:val="both"/>
      </w:pPr>
      <w:r>
        <w:rPr>
          <w:rStyle w:val="CharStyle16"/>
          <w:b/>
          <w:bCs/>
        </w:rPr>
        <w:t>Completion Requirements</w:t>
      </w:r>
    </w:p>
    <w:p>
      <w:pPr>
        <w:pStyle w:val="Style15"/>
        <w:keepNext w:val="0"/>
        <w:keepLines w:val="0"/>
        <w:widowControl w:val="0"/>
        <w:pBdr>
          <w:top w:val="single" w:sz="0" w:space="0" w:color="442977"/>
          <w:left w:val="single" w:sz="0" w:space="0" w:color="442977"/>
          <w:bottom w:val="single" w:sz="0" w:space="0" w:color="442977"/>
          <w:right w:val="single" w:sz="0" w:space="0" w:color="442977"/>
        </w:pBdr>
        <w:shd w:val="clear" w:color="auto" w:fill="442977"/>
        <w:bidi w:val="0"/>
        <w:spacing w:before="0" w:after="200"/>
        <w:ind w:left="0" w:right="0" w:firstLine="140"/>
        <w:jc w:val="both"/>
      </w:pPr>
      <w:r>
        <w:rPr>
          <w:rStyle w:val="CharStyle16"/>
        </w:rPr>
        <w:t>45 credits</w:t>
      </w:r>
    </w:p>
    <w:p>
      <w:pPr>
        <w:pStyle w:val="Style15"/>
        <w:keepNext w:val="0"/>
        <w:keepLines w:val="0"/>
        <w:widowControl w:val="0"/>
        <w:numPr>
          <w:ilvl w:val="0"/>
          <w:numId w:val="29"/>
        </w:numPr>
        <w:pBdr>
          <w:top w:val="single" w:sz="0" w:space="0" w:color="442977"/>
          <w:left w:val="single" w:sz="0" w:space="0" w:color="442977"/>
          <w:bottom w:val="single" w:sz="0" w:space="0" w:color="442977"/>
          <w:right w:val="single" w:sz="0" w:space="0" w:color="442977"/>
        </w:pBdr>
        <w:shd w:val="clear" w:color="auto" w:fill="442977"/>
        <w:tabs>
          <w:tab w:pos="754" w:val="left"/>
        </w:tabs>
        <w:bidi w:val="0"/>
        <w:spacing w:before="0" w:after="0"/>
        <w:ind w:left="740" w:right="0" w:hanging="340"/>
        <w:jc w:val="left"/>
      </w:pPr>
      <w:r>
        <w:rPr>
          <w:rStyle w:val="CharStyle16"/>
          <w:i/>
          <w:iCs/>
        </w:rPr>
        <w:t>Core Requirements (25 credits):</w:t>
      </w:r>
      <w:r>
        <w:rPr>
          <w:rStyle w:val="CharStyle16"/>
        </w:rPr>
        <w:t xml:space="preserve"> B ACCT 503, B ACCT 504, B ACCT 502, B ACCT 501, B ACCT 505, B ACCT 506, B ACCT 510</w:t>
      </w:r>
    </w:p>
    <w:p>
      <w:pPr>
        <w:pStyle w:val="Style15"/>
        <w:keepNext w:val="0"/>
        <w:keepLines w:val="0"/>
        <w:widowControl w:val="0"/>
        <w:numPr>
          <w:ilvl w:val="0"/>
          <w:numId w:val="29"/>
        </w:numPr>
        <w:pBdr>
          <w:top w:val="single" w:sz="0" w:space="0" w:color="442977"/>
          <w:left w:val="single" w:sz="0" w:space="0" w:color="442977"/>
          <w:bottom w:val="single" w:sz="0" w:space="0" w:color="442977"/>
          <w:right w:val="single" w:sz="0" w:space="0" w:color="442977"/>
        </w:pBdr>
        <w:shd w:val="clear" w:color="auto" w:fill="442977"/>
        <w:tabs>
          <w:tab w:pos="773" w:val="left"/>
        </w:tabs>
        <w:bidi w:val="0"/>
        <w:spacing w:before="0" w:after="200"/>
        <w:ind w:left="740" w:right="0" w:hanging="340"/>
        <w:jc w:val="left"/>
      </w:pPr>
      <w:r>
        <w:rPr>
          <w:rStyle w:val="CharStyle16"/>
          <w:i/>
          <w:iCs/>
        </w:rPr>
        <w:t>Electives (20 credits):</w:t>
      </w:r>
      <w:r>
        <w:rPr>
          <w:rStyle w:val="CharStyle16"/>
        </w:rPr>
        <w:t xml:space="preserve"> Graduate-level B BUS and B ACCT courses. Course list maintained internally by the program.</w:t>
      </w:r>
    </w:p>
    <w:p>
      <w:pPr>
        <w:pStyle w:val="Style15"/>
        <w:keepNext w:val="0"/>
        <w:keepLines w:val="0"/>
        <w:widowControl w:val="0"/>
        <w:pBdr>
          <w:top w:val="single" w:sz="0" w:space="0" w:color="442977"/>
          <w:left w:val="single" w:sz="0" w:space="0" w:color="442977"/>
          <w:bottom w:val="single" w:sz="0" w:space="0" w:color="442977"/>
          <w:right w:val="single" w:sz="0" w:space="0" w:color="442977"/>
        </w:pBdr>
        <w:shd w:val="clear" w:color="auto" w:fill="442977"/>
        <w:bidi w:val="0"/>
        <w:spacing w:before="0" w:after="3400"/>
        <w:ind w:left="0" w:right="0" w:firstLine="140"/>
        <w:jc w:val="left"/>
      </w:pPr>
      <w:hyperlink w:anchor="bookmark6" w:tooltip="Current Document">
        <w:r>
          <w:rPr>
            <w:rStyle w:val="CharStyle16"/>
            <w:color w:val="0000EE"/>
            <w:u w:val="single"/>
          </w:rPr>
          <w:t>Back to Top</w:t>
        </w:r>
      </w:hyperlink>
    </w:p>
    <w:p>
      <w:pPr>
        <w:pStyle w:val="Style25"/>
        <w:keepNext w:val="0"/>
        <w:keepLines w:val="0"/>
        <w:widowControl w:val="0"/>
        <w:pBdr>
          <w:top w:val="single" w:sz="0" w:space="31" w:color="452A78"/>
          <w:left w:val="single" w:sz="0" w:space="0" w:color="452A78"/>
          <w:bottom w:val="single" w:sz="0" w:space="0" w:color="452A78"/>
          <w:right w:val="single" w:sz="0" w:space="0" w:color="452A78"/>
        </w:pBdr>
        <w:shd w:val="clear" w:color="auto" w:fill="452A78"/>
        <w:bidi w:val="0"/>
        <w:spacing w:before="0" w:after="1700" w:line="240" w:lineRule="auto"/>
        <w:ind w:left="0" w:right="0" w:firstLine="0"/>
        <w:jc w:val="center"/>
        <w:rPr>
          <w:sz w:val="30"/>
          <w:szCs w:val="30"/>
        </w:rPr>
      </w:pPr>
      <w:r>
        <w:rPr>
          <w:rStyle w:val="CharStyle26"/>
          <w:color w:val="FFFFFF"/>
          <w:sz w:val="30"/>
          <w:szCs w:val="30"/>
        </w:rPr>
        <w:t>Connect with us:</w:t>
      </w:r>
    </w:p>
    <w:p>
      <w:pPr>
        <w:pStyle w:val="Style15"/>
        <w:keepNext w:val="0"/>
        <w:keepLines w:val="0"/>
        <w:widowControl w:val="0"/>
        <w:pBdr>
          <w:top w:val="single" w:sz="0" w:space="0" w:color="452A78"/>
          <w:left w:val="single" w:sz="0" w:space="0" w:color="452A78"/>
          <w:bottom w:val="single" w:sz="0" w:space="0" w:color="452A78"/>
          <w:right w:val="single" w:sz="0" w:space="0" w:color="452A78"/>
        </w:pBdr>
        <w:shd w:val="clear" w:color="auto" w:fill="452A78"/>
        <w:bidi w:val="0"/>
        <w:spacing w:before="0" w:after="200" w:line="377" w:lineRule="auto"/>
        <w:ind w:left="4200" w:right="0" w:hanging="4200"/>
        <w:jc w:val="both"/>
      </w:pPr>
      <w:r>
        <w:fldChar w:fldCharType="begin"/>
      </w:r>
      <w:r>
        <w:rPr/>
        <w:instrText> HYPERLINK "http://www.uw.edu/accessibility" </w:instrText>
      </w:r>
      <w:r>
        <w:fldChar w:fldCharType="separate"/>
      </w:r>
      <w:r>
        <w:rPr>
          <w:rStyle w:val="CharStyle16"/>
          <w:color w:val="FFFFFF"/>
        </w:rPr>
        <w:t>Accessibility</w:t>
      </w:r>
      <w:r>
        <w:fldChar w:fldCharType="end"/>
      </w:r>
      <w:r>
        <w:rPr>
          <w:rStyle w:val="CharStyle16"/>
          <w:color w:val="FFFFFF"/>
        </w:rPr>
        <w:t xml:space="preserve"> </w:t>
      </w:r>
      <w:r>
        <w:rPr>
          <w:rStyle w:val="CharStyle16"/>
          <w:color w:val="FFFFFF"/>
          <w:lang w:val="bg-BG" w:eastAsia="bg-BG" w:bidi="bg-BG"/>
        </w:rPr>
        <w:t>/</w:t>
      </w:r>
      <w:r>
        <w:fldChar w:fldCharType="begin"/>
      </w:r>
      <w:r>
        <w:rPr/>
        <w:instrText> HYPERLINK "http://uw.edu/contact" </w:instrText>
      </w:r>
      <w:r>
        <w:fldChar w:fldCharType="separate"/>
      </w:r>
      <w:r>
        <w:rPr>
          <w:rStyle w:val="CharStyle16"/>
          <w:color w:val="FFFFFF"/>
          <w:lang w:val="bg-BG" w:eastAsia="bg-BG" w:bidi="bg-BG"/>
        </w:rPr>
        <w:t xml:space="preserve"> </w:t>
      </w:r>
      <w:r>
        <w:rPr>
          <w:rStyle w:val="CharStyle16"/>
          <w:color w:val="FFFFFF"/>
        </w:rPr>
        <w:t xml:space="preserve">Contact Us </w:t>
      </w:r>
      <w:r>
        <w:fldChar w:fldCharType="end"/>
      </w:r>
      <w:r>
        <w:rPr>
          <w:rStyle w:val="CharStyle16"/>
          <w:color w:val="FFFFFF"/>
          <w:lang w:val="bg-BG" w:eastAsia="bg-BG" w:bidi="bg-BG"/>
        </w:rPr>
        <w:t xml:space="preserve">/ </w:t>
      </w:r>
      <w:r>
        <w:fldChar w:fldCharType="begin"/>
      </w:r>
      <w:r>
        <w:rPr/>
        <w:instrText> HYPERLINK "http://www.washington.edu/jobs" </w:instrText>
      </w:r>
      <w:r>
        <w:fldChar w:fldCharType="separate"/>
      </w:r>
      <w:r>
        <w:rPr>
          <w:rStyle w:val="CharStyle16"/>
          <w:color w:val="FFFFFF"/>
        </w:rPr>
        <w:t>Jobs</w:t>
      </w:r>
      <w:r>
        <w:fldChar w:fldCharType="end"/>
      </w:r>
      <w:r>
        <w:rPr>
          <w:rStyle w:val="CharStyle16"/>
          <w:color w:val="FFFFFF"/>
        </w:rPr>
        <w:t xml:space="preserve"> </w:t>
      </w:r>
      <w:r>
        <w:rPr>
          <w:rStyle w:val="CharStyle16"/>
          <w:color w:val="FFFFFF"/>
          <w:lang w:val="bg-BG" w:eastAsia="bg-BG" w:bidi="bg-BG"/>
        </w:rPr>
        <w:t>/</w:t>
      </w:r>
      <w:r>
        <w:fldChar w:fldCharType="begin"/>
      </w:r>
      <w:r>
        <w:rPr/>
        <w:instrText> HYPERLINK "http://www.washington.edu/safety" </w:instrText>
      </w:r>
      <w:r>
        <w:fldChar w:fldCharType="separate"/>
      </w:r>
      <w:r>
        <w:rPr>
          <w:rStyle w:val="CharStyle16"/>
          <w:color w:val="FFFFFF"/>
          <w:lang w:val="bg-BG" w:eastAsia="bg-BG" w:bidi="bg-BG"/>
        </w:rPr>
        <w:t xml:space="preserve"> </w:t>
      </w:r>
      <w:r>
        <w:rPr>
          <w:rStyle w:val="CharStyle16"/>
          <w:color w:val="FFFFFF"/>
        </w:rPr>
        <w:t>Campus Safety</w:t>
      </w:r>
      <w:r>
        <w:fldChar w:fldCharType="end"/>
      </w:r>
      <w:r>
        <w:rPr>
          <w:rStyle w:val="CharStyle16"/>
          <w:color w:val="FFFFFF"/>
        </w:rPr>
        <w:t xml:space="preserve"> </w:t>
      </w:r>
      <w:r>
        <w:rPr>
          <w:rStyle w:val="CharStyle16"/>
          <w:color w:val="FFFFFF"/>
          <w:lang w:val="bg-BG" w:eastAsia="bg-BG" w:bidi="bg-BG"/>
        </w:rPr>
        <w:t>/</w:t>
      </w:r>
      <w:r>
        <w:fldChar w:fldCharType="begin"/>
      </w:r>
      <w:r>
        <w:rPr/>
        <w:instrText> HYPERLINK "http://my.uw.edu/" </w:instrText>
      </w:r>
      <w:r>
        <w:fldChar w:fldCharType="separate"/>
      </w:r>
      <w:r>
        <w:rPr>
          <w:rStyle w:val="CharStyle16"/>
          <w:color w:val="FFFFFF"/>
          <w:lang w:val="bg-BG" w:eastAsia="bg-BG" w:bidi="bg-BG"/>
        </w:rPr>
        <w:t xml:space="preserve"> </w:t>
      </w:r>
      <w:r>
        <w:rPr>
          <w:rStyle w:val="CharStyle16"/>
          <w:color w:val="FFFFFF"/>
        </w:rPr>
        <w:t>My UW</w:t>
      </w:r>
      <w:r>
        <w:fldChar w:fldCharType="end"/>
      </w:r>
      <w:r>
        <w:rPr>
          <w:rStyle w:val="CharStyle16"/>
          <w:color w:val="FFFFFF"/>
        </w:rPr>
        <w:t xml:space="preserve"> </w:t>
      </w:r>
      <w:r>
        <w:rPr>
          <w:rStyle w:val="CharStyle16"/>
          <w:color w:val="FFFFFF"/>
          <w:lang w:val="bg-BG" w:eastAsia="bg-BG" w:bidi="bg-BG"/>
        </w:rPr>
        <w:t>/</w:t>
      </w:r>
      <w:r>
        <w:fldChar w:fldCharType="begin"/>
      </w:r>
      <w:r>
        <w:rPr/>
        <w:instrText> HYPERLINK "http://www.washington.edu/rules/wac" </w:instrText>
      </w:r>
      <w:r>
        <w:fldChar w:fldCharType="separate"/>
      </w:r>
      <w:r>
        <w:rPr>
          <w:rStyle w:val="CharStyle16"/>
          <w:color w:val="FFFFFF"/>
          <w:lang w:val="bg-BG" w:eastAsia="bg-BG" w:bidi="bg-BG"/>
        </w:rPr>
        <w:t xml:space="preserve"> </w:t>
      </w:r>
      <w:r>
        <w:rPr>
          <w:rStyle w:val="CharStyle16"/>
          <w:color w:val="FFFFFF"/>
        </w:rPr>
        <w:t>Rules Docket</w:t>
      </w:r>
      <w:r>
        <w:fldChar w:fldCharType="end"/>
      </w:r>
      <w:r>
        <w:rPr>
          <w:rStyle w:val="CharStyle16"/>
          <w:color w:val="FFFFFF"/>
        </w:rPr>
        <w:t xml:space="preserve"> </w:t>
      </w:r>
      <w:r>
        <w:rPr>
          <w:rStyle w:val="CharStyle16"/>
          <w:color w:val="FFFFFF"/>
          <w:lang w:val="bg-BG" w:eastAsia="bg-BG" w:bidi="bg-BG"/>
        </w:rPr>
        <w:t>/</w:t>
      </w:r>
      <w:r>
        <w:fldChar w:fldCharType="begin"/>
      </w:r>
      <w:r>
        <w:rPr/>
        <w:instrText> HYPERLINK "http://www.washington.edu/online/privacy/" </w:instrText>
      </w:r>
      <w:r>
        <w:fldChar w:fldCharType="separate"/>
      </w:r>
      <w:r>
        <w:rPr>
          <w:rStyle w:val="CharStyle16"/>
          <w:color w:val="FFFFFF"/>
          <w:lang w:val="bg-BG" w:eastAsia="bg-BG" w:bidi="bg-BG"/>
        </w:rPr>
        <w:t xml:space="preserve"> </w:t>
      </w:r>
      <w:r>
        <w:rPr>
          <w:rStyle w:val="CharStyle16"/>
          <w:color w:val="FFFFFF"/>
        </w:rPr>
        <w:t>Privacy</w:t>
      </w:r>
      <w:r>
        <w:fldChar w:fldCharType="end"/>
      </w:r>
      <w:r>
        <w:rPr>
          <w:rStyle w:val="CharStyle16"/>
          <w:color w:val="FFFFFF"/>
        </w:rPr>
        <w:t xml:space="preserve"> </w:t>
      </w:r>
      <w:r>
        <w:rPr>
          <w:rStyle w:val="CharStyle16"/>
          <w:color w:val="FFFFFF"/>
          <w:lang w:val="bg-BG" w:eastAsia="bg-BG" w:bidi="bg-BG"/>
        </w:rPr>
        <w:t xml:space="preserve">/ </w:t>
      </w:r>
      <w:r>
        <w:fldChar w:fldCharType="begin"/>
      </w:r>
      <w:r>
        <w:rPr/>
        <w:instrText> HYPERLINK "http://www.washington.edu/online/terms/" </w:instrText>
      </w:r>
      <w:r>
        <w:fldChar w:fldCharType="separate"/>
      </w:r>
      <w:r>
        <w:rPr>
          <w:rStyle w:val="CharStyle16"/>
          <w:color w:val="FFFFFF"/>
        </w:rPr>
        <w:t xml:space="preserve">Terms </w:t>
      </w:r>
      <w:r>
        <w:fldChar w:fldCharType="end"/>
      </w:r>
      <w:r>
        <w:rPr>
          <w:rStyle w:val="CharStyle16"/>
          <w:color w:val="FFFFFF"/>
          <w:lang w:val="bg-BG" w:eastAsia="bg-BG" w:bidi="bg-BG"/>
        </w:rPr>
        <w:t>/</w:t>
      </w:r>
      <w:r>
        <w:fldChar w:fldCharType="begin"/>
      </w:r>
      <w:r>
        <w:rPr/>
        <w:instrText> HYPERLINK "http://www.washington.edu/newsletter/" </w:instrText>
      </w:r>
      <w:r>
        <w:fldChar w:fldCharType="separate"/>
      </w:r>
      <w:r>
        <w:rPr>
          <w:rStyle w:val="CharStyle16"/>
          <w:color w:val="FFFFFF"/>
          <w:lang w:val="bg-BG" w:eastAsia="bg-BG" w:bidi="bg-BG"/>
        </w:rPr>
        <w:t xml:space="preserve"> </w:t>
      </w:r>
      <w:r>
        <w:rPr>
          <w:rStyle w:val="CharStyle16"/>
          <w:color w:val="FFFFFF"/>
        </w:rPr>
        <w:t>Newsletter</w:t>
      </w:r>
      <w:r>
        <w:fldChar w:fldCharType="end"/>
      </w:r>
    </w:p>
    <w:p>
      <w:pPr>
        <w:pStyle w:val="Style51"/>
        <w:keepNext w:val="0"/>
        <w:keepLines w:val="0"/>
        <w:widowControl w:val="0"/>
        <w:pBdr>
          <w:top w:val="single" w:sz="0" w:space="0" w:color="452A78"/>
          <w:left w:val="single" w:sz="0" w:space="0" w:color="452A78"/>
          <w:bottom w:val="single" w:sz="0" w:space="4" w:color="452A78"/>
          <w:right w:val="single" w:sz="0" w:space="0" w:color="452A78"/>
        </w:pBdr>
        <w:shd w:val="clear" w:color="auto" w:fill="452A78"/>
        <w:bidi w:val="0"/>
        <w:spacing w:before="0" w:after="154" w:line="240" w:lineRule="auto"/>
        <w:ind w:left="0" w:right="0" w:firstLine="0"/>
        <w:jc w:val="center"/>
        <w:rPr>
          <w:sz w:val="20"/>
          <w:szCs w:val="20"/>
        </w:rPr>
        <w:sectPr>
          <w:headerReference w:type="default" r:id="rId15"/>
          <w:footerReference w:type="default" r:id="rId16"/>
          <w:footnotePr>
            <w:pos w:val="pageBottom"/>
            <w:numFmt w:val="decimal"/>
            <w:numRestart w:val="continuous"/>
          </w:footnotePr>
          <w:pgSz w:w="12240" w:h="16834"/>
          <w:pgMar w:top="967" w:right="331" w:bottom="844" w:left="648" w:header="539" w:footer="3" w:gutter="0"/>
          <w:cols w:space="720"/>
          <w:noEndnote/>
          <w:rtlGutter w:val="0"/>
          <w:docGrid w:linePitch="360"/>
        </w:sectPr>
      </w:pPr>
      <w:r>
        <w:rPr>
          <w:rStyle w:val="CharStyle52"/>
          <w:color w:val="FFFFFF"/>
          <w:sz w:val="20"/>
          <w:szCs w:val="20"/>
        </w:rPr>
        <w:t>© 54728 University of Washington | Seattle, WA</w:t>
      </w:r>
    </w:p>
    <w:p>
      <w:pPr>
        <w:pStyle w:val="Style15"/>
        <w:keepNext w:val="0"/>
        <w:keepLines w:val="0"/>
        <w:widowControl w:val="0"/>
        <w:pBdr>
          <w:top w:val="single" w:sz="0" w:space="0" w:color="4B2D83"/>
          <w:left w:val="single" w:sz="0" w:space="0" w:color="4B2D83"/>
          <w:bottom w:val="single" w:sz="0" w:space="16" w:color="4B2D83"/>
          <w:right w:val="single" w:sz="0" w:space="0" w:color="4B2D83"/>
        </w:pBdr>
        <w:shd w:val="clear" w:color="auto" w:fill="4B2D83"/>
        <w:bidi w:val="0"/>
        <w:spacing w:before="0" w:after="294" w:line="240" w:lineRule="auto"/>
        <w:ind w:left="0" w:right="0" w:firstLine="0"/>
        <w:jc w:val="right"/>
      </w:pPr>
      <w:r>
        <w:fldChar w:fldCharType="begin"/>
      </w:r>
      <w:r>
        <w:rPr/>
        <w:instrText> HYPERLINK "http://uw.edu/studentlife" </w:instrText>
      </w:r>
      <w:r>
        <w:fldChar w:fldCharType="separate"/>
      </w:r>
      <w:r>
        <w:rPr>
          <w:rStyle w:val="CharStyle16"/>
          <w:color w:val="FFFFFF"/>
          <w:lang w:val="da-DK" w:eastAsia="da-DK" w:bidi="da-DK"/>
        </w:rPr>
        <w:t>Students</w:t>
      </w:r>
      <w:r>
        <w:fldChar w:fldCharType="end"/>
      </w:r>
      <w:r>
        <w:fldChar w:fldCharType="begin"/>
      </w:r>
      <w:r>
        <w:rPr/>
        <w:instrText> HYPERLINK "http://uw.edu/parents" </w:instrText>
      </w:r>
      <w:r>
        <w:fldChar w:fldCharType="separate"/>
      </w:r>
      <w:r>
        <w:rPr>
          <w:rStyle w:val="CharStyle16"/>
          <w:color w:val="FFFFFF"/>
          <w:lang w:val="da-DK" w:eastAsia="da-DK" w:bidi="da-DK"/>
        </w:rPr>
        <w:t xml:space="preserve"> </w:t>
      </w:r>
      <w:r>
        <w:rPr>
          <w:rStyle w:val="CharStyle16"/>
          <w:color w:val="FFFFFF"/>
          <w:lang w:val="ca-ES" w:eastAsia="ca-ES" w:bidi="ca-ES"/>
        </w:rPr>
        <w:t>Parents</w:t>
      </w:r>
      <w:r>
        <w:fldChar w:fldCharType="end"/>
      </w:r>
      <w:r>
        <w:fldChar w:fldCharType="begin"/>
      </w:r>
      <w:r>
        <w:rPr/>
        <w:instrText> HYPERLINK "http://uw.edu/facultystaff" </w:instrText>
      </w:r>
      <w:r>
        <w:fldChar w:fldCharType="separate"/>
      </w:r>
      <w:r>
        <w:rPr>
          <w:rStyle w:val="CharStyle16"/>
          <w:color w:val="FFFFFF"/>
          <w:lang w:val="ca-ES" w:eastAsia="ca-ES" w:bidi="ca-ES"/>
        </w:rPr>
        <w:t xml:space="preserve"> </w:t>
      </w:r>
      <w:r>
        <w:rPr>
          <w:rStyle w:val="CharStyle16"/>
          <w:color w:val="FFFFFF"/>
        </w:rPr>
        <w:t>Faculty &amp; Staff</w:t>
      </w:r>
      <w:r>
        <w:fldChar w:fldCharType="end"/>
      </w:r>
      <w:r>
        <w:rPr>
          <w:rStyle w:val="CharStyle16"/>
          <w:color w:val="FFFFFF"/>
        </w:rPr>
        <w:t xml:space="preserve"> </w:t>
      </w:r>
      <w:r>
        <w:fldChar w:fldCharType="begin"/>
      </w:r>
      <w:r>
        <w:rPr/>
        <w:instrText> HYPERLINK "http://uw.edu/alumni" </w:instrText>
      </w:r>
      <w:r>
        <w:fldChar w:fldCharType="separate"/>
      </w:r>
      <w:r>
        <w:rPr>
          <w:rStyle w:val="CharStyle16"/>
          <w:color w:val="FFFFFF"/>
        </w:rPr>
        <w:t>Alumni</w:t>
      </w:r>
      <w:r>
        <w:fldChar w:fldCharType="end"/>
      </w:r>
    </w:p>
    <w:p>
      <w:pPr>
        <w:pStyle w:val="Style25"/>
        <w:keepNext w:val="0"/>
        <w:keepLines w:val="0"/>
        <w:widowControl w:val="0"/>
        <w:shd w:val="clear" w:color="auto" w:fill="auto"/>
        <w:bidi w:val="0"/>
        <w:spacing w:before="0" w:after="140" w:line="240" w:lineRule="auto"/>
        <w:ind w:left="0" w:right="0" w:firstLine="0"/>
        <w:jc w:val="left"/>
        <w:rPr>
          <w:sz w:val="30"/>
          <w:szCs w:val="30"/>
        </w:rPr>
      </w:pPr>
      <w:bookmarkStart w:id="35" w:name="bookmark35"/>
      <w:r>
        <w:rPr>
          <w:rStyle w:val="CharStyle26"/>
          <w:b/>
          <w:bCs/>
          <w:color w:val="000000"/>
          <w:sz w:val="30"/>
          <w:szCs w:val="30"/>
        </w:rPr>
        <w:t>Bothell</w:t>
      </w:r>
      <w:bookmarkEnd w:id="35"/>
    </w:p>
    <w:p>
      <w:pPr>
        <w:pStyle w:val="Style62"/>
        <w:keepNext/>
        <w:keepLines/>
        <w:widowControl w:val="0"/>
        <w:shd w:val="clear" w:color="auto" w:fill="auto"/>
        <w:bidi w:val="0"/>
        <w:spacing w:before="0" w:line="240" w:lineRule="auto"/>
        <w:ind w:left="0" w:right="0" w:firstLine="0"/>
        <w:jc w:val="left"/>
      </w:pPr>
      <w:bookmarkStart w:id="36" w:name="bookmark36"/>
      <w:bookmarkStart w:id="37" w:name="bookmark37"/>
      <w:r>
        <w:rPr>
          <w:rStyle w:val="CharStyle63"/>
          <w:b/>
          <w:bCs/>
        </w:rPr>
        <w:t>School of Educational Studies</w:t>
      </w:r>
      <w:bookmarkEnd w:id="37"/>
      <w:bookmarkEnd w:id="36"/>
    </w:p>
    <w:p>
      <w:pPr>
        <w:pStyle w:val="Style64"/>
        <w:keepNext w:val="0"/>
        <w:keepLines w:val="0"/>
        <w:widowControl w:val="0"/>
        <w:shd w:val="clear" w:color="auto" w:fill="auto"/>
        <w:bidi w:val="0"/>
        <w:spacing w:before="0" w:line="240" w:lineRule="auto"/>
        <w:ind w:left="0" w:right="0" w:firstLine="0"/>
        <w:jc w:val="left"/>
      </w:pPr>
      <w:r>
        <w:rPr>
          <w:rStyle w:val="CharStyle65"/>
        </w:rPr>
        <w:t>Education</w:t>
      </w:r>
    </w:p>
    <w:p>
      <w:pPr>
        <w:pStyle w:val="Style15"/>
        <w:keepNext w:val="0"/>
        <w:keepLines w:val="0"/>
        <w:widowControl w:val="0"/>
        <w:shd w:val="clear" w:color="auto" w:fill="auto"/>
        <w:bidi w:val="0"/>
        <w:spacing w:before="0" w:after="0"/>
        <w:ind w:left="0" w:right="0" w:firstLine="0"/>
        <w:jc w:val="left"/>
      </w:pPr>
      <w:r>
        <w:rPr>
          <w:rStyle w:val="CharStyle16"/>
        </w:rPr>
        <w:t>311 Bothell Campus Building UW1 425-352-5411</w:t>
      </w:r>
    </w:p>
    <w:p>
      <w:pPr>
        <w:pStyle w:val="Style15"/>
        <w:keepNext w:val="0"/>
        <w:keepLines w:val="0"/>
        <w:widowControl w:val="0"/>
        <w:shd w:val="clear" w:color="auto" w:fill="auto"/>
        <w:bidi w:val="0"/>
        <w:spacing w:before="0" w:after="0"/>
        <w:ind w:left="0" w:right="0" w:firstLine="0"/>
        <w:jc w:val="left"/>
      </w:pPr>
      <w:r>
        <w:fldChar w:fldCharType="begin"/>
      </w:r>
      <w:r>
        <w:rPr/>
        <w:instrText> HYPERLINK "https://www.uwb.edu/education" </w:instrText>
      </w:r>
      <w:r>
        <w:fldChar w:fldCharType="separate"/>
      </w:r>
      <w:r>
        <w:rPr>
          <w:rStyle w:val="CharStyle16"/>
          <w:color w:val="0000EE"/>
          <w:u w:val="single"/>
        </w:rPr>
        <w:t>Website</w:t>
      </w:r>
      <w:r>
        <w:fldChar w:fldCharType="end"/>
      </w:r>
    </w:p>
    <w:p>
      <w:pPr>
        <w:pStyle w:val="Style15"/>
        <w:keepNext w:val="0"/>
        <w:keepLines w:val="0"/>
        <w:widowControl w:val="0"/>
        <w:pBdr>
          <w:bottom w:val="single" w:sz="4" w:space="12" w:color="auto"/>
        </w:pBdr>
        <w:shd w:val="clear" w:color="auto" w:fill="auto"/>
        <w:bidi w:val="0"/>
        <w:spacing w:before="0" w:after="0"/>
        <w:ind w:left="0" w:right="0" w:firstLine="0"/>
        <w:jc w:val="left"/>
      </w:pPr>
      <w:r>
        <w:fldChar w:fldCharType="begin"/>
      </w:r>
      <w:r>
        <w:rPr/>
        <w:instrText> HYPERLINK "https://www.uwb.edu/education/faculty-staff" </w:instrText>
      </w:r>
      <w:r>
        <w:fldChar w:fldCharType="separate"/>
      </w:r>
      <w:r>
        <w:rPr>
          <w:rStyle w:val="CharStyle16"/>
          <w:color w:val="0000EE"/>
          <w:u w:val="single"/>
        </w:rPr>
        <w:t>Faculty Website</w:t>
      </w:r>
      <w:r>
        <w:fldChar w:fldCharType="end"/>
      </w:r>
      <w:r>
        <w:rPr>
          <w:rStyle w:val="CharStyle16"/>
          <w:color w:val="0000EE"/>
          <w:u w:val="single"/>
        </w:rPr>
        <w:t xml:space="preserve"> </w:t>
      </w:r>
      <w:r>
        <w:fldChar w:fldCharType="begin"/>
      </w:r>
      <w:r>
        <w:rPr/>
        <w:instrText> HYPERLINK "mailto:uwbses@uw.edu" </w:instrText>
      </w:r>
      <w:r>
        <w:fldChar w:fldCharType="separate"/>
      </w:r>
      <w:r>
        <w:rPr>
          <w:rStyle w:val="CharStyle16"/>
          <w:color w:val="0000EE"/>
          <w:u w:val="single"/>
        </w:rPr>
        <w:t>uwbses@uw.edu</w:t>
      </w:r>
      <w:r>
        <w:fldChar w:fldCharType="end"/>
      </w:r>
    </w:p>
    <w:p>
      <w:pPr>
        <w:pStyle w:val="Style15"/>
        <w:keepNext w:val="0"/>
        <w:keepLines w:val="0"/>
        <w:widowControl w:val="0"/>
        <w:shd w:val="clear" w:color="auto" w:fill="auto"/>
        <w:bidi w:val="0"/>
        <w:spacing w:before="0" w:after="200"/>
        <w:ind w:left="0" w:right="0" w:firstLine="0"/>
        <w:jc w:val="left"/>
      </w:pPr>
      <w:r>
        <w:rPr>
          <w:rStyle w:val="CharStyle16"/>
        </w:rPr>
        <w:t>We engage students from all backgrounds in the study of Education through undergraduate minors, post-baccalaureate K-8 teacher certification, graduate teacher certification for teaching in middle and high school, and graduate degree programs for professional educators. As a collaborative, scholarly and professional community, the University of Washington Bothell School of Educational Studies exists to develop and support educators who have the commitments and capabilities to promote the learning of all students in diverse contexts. We support interdisciplinary scholarship that explores the multifaceted dimensions of learning and schooling. We give particular focus to (a) the purposes of education in a social and political democracy, (b) the responsibility of universities to collaborate with community partners, and (c) the critical role of professional educators in supporting equity in learning.</w:t>
      </w:r>
    </w:p>
    <w:p>
      <w:pPr>
        <w:pStyle w:val="Style15"/>
        <w:keepNext w:val="0"/>
        <w:keepLines w:val="0"/>
        <w:widowControl w:val="0"/>
        <w:shd w:val="clear" w:color="auto" w:fill="auto"/>
        <w:bidi w:val="0"/>
        <w:spacing w:before="0" w:after="0"/>
        <w:ind w:left="0" w:right="0" w:firstLine="620"/>
        <w:jc w:val="left"/>
      </w:pPr>
      <w:hyperlink w:anchor="bookmark39" w:tooltip="Current Document">
        <w:r>
          <w:rPr>
            <w:rStyle w:val="CharStyle16"/>
            <w:color w:val="0000EE"/>
            <w:u w:val="single"/>
          </w:rPr>
          <w:t>Undergraduate Programs</w:t>
        </w:r>
      </w:hyperlink>
    </w:p>
    <w:p>
      <w:pPr>
        <w:pStyle w:val="Style15"/>
        <w:keepNext w:val="0"/>
        <w:keepLines w:val="0"/>
        <w:widowControl w:val="0"/>
        <w:shd w:val="clear" w:color="auto" w:fill="auto"/>
        <w:bidi w:val="0"/>
        <w:spacing w:before="0" w:after="0"/>
        <w:ind w:left="1220" w:right="0" w:firstLine="0"/>
        <w:jc w:val="left"/>
      </w:pPr>
      <w:hyperlink w:anchor="bookmark40" w:tooltip="Current Document">
        <w:r>
          <w:rPr>
            <w:rStyle w:val="CharStyle16"/>
            <w:color w:val="0000EE"/>
            <w:u w:val="single"/>
          </w:rPr>
          <w:t>Program of Study: Major: Educational Studies</w:t>
        </w:r>
      </w:hyperlink>
    </w:p>
    <w:p>
      <w:pPr>
        <w:pStyle w:val="Style15"/>
        <w:keepNext w:val="0"/>
        <w:keepLines w:val="0"/>
        <w:widowControl w:val="0"/>
        <w:shd w:val="clear" w:color="auto" w:fill="auto"/>
        <w:bidi w:val="0"/>
        <w:spacing w:before="0" w:after="0"/>
        <w:ind w:left="1820" w:right="0" w:firstLine="0"/>
        <w:jc w:val="left"/>
      </w:pPr>
      <w:hyperlink w:anchor="bookmark41" w:tooltip="Current Document">
        <w:r>
          <w:rPr>
            <w:rStyle w:val="CharStyle16"/>
            <w:color w:val="0000EE"/>
            <w:u w:val="single"/>
          </w:rPr>
          <w:t>Bachelor of Arts degree with a major in Educational Studies</w:t>
        </w:r>
      </w:hyperlink>
    </w:p>
    <w:p>
      <w:pPr>
        <w:pStyle w:val="Style15"/>
        <w:keepNext w:val="0"/>
        <w:keepLines w:val="0"/>
        <w:widowControl w:val="0"/>
        <w:shd w:val="clear" w:color="auto" w:fill="auto"/>
        <w:bidi w:val="0"/>
        <w:spacing w:before="0" w:after="0"/>
        <w:ind w:left="1220" w:right="0" w:firstLine="600"/>
        <w:jc w:val="left"/>
      </w:pPr>
      <w:hyperlink w:anchor="bookmark42" w:tooltip="Current Document">
        <w:r>
          <w:rPr>
            <w:rStyle w:val="CharStyle16"/>
            <w:color w:val="0000EE"/>
            <w:u w:val="single"/>
          </w:rPr>
          <w:t>Bachelor of Arts degree with a major in Educational Studies: Elementary Education</w:t>
        </w:r>
      </w:hyperlink>
      <w:r>
        <w:rPr>
          <w:rStyle w:val="CharStyle16"/>
          <w:color w:val="0000EE"/>
          <w:u w:val="single"/>
        </w:rPr>
        <w:t xml:space="preserve"> </w:t>
      </w:r>
      <w:hyperlink w:anchor="bookmark43" w:tooltip="Current Document">
        <w:r>
          <w:rPr>
            <w:rStyle w:val="CharStyle16"/>
            <w:color w:val="0000EE"/>
            <w:u w:val="single"/>
          </w:rPr>
          <w:t>Program of Study: Minor: Education and Society</w:t>
        </w:r>
      </w:hyperlink>
    </w:p>
    <w:p>
      <w:pPr>
        <w:pStyle w:val="Style15"/>
        <w:keepNext w:val="0"/>
        <w:keepLines w:val="0"/>
        <w:widowControl w:val="0"/>
        <w:shd w:val="clear" w:color="auto" w:fill="auto"/>
        <w:bidi w:val="0"/>
        <w:spacing w:before="0" w:after="0"/>
        <w:ind w:left="1820" w:right="0" w:firstLine="0"/>
        <w:jc w:val="left"/>
      </w:pPr>
      <w:hyperlink w:anchor="bookmark44" w:tooltip="Current Document">
        <w:r>
          <w:rPr>
            <w:rStyle w:val="CharStyle16"/>
            <w:color w:val="0000EE"/>
            <w:u w:val="single"/>
          </w:rPr>
          <w:t>Minor in Education and Society</w:t>
        </w:r>
      </w:hyperlink>
    </w:p>
    <w:p>
      <w:pPr>
        <w:pStyle w:val="Style15"/>
        <w:keepNext w:val="0"/>
        <w:keepLines w:val="0"/>
        <w:widowControl w:val="0"/>
        <w:shd w:val="clear" w:color="auto" w:fill="auto"/>
        <w:bidi w:val="0"/>
        <w:spacing w:before="0" w:after="180"/>
        <w:ind w:left="1220" w:right="0" w:firstLine="0"/>
        <w:jc w:val="left"/>
      </w:pPr>
      <w:hyperlink w:anchor="bookmark45" w:tooltip="Current Document">
        <w:r>
          <w:rPr>
            <w:rStyle w:val="CharStyle16"/>
            <w:color w:val="0000EE"/>
            <w:u w:val="single"/>
          </w:rPr>
          <w:t>Program of Study: Minor: Teaching and Learning</w:t>
        </w:r>
      </w:hyperlink>
    </w:p>
    <w:p>
      <w:pPr>
        <w:pStyle w:val="Style15"/>
        <w:keepNext w:val="0"/>
        <w:keepLines w:val="0"/>
        <w:widowControl w:val="0"/>
        <w:shd w:val="clear" w:color="auto" w:fill="auto"/>
        <w:bidi w:val="0"/>
        <w:spacing w:before="0" w:after="0"/>
        <w:ind w:left="1820" w:right="0" w:firstLine="0"/>
        <w:jc w:val="left"/>
      </w:pPr>
      <w:hyperlink w:anchor="bookmark46" w:tooltip="Current Document">
        <w:r>
          <w:rPr>
            <w:rStyle w:val="CharStyle16"/>
            <w:color w:val="0000EE"/>
            <w:lang w:val="sv-SE" w:eastAsia="sv-SE" w:bidi="sv-SE"/>
          </w:rPr>
          <w:t xml:space="preserve">Minor </w:t>
        </w:r>
        <w:r>
          <w:rPr>
            <w:rStyle w:val="CharStyle16"/>
            <w:color w:val="0000EE"/>
          </w:rPr>
          <w:t>in Teaching and Learning</w:t>
        </w:r>
      </w:hyperlink>
    </w:p>
    <w:p>
      <w:pPr>
        <w:pStyle w:val="Style15"/>
        <w:keepNext w:val="0"/>
        <w:keepLines w:val="0"/>
        <w:widowControl w:val="0"/>
        <w:shd w:val="clear" w:color="auto" w:fill="auto"/>
        <w:bidi w:val="0"/>
        <w:spacing w:before="0" w:after="0"/>
        <w:ind w:left="0" w:right="0" w:firstLine="620"/>
        <w:jc w:val="left"/>
      </w:pPr>
      <w:hyperlink w:anchor="bookmark47" w:tooltip="Current Document">
        <w:r>
          <w:rPr>
            <w:rStyle w:val="CharStyle16"/>
            <w:color w:val="0000EE"/>
            <w:u w:val="single"/>
          </w:rPr>
          <w:t>Graduate Programs</w:t>
        </w:r>
      </w:hyperlink>
    </w:p>
    <w:p>
      <w:pPr>
        <w:pStyle w:val="Style15"/>
        <w:keepNext w:val="0"/>
        <w:keepLines w:val="0"/>
        <w:widowControl w:val="0"/>
        <w:shd w:val="clear" w:color="auto" w:fill="auto"/>
        <w:bidi w:val="0"/>
        <w:spacing w:before="0" w:after="0"/>
        <w:ind w:left="1220" w:right="0" w:firstLine="0"/>
        <w:jc w:val="left"/>
      </w:pPr>
      <w:hyperlink w:anchor="bookmark48" w:tooltip="Current Document">
        <w:r>
          <w:rPr>
            <w:rStyle w:val="CharStyle16"/>
            <w:color w:val="0000EE"/>
            <w:u w:val="single"/>
          </w:rPr>
          <w:t>Program of Study: Master Of Education</w:t>
        </w:r>
      </w:hyperlink>
    </w:p>
    <w:p>
      <w:pPr>
        <w:pStyle w:val="Style15"/>
        <w:keepNext w:val="0"/>
        <w:keepLines w:val="0"/>
        <w:widowControl w:val="0"/>
        <w:shd w:val="clear" w:color="auto" w:fill="auto"/>
        <w:bidi w:val="0"/>
        <w:spacing w:before="0" w:after="0"/>
        <w:ind w:left="1820" w:right="0" w:firstLine="0"/>
        <w:jc w:val="left"/>
      </w:pPr>
      <w:hyperlink w:anchor="bookmark49" w:tooltip="Current Document">
        <w:r>
          <w:rPr>
            <w:rStyle w:val="CharStyle16"/>
            <w:color w:val="0000EE"/>
            <w:u w:val="single"/>
          </w:rPr>
          <w:t>Master Of Education</w:t>
        </w:r>
      </w:hyperlink>
    </w:p>
    <w:p>
      <w:pPr>
        <w:pStyle w:val="Style15"/>
        <w:keepNext w:val="0"/>
        <w:keepLines w:val="0"/>
        <w:widowControl w:val="0"/>
        <w:shd w:val="clear" w:color="auto" w:fill="auto"/>
        <w:bidi w:val="0"/>
        <w:spacing w:before="0" w:after="0"/>
        <w:ind w:left="1820" w:right="0" w:firstLine="0"/>
        <w:jc w:val="left"/>
      </w:pPr>
      <w:hyperlink w:anchor="bookmark50" w:tooltip="Current Document">
        <w:r>
          <w:rPr>
            <w:rStyle w:val="CharStyle16"/>
            <w:color w:val="0000EE"/>
            <w:u w:val="single"/>
          </w:rPr>
          <w:t>Master Of Education (Educational Leadership)</w:t>
        </w:r>
      </w:hyperlink>
    </w:p>
    <w:p>
      <w:pPr>
        <w:pStyle w:val="Style15"/>
        <w:keepNext w:val="0"/>
        <w:keepLines w:val="0"/>
        <w:widowControl w:val="0"/>
        <w:shd w:val="clear" w:color="auto" w:fill="auto"/>
        <w:bidi w:val="0"/>
        <w:spacing w:before="0" w:after="220"/>
        <w:ind w:left="1820" w:right="0" w:firstLine="0"/>
        <w:jc w:val="left"/>
      </w:pPr>
      <w:hyperlink w:anchor="bookmark51" w:tooltip="Current Document">
        <w:r>
          <w:rPr>
            <w:rStyle w:val="CharStyle16"/>
            <w:color w:val="0000EE"/>
            <w:u w:val="single"/>
          </w:rPr>
          <w:t>Master Of Education (Secondary/Middle Level Endorsement)</w:t>
        </w:r>
      </w:hyperlink>
    </w:p>
    <w:p>
      <w:pPr>
        <w:pStyle w:val="Style64"/>
        <w:keepNext w:val="0"/>
        <w:keepLines w:val="0"/>
        <w:widowControl w:val="0"/>
        <w:shd w:val="clear" w:color="auto" w:fill="auto"/>
        <w:bidi w:val="0"/>
        <w:spacing w:before="0" w:line="240" w:lineRule="auto"/>
        <w:ind w:left="0" w:right="0" w:firstLine="480"/>
        <w:jc w:val="left"/>
        <w:rPr>
          <w:sz w:val="38"/>
          <w:szCs w:val="38"/>
        </w:rPr>
      </w:pPr>
      <w:bookmarkStart w:id="39" w:name="bookmark39"/>
      <w:r>
        <w:rPr>
          <w:rStyle w:val="CharStyle65"/>
          <w:sz w:val="38"/>
          <w:szCs w:val="38"/>
        </w:rPr>
        <w:t>Undergraduate Programs</w:t>
      </w:r>
      <w:bookmarkEnd w:id="39"/>
    </w:p>
    <w:p>
      <w:pPr>
        <w:pStyle w:val="Style64"/>
        <w:keepNext w:val="0"/>
        <w:keepLines w:val="0"/>
        <w:widowControl w:val="0"/>
        <w:shd w:val="clear" w:color="auto" w:fill="auto"/>
        <w:bidi w:val="0"/>
        <w:spacing w:before="0" w:line="240" w:lineRule="auto"/>
        <w:ind w:left="0" w:right="0"/>
        <w:jc w:val="left"/>
      </w:pPr>
      <w:r>
        <w:rPr>
          <w:rStyle w:val="CharStyle65"/>
        </w:rPr>
        <w:t>Education</w:t>
      </w:r>
    </w:p>
    <w:p>
      <w:pPr>
        <w:pStyle w:val="Style15"/>
        <w:keepNext w:val="0"/>
        <w:keepLines w:val="0"/>
        <w:widowControl w:val="0"/>
        <w:shd w:val="clear" w:color="auto" w:fill="auto"/>
        <w:bidi w:val="0"/>
        <w:spacing w:before="0" w:after="0"/>
        <w:ind w:left="0" w:right="0" w:firstLine="160"/>
        <w:jc w:val="left"/>
      </w:pPr>
      <w:r>
        <w:rPr>
          <w:rStyle w:val="CharStyle16"/>
        </w:rPr>
        <w:t>311 Bothell Campus Building UW1</w:t>
      </w:r>
    </w:p>
    <w:p>
      <w:pPr>
        <w:pStyle w:val="Style15"/>
        <w:keepNext w:val="0"/>
        <w:keepLines w:val="0"/>
        <w:widowControl w:val="0"/>
        <w:shd w:val="clear" w:color="auto" w:fill="auto"/>
        <w:bidi w:val="0"/>
        <w:spacing w:before="0" w:after="0"/>
        <w:ind w:left="0" w:right="0" w:firstLine="160"/>
        <w:jc w:val="left"/>
      </w:pPr>
      <w:r>
        <w:rPr>
          <w:rStyle w:val="CharStyle16"/>
        </w:rPr>
        <w:t>425-352-5411</w:t>
      </w:r>
    </w:p>
    <w:p>
      <w:pPr>
        <w:pStyle w:val="Style15"/>
        <w:keepNext w:val="0"/>
        <w:keepLines w:val="0"/>
        <w:widowControl w:val="0"/>
        <w:shd w:val="clear" w:color="auto" w:fill="auto"/>
        <w:bidi w:val="0"/>
        <w:spacing w:before="0" w:after="560"/>
        <w:ind w:left="0" w:right="0" w:firstLine="160"/>
        <w:jc w:val="left"/>
      </w:pPr>
      <w:r>
        <w:fldChar w:fldCharType="begin"/>
      </w:r>
      <w:r>
        <w:rPr/>
        <w:instrText> HYPERLINK "mailto:uwbses@uw.edu" </w:instrText>
      </w:r>
      <w:r>
        <w:fldChar w:fldCharType="separate"/>
      </w:r>
      <w:r>
        <w:rPr>
          <w:rStyle w:val="CharStyle16"/>
          <w:color w:val="0000EE"/>
          <w:u w:val="single"/>
        </w:rPr>
        <w:t>uwbses@uw.edu</w:t>
      </w:r>
      <w:r>
        <w:fldChar w:fldCharType="end"/>
      </w:r>
    </w:p>
    <w:p>
      <w:pPr>
        <w:pStyle w:val="Style25"/>
        <w:keepNext w:val="0"/>
        <w:keepLines w:val="0"/>
        <w:widowControl w:val="0"/>
        <w:shd w:val="clear" w:color="auto" w:fill="auto"/>
        <w:bidi w:val="0"/>
        <w:spacing w:before="0" w:after="220" w:line="240" w:lineRule="auto"/>
        <w:ind w:left="0" w:right="0" w:firstLine="620"/>
        <w:jc w:val="left"/>
        <w:rPr>
          <w:sz w:val="30"/>
          <w:szCs w:val="30"/>
        </w:rPr>
      </w:pPr>
      <w:bookmarkStart w:id="40" w:name="bookmark40"/>
      <w:r>
        <w:rPr>
          <w:rStyle w:val="CharStyle26"/>
          <w:b/>
          <w:bCs/>
          <w:color w:val="000000"/>
          <w:sz w:val="30"/>
          <w:szCs w:val="30"/>
        </w:rPr>
        <w:t>Program of Study: Major: Educational Studies</w:t>
      </w:r>
      <w:bookmarkEnd w:id="40"/>
    </w:p>
    <w:p>
      <w:pPr>
        <w:pStyle w:val="Style15"/>
        <w:keepNext w:val="0"/>
        <w:keepLines w:val="0"/>
        <w:widowControl w:val="0"/>
        <w:shd w:val="clear" w:color="auto" w:fill="auto"/>
        <w:bidi w:val="0"/>
        <w:spacing w:before="0" w:after="220"/>
        <w:ind w:left="0" w:right="0" w:firstLine="320"/>
        <w:jc w:val="left"/>
      </w:pPr>
      <w:r>
        <w:rPr>
          <w:rStyle w:val="CharStyle16"/>
        </w:rPr>
        <w:t>This program of study leads to the following credentials:</w:t>
      </w:r>
    </w:p>
    <w:p>
      <w:pPr>
        <w:pStyle w:val="Style15"/>
        <w:keepNext w:val="0"/>
        <w:keepLines w:val="0"/>
        <w:widowControl w:val="0"/>
        <w:numPr>
          <w:ilvl w:val="0"/>
          <w:numId w:val="31"/>
        </w:numPr>
        <w:shd w:val="clear" w:color="auto" w:fill="auto"/>
        <w:tabs>
          <w:tab w:pos="911" w:val="left"/>
        </w:tabs>
        <w:bidi w:val="0"/>
        <w:spacing w:before="0" w:after="0"/>
        <w:ind w:left="0" w:right="0" w:firstLine="620"/>
        <w:jc w:val="left"/>
      </w:pPr>
      <w:r>
        <w:rPr>
          <w:rStyle w:val="CharStyle16"/>
        </w:rPr>
        <w:t>Bachelor of Arts degree with a major in Educational Studies</w:t>
      </w:r>
    </w:p>
    <w:p>
      <w:pPr>
        <w:pStyle w:val="Style15"/>
        <w:keepNext w:val="0"/>
        <w:keepLines w:val="0"/>
        <w:widowControl w:val="0"/>
        <w:numPr>
          <w:ilvl w:val="0"/>
          <w:numId w:val="31"/>
        </w:numPr>
        <w:shd w:val="clear" w:color="auto" w:fill="auto"/>
        <w:tabs>
          <w:tab w:pos="911" w:val="left"/>
        </w:tabs>
        <w:bidi w:val="0"/>
        <w:spacing w:before="0" w:after="220"/>
        <w:ind w:left="0" w:right="0" w:firstLine="620"/>
        <w:jc w:val="left"/>
      </w:pPr>
      <w:r>
        <w:rPr>
          <w:rStyle w:val="CharStyle16"/>
        </w:rPr>
        <w:t>Bachelor of Arts degree with a major in Educational Studies: Elementary Education</w:t>
      </w:r>
    </w:p>
    <w:p>
      <w:pPr>
        <w:pStyle w:val="Style15"/>
        <w:keepNext w:val="0"/>
        <w:keepLines w:val="0"/>
        <w:widowControl w:val="0"/>
        <w:shd w:val="clear" w:color="auto" w:fill="auto"/>
        <w:bidi w:val="0"/>
        <w:spacing w:before="0" w:after="220"/>
        <w:ind w:left="0" w:right="0" w:firstLine="320"/>
        <w:jc w:val="left"/>
      </w:pPr>
      <w:r>
        <w:rPr>
          <w:rStyle w:val="CharStyle16"/>
          <w:b/>
          <w:bCs/>
        </w:rPr>
        <w:t>Admission Requirements</w:t>
      </w:r>
    </w:p>
    <w:p>
      <w:pPr>
        <w:pStyle w:val="Style15"/>
        <w:keepNext w:val="0"/>
        <w:keepLines w:val="0"/>
        <w:widowControl w:val="0"/>
        <w:shd w:val="clear" w:color="auto" w:fill="auto"/>
        <w:bidi w:val="0"/>
        <w:spacing w:before="0" w:after="600"/>
        <w:ind w:left="320" w:right="0" w:firstLine="0"/>
        <w:jc w:val="left"/>
      </w:pPr>
      <w:r>
        <w:rPr>
          <w:rStyle w:val="CharStyle16"/>
        </w:rPr>
        <w:t>45 credits of college coursework and one college level English composition course with a minimum grade of 2.0.</w:t>
      </w:r>
    </w:p>
    <w:p>
      <w:pPr>
        <w:pStyle w:val="Style15"/>
        <w:keepNext w:val="0"/>
        <w:keepLines w:val="0"/>
        <w:widowControl w:val="0"/>
        <w:shd w:val="clear" w:color="auto" w:fill="auto"/>
        <w:bidi w:val="0"/>
        <w:spacing w:before="0" w:after="280"/>
        <w:ind w:left="0" w:right="0" w:firstLine="740"/>
        <w:jc w:val="left"/>
      </w:pPr>
      <w:bookmarkStart w:id="41" w:name="bookmark41"/>
      <w:r>
        <w:rPr>
          <w:rStyle w:val="CharStyle16"/>
          <w:b/>
          <w:bCs/>
        </w:rPr>
        <w:t>Bachelor of Arts degree with a major in Educational Studies</w:t>
      </w:r>
      <w:bookmarkEnd w:id="41"/>
    </w:p>
    <w:p>
      <w:pPr>
        <w:pStyle w:val="Style15"/>
        <w:keepNext w:val="0"/>
        <w:keepLines w:val="0"/>
        <w:widowControl w:val="0"/>
        <w:shd w:val="clear" w:color="auto" w:fill="auto"/>
        <w:bidi w:val="0"/>
        <w:spacing w:before="0" w:after="220"/>
        <w:ind w:left="0" w:right="0" w:firstLine="480"/>
        <w:jc w:val="both"/>
      </w:pPr>
      <w:r>
        <w:rPr>
          <w:rStyle w:val="CharStyle16"/>
          <w:b/>
          <w:bCs/>
        </w:rPr>
        <w:t>Credential Overview</w:t>
      </w:r>
    </w:p>
    <w:p>
      <w:pPr>
        <w:pStyle w:val="Style15"/>
        <w:keepNext w:val="0"/>
        <w:keepLines w:val="0"/>
        <w:widowControl w:val="0"/>
        <w:shd w:val="clear" w:color="auto" w:fill="auto"/>
        <w:bidi w:val="0"/>
        <w:spacing w:before="0" w:after="200"/>
        <w:ind w:left="480" w:right="0" w:firstLine="0"/>
        <w:jc w:val="left"/>
      </w:pPr>
      <w:r>
        <w:rPr>
          <w:rStyle w:val="CharStyle16"/>
        </w:rPr>
        <w:t xml:space="preserve">The Bachelor of Arts in Educational Studies focuses on critical issues in education with particular emphasis placed on inquiry, teaching and learning, diversity, and social justice. The course of study is structured to nurture multiple perspectives, understanding of diverse learners, and inquiry to teaching and learning while also building professional skills to address challenges in educating diverse students in the 21st century. Educational Studies </w:t>
      </w:r>
      <w:r>
        <w:rPr>
          <w:rStyle w:val="CharStyle16"/>
          <w:lang w:val="sv-SE" w:eastAsia="sv-SE" w:bidi="sv-SE"/>
        </w:rPr>
        <w:t xml:space="preserve">provides </w:t>
      </w:r>
      <w:r>
        <w:rPr>
          <w:rStyle w:val="CharStyle16"/>
        </w:rPr>
        <w:t>foundational knowledge for career paths that include adult education, educational nonprofit and support programs, business consulting and professional development, and policy study.</w:t>
      </w:r>
    </w:p>
    <w:p>
      <w:pPr>
        <w:pStyle w:val="Style15"/>
        <w:keepNext w:val="0"/>
        <w:keepLines w:val="0"/>
        <w:widowControl w:val="0"/>
        <w:shd w:val="clear" w:color="auto" w:fill="auto"/>
        <w:bidi w:val="0"/>
        <w:spacing w:before="0" w:after="360" w:line="240" w:lineRule="auto"/>
        <w:ind w:left="0" w:right="0" w:firstLine="480"/>
        <w:jc w:val="both"/>
      </w:pPr>
      <w:r>
        <w:rPr>
          <w:rStyle w:val="CharStyle16"/>
          <w:b/>
          <w:bCs/>
        </w:rPr>
        <w:t>Completion Requirements</w:t>
      </w:r>
    </w:p>
    <w:p>
      <w:pPr>
        <w:pStyle w:val="Style15"/>
        <w:keepNext w:val="0"/>
        <w:keepLines w:val="0"/>
        <w:widowControl w:val="0"/>
        <w:shd w:val="clear" w:color="auto" w:fill="auto"/>
        <w:bidi w:val="0"/>
        <w:spacing w:before="0" w:after="1060" w:line="240" w:lineRule="auto"/>
        <w:ind w:left="0" w:right="0" w:firstLine="480"/>
        <w:jc w:val="both"/>
      </w:pPr>
      <w:r>
        <w:rPr>
          <w:rStyle w:val="CharStyle16"/>
        </w:rPr>
        <w:t>Educational Studies Core Courses (20 cr)</w:t>
      </w:r>
    </w:p>
    <w:p>
      <w:pPr>
        <w:pStyle w:val="Style15"/>
        <w:keepNext w:val="0"/>
        <w:keepLines w:val="0"/>
        <w:widowControl w:val="0"/>
        <w:numPr>
          <w:ilvl w:val="0"/>
          <w:numId w:val="33"/>
        </w:numPr>
        <w:shd w:val="clear" w:color="auto" w:fill="auto"/>
        <w:tabs>
          <w:tab w:pos="1111" w:val="left"/>
        </w:tabs>
        <w:bidi w:val="0"/>
        <w:spacing w:before="0" w:line="240" w:lineRule="auto"/>
        <w:ind w:left="0" w:right="0" w:firstLine="820"/>
        <w:jc w:val="left"/>
      </w:pPr>
      <w:r>
        <w:rPr>
          <w:rStyle w:val="CharStyle16"/>
        </w:rPr>
        <w:t xml:space="preserve">B </w:t>
      </w:r>
      <w:r>
        <w:rPr>
          <w:rStyle w:val="CharStyle16"/>
          <w:lang w:val="ro-RO" w:eastAsia="ro-RO" w:bidi="ro-RO"/>
        </w:rPr>
        <w:t xml:space="preserve">EDUC </w:t>
      </w:r>
      <w:r>
        <w:rPr>
          <w:rStyle w:val="CharStyle16"/>
        </w:rPr>
        <w:t>205 - Education and Equity in the US (5 cr)</w:t>
      </w:r>
    </w:p>
    <w:p>
      <w:pPr>
        <w:pStyle w:val="Style15"/>
        <w:keepNext w:val="0"/>
        <w:keepLines w:val="0"/>
        <w:widowControl w:val="0"/>
        <w:numPr>
          <w:ilvl w:val="0"/>
          <w:numId w:val="33"/>
        </w:numPr>
        <w:shd w:val="clear" w:color="auto" w:fill="auto"/>
        <w:tabs>
          <w:tab w:pos="1111" w:val="left"/>
        </w:tabs>
        <w:bidi w:val="0"/>
        <w:spacing w:before="0" w:line="240" w:lineRule="auto"/>
        <w:ind w:left="0" w:right="0" w:firstLine="820"/>
        <w:jc w:val="left"/>
      </w:pPr>
      <w:r>
        <w:rPr>
          <w:rStyle w:val="CharStyle16"/>
        </w:rPr>
        <w:t xml:space="preserve">B </w:t>
      </w:r>
      <w:r>
        <w:rPr>
          <w:rStyle w:val="CharStyle16"/>
          <w:lang w:val="ro-RO" w:eastAsia="ro-RO" w:bidi="ro-RO"/>
        </w:rPr>
        <w:t xml:space="preserve">EDUC </w:t>
      </w:r>
      <w:r>
        <w:rPr>
          <w:rStyle w:val="CharStyle16"/>
        </w:rPr>
        <w:t>210 - Teaching and Learning in a Multicultural Society (5 cr)</w:t>
      </w:r>
    </w:p>
    <w:p>
      <w:pPr>
        <w:pStyle w:val="Style15"/>
        <w:keepNext w:val="0"/>
        <w:keepLines w:val="0"/>
        <w:widowControl w:val="0"/>
        <w:numPr>
          <w:ilvl w:val="0"/>
          <w:numId w:val="33"/>
        </w:numPr>
        <w:shd w:val="clear" w:color="auto" w:fill="auto"/>
        <w:tabs>
          <w:tab w:pos="1111" w:val="left"/>
        </w:tabs>
        <w:bidi w:val="0"/>
        <w:spacing w:before="0" w:line="240" w:lineRule="auto"/>
        <w:ind w:left="0" w:right="0" w:firstLine="820"/>
        <w:jc w:val="left"/>
      </w:pPr>
      <w:r>
        <w:rPr>
          <w:rStyle w:val="CharStyle16"/>
        </w:rPr>
        <w:t xml:space="preserve">B </w:t>
      </w:r>
      <w:r>
        <w:rPr>
          <w:rStyle w:val="CharStyle16"/>
          <w:lang w:val="ro-RO" w:eastAsia="ro-RO" w:bidi="ro-RO"/>
        </w:rPr>
        <w:t xml:space="preserve">EDUC </w:t>
      </w:r>
      <w:r>
        <w:rPr>
          <w:rStyle w:val="CharStyle16"/>
        </w:rPr>
        <w:t>300 - Research and Educational Knowledge (5 cr)</w:t>
      </w:r>
    </w:p>
    <w:p>
      <w:pPr>
        <w:pStyle w:val="Style15"/>
        <w:keepNext w:val="0"/>
        <w:keepLines w:val="0"/>
        <w:widowControl w:val="0"/>
        <w:numPr>
          <w:ilvl w:val="0"/>
          <w:numId w:val="33"/>
        </w:numPr>
        <w:shd w:val="clear" w:color="auto" w:fill="auto"/>
        <w:tabs>
          <w:tab w:pos="1111" w:val="left"/>
        </w:tabs>
        <w:bidi w:val="0"/>
        <w:spacing w:before="0" w:line="240" w:lineRule="auto"/>
        <w:ind w:left="0" w:right="0" w:firstLine="820"/>
        <w:jc w:val="left"/>
      </w:pPr>
      <w:r>
        <w:rPr>
          <w:rStyle w:val="CharStyle16"/>
        </w:rPr>
        <w:t xml:space="preserve">B </w:t>
      </w:r>
      <w:r>
        <w:rPr>
          <w:rStyle w:val="CharStyle16"/>
          <w:lang w:val="ro-RO" w:eastAsia="ro-RO" w:bidi="ro-RO"/>
        </w:rPr>
        <w:t xml:space="preserve">EDUC </w:t>
      </w:r>
      <w:r>
        <w:rPr>
          <w:rStyle w:val="CharStyle16"/>
        </w:rPr>
        <w:t>310 - Theories of Learning, Culture, and Identity (5 cr)</w:t>
      </w:r>
    </w:p>
    <w:p>
      <w:pPr>
        <w:pStyle w:val="Style15"/>
        <w:keepNext w:val="0"/>
        <w:keepLines w:val="0"/>
        <w:widowControl w:val="0"/>
        <w:numPr>
          <w:ilvl w:val="0"/>
          <w:numId w:val="33"/>
        </w:numPr>
        <w:shd w:val="clear" w:color="auto" w:fill="auto"/>
        <w:tabs>
          <w:tab w:pos="1111" w:val="left"/>
        </w:tabs>
        <w:bidi w:val="0"/>
        <w:spacing w:before="0" w:line="240" w:lineRule="auto"/>
        <w:ind w:left="0" w:right="0" w:firstLine="820"/>
        <w:jc w:val="left"/>
      </w:pPr>
      <w:r>
        <w:rPr>
          <w:rStyle w:val="CharStyle16"/>
        </w:rPr>
        <w:t>Education Electives (25 cr)</w:t>
      </w:r>
    </w:p>
    <w:p>
      <w:pPr>
        <w:pStyle w:val="Style15"/>
        <w:keepNext w:val="0"/>
        <w:keepLines w:val="0"/>
        <w:widowControl w:val="0"/>
        <w:numPr>
          <w:ilvl w:val="0"/>
          <w:numId w:val="33"/>
        </w:numPr>
        <w:shd w:val="clear" w:color="auto" w:fill="auto"/>
        <w:tabs>
          <w:tab w:pos="1111" w:val="left"/>
        </w:tabs>
        <w:bidi w:val="0"/>
        <w:spacing w:before="0" w:line="240" w:lineRule="auto"/>
        <w:ind w:left="0" w:right="0" w:firstLine="820"/>
        <w:jc w:val="both"/>
      </w:pPr>
      <w:r>
        <w:rPr>
          <w:rStyle w:val="CharStyle16"/>
        </w:rPr>
        <w:t>General Electives (25 cr)</w:t>
      </w:r>
    </w:p>
    <w:p>
      <w:pPr>
        <w:pStyle w:val="Style15"/>
        <w:keepNext w:val="0"/>
        <w:keepLines w:val="0"/>
        <w:widowControl w:val="0"/>
        <w:numPr>
          <w:ilvl w:val="0"/>
          <w:numId w:val="33"/>
        </w:numPr>
        <w:shd w:val="clear" w:color="auto" w:fill="auto"/>
        <w:tabs>
          <w:tab w:pos="1111" w:val="left"/>
        </w:tabs>
        <w:bidi w:val="0"/>
        <w:spacing w:before="0" w:line="240" w:lineRule="auto"/>
        <w:ind w:left="0" w:right="0" w:firstLine="820"/>
        <w:jc w:val="both"/>
      </w:pPr>
      <w:r>
        <w:rPr>
          <w:rStyle w:val="CharStyle16"/>
        </w:rPr>
        <w:t>Capstone Series (10 cr):</w:t>
      </w:r>
    </w:p>
    <w:p>
      <w:pPr>
        <w:pStyle w:val="Style15"/>
        <w:keepNext w:val="0"/>
        <w:keepLines w:val="0"/>
        <w:widowControl w:val="0"/>
        <w:shd w:val="clear" w:color="auto" w:fill="auto"/>
        <w:bidi w:val="0"/>
        <w:spacing w:before="0" w:line="240" w:lineRule="auto"/>
        <w:ind w:left="1080" w:right="0" w:firstLine="0"/>
        <w:jc w:val="left"/>
      </w:pPr>
      <w:r>
        <w:rPr>
          <w:rStyle w:val="CharStyle16"/>
        </w:rPr>
        <w:t xml:space="preserve">B </w:t>
      </w:r>
      <w:r>
        <w:rPr>
          <w:rStyle w:val="CharStyle16"/>
          <w:lang w:val="ro-RO" w:eastAsia="ro-RO" w:bidi="ro-RO"/>
        </w:rPr>
        <w:t xml:space="preserve">EDUC </w:t>
      </w:r>
      <w:r>
        <w:rPr>
          <w:rStyle w:val="CharStyle16"/>
        </w:rPr>
        <w:t>399 - Capstone Seminar (3 cr)</w:t>
      </w:r>
    </w:p>
    <w:p>
      <w:pPr>
        <w:pStyle w:val="Style15"/>
        <w:keepNext w:val="0"/>
        <w:keepLines w:val="0"/>
        <w:widowControl w:val="0"/>
        <w:shd w:val="clear" w:color="auto" w:fill="auto"/>
        <w:bidi w:val="0"/>
        <w:spacing w:before="0" w:line="240" w:lineRule="auto"/>
        <w:ind w:left="1080" w:right="0" w:firstLine="0"/>
        <w:jc w:val="left"/>
      </w:pPr>
      <w:r>
        <w:rPr>
          <w:rStyle w:val="CharStyle16"/>
        </w:rPr>
        <w:t xml:space="preserve">B </w:t>
      </w:r>
      <w:r>
        <w:rPr>
          <w:rStyle w:val="CharStyle16"/>
          <w:lang w:val="ro-RO" w:eastAsia="ro-RO" w:bidi="ro-RO"/>
        </w:rPr>
        <w:t xml:space="preserve">EDUC </w:t>
      </w:r>
      <w:r>
        <w:rPr>
          <w:rStyle w:val="CharStyle16"/>
        </w:rPr>
        <w:t>495 - Applied Experience (5 cr)</w:t>
      </w:r>
    </w:p>
    <w:p>
      <w:pPr>
        <w:pStyle w:val="Style15"/>
        <w:keepNext w:val="0"/>
        <w:keepLines w:val="0"/>
        <w:widowControl w:val="0"/>
        <w:shd w:val="clear" w:color="auto" w:fill="auto"/>
        <w:bidi w:val="0"/>
        <w:spacing w:before="0" w:line="240" w:lineRule="auto"/>
        <w:ind w:left="1080" w:right="0" w:firstLine="0"/>
        <w:jc w:val="left"/>
      </w:pPr>
      <w:r>
        <w:rPr>
          <w:rStyle w:val="CharStyle16"/>
        </w:rPr>
        <w:t xml:space="preserve">B </w:t>
      </w:r>
      <w:r>
        <w:rPr>
          <w:rStyle w:val="CharStyle16"/>
          <w:lang w:val="ro-RO" w:eastAsia="ro-RO" w:bidi="ro-RO"/>
        </w:rPr>
        <w:t xml:space="preserve">EDUC </w:t>
      </w:r>
      <w:r>
        <w:rPr>
          <w:rStyle w:val="CharStyle16"/>
        </w:rPr>
        <w:t>499 - Capstone Project (2 cr)</w:t>
      </w:r>
    </w:p>
    <w:p>
      <w:pPr>
        <w:pStyle w:val="Style15"/>
        <w:keepNext w:val="0"/>
        <w:keepLines w:val="0"/>
        <w:widowControl w:val="0"/>
        <w:numPr>
          <w:ilvl w:val="0"/>
          <w:numId w:val="33"/>
        </w:numPr>
        <w:shd w:val="clear" w:color="auto" w:fill="auto"/>
        <w:tabs>
          <w:tab w:pos="1111" w:val="left"/>
        </w:tabs>
        <w:bidi w:val="0"/>
        <w:spacing w:before="0" w:line="240" w:lineRule="auto"/>
        <w:ind w:left="0" w:right="0" w:firstLine="820"/>
        <w:jc w:val="left"/>
      </w:pPr>
      <w:r>
        <w:rPr>
          <w:rStyle w:val="CharStyle16"/>
        </w:rPr>
        <w:t>Completion of a minimum of 15 credits in each Areas of Knowledge</w:t>
      </w:r>
    </w:p>
    <w:p>
      <w:pPr>
        <w:pStyle w:val="Style15"/>
        <w:keepNext w:val="0"/>
        <w:keepLines w:val="0"/>
        <w:widowControl w:val="0"/>
        <w:numPr>
          <w:ilvl w:val="0"/>
          <w:numId w:val="33"/>
        </w:numPr>
        <w:shd w:val="clear" w:color="auto" w:fill="auto"/>
        <w:tabs>
          <w:tab w:pos="1111" w:val="left"/>
        </w:tabs>
        <w:bidi w:val="0"/>
        <w:spacing w:before="0" w:line="240" w:lineRule="auto"/>
        <w:ind w:left="0" w:right="0" w:firstLine="820"/>
        <w:jc w:val="left"/>
      </w:pPr>
      <w:r>
        <w:rPr>
          <w:rStyle w:val="CharStyle16"/>
        </w:rPr>
        <w:t>180 or more total credits</w:t>
      </w:r>
    </w:p>
    <w:p>
      <w:pPr>
        <w:pStyle w:val="Style15"/>
        <w:keepNext w:val="0"/>
        <w:keepLines w:val="0"/>
        <w:widowControl w:val="0"/>
        <w:numPr>
          <w:ilvl w:val="0"/>
          <w:numId w:val="33"/>
        </w:numPr>
        <w:shd w:val="clear" w:color="auto" w:fill="auto"/>
        <w:tabs>
          <w:tab w:pos="1111" w:val="left"/>
        </w:tabs>
        <w:bidi w:val="0"/>
        <w:spacing w:before="0" w:line="240" w:lineRule="auto"/>
        <w:ind w:left="0" w:right="0" w:firstLine="820"/>
        <w:jc w:val="left"/>
      </w:pPr>
      <w:r>
        <w:rPr>
          <w:rStyle w:val="CharStyle16"/>
        </w:rPr>
        <w:t>90 credits must be upper-division (300-400 level)</w:t>
      </w:r>
    </w:p>
    <w:p>
      <w:pPr>
        <w:pStyle w:val="Style15"/>
        <w:keepNext w:val="0"/>
        <w:keepLines w:val="0"/>
        <w:widowControl w:val="0"/>
        <w:numPr>
          <w:ilvl w:val="0"/>
          <w:numId w:val="33"/>
        </w:numPr>
        <w:shd w:val="clear" w:color="auto" w:fill="auto"/>
        <w:tabs>
          <w:tab w:pos="1111" w:val="left"/>
        </w:tabs>
        <w:bidi w:val="0"/>
        <w:spacing w:before="0" w:line="240" w:lineRule="auto"/>
        <w:ind w:left="0" w:right="0" w:firstLine="820"/>
        <w:jc w:val="left"/>
      </w:pPr>
      <w:r>
        <w:rPr>
          <w:rStyle w:val="CharStyle16"/>
        </w:rPr>
        <w:t>Completion of last 45 credits at UW Bothell</w:t>
      </w:r>
    </w:p>
    <w:p>
      <w:pPr>
        <w:pStyle w:val="Style15"/>
        <w:keepNext w:val="0"/>
        <w:keepLines w:val="0"/>
        <w:widowControl w:val="0"/>
        <w:numPr>
          <w:ilvl w:val="0"/>
          <w:numId w:val="33"/>
        </w:numPr>
        <w:shd w:val="clear" w:color="auto" w:fill="auto"/>
        <w:tabs>
          <w:tab w:pos="1111" w:val="left"/>
        </w:tabs>
        <w:bidi w:val="0"/>
        <w:spacing w:before="0" w:line="240" w:lineRule="auto"/>
        <w:ind w:left="0" w:right="0" w:firstLine="820"/>
        <w:jc w:val="left"/>
      </w:pPr>
      <w:r>
        <w:rPr>
          <w:rStyle w:val="CharStyle16"/>
        </w:rPr>
        <w:t>Overall grade-point average of 2.0 or higher</w:t>
      </w:r>
    </w:p>
    <w:p>
      <w:pPr>
        <w:pStyle w:val="Style15"/>
        <w:keepNext w:val="0"/>
        <w:keepLines w:val="0"/>
        <w:widowControl w:val="0"/>
        <w:shd w:val="clear" w:color="auto" w:fill="auto"/>
        <w:bidi w:val="0"/>
        <w:spacing w:before="0" w:after="360" w:line="240" w:lineRule="auto"/>
        <w:ind w:left="1080" w:right="0" w:firstLine="0"/>
        <w:jc w:val="left"/>
      </w:pPr>
      <w:r>
        <w:rPr>
          <w:rStyle w:val="CharStyle16"/>
        </w:rPr>
        <w:t>See Additional Requirements for credential</w:t>
      </w:r>
    </w:p>
    <w:p>
      <w:pPr>
        <w:pStyle w:val="Style15"/>
        <w:keepNext w:val="0"/>
        <w:keepLines w:val="0"/>
        <w:widowControl w:val="0"/>
        <w:shd w:val="clear" w:color="auto" w:fill="auto"/>
        <w:bidi w:val="0"/>
        <w:spacing w:before="0" w:after="960" w:line="240" w:lineRule="auto"/>
        <w:ind w:left="0" w:right="0" w:firstLine="480"/>
        <w:jc w:val="both"/>
      </w:pPr>
      <w:r>
        <w:rPr>
          <w:rStyle w:val="CharStyle16"/>
          <w:b/>
          <w:bCs/>
        </w:rPr>
        <w:t>Completion Requirements</w:t>
      </w:r>
    </w:p>
    <w:p>
      <w:pPr>
        <w:pStyle w:val="Style15"/>
        <w:keepNext w:val="0"/>
        <w:keepLines w:val="0"/>
        <w:widowControl w:val="0"/>
        <w:shd w:val="clear" w:color="auto" w:fill="auto"/>
        <w:bidi w:val="0"/>
        <w:spacing w:before="0" w:after="360" w:line="240" w:lineRule="auto"/>
        <w:ind w:left="0" w:right="0" w:firstLine="480"/>
        <w:jc w:val="both"/>
      </w:pPr>
      <w:r>
        <w:rPr>
          <w:rStyle w:val="CharStyle16"/>
          <w:b/>
          <w:bCs/>
        </w:rPr>
        <w:t>Additional Completion Requirements</w:t>
      </w:r>
    </w:p>
    <w:p>
      <w:pPr>
        <w:pStyle w:val="Style15"/>
        <w:keepNext w:val="0"/>
        <w:keepLines w:val="0"/>
        <w:widowControl w:val="0"/>
        <w:numPr>
          <w:ilvl w:val="0"/>
          <w:numId w:val="33"/>
        </w:numPr>
        <w:shd w:val="clear" w:color="auto" w:fill="auto"/>
        <w:tabs>
          <w:tab w:pos="1111" w:val="left"/>
        </w:tabs>
        <w:bidi w:val="0"/>
        <w:spacing w:before="0" w:line="240" w:lineRule="auto"/>
        <w:ind w:left="0" w:right="0" w:firstLine="820"/>
        <w:jc w:val="left"/>
      </w:pPr>
      <w:r>
        <w:rPr>
          <w:rStyle w:val="CharStyle16"/>
        </w:rPr>
        <w:t>Education Electives (25 cr)</w:t>
      </w:r>
    </w:p>
    <w:p>
      <w:pPr>
        <w:pStyle w:val="Style15"/>
        <w:keepNext w:val="0"/>
        <w:keepLines w:val="0"/>
        <w:widowControl w:val="0"/>
        <w:numPr>
          <w:ilvl w:val="0"/>
          <w:numId w:val="33"/>
        </w:numPr>
        <w:shd w:val="clear" w:color="auto" w:fill="auto"/>
        <w:tabs>
          <w:tab w:pos="1111" w:val="left"/>
        </w:tabs>
        <w:bidi w:val="0"/>
        <w:spacing w:before="0" w:line="240" w:lineRule="auto"/>
        <w:ind w:left="0" w:right="0" w:firstLine="820"/>
        <w:jc w:val="left"/>
      </w:pPr>
      <w:r>
        <w:rPr>
          <w:rStyle w:val="CharStyle16"/>
        </w:rPr>
        <w:t>Elective Courses Across UW Bothell (25 cr)</w:t>
      </w:r>
    </w:p>
    <w:p>
      <w:pPr>
        <w:pStyle w:val="Style15"/>
        <w:keepNext w:val="0"/>
        <w:keepLines w:val="0"/>
        <w:widowControl w:val="0"/>
        <w:numPr>
          <w:ilvl w:val="0"/>
          <w:numId w:val="33"/>
        </w:numPr>
        <w:shd w:val="clear" w:color="auto" w:fill="auto"/>
        <w:tabs>
          <w:tab w:pos="1111" w:val="left"/>
        </w:tabs>
        <w:bidi w:val="0"/>
        <w:spacing w:before="0" w:line="240" w:lineRule="auto"/>
        <w:ind w:left="0" w:right="0" w:firstLine="820"/>
        <w:jc w:val="both"/>
      </w:pPr>
      <w:r>
        <w:rPr>
          <w:rStyle w:val="CharStyle16"/>
        </w:rPr>
        <w:t>Capstone Series (10 cr)</w:t>
      </w:r>
    </w:p>
    <w:p>
      <w:pPr>
        <w:pStyle w:val="Style15"/>
        <w:keepNext w:val="0"/>
        <w:keepLines w:val="0"/>
        <w:widowControl w:val="0"/>
        <w:shd w:val="clear" w:color="auto" w:fill="auto"/>
        <w:bidi w:val="0"/>
        <w:spacing w:before="0" w:line="240" w:lineRule="auto"/>
        <w:ind w:left="1420" w:right="0" w:firstLine="0"/>
        <w:jc w:val="left"/>
      </w:pPr>
      <w:r>
        <w:rPr>
          <w:rStyle w:val="CharStyle16"/>
          <w:lang w:val="lt-LT" w:eastAsia="lt-LT" w:bidi="lt-LT"/>
        </w:rPr>
        <w:t xml:space="preserve">o </w:t>
      </w:r>
      <w:r>
        <w:rPr>
          <w:rStyle w:val="CharStyle16"/>
        </w:rPr>
        <w:t xml:space="preserve">B </w:t>
      </w:r>
      <w:r>
        <w:rPr>
          <w:rStyle w:val="CharStyle16"/>
          <w:lang w:val="ro-RO" w:eastAsia="ro-RO" w:bidi="ro-RO"/>
        </w:rPr>
        <w:t xml:space="preserve">EDUC </w:t>
      </w:r>
      <w:r>
        <w:rPr>
          <w:rStyle w:val="CharStyle16"/>
        </w:rPr>
        <w:t>399 - Capstone Seminar (3 cr)</w:t>
      </w:r>
    </w:p>
    <w:p>
      <w:pPr>
        <w:pStyle w:val="Style15"/>
        <w:keepNext w:val="0"/>
        <w:keepLines w:val="0"/>
        <w:widowControl w:val="0"/>
        <w:shd w:val="clear" w:color="auto" w:fill="auto"/>
        <w:bidi w:val="0"/>
        <w:spacing w:before="0" w:after="200"/>
        <w:ind w:left="1420" w:right="0" w:firstLine="0"/>
        <w:jc w:val="left"/>
      </w:pPr>
      <w:r>
        <w:rPr>
          <w:rStyle w:val="CharStyle16"/>
          <w:lang w:val="lt-LT" w:eastAsia="lt-LT" w:bidi="lt-LT"/>
        </w:rPr>
        <w:t xml:space="preserve">o B </w:t>
      </w:r>
      <w:r>
        <w:rPr>
          <w:rStyle w:val="CharStyle16"/>
          <w:lang w:val="ro-RO" w:eastAsia="ro-RO" w:bidi="ro-RO"/>
        </w:rPr>
        <w:t xml:space="preserve">EDUC 495 - Applied </w:t>
      </w:r>
      <w:r>
        <w:rPr>
          <w:rStyle w:val="CharStyle16"/>
        </w:rPr>
        <w:t xml:space="preserve">Experience </w:t>
      </w:r>
      <w:r>
        <w:rPr>
          <w:rStyle w:val="CharStyle16"/>
          <w:lang w:val="ro-RO" w:eastAsia="ro-RO" w:bidi="ro-RO"/>
        </w:rPr>
        <w:t xml:space="preserve">(5 cr) o B EDUC 499 - </w:t>
      </w:r>
      <w:r>
        <w:rPr>
          <w:rStyle w:val="CharStyle16"/>
        </w:rPr>
        <w:t xml:space="preserve">Capstone Project </w:t>
      </w:r>
      <w:r>
        <w:rPr>
          <w:rStyle w:val="CharStyle16"/>
          <w:lang w:val="ro-RO" w:eastAsia="ro-RO" w:bidi="ro-RO"/>
        </w:rPr>
        <w:t>(2 cr)</w:t>
      </w:r>
    </w:p>
    <w:p>
      <w:pPr>
        <w:pStyle w:val="Style15"/>
        <w:keepNext w:val="0"/>
        <w:keepLines w:val="0"/>
        <w:widowControl w:val="0"/>
        <w:shd w:val="clear" w:color="auto" w:fill="auto"/>
        <w:bidi w:val="0"/>
        <w:spacing w:before="0" w:after="200"/>
        <w:ind w:left="0" w:right="0" w:firstLine="480"/>
        <w:jc w:val="both"/>
      </w:pPr>
      <w:r>
        <w:rPr>
          <w:rStyle w:val="CharStyle16"/>
          <w:lang w:val="ro-RO" w:eastAsia="ro-RO" w:bidi="ro-RO"/>
        </w:rPr>
        <w:t xml:space="preserve">TOTAL=80 </w:t>
      </w:r>
      <w:r>
        <w:rPr>
          <w:rStyle w:val="CharStyle16"/>
        </w:rPr>
        <w:t>credits</w:t>
      </w:r>
    </w:p>
    <w:p>
      <w:pPr>
        <w:pStyle w:val="Style15"/>
        <w:keepNext w:val="0"/>
        <w:keepLines w:val="0"/>
        <w:widowControl w:val="0"/>
        <w:shd w:val="clear" w:color="auto" w:fill="auto"/>
        <w:bidi w:val="0"/>
        <w:spacing w:before="0" w:after="500"/>
        <w:ind w:left="0" w:right="0" w:firstLine="480"/>
        <w:jc w:val="both"/>
      </w:pPr>
      <w:hyperlink w:anchor="bookmark36" w:tooltip="Current Document">
        <w:r>
          <w:rPr>
            <w:rStyle w:val="CharStyle16"/>
            <w:color w:val="0000EE"/>
            <w:u w:val="single"/>
          </w:rPr>
          <w:t>Back to Top</w:t>
        </w:r>
      </w:hyperlink>
    </w:p>
    <w:p>
      <w:pPr>
        <w:pStyle w:val="Style15"/>
        <w:keepNext w:val="0"/>
        <w:keepLines w:val="0"/>
        <w:widowControl w:val="0"/>
        <w:shd w:val="clear" w:color="auto" w:fill="auto"/>
        <w:bidi w:val="0"/>
        <w:spacing w:before="0" w:after="280"/>
        <w:ind w:left="0" w:right="0" w:firstLine="740"/>
        <w:jc w:val="both"/>
      </w:pPr>
      <w:bookmarkStart w:id="42" w:name="bookmark42"/>
      <w:r>
        <w:rPr>
          <w:rStyle w:val="CharStyle16"/>
          <w:b/>
          <w:bCs/>
        </w:rPr>
        <w:t>Bachelor of Arts degree with a major in Educational Studies: Elementary Education</w:t>
      </w:r>
      <w:bookmarkEnd w:id="42"/>
    </w:p>
    <w:p>
      <w:pPr>
        <w:pStyle w:val="Style15"/>
        <w:keepNext w:val="0"/>
        <w:keepLines w:val="0"/>
        <w:widowControl w:val="0"/>
        <w:shd w:val="clear" w:color="auto" w:fill="auto"/>
        <w:bidi w:val="0"/>
        <w:spacing w:before="0" w:after="200"/>
        <w:ind w:left="0" w:right="0" w:firstLine="480"/>
        <w:jc w:val="both"/>
      </w:pPr>
      <w:r>
        <w:rPr>
          <w:rStyle w:val="CharStyle16"/>
          <w:b/>
          <w:bCs/>
        </w:rPr>
        <w:t>Credential Overview</w:t>
      </w:r>
    </w:p>
    <w:p>
      <w:pPr>
        <w:pStyle w:val="Style15"/>
        <w:keepNext w:val="0"/>
        <w:keepLines w:val="0"/>
        <w:widowControl w:val="0"/>
        <w:shd w:val="clear" w:color="auto" w:fill="auto"/>
        <w:bidi w:val="0"/>
        <w:spacing w:before="0" w:after="200"/>
        <w:ind w:left="480" w:right="0" w:firstLine="0"/>
        <w:jc w:val="left"/>
      </w:pPr>
      <w:r>
        <w:rPr>
          <w:rStyle w:val="CharStyle16"/>
        </w:rPr>
        <w:t>Elementary Education is a competitive option within the Bachelor of Arts in Educational Studies that prepares students to become certified as teachers in K-8 schools in the Washington State. Upon completion of this highly structured, 2-year course of study, students meet all the requirements to be recommended for Washington State Residency teacher certification and earn the B.A. in Educational Studies. Once admitted to the Elementary Education option, most courses are held in local elementary schools and include work with K-8 students in specific subject areas. As teacher certification candidates, students will participate in two quarters of student teaching, arranged by the School of Educational Studies. Regular seminars and individual meetings with field instructors will support student teaching both quarters. A highlight of the program is that students will also become dual endorsed in either English to Speakers of Other Languages (ESOL) or Special Education (SPED) along with their K-8 certification.</w:t>
      </w:r>
    </w:p>
    <w:p>
      <w:pPr>
        <w:pStyle w:val="Style15"/>
        <w:keepNext w:val="0"/>
        <w:keepLines w:val="0"/>
        <w:widowControl w:val="0"/>
        <w:shd w:val="clear" w:color="auto" w:fill="auto"/>
        <w:bidi w:val="0"/>
        <w:spacing w:before="0" w:after="200"/>
        <w:ind w:left="0" w:right="0" w:firstLine="480"/>
        <w:jc w:val="left"/>
      </w:pPr>
      <w:r>
        <w:rPr>
          <w:rStyle w:val="CharStyle16"/>
          <w:b/>
          <w:bCs/>
        </w:rPr>
        <w:t>Additional Admission Requirements</w:t>
      </w:r>
    </w:p>
    <w:p>
      <w:pPr>
        <w:pStyle w:val="Style15"/>
        <w:keepNext w:val="0"/>
        <w:keepLines w:val="0"/>
        <w:widowControl w:val="0"/>
        <w:numPr>
          <w:ilvl w:val="0"/>
          <w:numId w:val="35"/>
        </w:numPr>
        <w:shd w:val="clear" w:color="auto" w:fill="auto"/>
        <w:tabs>
          <w:tab w:pos="800" w:val="left"/>
        </w:tabs>
        <w:bidi w:val="0"/>
        <w:spacing w:before="0" w:after="0"/>
        <w:ind w:left="480" w:right="0" w:firstLine="0"/>
        <w:jc w:val="left"/>
      </w:pPr>
      <w:r>
        <w:rPr>
          <w:rStyle w:val="CharStyle16"/>
        </w:rPr>
        <w:t>Completion of at least two of the four Educational Studies core courses with a minimum GPA of 3.0 (Note: Applicants in the process of completing required Education courses may submit an application to the option.)</w:t>
      </w:r>
    </w:p>
    <w:p>
      <w:pPr>
        <w:pStyle w:val="Style15"/>
        <w:keepNext w:val="0"/>
        <w:keepLines w:val="0"/>
        <w:widowControl w:val="0"/>
        <w:numPr>
          <w:ilvl w:val="0"/>
          <w:numId w:val="35"/>
        </w:numPr>
        <w:shd w:val="clear" w:color="auto" w:fill="auto"/>
        <w:tabs>
          <w:tab w:pos="790" w:val="left"/>
        </w:tabs>
        <w:bidi w:val="0"/>
        <w:spacing w:before="0" w:after="0"/>
        <w:ind w:left="480" w:right="0" w:firstLine="0"/>
        <w:jc w:val="left"/>
      </w:pPr>
      <w:r>
        <w:rPr>
          <w:rStyle w:val="CharStyle16"/>
        </w:rPr>
        <w:t>20 hours of documented experience with elementary and/or middle school children in a US public school classroom within the last two years</w:t>
      </w:r>
    </w:p>
    <w:p>
      <w:pPr>
        <w:pStyle w:val="Style15"/>
        <w:keepNext w:val="0"/>
        <w:keepLines w:val="0"/>
        <w:widowControl w:val="0"/>
        <w:numPr>
          <w:ilvl w:val="0"/>
          <w:numId w:val="35"/>
        </w:numPr>
        <w:shd w:val="clear" w:color="auto" w:fill="auto"/>
        <w:tabs>
          <w:tab w:pos="786" w:val="left"/>
        </w:tabs>
        <w:bidi w:val="0"/>
        <w:spacing w:before="0" w:after="0"/>
        <w:ind w:left="0" w:right="0" w:firstLine="480"/>
        <w:jc w:val="left"/>
      </w:pPr>
      <w:r>
        <w:rPr>
          <w:rStyle w:val="CharStyle16"/>
        </w:rPr>
        <w:t>Submission of WEST-B scores, or SAT or ACT scores</w:t>
      </w:r>
    </w:p>
    <w:p>
      <w:pPr>
        <w:pStyle w:val="Style15"/>
        <w:keepNext w:val="0"/>
        <w:keepLines w:val="0"/>
        <w:widowControl w:val="0"/>
        <w:numPr>
          <w:ilvl w:val="0"/>
          <w:numId w:val="35"/>
        </w:numPr>
        <w:shd w:val="clear" w:color="auto" w:fill="auto"/>
        <w:tabs>
          <w:tab w:pos="790" w:val="left"/>
        </w:tabs>
        <w:bidi w:val="0"/>
        <w:spacing w:before="0" w:after="200"/>
        <w:ind w:left="480" w:right="0" w:firstLine="0"/>
        <w:jc w:val="left"/>
      </w:pPr>
      <w:r>
        <w:rPr>
          <w:rStyle w:val="CharStyle16"/>
        </w:rPr>
        <w:t>Documentation of academic breadth*. For each subject area listed below, applicants must document completed college courses, including the year taken and grades. A minimum grade of 2.0 (or grade of C) in each academic breadth course is required.</w:t>
      </w:r>
    </w:p>
    <w:p>
      <w:pPr>
        <w:pStyle w:val="Style15"/>
        <w:keepNext w:val="0"/>
        <w:keepLines w:val="0"/>
        <w:widowControl w:val="0"/>
        <w:numPr>
          <w:ilvl w:val="0"/>
          <w:numId w:val="35"/>
        </w:numPr>
        <w:shd w:val="clear" w:color="auto" w:fill="auto"/>
        <w:tabs>
          <w:tab w:pos="786" w:val="left"/>
        </w:tabs>
        <w:bidi w:val="0"/>
        <w:spacing w:before="0" w:after="0"/>
        <w:ind w:left="0" w:right="0" w:firstLine="480"/>
        <w:jc w:val="left"/>
      </w:pPr>
      <w:r>
        <w:rPr>
          <w:rStyle w:val="CharStyle16"/>
        </w:rPr>
        <w:t>English Language Arts - 2 courses</w:t>
      </w:r>
    </w:p>
    <w:p>
      <w:pPr>
        <w:pStyle w:val="Style15"/>
        <w:keepNext w:val="0"/>
        <w:keepLines w:val="0"/>
        <w:widowControl w:val="0"/>
        <w:numPr>
          <w:ilvl w:val="0"/>
          <w:numId w:val="35"/>
        </w:numPr>
        <w:shd w:val="clear" w:color="auto" w:fill="auto"/>
        <w:tabs>
          <w:tab w:pos="786" w:val="left"/>
        </w:tabs>
        <w:bidi w:val="0"/>
        <w:spacing w:before="0" w:after="0"/>
        <w:ind w:left="0" w:right="0" w:firstLine="480"/>
        <w:jc w:val="left"/>
      </w:pPr>
      <w:r>
        <w:rPr>
          <w:rStyle w:val="CharStyle16"/>
        </w:rPr>
        <w:t>1 course in Composition or Writing</w:t>
      </w:r>
    </w:p>
    <w:p>
      <w:pPr>
        <w:pStyle w:val="Style15"/>
        <w:keepNext w:val="0"/>
        <w:keepLines w:val="0"/>
        <w:widowControl w:val="0"/>
        <w:numPr>
          <w:ilvl w:val="0"/>
          <w:numId w:val="35"/>
        </w:numPr>
        <w:shd w:val="clear" w:color="auto" w:fill="auto"/>
        <w:tabs>
          <w:tab w:pos="786" w:val="left"/>
        </w:tabs>
        <w:bidi w:val="0"/>
        <w:spacing w:before="0" w:after="0"/>
        <w:ind w:left="0" w:right="0" w:firstLine="480"/>
        <w:jc w:val="both"/>
      </w:pPr>
      <w:r>
        <w:rPr>
          <w:rStyle w:val="CharStyle16"/>
        </w:rPr>
        <w:t>1 course in Literature</w:t>
      </w:r>
    </w:p>
    <w:p>
      <w:pPr>
        <w:pStyle w:val="Style15"/>
        <w:keepNext w:val="0"/>
        <w:keepLines w:val="0"/>
        <w:widowControl w:val="0"/>
        <w:numPr>
          <w:ilvl w:val="0"/>
          <w:numId w:val="35"/>
        </w:numPr>
        <w:shd w:val="clear" w:color="auto" w:fill="auto"/>
        <w:tabs>
          <w:tab w:pos="786" w:val="left"/>
        </w:tabs>
        <w:bidi w:val="0"/>
        <w:spacing w:before="0" w:after="0"/>
        <w:ind w:left="0" w:right="0" w:firstLine="480"/>
        <w:jc w:val="both"/>
      </w:pPr>
      <w:r>
        <w:rPr>
          <w:rStyle w:val="CharStyle16"/>
        </w:rPr>
        <w:t>Fine Arts - 1 course</w:t>
      </w:r>
    </w:p>
    <w:p>
      <w:pPr>
        <w:pStyle w:val="Style15"/>
        <w:keepNext w:val="0"/>
        <w:keepLines w:val="0"/>
        <w:widowControl w:val="0"/>
        <w:numPr>
          <w:ilvl w:val="0"/>
          <w:numId w:val="35"/>
        </w:numPr>
        <w:shd w:val="clear" w:color="auto" w:fill="auto"/>
        <w:tabs>
          <w:tab w:pos="800" w:val="left"/>
        </w:tabs>
        <w:bidi w:val="0"/>
        <w:spacing w:before="0" w:after="0"/>
        <w:ind w:left="480" w:right="0" w:firstLine="0"/>
        <w:jc w:val="left"/>
      </w:pPr>
      <w:r>
        <w:rPr>
          <w:rStyle w:val="CharStyle16"/>
        </w:rPr>
        <w:t>1 course in an Applied Art (Example: Drawing, Painting, Ceramics, Dance, Theatre; art appreciation courses not accepted)</w:t>
      </w:r>
    </w:p>
    <w:p>
      <w:pPr>
        <w:pStyle w:val="Style15"/>
        <w:keepNext w:val="0"/>
        <w:keepLines w:val="0"/>
        <w:widowControl w:val="0"/>
        <w:numPr>
          <w:ilvl w:val="0"/>
          <w:numId w:val="35"/>
        </w:numPr>
        <w:shd w:val="clear" w:color="auto" w:fill="auto"/>
        <w:tabs>
          <w:tab w:pos="786" w:val="left"/>
        </w:tabs>
        <w:bidi w:val="0"/>
        <w:spacing w:before="0" w:after="0"/>
        <w:ind w:left="0" w:right="0" w:firstLine="480"/>
        <w:jc w:val="both"/>
      </w:pPr>
      <w:r>
        <w:rPr>
          <w:rStyle w:val="CharStyle16"/>
        </w:rPr>
        <w:t>Mathematics</w:t>
      </w:r>
    </w:p>
    <w:p>
      <w:pPr>
        <w:pStyle w:val="Style15"/>
        <w:keepNext w:val="0"/>
        <w:keepLines w:val="0"/>
        <w:widowControl w:val="0"/>
        <w:numPr>
          <w:ilvl w:val="0"/>
          <w:numId w:val="35"/>
        </w:numPr>
        <w:shd w:val="clear" w:color="auto" w:fill="auto"/>
        <w:tabs>
          <w:tab w:pos="800" w:val="left"/>
        </w:tabs>
        <w:bidi w:val="0"/>
        <w:spacing w:before="0" w:after="0"/>
        <w:ind w:left="480" w:right="0" w:firstLine="0"/>
        <w:jc w:val="left"/>
      </w:pPr>
      <w:r>
        <w:rPr>
          <w:rStyle w:val="CharStyle16"/>
        </w:rPr>
        <w:t xml:space="preserve">1 course in Mathematics for Elementary Educators (Please note: this is a course designed specifically for future elementary teachers; B </w:t>
      </w:r>
      <w:r>
        <w:rPr>
          <w:rStyle w:val="CharStyle16"/>
          <w:lang w:val="ro-RO" w:eastAsia="ro-RO" w:bidi="ro-RO"/>
        </w:rPr>
        <w:t xml:space="preserve">EDUC </w:t>
      </w:r>
      <w:r>
        <w:rPr>
          <w:rStyle w:val="CharStyle16"/>
        </w:rPr>
        <w:t>170 Math for Elementary Educators meets this requirement)</w:t>
      </w:r>
    </w:p>
    <w:p>
      <w:pPr>
        <w:pStyle w:val="Style15"/>
        <w:keepNext w:val="0"/>
        <w:keepLines w:val="0"/>
        <w:widowControl w:val="0"/>
        <w:numPr>
          <w:ilvl w:val="0"/>
          <w:numId w:val="35"/>
        </w:numPr>
        <w:shd w:val="clear" w:color="auto" w:fill="auto"/>
        <w:tabs>
          <w:tab w:pos="786" w:val="left"/>
        </w:tabs>
        <w:bidi w:val="0"/>
        <w:spacing w:before="0" w:after="0"/>
        <w:ind w:left="0" w:right="0" w:firstLine="480"/>
        <w:jc w:val="both"/>
      </w:pPr>
      <w:r>
        <w:rPr>
          <w:rStyle w:val="CharStyle16"/>
        </w:rPr>
        <w:t>Science - 3 courses</w:t>
      </w:r>
    </w:p>
    <w:p>
      <w:pPr>
        <w:pStyle w:val="Style15"/>
        <w:keepNext w:val="0"/>
        <w:keepLines w:val="0"/>
        <w:widowControl w:val="0"/>
        <w:numPr>
          <w:ilvl w:val="0"/>
          <w:numId w:val="35"/>
        </w:numPr>
        <w:shd w:val="clear" w:color="auto" w:fill="auto"/>
        <w:tabs>
          <w:tab w:pos="800" w:val="left"/>
        </w:tabs>
        <w:bidi w:val="0"/>
        <w:spacing w:before="0" w:after="0"/>
        <w:ind w:left="480" w:right="0" w:firstLine="0"/>
        <w:jc w:val="left"/>
      </w:pPr>
      <w:r>
        <w:rPr>
          <w:rStyle w:val="CharStyle16"/>
        </w:rPr>
        <w:t>1 course in a Biological Science (Example: Biology, Ecology, Genetics, Zoology; Nutrition courses not accepted)</w:t>
      </w:r>
    </w:p>
    <w:p>
      <w:pPr>
        <w:pStyle w:val="Style15"/>
        <w:keepNext w:val="0"/>
        <w:keepLines w:val="0"/>
        <w:widowControl w:val="0"/>
        <w:numPr>
          <w:ilvl w:val="0"/>
          <w:numId w:val="35"/>
        </w:numPr>
        <w:shd w:val="clear" w:color="auto" w:fill="auto"/>
        <w:tabs>
          <w:tab w:pos="795" w:val="left"/>
        </w:tabs>
        <w:bidi w:val="0"/>
        <w:spacing w:before="0" w:after="0"/>
        <w:ind w:left="480" w:right="0" w:firstLine="0"/>
        <w:jc w:val="left"/>
      </w:pPr>
      <w:r>
        <w:rPr>
          <w:rStyle w:val="CharStyle16"/>
        </w:rPr>
        <w:t>1 course in an Earth or Space Science (Example: Astronomy, Climate Science, Geology, Oceanography)</w:t>
      </w:r>
    </w:p>
    <w:p>
      <w:pPr>
        <w:pStyle w:val="Style15"/>
        <w:keepNext w:val="0"/>
        <w:keepLines w:val="0"/>
        <w:widowControl w:val="0"/>
        <w:numPr>
          <w:ilvl w:val="0"/>
          <w:numId w:val="35"/>
        </w:numPr>
        <w:shd w:val="clear" w:color="auto" w:fill="auto"/>
        <w:tabs>
          <w:tab w:pos="786" w:val="left"/>
        </w:tabs>
        <w:bidi w:val="0"/>
        <w:spacing w:before="0" w:after="0"/>
        <w:ind w:left="0" w:right="0" w:firstLine="480"/>
        <w:jc w:val="left"/>
      </w:pPr>
      <w:r>
        <w:rPr>
          <w:rStyle w:val="CharStyle16"/>
        </w:rPr>
        <w:t>1 course in a Physical Science (Example: Chemistry, Physics, Engineering)</w:t>
      </w:r>
    </w:p>
    <w:p>
      <w:pPr>
        <w:pStyle w:val="Style15"/>
        <w:keepNext w:val="0"/>
        <w:keepLines w:val="0"/>
        <w:widowControl w:val="0"/>
        <w:numPr>
          <w:ilvl w:val="0"/>
          <w:numId w:val="35"/>
        </w:numPr>
        <w:shd w:val="clear" w:color="auto" w:fill="auto"/>
        <w:tabs>
          <w:tab w:pos="786" w:val="left"/>
        </w:tabs>
        <w:bidi w:val="0"/>
        <w:spacing w:before="0" w:after="0"/>
        <w:ind w:left="0" w:right="0" w:firstLine="480"/>
        <w:jc w:val="both"/>
      </w:pPr>
      <w:r>
        <w:rPr>
          <w:rStyle w:val="CharStyle16"/>
        </w:rPr>
        <w:t>Social Studies - 2 courses</w:t>
      </w:r>
    </w:p>
    <w:p>
      <w:pPr>
        <w:pStyle w:val="Style15"/>
        <w:keepNext w:val="0"/>
        <w:keepLines w:val="0"/>
        <w:widowControl w:val="0"/>
        <w:numPr>
          <w:ilvl w:val="0"/>
          <w:numId w:val="35"/>
        </w:numPr>
        <w:shd w:val="clear" w:color="auto" w:fill="auto"/>
        <w:tabs>
          <w:tab w:pos="786" w:val="left"/>
        </w:tabs>
        <w:bidi w:val="0"/>
        <w:spacing w:before="0" w:after="0"/>
        <w:ind w:left="0" w:right="0" w:firstLine="480"/>
        <w:jc w:val="left"/>
      </w:pPr>
      <w:r>
        <w:rPr>
          <w:rStyle w:val="CharStyle16"/>
        </w:rPr>
        <w:t>1 course in United States History</w:t>
      </w:r>
    </w:p>
    <w:p>
      <w:pPr>
        <w:pStyle w:val="Style15"/>
        <w:keepNext w:val="0"/>
        <w:keepLines w:val="0"/>
        <w:widowControl w:val="0"/>
        <w:numPr>
          <w:ilvl w:val="0"/>
          <w:numId w:val="35"/>
        </w:numPr>
        <w:shd w:val="clear" w:color="auto" w:fill="auto"/>
        <w:tabs>
          <w:tab w:pos="786" w:val="left"/>
        </w:tabs>
        <w:bidi w:val="0"/>
        <w:spacing w:before="0" w:after="0"/>
        <w:ind w:left="0" w:right="0" w:firstLine="480"/>
        <w:jc w:val="left"/>
      </w:pPr>
      <w:r>
        <w:rPr>
          <w:rStyle w:val="CharStyle16"/>
        </w:rPr>
        <w:t>1 course in United States Government or Civics, Geography, or Economics</w:t>
      </w:r>
    </w:p>
    <w:p>
      <w:pPr>
        <w:pStyle w:val="Style15"/>
        <w:keepNext w:val="0"/>
        <w:keepLines w:val="0"/>
        <w:widowControl w:val="0"/>
        <w:numPr>
          <w:ilvl w:val="0"/>
          <w:numId w:val="35"/>
        </w:numPr>
        <w:shd w:val="clear" w:color="auto" w:fill="auto"/>
        <w:tabs>
          <w:tab w:pos="786" w:val="left"/>
        </w:tabs>
        <w:bidi w:val="0"/>
        <w:spacing w:before="0" w:after="0"/>
        <w:ind w:left="0" w:right="0" w:firstLine="480"/>
        <w:jc w:val="left"/>
      </w:pPr>
      <w:r>
        <w:rPr>
          <w:rStyle w:val="CharStyle16"/>
        </w:rPr>
        <w:t>Two letters of recommendation (experience with children, professional/academic)</w:t>
      </w:r>
    </w:p>
    <w:p>
      <w:pPr>
        <w:pStyle w:val="Style15"/>
        <w:keepNext w:val="0"/>
        <w:keepLines w:val="0"/>
        <w:widowControl w:val="0"/>
        <w:numPr>
          <w:ilvl w:val="0"/>
          <w:numId w:val="35"/>
        </w:numPr>
        <w:shd w:val="clear" w:color="auto" w:fill="auto"/>
        <w:tabs>
          <w:tab w:pos="786" w:val="left"/>
        </w:tabs>
        <w:bidi w:val="0"/>
        <w:spacing w:before="0" w:after="0"/>
        <w:ind w:left="0" w:right="0" w:firstLine="480"/>
        <w:jc w:val="both"/>
      </w:pPr>
      <w:r>
        <w:rPr>
          <w:rStyle w:val="CharStyle16"/>
        </w:rPr>
        <w:t>Admission Essays</w:t>
      </w:r>
    </w:p>
    <w:p>
      <w:pPr>
        <w:pStyle w:val="Style15"/>
        <w:keepNext w:val="0"/>
        <w:keepLines w:val="0"/>
        <w:widowControl w:val="0"/>
        <w:shd w:val="clear" w:color="auto" w:fill="auto"/>
        <w:bidi w:val="0"/>
        <w:spacing w:before="0" w:after="200"/>
        <w:ind w:left="480" w:right="0" w:firstLine="0"/>
        <w:jc w:val="left"/>
      </w:pPr>
      <w:r>
        <w:rPr>
          <w:rStyle w:val="CharStyle16"/>
        </w:rPr>
        <w:t>* Certification option requires demonstrated content knowledge through completion of 45 credits of coursework in other academic disciplines; lower division, transfer courses, and Education electives may be used to fulfill these requirements, which overlap with University Area of Knowledge requirements.</w:t>
      </w:r>
    </w:p>
    <w:p>
      <w:pPr>
        <w:pStyle w:val="Style15"/>
        <w:keepNext w:val="0"/>
        <w:keepLines w:val="0"/>
        <w:widowControl w:val="0"/>
        <w:shd w:val="clear" w:color="auto" w:fill="auto"/>
        <w:bidi w:val="0"/>
        <w:spacing w:before="0" w:after="200"/>
        <w:ind w:left="0" w:right="0" w:firstLine="480"/>
        <w:jc w:val="both"/>
      </w:pPr>
      <w:r>
        <w:rPr>
          <w:rStyle w:val="CharStyle16"/>
          <w:b/>
          <w:bCs/>
        </w:rPr>
        <w:t>Completion Requirements</w:t>
      </w:r>
    </w:p>
    <w:p>
      <w:pPr>
        <w:pStyle w:val="Style15"/>
        <w:keepNext w:val="0"/>
        <w:keepLines w:val="0"/>
        <w:widowControl w:val="0"/>
        <w:shd w:val="clear" w:color="auto" w:fill="auto"/>
        <w:bidi w:val="0"/>
        <w:spacing w:before="0" w:after="900"/>
        <w:ind w:left="0" w:right="0" w:firstLine="480"/>
        <w:jc w:val="left"/>
      </w:pPr>
      <w:r>
        <w:rPr>
          <w:rStyle w:val="CharStyle16"/>
        </w:rPr>
        <w:t>Educational Studies Core Courses (20 cr)</w:t>
      </w:r>
    </w:p>
    <w:p>
      <w:pPr>
        <w:pStyle w:val="Style15"/>
        <w:keepNext w:val="0"/>
        <w:keepLines w:val="0"/>
        <w:widowControl w:val="0"/>
        <w:shd w:val="clear" w:color="auto" w:fill="auto"/>
        <w:bidi w:val="0"/>
        <w:spacing w:before="0" w:after="0"/>
        <w:ind w:left="0" w:right="0" w:firstLine="820"/>
        <w:jc w:val="left"/>
      </w:pPr>
      <w:r>
        <w:rPr>
          <w:rStyle w:val="CharStyle16"/>
        </w:rPr>
        <w:t xml:space="preserve">. B </w:t>
      </w:r>
      <w:r>
        <w:rPr>
          <w:rStyle w:val="CharStyle16"/>
          <w:lang w:val="ro-RO" w:eastAsia="ro-RO" w:bidi="ro-RO"/>
        </w:rPr>
        <w:t xml:space="preserve">EDUC </w:t>
      </w:r>
      <w:r>
        <w:rPr>
          <w:rStyle w:val="CharStyle16"/>
        </w:rPr>
        <w:t>205 - Education and Equity in the US (5 cr)</w:t>
      </w:r>
    </w:p>
    <w:p>
      <w:pPr>
        <w:pStyle w:val="Style15"/>
        <w:keepNext w:val="0"/>
        <w:keepLines w:val="0"/>
        <w:widowControl w:val="0"/>
        <w:numPr>
          <w:ilvl w:val="0"/>
          <w:numId w:val="37"/>
        </w:numPr>
        <w:shd w:val="clear" w:color="auto" w:fill="auto"/>
        <w:tabs>
          <w:tab w:pos="1111" w:val="left"/>
        </w:tabs>
        <w:bidi w:val="0"/>
        <w:spacing w:before="0" w:after="0"/>
        <w:ind w:left="0" w:right="0" w:firstLine="820"/>
        <w:jc w:val="left"/>
      </w:pPr>
      <w:r>
        <w:rPr>
          <w:rStyle w:val="CharStyle16"/>
        </w:rPr>
        <w:t xml:space="preserve">B </w:t>
      </w:r>
      <w:r>
        <w:rPr>
          <w:rStyle w:val="CharStyle16"/>
          <w:lang w:val="ro-RO" w:eastAsia="ro-RO" w:bidi="ro-RO"/>
        </w:rPr>
        <w:t xml:space="preserve">EDUC </w:t>
      </w:r>
      <w:r>
        <w:rPr>
          <w:rStyle w:val="CharStyle16"/>
        </w:rPr>
        <w:t>210 - Teaching and Learning in a Multicultural Society (5 cr)</w:t>
      </w:r>
    </w:p>
    <w:p>
      <w:pPr>
        <w:pStyle w:val="Style15"/>
        <w:keepNext w:val="0"/>
        <w:keepLines w:val="0"/>
        <w:widowControl w:val="0"/>
        <w:numPr>
          <w:ilvl w:val="0"/>
          <w:numId w:val="37"/>
        </w:numPr>
        <w:shd w:val="clear" w:color="auto" w:fill="auto"/>
        <w:tabs>
          <w:tab w:pos="1111" w:val="left"/>
        </w:tabs>
        <w:bidi w:val="0"/>
        <w:spacing w:before="0" w:after="540"/>
        <w:ind w:left="0" w:right="0" w:firstLine="820"/>
        <w:jc w:val="left"/>
      </w:pPr>
      <w:r>
        <w:rPr>
          <w:rStyle w:val="CharStyle16"/>
        </w:rPr>
        <w:t xml:space="preserve">B </w:t>
      </w:r>
      <w:r>
        <w:rPr>
          <w:rStyle w:val="CharStyle16"/>
          <w:lang w:val="ro-RO" w:eastAsia="ro-RO" w:bidi="ro-RO"/>
        </w:rPr>
        <w:t xml:space="preserve">EDUC </w:t>
      </w:r>
      <w:r>
        <w:rPr>
          <w:rStyle w:val="CharStyle16"/>
        </w:rPr>
        <w:t>300 - Research and Educational Knowledge (5 cr)</w:t>
      </w:r>
    </w:p>
    <w:p>
      <w:pPr>
        <w:pStyle w:val="Style15"/>
        <w:keepNext w:val="0"/>
        <w:keepLines w:val="0"/>
        <w:widowControl w:val="0"/>
        <w:numPr>
          <w:ilvl w:val="0"/>
          <w:numId w:val="37"/>
        </w:numPr>
        <w:shd w:val="clear" w:color="auto" w:fill="auto"/>
        <w:tabs>
          <w:tab w:pos="1111" w:val="left"/>
        </w:tabs>
        <w:bidi w:val="0"/>
        <w:spacing w:before="0" w:after="0"/>
        <w:ind w:left="0" w:right="0" w:firstLine="820"/>
        <w:jc w:val="both"/>
      </w:pPr>
      <w:r>
        <w:rPr>
          <w:rStyle w:val="CharStyle16"/>
          <w:lang w:val="lt-LT" w:eastAsia="lt-LT" w:bidi="lt-LT"/>
        </w:rPr>
        <w:t xml:space="preserve">B </w:t>
      </w:r>
      <w:r>
        <w:rPr>
          <w:rStyle w:val="CharStyle16"/>
          <w:lang w:val="ro-RO" w:eastAsia="ro-RO" w:bidi="ro-RO"/>
        </w:rPr>
        <w:t xml:space="preserve">EDUC </w:t>
      </w:r>
      <w:r>
        <w:rPr>
          <w:rStyle w:val="CharStyle16"/>
          <w:lang w:val="lt-LT" w:eastAsia="lt-LT" w:bidi="lt-LT"/>
        </w:rPr>
        <w:t xml:space="preserve">310 - </w:t>
      </w:r>
      <w:r>
        <w:rPr>
          <w:rStyle w:val="CharStyle16"/>
        </w:rPr>
        <w:t>Theories of Learning, Culture, and Identity (5 cr)</w:t>
      </w:r>
    </w:p>
    <w:p>
      <w:pPr>
        <w:pStyle w:val="Style15"/>
        <w:keepNext w:val="0"/>
        <w:keepLines w:val="0"/>
        <w:widowControl w:val="0"/>
        <w:numPr>
          <w:ilvl w:val="0"/>
          <w:numId w:val="37"/>
        </w:numPr>
        <w:shd w:val="clear" w:color="auto" w:fill="auto"/>
        <w:tabs>
          <w:tab w:pos="1111" w:val="left"/>
        </w:tabs>
        <w:bidi w:val="0"/>
        <w:spacing w:before="0" w:after="0"/>
        <w:ind w:left="0" w:right="0" w:firstLine="820"/>
        <w:jc w:val="both"/>
      </w:pPr>
      <w:r>
        <w:rPr>
          <w:rStyle w:val="CharStyle16"/>
        </w:rPr>
        <w:t>Education Electives (25 cr)</w:t>
      </w:r>
    </w:p>
    <w:p>
      <w:pPr>
        <w:pStyle w:val="Style15"/>
        <w:keepNext w:val="0"/>
        <w:keepLines w:val="0"/>
        <w:widowControl w:val="0"/>
        <w:numPr>
          <w:ilvl w:val="0"/>
          <w:numId w:val="37"/>
        </w:numPr>
        <w:shd w:val="clear" w:color="auto" w:fill="auto"/>
        <w:tabs>
          <w:tab w:pos="1111" w:val="left"/>
        </w:tabs>
        <w:bidi w:val="0"/>
        <w:spacing w:before="0" w:after="0"/>
        <w:ind w:left="0" w:right="0" w:firstLine="820"/>
        <w:jc w:val="both"/>
      </w:pPr>
      <w:r>
        <w:rPr>
          <w:rStyle w:val="CharStyle16"/>
        </w:rPr>
        <w:t>General Electives (25 cr)</w:t>
      </w:r>
    </w:p>
    <w:p>
      <w:pPr>
        <w:pStyle w:val="Style15"/>
        <w:keepNext w:val="0"/>
        <w:keepLines w:val="0"/>
        <w:widowControl w:val="0"/>
        <w:numPr>
          <w:ilvl w:val="0"/>
          <w:numId w:val="37"/>
        </w:numPr>
        <w:shd w:val="clear" w:color="auto" w:fill="auto"/>
        <w:tabs>
          <w:tab w:pos="1111" w:val="left"/>
        </w:tabs>
        <w:bidi w:val="0"/>
        <w:spacing w:before="0" w:after="0"/>
        <w:ind w:left="0" w:right="0" w:firstLine="820"/>
        <w:jc w:val="both"/>
      </w:pPr>
      <w:r>
        <w:rPr>
          <w:rStyle w:val="CharStyle16"/>
        </w:rPr>
        <w:t>Capstone Series (10 cr):</w:t>
      </w:r>
    </w:p>
    <w:p>
      <w:pPr>
        <w:pStyle w:val="Style15"/>
        <w:keepNext w:val="0"/>
        <w:keepLines w:val="0"/>
        <w:widowControl w:val="0"/>
        <w:shd w:val="clear" w:color="auto" w:fill="auto"/>
        <w:bidi w:val="0"/>
        <w:spacing w:before="0" w:after="0"/>
        <w:ind w:left="1080" w:right="0" w:firstLine="0"/>
        <w:jc w:val="both"/>
      </w:pPr>
      <w:r>
        <w:rPr>
          <w:rStyle w:val="CharStyle16"/>
        </w:rPr>
        <w:t xml:space="preserve">B </w:t>
      </w:r>
      <w:r>
        <w:rPr>
          <w:rStyle w:val="CharStyle16"/>
          <w:lang w:val="ro-RO" w:eastAsia="ro-RO" w:bidi="ro-RO"/>
        </w:rPr>
        <w:t xml:space="preserve">EDUC </w:t>
      </w:r>
      <w:r>
        <w:rPr>
          <w:rStyle w:val="CharStyle16"/>
        </w:rPr>
        <w:t>399 - Capstone Seminar (3 cr)</w:t>
      </w:r>
    </w:p>
    <w:p>
      <w:pPr>
        <w:pStyle w:val="Style15"/>
        <w:keepNext w:val="0"/>
        <w:keepLines w:val="0"/>
        <w:widowControl w:val="0"/>
        <w:shd w:val="clear" w:color="auto" w:fill="auto"/>
        <w:bidi w:val="0"/>
        <w:spacing w:before="0" w:after="0"/>
        <w:ind w:left="1080" w:right="0" w:firstLine="0"/>
        <w:jc w:val="both"/>
      </w:pPr>
      <w:r>
        <w:rPr>
          <w:rStyle w:val="CharStyle16"/>
        </w:rPr>
        <w:t xml:space="preserve">B </w:t>
      </w:r>
      <w:r>
        <w:rPr>
          <w:rStyle w:val="CharStyle16"/>
          <w:lang w:val="ro-RO" w:eastAsia="ro-RO" w:bidi="ro-RO"/>
        </w:rPr>
        <w:t xml:space="preserve">EDUC </w:t>
      </w:r>
      <w:r>
        <w:rPr>
          <w:rStyle w:val="CharStyle16"/>
        </w:rPr>
        <w:t>495 - Applied Experience (5 cr)</w:t>
      </w:r>
    </w:p>
    <w:p>
      <w:pPr>
        <w:pStyle w:val="Style15"/>
        <w:keepNext w:val="0"/>
        <w:keepLines w:val="0"/>
        <w:widowControl w:val="0"/>
        <w:shd w:val="clear" w:color="auto" w:fill="auto"/>
        <w:bidi w:val="0"/>
        <w:spacing w:before="0" w:after="0"/>
        <w:ind w:left="1080" w:right="0" w:firstLine="0"/>
        <w:jc w:val="both"/>
      </w:pPr>
      <w:r>
        <w:rPr>
          <w:rStyle w:val="CharStyle16"/>
        </w:rPr>
        <w:t xml:space="preserve">B </w:t>
      </w:r>
      <w:r>
        <w:rPr>
          <w:rStyle w:val="CharStyle16"/>
          <w:lang w:val="ro-RO" w:eastAsia="ro-RO" w:bidi="ro-RO"/>
        </w:rPr>
        <w:t xml:space="preserve">EDUC </w:t>
      </w:r>
      <w:r>
        <w:rPr>
          <w:rStyle w:val="CharStyle16"/>
        </w:rPr>
        <w:t>499 - Capstone Project (2 cr)</w:t>
      </w:r>
    </w:p>
    <w:p>
      <w:pPr>
        <w:pStyle w:val="Style15"/>
        <w:keepNext w:val="0"/>
        <w:keepLines w:val="0"/>
        <w:widowControl w:val="0"/>
        <w:numPr>
          <w:ilvl w:val="0"/>
          <w:numId w:val="37"/>
        </w:numPr>
        <w:shd w:val="clear" w:color="auto" w:fill="auto"/>
        <w:tabs>
          <w:tab w:pos="1111" w:val="left"/>
        </w:tabs>
        <w:bidi w:val="0"/>
        <w:spacing w:before="0" w:after="0"/>
        <w:ind w:left="0" w:right="0" w:firstLine="820"/>
        <w:jc w:val="left"/>
      </w:pPr>
      <w:r>
        <w:rPr>
          <w:rStyle w:val="CharStyle16"/>
        </w:rPr>
        <w:t>Completion of a minimum of 15 credits in each Areas of Knowledge</w:t>
      </w:r>
    </w:p>
    <w:p>
      <w:pPr>
        <w:pStyle w:val="Style15"/>
        <w:keepNext w:val="0"/>
        <w:keepLines w:val="0"/>
        <w:widowControl w:val="0"/>
        <w:numPr>
          <w:ilvl w:val="0"/>
          <w:numId w:val="37"/>
        </w:numPr>
        <w:shd w:val="clear" w:color="auto" w:fill="auto"/>
        <w:tabs>
          <w:tab w:pos="1111" w:val="left"/>
        </w:tabs>
        <w:bidi w:val="0"/>
        <w:spacing w:before="0" w:after="0"/>
        <w:ind w:left="0" w:right="0" w:firstLine="820"/>
        <w:jc w:val="both"/>
      </w:pPr>
      <w:r>
        <w:rPr>
          <w:rStyle w:val="CharStyle16"/>
        </w:rPr>
        <w:t>180 or more total credits</w:t>
      </w:r>
    </w:p>
    <w:p>
      <w:pPr>
        <w:pStyle w:val="Style15"/>
        <w:keepNext w:val="0"/>
        <w:keepLines w:val="0"/>
        <w:widowControl w:val="0"/>
        <w:numPr>
          <w:ilvl w:val="0"/>
          <w:numId w:val="37"/>
        </w:numPr>
        <w:shd w:val="clear" w:color="auto" w:fill="auto"/>
        <w:tabs>
          <w:tab w:pos="1111" w:val="left"/>
        </w:tabs>
        <w:bidi w:val="0"/>
        <w:spacing w:before="0" w:after="0"/>
        <w:ind w:left="0" w:right="0" w:firstLine="820"/>
        <w:jc w:val="both"/>
      </w:pPr>
      <w:r>
        <w:rPr>
          <w:rStyle w:val="CharStyle16"/>
        </w:rPr>
        <w:t>90 credits must be upper-division (300-400 level)</w:t>
      </w:r>
    </w:p>
    <w:p>
      <w:pPr>
        <w:pStyle w:val="Style15"/>
        <w:keepNext w:val="0"/>
        <w:keepLines w:val="0"/>
        <w:widowControl w:val="0"/>
        <w:numPr>
          <w:ilvl w:val="0"/>
          <w:numId w:val="37"/>
        </w:numPr>
        <w:shd w:val="clear" w:color="auto" w:fill="auto"/>
        <w:tabs>
          <w:tab w:pos="1111" w:val="left"/>
        </w:tabs>
        <w:bidi w:val="0"/>
        <w:spacing w:before="0" w:after="0"/>
        <w:ind w:left="0" w:right="0" w:firstLine="820"/>
        <w:jc w:val="both"/>
      </w:pPr>
      <w:r>
        <w:rPr>
          <w:rStyle w:val="CharStyle16"/>
        </w:rPr>
        <w:t>Completion of last 45 credits at UW Bothell</w:t>
      </w:r>
    </w:p>
    <w:p>
      <w:pPr>
        <w:pStyle w:val="Style15"/>
        <w:keepNext w:val="0"/>
        <w:keepLines w:val="0"/>
        <w:widowControl w:val="0"/>
        <w:numPr>
          <w:ilvl w:val="0"/>
          <w:numId w:val="37"/>
        </w:numPr>
        <w:shd w:val="clear" w:color="auto" w:fill="auto"/>
        <w:tabs>
          <w:tab w:pos="1111" w:val="left"/>
        </w:tabs>
        <w:bidi w:val="0"/>
        <w:spacing w:before="0" w:after="0"/>
        <w:ind w:left="0" w:right="0" w:firstLine="820"/>
        <w:jc w:val="both"/>
      </w:pPr>
      <w:r>
        <w:rPr>
          <w:rStyle w:val="CharStyle16"/>
        </w:rPr>
        <w:t>Overall grade-point average of 2.0 or higher</w:t>
      </w:r>
    </w:p>
    <w:p>
      <w:pPr>
        <w:pStyle w:val="Style15"/>
        <w:keepNext w:val="0"/>
        <w:keepLines w:val="0"/>
        <w:widowControl w:val="0"/>
        <w:shd w:val="clear" w:color="auto" w:fill="auto"/>
        <w:bidi w:val="0"/>
        <w:spacing w:before="0" w:after="200"/>
        <w:ind w:left="1080" w:right="0" w:firstLine="0"/>
        <w:jc w:val="both"/>
      </w:pPr>
      <w:r>
        <w:rPr>
          <w:rStyle w:val="CharStyle16"/>
        </w:rPr>
        <w:t>See Additional Requirements for credential</w:t>
      </w:r>
    </w:p>
    <w:p>
      <w:pPr>
        <w:pStyle w:val="Style15"/>
        <w:keepNext w:val="0"/>
        <w:keepLines w:val="0"/>
        <w:widowControl w:val="0"/>
        <w:shd w:val="clear" w:color="auto" w:fill="auto"/>
        <w:bidi w:val="0"/>
        <w:spacing w:before="0" w:after="200"/>
        <w:ind w:left="0" w:right="0" w:firstLine="480"/>
        <w:jc w:val="both"/>
      </w:pPr>
      <w:r>
        <w:rPr>
          <w:rStyle w:val="CharStyle16"/>
          <w:b/>
          <w:bCs/>
        </w:rPr>
        <w:t>Additional Completion Requirements</w:t>
      </w:r>
    </w:p>
    <w:p>
      <w:pPr>
        <w:pStyle w:val="Style15"/>
        <w:keepNext w:val="0"/>
        <w:keepLines w:val="0"/>
        <w:widowControl w:val="0"/>
        <w:numPr>
          <w:ilvl w:val="0"/>
          <w:numId w:val="37"/>
        </w:numPr>
        <w:shd w:val="clear" w:color="auto" w:fill="auto"/>
        <w:tabs>
          <w:tab w:pos="1111" w:val="left"/>
        </w:tabs>
        <w:bidi w:val="0"/>
        <w:spacing w:before="0" w:after="0"/>
        <w:ind w:left="0" w:right="0" w:firstLine="820"/>
        <w:jc w:val="both"/>
      </w:pPr>
      <w:r>
        <w:rPr>
          <w:rStyle w:val="CharStyle16"/>
        </w:rPr>
        <w:t>Educational Studies Core Courses (20 cr)</w:t>
      </w:r>
    </w:p>
    <w:p>
      <w:pPr>
        <w:pStyle w:val="Style15"/>
        <w:keepNext w:val="0"/>
        <w:keepLines w:val="0"/>
        <w:widowControl w:val="0"/>
        <w:numPr>
          <w:ilvl w:val="0"/>
          <w:numId w:val="37"/>
        </w:numPr>
        <w:shd w:val="clear" w:color="auto" w:fill="auto"/>
        <w:tabs>
          <w:tab w:pos="1111" w:val="left"/>
        </w:tabs>
        <w:bidi w:val="0"/>
        <w:spacing w:before="0" w:after="0"/>
        <w:ind w:left="0" w:right="0" w:firstLine="820"/>
        <w:jc w:val="both"/>
      </w:pPr>
      <w:r>
        <w:rPr>
          <w:rStyle w:val="CharStyle16"/>
        </w:rPr>
        <w:t>Teaching Foundations and K-8 Pedagogy (34 cr)</w:t>
      </w:r>
    </w:p>
    <w:p>
      <w:pPr>
        <w:pStyle w:val="Style15"/>
        <w:keepNext w:val="0"/>
        <w:keepLines w:val="0"/>
        <w:widowControl w:val="0"/>
        <w:numPr>
          <w:ilvl w:val="0"/>
          <w:numId w:val="37"/>
        </w:numPr>
        <w:shd w:val="clear" w:color="auto" w:fill="auto"/>
        <w:tabs>
          <w:tab w:pos="1111" w:val="left"/>
        </w:tabs>
        <w:bidi w:val="0"/>
        <w:spacing w:before="0" w:after="0"/>
        <w:ind w:left="0" w:right="0" w:firstLine="820"/>
        <w:jc w:val="both"/>
      </w:pPr>
      <w:r>
        <w:rPr>
          <w:rStyle w:val="CharStyle16"/>
        </w:rPr>
        <w:t>Advanced Pedagogy and Internship (29 cr)</w:t>
      </w:r>
    </w:p>
    <w:p>
      <w:pPr>
        <w:pStyle w:val="Style15"/>
        <w:keepNext w:val="0"/>
        <w:keepLines w:val="0"/>
        <w:widowControl w:val="0"/>
        <w:numPr>
          <w:ilvl w:val="0"/>
          <w:numId w:val="37"/>
        </w:numPr>
        <w:shd w:val="clear" w:color="auto" w:fill="auto"/>
        <w:tabs>
          <w:tab w:pos="1111" w:val="left"/>
        </w:tabs>
        <w:bidi w:val="0"/>
        <w:spacing w:before="0" w:after="0"/>
        <w:ind w:left="1080" w:right="0" w:hanging="260"/>
        <w:jc w:val="left"/>
      </w:pPr>
      <w:r>
        <w:rPr>
          <w:rStyle w:val="CharStyle16"/>
        </w:rPr>
        <w:t>Special Education or English to Speakers of other languages Req (15 cr) TOTAL=98</w:t>
      </w:r>
    </w:p>
    <w:p>
      <w:pPr>
        <w:pStyle w:val="Style15"/>
        <w:keepNext w:val="0"/>
        <w:keepLines w:val="0"/>
        <w:widowControl w:val="0"/>
        <w:shd w:val="clear" w:color="auto" w:fill="auto"/>
        <w:bidi w:val="0"/>
        <w:spacing w:before="0" w:after="0"/>
        <w:ind w:left="1080" w:right="0" w:firstLine="0"/>
        <w:jc w:val="left"/>
      </w:pPr>
      <w:r>
        <w:rPr>
          <w:rStyle w:val="CharStyle16"/>
        </w:rPr>
        <w:t>Recommendation for State Teacher Certification with an Elementary Education Endorsement requires the following items in addition to the successful completion of coursework:</w:t>
      </w:r>
    </w:p>
    <w:p>
      <w:pPr>
        <w:pStyle w:val="Style15"/>
        <w:keepNext w:val="0"/>
        <w:keepLines w:val="0"/>
        <w:widowControl w:val="0"/>
        <w:numPr>
          <w:ilvl w:val="0"/>
          <w:numId w:val="37"/>
        </w:numPr>
        <w:shd w:val="clear" w:color="auto" w:fill="auto"/>
        <w:tabs>
          <w:tab w:pos="1111" w:val="left"/>
        </w:tabs>
        <w:bidi w:val="0"/>
        <w:spacing w:before="0" w:after="0"/>
        <w:ind w:left="0" w:right="0" w:firstLine="820"/>
        <w:jc w:val="both"/>
      </w:pPr>
      <w:r>
        <w:rPr>
          <w:rStyle w:val="CharStyle16"/>
        </w:rPr>
        <w:t>Ability to pass a criminal background check</w:t>
      </w:r>
    </w:p>
    <w:p>
      <w:pPr>
        <w:pStyle w:val="Style15"/>
        <w:keepNext w:val="0"/>
        <w:keepLines w:val="0"/>
        <w:widowControl w:val="0"/>
        <w:numPr>
          <w:ilvl w:val="0"/>
          <w:numId w:val="37"/>
        </w:numPr>
        <w:shd w:val="clear" w:color="auto" w:fill="auto"/>
        <w:tabs>
          <w:tab w:pos="1111" w:val="left"/>
        </w:tabs>
        <w:bidi w:val="0"/>
        <w:spacing w:before="0" w:after="0"/>
        <w:ind w:left="0" w:right="0" w:firstLine="820"/>
        <w:jc w:val="both"/>
      </w:pPr>
      <w:r>
        <w:rPr>
          <w:rStyle w:val="CharStyle16"/>
        </w:rPr>
        <w:t xml:space="preserve">Achieve a passing score on the </w:t>
      </w:r>
      <w:r>
        <w:rPr>
          <w:rStyle w:val="CharStyle16"/>
          <w:lang w:val="lt-LT" w:eastAsia="lt-LT" w:bidi="lt-LT"/>
        </w:rPr>
        <w:t xml:space="preserve">NES </w:t>
      </w:r>
      <w:r>
        <w:rPr>
          <w:rStyle w:val="CharStyle16"/>
        </w:rPr>
        <w:t>tests</w:t>
      </w:r>
    </w:p>
    <w:p>
      <w:pPr>
        <w:pStyle w:val="Style15"/>
        <w:keepNext w:val="0"/>
        <w:keepLines w:val="0"/>
        <w:widowControl w:val="0"/>
        <w:numPr>
          <w:ilvl w:val="0"/>
          <w:numId w:val="37"/>
        </w:numPr>
        <w:shd w:val="clear" w:color="auto" w:fill="auto"/>
        <w:tabs>
          <w:tab w:pos="1111" w:val="left"/>
        </w:tabs>
        <w:bidi w:val="0"/>
        <w:spacing w:before="0" w:after="0"/>
        <w:ind w:left="0" w:right="0" w:firstLine="820"/>
        <w:jc w:val="both"/>
      </w:pPr>
      <w:r>
        <w:rPr>
          <w:rStyle w:val="CharStyle16"/>
        </w:rPr>
        <w:t>Achieve a passing score on the edTPA test</w:t>
      </w:r>
    </w:p>
    <w:p>
      <w:pPr>
        <w:pStyle w:val="Style15"/>
        <w:keepNext w:val="0"/>
        <w:keepLines w:val="0"/>
        <w:widowControl w:val="0"/>
        <w:numPr>
          <w:ilvl w:val="0"/>
          <w:numId w:val="37"/>
        </w:numPr>
        <w:shd w:val="clear" w:color="auto" w:fill="auto"/>
        <w:tabs>
          <w:tab w:pos="1111" w:val="left"/>
        </w:tabs>
        <w:bidi w:val="0"/>
        <w:spacing w:before="0" w:after="200"/>
        <w:ind w:left="1080" w:right="0" w:hanging="260"/>
        <w:jc w:val="left"/>
      </w:pPr>
      <w:r>
        <w:rPr>
          <w:rStyle w:val="CharStyle16"/>
        </w:rPr>
        <w:t>Achieve a passing score on the ESOL or SPED WEST-E test (for ESOL or SPED endorsement)</w:t>
      </w:r>
    </w:p>
    <w:p>
      <w:pPr>
        <w:pStyle w:val="Style15"/>
        <w:keepNext w:val="0"/>
        <w:keepLines w:val="0"/>
        <w:widowControl w:val="0"/>
        <w:shd w:val="clear" w:color="auto" w:fill="auto"/>
        <w:bidi w:val="0"/>
        <w:spacing w:before="0" w:after="420"/>
        <w:ind w:left="0" w:right="0" w:firstLine="480"/>
        <w:jc w:val="both"/>
      </w:pPr>
      <w:hyperlink w:anchor="bookmark36" w:tooltip="Current Document">
        <w:r>
          <w:rPr>
            <w:rStyle w:val="CharStyle16"/>
            <w:color w:val="0000EE"/>
            <w:u w:val="single"/>
          </w:rPr>
          <w:t>Back to Top</w:t>
        </w:r>
      </w:hyperlink>
    </w:p>
    <w:p>
      <w:pPr>
        <w:pStyle w:val="Style25"/>
        <w:keepNext w:val="0"/>
        <w:keepLines w:val="0"/>
        <w:widowControl w:val="0"/>
        <w:shd w:val="clear" w:color="auto" w:fill="auto"/>
        <w:bidi w:val="0"/>
        <w:spacing w:before="0" w:after="200" w:line="240" w:lineRule="auto"/>
        <w:ind w:left="0" w:right="0" w:firstLine="620"/>
        <w:jc w:val="both"/>
        <w:rPr>
          <w:sz w:val="30"/>
          <w:szCs w:val="30"/>
        </w:rPr>
      </w:pPr>
      <w:bookmarkStart w:id="43" w:name="bookmark43"/>
      <w:r>
        <w:rPr>
          <w:rStyle w:val="CharStyle26"/>
          <w:b/>
          <w:bCs/>
          <w:color w:val="000000"/>
          <w:sz w:val="30"/>
          <w:szCs w:val="30"/>
        </w:rPr>
        <w:t>Program of Study: Minor: Education and Society</w:t>
      </w:r>
      <w:bookmarkEnd w:id="43"/>
    </w:p>
    <w:p>
      <w:pPr>
        <w:pStyle w:val="Style15"/>
        <w:keepNext w:val="0"/>
        <w:keepLines w:val="0"/>
        <w:widowControl w:val="0"/>
        <w:shd w:val="clear" w:color="auto" w:fill="auto"/>
        <w:bidi w:val="0"/>
        <w:spacing w:before="0" w:after="200"/>
        <w:ind w:left="0" w:right="0" w:firstLine="320"/>
        <w:jc w:val="both"/>
      </w:pPr>
      <w:r>
        <w:rPr>
          <w:rStyle w:val="CharStyle16"/>
          <w:b/>
          <w:bCs/>
        </w:rPr>
        <w:t>Program Overview</w:t>
      </w:r>
    </w:p>
    <w:p>
      <w:pPr>
        <w:pStyle w:val="Style15"/>
        <w:keepNext w:val="0"/>
        <w:keepLines w:val="0"/>
        <w:widowControl w:val="0"/>
        <w:shd w:val="clear" w:color="auto" w:fill="auto"/>
        <w:bidi w:val="0"/>
        <w:spacing w:before="0" w:after="200"/>
        <w:ind w:left="320" w:right="0" w:firstLine="0"/>
        <w:jc w:val="left"/>
      </w:pPr>
      <w:r>
        <w:rPr>
          <w:rStyle w:val="CharStyle16"/>
        </w:rPr>
        <w:t>The Education and Society Minor is intended to help students develop broad perspectives on the purposes and forms of education and schooling. It consists of a minimum of 25 credits of coursework and is open to all majors.</w:t>
      </w:r>
    </w:p>
    <w:p>
      <w:pPr>
        <w:pStyle w:val="Style15"/>
        <w:keepNext w:val="0"/>
        <w:keepLines w:val="0"/>
        <w:widowControl w:val="0"/>
        <w:shd w:val="clear" w:color="auto" w:fill="auto"/>
        <w:bidi w:val="0"/>
        <w:spacing w:before="0" w:after="200"/>
        <w:ind w:left="0" w:right="0" w:firstLine="320"/>
        <w:jc w:val="both"/>
      </w:pPr>
      <w:r>
        <w:rPr>
          <w:rStyle w:val="CharStyle16"/>
        </w:rPr>
        <w:t>This program of study leads to the following credential:</w:t>
      </w:r>
    </w:p>
    <w:p>
      <w:pPr>
        <w:pStyle w:val="Style15"/>
        <w:keepNext w:val="0"/>
        <w:keepLines w:val="0"/>
        <w:widowControl w:val="0"/>
        <w:numPr>
          <w:ilvl w:val="0"/>
          <w:numId w:val="37"/>
        </w:numPr>
        <w:shd w:val="clear" w:color="auto" w:fill="auto"/>
        <w:tabs>
          <w:tab w:pos="971" w:val="left"/>
        </w:tabs>
        <w:bidi w:val="0"/>
        <w:spacing w:before="0" w:after="600"/>
        <w:ind w:left="0" w:right="0" w:firstLine="680"/>
        <w:jc w:val="both"/>
      </w:pPr>
      <w:r>
        <w:rPr>
          <w:rStyle w:val="CharStyle16"/>
        </w:rPr>
        <w:t>Minor in Education and Society</w:t>
      </w:r>
    </w:p>
    <w:p>
      <w:pPr>
        <w:pStyle w:val="Style15"/>
        <w:keepNext w:val="0"/>
        <w:keepLines w:val="0"/>
        <w:widowControl w:val="0"/>
        <w:shd w:val="clear" w:color="auto" w:fill="auto"/>
        <w:bidi w:val="0"/>
        <w:spacing w:before="0" w:after="280"/>
        <w:ind w:left="0" w:right="0" w:firstLine="820"/>
        <w:jc w:val="both"/>
      </w:pPr>
      <w:bookmarkStart w:id="44" w:name="bookmark44"/>
      <w:r>
        <w:rPr>
          <w:rStyle w:val="CharStyle16"/>
          <w:b/>
          <w:bCs/>
        </w:rPr>
        <w:t>Minor in Education and Society</w:t>
      </w:r>
      <w:bookmarkEnd w:id="44"/>
    </w:p>
    <w:p>
      <w:pPr>
        <w:pStyle w:val="Style15"/>
        <w:keepNext w:val="0"/>
        <w:keepLines w:val="0"/>
        <w:widowControl w:val="0"/>
        <w:shd w:val="clear" w:color="auto" w:fill="auto"/>
        <w:bidi w:val="0"/>
        <w:spacing w:before="0" w:after="200"/>
        <w:ind w:left="0" w:right="0" w:firstLine="480"/>
        <w:jc w:val="both"/>
      </w:pPr>
      <w:r>
        <w:rPr>
          <w:rStyle w:val="CharStyle16"/>
          <w:b/>
          <w:bCs/>
        </w:rPr>
        <w:t>Credential Overview</w:t>
      </w:r>
    </w:p>
    <w:p>
      <w:pPr>
        <w:pStyle w:val="Style15"/>
        <w:keepNext w:val="0"/>
        <w:keepLines w:val="0"/>
        <w:widowControl w:val="0"/>
        <w:shd w:val="clear" w:color="auto" w:fill="auto"/>
        <w:bidi w:val="0"/>
        <w:spacing w:before="0" w:after="200"/>
        <w:ind w:left="480" w:right="0" w:firstLine="0"/>
        <w:jc w:val="left"/>
      </w:pPr>
      <w:r>
        <w:rPr>
          <w:rStyle w:val="CharStyle16"/>
        </w:rPr>
        <w:t>The Education and Society Minor is designed for students interested in developing broad perspectives on the purposes and forms of education and schooling. Education courses examine educational problems, policy and practice from interdisciplinary perspectives. They also explore tensions between education value and goals through the history of public schooling in the United States. Students are encouraged to develop critical perspectives through which to evaluate current proposals for school reform. The Education and Society minor will challenge student thinking in areas of: relating to other people, education’s role in society, and learning, growing and building one’s career field.</w:t>
      </w:r>
    </w:p>
    <w:p>
      <w:pPr>
        <w:pStyle w:val="Style15"/>
        <w:keepNext w:val="0"/>
        <w:keepLines w:val="0"/>
        <w:widowControl w:val="0"/>
        <w:shd w:val="clear" w:color="auto" w:fill="auto"/>
        <w:bidi w:val="0"/>
        <w:spacing w:before="0" w:after="200"/>
        <w:ind w:left="0" w:right="0" w:firstLine="480"/>
        <w:jc w:val="both"/>
      </w:pPr>
      <w:r>
        <w:rPr>
          <w:rStyle w:val="CharStyle16"/>
          <w:b/>
          <w:bCs/>
        </w:rPr>
        <w:t>Completion Requirements</w:t>
      </w:r>
    </w:p>
    <w:p>
      <w:pPr>
        <w:pStyle w:val="Style15"/>
        <w:keepNext w:val="0"/>
        <w:keepLines w:val="0"/>
        <w:widowControl w:val="0"/>
        <w:shd w:val="clear" w:color="auto" w:fill="auto"/>
        <w:bidi w:val="0"/>
        <w:spacing w:before="0" w:after="200"/>
        <w:ind w:left="0" w:right="0" w:firstLine="480"/>
        <w:jc w:val="both"/>
      </w:pPr>
      <w:r>
        <w:rPr>
          <w:rStyle w:val="CharStyle16"/>
        </w:rPr>
        <w:t xml:space="preserve">B </w:t>
      </w:r>
      <w:r>
        <w:rPr>
          <w:rStyle w:val="CharStyle16"/>
          <w:lang w:val="ro-RO" w:eastAsia="ro-RO" w:bidi="ro-RO"/>
        </w:rPr>
        <w:t xml:space="preserve">EDUC </w:t>
      </w:r>
      <w:r>
        <w:rPr>
          <w:rStyle w:val="CharStyle16"/>
        </w:rPr>
        <w:t>220 Education and Society (5 cr) is required for the Minor.</w:t>
      </w:r>
    </w:p>
    <w:p>
      <w:pPr>
        <w:pStyle w:val="Style15"/>
        <w:keepNext w:val="0"/>
        <w:keepLines w:val="0"/>
        <w:widowControl w:val="0"/>
        <w:shd w:val="clear" w:color="auto" w:fill="auto"/>
        <w:bidi w:val="0"/>
        <w:spacing w:before="0" w:after="200"/>
        <w:ind w:left="0" w:right="0" w:firstLine="480"/>
        <w:jc w:val="both"/>
      </w:pPr>
      <w:r>
        <w:rPr>
          <w:rStyle w:val="CharStyle16"/>
        </w:rPr>
        <w:t>Any of the following Education Program courses can be applied to the Minor:</w:t>
      </w:r>
    </w:p>
    <w:p>
      <w:pPr>
        <w:pStyle w:val="Style15"/>
        <w:keepNext w:val="0"/>
        <w:keepLines w:val="0"/>
        <w:widowControl w:val="0"/>
        <w:numPr>
          <w:ilvl w:val="0"/>
          <w:numId w:val="37"/>
        </w:numPr>
        <w:shd w:val="clear" w:color="auto" w:fill="auto"/>
        <w:tabs>
          <w:tab w:pos="1111" w:val="left"/>
        </w:tabs>
        <w:bidi w:val="0"/>
        <w:spacing w:before="0" w:after="0"/>
        <w:ind w:left="0" w:right="0" w:firstLine="820"/>
        <w:jc w:val="both"/>
      </w:pPr>
      <w:r>
        <w:rPr>
          <w:rStyle w:val="CharStyle16"/>
        </w:rPr>
        <w:t xml:space="preserve">B </w:t>
      </w:r>
      <w:r>
        <w:rPr>
          <w:rStyle w:val="CharStyle16"/>
          <w:lang w:val="ro-RO" w:eastAsia="ro-RO" w:bidi="ro-RO"/>
        </w:rPr>
        <w:t xml:space="preserve">EDUC </w:t>
      </w:r>
      <w:r>
        <w:rPr>
          <w:rStyle w:val="CharStyle16"/>
        </w:rPr>
        <w:t>210 - Teaching and Learning in a Multicultural Society</w:t>
      </w:r>
    </w:p>
    <w:p>
      <w:pPr>
        <w:pStyle w:val="Style15"/>
        <w:keepNext w:val="0"/>
        <w:keepLines w:val="0"/>
        <w:widowControl w:val="0"/>
        <w:numPr>
          <w:ilvl w:val="0"/>
          <w:numId w:val="37"/>
        </w:numPr>
        <w:shd w:val="clear" w:color="auto" w:fill="auto"/>
        <w:tabs>
          <w:tab w:pos="1111" w:val="left"/>
        </w:tabs>
        <w:bidi w:val="0"/>
        <w:spacing w:before="0" w:after="0"/>
        <w:ind w:left="0" w:right="0" w:firstLine="820"/>
        <w:jc w:val="both"/>
      </w:pPr>
      <w:r>
        <w:rPr>
          <w:rStyle w:val="CharStyle16"/>
        </w:rPr>
        <w:t xml:space="preserve">B </w:t>
      </w:r>
      <w:r>
        <w:rPr>
          <w:rStyle w:val="CharStyle16"/>
          <w:lang w:val="ro-RO" w:eastAsia="ro-RO" w:bidi="ro-RO"/>
        </w:rPr>
        <w:t xml:space="preserve">EDUC </w:t>
      </w:r>
      <w:r>
        <w:rPr>
          <w:rStyle w:val="CharStyle16"/>
        </w:rPr>
        <w:t>230 Culture, Knowledge, and Education (5 cr)</w:t>
      </w:r>
    </w:p>
    <w:p>
      <w:pPr>
        <w:pStyle w:val="Style15"/>
        <w:keepNext w:val="0"/>
        <w:keepLines w:val="0"/>
        <w:widowControl w:val="0"/>
        <w:numPr>
          <w:ilvl w:val="0"/>
          <w:numId w:val="37"/>
        </w:numPr>
        <w:shd w:val="clear" w:color="auto" w:fill="auto"/>
        <w:tabs>
          <w:tab w:pos="1111" w:val="left"/>
        </w:tabs>
        <w:bidi w:val="0"/>
        <w:spacing w:before="0" w:after="0"/>
        <w:ind w:left="0" w:right="0" w:firstLine="820"/>
        <w:jc w:val="both"/>
      </w:pPr>
      <w:r>
        <w:rPr>
          <w:rStyle w:val="CharStyle16"/>
        </w:rPr>
        <w:t xml:space="preserve">B </w:t>
      </w:r>
      <w:r>
        <w:rPr>
          <w:rStyle w:val="CharStyle16"/>
          <w:lang w:val="ro-RO" w:eastAsia="ro-RO" w:bidi="ro-RO"/>
        </w:rPr>
        <w:t xml:space="preserve">EDUC </w:t>
      </w:r>
      <w:r>
        <w:rPr>
          <w:rStyle w:val="CharStyle16"/>
        </w:rPr>
        <w:t>250 Topics in Education and Popular Culture (5 cr, max. 10)</w:t>
      </w:r>
    </w:p>
    <w:p>
      <w:pPr>
        <w:pStyle w:val="Style15"/>
        <w:keepNext w:val="0"/>
        <w:keepLines w:val="0"/>
        <w:widowControl w:val="0"/>
        <w:numPr>
          <w:ilvl w:val="0"/>
          <w:numId w:val="37"/>
        </w:numPr>
        <w:shd w:val="clear" w:color="auto" w:fill="auto"/>
        <w:tabs>
          <w:tab w:pos="1111" w:val="left"/>
        </w:tabs>
        <w:bidi w:val="0"/>
        <w:spacing w:before="0" w:after="0"/>
        <w:ind w:left="0" w:right="0" w:firstLine="820"/>
        <w:jc w:val="both"/>
      </w:pPr>
      <w:r>
        <w:rPr>
          <w:rStyle w:val="CharStyle16"/>
        </w:rPr>
        <w:t xml:space="preserve">B </w:t>
      </w:r>
      <w:r>
        <w:rPr>
          <w:rStyle w:val="CharStyle16"/>
          <w:lang w:val="ro-RO" w:eastAsia="ro-RO" w:bidi="ro-RO"/>
        </w:rPr>
        <w:t xml:space="preserve">EDUC </w:t>
      </w:r>
      <w:r>
        <w:rPr>
          <w:rStyle w:val="CharStyle16"/>
        </w:rPr>
        <w:t>300 - Research and Educational Knowledge</w:t>
      </w:r>
    </w:p>
    <w:p>
      <w:pPr>
        <w:pStyle w:val="Style15"/>
        <w:keepNext w:val="0"/>
        <w:keepLines w:val="0"/>
        <w:widowControl w:val="0"/>
        <w:numPr>
          <w:ilvl w:val="0"/>
          <w:numId w:val="37"/>
        </w:numPr>
        <w:shd w:val="clear" w:color="auto" w:fill="auto"/>
        <w:tabs>
          <w:tab w:pos="1111" w:val="left"/>
        </w:tabs>
        <w:bidi w:val="0"/>
        <w:spacing w:before="0" w:after="0"/>
        <w:ind w:left="0" w:right="0" w:firstLine="820"/>
        <w:jc w:val="both"/>
      </w:pPr>
      <w:r>
        <w:rPr>
          <w:rStyle w:val="CharStyle16"/>
        </w:rPr>
        <w:t xml:space="preserve">B </w:t>
      </w:r>
      <w:r>
        <w:rPr>
          <w:rStyle w:val="CharStyle16"/>
          <w:lang w:val="ro-RO" w:eastAsia="ro-RO" w:bidi="ro-RO"/>
        </w:rPr>
        <w:t xml:space="preserve">EDUC </w:t>
      </w:r>
      <w:r>
        <w:rPr>
          <w:rStyle w:val="CharStyle16"/>
        </w:rPr>
        <w:t>315 History of Education in U. S. Schools (5 cr)</w:t>
      </w:r>
    </w:p>
    <w:p>
      <w:pPr>
        <w:pStyle w:val="Style15"/>
        <w:keepNext w:val="0"/>
        <w:keepLines w:val="0"/>
        <w:widowControl w:val="0"/>
        <w:numPr>
          <w:ilvl w:val="0"/>
          <w:numId w:val="37"/>
        </w:numPr>
        <w:shd w:val="clear" w:color="auto" w:fill="auto"/>
        <w:tabs>
          <w:tab w:pos="1111" w:val="left"/>
        </w:tabs>
        <w:bidi w:val="0"/>
        <w:spacing w:before="0" w:after="0"/>
        <w:ind w:left="0" w:right="0" w:firstLine="820"/>
        <w:jc w:val="both"/>
      </w:pPr>
      <w:r>
        <w:rPr>
          <w:rStyle w:val="CharStyle16"/>
        </w:rPr>
        <w:t xml:space="preserve">B </w:t>
      </w:r>
      <w:r>
        <w:rPr>
          <w:rStyle w:val="CharStyle16"/>
          <w:lang w:val="ro-RO" w:eastAsia="ro-RO" w:bidi="ro-RO"/>
        </w:rPr>
        <w:t xml:space="preserve">EDUC </w:t>
      </w:r>
      <w:r>
        <w:rPr>
          <w:rStyle w:val="CharStyle16"/>
        </w:rPr>
        <w:t>330 Race, Culture and Identity in the Classroom (5 cr)</w:t>
      </w:r>
    </w:p>
    <w:p>
      <w:pPr>
        <w:pStyle w:val="Style15"/>
        <w:keepNext w:val="0"/>
        <w:keepLines w:val="0"/>
        <w:widowControl w:val="0"/>
        <w:numPr>
          <w:ilvl w:val="0"/>
          <w:numId w:val="37"/>
        </w:numPr>
        <w:shd w:val="clear" w:color="auto" w:fill="auto"/>
        <w:tabs>
          <w:tab w:pos="1111" w:val="left"/>
        </w:tabs>
        <w:bidi w:val="0"/>
        <w:spacing w:before="0" w:after="0"/>
        <w:ind w:left="0" w:right="0" w:firstLine="820"/>
        <w:jc w:val="both"/>
      </w:pPr>
      <w:r>
        <w:rPr>
          <w:rStyle w:val="CharStyle16"/>
        </w:rPr>
        <w:t xml:space="preserve">B </w:t>
      </w:r>
      <w:r>
        <w:rPr>
          <w:rStyle w:val="CharStyle16"/>
          <w:lang w:val="ro-RO" w:eastAsia="ro-RO" w:bidi="ro-RO"/>
        </w:rPr>
        <w:t xml:space="preserve">EDUC </w:t>
      </w:r>
      <w:r>
        <w:rPr>
          <w:rStyle w:val="CharStyle16"/>
        </w:rPr>
        <w:t>391 Special Topics in Education (1-5 cr, max. 10)</w:t>
      </w:r>
    </w:p>
    <w:p>
      <w:pPr>
        <w:pStyle w:val="Style15"/>
        <w:keepNext w:val="0"/>
        <w:keepLines w:val="0"/>
        <w:widowControl w:val="0"/>
        <w:numPr>
          <w:ilvl w:val="0"/>
          <w:numId w:val="37"/>
        </w:numPr>
        <w:shd w:val="clear" w:color="auto" w:fill="auto"/>
        <w:tabs>
          <w:tab w:pos="1111" w:val="left"/>
        </w:tabs>
        <w:bidi w:val="0"/>
        <w:spacing w:before="0" w:after="0"/>
        <w:ind w:left="0" w:right="0" w:firstLine="820"/>
        <w:jc w:val="both"/>
      </w:pPr>
      <w:r>
        <w:rPr>
          <w:rStyle w:val="CharStyle16"/>
        </w:rPr>
        <w:t xml:space="preserve">B </w:t>
      </w:r>
      <w:r>
        <w:rPr>
          <w:rStyle w:val="CharStyle16"/>
          <w:lang w:val="ro-RO" w:eastAsia="ro-RO" w:bidi="ro-RO"/>
        </w:rPr>
        <w:t xml:space="preserve">EDUC </w:t>
      </w:r>
      <w:r>
        <w:rPr>
          <w:rStyle w:val="CharStyle16"/>
        </w:rPr>
        <w:t>392 Independent Study (1-5cr, Max10, must have faculty sponsor)</w:t>
      </w:r>
    </w:p>
    <w:p>
      <w:pPr>
        <w:pStyle w:val="Style15"/>
        <w:keepNext w:val="0"/>
        <w:keepLines w:val="0"/>
        <w:widowControl w:val="0"/>
        <w:numPr>
          <w:ilvl w:val="0"/>
          <w:numId w:val="37"/>
        </w:numPr>
        <w:shd w:val="clear" w:color="auto" w:fill="auto"/>
        <w:tabs>
          <w:tab w:pos="1111" w:val="left"/>
        </w:tabs>
        <w:bidi w:val="0"/>
        <w:spacing w:before="0" w:after="200"/>
        <w:ind w:left="0" w:right="0" w:firstLine="820"/>
        <w:jc w:val="both"/>
      </w:pPr>
      <w:r>
        <w:rPr>
          <w:rStyle w:val="CharStyle16"/>
        </w:rPr>
        <w:t xml:space="preserve">B </w:t>
      </w:r>
      <w:r>
        <w:rPr>
          <w:rStyle w:val="CharStyle16"/>
          <w:lang w:val="ro-RO" w:eastAsia="ro-RO" w:bidi="ro-RO"/>
        </w:rPr>
        <w:t xml:space="preserve">EDUC </w:t>
      </w:r>
      <w:r>
        <w:rPr>
          <w:rStyle w:val="CharStyle16"/>
        </w:rPr>
        <w:t xml:space="preserve">452 Service Learning (2 cr) (may take 2x; B </w:t>
      </w:r>
      <w:r>
        <w:rPr>
          <w:rStyle w:val="CharStyle16"/>
          <w:lang w:val="ro-RO" w:eastAsia="ro-RO" w:bidi="ro-RO"/>
        </w:rPr>
        <w:t xml:space="preserve">EDUC </w:t>
      </w:r>
      <w:r>
        <w:rPr>
          <w:rStyle w:val="CharStyle16"/>
        </w:rPr>
        <w:t>452 is always attached to</w:t>
      </w:r>
    </w:p>
    <w:p>
      <w:pPr>
        <w:pStyle w:val="Style15"/>
        <w:keepNext w:val="0"/>
        <w:keepLines w:val="0"/>
        <w:widowControl w:val="0"/>
        <w:shd w:val="clear" w:color="auto" w:fill="auto"/>
        <w:bidi w:val="0"/>
        <w:spacing w:before="0" w:after="0" w:line="377" w:lineRule="auto"/>
        <w:ind w:left="1080" w:right="0" w:firstLine="0"/>
        <w:jc w:val="both"/>
      </w:pPr>
      <w:r>
        <w:rPr>
          <w:rStyle w:val="CharStyle16"/>
        </w:rPr>
        <w:t>a class.)</w:t>
      </w:r>
    </w:p>
    <w:p>
      <w:pPr>
        <w:pStyle w:val="Style15"/>
        <w:keepNext w:val="0"/>
        <w:keepLines w:val="0"/>
        <w:widowControl w:val="0"/>
        <w:numPr>
          <w:ilvl w:val="0"/>
          <w:numId w:val="37"/>
        </w:numPr>
        <w:shd w:val="clear" w:color="auto" w:fill="auto"/>
        <w:tabs>
          <w:tab w:pos="1111" w:val="left"/>
        </w:tabs>
        <w:bidi w:val="0"/>
        <w:spacing w:before="0" w:after="0" w:line="377" w:lineRule="auto"/>
        <w:ind w:left="0" w:right="0" w:firstLine="820"/>
        <w:jc w:val="left"/>
      </w:pPr>
      <w:r>
        <w:rPr>
          <w:rStyle w:val="CharStyle16"/>
        </w:rPr>
        <w:t xml:space="preserve">B </w:t>
      </w:r>
      <w:r>
        <w:rPr>
          <w:rStyle w:val="CharStyle16"/>
          <w:lang w:val="ro-RO" w:eastAsia="ro-RO" w:bidi="ro-RO"/>
        </w:rPr>
        <w:t xml:space="preserve">EDUC </w:t>
      </w:r>
      <w:r>
        <w:rPr>
          <w:rStyle w:val="CharStyle16"/>
        </w:rPr>
        <w:t>456 Adolescents in School and Society (5 cr)</w:t>
      </w:r>
    </w:p>
    <w:p>
      <w:pPr>
        <w:pStyle w:val="Style15"/>
        <w:keepNext w:val="0"/>
        <w:keepLines w:val="0"/>
        <w:widowControl w:val="0"/>
        <w:numPr>
          <w:ilvl w:val="0"/>
          <w:numId w:val="37"/>
        </w:numPr>
        <w:shd w:val="clear" w:color="auto" w:fill="auto"/>
        <w:tabs>
          <w:tab w:pos="1111" w:val="left"/>
        </w:tabs>
        <w:bidi w:val="0"/>
        <w:spacing w:before="0" w:after="0" w:line="377" w:lineRule="auto"/>
        <w:ind w:left="0" w:right="0" w:firstLine="820"/>
        <w:jc w:val="left"/>
      </w:pPr>
      <w:r>
        <w:rPr>
          <w:rStyle w:val="CharStyle16"/>
        </w:rPr>
        <w:t xml:space="preserve">B </w:t>
      </w:r>
      <w:r>
        <w:rPr>
          <w:rStyle w:val="CharStyle16"/>
          <w:lang w:val="ro-RO" w:eastAsia="ro-RO" w:bidi="ro-RO"/>
        </w:rPr>
        <w:t xml:space="preserve">EDUC </w:t>
      </w:r>
      <w:r>
        <w:rPr>
          <w:rStyle w:val="CharStyle16"/>
        </w:rPr>
        <w:t>460 Moral Dimensions of Education (5 cr)</w:t>
      </w:r>
    </w:p>
    <w:p>
      <w:pPr>
        <w:pStyle w:val="Style15"/>
        <w:keepNext w:val="0"/>
        <w:keepLines w:val="0"/>
        <w:widowControl w:val="0"/>
        <w:numPr>
          <w:ilvl w:val="0"/>
          <w:numId w:val="37"/>
        </w:numPr>
        <w:shd w:val="clear" w:color="auto" w:fill="auto"/>
        <w:tabs>
          <w:tab w:pos="1111" w:val="left"/>
        </w:tabs>
        <w:bidi w:val="0"/>
        <w:spacing w:before="0" w:after="0" w:line="377" w:lineRule="auto"/>
        <w:ind w:left="0" w:right="0" w:firstLine="820"/>
        <w:jc w:val="left"/>
      </w:pPr>
      <w:r>
        <w:rPr>
          <w:rStyle w:val="CharStyle16"/>
        </w:rPr>
        <w:t xml:space="preserve">B </w:t>
      </w:r>
      <w:r>
        <w:rPr>
          <w:rStyle w:val="CharStyle16"/>
          <w:lang w:val="ro-RO" w:eastAsia="ro-RO" w:bidi="ro-RO"/>
        </w:rPr>
        <w:t xml:space="preserve">EDUC </w:t>
      </w:r>
      <w:r>
        <w:rPr>
          <w:rStyle w:val="CharStyle16"/>
        </w:rPr>
        <w:t>461 Educational Implications of Gender Inequality (5 cr)</w:t>
      </w:r>
    </w:p>
    <w:p>
      <w:pPr>
        <w:pStyle w:val="Style15"/>
        <w:keepNext w:val="0"/>
        <w:keepLines w:val="0"/>
        <w:widowControl w:val="0"/>
        <w:numPr>
          <w:ilvl w:val="0"/>
          <w:numId w:val="37"/>
        </w:numPr>
        <w:shd w:val="clear" w:color="auto" w:fill="auto"/>
        <w:tabs>
          <w:tab w:pos="1111" w:val="left"/>
        </w:tabs>
        <w:bidi w:val="0"/>
        <w:spacing w:before="0" w:after="0" w:line="377" w:lineRule="auto"/>
        <w:ind w:left="0" w:right="0" w:firstLine="820"/>
        <w:jc w:val="left"/>
      </w:pPr>
      <w:r>
        <w:rPr>
          <w:rStyle w:val="CharStyle16"/>
        </w:rPr>
        <w:t xml:space="preserve">B </w:t>
      </w:r>
      <w:r>
        <w:rPr>
          <w:rStyle w:val="CharStyle16"/>
          <w:lang w:val="ro-RO" w:eastAsia="ro-RO" w:bidi="ro-RO"/>
        </w:rPr>
        <w:t xml:space="preserve">EDUC </w:t>
      </w:r>
      <w:r>
        <w:rPr>
          <w:rStyle w:val="CharStyle16"/>
        </w:rPr>
        <w:t>470 - Disability Culture in Schools and Society</w:t>
      </w:r>
    </w:p>
    <w:p>
      <w:pPr>
        <w:pStyle w:val="Style15"/>
        <w:keepNext w:val="0"/>
        <w:keepLines w:val="0"/>
        <w:widowControl w:val="0"/>
        <w:numPr>
          <w:ilvl w:val="0"/>
          <w:numId w:val="37"/>
        </w:numPr>
        <w:shd w:val="clear" w:color="auto" w:fill="auto"/>
        <w:tabs>
          <w:tab w:pos="1111" w:val="left"/>
        </w:tabs>
        <w:bidi w:val="0"/>
        <w:spacing w:before="0" w:after="0" w:line="377" w:lineRule="auto"/>
        <w:ind w:left="0" w:right="0" w:firstLine="820"/>
        <w:jc w:val="left"/>
      </w:pPr>
      <w:r>
        <w:rPr>
          <w:rStyle w:val="CharStyle16"/>
        </w:rPr>
        <w:t xml:space="preserve">B </w:t>
      </w:r>
      <w:r>
        <w:rPr>
          <w:rStyle w:val="CharStyle16"/>
          <w:lang w:val="ro-RO" w:eastAsia="ro-RO" w:bidi="ro-RO"/>
        </w:rPr>
        <w:t xml:space="preserve">EDUC </w:t>
      </w:r>
      <w:r>
        <w:rPr>
          <w:rStyle w:val="CharStyle16"/>
        </w:rPr>
        <w:t>474 Global Englishes (5cr)</w:t>
      </w:r>
    </w:p>
    <w:p>
      <w:pPr>
        <w:pStyle w:val="Style15"/>
        <w:keepNext w:val="0"/>
        <w:keepLines w:val="0"/>
        <w:widowControl w:val="0"/>
        <w:numPr>
          <w:ilvl w:val="0"/>
          <w:numId w:val="37"/>
        </w:numPr>
        <w:shd w:val="clear" w:color="auto" w:fill="auto"/>
        <w:tabs>
          <w:tab w:pos="1111" w:val="left"/>
        </w:tabs>
        <w:bidi w:val="0"/>
        <w:spacing w:before="0" w:after="0" w:line="377" w:lineRule="auto"/>
        <w:ind w:left="0" w:right="0" w:firstLine="820"/>
        <w:jc w:val="left"/>
      </w:pPr>
      <w:r>
        <w:rPr>
          <w:rStyle w:val="CharStyle16"/>
        </w:rPr>
        <w:t xml:space="preserve">B </w:t>
      </w:r>
      <w:r>
        <w:rPr>
          <w:rStyle w:val="CharStyle16"/>
          <w:lang w:val="ro-RO" w:eastAsia="ro-RO" w:bidi="ro-RO"/>
        </w:rPr>
        <w:t xml:space="preserve">EDUC </w:t>
      </w:r>
      <w:r>
        <w:rPr>
          <w:rStyle w:val="CharStyle16"/>
        </w:rPr>
        <w:t>475 Global Diversity and Citizenship Education (3 cr)</w:t>
      </w:r>
    </w:p>
    <w:p>
      <w:pPr>
        <w:pStyle w:val="Style15"/>
        <w:keepNext w:val="0"/>
        <w:keepLines w:val="0"/>
        <w:widowControl w:val="0"/>
        <w:numPr>
          <w:ilvl w:val="0"/>
          <w:numId w:val="37"/>
        </w:numPr>
        <w:shd w:val="clear" w:color="auto" w:fill="auto"/>
        <w:tabs>
          <w:tab w:pos="1111" w:val="left"/>
        </w:tabs>
        <w:bidi w:val="0"/>
        <w:spacing w:before="0" w:after="0" w:line="377" w:lineRule="auto"/>
        <w:ind w:left="0" w:right="0" w:firstLine="820"/>
        <w:jc w:val="left"/>
      </w:pPr>
      <w:r>
        <w:rPr>
          <w:rStyle w:val="CharStyle16"/>
        </w:rPr>
        <w:t xml:space="preserve">B </w:t>
      </w:r>
      <w:r>
        <w:rPr>
          <w:rStyle w:val="CharStyle16"/>
          <w:lang w:val="ro-RO" w:eastAsia="ro-RO" w:bidi="ro-RO"/>
        </w:rPr>
        <w:t xml:space="preserve">EDUC </w:t>
      </w:r>
      <w:r>
        <w:rPr>
          <w:rStyle w:val="CharStyle16"/>
        </w:rPr>
        <w:t>476 New Literacies for Digital Learning (5 cr)</w:t>
      </w:r>
    </w:p>
    <w:p>
      <w:pPr>
        <w:pStyle w:val="Style15"/>
        <w:keepNext w:val="0"/>
        <w:keepLines w:val="0"/>
        <w:widowControl w:val="0"/>
        <w:numPr>
          <w:ilvl w:val="0"/>
          <w:numId w:val="37"/>
        </w:numPr>
        <w:shd w:val="clear" w:color="auto" w:fill="auto"/>
        <w:tabs>
          <w:tab w:pos="1111" w:val="left"/>
        </w:tabs>
        <w:bidi w:val="0"/>
        <w:spacing w:before="0" w:after="0" w:line="377" w:lineRule="auto"/>
        <w:ind w:left="0" w:right="0" w:firstLine="820"/>
        <w:jc w:val="left"/>
      </w:pPr>
      <w:r>
        <w:rPr>
          <w:rStyle w:val="CharStyle16"/>
        </w:rPr>
        <w:t xml:space="preserve">B </w:t>
      </w:r>
      <w:r>
        <w:rPr>
          <w:rStyle w:val="CharStyle16"/>
          <w:lang w:val="ro-RO" w:eastAsia="ro-RO" w:bidi="ro-RO"/>
        </w:rPr>
        <w:t xml:space="preserve">EDUC </w:t>
      </w:r>
      <w:r>
        <w:rPr>
          <w:rStyle w:val="CharStyle16"/>
        </w:rPr>
        <w:t>480 Life and Learning in the Middle School (3 cr)</w:t>
      </w:r>
    </w:p>
    <w:p>
      <w:pPr>
        <w:pStyle w:val="Style15"/>
        <w:keepNext w:val="0"/>
        <w:keepLines w:val="0"/>
        <w:widowControl w:val="0"/>
        <w:numPr>
          <w:ilvl w:val="0"/>
          <w:numId w:val="37"/>
        </w:numPr>
        <w:shd w:val="clear" w:color="auto" w:fill="auto"/>
        <w:tabs>
          <w:tab w:pos="1111" w:val="left"/>
        </w:tabs>
        <w:bidi w:val="0"/>
        <w:spacing w:before="0" w:after="0" w:line="377" w:lineRule="auto"/>
        <w:ind w:left="0" w:right="0" w:firstLine="820"/>
        <w:jc w:val="left"/>
      </w:pPr>
      <w:r>
        <w:rPr>
          <w:rStyle w:val="CharStyle16"/>
        </w:rPr>
        <w:t xml:space="preserve">B </w:t>
      </w:r>
      <w:r>
        <w:rPr>
          <w:rStyle w:val="CharStyle16"/>
          <w:lang w:val="ro-RO" w:eastAsia="ro-RO" w:bidi="ro-RO"/>
        </w:rPr>
        <w:t xml:space="preserve">EDUC </w:t>
      </w:r>
      <w:r>
        <w:rPr>
          <w:rStyle w:val="CharStyle16"/>
        </w:rPr>
        <w:t>491 Special Topics in Education (1-5 cr, max. 15)</w:t>
      </w:r>
    </w:p>
    <w:p>
      <w:pPr>
        <w:pStyle w:val="Style15"/>
        <w:keepNext w:val="0"/>
        <w:keepLines w:val="0"/>
        <w:widowControl w:val="0"/>
        <w:numPr>
          <w:ilvl w:val="0"/>
          <w:numId w:val="37"/>
        </w:numPr>
        <w:shd w:val="clear" w:color="auto" w:fill="auto"/>
        <w:tabs>
          <w:tab w:pos="1111" w:val="left"/>
        </w:tabs>
        <w:bidi w:val="0"/>
        <w:spacing w:before="0" w:after="0" w:line="377" w:lineRule="auto"/>
        <w:ind w:left="0" w:right="0" w:firstLine="820"/>
        <w:jc w:val="left"/>
      </w:pPr>
      <w:r>
        <w:rPr>
          <w:rStyle w:val="CharStyle16"/>
        </w:rPr>
        <w:t xml:space="preserve">B </w:t>
      </w:r>
      <w:r>
        <w:rPr>
          <w:rStyle w:val="CharStyle16"/>
          <w:lang w:val="ro-RO" w:eastAsia="ro-RO" w:bidi="ro-RO"/>
        </w:rPr>
        <w:t xml:space="preserve">EDUC </w:t>
      </w:r>
      <w:r>
        <w:rPr>
          <w:rStyle w:val="CharStyle16"/>
        </w:rPr>
        <w:t>493 Environmental Education (3 cr)</w:t>
      </w:r>
    </w:p>
    <w:p>
      <w:pPr>
        <w:pStyle w:val="Style15"/>
        <w:keepNext w:val="0"/>
        <w:keepLines w:val="0"/>
        <w:widowControl w:val="0"/>
        <w:numPr>
          <w:ilvl w:val="0"/>
          <w:numId w:val="37"/>
        </w:numPr>
        <w:shd w:val="clear" w:color="auto" w:fill="auto"/>
        <w:tabs>
          <w:tab w:pos="1137" w:val="left"/>
        </w:tabs>
        <w:bidi w:val="0"/>
        <w:spacing w:before="0" w:after="200" w:line="377" w:lineRule="auto"/>
        <w:ind w:left="1080" w:right="0" w:hanging="260"/>
        <w:jc w:val="left"/>
      </w:pPr>
      <w:r>
        <w:rPr>
          <w:rStyle w:val="CharStyle16"/>
        </w:rPr>
        <w:t xml:space="preserve">B </w:t>
      </w:r>
      <w:r>
        <w:rPr>
          <w:rStyle w:val="CharStyle16"/>
          <w:lang w:val="ro-RO" w:eastAsia="ro-RO" w:bidi="ro-RO"/>
        </w:rPr>
        <w:t xml:space="preserve">EDUC </w:t>
      </w:r>
      <w:r>
        <w:rPr>
          <w:rStyle w:val="CharStyle16"/>
        </w:rPr>
        <w:t>522 Education and the American Dream (3 cr) (must have senior standing to enroll)</w:t>
      </w:r>
    </w:p>
    <w:p>
      <w:pPr>
        <w:pStyle w:val="Style15"/>
        <w:keepNext w:val="0"/>
        <w:keepLines w:val="0"/>
        <w:widowControl w:val="0"/>
        <w:shd w:val="clear" w:color="auto" w:fill="auto"/>
        <w:bidi w:val="0"/>
        <w:spacing w:before="0" w:after="200"/>
        <w:ind w:left="480" w:right="0" w:firstLine="0"/>
        <w:jc w:val="left"/>
      </w:pPr>
      <w:r>
        <w:rPr>
          <w:rStyle w:val="CharStyle16"/>
        </w:rPr>
        <w:t>Students may choose up to 5-credits from the following designated courses in other programs to use towards the 25 credits required for the Minor:</w:t>
      </w:r>
    </w:p>
    <w:p>
      <w:pPr>
        <w:pStyle w:val="Style15"/>
        <w:keepNext w:val="0"/>
        <w:keepLines w:val="0"/>
        <w:widowControl w:val="0"/>
        <w:numPr>
          <w:ilvl w:val="0"/>
          <w:numId w:val="37"/>
        </w:numPr>
        <w:shd w:val="clear" w:color="auto" w:fill="auto"/>
        <w:tabs>
          <w:tab w:pos="1111" w:val="left"/>
        </w:tabs>
        <w:bidi w:val="0"/>
        <w:spacing w:before="0" w:after="0"/>
        <w:ind w:left="0" w:right="0" w:firstLine="820"/>
        <w:jc w:val="left"/>
      </w:pPr>
      <w:r>
        <w:rPr>
          <w:rStyle w:val="CharStyle16"/>
        </w:rPr>
        <w:t>BIS 219 The Politics of Sex Education (5cr)</w:t>
      </w:r>
    </w:p>
    <w:p>
      <w:pPr>
        <w:pStyle w:val="Style15"/>
        <w:keepNext w:val="0"/>
        <w:keepLines w:val="0"/>
        <w:widowControl w:val="0"/>
        <w:numPr>
          <w:ilvl w:val="0"/>
          <w:numId w:val="37"/>
        </w:numPr>
        <w:shd w:val="clear" w:color="auto" w:fill="auto"/>
        <w:tabs>
          <w:tab w:pos="1111" w:val="left"/>
        </w:tabs>
        <w:bidi w:val="0"/>
        <w:spacing w:before="0" w:after="0"/>
        <w:ind w:left="0" w:right="0" w:firstLine="820"/>
        <w:jc w:val="left"/>
      </w:pPr>
      <w:r>
        <w:rPr>
          <w:rStyle w:val="CharStyle16"/>
        </w:rPr>
        <w:t>BIS 225 Applied Social Psychology (5cr)</w:t>
      </w:r>
    </w:p>
    <w:p>
      <w:pPr>
        <w:pStyle w:val="Style15"/>
        <w:keepNext w:val="0"/>
        <w:keepLines w:val="0"/>
        <w:widowControl w:val="0"/>
        <w:numPr>
          <w:ilvl w:val="0"/>
          <w:numId w:val="37"/>
        </w:numPr>
        <w:shd w:val="clear" w:color="auto" w:fill="auto"/>
        <w:tabs>
          <w:tab w:pos="1111" w:val="left"/>
        </w:tabs>
        <w:bidi w:val="0"/>
        <w:spacing w:before="0" w:after="0"/>
        <w:ind w:left="0" w:right="0" w:firstLine="820"/>
        <w:jc w:val="left"/>
      </w:pPr>
      <w:r>
        <w:rPr>
          <w:rStyle w:val="CharStyle16"/>
        </w:rPr>
        <w:t>BIS 226 Foundations of U.S. Social Services (5 cr)</w:t>
      </w:r>
    </w:p>
    <w:p>
      <w:pPr>
        <w:pStyle w:val="Style15"/>
        <w:keepNext w:val="0"/>
        <w:keepLines w:val="0"/>
        <w:widowControl w:val="0"/>
        <w:numPr>
          <w:ilvl w:val="0"/>
          <w:numId w:val="37"/>
        </w:numPr>
        <w:shd w:val="clear" w:color="auto" w:fill="auto"/>
        <w:tabs>
          <w:tab w:pos="1137" w:val="left"/>
        </w:tabs>
        <w:bidi w:val="0"/>
        <w:spacing w:before="0" w:after="0"/>
        <w:ind w:left="1080" w:right="0" w:hanging="260"/>
        <w:jc w:val="left"/>
      </w:pPr>
      <w:r>
        <w:rPr>
          <w:rStyle w:val="CharStyle16"/>
        </w:rPr>
        <w:t xml:space="preserve">BIS 328/B </w:t>
      </w:r>
      <w:r>
        <w:rPr>
          <w:rStyle w:val="CharStyle16"/>
          <w:lang w:val="ro-RO" w:eastAsia="ro-RO" w:bidi="ro-RO"/>
        </w:rPr>
        <w:t xml:space="preserve">EDUC </w:t>
      </w:r>
      <w:r>
        <w:rPr>
          <w:rStyle w:val="CharStyle16"/>
        </w:rPr>
        <w:t>328 Diversity, Leadership, and Engagement: Match (1-5cr, max. 20) (formerly BIS BIS 494 Task Force: Match Leadership Cohort)</w:t>
      </w:r>
    </w:p>
    <w:p>
      <w:pPr>
        <w:pStyle w:val="Style15"/>
        <w:keepNext w:val="0"/>
        <w:keepLines w:val="0"/>
        <w:widowControl w:val="0"/>
        <w:numPr>
          <w:ilvl w:val="0"/>
          <w:numId w:val="37"/>
        </w:numPr>
        <w:shd w:val="clear" w:color="auto" w:fill="auto"/>
        <w:tabs>
          <w:tab w:pos="1111" w:val="left"/>
        </w:tabs>
        <w:bidi w:val="0"/>
        <w:spacing w:before="0" w:after="0"/>
        <w:ind w:left="0" w:right="0" w:firstLine="820"/>
        <w:jc w:val="left"/>
      </w:pPr>
      <w:r>
        <w:rPr>
          <w:rStyle w:val="CharStyle16"/>
        </w:rPr>
        <w:t>BIS 443 Educational Policy and the American Economy (5 cr)</w:t>
      </w:r>
    </w:p>
    <w:p>
      <w:pPr>
        <w:pStyle w:val="Style15"/>
        <w:keepNext w:val="0"/>
        <w:keepLines w:val="0"/>
        <w:widowControl w:val="0"/>
        <w:numPr>
          <w:ilvl w:val="0"/>
          <w:numId w:val="37"/>
        </w:numPr>
        <w:shd w:val="clear" w:color="auto" w:fill="auto"/>
        <w:tabs>
          <w:tab w:pos="1111" w:val="left"/>
        </w:tabs>
        <w:bidi w:val="0"/>
        <w:spacing w:before="0" w:after="0"/>
        <w:ind w:left="0" w:right="0" w:firstLine="820"/>
        <w:jc w:val="left"/>
      </w:pPr>
      <w:r>
        <w:rPr>
          <w:rStyle w:val="CharStyle16"/>
        </w:rPr>
        <w:t>BIS 445 Meanings and Realities of Inequality (5 cr)</w:t>
      </w:r>
    </w:p>
    <w:p>
      <w:pPr>
        <w:pStyle w:val="Style15"/>
        <w:keepNext w:val="0"/>
        <w:keepLines w:val="0"/>
        <w:widowControl w:val="0"/>
        <w:numPr>
          <w:ilvl w:val="0"/>
          <w:numId w:val="37"/>
        </w:numPr>
        <w:shd w:val="clear" w:color="auto" w:fill="auto"/>
        <w:tabs>
          <w:tab w:pos="1111" w:val="left"/>
        </w:tabs>
        <w:bidi w:val="0"/>
        <w:spacing w:before="0" w:after="0"/>
        <w:ind w:left="0" w:right="0" w:firstLine="820"/>
        <w:jc w:val="left"/>
      </w:pPr>
      <w:r>
        <w:rPr>
          <w:rStyle w:val="CharStyle16"/>
        </w:rPr>
        <w:t>BISIA 484 Arts Learning in the Community (5-10 cr, max. 10 cr)</w:t>
      </w:r>
    </w:p>
    <w:p>
      <w:pPr>
        <w:pStyle w:val="Style15"/>
        <w:keepNext w:val="0"/>
        <w:keepLines w:val="0"/>
        <w:widowControl w:val="0"/>
        <w:numPr>
          <w:ilvl w:val="0"/>
          <w:numId w:val="37"/>
        </w:numPr>
        <w:shd w:val="clear" w:color="auto" w:fill="auto"/>
        <w:tabs>
          <w:tab w:pos="1111" w:val="left"/>
        </w:tabs>
        <w:bidi w:val="0"/>
        <w:spacing w:before="0" w:after="200"/>
        <w:ind w:left="0" w:right="0" w:firstLine="820"/>
        <w:jc w:val="left"/>
      </w:pPr>
      <w:r>
        <w:rPr>
          <w:rStyle w:val="CharStyle16"/>
        </w:rPr>
        <w:t>BHLTH 465 Adolescent Health (5 cr)</w:t>
      </w:r>
    </w:p>
    <w:p>
      <w:pPr>
        <w:pStyle w:val="Style15"/>
        <w:keepNext w:val="0"/>
        <w:keepLines w:val="0"/>
        <w:widowControl w:val="0"/>
        <w:shd w:val="clear" w:color="auto" w:fill="auto"/>
        <w:bidi w:val="0"/>
        <w:spacing w:before="0" w:after="0" w:line="377" w:lineRule="auto"/>
        <w:ind w:left="0" w:right="0" w:firstLine="480"/>
        <w:jc w:val="both"/>
      </w:pPr>
      <w:r>
        <w:rPr>
          <w:rStyle w:val="CharStyle16"/>
        </w:rPr>
        <w:t>Other requirements:</w:t>
      </w:r>
    </w:p>
    <w:p>
      <w:pPr>
        <w:pStyle w:val="Style15"/>
        <w:keepNext w:val="0"/>
        <w:keepLines w:val="0"/>
        <w:widowControl w:val="0"/>
        <w:numPr>
          <w:ilvl w:val="0"/>
          <w:numId w:val="39"/>
        </w:numPr>
        <w:shd w:val="clear" w:color="auto" w:fill="auto"/>
        <w:tabs>
          <w:tab w:pos="786" w:val="left"/>
        </w:tabs>
        <w:bidi w:val="0"/>
        <w:spacing w:before="0" w:after="0" w:line="377" w:lineRule="auto"/>
        <w:ind w:left="0" w:right="0" w:firstLine="480"/>
        <w:jc w:val="both"/>
      </w:pPr>
      <w:r>
        <w:rPr>
          <w:rStyle w:val="CharStyle16"/>
        </w:rPr>
        <w:t>A 2.0 GPA is required for general admission to the Minor in Education.</w:t>
      </w:r>
    </w:p>
    <w:p>
      <w:pPr>
        <w:pStyle w:val="Style15"/>
        <w:keepNext w:val="0"/>
        <w:keepLines w:val="0"/>
        <w:widowControl w:val="0"/>
        <w:numPr>
          <w:ilvl w:val="0"/>
          <w:numId w:val="39"/>
        </w:numPr>
        <w:shd w:val="clear" w:color="auto" w:fill="auto"/>
        <w:tabs>
          <w:tab w:pos="786" w:val="left"/>
        </w:tabs>
        <w:bidi w:val="0"/>
        <w:spacing w:before="0" w:after="0" w:line="377" w:lineRule="auto"/>
        <w:ind w:left="0" w:right="0" w:firstLine="480"/>
        <w:jc w:val="left"/>
      </w:pPr>
      <w:r>
        <w:rPr>
          <w:rStyle w:val="CharStyle16"/>
        </w:rPr>
        <w:t>25 credits of numerically graded coursework must be counted toward the Minor.</w:t>
      </w:r>
    </w:p>
    <w:p>
      <w:pPr>
        <w:pStyle w:val="Style15"/>
        <w:keepNext w:val="0"/>
        <w:keepLines w:val="0"/>
        <w:widowControl w:val="0"/>
        <w:numPr>
          <w:ilvl w:val="0"/>
          <w:numId w:val="39"/>
        </w:numPr>
        <w:shd w:val="clear" w:color="auto" w:fill="auto"/>
        <w:tabs>
          <w:tab w:pos="786" w:val="left"/>
        </w:tabs>
        <w:bidi w:val="0"/>
        <w:spacing w:before="0" w:after="0" w:line="377" w:lineRule="auto"/>
        <w:ind w:left="0" w:right="0" w:firstLine="480"/>
        <w:jc w:val="left"/>
      </w:pPr>
      <w:r>
        <w:rPr>
          <w:rStyle w:val="CharStyle16"/>
        </w:rPr>
        <w:t>A grade of 2.0 or better is required in each course credited for the Minor.</w:t>
      </w:r>
    </w:p>
    <w:p>
      <w:pPr>
        <w:pStyle w:val="Style15"/>
        <w:keepNext w:val="0"/>
        <w:keepLines w:val="0"/>
        <w:widowControl w:val="0"/>
        <w:numPr>
          <w:ilvl w:val="0"/>
          <w:numId w:val="39"/>
        </w:numPr>
        <w:shd w:val="clear" w:color="auto" w:fill="auto"/>
        <w:tabs>
          <w:tab w:pos="786" w:val="left"/>
        </w:tabs>
        <w:bidi w:val="0"/>
        <w:spacing w:before="0" w:after="200" w:line="377" w:lineRule="auto"/>
        <w:ind w:left="0" w:right="0" w:firstLine="480"/>
        <w:jc w:val="both"/>
      </w:pPr>
      <w:r>
        <w:rPr>
          <w:rStyle w:val="CharStyle16"/>
        </w:rPr>
        <w:t xml:space="preserve">B </w:t>
      </w:r>
      <w:r>
        <w:rPr>
          <w:rStyle w:val="CharStyle16"/>
          <w:lang w:val="ro-RO" w:eastAsia="ro-RO" w:bidi="ro-RO"/>
        </w:rPr>
        <w:t xml:space="preserve">EDUC </w:t>
      </w:r>
      <w:r>
        <w:rPr>
          <w:rStyle w:val="CharStyle16"/>
        </w:rPr>
        <w:t>452 Service Learning is only graded CR/NC.</w:t>
      </w:r>
    </w:p>
    <w:p>
      <w:pPr>
        <w:pStyle w:val="Style15"/>
        <w:keepNext w:val="0"/>
        <w:keepLines w:val="0"/>
        <w:widowControl w:val="0"/>
        <w:shd w:val="clear" w:color="auto" w:fill="auto"/>
        <w:bidi w:val="0"/>
        <w:spacing w:before="0" w:after="200" w:line="377" w:lineRule="auto"/>
        <w:ind w:left="0" w:right="0" w:firstLine="480"/>
        <w:jc w:val="both"/>
      </w:pPr>
      <w:hyperlink w:anchor="bookmark36" w:tooltip="Current Document">
        <w:r>
          <w:rPr>
            <w:rStyle w:val="CharStyle16"/>
            <w:color w:val="0000EE"/>
            <w:u w:val="single"/>
          </w:rPr>
          <w:t>Back to Top</w:t>
        </w:r>
      </w:hyperlink>
    </w:p>
    <w:p>
      <w:pPr>
        <w:pStyle w:val="Style25"/>
        <w:keepNext w:val="0"/>
        <w:keepLines w:val="0"/>
        <w:widowControl w:val="0"/>
        <w:shd w:val="clear" w:color="auto" w:fill="auto"/>
        <w:bidi w:val="0"/>
        <w:spacing w:before="0" w:after="200" w:line="240" w:lineRule="auto"/>
        <w:ind w:left="0" w:right="0" w:firstLine="620"/>
        <w:jc w:val="both"/>
        <w:rPr>
          <w:sz w:val="30"/>
          <w:szCs w:val="30"/>
        </w:rPr>
      </w:pPr>
      <w:bookmarkStart w:id="45" w:name="bookmark45"/>
      <w:r>
        <w:rPr>
          <w:rStyle w:val="CharStyle26"/>
          <w:b/>
          <w:bCs/>
          <w:color w:val="000000"/>
          <w:sz w:val="30"/>
          <w:szCs w:val="30"/>
          <w:lang w:val="nb-NO" w:eastAsia="nb-NO" w:bidi="nb-NO"/>
        </w:rPr>
        <w:t xml:space="preserve">Program of Study: </w:t>
      </w:r>
      <w:r>
        <w:rPr>
          <w:rStyle w:val="CharStyle26"/>
          <w:b/>
          <w:bCs/>
          <w:color w:val="000000"/>
          <w:sz w:val="30"/>
          <w:szCs w:val="30"/>
        </w:rPr>
        <w:t>Minor: Teaching and Learning</w:t>
      </w:r>
      <w:bookmarkEnd w:id="45"/>
    </w:p>
    <w:p>
      <w:pPr>
        <w:pStyle w:val="Style15"/>
        <w:keepNext w:val="0"/>
        <w:keepLines w:val="0"/>
        <w:widowControl w:val="0"/>
        <w:shd w:val="clear" w:color="auto" w:fill="auto"/>
        <w:bidi w:val="0"/>
        <w:spacing w:before="0" w:after="200"/>
        <w:ind w:left="0" w:right="0" w:firstLine="320"/>
        <w:jc w:val="both"/>
      </w:pPr>
      <w:r>
        <w:rPr>
          <w:rStyle w:val="CharStyle16"/>
          <w:b/>
          <w:bCs/>
        </w:rPr>
        <w:t>Program Overview</w:t>
      </w:r>
    </w:p>
    <w:p>
      <w:pPr>
        <w:pStyle w:val="Style15"/>
        <w:keepNext w:val="0"/>
        <w:keepLines w:val="0"/>
        <w:widowControl w:val="0"/>
        <w:shd w:val="clear" w:color="auto" w:fill="auto"/>
        <w:bidi w:val="0"/>
        <w:spacing w:before="0" w:after="200"/>
        <w:ind w:left="320" w:right="0" w:firstLine="0"/>
        <w:jc w:val="both"/>
      </w:pPr>
      <w:r>
        <w:rPr>
          <w:rStyle w:val="CharStyle16"/>
        </w:rPr>
        <w:t>The Teaching and Learning Minor is for students in any major who want to strengthen their knowledge of teaching and student learning in schools or other community settings. Coursework will allow students to develop a deeper understanding of topics that impact teachers and educators at all levels such as human development and learning, pedagogy, and diversity in the classroom. Several classes in this Minor provide opportunities to observe and volunteer in formal and informal educational settings. The Teaching and Learning Minor is comprised of 6 courses (30 credits) that, when taken together, lay a strong foundation for future educators in a wide variety of settings.</w:t>
      </w:r>
    </w:p>
    <w:p>
      <w:pPr>
        <w:pStyle w:val="Style15"/>
        <w:keepNext w:val="0"/>
        <w:keepLines w:val="0"/>
        <w:widowControl w:val="0"/>
        <w:shd w:val="clear" w:color="auto" w:fill="auto"/>
        <w:bidi w:val="0"/>
        <w:spacing w:before="0" w:after="200"/>
        <w:ind w:left="0" w:right="0" w:firstLine="320"/>
        <w:jc w:val="left"/>
      </w:pPr>
      <w:r>
        <w:rPr>
          <w:rStyle w:val="CharStyle16"/>
        </w:rPr>
        <w:t>This program of study leads to the following credential:</w:t>
      </w:r>
    </w:p>
    <w:p>
      <w:pPr>
        <w:pStyle w:val="Style15"/>
        <w:keepNext w:val="0"/>
        <w:keepLines w:val="0"/>
        <w:widowControl w:val="0"/>
        <w:numPr>
          <w:ilvl w:val="0"/>
          <w:numId w:val="39"/>
        </w:numPr>
        <w:shd w:val="clear" w:color="auto" w:fill="auto"/>
        <w:tabs>
          <w:tab w:pos="911" w:val="left"/>
        </w:tabs>
        <w:bidi w:val="0"/>
        <w:spacing w:before="0" w:after="600"/>
        <w:ind w:left="0" w:right="0" w:firstLine="620"/>
        <w:jc w:val="both"/>
      </w:pPr>
      <w:r>
        <w:rPr>
          <w:rStyle w:val="CharStyle16"/>
        </w:rPr>
        <w:t>Minor in Teaching and Learning</w:t>
      </w:r>
    </w:p>
    <w:p>
      <w:pPr>
        <w:pStyle w:val="Style15"/>
        <w:keepNext w:val="0"/>
        <w:keepLines w:val="0"/>
        <w:widowControl w:val="0"/>
        <w:shd w:val="clear" w:color="auto" w:fill="auto"/>
        <w:bidi w:val="0"/>
        <w:spacing w:before="0" w:after="280"/>
        <w:ind w:left="0" w:right="0" w:firstLine="740"/>
        <w:jc w:val="both"/>
      </w:pPr>
      <w:bookmarkStart w:id="46" w:name="bookmark46"/>
      <w:r>
        <w:rPr>
          <w:rStyle w:val="CharStyle16"/>
          <w:b/>
          <w:bCs/>
        </w:rPr>
        <w:t>Minor in Teaching and Learning</w:t>
      </w:r>
      <w:bookmarkEnd w:id="46"/>
    </w:p>
    <w:p>
      <w:pPr>
        <w:pStyle w:val="Style15"/>
        <w:keepNext w:val="0"/>
        <w:keepLines w:val="0"/>
        <w:widowControl w:val="0"/>
        <w:shd w:val="clear" w:color="auto" w:fill="auto"/>
        <w:bidi w:val="0"/>
        <w:spacing w:before="0" w:after="200"/>
        <w:ind w:left="0" w:right="0" w:firstLine="480"/>
        <w:jc w:val="both"/>
      </w:pPr>
      <w:r>
        <w:rPr>
          <w:rStyle w:val="CharStyle16"/>
          <w:b/>
          <w:bCs/>
        </w:rPr>
        <w:t>Credential Overview</w:t>
      </w:r>
    </w:p>
    <w:p>
      <w:pPr>
        <w:pStyle w:val="Style15"/>
        <w:keepNext w:val="0"/>
        <w:keepLines w:val="0"/>
        <w:widowControl w:val="0"/>
        <w:shd w:val="clear" w:color="auto" w:fill="auto"/>
        <w:bidi w:val="0"/>
        <w:spacing w:before="0" w:after="200"/>
        <w:ind w:left="480" w:right="0" w:firstLine="0"/>
        <w:jc w:val="both"/>
      </w:pPr>
      <w:r>
        <w:rPr>
          <w:rStyle w:val="CharStyle16"/>
        </w:rPr>
        <w:t>The Teaching and Learning Minor provides a strong foundation for future educators in formal school and informal community settings. Coursework develops a deeper understanding of topics that impact teachers and educators at all levels, such as human development and learning, pedagogy, and diversity in the classroom. The Teaching and Learning Minor goes beyond the purpose of education to focus on classroom interactions, teachers as change agents, and opportunities to interact with youth in a classroom setting. Students from any major may choose the Teaching and Learning Minor in order to strengthen their knowledge of teaching. • K-12 Schools • Recreation Centers • Museums • Health Clinics • Professional Training</w:t>
      </w:r>
    </w:p>
    <w:p>
      <w:pPr>
        <w:pStyle w:val="Style15"/>
        <w:keepNext w:val="0"/>
        <w:keepLines w:val="0"/>
        <w:widowControl w:val="0"/>
        <w:shd w:val="clear" w:color="auto" w:fill="auto"/>
        <w:bidi w:val="0"/>
        <w:spacing w:before="0" w:after="200"/>
        <w:ind w:left="0" w:right="0" w:firstLine="480"/>
        <w:jc w:val="both"/>
      </w:pPr>
      <w:r>
        <w:rPr>
          <w:rStyle w:val="CharStyle16"/>
          <w:b/>
          <w:bCs/>
        </w:rPr>
        <w:t>Completion Requirements</w:t>
      </w:r>
    </w:p>
    <w:p>
      <w:pPr>
        <w:pStyle w:val="Style15"/>
        <w:keepNext w:val="0"/>
        <w:keepLines w:val="0"/>
        <w:widowControl w:val="0"/>
        <w:shd w:val="clear" w:color="auto" w:fill="auto"/>
        <w:bidi w:val="0"/>
        <w:spacing w:before="0" w:after="0" w:line="377" w:lineRule="auto"/>
        <w:ind w:left="0" w:right="0" w:firstLine="480"/>
        <w:jc w:val="both"/>
      </w:pPr>
      <w:r>
        <w:rPr>
          <w:rStyle w:val="CharStyle16"/>
        </w:rPr>
        <w:t xml:space="preserve">B </w:t>
      </w:r>
      <w:r>
        <w:rPr>
          <w:rStyle w:val="CharStyle16"/>
          <w:lang w:val="ro-RO" w:eastAsia="ro-RO" w:bidi="ro-RO"/>
        </w:rPr>
        <w:t xml:space="preserve">EDUC </w:t>
      </w:r>
      <w:r>
        <w:rPr>
          <w:rStyle w:val="CharStyle16"/>
        </w:rPr>
        <w:t>220 (5cr) - Education and Society</w:t>
      </w:r>
    </w:p>
    <w:p>
      <w:pPr>
        <w:pStyle w:val="Style15"/>
        <w:keepNext w:val="0"/>
        <w:keepLines w:val="0"/>
        <w:widowControl w:val="0"/>
        <w:shd w:val="clear" w:color="auto" w:fill="auto"/>
        <w:bidi w:val="0"/>
        <w:spacing w:before="0" w:after="200" w:line="377" w:lineRule="auto"/>
        <w:ind w:left="480" w:right="0" w:firstLine="0"/>
        <w:jc w:val="left"/>
      </w:pPr>
      <w:r>
        <w:rPr>
          <w:rStyle w:val="CharStyle16"/>
        </w:rPr>
        <w:t xml:space="preserve">B </w:t>
      </w:r>
      <w:r>
        <w:rPr>
          <w:rStyle w:val="CharStyle16"/>
          <w:lang w:val="ro-RO" w:eastAsia="ro-RO" w:bidi="ro-RO"/>
        </w:rPr>
        <w:t xml:space="preserve">EDUC </w:t>
      </w:r>
      <w:r>
        <w:rPr>
          <w:rStyle w:val="CharStyle16"/>
        </w:rPr>
        <w:t xml:space="preserve">402 (5cr) - Human Growth &amp; Learning or B </w:t>
      </w:r>
      <w:r>
        <w:rPr>
          <w:rStyle w:val="CharStyle16"/>
          <w:lang w:val="ro-RO" w:eastAsia="ro-RO" w:bidi="ro-RO"/>
        </w:rPr>
        <w:t xml:space="preserve">EDUC </w:t>
      </w:r>
      <w:r>
        <w:rPr>
          <w:rStyle w:val="CharStyle16"/>
        </w:rPr>
        <w:t>456 (5cr) - Adolescents in Schools and Society</w:t>
      </w:r>
    </w:p>
    <w:p>
      <w:pPr>
        <w:pStyle w:val="Style15"/>
        <w:keepNext w:val="0"/>
        <w:keepLines w:val="0"/>
        <w:widowControl w:val="0"/>
        <w:shd w:val="clear" w:color="auto" w:fill="auto"/>
        <w:bidi w:val="0"/>
        <w:spacing w:before="0" w:after="0" w:line="377" w:lineRule="auto"/>
        <w:ind w:left="0" w:right="0" w:firstLine="480"/>
        <w:jc w:val="left"/>
      </w:pPr>
      <w:r>
        <w:rPr>
          <w:rStyle w:val="CharStyle16"/>
          <w:lang w:val="lt-LT" w:eastAsia="lt-LT" w:bidi="lt-LT"/>
        </w:rPr>
        <w:t xml:space="preserve">B </w:t>
      </w:r>
      <w:r>
        <w:rPr>
          <w:rStyle w:val="CharStyle16"/>
          <w:lang w:val="ro-RO" w:eastAsia="ro-RO" w:bidi="ro-RO"/>
        </w:rPr>
        <w:t xml:space="preserve">EDUC </w:t>
      </w:r>
      <w:r>
        <w:rPr>
          <w:rStyle w:val="CharStyle16"/>
          <w:lang w:val="lt-LT" w:eastAsia="lt-LT" w:bidi="lt-LT"/>
        </w:rPr>
        <w:t xml:space="preserve">403 (5cr) - </w:t>
      </w:r>
      <w:r>
        <w:rPr>
          <w:rStyle w:val="CharStyle16"/>
        </w:rPr>
        <w:t>Intro to Special Education</w:t>
      </w:r>
    </w:p>
    <w:p>
      <w:pPr>
        <w:pStyle w:val="Style15"/>
        <w:keepNext w:val="0"/>
        <w:keepLines w:val="0"/>
        <w:widowControl w:val="0"/>
        <w:shd w:val="clear" w:color="auto" w:fill="auto"/>
        <w:bidi w:val="0"/>
        <w:spacing w:before="0" w:after="0" w:line="377" w:lineRule="auto"/>
        <w:ind w:left="0" w:right="0" w:firstLine="480"/>
        <w:jc w:val="left"/>
      </w:pPr>
      <w:r>
        <w:rPr>
          <w:rStyle w:val="CharStyle16"/>
        </w:rPr>
        <w:t xml:space="preserve">B </w:t>
      </w:r>
      <w:r>
        <w:rPr>
          <w:rStyle w:val="CharStyle16"/>
          <w:lang w:val="ro-RO" w:eastAsia="ro-RO" w:bidi="ro-RO"/>
        </w:rPr>
        <w:t xml:space="preserve">EDUC </w:t>
      </w:r>
      <w:r>
        <w:rPr>
          <w:rStyle w:val="CharStyle16"/>
        </w:rPr>
        <w:t>441 (5cr) - Second Language Acquisition</w:t>
      </w:r>
    </w:p>
    <w:p>
      <w:pPr>
        <w:pStyle w:val="Style15"/>
        <w:keepNext w:val="0"/>
        <w:keepLines w:val="0"/>
        <w:widowControl w:val="0"/>
        <w:shd w:val="clear" w:color="auto" w:fill="auto"/>
        <w:bidi w:val="0"/>
        <w:spacing w:before="0" w:after="220" w:line="377" w:lineRule="auto"/>
        <w:ind w:left="480" w:right="0" w:firstLine="0"/>
        <w:jc w:val="left"/>
      </w:pPr>
      <w:r>
        <w:rPr>
          <w:rStyle w:val="CharStyle16"/>
        </w:rPr>
        <w:t>Plus ten additional credits of electives from a list of approved courses maintained by the department.</w:t>
      </w:r>
    </w:p>
    <w:p>
      <w:pPr>
        <w:pStyle w:val="Style15"/>
        <w:keepNext w:val="0"/>
        <w:keepLines w:val="0"/>
        <w:widowControl w:val="0"/>
        <w:shd w:val="clear" w:color="auto" w:fill="auto"/>
        <w:bidi w:val="0"/>
        <w:spacing w:before="0" w:after="440"/>
        <w:ind w:left="0" w:right="0" w:firstLine="480"/>
        <w:jc w:val="left"/>
      </w:pPr>
      <w:hyperlink w:anchor="bookmark36" w:tooltip="Current Document">
        <w:r>
          <w:rPr>
            <w:rStyle w:val="CharStyle16"/>
            <w:color w:val="0000EE"/>
            <w:u w:val="single"/>
          </w:rPr>
          <w:t>Back to Top</w:t>
        </w:r>
      </w:hyperlink>
    </w:p>
    <w:p>
      <w:pPr>
        <w:pStyle w:val="Style64"/>
        <w:keepNext w:val="0"/>
        <w:keepLines w:val="0"/>
        <w:widowControl w:val="0"/>
        <w:shd w:val="clear" w:color="auto" w:fill="auto"/>
        <w:bidi w:val="0"/>
        <w:spacing w:before="0" w:line="240" w:lineRule="auto"/>
        <w:ind w:left="0" w:right="0" w:firstLine="480"/>
        <w:jc w:val="left"/>
        <w:rPr>
          <w:sz w:val="38"/>
          <w:szCs w:val="38"/>
        </w:rPr>
      </w:pPr>
      <w:bookmarkStart w:id="47" w:name="bookmark47"/>
      <w:r>
        <w:rPr>
          <w:rStyle w:val="CharStyle65"/>
          <w:sz w:val="38"/>
          <w:szCs w:val="38"/>
        </w:rPr>
        <w:t>Graduate Program</w:t>
      </w:r>
      <w:bookmarkEnd w:id="47"/>
    </w:p>
    <w:p>
      <w:pPr>
        <w:pStyle w:val="Style64"/>
        <w:keepNext w:val="0"/>
        <w:keepLines w:val="0"/>
        <w:widowControl w:val="0"/>
        <w:shd w:val="clear" w:color="auto" w:fill="auto"/>
        <w:bidi w:val="0"/>
        <w:spacing w:before="0" w:after="760" w:line="240" w:lineRule="auto"/>
        <w:ind w:left="0" w:right="0"/>
        <w:jc w:val="left"/>
      </w:pPr>
      <w:r>
        <w:rPr>
          <w:rStyle w:val="CharStyle65"/>
        </w:rPr>
        <w:t>Education</w:t>
      </w:r>
    </w:p>
    <w:p>
      <w:pPr>
        <w:pStyle w:val="Style25"/>
        <w:keepNext w:val="0"/>
        <w:keepLines w:val="0"/>
        <w:widowControl w:val="0"/>
        <w:shd w:val="clear" w:color="auto" w:fill="auto"/>
        <w:bidi w:val="0"/>
        <w:spacing w:before="0" w:after="220" w:line="240" w:lineRule="auto"/>
        <w:ind w:left="0" w:right="0" w:firstLine="620"/>
        <w:jc w:val="both"/>
        <w:rPr>
          <w:sz w:val="30"/>
          <w:szCs w:val="30"/>
        </w:rPr>
      </w:pPr>
      <w:bookmarkStart w:id="48" w:name="bookmark48"/>
      <w:r>
        <w:rPr>
          <w:rStyle w:val="CharStyle26"/>
          <w:b/>
          <w:bCs/>
          <w:color w:val="000000"/>
          <w:sz w:val="30"/>
          <w:szCs w:val="30"/>
        </w:rPr>
        <w:t>Program of Study: Master Of Education</w:t>
      </w:r>
      <w:bookmarkEnd w:id="48"/>
    </w:p>
    <w:p>
      <w:pPr>
        <w:pStyle w:val="Style15"/>
        <w:keepNext w:val="0"/>
        <w:keepLines w:val="0"/>
        <w:widowControl w:val="0"/>
        <w:shd w:val="clear" w:color="auto" w:fill="auto"/>
        <w:bidi w:val="0"/>
        <w:spacing w:before="0" w:after="220"/>
        <w:ind w:left="0" w:right="0" w:firstLine="320"/>
        <w:jc w:val="left"/>
      </w:pPr>
      <w:r>
        <w:rPr>
          <w:rStyle w:val="CharStyle16"/>
        </w:rPr>
        <w:t>This program of study leads to the following credentials:</w:t>
      </w:r>
    </w:p>
    <w:p>
      <w:pPr>
        <w:pStyle w:val="Style15"/>
        <w:keepNext w:val="0"/>
        <w:keepLines w:val="0"/>
        <w:widowControl w:val="0"/>
        <w:numPr>
          <w:ilvl w:val="0"/>
          <w:numId w:val="39"/>
        </w:numPr>
        <w:shd w:val="clear" w:color="auto" w:fill="auto"/>
        <w:tabs>
          <w:tab w:pos="911" w:val="left"/>
        </w:tabs>
        <w:bidi w:val="0"/>
        <w:spacing w:before="0" w:after="0"/>
        <w:ind w:left="0" w:right="0" w:firstLine="620"/>
        <w:jc w:val="left"/>
      </w:pPr>
      <w:r>
        <w:rPr>
          <w:rStyle w:val="CharStyle16"/>
        </w:rPr>
        <w:t>Master Of Education</w:t>
      </w:r>
    </w:p>
    <w:p>
      <w:pPr>
        <w:pStyle w:val="Style15"/>
        <w:keepNext w:val="0"/>
        <w:keepLines w:val="0"/>
        <w:widowControl w:val="0"/>
        <w:numPr>
          <w:ilvl w:val="0"/>
          <w:numId w:val="39"/>
        </w:numPr>
        <w:shd w:val="clear" w:color="auto" w:fill="auto"/>
        <w:tabs>
          <w:tab w:pos="911" w:val="left"/>
        </w:tabs>
        <w:bidi w:val="0"/>
        <w:spacing w:before="0" w:after="0"/>
        <w:ind w:left="0" w:right="0" w:firstLine="620"/>
        <w:jc w:val="left"/>
      </w:pPr>
      <w:r>
        <w:rPr>
          <w:rStyle w:val="CharStyle16"/>
        </w:rPr>
        <w:t>Master Of Education (Educational Leadership)</w:t>
      </w:r>
    </w:p>
    <w:p>
      <w:pPr>
        <w:pStyle w:val="Style15"/>
        <w:keepNext w:val="0"/>
        <w:keepLines w:val="0"/>
        <w:widowControl w:val="0"/>
        <w:numPr>
          <w:ilvl w:val="0"/>
          <w:numId w:val="39"/>
        </w:numPr>
        <w:shd w:val="clear" w:color="auto" w:fill="auto"/>
        <w:tabs>
          <w:tab w:pos="911" w:val="left"/>
        </w:tabs>
        <w:bidi w:val="0"/>
        <w:spacing w:before="0" w:after="600"/>
        <w:ind w:left="0" w:right="0" w:firstLine="620"/>
        <w:jc w:val="left"/>
      </w:pPr>
      <w:r>
        <w:rPr>
          <w:rStyle w:val="CharStyle16"/>
        </w:rPr>
        <w:t>Master Of Education (Secondary/Middle Level Endorsement)</w:t>
      </w:r>
    </w:p>
    <w:p>
      <w:pPr>
        <w:pStyle w:val="Style15"/>
        <w:keepNext w:val="0"/>
        <w:keepLines w:val="0"/>
        <w:widowControl w:val="0"/>
        <w:shd w:val="clear" w:color="auto" w:fill="auto"/>
        <w:bidi w:val="0"/>
        <w:spacing w:before="0" w:after="280"/>
        <w:ind w:left="0" w:right="0" w:firstLine="620"/>
        <w:jc w:val="left"/>
      </w:pPr>
      <w:bookmarkStart w:id="49" w:name="bookmark49"/>
      <w:r>
        <w:rPr>
          <w:rStyle w:val="CharStyle16"/>
          <w:b/>
          <w:bCs/>
        </w:rPr>
        <w:t>Master Of Education</w:t>
      </w:r>
      <w:bookmarkEnd w:id="49"/>
    </w:p>
    <w:p>
      <w:pPr>
        <w:pStyle w:val="Style15"/>
        <w:keepNext w:val="0"/>
        <w:keepLines w:val="0"/>
        <w:widowControl w:val="0"/>
        <w:shd w:val="clear" w:color="auto" w:fill="auto"/>
        <w:bidi w:val="0"/>
        <w:spacing w:before="0" w:after="220"/>
        <w:ind w:left="0" w:right="0" w:firstLine="480"/>
        <w:jc w:val="left"/>
      </w:pPr>
      <w:r>
        <w:rPr>
          <w:rStyle w:val="CharStyle16"/>
          <w:b/>
          <w:bCs/>
        </w:rPr>
        <w:t>Credential Overview</w:t>
      </w:r>
    </w:p>
    <w:p>
      <w:pPr>
        <w:pStyle w:val="Style15"/>
        <w:keepNext w:val="0"/>
        <w:keepLines w:val="0"/>
        <w:widowControl w:val="0"/>
        <w:shd w:val="clear" w:color="auto" w:fill="auto"/>
        <w:bidi w:val="0"/>
        <w:spacing w:before="0" w:after="200"/>
        <w:ind w:left="480" w:right="0" w:firstLine="0"/>
        <w:jc w:val="left"/>
      </w:pPr>
      <w:r>
        <w:rPr>
          <w:rStyle w:val="CharStyle16"/>
        </w:rPr>
        <w:t xml:space="preserve">A Master of Education (M.Ed.) degree at UW Bothell will prepare students to expand their professional practice by deeply exploring the complex nature of education. By providing an academic foundation rooted in relevant concepts of learning theory, social justice, equity, and leadership, students gain expertise to enhance all learning environments in addition to growing skills in writing, critical thinking, and collaborative learning. Students will choose one concentration to focus on during the course of their study: Critical Educational Change and Leadership or English to Speakers of Other Languages. Critical Educational Change and Leadership This concentration will prepare students to engage in theories of equity, learning, assessment and leadership within broadly defined educational contexts. Students will develop the knowledge and skills needed to create social justice and change in a variety of educational settings. This pathway serves educators working in many settings, </w:t>
      </w:r>
      <w:r>
        <w:rPr>
          <w:rStyle w:val="CharStyle16"/>
        </w:rPr>
        <w:t>such as nonprofits, higher education, youth and family organizations, and K-12 classrooms. English to Speakers of Other Language (ESOL) Endorsement This concentration is designed for currently-certificated teachers who wish to add the ELL (English Language Learner) Endorsement. In these courses, students will engage in critical inquiry into second language acquisition and bilingual education. Topics include curriculum, instruction and assessment for teaching English to speakers of other languages.</w:t>
      </w:r>
    </w:p>
    <w:p>
      <w:pPr>
        <w:pStyle w:val="Style15"/>
        <w:keepNext w:val="0"/>
        <w:keepLines w:val="0"/>
        <w:widowControl w:val="0"/>
        <w:shd w:val="clear" w:color="auto" w:fill="auto"/>
        <w:bidi w:val="0"/>
        <w:spacing w:before="0" w:after="200"/>
        <w:ind w:left="0" w:right="0" w:firstLine="480"/>
        <w:jc w:val="both"/>
      </w:pPr>
      <w:r>
        <w:rPr>
          <w:rStyle w:val="CharStyle16"/>
          <w:b/>
          <w:bCs/>
        </w:rPr>
        <w:t>Admission Requirements</w:t>
      </w:r>
    </w:p>
    <w:p>
      <w:pPr>
        <w:pStyle w:val="Style15"/>
        <w:keepNext w:val="0"/>
        <w:keepLines w:val="0"/>
        <w:widowControl w:val="0"/>
        <w:shd w:val="clear" w:color="auto" w:fill="auto"/>
        <w:bidi w:val="0"/>
        <w:spacing w:before="0" w:after="200"/>
        <w:ind w:left="0" w:right="0" w:firstLine="480"/>
        <w:jc w:val="left"/>
      </w:pPr>
      <w:r>
        <w:rPr>
          <w:rStyle w:val="CharStyle16"/>
        </w:rPr>
        <w:t>Please see this program's</w:t>
      </w:r>
      <w:r>
        <w:fldChar w:fldCharType="begin"/>
      </w:r>
      <w:r>
        <w:rPr/>
        <w:instrText> HYPERLINK "https://grad.uw.edu/admission/find-a-program/program-detail/%23!?progid=118" </w:instrText>
      </w:r>
      <w:r>
        <w:fldChar w:fldCharType="separate"/>
      </w:r>
      <w:r>
        <w:rPr>
          <w:rStyle w:val="CharStyle16"/>
        </w:rPr>
        <w:t xml:space="preserve"> </w:t>
      </w:r>
      <w:r>
        <w:rPr>
          <w:rStyle w:val="CharStyle16"/>
          <w:color w:val="0000EE"/>
          <w:u w:val="single"/>
        </w:rPr>
        <w:t>Graduate Admissions Page</w:t>
      </w:r>
      <w:r>
        <w:fldChar w:fldCharType="end"/>
      </w:r>
      <w:r>
        <w:rPr>
          <w:rStyle w:val="CharStyle16"/>
          <w:color w:val="0000EE"/>
        </w:rPr>
        <w:t xml:space="preserve"> </w:t>
      </w:r>
      <w:r>
        <w:rPr>
          <w:rStyle w:val="CharStyle16"/>
        </w:rPr>
        <w:t>for current requirements.</w:t>
      </w:r>
    </w:p>
    <w:p>
      <w:pPr>
        <w:pStyle w:val="Style15"/>
        <w:keepNext w:val="0"/>
        <w:keepLines w:val="0"/>
        <w:widowControl w:val="0"/>
        <w:shd w:val="clear" w:color="auto" w:fill="auto"/>
        <w:bidi w:val="0"/>
        <w:spacing w:before="0" w:after="200"/>
        <w:ind w:left="0" w:right="0" w:firstLine="480"/>
        <w:jc w:val="both"/>
      </w:pPr>
      <w:r>
        <w:rPr>
          <w:rStyle w:val="CharStyle16"/>
          <w:b/>
          <w:bCs/>
        </w:rPr>
        <w:t>Completion Requirements</w:t>
      </w:r>
    </w:p>
    <w:p>
      <w:pPr>
        <w:pStyle w:val="Style15"/>
        <w:keepNext w:val="0"/>
        <w:keepLines w:val="0"/>
        <w:widowControl w:val="0"/>
        <w:shd w:val="clear" w:color="auto" w:fill="auto"/>
        <w:bidi w:val="0"/>
        <w:spacing w:before="0" w:after="200"/>
        <w:ind w:left="0" w:right="0" w:firstLine="480"/>
        <w:jc w:val="both"/>
      </w:pPr>
      <w:r>
        <w:rPr>
          <w:rStyle w:val="CharStyle16"/>
        </w:rPr>
        <w:t>36 credits</w:t>
      </w:r>
    </w:p>
    <w:p>
      <w:pPr>
        <w:pStyle w:val="Style15"/>
        <w:keepNext w:val="0"/>
        <w:keepLines w:val="0"/>
        <w:widowControl w:val="0"/>
        <w:numPr>
          <w:ilvl w:val="0"/>
          <w:numId w:val="41"/>
        </w:numPr>
        <w:shd w:val="clear" w:color="auto" w:fill="auto"/>
        <w:tabs>
          <w:tab w:pos="1094" w:val="left"/>
        </w:tabs>
        <w:bidi w:val="0"/>
        <w:spacing w:before="0" w:after="0"/>
        <w:ind w:left="0" w:right="0" w:firstLine="740"/>
        <w:jc w:val="both"/>
      </w:pPr>
      <w:r>
        <w:rPr>
          <w:rStyle w:val="CharStyle16"/>
          <w:i/>
          <w:iCs/>
        </w:rPr>
        <w:t>Professional Seminars (10 credits):</w:t>
      </w:r>
      <w:r>
        <w:rPr>
          <w:rStyle w:val="CharStyle16"/>
        </w:rPr>
        <w:t xml:space="preserve"> B </w:t>
      </w:r>
      <w:r>
        <w:rPr>
          <w:rStyle w:val="CharStyle16"/>
          <w:lang w:val="ro-RO" w:eastAsia="ro-RO" w:bidi="ro-RO"/>
        </w:rPr>
        <w:t xml:space="preserve">EDUC </w:t>
      </w:r>
      <w:r>
        <w:rPr>
          <w:rStyle w:val="CharStyle16"/>
        </w:rPr>
        <w:t xml:space="preserve">501, B </w:t>
      </w:r>
      <w:r>
        <w:rPr>
          <w:rStyle w:val="CharStyle16"/>
          <w:lang w:val="ro-RO" w:eastAsia="ro-RO" w:bidi="ro-RO"/>
        </w:rPr>
        <w:t xml:space="preserve">EDUC </w:t>
      </w:r>
      <w:r>
        <w:rPr>
          <w:rStyle w:val="CharStyle16"/>
        </w:rPr>
        <w:t>502</w:t>
      </w:r>
    </w:p>
    <w:p>
      <w:pPr>
        <w:pStyle w:val="Style15"/>
        <w:keepNext w:val="0"/>
        <w:keepLines w:val="0"/>
        <w:widowControl w:val="0"/>
        <w:numPr>
          <w:ilvl w:val="0"/>
          <w:numId w:val="41"/>
        </w:numPr>
        <w:shd w:val="clear" w:color="auto" w:fill="auto"/>
        <w:tabs>
          <w:tab w:pos="1113" w:val="left"/>
        </w:tabs>
        <w:bidi w:val="0"/>
        <w:spacing w:before="0" w:after="0"/>
        <w:ind w:left="0" w:right="0" w:firstLine="740"/>
        <w:jc w:val="left"/>
      </w:pPr>
      <w:r>
        <w:rPr>
          <w:rStyle w:val="CharStyle16"/>
          <w:i/>
          <w:iCs/>
        </w:rPr>
        <w:t>Concentration Coursework (20 credits):</w:t>
      </w:r>
      <w:r>
        <w:rPr>
          <w:rStyle w:val="CharStyle16"/>
        </w:rPr>
        <w:t xml:space="preserve"> Choose one of the following:</w:t>
      </w:r>
    </w:p>
    <w:p>
      <w:pPr>
        <w:pStyle w:val="Style15"/>
        <w:keepNext w:val="0"/>
        <w:keepLines w:val="0"/>
        <w:widowControl w:val="0"/>
        <w:numPr>
          <w:ilvl w:val="0"/>
          <w:numId w:val="43"/>
        </w:numPr>
        <w:shd w:val="clear" w:color="auto" w:fill="auto"/>
        <w:tabs>
          <w:tab w:pos="1738" w:val="left"/>
        </w:tabs>
        <w:bidi w:val="0"/>
        <w:spacing w:before="0" w:after="0"/>
        <w:ind w:left="1680" w:right="0" w:hanging="340"/>
        <w:jc w:val="left"/>
      </w:pPr>
      <w:r>
        <w:rPr>
          <w:rStyle w:val="CharStyle16"/>
        </w:rPr>
        <w:t xml:space="preserve">Critical Educational Change and Leadership: B </w:t>
      </w:r>
      <w:r>
        <w:rPr>
          <w:rStyle w:val="CharStyle16"/>
          <w:lang w:val="ro-RO" w:eastAsia="ro-RO" w:bidi="ro-RO"/>
        </w:rPr>
        <w:t xml:space="preserve">EDUC </w:t>
      </w:r>
      <w:r>
        <w:rPr>
          <w:rStyle w:val="CharStyle16"/>
        </w:rPr>
        <w:t xml:space="preserve">512, B </w:t>
      </w:r>
      <w:r>
        <w:rPr>
          <w:rStyle w:val="CharStyle16"/>
          <w:lang w:val="ro-RO" w:eastAsia="ro-RO" w:bidi="ro-RO"/>
        </w:rPr>
        <w:t xml:space="preserve">EDUC </w:t>
      </w:r>
      <w:r>
        <w:rPr>
          <w:rStyle w:val="CharStyle16"/>
        </w:rPr>
        <w:t xml:space="preserve">550, B </w:t>
      </w:r>
      <w:r>
        <w:rPr>
          <w:rStyle w:val="CharStyle16"/>
          <w:lang w:val="ro-RO" w:eastAsia="ro-RO" w:bidi="ro-RO"/>
        </w:rPr>
        <w:t xml:space="preserve">EDUC </w:t>
      </w:r>
      <w:r>
        <w:rPr>
          <w:rStyle w:val="CharStyle16"/>
        </w:rPr>
        <w:t xml:space="preserve">5XX, B </w:t>
      </w:r>
      <w:r>
        <w:rPr>
          <w:rStyle w:val="CharStyle16"/>
          <w:lang w:val="ro-RO" w:eastAsia="ro-RO" w:bidi="ro-RO"/>
        </w:rPr>
        <w:t xml:space="preserve">EDUC </w:t>
      </w:r>
      <w:r>
        <w:rPr>
          <w:rStyle w:val="CharStyle16"/>
        </w:rPr>
        <w:t>504</w:t>
      </w:r>
    </w:p>
    <w:p>
      <w:pPr>
        <w:pStyle w:val="Style15"/>
        <w:keepNext w:val="0"/>
        <w:keepLines w:val="0"/>
        <w:widowControl w:val="0"/>
        <w:numPr>
          <w:ilvl w:val="0"/>
          <w:numId w:val="43"/>
        </w:numPr>
        <w:shd w:val="clear" w:color="auto" w:fill="auto"/>
        <w:tabs>
          <w:tab w:pos="1738" w:val="left"/>
        </w:tabs>
        <w:bidi w:val="0"/>
        <w:spacing w:before="0" w:after="0"/>
        <w:ind w:left="1680" w:right="0" w:hanging="340"/>
        <w:jc w:val="left"/>
      </w:pPr>
      <w:r>
        <w:rPr>
          <w:rStyle w:val="CharStyle16"/>
        </w:rPr>
        <w:t xml:space="preserve">English to Speakers of Other Languages (ESOL): B </w:t>
      </w:r>
      <w:r>
        <w:rPr>
          <w:rStyle w:val="CharStyle16"/>
          <w:lang w:val="ro-RO" w:eastAsia="ro-RO" w:bidi="ro-RO"/>
        </w:rPr>
        <w:t xml:space="preserve">EDUC </w:t>
      </w:r>
      <w:r>
        <w:rPr>
          <w:rStyle w:val="CharStyle16"/>
        </w:rPr>
        <w:t xml:space="preserve">541, B </w:t>
      </w:r>
      <w:r>
        <w:rPr>
          <w:rStyle w:val="CharStyle16"/>
          <w:lang w:val="ro-RO" w:eastAsia="ro-RO" w:bidi="ro-RO"/>
        </w:rPr>
        <w:t xml:space="preserve">EDUC </w:t>
      </w:r>
      <w:r>
        <w:rPr>
          <w:rStyle w:val="CharStyle16"/>
        </w:rPr>
        <w:t xml:space="preserve">542, B </w:t>
      </w:r>
      <w:r>
        <w:rPr>
          <w:rStyle w:val="CharStyle16"/>
          <w:lang w:val="ro-RO" w:eastAsia="ro-RO" w:bidi="ro-RO"/>
        </w:rPr>
        <w:t xml:space="preserve">EDUC </w:t>
      </w:r>
      <w:r>
        <w:rPr>
          <w:rStyle w:val="CharStyle16"/>
        </w:rPr>
        <w:t xml:space="preserve">543, B </w:t>
      </w:r>
      <w:r>
        <w:rPr>
          <w:rStyle w:val="CharStyle16"/>
          <w:lang w:val="ro-RO" w:eastAsia="ro-RO" w:bidi="ro-RO"/>
        </w:rPr>
        <w:t xml:space="preserve">EDUC </w:t>
      </w:r>
      <w:r>
        <w:rPr>
          <w:rStyle w:val="CharStyle16"/>
        </w:rPr>
        <w:t>544</w:t>
      </w:r>
    </w:p>
    <w:p>
      <w:pPr>
        <w:pStyle w:val="Style15"/>
        <w:keepNext w:val="0"/>
        <w:keepLines w:val="0"/>
        <w:widowControl w:val="0"/>
        <w:numPr>
          <w:ilvl w:val="0"/>
          <w:numId w:val="41"/>
        </w:numPr>
        <w:shd w:val="clear" w:color="auto" w:fill="auto"/>
        <w:tabs>
          <w:tab w:pos="1113" w:val="left"/>
        </w:tabs>
        <w:bidi w:val="0"/>
        <w:spacing w:before="0" w:after="0"/>
        <w:ind w:left="1080" w:right="0" w:hanging="340"/>
        <w:jc w:val="both"/>
      </w:pPr>
      <w:r>
        <w:rPr>
          <w:rStyle w:val="CharStyle16"/>
          <w:i/>
          <w:iCs/>
        </w:rPr>
        <w:t>Elective Course (5-6</w:t>
      </w:r>
      <w:r>
        <w:rPr>
          <w:rStyle w:val="CharStyle16"/>
        </w:rPr>
        <w:t xml:space="preserve"> credits): 400- or 500-level coursework, course list maintained internally by the program.</w:t>
      </w:r>
    </w:p>
    <w:p>
      <w:pPr>
        <w:pStyle w:val="Style15"/>
        <w:keepNext w:val="0"/>
        <w:keepLines w:val="0"/>
        <w:widowControl w:val="0"/>
        <w:numPr>
          <w:ilvl w:val="0"/>
          <w:numId w:val="41"/>
        </w:numPr>
        <w:shd w:val="clear" w:color="auto" w:fill="auto"/>
        <w:tabs>
          <w:tab w:pos="1118" w:val="left"/>
        </w:tabs>
        <w:bidi w:val="0"/>
        <w:spacing w:before="0" w:after="200"/>
        <w:ind w:left="0" w:right="0" w:firstLine="740"/>
        <w:jc w:val="both"/>
      </w:pPr>
      <w:r>
        <w:rPr>
          <w:rStyle w:val="CharStyle16"/>
          <w:i/>
          <w:iCs/>
        </w:rPr>
        <w:t>Completion Dossier (1 credit):</w:t>
      </w:r>
      <w:r>
        <w:rPr>
          <w:rStyle w:val="CharStyle16"/>
        </w:rPr>
        <w:t xml:space="preserve"> B </w:t>
      </w:r>
      <w:r>
        <w:rPr>
          <w:rStyle w:val="CharStyle16"/>
          <w:lang w:val="ro-RO" w:eastAsia="ro-RO" w:bidi="ro-RO"/>
        </w:rPr>
        <w:t xml:space="preserve">EDUC </w:t>
      </w:r>
      <w:r>
        <w:rPr>
          <w:rStyle w:val="CharStyle16"/>
        </w:rPr>
        <w:t>594</w:t>
      </w:r>
    </w:p>
    <w:p>
      <w:pPr>
        <w:pStyle w:val="Style15"/>
        <w:keepNext w:val="0"/>
        <w:keepLines w:val="0"/>
        <w:widowControl w:val="0"/>
        <w:shd w:val="clear" w:color="auto" w:fill="auto"/>
        <w:bidi w:val="0"/>
        <w:spacing w:before="0" w:after="500"/>
        <w:ind w:left="0" w:right="0" w:firstLine="480"/>
        <w:jc w:val="both"/>
      </w:pPr>
      <w:hyperlink w:anchor="bookmark36" w:tooltip="Current Document">
        <w:r>
          <w:rPr>
            <w:rStyle w:val="CharStyle16"/>
            <w:color w:val="0000EE"/>
            <w:u w:val="single"/>
          </w:rPr>
          <w:t>Back to Top</w:t>
        </w:r>
      </w:hyperlink>
    </w:p>
    <w:p>
      <w:pPr>
        <w:pStyle w:val="Style15"/>
        <w:keepNext w:val="0"/>
        <w:keepLines w:val="0"/>
        <w:widowControl w:val="0"/>
        <w:shd w:val="clear" w:color="auto" w:fill="auto"/>
        <w:bidi w:val="0"/>
        <w:spacing w:before="0" w:after="280"/>
        <w:ind w:left="0" w:right="0" w:firstLine="740"/>
        <w:jc w:val="both"/>
      </w:pPr>
      <w:bookmarkStart w:id="50" w:name="bookmark50"/>
      <w:r>
        <w:rPr>
          <w:rStyle w:val="CharStyle16"/>
          <w:b/>
          <w:bCs/>
        </w:rPr>
        <w:t>Master Of Education (Educational Leadership)</w:t>
      </w:r>
      <w:bookmarkEnd w:id="50"/>
    </w:p>
    <w:p>
      <w:pPr>
        <w:pStyle w:val="Style15"/>
        <w:keepNext w:val="0"/>
        <w:keepLines w:val="0"/>
        <w:widowControl w:val="0"/>
        <w:shd w:val="clear" w:color="auto" w:fill="auto"/>
        <w:bidi w:val="0"/>
        <w:spacing w:before="0" w:after="200"/>
        <w:ind w:left="0" w:right="0" w:firstLine="480"/>
        <w:jc w:val="both"/>
      </w:pPr>
      <w:r>
        <w:rPr>
          <w:rStyle w:val="CharStyle16"/>
          <w:b/>
          <w:bCs/>
        </w:rPr>
        <w:t>Credential Overview</w:t>
      </w:r>
    </w:p>
    <w:p>
      <w:pPr>
        <w:pStyle w:val="Style15"/>
        <w:keepNext w:val="0"/>
        <w:keepLines w:val="0"/>
        <w:widowControl w:val="0"/>
        <w:shd w:val="clear" w:color="auto" w:fill="auto"/>
        <w:bidi w:val="0"/>
        <w:spacing w:before="0" w:after="200"/>
        <w:ind w:left="480" w:right="0" w:firstLine="0"/>
        <w:jc w:val="both"/>
      </w:pPr>
      <w:r>
        <w:rPr>
          <w:rStyle w:val="CharStyle16"/>
        </w:rPr>
        <w:t xml:space="preserve">The Leadership Development for Educators (LEDE) program is designed to build on an existing foundation of instructional leadership while supporting current teachers as they transition to administrative positions in schools and districts. LEDE focuses on performance tasks completed by participants on-the-job in their school or district, a mentored internship, and intensive seminars on Saturdays and during a 3-day summer workshop. The LEDE </w:t>
      </w:r>
      <w:r>
        <w:rPr>
          <w:rStyle w:val="CharStyle16"/>
          <w:lang w:val="nb-NO" w:eastAsia="nb-NO" w:bidi="nb-NO"/>
        </w:rPr>
        <w:t xml:space="preserve">program </w:t>
      </w:r>
      <w:r>
        <w:rPr>
          <w:rStyle w:val="CharStyle16"/>
        </w:rPr>
        <w:t>culminates with a Master of Education degree and Washington State Residency Principal Certification. LEDE Program Philosophy Many of the instructional leadership skills that are central to principal success are developed over time as teachers take on challenging responsibilities in their schools. This understanding is the foundation for the principal preparation program that UW Bothell offers in partnership with several school districts, the Center for Strengthening the Teaching Profession, and the Center for Educational Leadership. With new thinking about how to coordinate teachers’ on-the-job learning and university classes, the program supports teacher instructional leaders and helps them document their learning so that it contributes to requirements for a Master of Education degree and Washington State Residency Principal Certification. A Two-Part Program Structured for Working Teachers Coursework, performance tasks, and on-campus classes are built around e-learning and commuter-friendly Saturday Seminars. Part 1 launches with two seminars on instructional and personal leadership. Teachers then join a network of teacher instructional leaders and work at their own pace with a set of performance tasks that relate directly to the work of instructional and personal leadership in schools. Part 1 includes the first of two 400-hour internships. Saturday seminars and quarterly progress reviews provide feedback and assistance. Part 2 continues the cohort</w:t>
        <w:softHyphen/>
        <w:t>based program, with an intensive 3-day Summer Institute, followed by yearlong Saturday seminars and a simultaneous 400-hour internship. Like Part 1, Part 2 features a balance of elearning, face-to-face seminars, and clinical practice. A Performance-Based Program A series of structured and practical performance tasks integrate learning from seminars, e</w:t>
        <w:softHyphen/>
        <w:t>learning, and clinical practice. Through these tasks, candidates document both practical experience and conceptual understandings related to all certification standards and UW Bothell M.Ed. degree requirements.</w:t>
      </w:r>
    </w:p>
    <w:p>
      <w:pPr>
        <w:pStyle w:val="Style15"/>
        <w:keepNext w:val="0"/>
        <w:keepLines w:val="0"/>
        <w:widowControl w:val="0"/>
        <w:shd w:val="clear" w:color="auto" w:fill="auto"/>
        <w:bidi w:val="0"/>
        <w:spacing w:before="0" w:after="200"/>
        <w:ind w:left="0" w:right="0" w:firstLine="480"/>
        <w:jc w:val="both"/>
      </w:pPr>
      <w:r>
        <w:rPr>
          <w:rStyle w:val="CharStyle16"/>
          <w:b/>
          <w:bCs/>
        </w:rPr>
        <w:t>Admission Requirements</w:t>
      </w:r>
    </w:p>
    <w:p>
      <w:pPr>
        <w:pStyle w:val="Style15"/>
        <w:keepNext w:val="0"/>
        <w:keepLines w:val="0"/>
        <w:widowControl w:val="0"/>
        <w:shd w:val="clear" w:color="auto" w:fill="auto"/>
        <w:bidi w:val="0"/>
        <w:spacing w:before="0" w:after="0"/>
        <w:ind w:left="480" w:right="0" w:firstLine="0"/>
        <w:jc w:val="left"/>
      </w:pPr>
      <w:r>
        <w:rPr>
          <w:rStyle w:val="CharStyle16"/>
        </w:rPr>
        <w:t>*By faculty vote and approval of the Graduate School, this program has suspended admission until Autumn</w:t>
      </w:r>
    </w:p>
    <w:p>
      <w:pPr>
        <w:pStyle w:val="Style15"/>
        <w:keepNext w:val="0"/>
        <w:keepLines w:val="0"/>
        <w:widowControl w:val="0"/>
        <w:shd w:val="clear" w:color="auto" w:fill="auto"/>
        <w:bidi w:val="0"/>
        <w:spacing w:before="0" w:after="900"/>
        <w:ind w:left="0" w:right="0" w:firstLine="480"/>
        <w:jc w:val="left"/>
      </w:pPr>
      <w:r>
        <w:rPr>
          <w:rStyle w:val="CharStyle16"/>
        </w:rPr>
        <w:t xml:space="preserve">2022 for redesign. For more information, please visit our website at </w:t>
      </w:r>
      <w:r>
        <w:rPr>
          <w:rStyle w:val="CharStyle16"/>
        </w:rPr>
        <w:t>uwb.edu/education</w:t>
      </w:r>
      <w:r>
        <w:rPr>
          <w:rStyle w:val="CharStyle16"/>
        </w:rPr>
        <w:t>.</w:t>
      </w:r>
    </w:p>
    <w:p>
      <w:pPr>
        <w:pStyle w:val="Style15"/>
        <w:keepNext w:val="0"/>
        <w:keepLines w:val="0"/>
        <w:widowControl w:val="0"/>
        <w:shd w:val="clear" w:color="auto" w:fill="auto"/>
        <w:bidi w:val="0"/>
        <w:spacing w:before="0" w:after="540"/>
        <w:ind w:left="0" w:right="0" w:firstLine="480"/>
        <w:jc w:val="left"/>
      </w:pPr>
      <w:r>
        <w:rPr>
          <w:rStyle w:val="CharStyle16"/>
        </w:rPr>
        <w:t>Please see this program's</w:t>
      </w:r>
      <w:r>
        <w:fldChar w:fldCharType="begin"/>
      </w:r>
      <w:r>
        <w:rPr/>
        <w:instrText> HYPERLINK "https://grad.uw.edu/admission/find-a-program/program-detail/%23!?progid=659" </w:instrText>
      </w:r>
      <w:r>
        <w:fldChar w:fldCharType="separate"/>
      </w:r>
      <w:r>
        <w:rPr>
          <w:rStyle w:val="CharStyle16"/>
        </w:rPr>
        <w:t xml:space="preserve"> </w:t>
      </w:r>
      <w:r>
        <w:rPr>
          <w:rStyle w:val="CharStyle16"/>
          <w:color w:val="0000EE"/>
          <w:u w:val="single"/>
        </w:rPr>
        <w:t>Graduate Admissions Page</w:t>
      </w:r>
      <w:r>
        <w:fldChar w:fldCharType="end"/>
      </w:r>
      <w:r>
        <w:rPr>
          <w:rStyle w:val="CharStyle16"/>
          <w:color w:val="0000EE"/>
        </w:rPr>
        <w:t xml:space="preserve"> </w:t>
      </w:r>
      <w:r>
        <w:rPr>
          <w:rStyle w:val="CharStyle16"/>
        </w:rPr>
        <w:t>for current requirements.</w:t>
      </w:r>
    </w:p>
    <w:p>
      <w:pPr>
        <w:pStyle w:val="Style15"/>
        <w:keepNext w:val="0"/>
        <w:keepLines w:val="0"/>
        <w:widowControl w:val="0"/>
        <w:shd w:val="clear" w:color="auto" w:fill="auto"/>
        <w:bidi w:val="0"/>
        <w:spacing w:before="0" w:after="360" w:line="240" w:lineRule="auto"/>
        <w:ind w:left="0" w:right="0" w:firstLine="480"/>
        <w:jc w:val="both"/>
      </w:pPr>
      <w:r>
        <w:rPr>
          <w:rStyle w:val="CharStyle16"/>
          <w:b/>
          <w:bCs/>
        </w:rPr>
        <w:t>Completion Requirements</w:t>
      </w:r>
    </w:p>
    <w:p>
      <w:pPr>
        <w:pStyle w:val="Style15"/>
        <w:keepNext w:val="0"/>
        <w:keepLines w:val="0"/>
        <w:widowControl w:val="0"/>
        <w:shd w:val="clear" w:color="auto" w:fill="auto"/>
        <w:bidi w:val="0"/>
        <w:spacing w:before="0" w:after="200"/>
        <w:ind w:left="0" w:right="0" w:firstLine="480"/>
        <w:jc w:val="both"/>
      </w:pPr>
      <w:r>
        <w:rPr>
          <w:rStyle w:val="CharStyle16"/>
        </w:rPr>
        <w:t>36 credits</w:t>
      </w:r>
    </w:p>
    <w:p>
      <w:pPr>
        <w:pStyle w:val="Style15"/>
        <w:keepNext w:val="0"/>
        <w:keepLines w:val="0"/>
        <w:widowControl w:val="0"/>
        <w:numPr>
          <w:ilvl w:val="0"/>
          <w:numId w:val="45"/>
        </w:numPr>
        <w:shd w:val="clear" w:color="auto" w:fill="auto"/>
        <w:tabs>
          <w:tab w:pos="1098" w:val="left"/>
        </w:tabs>
        <w:bidi w:val="0"/>
        <w:spacing w:before="0" w:after="0"/>
        <w:ind w:left="0" w:right="0" w:firstLine="740"/>
        <w:jc w:val="left"/>
      </w:pPr>
      <w:r>
        <w:rPr>
          <w:rStyle w:val="CharStyle16"/>
          <w:i/>
          <w:iCs/>
        </w:rPr>
        <w:t>Core Courses (12 credits):</w:t>
      </w:r>
      <w:r>
        <w:rPr>
          <w:rStyle w:val="CharStyle16"/>
        </w:rPr>
        <w:t xml:space="preserve"> LEDE 510, LEDE 520</w:t>
      </w:r>
    </w:p>
    <w:p>
      <w:pPr>
        <w:pStyle w:val="Style15"/>
        <w:keepNext w:val="0"/>
        <w:keepLines w:val="0"/>
        <w:widowControl w:val="0"/>
        <w:numPr>
          <w:ilvl w:val="0"/>
          <w:numId w:val="45"/>
        </w:numPr>
        <w:shd w:val="clear" w:color="auto" w:fill="auto"/>
        <w:tabs>
          <w:tab w:pos="1113" w:val="left"/>
        </w:tabs>
        <w:bidi w:val="0"/>
        <w:spacing w:before="0" w:after="0"/>
        <w:ind w:left="0" w:right="0" w:firstLine="740"/>
        <w:jc w:val="left"/>
      </w:pPr>
      <w:r>
        <w:rPr>
          <w:rStyle w:val="CharStyle16"/>
          <w:i/>
          <w:iCs/>
        </w:rPr>
        <w:t>Certification Courses (21 credits):</w:t>
      </w:r>
      <w:r>
        <w:rPr>
          <w:rStyle w:val="CharStyle16"/>
        </w:rPr>
        <w:t xml:space="preserve"> LEDE 530, LEDE 540, LEDE 550</w:t>
      </w:r>
    </w:p>
    <w:p>
      <w:pPr>
        <w:pStyle w:val="Style15"/>
        <w:keepNext w:val="0"/>
        <w:keepLines w:val="0"/>
        <w:widowControl w:val="0"/>
        <w:numPr>
          <w:ilvl w:val="0"/>
          <w:numId w:val="45"/>
        </w:numPr>
        <w:shd w:val="clear" w:color="auto" w:fill="auto"/>
        <w:tabs>
          <w:tab w:pos="1113" w:val="left"/>
        </w:tabs>
        <w:bidi w:val="0"/>
        <w:spacing w:before="0" w:after="200"/>
        <w:ind w:left="1080" w:right="0" w:hanging="340"/>
        <w:jc w:val="left"/>
      </w:pPr>
      <w:r>
        <w:rPr>
          <w:rStyle w:val="CharStyle16"/>
          <w:i/>
          <w:iCs/>
        </w:rPr>
        <w:t>Electives (to meet required total):</w:t>
      </w:r>
      <w:r>
        <w:rPr>
          <w:rStyle w:val="CharStyle16"/>
        </w:rPr>
        <w:t xml:space="preserve"> LEDE courses from list maintained internally by the program.</w:t>
      </w:r>
    </w:p>
    <w:p>
      <w:pPr>
        <w:pStyle w:val="Style15"/>
        <w:keepNext w:val="0"/>
        <w:keepLines w:val="0"/>
        <w:widowControl w:val="0"/>
        <w:shd w:val="clear" w:color="auto" w:fill="auto"/>
        <w:bidi w:val="0"/>
        <w:spacing w:before="0" w:after="500"/>
        <w:ind w:left="0" w:right="0" w:firstLine="480"/>
        <w:jc w:val="both"/>
      </w:pPr>
      <w:hyperlink w:anchor="bookmark36" w:tooltip="Current Document">
        <w:r>
          <w:rPr>
            <w:rStyle w:val="CharStyle16"/>
            <w:color w:val="0000EE"/>
            <w:u w:val="single"/>
          </w:rPr>
          <w:t>Back to Top</w:t>
        </w:r>
      </w:hyperlink>
    </w:p>
    <w:p>
      <w:pPr>
        <w:pStyle w:val="Style15"/>
        <w:keepNext w:val="0"/>
        <w:keepLines w:val="0"/>
        <w:widowControl w:val="0"/>
        <w:shd w:val="clear" w:color="auto" w:fill="auto"/>
        <w:bidi w:val="0"/>
        <w:spacing w:before="0" w:after="280"/>
        <w:ind w:left="0" w:right="0" w:firstLine="740"/>
        <w:jc w:val="both"/>
      </w:pPr>
      <w:bookmarkStart w:id="51" w:name="bookmark51"/>
      <w:r>
        <w:rPr>
          <w:rStyle w:val="CharStyle16"/>
          <w:b/>
          <w:bCs/>
        </w:rPr>
        <w:t>Master Of Education (Secondary/Middle Level Endorsement)</w:t>
      </w:r>
      <w:bookmarkEnd w:id="51"/>
    </w:p>
    <w:p>
      <w:pPr>
        <w:pStyle w:val="Style15"/>
        <w:keepNext w:val="0"/>
        <w:keepLines w:val="0"/>
        <w:widowControl w:val="0"/>
        <w:shd w:val="clear" w:color="auto" w:fill="auto"/>
        <w:bidi w:val="0"/>
        <w:spacing w:before="0" w:after="200"/>
        <w:ind w:left="0" w:right="0" w:firstLine="480"/>
        <w:jc w:val="both"/>
      </w:pPr>
      <w:r>
        <w:rPr>
          <w:rStyle w:val="CharStyle16"/>
          <w:b/>
          <w:bCs/>
        </w:rPr>
        <w:t>Credential Overview</w:t>
      </w:r>
    </w:p>
    <w:p>
      <w:pPr>
        <w:pStyle w:val="Style15"/>
        <w:keepNext w:val="0"/>
        <w:keepLines w:val="0"/>
        <w:widowControl w:val="0"/>
        <w:shd w:val="clear" w:color="auto" w:fill="auto"/>
        <w:bidi w:val="0"/>
        <w:spacing w:before="0" w:after="200"/>
        <w:ind w:left="480" w:right="0" w:firstLine="0"/>
        <w:jc w:val="both"/>
      </w:pPr>
      <w:r>
        <w:rPr>
          <w:rStyle w:val="CharStyle16"/>
        </w:rPr>
        <w:t>The Secondary and Middle Level Teacher Certification M.Ed. program at the University of Washington Bothell leads to both a Master of Education degree and a Washington State Residency Certificate with an endorsement in one of the following areas: General Science with the option of including Biology; English/Language Arts; Social Studies with the option of adding History; Mathematics. English for Speakers of Other Languages (ESOL) or Special Education (SPED) endorsements can be added to any of these areas with additional coursework. Program Structure The Secondary and Middle Level Teacher Certification M.Ed. program integrates carefully planned and coordinated graduate level courses with structured field experiences, assignments and reflective seminars. Students are challenged to apply and extend what they learn in class to work with youth in high school and middle school settings. Students attend classes two nights a week for the first three quarters (autumn, winter, and spring). Autumn quarter of the second year, they begin student teaching placements with a cooperating teaching in a middle or high school classroom. This continues through the end of winter quarter, at which time they will complete the teacher certification requirements. Spring quarter evening coursework completes the Master of Education degree requirements.</w:t>
      </w:r>
    </w:p>
    <w:p>
      <w:pPr>
        <w:pStyle w:val="Style15"/>
        <w:keepNext w:val="0"/>
        <w:keepLines w:val="0"/>
        <w:widowControl w:val="0"/>
        <w:shd w:val="clear" w:color="auto" w:fill="auto"/>
        <w:bidi w:val="0"/>
        <w:spacing w:before="0" w:after="200"/>
        <w:ind w:left="0" w:right="0" w:firstLine="480"/>
        <w:jc w:val="both"/>
      </w:pPr>
      <w:r>
        <w:rPr>
          <w:rStyle w:val="CharStyle16"/>
          <w:b/>
          <w:bCs/>
        </w:rPr>
        <w:t>Admission Requirements</w:t>
      </w:r>
    </w:p>
    <w:p>
      <w:pPr>
        <w:pStyle w:val="Style15"/>
        <w:keepNext w:val="0"/>
        <w:keepLines w:val="0"/>
        <w:widowControl w:val="0"/>
        <w:shd w:val="clear" w:color="auto" w:fill="auto"/>
        <w:bidi w:val="0"/>
        <w:spacing w:before="0" w:after="200" w:line="377" w:lineRule="auto"/>
        <w:ind w:left="480" w:right="0" w:firstLine="0"/>
        <w:jc w:val="left"/>
      </w:pPr>
      <w:r>
        <w:rPr>
          <w:rStyle w:val="CharStyle16"/>
        </w:rPr>
        <w:t>*By faculty vote and approval of the Graduate School, this program has suspended admission.</w:t>
      </w:r>
    </w:p>
    <w:p>
      <w:pPr>
        <w:pStyle w:val="Style15"/>
        <w:keepNext w:val="0"/>
        <w:keepLines w:val="0"/>
        <w:widowControl w:val="0"/>
        <w:shd w:val="clear" w:color="auto" w:fill="auto"/>
        <w:bidi w:val="0"/>
        <w:spacing w:before="0" w:after="200" w:line="377" w:lineRule="auto"/>
        <w:ind w:left="0" w:right="0" w:firstLine="480"/>
        <w:jc w:val="left"/>
      </w:pPr>
      <w:r>
        <w:rPr>
          <w:rStyle w:val="CharStyle16"/>
          <w:lang w:val="nb-NO" w:eastAsia="nb-NO" w:bidi="nb-NO"/>
        </w:rPr>
        <w:t xml:space="preserve">Please </w:t>
      </w:r>
      <w:r>
        <w:rPr>
          <w:rStyle w:val="CharStyle16"/>
        </w:rPr>
        <w:t>see this program's Graduate Admissions Page for current requirements.</w:t>
      </w:r>
    </w:p>
    <w:p>
      <w:pPr>
        <w:pStyle w:val="Style15"/>
        <w:keepNext w:val="0"/>
        <w:keepLines w:val="0"/>
        <w:widowControl w:val="0"/>
        <w:shd w:val="clear" w:color="auto" w:fill="auto"/>
        <w:bidi w:val="0"/>
        <w:spacing w:before="0" w:after="200" w:line="377" w:lineRule="auto"/>
        <w:ind w:left="0" w:right="0" w:firstLine="480"/>
        <w:jc w:val="both"/>
      </w:pPr>
      <w:r>
        <w:rPr>
          <w:rStyle w:val="CharStyle16"/>
          <w:b/>
          <w:bCs/>
        </w:rPr>
        <w:t>Completion Requirements</w:t>
      </w:r>
    </w:p>
    <w:p>
      <w:pPr>
        <w:pStyle w:val="Style15"/>
        <w:keepNext w:val="0"/>
        <w:keepLines w:val="0"/>
        <w:widowControl w:val="0"/>
        <w:shd w:val="clear" w:color="auto" w:fill="auto"/>
        <w:bidi w:val="0"/>
        <w:spacing w:before="0" w:after="200" w:line="377" w:lineRule="auto"/>
        <w:ind w:left="0" w:right="0" w:firstLine="480"/>
        <w:jc w:val="both"/>
      </w:pPr>
      <w:r>
        <w:rPr>
          <w:rStyle w:val="CharStyle16"/>
        </w:rPr>
        <w:t>60 credits</w:t>
      </w:r>
    </w:p>
    <w:p>
      <w:pPr>
        <w:pStyle w:val="Style15"/>
        <w:keepNext w:val="0"/>
        <w:keepLines w:val="0"/>
        <w:widowControl w:val="0"/>
        <w:numPr>
          <w:ilvl w:val="0"/>
          <w:numId w:val="47"/>
        </w:numPr>
        <w:shd w:val="clear" w:color="auto" w:fill="auto"/>
        <w:tabs>
          <w:tab w:pos="1094" w:val="left"/>
        </w:tabs>
        <w:bidi w:val="0"/>
        <w:spacing w:before="0" w:after="0" w:line="377" w:lineRule="auto"/>
        <w:ind w:left="0" w:right="0" w:firstLine="740"/>
        <w:jc w:val="left"/>
      </w:pPr>
      <w:r>
        <w:rPr>
          <w:rStyle w:val="CharStyle16"/>
          <w:i/>
          <w:iCs/>
        </w:rPr>
        <w:t>Core Courses (15 credits):</w:t>
      </w:r>
      <w:r>
        <w:rPr>
          <w:rStyle w:val="CharStyle16"/>
        </w:rPr>
        <w:t xml:space="preserve"> B </w:t>
      </w:r>
      <w:r>
        <w:rPr>
          <w:rStyle w:val="CharStyle16"/>
          <w:lang w:val="ro-RO" w:eastAsia="ro-RO" w:bidi="ro-RO"/>
        </w:rPr>
        <w:t xml:space="preserve">EDUC </w:t>
      </w:r>
      <w:r>
        <w:rPr>
          <w:rStyle w:val="CharStyle16"/>
        </w:rPr>
        <w:t xml:space="preserve">501, B </w:t>
      </w:r>
      <w:r>
        <w:rPr>
          <w:rStyle w:val="CharStyle16"/>
          <w:lang w:val="ro-RO" w:eastAsia="ro-RO" w:bidi="ro-RO"/>
        </w:rPr>
        <w:t xml:space="preserve">EDUC </w:t>
      </w:r>
      <w:r>
        <w:rPr>
          <w:rStyle w:val="CharStyle16"/>
        </w:rPr>
        <w:t xml:space="preserve">502, B </w:t>
      </w:r>
      <w:r>
        <w:rPr>
          <w:rStyle w:val="CharStyle16"/>
          <w:lang w:val="ro-RO" w:eastAsia="ro-RO" w:bidi="ro-RO"/>
        </w:rPr>
        <w:t xml:space="preserve">EDUC </w:t>
      </w:r>
      <w:r>
        <w:rPr>
          <w:rStyle w:val="CharStyle16"/>
        </w:rPr>
        <w:t>504</w:t>
      </w:r>
    </w:p>
    <w:p>
      <w:pPr>
        <w:pStyle w:val="Style15"/>
        <w:keepNext w:val="0"/>
        <w:keepLines w:val="0"/>
        <w:widowControl w:val="0"/>
        <w:numPr>
          <w:ilvl w:val="0"/>
          <w:numId w:val="47"/>
        </w:numPr>
        <w:shd w:val="clear" w:color="auto" w:fill="auto"/>
        <w:tabs>
          <w:tab w:pos="1153" w:val="left"/>
        </w:tabs>
        <w:bidi w:val="0"/>
        <w:spacing w:before="0" w:after="0" w:line="377" w:lineRule="auto"/>
        <w:ind w:left="1080" w:right="0" w:hanging="300"/>
        <w:jc w:val="both"/>
      </w:pPr>
      <w:r>
        <w:rPr>
          <w:rStyle w:val="CharStyle16"/>
          <w:i/>
          <w:iCs/>
        </w:rPr>
        <w:t>Certification Courses (35 credits):</w:t>
      </w:r>
      <w:r>
        <w:rPr>
          <w:rStyle w:val="CharStyle16"/>
        </w:rPr>
        <w:t xml:space="preserve"> B </w:t>
      </w:r>
      <w:r>
        <w:rPr>
          <w:rStyle w:val="CharStyle16"/>
          <w:lang w:val="ro-RO" w:eastAsia="ro-RO" w:bidi="ro-RO"/>
        </w:rPr>
        <w:t xml:space="preserve">EDUC </w:t>
      </w:r>
      <w:r>
        <w:rPr>
          <w:rStyle w:val="CharStyle16"/>
        </w:rPr>
        <w:t xml:space="preserve">556, B </w:t>
      </w:r>
      <w:r>
        <w:rPr>
          <w:rStyle w:val="CharStyle16"/>
          <w:lang w:val="ro-RO" w:eastAsia="ro-RO" w:bidi="ro-RO"/>
        </w:rPr>
        <w:t xml:space="preserve">EDUC </w:t>
      </w:r>
      <w:r>
        <w:rPr>
          <w:rStyle w:val="CharStyle16"/>
        </w:rPr>
        <w:t xml:space="preserve">557, B </w:t>
      </w:r>
      <w:r>
        <w:rPr>
          <w:rStyle w:val="CharStyle16"/>
          <w:lang w:val="ro-RO" w:eastAsia="ro-RO" w:bidi="ro-RO"/>
        </w:rPr>
        <w:t xml:space="preserve">EDUC </w:t>
      </w:r>
      <w:r>
        <w:rPr>
          <w:rStyle w:val="CharStyle16"/>
        </w:rPr>
        <w:t xml:space="preserve">540, B </w:t>
      </w:r>
      <w:r>
        <w:rPr>
          <w:rStyle w:val="CharStyle16"/>
          <w:lang w:val="ro-RO" w:eastAsia="ro-RO" w:bidi="ro-RO"/>
        </w:rPr>
        <w:t xml:space="preserve">EDUC </w:t>
      </w:r>
      <w:r>
        <w:rPr>
          <w:rStyle w:val="CharStyle16"/>
        </w:rPr>
        <w:t>564, B 565 and two Curriculum, Instruction and Assessment courses - list maintained internally by the program.</w:t>
      </w:r>
    </w:p>
    <w:p>
      <w:pPr>
        <w:pStyle w:val="Style15"/>
        <w:keepNext w:val="0"/>
        <w:keepLines w:val="0"/>
        <w:widowControl w:val="0"/>
        <w:numPr>
          <w:ilvl w:val="0"/>
          <w:numId w:val="47"/>
        </w:numPr>
        <w:shd w:val="clear" w:color="auto" w:fill="auto"/>
        <w:tabs>
          <w:tab w:pos="1113" w:val="left"/>
        </w:tabs>
        <w:bidi w:val="0"/>
        <w:spacing w:before="0" w:after="0" w:line="377" w:lineRule="auto"/>
        <w:ind w:left="0" w:right="0" w:firstLine="740"/>
        <w:jc w:val="both"/>
      </w:pPr>
      <w:r>
        <w:rPr>
          <w:rStyle w:val="CharStyle16"/>
          <w:i/>
          <w:iCs/>
        </w:rPr>
        <w:t>Completion Dossier (1 credit):</w:t>
      </w:r>
      <w:r>
        <w:rPr>
          <w:rStyle w:val="CharStyle16"/>
        </w:rPr>
        <w:t xml:space="preserve"> B </w:t>
      </w:r>
      <w:r>
        <w:rPr>
          <w:rStyle w:val="CharStyle16"/>
          <w:lang w:val="ro-RO" w:eastAsia="ro-RO" w:bidi="ro-RO"/>
        </w:rPr>
        <w:t xml:space="preserve">EDUC </w:t>
      </w:r>
      <w:r>
        <w:rPr>
          <w:rStyle w:val="CharStyle16"/>
        </w:rPr>
        <w:t>594</w:t>
      </w:r>
    </w:p>
    <w:p>
      <w:pPr>
        <w:pStyle w:val="Style15"/>
        <w:keepNext w:val="0"/>
        <w:keepLines w:val="0"/>
        <w:widowControl w:val="0"/>
        <w:numPr>
          <w:ilvl w:val="0"/>
          <w:numId w:val="47"/>
        </w:numPr>
        <w:shd w:val="clear" w:color="auto" w:fill="auto"/>
        <w:tabs>
          <w:tab w:pos="1158" w:val="left"/>
        </w:tabs>
        <w:bidi w:val="0"/>
        <w:spacing w:before="0" w:after="200" w:line="377" w:lineRule="auto"/>
        <w:ind w:left="1080" w:right="0" w:hanging="300"/>
        <w:jc w:val="left"/>
      </w:pPr>
      <w:r>
        <w:rPr>
          <w:rStyle w:val="CharStyle16"/>
          <w:i/>
          <w:iCs/>
        </w:rPr>
        <w:t>Electives (3-5 credits):</w:t>
      </w:r>
      <w:r>
        <w:rPr>
          <w:rStyle w:val="CharStyle16"/>
        </w:rPr>
        <w:t xml:space="preserve"> Graduate level education coursework on the Bothell, Seattle, or Tacoma campus.</w:t>
      </w:r>
    </w:p>
    <w:p>
      <w:pPr>
        <w:pStyle w:val="Style15"/>
        <w:keepNext w:val="0"/>
        <w:keepLines w:val="0"/>
        <w:widowControl w:val="0"/>
        <w:shd w:val="clear" w:color="auto" w:fill="auto"/>
        <w:bidi w:val="0"/>
        <w:spacing w:before="0" w:after="200" w:line="377" w:lineRule="auto"/>
        <w:ind w:left="0" w:right="0" w:firstLine="480"/>
        <w:jc w:val="both"/>
      </w:pPr>
      <w:r>
        <w:rPr>
          <w:rStyle w:val="CharStyle16"/>
          <w:b/>
          <w:bCs/>
        </w:rPr>
        <w:t>Additional Information</w:t>
      </w:r>
    </w:p>
    <w:p>
      <w:pPr>
        <w:pStyle w:val="Style15"/>
        <w:keepNext w:val="0"/>
        <w:keepLines w:val="0"/>
        <w:widowControl w:val="0"/>
        <w:shd w:val="clear" w:color="auto" w:fill="auto"/>
        <w:bidi w:val="0"/>
        <w:spacing w:before="0" w:after="0"/>
        <w:ind w:left="0" w:right="0" w:firstLine="480"/>
        <w:jc w:val="both"/>
      </w:pPr>
      <w:r>
        <w:rPr>
          <w:rStyle w:val="CharStyle16"/>
          <w:b/>
          <w:bCs/>
        </w:rPr>
        <w:t>Courses</w:t>
      </w:r>
    </w:p>
    <w:p>
      <w:pPr>
        <w:pStyle w:val="Style15"/>
        <w:keepNext w:val="0"/>
        <w:keepLines w:val="0"/>
        <w:widowControl w:val="0"/>
        <w:shd w:val="clear" w:color="auto" w:fill="auto"/>
        <w:bidi w:val="0"/>
        <w:spacing w:before="0" w:after="0"/>
        <w:ind w:left="0" w:right="0" w:firstLine="480"/>
        <w:jc w:val="both"/>
      </w:pPr>
      <w:r>
        <w:rPr>
          <w:rStyle w:val="CharStyle16"/>
        </w:rPr>
        <w:t>The Secondary and Middle Level Teacher</w:t>
      </w:r>
    </w:p>
    <w:p>
      <w:pPr>
        <w:pStyle w:val="Style15"/>
        <w:keepNext w:val="0"/>
        <w:keepLines w:val="0"/>
        <w:widowControl w:val="0"/>
        <w:shd w:val="clear" w:color="auto" w:fill="auto"/>
        <w:bidi w:val="0"/>
        <w:spacing w:before="0" w:after="900"/>
        <w:ind w:left="480" w:right="0" w:firstLine="0"/>
        <w:jc w:val="both"/>
      </w:pPr>
      <w:r>
        <w:rPr>
          <w:rStyle w:val="CharStyle16"/>
        </w:rPr>
        <w:t>Certification M.Ed. students take courses that are designed to foster their professional expertise and state-of-the art knowledge in pedagogy, curriculum, teacher leadership, multiculturalism, and cross-curricular literacy. Students have numerous opportunities to learn along with experienced teachers in M.Ed. classes including core courses of the M.Ed. Program.</w:t>
      </w:r>
    </w:p>
    <w:p>
      <w:pPr>
        <w:pStyle w:val="Style15"/>
        <w:keepNext w:val="0"/>
        <w:keepLines w:val="0"/>
        <w:widowControl w:val="0"/>
        <w:shd w:val="clear" w:color="auto" w:fill="auto"/>
        <w:bidi w:val="0"/>
        <w:spacing w:before="0" w:after="200"/>
        <w:ind w:left="480" w:right="0" w:firstLine="0"/>
        <w:jc w:val="left"/>
      </w:pPr>
      <w:r>
        <w:rPr>
          <w:rStyle w:val="CharStyle16"/>
        </w:rPr>
        <w:t>All of the participants in the UW Bothell Master of Education program take three foundational courses. These courses focus on:</w:t>
      </w:r>
    </w:p>
    <w:p>
      <w:pPr>
        <w:pStyle w:val="Style15"/>
        <w:keepNext w:val="0"/>
        <w:keepLines w:val="0"/>
        <w:widowControl w:val="0"/>
        <w:numPr>
          <w:ilvl w:val="0"/>
          <w:numId w:val="49"/>
        </w:numPr>
        <w:shd w:val="clear" w:color="auto" w:fill="auto"/>
        <w:tabs>
          <w:tab w:pos="1047" w:val="left"/>
        </w:tabs>
        <w:bidi w:val="0"/>
        <w:spacing w:before="0" w:after="0" w:line="377" w:lineRule="auto"/>
        <w:ind w:left="0" w:right="0" w:firstLine="740"/>
        <w:jc w:val="left"/>
      </w:pPr>
      <w:r>
        <w:rPr>
          <w:rStyle w:val="CharStyle16"/>
        </w:rPr>
        <w:t>Examination of research methodologies and the generation of research questions;</w:t>
      </w:r>
    </w:p>
    <w:p>
      <w:pPr>
        <w:pStyle w:val="Style15"/>
        <w:keepNext w:val="0"/>
        <w:keepLines w:val="0"/>
        <w:widowControl w:val="0"/>
        <w:numPr>
          <w:ilvl w:val="0"/>
          <w:numId w:val="49"/>
        </w:numPr>
        <w:shd w:val="clear" w:color="auto" w:fill="auto"/>
        <w:tabs>
          <w:tab w:pos="1078" w:val="left"/>
        </w:tabs>
        <w:bidi w:val="0"/>
        <w:spacing w:before="0" w:after="0" w:line="377" w:lineRule="auto"/>
        <w:ind w:left="1080" w:right="0" w:hanging="300"/>
        <w:jc w:val="left"/>
      </w:pPr>
      <w:r>
        <w:rPr>
          <w:rStyle w:val="CharStyle16"/>
        </w:rPr>
        <w:t>The use of multicultural education as a theoretical foundation for examining the ways in which students' biographical journeys, values, and beliefs influence the questions they raise and the framing of those questions.</w:t>
      </w:r>
    </w:p>
    <w:p>
      <w:pPr>
        <w:pStyle w:val="Style15"/>
        <w:keepNext w:val="0"/>
        <w:keepLines w:val="0"/>
        <w:widowControl w:val="0"/>
        <w:numPr>
          <w:ilvl w:val="0"/>
          <w:numId w:val="49"/>
        </w:numPr>
        <w:shd w:val="clear" w:color="auto" w:fill="auto"/>
        <w:tabs>
          <w:tab w:pos="1078" w:val="left"/>
        </w:tabs>
        <w:bidi w:val="0"/>
        <w:spacing w:before="0" w:after="200" w:line="377" w:lineRule="auto"/>
        <w:ind w:left="1080" w:right="0" w:hanging="300"/>
        <w:jc w:val="left"/>
      </w:pPr>
      <w:r>
        <w:rPr>
          <w:rStyle w:val="CharStyle16"/>
        </w:rPr>
        <w:t>Organizational change and school reform as well as the responsibilities of professional leadership related to educational change.</w:t>
      </w:r>
    </w:p>
    <w:p>
      <w:pPr>
        <w:pStyle w:val="Style15"/>
        <w:keepNext w:val="0"/>
        <w:keepLines w:val="0"/>
        <w:widowControl w:val="0"/>
        <w:shd w:val="clear" w:color="auto" w:fill="auto"/>
        <w:bidi w:val="0"/>
        <w:spacing w:before="0" w:after="0"/>
        <w:ind w:left="480" w:right="0" w:firstLine="0"/>
        <w:jc w:val="left"/>
      </w:pPr>
      <w:r>
        <w:rPr>
          <w:rStyle w:val="CharStyle16"/>
          <w:b/>
          <w:bCs/>
        </w:rPr>
        <w:t>Endorsement Area</w:t>
      </w:r>
    </w:p>
    <w:p>
      <w:pPr>
        <w:pStyle w:val="Style15"/>
        <w:keepNext w:val="0"/>
        <w:keepLines w:val="0"/>
        <w:widowControl w:val="0"/>
        <w:shd w:val="clear" w:color="auto" w:fill="auto"/>
        <w:bidi w:val="0"/>
        <w:spacing w:before="0" w:after="200"/>
        <w:ind w:left="480" w:right="0" w:firstLine="0"/>
        <w:jc w:val="left"/>
      </w:pPr>
      <w:r>
        <w:rPr>
          <w:rStyle w:val="CharStyle16"/>
        </w:rPr>
        <w:t>A significant portion of the program is spent examining instruction and assessment of a primary endorsement area. Endorsement areas currently supported by the program include:</w:t>
      </w:r>
    </w:p>
    <w:p>
      <w:pPr>
        <w:pStyle w:val="Style15"/>
        <w:keepNext w:val="0"/>
        <w:keepLines w:val="0"/>
        <w:widowControl w:val="0"/>
        <w:numPr>
          <w:ilvl w:val="0"/>
          <w:numId w:val="49"/>
        </w:numPr>
        <w:shd w:val="clear" w:color="auto" w:fill="auto"/>
        <w:tabs>
          <w:tab w:pos="1111" w:val="left"/>
        </w:tabs>
        <w:bidi w:val="0"/>
        <w:spacing w:before="0" w:after="0"/>
        <w:ind w:left="0" w:right="0" w:firstLine="820"/>
        <w:jc w:val="left"/>
      </w:pPr>
      <w:r>
        <w:rPr>
          <w:rStyle w:val="CharStyle16"/>
        </w:rPr>
        <w:t>General Science with the option of Biology</w:t>
      </w:r>
    </w:p>
    <w:p>
      <w:pPr>
        <w:pStyle w:val="Style15"/>
        <w:keepNext w:val="0"/>
        <w:keepLines w:val="0"/>
        <w:widowControl w:val="0"/>
        <w:numPr>
          <w:ilvl w:val="0"/>
          <w:numId w:val="49"/>
        </w:numPr>
        <w:shd w:val="clear" w:color="auto" w:fill="auto"/>
        <w:tabs>
          <w:tab w:pos="1111" w:val="left"/>
        </w:tabs>
        <w:bidi w:val="0"/>
        <w:spacing w:before="0" w:after="0"/>
        <w:ind w:left="0" w:right="0" w:firstLine="820"/>
        <w:jc w:val="left"/>
      </w:pPr>
      <w:r>
        <w:rPr>
          <w:rStyle w:val="CharStyle16"/>
        </w:rPr>
        <w:t>English Language Arts</w:t>
      </w:r>
    </w:p>
    <w:p>
      <w:pPr>
        <w:pStyle w:val="Style15"/>
        <w:keepNext w:val="0"/>
        <w:keepLines w:val="0"/>
        <w:widowControl w:val="0"/>
        <w:numPr>
          <w:ilvl w:val="0"/>
          <w:numId w:val="49"/>
        </w:numPr>
        <w:shd w:val="clear" w:color="auto" w:fill="auto"/>
        <w:tabs>
          <w:tab w:pos="1111" w:val="left"/>
        </w:tabs>
        <w:bidi w:val="0"/>
        <w:spacing w:before="0" w:after="0"/>
        <w:ind w:left="0" w:right="0" w:firstLine="820"/>
        <w:jc w:val="left"/>
      </w:pPr>
      <w:r>
        <w:rPr>
          <w:rStyle w:val="CharStyle16"/>
        </w:rPr>
        <w:t>Mathematics</w:t>
      </w:r>
    </w:p>
    <w:p>
      <w:pPr>
        <w:pStyle w:val="Style15"/>
        <w:keepNext w:val="0"/>
        <w:keepLines w:val="0"/>
        <w:widowControl w:val="0"/>
        <w:numPr>
          <w:ilvl w:val="0"/>
          <w:numId w:val="49"/>
        </w:numPr>
        <w:shd w:val="clear" w:color="auto" w:fill="auto"/>
        <w:tabs>
          <w:tab w:pos="1111" w:val="left"/>
        </w:tabs>
        <w:bidi w:val="0"/>
        <w:spacing w:before="0" w:after="200"/>
        <w:ind w:left="0" w:right="0" w:firstLine="820"/>
        <w:jc w:val="left"/>
      </w:pPr>
      <w:r>
        <w:rPr>
          <w:rStyle w:val="CharStyle16"/>
        </w:rPr>
        <w:t>Social Studies with the option of History</w:t>
      </w:r>
    </w:p>
    <w:p>
      <w:pPr>
        <w:pStyle w:val="Style15"/>
        <w:keepNext w:val="0"/>
        <w:keepLines w:val="0"/>
        <w:widowControl w:val="0"/>
        <w:shd w:val="clear" w:color="auto" w:fill="auto"/>
        <w:bidi w:val="0"/>
        <w:spacing w:before="0" w:after="0" w:line="377" w:lineRule="auto"/>
        <w:ind w:left="480" w:right="0" w:firstLine="0"/>
        <w:jc w:val="left"/>
      </w:pPr>
      <w:r>
        <w:rPr>
          <w:rStyle w:val="CharStyle16"/>
        </w:rPr>
        <w:t>Additional coursework taken during the program can lead to an English for Speakers of Other Languages</w:t>
      </w:r>
    </w:p>
    <w:p>
      <w:pPr>
        <w:pStyle w:val="Style15"/>
        <w:keepNext w:val="0"/>
        <w:keepLines w:val="0"/>
        <w:widowControl w:val="0"/>
        <w:shd w:val="clear" w:color="auto" w:fill="auto"/>
        <w:bidi w:val="0"/>
        <w:spacing w:before="0" w:after="900" w:line="377" w:lineRule="auto"/>
        <w:ind w:left="0" w:right="0" w:firstLine="480"/>
        <w:jc w:val="left"/>
      </w:pPr>
      <w:r>
        <w:rPr>
          <w:rStyle w:val="CharStyle16"/>
        </w:rPr>
        <w:t>(ESOL) or Special Education (SPED) endorsement.</w:t>
      </w:r>
    </w:p>
    <w:p>
      <w:pPr>
        <w:pStyle w:val="Style15"/>
        <w:keepNext w:val="0"/>
        <w:keepLines w:val="0"/>
        <w:widowControl w:val="0"/>
        <w:shd w:val="clear" w:color="auto" w:fill="auto"/>
        <w:bidi w:val="0"/>
        <w:spacing w:before="0" w:after="0"/>
        <w:ind w:left="480" w:right="0" w:firstLine="0"/>
        <w:jc w:val="left"/>
      </w:pPr>
      <w:r>
        <w:rPr>
          <w:rStyle w:val="CharStyle16"/>
        </w:rPr>
        <w:t>Students also choose an elective course under the guidance of a faculty advisor. This may be selected from M.Ed. courses or from appropriate courses in other academic programs such as the UW Bothell Master of Arts in Policy Studies.</w:t>
      </w:r>
    </w:p>
    <w:p>
      <w:pPr>
        <w:pStyle w:val="Style15"/>
        <w:keepNext w:val="0"/>
        <w:keepLines w:val="0"/>
        <w:widowControl w:val="0"/>
        <w:shd w:val="clear" w:color="auto" w:fill="auto"/>
        <w:bidi w:val="0"/>
        <w:spacing w:before="0" w:after="0"/>
        <w:ind w:left="480" w:right="0" w:firstLine="0"/>
        <w:jc w:val="left"/>
      </w:pPr>
      <w:r>
        <w:rPr>
          <w:rStyle w:val="CharStyle16"/>
        </w:rPr>
        <w:t>Fieldwork Secondary and Middle Level Teacher Certification M.Ed. students spend two full</w:t>
        <w:softHyphen/>
        <w:t>time quarters in field placements in which they have increasing curricular</w:t>
      </w:r>
    </w:p>
    <w:p>
      <w:pPr>
        <w:pStyle w:val="Style15"/>
        <w:keepNext w:val="0"/>
        <w:keepLines w:val="0"/>
        <w:widowControl w:val="0"/>
        <w:shd w:val="clear" w:color="auto" w:fill="auto"/>
        <w:bidi w:val="0"/>
        <w:spacing w:before="0" w:after="200"/>
        <w:ind w:left="480" w:right="0" w:firstLine="0"/>
        <w:jc w:val="left"/>
      </w:pPr>
      <w:r>
        <w:rPr>
          <w:rStyle w:val="CharStyle16"/>
        </w:rPr>
        <w:t>and instructional responsibility. Guided and supported by faculty and cooperating teachers, students will have multiple opportunities to learn, observe, and apply a variety of instructional methods and tools in different educational settings.</w:t>
      </w:r>
    </w:p>
    <w:p>
      <w:pPr>
        <w:pStyle w:val="Style15"/>
        <w:keepNext w:val="0"/>
        <w:keepLines w:val="0"/>
        <w:widowControl w:val="0"/>
        <w:shd w:val="clear" w:color="auto" w:fill="auto"/>
        <w:bidi w:val="0"/>
        <w:spacing w:before="0" w:after="660"/>
        <w:ind w:left="0" w:right="0" w:firstLine="480"/>
        <w:jc w:val="both"/>
      </w:pPr>
      <w:hyperlink w:anchor="bookmark36" w:tooltip="Current Document">
        <w:r>
          <w:rPr>
            <w:rStyle w:val="CharStyle16"/>
            <w:color w:val="0000EE"/>
            <w:u w:val="single"/>
          </w:rPr>
          <w:t>Back to Top</w:t>
        </w:r>
      </w:hyperlink>
    </w:p>
    <w:p>
      <w:pPr>
        <w:widowControl w:val="0"/>
        <w:jc w:val="center"/>
        <w:rPr>
          <w:sz w:val="2"/>
          <w:szCs w:val="2"/>
        </w:rPr>
      </w:pPr>
      <w:r>
        <w:drawing>
          <wp:inline>
            <wp:extent cx="7519670" cy="1978025"/>
            <wp:docPr id="87" name="Picutre 87"/>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17"/>
                    <a:stretch/>
                  </pic:blipFill>
                  <pic:spPr>
                    <a:xfrm>
                      <a:ext cx="7519670" cy="1978025"/>
                    </a:xfrm>
                    <a:prstGeom prst="rect"/>
                  </pic:spPr>
                </pic:pic>
              </a:graphicData>
            </a:graphic>
          </wp:inline>
        </w:drawing>
      </w:r>
    </w:p>
    <w:p>
      <w:pPr>
        <w:pStyle w:val="Style25"/>
        <w:keepNext w:val="0"/>
        <w:keepLines w:val="0"/>
        <w:widowControl w:val="0"/>
        <w:pBdr>
          <w:top w:val="single" w:sz="0" w:space="0" w:color="452A79"/>
          <w:left w:val="single" w:sz="0" w:space="0" w:color="452A79"/>
          <w:bottom w:val="single" w:sz="0" w:space="0" w:color="452A79"/>
          <w:right w:val="single" w:sz="0" w:space="0" w:color="452A79"/>
        </w:pBdr>
        <w:shd w:val="clear" w:color="auto" w:fill="452A79"/>
        <w:bidi w:val="0"/>
        <w:spacing w:before="0" w:after="1700" w:line="240" w:lineRule="auto"/>
        <w:ind w:left="0" w:right="0" w:firstLine="0"/>
        <w:jc w:val="center"/>
        <w:rPr>
          <w:sz w:val="30"/>
          <w:szCs w:val="30"/>
        </w:rPr>
      </w:pPr>
      <w:r>
        <w:rPr>
          <w:rStyle w:val="CharStyle26"/>
          <w:color w:val="FFFFFF"/>
          <w:sz w:val="30"/>
          <w:szCs w:val="30"/>
        </w:rPr>
        <w:t>Connect with us:</w:t>
      </w:r>
    </w:p>
    <w:p>
      <w:pPr>
        <w:pStyle w:val="Style15"/>
        <w:keepNext w:val="0"/>
        <w:keepLines w:val="0"/>
        <w:widowControl w:val="0"/>
        <w:pBdr>
          <w:top w:val="single" w:sz="0" w:space="0" w:color="462B79"/>
          <w:left w:val="single" w:sz="0" w:space="0" w:color="462B79"/>
          <w:bottom w:val="single" w:sz="0" w:space="0" w:color="462B79"/>
          <w:right w:val="single" w:sz="0" w:space="0" w:color="462B79"/>
        </w:pBdr>
        <w:shd w:val="clear" w:color="auto" w:fill="462B79"/>
        <w:bidi w:val="0"/>
        <w:spacing w:before="0" w:after="180"/>
        <w:ind w:left="4200" w:right="0" w:hanging="4200"/>
        <w:jc w:val="both"/>
      </w:pPr>
      <w:r>
        <w:fldChar w:fldCharType="begin"/>
      </w:r>
      <w:r>
        <w:rPr/>
        <w:instrText> HYPERLINK "http://www.uw.edu/accessibility" </w:instrText>
      </w:r>
      <w:r>
        <w:fldChar w:fldCharType="separate"/>
      </w:r>
      <w:r>
        <w:rPr>
          <w:rStyle w:val="CharStyle16"/>
          <w:color w:val="FFFFFF"/>
        </w:rPr>
        <w:t>Accessibility</w:t>
      </w:r>
      <w:r>
        <w:fldChar w:fldCharType="end"/>
      </w:r>
      <w:r>
        <w:rPr>
          <w:rStyle w:val="CharStyle16"/>
          <w:color w:val="FFFFFF"/>
        </w:rPr>
        <w:t xml:space="preserve"> </w:t>
      </w:r>
      <w:r>
        <w:rPr>
          <w:rStyle w:val="CharStyle16"/>
          <w:color w:val="FFFFFF"/>
          <w:lang w:val="bg-BG" w:eastAsia="bg-BG" w:bidi="bg-BG"/>
        </w:rPr>
        <w:t>/</w:t>
      </w:r>
      <w:r>
        <w:fldChar w:fldCharType="begin"/>
      </w:r>
      <w:r>
        <w:rPr/>
        <w:instrText> HYPERLINK "http://uw.edu/contact" </w:instrText>
      </w:r>
      <w:r>
        <w:fldChar w:fldCharType="separate"/>
      </w:r>
      <w:r>
        <w:rPr>
          <w:rStyle w:val="CharStyle16"/>
          <w:color w:val="FFFFFF"/>
          <w:lang w:val="bg-BG" w:eastAsia="bg-BG" w:bidi="bg-BG"/>
        </w:rPr>
        <w:t xml:space="preserve"> </w:t>
      </w:r>
      <w:r>
        <w:rPr>
          <w:rStyle w:val="CharStyle16"/>
          <w:color w:val="FFFFFF"/>
        </w:rPr>
        <w:t xml:space="preserve">Contact Us </w:t>
      </w:r>
      <w:r>
        <w:fldChar w:fldCharType="end"/>
      </w:r>
      <w:r>
        <w:rPr>
          <w:rStyle w:val="CharStyle16"/>
          <w:color w:val="FFFFFF"/>
          <w:lang w:val="bg-BG" w:eastAsia="bg-BG" w:bidi="bg-BG"/>
        </w:rPr>
        <w:t xml:space="preserve">/ </w:t>
      </w:r>
      <w:r>
        <w:fldChar w:fldCharType="begin"/>
      </w:r>
      <w:r>
        <w:rPr/>
        <w:instrText> HYPERLINK "http://www.washington.edu/jobs" </w:instrText>
      </w:r>
      <w:r>
        <w:fldChar w:fldCharType="separate"/>
      </w:r>
      <w:r>
        <w:rPr>
          <w:rStyle w:val="CharStyle16"/>
          <w:color w:val="FFFFFF"/>
        </w:rPr>
        <w:t>Jobs</w:t>
      </w:r>
      <w:r>
        <w:fldChar w:fldCharType="end"/>
      </w:r>
      <w:r>
        <w:rPr>
          <w:rStyle w:val="CharStyle16"/>
          <w:color w:val="FFFFFF"/>
        </w:rPr>
        <w:t xml:space="preserve"> </w:t>
      </w:r>
      <w:r>
        <w:rPr>
          <w:rStyle w:val="CharStyle16"/>
          <w:color w:val="FFFFFF"/>
          <w:lang w:val="bg-BG" w:eastAsia="bg-BG" w:bidi="bg-BG"/>
        </w:rPr>
        <w:t>/</w:t>
      </w:r>
      <w:r>
        <w:fldChar w:fldCharType="begin"/>
      </w:r>
      <w:r>
        <w:rPr/>
        <w:instrText> HYPERLINK "http://www.washington.edu/safety" </w:instrText>
      </w:r>
      <w:r>
        <w:fldChar w:fldCharType="separate"/>
      </w:r>
      <w:r>
        <w:rPr>
          <w:rStyle w:val="CharStyle16"/>
          <w:color w:val="FFFFFF"/>
          <w:lang w:val="bg-BG" w:eastAsia="bg-BG" w:bidi="bg-BG"/>
        </w:rPr>
        <w:t xml:space="preserve"> </w:t>
      </w:r>
      <w:r>
        <w:rPr>
          <w:rStyle w:val="CharStyle16"/>
          <w:color w:val="FFFFFF"/>
        </w:rPr>
        <w:t>Campus Safety</w:t>
      </w:r>
      <w:r>
        <w:fldChar w:fldCharType="end"/>
      </w:r>
      <w:r>
        <w:rPr>
          <w:rStyle w:val="CharStyle16"/>
          <w:color w:val="FFFFFF"/>
        </w:rPr>
        <w:t xml:space="preserve"> </w:t>
      </w:r>
      <w:r>
        <w:rPr>
          <w:rStyle w:val="CharStyle16"/>
          <w:color w:val="FFFFFF"/>
          <w:lang w:val="bg-BG" w:eastAsia="bg-BG" w:bidi="bg-BG"/>
        </w:rPr>
        <w:t>/</w:t>
      </w:r>
      <w:r>
        <w:fldChar w:fldCharType="begin"/>
      </w:r>
      <w:r>
        <w:rPr/>
        <w:instrText> HYPERLINK "http://my.uw.edu/" </w:instrText>
      </w:r>
      <w:r>
        <w:fldChar w:fldCharType="separate"/>
      </w:r>
      <w:r>
        <w:rPr>
          <w:rStyle w:val="CharStyle16"/>
          <w:color w:val="FFFFFF"/>
          <w:lang w:val="bg-BG" w:eastAsia="bg-BG" w:bidi="bg-BG"/>
        </w:rPr>
        <w:t xml:space="preserve"> </w:t>
      </w:r>
      <w:r>
        <w:rPr>
          <w:rStyle w:val="CharStyle16"/>
          <w:color w:val="FFFFFF"/>
        </w:rPr>
        <w:t>My UW</w:t>
      </w:r>
      <w:r>
        <w:fldChar w:fldCharType="end"/>
      </w:r>
      <w:r>
        <w:rPr>
          <w:rStyle w:val="CharStyle16"/>
          <w:color w:val="FFFFFF"/>
        </w:rPr>
        <w:t xml:space="preserve"> </w:t>
      </w:r>
      <w:r>
        <w:rPr>
          <w:rStyle w:val="CharStyle16"/>
          <w:color w:val="FFFFFF"/>
          <w:lang w:val="bg-BG" w:eastAsia="bg-BG" w:bidi="bg-BG"/>
        </w:rPr>
        <w:t>/</w:t>
      </w:r>
      <w:r>
        <w:fldChar w:fldCharType="begin"/>
      </w:r>
      <w:r>
        <w:rPr/>
        <w:instrText> HYPERLINK "http://www.washington.edu/rules/wac" </w:instrText>
      </w:r>
      <w:r>
        <w:fldChar w:fldCharType="separate"/>
      </w:r>
      <w:r>
        <w:rPr>
          <w:rStyle w:val="CharStyle16"/>
          <w:color w:val="FFFFFF"/>
          <w:lang w:val="bg-BG" w:eastAsia="bg-BG" w:bidi="bg-BG"/>
        </w:rPr>
        <w:t xml:space="preserve"> </w:t>
      </w:r>
      <w:r>
        <w:rPr>
          <w:rStyle w:val="CharStyle16"/>
          <w:color w:val="FFFFFF"/>
        </w:rPr>
        <w:t>Rules Docket</w:t>
      </w:r>
      <w:r>
        <w:fldChar w:fldCharType="end"/>
      </w:r>
      <w:r>
        <w:rPr>
          <w:rStyle w:val="CharStyle16"/>
          <w:color w:val="FFFFFF"/>
        </w:rPr>
        <w:t xml:space="preserve"> </w:t>
      </w:r>
      <w:r>
        <w:rPr>
          <w:rStyle w:val="CharStyle16"/>
          <w:color w:val="FFFFFF"/>
          <w:lang w:val="bg-BG" w:eastAsia="bg-BG" w:bidi="bg-BG"/>
        </w:rPr>
        <w:t>/</w:t>
      </w:r>
      <w:r>
        <w:fldChar w:fldCharType="begin"/>
      </w:r>
      <w:r>
        <w:rPr/>
        <w:instrText> HYPERLINK "http://www.washington.edu/online/privacy/" </w:instrText>
      </w:r>
      <w:r>
        <w:fldChar w:fldCharType="separate"/>
      </w:r>
      <w:r>
        <w:rPr>
          <w:rStyle w:val="CharStyle16"/>
          <w:color w:val="FFFFFF"/>
          <w:lang w:val="bg-BG" w:eastAsia="bg-BG" w:bidi="bg-BG"/>
        </w:rPr>
        <w:t xml:space="preserve"> </w:t>
      </w:r>
      <w:r>
        <w:rPr>
          <w:rStyle w:val="CharStyle16"/>
          <w:color w:val="FFFFFF"/>
        </w:rPr>
        <w:t>Privacy</w:t>
      </w:r>
      <w:r>
        <w:fldChar w:fldCharType="end"/>
      </w:r>
      <w:r>
        <w:rPr>
          <w:rStyle w:val="CharStyle16"/>
          <w:color w:val="FFFFFF"/>
        </w:rPr>
        <w:t xml:space="preserve"> </w:t>
      </w:r>
      <w:r>
        <w:rPr>
          <w:rStyle w:val="CharStyle16"/>
          <w:color w:val="FFFFFF"/>
          <w:lang w:val="bg-BG" w:eastAsia="bg-BG" w:bidi="bg-BG"/>
        </w:rPr>
        <w:t xml:space="preserve">/ </w:t>
      </w:r>
      <w:r>
        <w:fldChar w:fldCharType="begin"/>
      </w:r>
      <w:r>
        <w:rPr/>
        <w:instrText> HYPERLINK "http://www.washington.edu/online/terms/" </w:instrText>
      </w:r>
      <w:r>
        <w:fldChar w:fldCharType="separate"/>
      </w:r>
      <w:r>
        <w:rPr>
          <w:rStyle w:val="CharStyle16"/>
          <w:color w:val="FFFFFF"/>
        </w:rPr>
        <w:t xml:space="preserve">Terms </w:t>
      </w:r>
      <w:r>
        <w:fldChar w:fldCharType="end"/>
      </w:r>
      <w:r>
        <w:rPr>
          <w:rStyle w:val="CharStyle16"/>
          <w:color w:val="FFFFFF"/>
          <w:lang w:val="bg-BG" w:eastAsia="bg-BG" w:bidi="bg-BG"/>
        </w:rPr>
        <w:t>/</w:t>
      </w:r>
      <w:r>
        <w:fldChar w:fldCharType="begin"/>
      </w:r>
      <w:r>
        <w:rPr/>
        <w:instrText> HYPERLINK "http://www.washington.edu/newsletter/" </w:instrText>
      </w:r>
      <w:r>
        <w:fldChar w:fldCharType="separate"/>
      </w:r>
      <w:r>
        <w:rPr>
          <w:rStyle w:val="CharStyle16"/>
          <w:color w:val="FFFFFF"/>
          <w:lang w:val="bg-BG" w:eastAsia="bg-BG" w:bidi="bg-BG"/>
        </w:rPr>
        <w:t xml:space="preserve"> </w:t>
      </w:r>
      <w:r>
        <w:rPr>
          <w:rStyle w:val="CharStyle16"/>
          <w:color w:val="FFFFFF"/>
        </w:rPr>
        <w:t>Newsletter</w:t>
      </w:r>
      <w:r>
        <w:fldChar w:fldCharType="end"/>
      </w:r>
    </w:p>
    <w:p>
      <w:pPr>
        <w:pStyle w:val="Style51"/>
        <w:keepNext w:val="0"/>
        <w:keepLines w:val="0"/>
        <w:widowControl w:val="0"/>
        <w:pBdr>
          <w:top w:val="single" w:sz="0" w:space="0" w:color="462B79"/>
          <w:left w:val="single" w:sz="0" w:space="0" w:color="462B79"/>
          <w:bottom w:val="single" w:sz="0" w:space="4" w:color="462B79"/>
          <w:right w:val="single" w:sz="0" w:space="0" w:color="462B79"/>
        </w:pBdr>
        <w:shd w:val="clear" w:color="auto" w:fill="462B79"/>
        <w:bidi w:val="0"/>
        <w:spacing w:before="0" w:after="0" w:line="240" w:lineRule="auto"/>
        <w:ind w:left="0" w:right="0" w:firstLine="0"/>
        <w:jc w:val="center"/>
        <w:rPr>
          <w:sz w:val="20"/>
          <w:szCs w:val="20"/>
        </w:rPr>
        <w:sectPr>
          <w:headerReference w:type="default" r:id="rId19"/>
          <w:footerReference w:type="default" r:id="rId20"/>
          <w:footnotePr>
            <w:pos w:val="pageBottom"/>
            <w:numFmt w:val="decimal"/>
            <w:numRestart w:val="continuous"/>
          </w:footnotePr>
          <w:type w:val="continuous"/>
          <w:pgSz w:w="12240" w:h="16834"/>
          <w:pgMar w:top="967" w:right="331" w:bottom="844" w:left="648" w:header="539" w:footer="3" w:gutter="0"/>
          <w:cols w:space="720"/>
          <w:noEndnote/>
          <w:rtlGutter w:val="0"/>
          <w:docGrid w:linePitch="360"/>
        </w:sectPr>
      </w:pPr>
      <w:r>
        <w:rPr>
          <w:rStyle w:val="CharStyle52"/>
          <w:color w:val="FFFFFF"/>
          <w:sz w:val="20"/>
          <w:szCs w:val="20"/>
        </w:rPr>
        <w:t>© 54728 University of Washington | Seattle, WA</w:t>
      </w:r>
    </w:p>
    <w:p>
      <w:pPr>
        <w:pStyle w:val="Style15"/>
        <w:keepNext w:val="0"/>
        <w:keepLines w:val="0"/>
        <w:widowControl w:val="0"/>
        <w:pBdr>
          <w:top w:val="single" w:sz="0" w:space="0" w:color="4B2D83"/>
          <w:left w:val="single" w:sz="0" w:space="0" w:color="4B2D83"/>
          <w:bottom w:val="single" w:sz="0" w:space="16" w:color="4B2D83"/>
          <w:right w:val="single" w:sz="0" w:space="0" w:color="4B2D83"/>
        </w:pBdr>
        <w:shd w:val="clear" w:color="auto" w:fill="4B2D83"/>
        <w:bidi w:val="0"/>
        <w:spacing w:before="1560" w:after="294" w:line="240" w:lineRule="auto"/>
        <w:ind w:left="0" w:right="0" w:firstLine="0"/>
        <w:jc w:val="right"/>
      </w:pPr>
      <w:r>
        <w:fldChar w:fldCharType="begin"/>
      </w:r>
      <w:r>
        <w:rPr/>
        <w:instrText> HYPERLINK "http://uw.edu/studentlife" </w:instrText>
      </w:r>
      <w:r>
        <w:fldChar w:fldCharType="separate"/>
      </w:r>
      <w:r>
        <w:rPr>
          <w:rStyle w:val="CharStyle16"/>
          <w:color w:val="FFFFFF"/>
          <w:lang w:val="da-DK" w:eastAsia="da-DK" w:bidi="da-DK"/>
        </w:rPr>
        <w:t>Students</w:t>
      </w:r>
      <w:r>
        <w:fldChar w:fldCharType="end"/>
      </w:r>
      <w:r>
        <w:fldChar w:fldCharType="begin"/>
      </w:r>
      <w:r>
        <w:rPr/>
        <w:instrText> HYPERLINK "http://uw.edu/parents" </w:instrText>
      </w:r>
      <w:r>
        <w:fldChar w:fldCharType="separate"/>
      </w:r>
      <w:r>
        <w:rPr>
          <w:rStyle w:val="CharStyle16"/>
          <w:color w:val="FFFFFF"/>
          <w:lang w:val="da-DK" w:eastAsia="da-DK" w:bidi="da-DK"/>
        </w:rPr>
        <w:t xml:space="preserve"> </w:t>
      </w:r>
      <w:r>
        <w:rPr>
          <w:rStyle w:val="CharStyle16"/>
          <w:color w:val="FFFFFF"/>
          <w:lang w:val="ca-ES" w:eastAsia="ca-ES" w:bidi="ca-ES"/>
        </w:rPr>
        <w:t>Parents</w:t>
      </w:r>
      <w:r>
        <w:fldChar w:fldCharType="end"/>
      </w:r>
      <w:r>
        <w:fldChar w:fldCharType="begin"/>
      </w:r>
      <w:r>
        <w:rPr/>
        <w:instrText> HYPERLINK "http://uw.edu/facultystaff" </w:instrText>
      </w:r>
      <w:r>
        <w:fldChar w:fldCharType="separate"/>
      </w:r>
      <w:r>
        <w:rPr>
          <w:rStyle w:val="CharStyle16"/>
          <w:color w:val="FFFFFF"/>
          <w:lang w:val="ca-ES" w:eastAsia="ca-ES" w:bidi="ca-ES"/>
        </w:rPr>
        <w:t xml:space="preserve"> </w:t>
      </w:r>
      <w:r>
        <w:rPr>
          <w:rStyle w:val="CharStyle16"/>
          <w:color w:val="FFFFFF"/>
        </w:rPr>
        <w:t>Faculty &amp; Staff</w:t>
      </w:r>
      <w:r>
        <w:fldChar w:fldCharType="end"/>
      </w:r>
      <w:r>
        <w:rPr>
          <w:rStyle w:val="CharStyle16"/>
          <w:color w:val="FFFFFF"/>
        </w:rPr>
        <w:t xml:space="preserve"> </w:t>
      </w:r>
      <w:r>
        <w:fldChar w:fldCharType="begin"/>
      </w:r>
      <w:r>
        <w:rPr/>
        <w:instrText> HYPERLINK "http://uw.edu/alumni" </w:instrText>
      </w:r>
      <w:r>
        <w:fldChar w:fldCharType="separate"/>
      </w:r>
      <w:r>
        <w:rPr>
          <w:rStyle w:val="CharStyle16"/>
          <w:color w:val="FFFFFF"/>
        </w:rPr>
        <w:t>Alumni</w:t>
      </w:r>
      <w:r>
        <w:fldChar w:fldCharType="end"/>
      </w:r>
    </w:p>
    <w:p>
      <w:pPr>
        <w:pStyle w:val="Style62"/>
        <w:keepNext/>
        <w:keepLines/>
        <w:widowControl w:val="0"/>
        <w:shd w:val="clear" w:color="auto" w:fill="auto"/>
        <w:bidi w:val="0"/>
        <w:spacing w:before="0" w:line="240" w:lineRule="auto"/>
        <w:ind w:left="0" w:right="0" w:firstLine="0"/>
        <w:jc w:val="both"/>
      </w:pPr>
      <w:bookmarkStart w:id="53" w:name="bookmark53"/>
      <w:bookmarkStart w:id="54" w:name="bookmark54"/>
      <w:r>
        <w:rPr>
          <w:rStyle w:val="CharStyle63"/>
          <w:b/>
          <w:bCs/>
        </w:rPr>
        <w:t>Bothell</w:t>
      </w:r>
      <w:bookmarkEnd w:id="54"/>
      <w:bookmarkEnd w:id="53"/>
    </w:p>
    <w:p>
      <w:pPr>
        <w:pStyle w:val="Style62"/>
        <w:keepNext/>
        <w:keepLines/>
        <w:widowControl w:val="0"/>
        <w:shd w:val="clear" w:color="auto" w:fill="auto"/>
        <w:bidi w:val="0"/>
        <w:spacing w:before="0" w:line="240" w:lineRule="auto"/>
        <w:ind w:left="0" w:right="0" w:firstLine="0"/>
        <w:jc w:val="both"/>
      </w:pPr>
      <w:bookmarkStart w:id="56" w:name="bookmark56"/>
      <w:r>
        <w:rPr>
          <w:rStyle w:val="CharStyle63"/>
          <w:b/>
          <w:bCs/>
        </w:rPr>
        <w:t>School of Interdisciplinary Arts and Sciences</w:t>
      </w:r>
      <w:bookmarkEnd w:id="56"/>
    </w:p>
    <w:p>
      <w:pPr>
        <w:pStyle w:val="Style15"/>
        <w:keepNext w:val="0"/>
        <w:keepLines w:val="0"/>
        <w:widowControl w:val="0"/>
        <w:shd w:val="clear" w:color="auto" w:fill="auto"/>
        <w:bidi w:val="0"/>
        <w:spacing w:before="0" w:after="0" w:line="326" w:lineRule="auto"/>
        <w:ind w:left="0" w:right="0" w:firstLine="0"/>
        <w:jc w:val="both"/>
      </w:pPr>
      <w:r>
        <w:rPr>
          <w:rStyle w:val="CharStyle16"/>
          <w:sz w:val="42"/>
          <w:szCs w:val="42"/>
        </w:rPr>
        <w:t xml:space="preserve">Interdisciplinary Arts and Sciences </w:t>
      </w:r>
      <w:r>
        <w:rPr>
          <w:rStyle w:val="CharStyle16"/>
        </w:rPr>
        <w:t>360 Bothell Campus Building UW1 425-352-5350</w:t>
      </w:r>
    </w:p>
    <w:p>
      <w:pPr>
        <w:pStyle w:val="Style15"/>
        <w:keepNext w:val="0"/>
        <w:keepLines w:val="0"/>
        <w:widowControl w:val="0"/>
        <w:shd w:val="clear" w:color="auto" w:fill="auto"/>
        <w:bidi w:val="0"/>
        <w:spacing w:before="0" w:after="0" w:line="377" w:lineRule="auto"/>
        <w:ind w:left="0" w:right="0" w:firstLine="0"/>
        <w:jc w:val="both"/>
      </w:pPr>
      <w:r>
        <w:fldChar w:fldCharType="begin"/>
      </w:r>
      <w:r>
        <w:rPr/>
        <w:instrText> HYPERLINK "https://www.uwb.edu/ias" </w:instrText>
      </w:r>
      <w:r>
        <w:fldChar w:fldCharType="separate"/>
      </w:r>
      <w:r>
        <w:rPr>
          <w:rStyle w:val="CharStyle16"/>
          <w:color w:val="0000EE"/>
          <w:u w:val="single"/>
        </w:rPr>
        <w:t>Website</w:t>
      </w:r>
      <w:r>
        <w:fldChar w:fldCharType="end"/>
      </w:r>
    </w:p>
    <w:p>
      <w:pPr>
        <w:pStyle w:val="Style15"/>
        <w:keepNext w:val="0"/>
        <w:keepLines w:val="0"/>
        <w:widowControl w:val="0"/>
        <w:pBdr>
          <w:bottom w:val="single" w:sz="4" w:space="11" w:color="auto"/>
        </w:pBdr>
        <w:shd w:val="clear" w:color="auto" w:fill="auto"/>
        <w:bidi w:val="0"/>
        <w:spacing w:before="0" w:after="0" w:line="377" w:lineRule="auto"/>
        <w:ind w:left="0" w:right="0" w:firstLine="0"/>
        <w:jc w:val="both"/>
      </w:pPr>
      <w:r>
        <w:fldChar w:fldCharType="begin"/>
      </w:r>
      <w:r>
        <w:rPr/>
        <w:instrText> HYPERLINK "https://www.uwb.edu/ias/faculty-and-staff/faculty" </w:instrText>
      </w:r>
      <w:r>
        <w:fldChar w:fldCharType="separate"/>
      </w:r>
      <w:r>
        <w:rPr>
          <w:rStyle w:val="CharStyle16"/>
          <w:color w:val="0000EE"/>
          <w:u w:val="single"/>
        </w:rPr>
        <w:t>Faculty Website</w:t>
      </w:r>
      <w:r>
        <w:fldChar w:fldCharType="end"/>
      </w:r>
      <w:r>
        <w:rPr>
          <w:rStyle w:val="CharStyle16"/>
          <w:color w:val="0000EE"/>
          <w:u w:val="single"/>
        </w:rPr>
        <w:t xml:space="preserve"> </w:t>
      </w:r>
      <w:r>
        <w:fldChar w:fldCharType="begin"/>
      </w:r>
      <w:r>
        <w:rPr/>
        <w:instrText> HYPERLINK "mailto:iasinfo@uw.edu" </w:instrText>
      </w:r>
      <w:r>
        <w:fldChar w:fldCharType="separate"/>
      </w:r>
      <w:r>
        <w:rPr>
          <w:rStyle w:val="CharStyle16"/>
          <w:color w:val="0000EE"/>
          <w:u w:val="single"/>
        </w:rPr>
        <w:t>iasinfo@uw.edu</w:t>
      </w:r>
      <w:r>
        <w:fldChar w:fldCharType="end"/>
      </w:r>
    </w:p>
    <w:p>
      <w:pPr>
        <w:pStyle w:val="Style15"/>
        <w:keepNext w:val="0"/>
        <w:keepLines w:val="0"/>
        <w:widowControl w:val="0"/>
        <w:shd w:val="clear" w:color="auto" w:fill="auto"/>
        <w:bidi w:val="0"/>
        <w:spacing w:before="0" w:after="200"/>
        <w:ind w:left="0" w:right="0" w:firstLine="0"/>
        <w:jc w:val="both"/>
      </w:pPr>
      <w:r>
        <w:rPr>
          <w:rStyle w:val="CharStyle16"/>
        </w:rPr>
        <w:t>The School of Interdisciplinary Arts &amp; Sciences (IAS) is a dynamic site of innovation at the University of Washington. Our mission statement demands that we develop academically challenging programs of study flexible enough to respond rapidly to changing research questions and regional needs, including those of non-traditional and traditional students. Our organizational structure - as an interdisciplinary, non-departmentalized school - enables us to fulfill this mission. The goal of the IAS faculty and staff is to educate students and conduct research through modes of inquiry that stretch across disciplinary and departmental boundaries inherited from the past. This endeavor requires that we cultivate an understanding of how multiple disciplines create knowledge about the world and a capacity to develop new avenues of exploration. The result is a learning environment where complex problems - not singular disciplines - dictate the directions of student and faculty inquiry.</w:t>
      </w:r>
    </w:p>
    <w:p>
      <w:pPr>
        <w:pStyle w:val="Style15"/>
        <w:keepNext w:val="0"/>
        <w:keepLines w:val="0"/>
        <w:widowControl w:val="0"/>
        <w:shd w:val="clear" w:color="auto" w:fill="auto"/>
        <w:bidi w:val="0"/>
        <w:spacing w:before="0" w:after="0"/>
        <w:ind w:left="0" w:right="0" w:firstLine="620"/>
        <w:jc w:val="both"/>
      </w:pPr>
      <w:hyperlink w:anchor="bookmark58" w:tooltip="Current Document">
        <w:r>
          <w:rPr>
            <w:rStyle w:val="CharStyle16"/>
            <w:color w:val="0000EE"/>
            <w:u w:val="single"/>
          </w:rPr>
          <w:t>Undergraduate Programs</w:t>
        </w:r>
      </w:hyperlink>
    </w:p>
    <w:p>
      <w:pPr>
        <w:pStyle w:val="Style15"/>
        <w:keepNext w:val="0"/>
        <w:keepLines w:val="0"/>
        <w:widowControl w:val="0"/>
        <w:shd w:val="clear" w:color="auto" w:fill="auto"/>
        <w:bidi w:val="0"/>
        <w:spacing w:before="0" w:after="0"/>
        <w:ind w:left="1220" w:right="0" w:firstLine="0"/>
        <w:jc w:val="left"/>
      </w:pPr>
      <w:hyperlink w:anchor="bookmark59" w:tooltip="Current Document">
        <w:r>
          <w:rPr>
            <w:rStyle w:val="CharStyle16"/>
            <w:color w:val="0000EE"/>
            <w:u w:val="single"/>
          </w:rPr>
          <w:t>Program of Study: Major: Psychology</w:t>
        </w:r>
      </w:hyperlink>
    </w:p>
    <w:p>
      <w:pPr>
        <w:pStyle w:val="Style15"/>
        <w:keepNext w:val="0"/>
        <w:keepLines w:val="0"/>
        <w:widowControl w:val="0"/>
        <w:shd w:val="clear" w:color="auto" w:fill="auto"/>
        <w:bidi w:val="0"/>
        <w:spacing w:before="0" w:after="0"/>
        <w:ind w:left="1220" w:right="0" w:firstLine="600"/>
        <w:jc w:val="left"/>
      </w:pPr>
      <w:hyperlink w:anchor="bookmark60" w:tooltip="Current Document">
        <w:r>
          <w:rPr>
            <w:rStyle w:val="CharStyle16"/>
            <w:color w:val="0000EE"/>
            <w:u w:val="single"/>
          </w:rPr>
          <w:t>Bachelor of Arts degree with a major in Psychology</w:t>
        </w:r>
      </w:hyperlink>
      <w:r>
        <w:rPr>
          <w:rStyle w:val="CharStyle16"/>
          <w:color w:val="0000EE"/>
          <w:u w:val="single"/>
        </w:rPr>
        <w:t xml:space="preserve"> </w:t>
      </w:r>
      <w:hyperlink w:anchor="bookmark61" w:tooltip="Current Document">
        <w:r>
          <w:rPr>
            <w:rStyle w:val="CharStyle16"/>
            <w:color w:val="0000EE"/>
            <w:u w:val="single"/>
          </w:rPr>
          <w:t>Program of Study: Major: American and Ethnic Studies</w:t>
        </w:r>
      </w:hyperlink>
    </w:p>
    <w:p>
      <w:pPr>
        <w:pStyle w:val="Style15"/>
        <w:keepNext w:val="0"/>
        <w:keepLines w:val="0"/>
        <w:widowControl w:val="0"/>
        <w:shd w:val="clear" w:color="auto" w:fill="auto"/>
        <w:bidi w:val="0"/>
        <w:spacing w:before="0" w:after="180"/>
        <w:ind w:left="1220" w:right="0" w:firstLine="600"/>
        <w:jc w:val="left"/>
      </w:pPr>
      <w:hyperlink w:anchor="bookmark62" w:tooltip="Current Document">
        <w:r>
          <w:rPr>
            <w:rStyle w:val="CharStyle16"/>
            <w:color w:val="0000EE"/>
            <w:u w:val="single"/>
          </w:rPr>
          <w:t>Bachelor of Arts degree with a major in American and Ethnic Studies</w:t>
        </w:r>
      </w:hyperlink>
      <w:r>
        <w:rPr>
          <w:rStyle w:val="CharStyle16"/>
          <w:color w:val="0000EE"/>
          <w:u w:val="single"/>
        </w:rPr>
        <w:t xml:space="preserve"> </w:t>
      </w:r>
      <w:hyperlink w:anchor="bookmark63" w:tooltip="Current Document">
        <w:r>
          <w:rPr>
            <w:rStyle w:val="CharStyle16"/>
            <w:color w:val="0000EE"/>
            <w:u w:val="single"/>
          </w:rPr>
          <w:t>Program of Study: Major: Conservation and Restoration Science</w:t>
        </w:r>
      </w:hyperlink>
    </w:p>
    <w:p>
      <w:pPr>
        <w:pStyle w:val="Style15"/>
        <w:keepNext w:val="0"/>
        <w:keepLines w:val="0"/>
        <w:widowControl w:val="0"/>
        <w:shd w:val="clear" w:color="auto" w:fill="auto"/>
        <w:bidi w:val="0"/>
        <w:spacing w:before="0" w:line="240" w:lineRule="auto"/>
        <w:ind w:left="1820" w:right="0" w:firstLine="0"/>
        <w:jc w:val="left"/>
      </w:pPr>
      <w:hyperlink w:anchor="bookmark64" w:tooltip="Current Document">
        <w:r>
          <w:rPr>
            <w:rStyle w:val="CharStyle16"/>
            <w:color w:val="0000EE"/>
            <w:lang w:val="da-DK" w:eastAsia="da-DK" w:bidi="da-DK"/>
          </w:rPr>
          <w:t xml:space="preserve">Bachelor of Science </w:t>
        </w:r>
        <w:r>
          <w:rPr>
            <w:rStyle w:val="CharStyle16"/>
            <w:color w:val="0000EE"/>
          </w:rPr>
          <w:t>degree with a major in Conservation and Restoration Science</w:t>
        </w:r>
      </w:hyperlink>
    </w:p>
    <w:p>
      <w:pPr>
        <w:pStyle w:val="Style15"/>
        <w:keepNext w:val="0"/>
        <w:keepLines w:val="0"/>
        <w:widowControl w:val="0"/>
        <w:shd w:val="clear" w:color="auto" w:fill="auto"/>
        <w:bidi w:val="0"/>
        <w:spacing w:before="0" w:line="240" w:lineRule="auto"/>
        <w:ind w:left="1220" w:right="0" w:firstLine="0"/>
        <w:jc w:val="left"/>
      </w:pPr>
      <w:hyperlink w:anchor="bookmark65" w:tooltip="Current Document">
        <w:r>
          <w:rPr>
            <w:rStyle w:val="CharStyle16"/>
            <w:color w:val="0000EE"/>
            <w:u w:val="single"/>
          </w:rPr>
          <w:t>Program of Study: Major: Culture, Literature, and the Arts</w:t>
        </w:r>
      </w:hyperlink>
    </w:p>
    <w:p>
      <w:pPr>
        <w:pStyle w:val="Style15"/>
        <w:keepNext w:val="0"/>
        <w:keepLines w:val="0"/>
        <w:widowControl w:val="0"/>
        <w:shd w:val="clear" w:color="auto" w:fill="auto"/>
        <w:bidi w:val="0"/>
        <w:spacing w:before="0" w:line="240" w:lineRule="auto"/>
        <w:ind w:left="1820" w:right="0" w:firstLine="0"/>
        <w:jc w:val="left"/>
      </w:pPr>
      <w:hyperlink w:anchor="bookmark66" w:tooltip="Current Document">
        <w:r>
          <w:rPr>
            <w:rStyle w:val="CharStyle16"/>
            <w:color w:val="0000EE"/>
            <w:u w:val="single"/>
          </w:rPr>
          <w:t>Bachelor of Arts degree with a major in Culture, Literature, and the Arts</w:t>
        </w:r>
      </w:hyperlink>
    </w:p>
    <w:p>
      <w:pPr>
        <w:pStyle w:val="Style15"/>
        <w:keepNext w:val="0"/>
        <w:keepLines w:val="0"/>
        <w:widowControl w:val="0"/>
        <w:shd w:val="clear" w:color="auto" w:fill="auto"/>
        <w:bidi w:val="0"/>
        <w:spacing w:before="0" w:line="240" w:lineRule="auto"/>
        <w:ind w:left="1220" w:right="0" w:firstLine="0"/>
        <w:jc w:val="left"/>
      </w:pPr>
      <w:hyperlink w:anchor="bookmark67" w:tooltip="Current Document">
        <w:r>
          <w:rPr>
            <w:rStyle w:val="CharStyle16"/>
            <w:color w:val="0000EE"/>
            <w:u w:val="single"/>
          </w:rPr>
          <w:t>Program of Study: Major: Earth System Science</w:t>
        </w:r>
      </w:hyperlink>
    </w:p>
    <w:p>
      <w:pPr>
        <w:pStyle w:val="Style15"/>
        <w:keepNext w:val="0"/>
        <w:keepLines w:val="0"/>
        <w:widowControl w:val="0"/>
        <w:shd w:val="clear" w:color="auto" w:fill="auto"/>
        <w:bidi w:val="0"/>
        <w:spacing w:before="0" w:line="240" w:lineRule="auto"/>
        <w:ind w:left="1820" w:right="0" w:firstLine="0"/>
        <w:jc w:val="left"/>
      </w:pPr>
      <w:hyperlink w:anchor="bookmark68" w:tooltip="Current Document">
        <w:r>
          <w:rPr>
            <w:rStyle w:val="CharStyle16"/>
            <w:color w:val="0000EE"/>
            <w:u w:val="single"/>
          </w:rPr>
          <w:t>Bachelor of Science degree with a major in Earth System Science</w:t>
        </w:r>
      </w:hyperlink>
    </w:p>
    <w:p>
      <w:pPr>
        <w:pStyle w:val="Style15"/>
        <w:keepNext w:val="0"/>
        <w:keepLines w:val="0"/>
        <w:widowControl w:val="0"/>
        <w:shd w:val="clear" w:color="auto" w:fill="auto"/>
        <w:bidi w:val="0"/>
        <w:spacing w:before="0" w:line="240" w:lineRule="auto"/>
        <w:ind w:left="1220" w:right="0" w:firstLine="0"/>
        <w:jc w:val="left"/>
      </w:pPr>
      <w:hyperlink w:anchor="bookmark69" w:tooltip="Current Document">
        <w:r>
          <w:rPr>
            <w:rStyle w:val="CharStyle16"/>
            <w:color w:val="0000EE"/>
            <w:u w:val="single"/>
          </w:rPr>
          <w:t>Program of Study: Major: Environmental Studies</w:t>
        </w:r>
      </w:hyperlink>
    </w:p>
    <w:p>
      <w:pPr>
        <w:pStyle w:val="Style15"/>
        <w:keepNext w:val="0"/>
        <w:keepLines w:val="0"/>
        <w:widowControl w:val="0"/>
        <w:shd w:val="clear" w:color="auto" w:fill="auto"/>
        <w:bidi w:val="0"/>
        <w:spacing w:before="0" w:line="240" w:lineRule="auto"/>
        <w:ind w:left="1820" w:right="0" w:firstLine="0"/>
        <w:jc w:val="left"/>
      </w:pPr>
      <w:hyperlink w:anchor="bookmark70" w:tooltip="Current Document">
        <w:r>
          <w:rPr>
            <w:rStyle w:val="CharStyle16"/>
            <w:color w:val="0000EE"/>
            <w:u w:val="single"/>
          </w:rPr>
          <w:t>Bachelor of Arts degree with a major in Environmental Studies</w:t>
        </w:r>
      </w:hyperlink>
    </w:p>
    <w:p>
      <w:pPr>
        <w:pStyle w:val="Style15"/>
        <w:keepNext w:val="0"/>
        <w:keepLines w:val="0"/>
        <w:widowControl w:val="0"/>
        <w:shd w:val="clear" w:color="auto" w:fill="auto"/>
        <w:bidi w:val="0"/>
        <w:spacing w:before="0" w:line="240" w:lineRule="auto"/>
        <w:ind w:left="1220" w:right="0" w:firstLine="0"/>
        <w:jc w:val="left"/>
      </w:pPr>
      <w:hyperlink w:anchor="bookmark71" w:tooltip="Current Document">
        <w:r>
          <w:rPr>
            <w:rStyle w:val="CharStyle16"/>
            <w:color w:val="0000EE"/>
            <w:u w:val="single"/>
          </w:rPr>
          <w:t>Program of Study: Major: Gender, Women, and Sexuality Studies</w:t>
        </w:r>
      </w:hyperlink>
    </w:p>
    <w:p>
      <w:pPr>
        <w:pStyle w:val="Style15"/>
        <w:keepNext w:val="0"/>
        <w:keepLines w:val="0"/>
        <w:widowControl w:val="0"/>
        <w:shd w:val="clear" w:color="auto" w:fill="auto"/>
        <w:bidi w:val="0"/>
        <w:spacing w:before="0" w:line="240" w:lineRule="auto"/>
        <w:ind w:left="1820" w:right="0" w:firstLine="0"/>
        <w:jc w:val="left"/>
      </w:pPr>
      <w:hyperlink w:anchor="bookmark72" w:tooltip="Current Document">
        <w:r>
          <w:rPr>
            <w:rStyle w:val="CharStyle16"/>
            <w:color w:val="0000EE"/>
            <w:u w:val="single"/>
          </w:rPr>
          <w:t>Bachelor of Arts degree with a major in Gender, Women, and Sexuality Studies</w:t>
        </w:r>
      </w:hyperlink>
    </w:p>
    <w:p>
      <w:pPr>
        <w:pStyle w:val="Style15"/>
        <w:keepNext w:val="0"/>
        <w:keepLines w:val="0"/>
        <w:widowControl w:val="0"/>
        <w:shd w:val="clear" w:color="auto" w:fill="auto"/>
        <w:bidi w:val="0"/>
        <w:spacing w:before="0" w:line="240" w:lineRule="auto"/>
        <w:ind w:left="1220" w:right="0" w:firstLine="0"/>
        <w:jc w:val="left"/>
      </w:pPr>
      <w:hyperlink w:anchor="bookmark73" w:tooltip="Current Document">
        <w:r>
          <w:rPr>
            <w:rStyle w:val="CharStyle16"/>
            <w:color w:val="0000EE"/>
            <w:u w:val="single"/>
          </w:rPr>
          <w:t>Program of Study: Major: Global Studies</w:t>
        </w:r>
      </w:hyperlink>
    </w:p>
    <w:p>
      <w:pPr>
        <w:pStyle w:val="Style15"/>
        <w:keepNext w:val="0"/>
        <w:keepLines w:val="0"/>
        <w:widowControl w:val="0"/>
        <w:shd w:val="clear" w:color="auto" w:fill="auto"/>
        <w:bidi w:val="0"/>
        <w:spacing w:before="0" w:line="240" w:lineRule="auto"/>
        <w:ind w:left="1820" w:right="0" w:firstLine="0"/>
        <w:jc w:val="left"/>
      </w:pPr>
      <w:hyperlink w:anchor="bookmark74" w:tooltip="Current Document">
        <w:r>
          <w:rPr>
            <w:rStyle w:val="CharStyle16"/>
            <w:color w:val="0000EE"/>
            <w:u w:val="single"/>
          </w:rPr>
          <w:t>Bachelor of Arts degree with a major in Global Studies</w:t>
        </w:r>
      </w:hyperlink>
    </w:p>
    <w:p>
      <w:pPr>
        <w:pStyle w:val="Style15"/>
        <w:keepNext w:val="0"/>
        <w:keepLines w:val="0"/>
        <w:widowControl w:val="0"/>
        <w:shd w:val="clear" w:color="auto" w:fill="auto"/>
        <w:bidi w:val="0"/>
        <w:spacing w:before="0" w:line="240" w:lineRule="auto"/>
        <w:ind w:left="1220" w:right="0" w:firstLine="0"/>
        <w:jc w:val="left"/>
      </w:pPr>
      <w:hyperlink w:anchor="bookmark75" w:tooltip="Current Document">
        <w:r>
          <w:rPr>
            <w:rStyle w:val="CharStyle16"/>
            <w:color w:val="0000EE"/>
            <w:u w:val="single"/>
          </w:rPr>
          <w:t>Program of Study: Major: Interdisciplinary Arts</w:t>
        </w:r>
      </w:hyperlink>
    </w:p>
    <w:p>
      <w:pPr>
        <w:pStyle w:val="Style15"/>
        <w:keepNext w:val="0"/>
        <w:keepLines w:val="0"/>
        <w:widowControl w:val="0"/>
        <w:shd w:val="clear" w:color="auto" w:fill="auto"/>
        <w:bidi w:val="0"/>
        <w:spacing w:before="0" w:line="240" w:lineRule="auto"/>
        <w:ind w:left="1820" w:right="0" w:firstLine="0"/>
        <w:jc w:val="left"/>
      </w:pPr>
      <w:hyperlink w:anchor="bookmark76" w:tooltip="Current Document">
        <w:r>
          <w:rPr>
            <w:rStyle w:val="CharStyle16"/>
            <w:color w:val="0000EE"/>
            <w:u w:val="single"/>
          </w:rPr>
          <w:t>Bachelor of Arts degree with a major in Interdisciplinary Arts</w:t>
        </w:r>
      </w:hyperlink>
    </w:p>
    <w:p>
      <w:pPr>
        <w:pStyle w:val="Style15"/>
        <w:keepNext w:val="0"/>
        <w:keepLines w:val="0"/>
        <w:widowControl w:val="0"/>
        <w:shd w:val="clear" w:color="auto" w:fill="auto"/>
        <w:bidi w:val="0"/>
        <w:spacing w:before="0" w:line="240" w:lineRule="auto"/>
        <w:ind w:left="1220" w:right="0" w:firstLine="0"/>
        <w:jc w:val="left"/>
      </w:pPr>
      <w:hyperlink w:anchor="bookmark77" w:tooltip="Current Document">
        <w:r>
          <w:rPr>
            <w:rStyle w:val="CharStyle16"/>
            <w:color w:val="0000EE"/>
            <w:u w:val="single"/>
          </w:rPr>
          <w:t>Program of Study: Major: Interdisciplinary Studies</w:t>
        </w:r>
      </w:hyperlink>
    </w:p>
    <w:p>
      <w:pPr>
        <w:pStyle w:val="Style15"/>
        <w:keepNext w:val="0"/>
        <w:keepLines w:val="0"/>
        <w:widowControl w:val="0"/>
        <w:shd w:val="clear" w:color="auto" w:fill="auto"/>
        <w:bidi w:val="0"/>
        <w:spacing w:before="0" w:line="240" w:lineRule="auto"/>
        <w:ind w:left="1820" w:right="0" w:firstLine="0"/>
        <w:jc w:val="left"/>
      </w:pPr>
      <w:hyperlink w:anchor="bookmark78" w:tooltip="Current Document">
        <w:r>
          <w:rPr>
            <w:rStyle w:val="CharStyle16"/>
            <w:color w:val="0000EE"/>
            <w:u w:val="single"/>
          </w:rPr>
          <w:t>Bachelor of Arts degree with a major in Interdisciplinary Studies: Individualized</w:t>
        </w:r>
      </w:hyperlink>
    </w:p>
    <w:p>
      <w:pPr>
        <w:pStyle w:val="Style15"/>
        <w:keepNext w:val="0"/>
        <w:keepLines w:val="0"/>
        <w:widowControl w:val="0"/>
        <w:shd w:val="clear" w:color="auto" w:fill="auto"/>
        <w:bidi w:val="0"/>
        <w:spacing w:before="0" w:line="240" w:lineRule="auto"/>
        <w:ind w:left="1820" w:right="0" w:firstLine="0"/>
        <w:jc w:val="left"/>
      </w:pPr>
      <w:hyperlink w:anchor="bookmark78" w:tooltip="Current Document">
        <w:r>
          <w:rPr>
            <w:rStyle w:val="CharStyle16"/>
            <w:color w:val="0000EE"/>
            <w:u w:val="single"/>
          </w:rPr>
          <w:t>Study</w:t>
        </w:r>
      </w:hyperlink>
    </w:p>
    <w:p>
      <w:pPr>
        <w:pStyle w:val="Style15"/>
        <w:keepNext w:val="0"/>
        <w:keepLines w:val="0"/>
        <w:widowControl w:val="0"/>
        <w:shd w:val="clear" w:color="auto" w:fill="auto"/>
        <w:bidi w:val="0"/>
        <w:spacing w:before="0" w:line="240" w:lineRule="auto"/>
        <w:ind w:left="1820" w:right="0" w:firstLine="0"/>
        <w:jc w:val="left"/>
      </w:pPr>
      <w:hyperlink w:anchor="bookmark79" w:tooltip="Current Document">
        <w:r>
          <w:rPr>
            <w:rStyle w:val="CharStyle16"/>
            <w:color w:val="0000EE"/>
            <w:u w:val="single"/>
          </w:rPr>
          <w:t>Bachelor of Arts degree with a major in Interdisciplinary Studies: Social Science</w:t>
        </w:r>
      </w:hyperlink>
    </w:p>
    <w:p>
      <w:pPr>
        <w:pStyle w:val="Style15"/>
        <w:keepNext w:val="0"/>
        <w:keepLines w:val="0"/>
        <w:widowControl w:val="0"/>
        <w:shd w:val="clear" w:color="auto" w:fill="auto"/>
        <w:bidi w:val="0"/>
        <w:spacing w:before="0" w:line="240" w:lineRule="auto"/>
        <w:ind w:left="1220" w:right="0" w:firstLine="0"/>
        <w:jc w:val="left"/>
      </w:pPr>
      <w:hyperlink w:anchor="bookmark80" w:tooltip="Current Document">
        <w:r>
          <w:rPr>
            <w:rStyle w:val="CharStyle16"/>
            <w:color w:val="0000EE"/>
            <w:u w:val="single"/>
          </w:rPr>
          <w:t>Program of Study: Major: Law, Economics and Public Policy</w:t>
        </w:r>
      </w:hyperlink>
    </w:p>
    <w:p>
      <w:pPr>
        <w:pStyle w:val="Style15"/>
        <w:keepNext w:val="0"/>
        <w:keepLines w:val="0"/>
        <w:widowControl w:val="0"/>
        <w:shd w:val="clear" w:color="auto" w:fill="auto"/>
        <w:bidi w:val="0"/>
        <w:spacing w:before="0" w:line="240" w:lineRule="auto"/>
        <w:ind w:left="1820" w:right="0" w:firstLine="0"/>
        <w:jc w:val="left"/>
      </w:pPr>
      <w:hyperlink w:anchor="bookmark81" w:tooltip="Current Document">
        <w:r>
          <w:rPr>
            <w:rStyle w:val="CharStyle16"/>
            <w:color w:val="0000EE"/>
            <w:u w:val="single"/>
          </w:rPr>
          <w:t>Bachelor of Arts degree with a major in Law, Economics, and Public Policy</w:t>
        </w:r>
      </w:hyperlink>
    </w:p>
    <w:p>
      <w:pPr>
        <w:pStyle w:val="Style15"/>
        <w:keepNext w:val="0"/>
        <w:keepLines w:val="0"/>
        <w:widowControl w:val="0"/>
        <w:shd w:val="clear" w:color="auto" w:fill="auto"/>
        <w:bidi w:val="0"/>
        <w:spacing w:before="0" w:line="240" w:lineRule="auto"/>
        <w:ind w:left="1220" w:right="0" w:firstLine="0"/>
        <w:jc w:val="left"/>
      </w:pPr>
      <w:hyperlink w:anchor="bookmark82" w:tooltip="Current Document">
        <w:r>
          <w:rPr>
            <w:rStyle w:val="CharStyle16"/>
            <w:color w:val="0000EE"/>
            <w:u w:val="single"/>
          </w:rPr>
          <w:t>Program of Study: Major: Mathematical Thinking and Visualization</w:t>
        </w:r>
      </w:hyperlink>
    </w:p>
    <w:p>
      <w:pPr>
        <w:pStyle w:val="Style15"/>
        <w:keepNext w:val="0"/>
        <w:keepLines w:val="0"/>
        <w:widowControl w:val="0"/>
        <w:shd w:val="clear" w:color="auto" w:fill="auto"/>
        <w:bidi w:val="0"/>
        <w:spacing w:before="0" w:line="240" w:lineRule="auto"/>
        <w:ind w:left="1820" w:right="0" w:firstLine="0"/>
        <w:jc w:val="left"/>
      </w:pPr>
      <w:hyperlink w:anchor="bookmark83" w:tooltip="Current Document">
        <w:r>
          <w:rPr>
            <w:rStyle w:val="CharStyle16"/>
            <w:color w:val="0000EE"/>
            <w:u w:val="single"/>
          </w:rPr>
          <w:t>Bachelor of Arts degree with a major in Mathematical Thinking and Visualization</w:t>
        </w:r>
      </w:hyperlink>
    </w:p>
    <w:p>
      <w:pPr>
        <w:pStyle w:val="Style15"/>
        <w:keepNext w:val="0"/>
        <w:keepLines w:val="0"/>
        <w:widowControl w:val="0"/>
        <w:shd w:val="clear" w:color="auto" w:fill="auto"/>
        <w:bidi w:val="0"/>
        <w:spacing w:before="0" w:line="240" w:lineRule="auto"/>
        <w:ind w:left="1220" w:right="0" w:firstLine="0"/>
        <w:jc w:val="left"/>
      </w:pPr>
      <w:hyperlink w:anchor="bookmark84" w:tooltip="Current Document">
        <w:r>
          <w:rPr>
            <w:rStyle w:val="CharStyle16"/>
            <w:color w:val="0000EE"/>
            <w:u w:val="single"/>
          </w:rPr>
          <w:t>Program of Study: Major: Media and Communication Studies</w:t>
        </w:r>
      </w:hyperlink>
    </w:p>
    <w:p>
      <w:pPr>
        <w:pStyle w:val="Style15"/>
        <w:keepNext w:val="0"/>
        <w:keepLines w:val="0"/>
        <w:widowControl w:val="0"/>
        <w:shd w:val="clear" w:color="auto" w:fill="auto"/>
        <w:bidi w:val="0"/>
        <w:spacing w:before="0" w:line="240" w:lineRule="auto"/>
        <w:ind w:left="1820" w:right="0" w:firstLine="0"/>
        <w:jc w:val="left"/>
      </w:pPr>
      <w:hyperlink w:anchor="bookmark85" w:tooltip="Current Document">
        <w:r>
          <w:rPr>
            <w:rStyle w:val="CharStyle16"/>
            <w:color w:val="0000EE"/>
            <w:u w:val="single"/>
          </w:rPr>
          <w:t>Bachelor of Arts degree with a major in Media and Communication Studies</w:t>
        </w:r>
      </w:hyperlink>
    </w:p>
    <w:p>
      <w:pPr>
        <w:pStyle w:val="Style15"/>
        <w:keepNext w:val="0"/>
        <w:keepLines w:val="0"/>
        <w:widowControl w:val="0"/>
        <w:shd w:val="clear" w:color="auto" w:fill="auto"/>
        <w:bidi w:val="0"/>
        <w:spacing w:before="0" w:line="240" w:lineRule="auto"/>
        <w:ind w:left="1220" w:right="0" w:firstLine="0"/>
        <w:jc w:val="left"/>
      </w:pPr>
      <w:hyperlink w:anchor="bookmark86" w:tooltip="Current Document">
        <w:r>
          <w:rPr>
            <w:rStyle w:val="CharStyle16"/>
            <w:color w:val="0000EE"/>
            <w:u w:val="single"/>
          </w:rPr>
          <w:t>Program of Study: Major: Science, Technology, and Society</w:t>
        </w:r>
      </w:hyperlink>
    </w:p>
    <w:p>
      <w:pPr>
        <w:pStyle w:val="Style15"/>
        <w:keepNext w:val="0"/>
        <w:keepLines w:val="0"/>
        <w:widowControl w:val="0"/>
        <w:shd w:val="clear" w:color="auto" w:fill="auto"/>
        <w:bidi w:val="0"/>
        <w:spacing w:before="0" w:line="240" w:lineRule="auto"/>
        <w:ind w:left="1820" w:right="0" w:firstLine="0"/>
        <w:jc w:val="left"/>
      </w:pPr>
      <w:hyperlink w:anchor="bookmark87" w:tooltip="Current Document">
        <w:r>
          <w:rPr>
            <w:rStyle w:val="CharStyle16"/>
            <w:color w:val="0000EE"/>
            <w:u w:val="single"/>
          </w:rPr>
          <w:t>Bachelor of Arts degree with a major in Science, Technology, and Society</w:t>
        </w:r>
      </w:hyperlink>
    </w:p>
    <w:p>
      <w:pPr>
        <w:pStyle w:val="Style15"/>
        <w:keepNext w:val="0"/>
        <w:keepLines w:val="0"/>
        <w:widowControl w:val="0"/>
        <w:shd w:val="clear" w:color="auto" w:fill="auto"/>
        <w:bidi w:val="0"/>
        <w:spacing w:before="0" w:line="240" w:lineRule="auto"/>
        <w:ind w:left="1220" w:right="0" w:firstLine="0"/>
        <w:jc w:val="left"/>
      </w:pPr>
      <w:hyperlink w:anchor="bookmark88" w:tooltip="Current Document">
        <w:r>
          <w:rPr>
            <w:rStyle w:val="CharStyle16"/>
            <w:color w:val="0000EE"/>
            <w:u w:val="single"/>
          </w:rPr>
          <w:t>Program of Study: Major: Society, Ethics, and Human Behavior</w:t>
        </w:r>
      </w:hyperlink>
    </w:p>
    <w:p>
      <w:pPr>
        <w:pStyle w:val="Style15"/>
        <w:keepNext w:val="0"/>
        <w:keepLines w:val="0"/>
        <w:widowControl w:val="0"/>
        <w:shd w:val="clear" w:color="auto" w:fill="auto"/>
        <w:bidi w:val="0"/>
        <w:spacing w:before="0" w:line="240" w:lineRule="auto"/>
        <w:ind w:left="1820" w:right="0" w:firstLine="0"/>
        <w:jc w:val="left"/>
      </w:pPr>
      <w:hyperlink w:anchor="bookmark89" w:tooltip="Current Document">
        <w:r>
          <w:rPr>
            <w:rStyle w:val="CharStyle16"/>
            <w:color w:val="0000EE"/>
            <w:u w:val="single"/>
          </w:rPr>
          <w:t>Bachelor of Arts degree with a major in Society, Ethics, and Human Behavior</w:t>
        </w:r>
      </w:hyperlink>
    </w:p>
    <w:p>
      <w:pPr>
        <w:pStyle w:val="Style15"/>
        <w:keepNext w:val="0"/>
        <w:keepLines w:val="0"/>
        <w:widowControl w:val="0"/>
        <w:shd w:val="clear" w:color="auto" w:fill="auto"/>
        <w:bidi w:val="0"/>
        <w:spacing w:before="0" w:line="240" w:lineRule="auto"/>
        <w:ind w:left="1220" w:right="0" w:firstLine="0"/>
        <w:jc w:val="left"/>
      </w:pPr>
      <w:hyperlink w:anchor="bookmark90" w:tooltip="Current Document">
        <w:r>
          <w:rPr>
            <w:rStyle w:val="CharStyle16"/>
            <w:color w:val="0000EE"/>
            <w:u w:val="single"/>
          </w:rPr>
          <w:t>Program of Study: Minor: Creative Writing</w:t>
        </w:r>
      </w:hyperlink>
    </w:p>
    <w:p>
      <w:pPr>
        <w:pStyle w:val="Style15"/>
        <w:keepNext w:val="0"/>
        <w:keepLines w:val="0"/>
        <w:widowControl w:val="0"/>
        <w:shd w:val="clear" w:color="auto" w:fill="auto"/>
        <w:bidi w:val="0"/>
        <w:spacing w:before="0" w:line="240" w:lineRule="auto"/>
        <w:ind w:left="1820" w:right="0" w:firstLine="0"/>
        <w:jc w:val="both"/>
      </w:pPr>
      <w:hyperlink w:anchor="bookmark91" w:tooltip="Current Document">
        <w:r>
          <w:rPr>
            <w:rStyle w:val="CharStyle16"/>
            <w:color w:val="0000EE"/>
            <w:u w:val="single"/>
          </w:rPr>
          <w:t>Minor in Creative Writing</w:t>
        </w:r>
      </w:hyperlink>
    </w:p>
    <w:p>
      <w:pPr>
        <w:pStyle w:val="Style15"/>
        <w:keepNext w:val="0"/>
        <w:keepLines w:val="0"/>
        <w:widowControl w:val="0"/>
        <w:shd w:val="clear" w:color="auto" w:fill="auto"/>
        <w:bidi w:val="0"/>
        <w:spacing w:before="0" w:line="240" w:lineRule="auto"/>
        <w:ind w:left="1220" w:right="0" w:firstLine="0"/>
        <w:jc w:val="left"/>
      </w:pPr>
      <w:hyperlink w:anchor="bookmark92" w:tooltip="Current Document">
        <w:r>
          <w:rPr>
            <w:rStyle w:val="CharStyle16"/>
            <w:color w:val="0000EE"/>
            <w:u w:val="single"/>
          </w:rPr>
          <w:t>Program of Study: Minor: Diversity</w:t>
        </w:r>
      </w:hyperlink>
    </w:p>
    <w:p>
      <w:pPr>
        <w:pStyle w:val="Style15"/>
        <w:keepNext w:val="0"/>
        <w:keepLines w:val="0"/>
        <w:widowControl w:val="0"/>
        <w:shd w:val="clear" w:color="auto" w:fill="auto"/>
        <w:bidi w:val="0"/>
        <w:spacing w:before="0" w:line="240" w:lineRule="auto"/>
        <w:ind w:left="1820" w:right="0" w:firstLine="0"/>
        <w:jc w:val="both"/>
      </w:pPr>
      <w:hyperlink w:anchor="bookmark93" w:tooltip="Current Document">
        <w:r>
          <w:rPr>
            <w:rStyle w:val="CharStyle16"/>
            <w:color w:val="0000EE"/>
            <w:u w:val="single"/>
          </w:rPr>
          <w:t>Minor in Diversity</w:t>
        </w:r>
      </w:hyperlink>
    </w:p>
    <w:p>
      <w:pPr>
        <w:pStyle w:val="Style15"/>
        <w:keepNext w:val="0"/>
        <w:keepLines w:val="0"/>
        <w:widowControl w:val="0"/>
        <w:shd w:val="clear" w:color="auto" w:fill="auto"/>
        <w:bidi w:val="0"/>
        <w:spacing w:before="0" w:line="240" w:lineRule="auto"/>
        <w:ind w:left="1220" w:right="0" w:firstLine="0"/>
        <w:jc w:val="left"/>
      </w:pPr>
      <w:hyperlink w:anchor="bookmark94" w:tooltip="Current Document">
        <w:r>
          <w:rPr>
            <w:rStyle w:val="CharStyle16"/>
            <w:color w:val="0000EE"/>
            <w:u w:val="single"/>
          </w:rPr>
          <w:t>Program of Study: Minor: Ecological Restoration</w:t>
        </w:r>
      </w:hyperlink>
    </w:p>
    <w:p>
      <w:pPr>
        <w:pStyle w:val="Style15"/>
        <w:keepNext w:val="0"/>
        <w:keepLines w:val="0"/>
        <w:widowControl w:val="0"/>
        <w:shd w:val="clear" w:color="auto" w:fill="auto"/>
        <w:bidi w:val="0"/>
        <w:spacing w:before="0" w:line="240" w:lineRule="auto"/>
        <w:ind w:left="1820" w:right="0" w:firstLine="0"/>
        <w:jc w:val="both"/>
      </w:pPr>
      <w:hyperlink w:anchor="bookmark95" w:tooltip="Current Document">
        <w:r>
          <w:rPr>
            <w:rStyle w:val="CharStyle16"/>
            <w:color w:val="0000EE"/>
            <w:u w:val="single"/>
          </w:rPr>
          <w:t>Minor in Ecological Restoration</w:t>
        </w:r>
      </w:hyperlink>
    </w:p>
    <w:p>
      <w:pPr>
        <w:pStyle w:val="Style15"/>
        <w:keepNext w:val="0"/>
        <w:keepLines w:val="0"/>
        <w:widowControl w:val="0"/>
        <w:shd w:val="clear" w:color="auto" w:fill="auto"/>
        <w:bidi w:val="0"/>
        <w:spacing w:before="0" w:line="240" w:lineRule="auto"/>
        <w:ind w:left="1220" w:right="0" w:firstLine="0"/>
        <w:jc w:val="left"/>
      </w:pPr>
      <w:hyperlink w:anchor="bookmark96" w:tooltip="Current Document">
        <w:r>
          <w:rPr>
            <w:rStyle w:val="CharStyle16"/>
            <w:color w:val="0000EE"/>
            <w:lang w:val="nb-NO" w:eastAsia="nb-NO" w:bidi="nb-NO"/>
          </w:rPr>
          <w:t xml:space="preserve">Program of Study: </w:t>
        </w:r>
        <w:r>
          <w:rPr>
            <w:rStyle w:val="CharStyle16"/>
            <w:color w:val="0000EE"/>
          </w:rPr>
          <w:t>Minor: Gender, Women, and Sexuality Studies</w:t>
        </w:r>
      </w:hyperlink>
    </w:p>
    <w:p>
      <w:pPr>
        <w:pStyle w:val="Style15"/>
        <w:keepNext w:val="0"/>
        <w:keepLines w:val="0"/>
        <w:widowControl w:val="0"/>
        <w:shd w:val="clear" w:color="auto" w:fill="auto"/>
        <w:bidi w:val="0"/>
        <w:spacing w:before="0" w:line="240" w:lineRule="auto"/>
        <w:ind w:left="1820" w:right="0" w:firstLine="0"/>
        <w:jc w:val="both"/>
      </w:pPr>
      <w:hyperlink w:anchor="bookmark97" w:tooltip="Current Document">
        <w:r>
          <w:rPr>
            <w:rStyle w:val="CharStyle16"/>
            <w:color w:val="0000EE"/>
            <w:u w:val="single"/>
          </w:rPr>
          <w:t>Minor in Gender, Women, Sexuality</w:t>
        </w:r>
      </w:hyperlink>
    </w:p>
    <w:p>
      <w:pPr>
        <w:pStyle w:val="Style15"/>
        <w:keepNext w:val="0"/>
        <w:keepLines w:val="0"/>
        <w:widowControl w:val="0"/>
        <w:shd w:val="clear" w:color="auto" w:fill="auto"/>
        <w:bidi w:val="0"/>
        <w:spacing w:before="0" w:line="240" w:lineRule="auto"/>
        <w:ind w:left="1220" w:right="0" w:firstLine="0"/>
        <w:jc w:val="both"/>
      </w:pPr>
      <w:hyperlink w:anchor="bookmark98" w:tooltip="Current Document">
        <w:r>
          <w:rPr>
            <w:rStyle w:val="CharStyle16"/>
            <w:color w:val="0000EE"/>
            <w:u w:val="single"/>
          </w:rPr>
          <w:t>Program of Study: Minor: Human Rights</w:t>
        </w:r>
      </w:hyperlink>
    </w:p>
    <w:p>
      <w:pPr>
        <w:pStyle w:val="Style15"/>
        <w:keepNext w:val="0"/>
        <w:keepLines w:val="0"/>
        <w:widowControl w:val="0"/>
        <w:shd w:val="clear" w:color="auto" w:fill="auto"/>
        <w:bidi w:val="0"/>
        <w:spacing w:before="0" w:line="240" w:lineRule="auto"/>
        <w:ind w:left="1820" w:right="0" w:firstLine="0"/>
        <w:jc w:val="both"/>
      </w:pPr>
      <w:hyperlink w:anchor="bookmark99" w:tooltip="Current Document">
        <w:r>
          <w:rPr>
            <w:rStyle w:val="CharStyle16"/>
            <w:color w:val="0000EE"/>
            <w:u w:val="single"/>
          </w:rPr>
          <w:t>Minor in Human Rights</w:t>
        </w:r>
      </w:hyperlink>
    </w:p>
    <w:p>
      <w:pPr>
        <w:pStyle w:val="Style15"/>
        <w:keepNext w:val="0"/>
        <w:keepLines w:val="0"/>
        <w:widowControl w:val="0"/>
        <w:shd w:val="clear" w:color="auto" w:fill="auto"/>
        <w:bidi w:val="0"/>
        <w:spacing w:before="0" w:line="240" w:lineRule="auto"/>
        <w:ind w:left="1220" w:right="0" w:firstLine="0"/>
        <w:jc w:val="both"/>
      </w:pPr>
      <w:hyperlink w:anchor="bookmark100" w:tooltip="Current Document">
        <w:r>
          <w:rPr>
            <w:rStyle w:val="CharStyle16"/>
            <w:color w:val="0000EE"/>
            <w:u w:val="single"/>
          </w:rPr>
          <w:t>Program of Study: Minor: Performance</w:t>
        </w:r>
      </w:hyperlink>
    </w:p>
    <w:p>
      <w:pPr>
        <w:pStyle w:val="Style15"/>
        <w:keepNext w:val="0"/>
        <w:keepLines w:val="0"/>
        <w:widowControl w:val="0"/>
        <w:shd w:val="clear" w:color="auto" w:fill="auto"/>
        <w:bidi w:val="0"/>
        <w:spacing w:before="0" w:line="240" w:lineRule="auto"/>
        <w:ind w:left="1820" w:right="0" w:firstLine="0"/>
        <w:jc w:val="both"/>
      </w:pPr>
      <w:hyperlink w:anchor="bookmark101" w:tooltip="Current Document">
        <w:r>
          <w:rPr>
            <w:rStyle w:val="CharStyle16"/>
            <w:color w:val="0000EE"/>
            <w:u w:val="single"/>
          </w:rPr>
          <w:t>Minor in Performance</w:t>
        </w:r>
      </w:hyperlink>
    </w:p>
    <w:p>
      <w:pPr>
        <w:pStyle w:val="Style15"/>
        <w:keepNext w:val="0"/>
        <w:keepLines w:val="0"/>
        <w:widowControl w:val="0"/>
        <w:shd w:val="clear" w:color="auto" w:fill="auto"/>
        <w:bidi w:val="0"/>
        <w:spacing w:before="0" w:line="240" w:lineRule="auto"/>
        <w:ind w:left="1220" w:right="0" w:firstLine="0"/>
        <w:jc w:val="both"/>
      </w:pPr>
      <w:hyperlink w:anchor="bookmark102" w:tooltip="Current Document">
        <w:r>
          <w:rPr>
            <w:rStyle w:val="CharStyle16"/>
            <w:color w:val="0000EE"/>
            <w:u w:val="single"/>
          </w:rPr>
          <w:t>Program of Study: Minor: Policy Studies</w:t>
        </w:r>
      </w:hyperlink>
    </w:p>
    <w:p>
      <w:pPr>
        <w:pStyle w:val="Style15"/>
        <w:keepNext w:val="0"/>
        <w:keepLines w:val="0"/>
        <w:widowControl w:val="0"/>
        <w:shd w:val="clear" w:color="auto" w:fill="auto"/>
        <w:bidi w:val="0"/>
        <w:spacing w:before="0" w:line="240" w:lineRule="auto"/>
        <w:ind w:left="1820" w:right="0" w:firstLine="0"/>
        <w:jc w:val="both"/>
      </w:pPr>
      <w:hyperlink w:anchor="bookmark103" w:tooltip="Current Document">
        <w:r>
          <w:rPr>
            <w:rStyle w:val="CharStyle16"/>
            <w:color w:val="0000EE"/>
            <w:u w:val="single"/>
          </w:rPr>
          <w:t>Minor in Policy Studies</w:t>
        </w:r>
      </w:hyperlink>
    </w:p>
    <w:p>
      <w:pPr>
        <w:pStyle w:val="Style15"/>
        <w:keepNext w:val="0"/>
        <w:keepLines w:val="0"/>
        <w:widowControl w:val="0"/>
        <w:shd w:val="clear" w:color="auto" w:fill="auto"/>
        <w:bidi w:val="0"/>
        <w:spacing w:before="0" w:line="240" w:lineRule="auto"/>
        <w:ind w:left="1220" w:right="0" w:firstLine="0"/>
        <w:jc w:val="both"/>
      </w:pPr>
      <w:hyperlink w:anchor="bookmark104" w:tooltip="Current Document">
        <w:r>
          <w:rPr>
            <w:rStyle w:val="CharStyle16"/>
            <w:color w:val="0000EE"/>
            <w:u w:val="single"/>
          </w:rPr>
          <w:t>Program of Study: Minor: Visual and Media Arts</w:t>
        </w:r>
      </w:hyperlink>
    </w:p>
    <w:p>
      <w:pPr>
        <w:pStyle w:val="Style15"/>
        <w:keepNext w:val="0"/>
        <w:keepLines w:val="0"/>
        <w:widowControl w:val="0"/>
        <w:shd w:val="clear" w:color="auto" w:fill="auto"/>
        <w:bidi w:val="0"/>
        <w:spacing w:before="0" w:line="240" w:lineRule="auto"/>
        <w:ind w:left="1820" w:right="0" w:firstLine="0"/>
        <w:jc w:val="both"/>
      </w:pPr>
      <w:hyperlink w:anchor="bookmark105" w:tooltip="Current Document">
        <w:r>
          <w:rPr>
            <w:rStyle w:val="CharStyle16"/>
            <w:color w:val="0000EE"/>
            <w:u w:val="single"/>
          </w:rPr>
          <w:t>Minor in Visual and Media Arts</w:t>
        </w:r>
      </w:hyperlink>
    </w:p>
    <w:p>
      <w:pPr>
        <w:pStyle w:val="Style15"/>
        <w:keepNext w:val="0"/>
        <w:keepLines w:val="0"/>
        <w:widowControl w:val="0"/>
        <w:shd w:val="clear" w:color="auto" w:fill="auto"/>
        <w:bidi w:val="0"/>
        <w:spacing w:before="0" w:line="240" w:lineRule="auto"/>
        <w:ind w:left="1220" w:right="0" w:firstLine="0"/>
        <w:jc w:val="left"/>
      </w:pPr>
      <w:hyperlink w:anchor="bookmark53" w:tooltip="Current Document">
        <w:r>
          <w:rPr>
            <w:rStyle w:val="CharStyle16"/>
            <w:color w:val="0000EE"/>
            <w:u w:val="single"/>
          </w:rPr>
          <w:t>Program of Study: Geographic Information Systems</w:t>
        </w:r>
      </w:hyperlink>
    </w:p>
    <w:p>
      <w:pPr>
        <w:pStyle w:val="Style15"/>
        <w:keepNext w:val="0"/>
        <w:keepLines w:val="0"/>
        <w:widowControl w:val="0"/>
        <w:shd w:val="clear" w:color="auto" w:fill="auto"/>
        <w:bidi w:val="0"/>
        <w:spacing w:before="0" w:line="240" w:lineRule="auto"/>
        <w:ind w:left="1820" w:right="0" w:firstLine="0"/>
        <w:jc w:val="both"/>
      </w:pPr>
      <w:hyperlink w:anchor="bookmark106" w:tooltip="Current Document">
        <w:r>
          <w:rPr>
            <w:rStyle w:val="CharStyle16"/>
            <w:color w:val="0000EE"/>
            <w:u w:val="single"/>
          </w:rPr>
          <w:t>Minor in Geographic Information Systems</w:t>
        </w:r>
      </w:hyperlink>
    </w:p>
    <w:p>
      <w:pPr>
        <w:pStyle w:val="Style15"/>
        <w:keepNext w:val="0"/>
        <w:keepLines w:val="0"/>
        <w:widowControl w:val="0"/>
        <w:shd w:val="clear" w:color="auto" w:fill="auto"/>
        <w:bidi w:val="0"/>
        <w:spacing w:before="0" w:line="240" w:lineRule="auto"/>
        <w:ind w:left="1220" w:right="0" w:firstLine="0"/>
        <w:jc w:val="both"/>
      </w:pPr>
      <w:hyperlink w:anchor="bookmark107" w:tooltip="Current Document">
        <w:r>
          <w:rPr>
            <w:rStyle w:val="CharStyle16"/>
            <w:color w:val="0000EE"/>
            <w:u w:val="single"/>
          </w:rPr>
          <w:t>Program of Study: Science, Technology, and Society</w:t>
        </w:r>
      </w:hyperlink>
    </w:p>
    <w:p>
      <w:pPr>
        <w:pStyle w:val="Style15"/>
        <w:keepNext w:val="0"/>
        <w:keepLines w:val="0"/>
        <w:widowControl w:val="0"/>
        <w:shd w:val="clear" w:color="auto" w:fill="auto"/>
        <w:bidi w:val="0"/>
        <w:spacing w:before="0" w:line="240" w:lineRule="auto"/>
        <w:ind w:left="1820" w:right="0" w:firstLine="0"/>
        <w:jc w:val="both"/>
      </w:pPr>
      <w:hyperlink w:anchor="bookmark108" w:tooltip="Current Document">
        <w:r>
          <w:rPr>
            <w:rStyle w:val="CharStyle16"/>
            <w:color w:val="0000EE"/>
            <w:u w:val="single"/>
          </w:rPr>
          <w:t>Minor in Science, Technology, and Society</w:t>
        </w:r>
      </w:hyperlink>
    </w:p>
    <w:p>
      <w:pPr>
        <w:pStyle w:val="Style15"/>
        <w:keepNext w:val="0"/>
        <w:keepLines w:val="0"/>
        <w:widowControl w:val="0"/>
        <w:shd w:val="clear" w:color="auto" w:fill="auto"/>
        <w:bidi w:val="0"/>
        <w:spacing w:before="0" w:line="240" w:lineRule="auto"/>
        <w:ind w:left="0" w:right="0" w:firstLine="620"/>
        <w:jc w:val="both"/>
      </w:pPr>
      <w:hyperlink w:anchor="bookmark109" w:tooltip="Current Document">
        <w:r>
          <w:rPr>
            <w:rStyle w:val="CharStyle16"/>
            <w:color w:val="0000EE"/>
            <w:u w:val="single"/>
          </w:rPr>
          <w:t>Graduate Programs</w:t>
        </w:r>
      </w:hyperlink>
    </w:p>
    <w:p>
      <w:pPr>
        <w:pStyle w:val="Style15"/>
        <w:keepNext w:val="0"/>
        <w:keepLines w:val="0"/>
        <w:widowControl w:val="0"/>
        <w:shd w:val="clear" w:color="auto" w:fill="auto"/>
        <w:bidi w:val="0"/>
        <w:spacing w:before="0" w:line="240" w:lineRule="auto"/>
        <w:ind w:left="1220" w:right="0" w:firstLine="0"/>
        <w:jc w:val="both"/>
      </w:pPr>
      <w:hyperlink w:anchor="bookmark110" w:tooltip="Current Document">
        <w:r>
          <w:rPr>
            <w:rStyle w:val="CharStyle16"/>
            <w:color w:val="0000EE"/>
            <w:u w:val="single"/>
          </w:rPr>
          <w:t>Program of Study: Master Of Arts In Cultural Studies</w:t>
        </w:r>
      </w:hyperlink>
    </w:p>
    <w:p>
      <w:pPr>
        <w:pStyle w:val="Style15"/>
        <w:keepNext w:val="0"/>
        <w:keepLines w:val="0"/>
        <w:widowControl w:val="0"/>
        <w:shd w:val="clear" w:color="auto" w:fill="auto"/>
        <w:bidi w:val="0"/>
        <w:spacing w:before="0" w:line="240" w:lineRule="auto"/>
        <w:ind w:left="1820" w:right="0" w:firstLine="0"/>
        <w:jc w:val="both"/>
      </w:pPr>
      <w:hyperlink w:anchor="bookmark111" w:tooltip="Current Document">
        <w:r>
          <w:rPr>
            <w:rStyle w:val="CharStyle16"/>
            <w:color w:val="0000EE"/>
            <w:u w:val="single"/>
          </w:rPr>
          <w:t>Master Of Arts In Cultural Studies</w:t>
        </w:r>
      </w:hyperlink>
    </w:p>
    <w:p>
      <w:pPr>
        <w:pStyle w:val="Style15"/>
        <w:keepNext w:val="0"/>
        <w:keepLines w:val="0"/>
        <w:widowControl w:val="0"/>
        <w:shd w:val="clear" w:color="auto" w:fill="auto"/>
        <w:bidi w:val="0"/>
        <w:spacing w:before="0" w:line="240" w:lineRule="auto"/>
        <w:ind w:left="1220" w:right="0" w:firstLine="0"/>
        <w:jc w:val="both"/>
      </w:pPr>
      <w:hyperlink w:anchor="bookmark112" w:tooltip="Current Document">
        <w:r>
          <w:rPr>
            <w:rStyle w:val="CharStyle16"/>
            <w:color w:val="0000EE"/>
            <w:u w:val="single"/>
          </w:rPr>
          <w:t>Program of Study: Master Of Arts In Policy Studies</w:t>
        </w:r>
      </w:hyperlink>
    </w:p>
    <w:p>
      <w:pPr>
        <w:pStyle w:val="Style15"/>
        <w:keepNext w:val="0"/>
        <w:keepLines w:val="0"/>
        <w:widowControl w:val="0"/>
        <w:shd w:val="clear" w:color="auto" w:fill="auto"/>
        <w:bidi w:val="0"/>
        <w:spacing w:before="0" w:line="240" w:lineRule="auto"/>
        <w:ind w:left="1820" w:right="0" w:firstLine="0"/>
        <w:jc w:val="both"/>
      </w:pPr>
      <w:hyperlink w:anchor="bookmark113" w:tooltip="Current Document">
        <w:r>
          <w:rPr>
            <w:rStyle w:val="CharStyle16"/>
            <w:color w:val="0000EE"/>
            <w:u w:val="single"/>
          </w:rPr>
          <w:t>Master Of Arts In Policy Studies</w:t>
        </w:r>
      </w:hyperlink>
    </w:p>
    <w:p>
      <w:pPr>
        <w:pStyle w:val="Style15"/>
        <w:keepNext w:val="0"/>
        <w:keepLines w:val="0"/>
        <w:widowControl w:val="0"/>
        <w:shd w:val="clear" w:color="auto" w:fill="auto"/>
        <w:bidi w:val="0"/>
        <w:spacing w:before="0" w:line="240" w:lineRule="auto"/>
        <w:ind w:left="1220" w:right="0" w:firstLine="0"/>
        <w:jc w:val="left"/>
      </w:pPr>
      <w:hyperlink w:anchor="bookmark114" w:tooltip="Current Document">
        <w:r>
          <w:rPr>
            <w:rStyle w:val="CharStyle16"/>
            <w:color w:val="0000EE"/>
            <w:u w:val="single"/>
          </w:rPr>
          <w:t>Program of Study: Master Of Fine Arts (Creative Writing And Poetics)</w:t>
        </w:r>
      </w:hyperlink>
    </w:p>
    <w:p>
      <w:pPr>
        <w:pStyle w:val="Style15"/>
        <w:keepNext w:val="0"/>
        <w:keepLines w:val="0"/>
        <w:widowControl w:val="0"/>
        <w:shd w:val="clear" w:color="auto" w:fill="auto"/>
        <w:bidi w:val="0"/>
        <w:spacing w:before="0" w:after="380" w:line="240" w:lineRule="auto"/>
        <w:ind w:left="1820" w:right="0" w:firstLine="0"/>
        <w:jc w:val="both"/>
      </w:pPr>
      <w:hyperlink w:anchor="bookmark115" w:tooltip="Current Document">
        <w:r>
          <w:rPr>
            <w:rStyle w:val="CharStyle16"/>
            <w:color w:val="0000EE"/>
            <w:u w:val="single"/>
          </w:rPr>
          <w:t>Master Of Fine Arts (Creative Writing And Poetics) (fee-based)</w:t>
        </w:r>
      </w:hyperlink>
    </w:p>
    <w:p>
      <w:pPr>
        <w:pStyle w:val="Style64"/>
        <w:keepNext w:val="0"/>
        <w:keepLines w:val="0"/>
        <w:widowControl w:val="0"/>
        <w:shd w:val="clear" w:color="auto" w:fill="auto"/>
        <w:bidi w:val="0"/>
        <w:spacing w:before="0" w:after="160" w:line="240" w:lineRule="auto"/>
        <w:ind w:left="0" w:right="0" w:firstLine="480"/>
        <w:jc w:val="both"/>
        <w:rPr>
          <w:sz w:val="38"/>
          <w:szCs w:val="38"/>
        </w:rPr>
      </w:pPr>
      <w:bookmarkStart w:id="58" w:name="bookmark58"/>
      <w:r>
        <w:rPr>
          <w:rStyle w:val="CharStyle65"/>
          <w:sz w:val="38"/>
          <w:szCs w:val="38"/>
        </w:rPr>
        <w:t>Undergraduate Programs</w:t>
      </w:r>
      <w:bookmarkEnd w:id="58"/>
    </w:p>
    <w:p>
      <w:pPr>
        <w:pStyle w:val="Style64"/>
        <w:keepNext w:val="0"/>
        <w:keepLines w:val="0"/>
        <w:widowControl w:val="0"/>
        <w:shd w:val="clear" w:color="auto" w:fill="auto"/>
        <w:bidi w:val="0"/>
        <w:spacing w:before="0" w:after="160" w:line="240" w:lineRule="auto"/>
        <w:ind w:left="0" w:right="0"/>
        <w:jc w:val="left"/>
      </w:pPr>
      <w:r>
        <w:rPr>
          <w:rStyle w:val="CharStyle65"/>
        </w:rPr>
        <w:t>Interdisciplinary Arts and Sciences</w:t>
      </w:r>
    </w:p>
    <w:p>
      <w:pPr>
        <w:pStyle w:val="Style15"/>
        <w:keepNext w:val="0"/>
        <w:keepLines w:val="0"/>
        <w:widowControl w:val="0"/>
        <w:shd w:val="clear" w:color="auto" w:fill="auto"/>
        <w:bidi w:val="0"/>
        <w:spacing w:before="0" w:line="240" w:lineRule="auto"/>
        <w:ind w:left="0" w:right="0" w:firstLine="160"/>
        <w:jc w:val="left"/>
      </w:pPr>
      <w:r>
        <w:rPr>
          <w:rStyle w:val="CharStyle16"/>
        </w:rPr>
        <w:t>360 Bothell Campus Building UW1</w:t>
      </w:r>
    </w:p>
    <w:p>
      <w:pPr>
        <w:pStyle w:val="Style15"/>
        <w:keepNext w:val="0"/>
        <w:keepLines w:val="0"/>
        <w:widowControl w:val="0"/>
        <w:shd w:val="clear" w:color="auto" w:fill="auto"/>
        <w:bidi w:val="0"/>
        <w:spacing w:before="0" w:line="240" w:lineRule="auto"/>
        <w:ind w:left="0" w:right="0" w:firstLine="160"/>
        <w:jc w:val="left"/>
      </w:pPr>
      <w:r>
        <w:rPr>
          <w:rStyle w:val="CharStyle16"/>
        </w:rPr>
        <w:t>425-352-5350</w:t>
      </w:r>
    </w:p>
    <w:p>
      <w:pPr>
        <w:pStyle w:val="Style15"/>
        <w:keepNext w:val="0"/>
        <w:keepLines w:val="0"/>
        <w:widowControl w:val="0"/>
        <w:shd w:val="clear" w:color="auto" w:fill="auto"/>
        <w:bidi w:val="0"/>
        <w:spacing w:before="0" w:after="720" w:line="240" w:lineRule="auto"/>
        <w:ind w:left="0" w:right="0" w:firstLine="160"/>
        <w:jc w:val="left"/>
      </w:pPr>
      <w:r>
        <w:fldChar w:fldCharType="begin"/>
      </w:r>
      <w:r>
        <w:rPr/>
        <w:instrText> HYPERLINK "mailto:iasadv@uw.edu" </w:instrText>
      </w:r>
      <w:r>
        <w:fldChar w:fldCharType="separate"/>
      </w:r>
      <w:r>
        <w:rPr>
          <w:rStyle w:val="CharStyle16"/>
          <w:color w:val="0000EE"/>
          <w:u w:val="single"/>
        </w:rPr>
        <w:t>iasadv@uw.edu</w:t>
      </w:r>
      <w:r>
        <w:fldChar w:fldCharType="end"/>
      </w:r>
    </w:p>
    <w:p>
      <w:pPr>
        <w:pStyle w:val="Style25"/>
        <w:keepNext w:val="0"/>
        <w:keepLines w:val="0"/>
        <w:widowControl w:val="0"/>
        <w:shd w:val="clear" w:color="auto" w:fill="auto"/>
        <w:bidi w:val="0"/>
        <w:spacing w:before="0" w:after="240" w:line="240" w:lineRule="auto"/>
        <w:ind w:left="0" w:right="0" w:firstLine="620"/>
        <w:jc w:val="both"/>
        <w:rPr>
          <w:sz w:val="30"/>
          <w:szCs w:val="30"/>
        </w:rPr>
      </w:pPr>
      <w:bookmarkStart w:id="59" w:name="bookmark59"/>
      <w:r>
        <w:rPr>
          <w:rStyle w:val="CharStyle26"/>
          <w:b/>
          <w:bCs/>
          <w:color w:val="000000"/>
          <w:sz w:val="30"/>
          <w:szCs w:val="30"/>
        </w:rPr>
        <w:t>Program of Study: Major: Psychology</w:t>
      </w:r>
      <w:bookmarkEnd w:id="59"/>
    </w:p>
    <w:p>
      <w:pPr>
        <w:pStyle w:val="Style15"/>
        <w:keepNext w:val="0"/>
        <w:keepLines w:val="0"/>
        <w:widowControl w:val="0"/>
        <w:shd w:val="clear" w:color="auto" w:fill="auto"/>
        <w:bidi w:val="0"/>
        <w:spacing w:before="0" w:after="380" w:line="240" w:lineRule="auto"/>
        <w:ind w:left="0" w:right="0" w:firstLine="320"/>
        <w:jc w:val="left"/>
      </w:pPr>
      <w:r>
        <w:rPr>
          <w:rStyle w:val="CharStyle16"/>
          <w:b/>
          <w:bCs/>
        </w:rPr>
        <w:t>Program Overview</w:t>
      </w:r>
    </w:p>
    <w:p>
      <w:pPr>
        <w:pStyle w:val="Style15"/>
        <w:keepNext w:val="0"/>
        <w:keepLines w:val="0"/>
        <w:widowControl w:val="0"/>
        <w:shd w:val="clear" w:color="auto" w:fill="auto"/>
        <w:bidi w:val="0"/>
        <w:spacing w:before="0" w:line="240" w:lineRule="auto"/>
        <w:ind w:left="0" w:right="0" w:firstLine="320"/>
        <w:jc w:val="left"/>
      </w:pPr>
      <w:r>
        <w:rPr>
          <w:rStyle w:val="CharStyle16"/>
        </w:rPr>
        <w:t>The major introduces students to a range of domains, perspectives and questions of human</w:t>
      </w:r>
    </w:p>
    <w:p>
      <w:pPr>
        <w:pStyle w:val="Style15"/>
        <w:keepNext w:val="0"/>
        <w:keepLines w:val="0"/>
        <w:widowControl w:val="0"/>
        <w:shd w:val="clear" w:color="auto" w:fill="auto"/>
        <w:bidi w:val="0"/>
        <w:spacing w:before="0" w:after="200"/>
        <w:ind w:left="320" w:right="0" w:firstLine="0"/>
        <w:jc w:val="both"/>
      </w:pPr>
      <w:r>
        <w:rPr>
          <w:rStyle w:val="CharStyle16"/>
        </w:rPr>
        <w:t>experience, along with opportunities for exploring them through independent or collaborative research, social action, and/or critical reflection. Students are encouraged to evaluate how we come to understand human behavior and psychological processes, and to formulate critical questions about the field of psychology itself, including issues of power and human diversity. Students at UWB are encouraged to extend their knowledge of psychology to other fields of study and social contexts. While some students go on to pursue graduate study in clinical/counseling, developmental, social/community psychology, or social work, others use psychological perspectives to inform their work in community development, health care, policy work, media and communications, business, education, and other fields.</w:t>
      </w:r>
    </w:p>
    <w:p>
      <w:pPr>
        <w:pStyle w:val="Style15"/>
        <w:keepNext w:val="0"/>
        <w:keepLines w:val="0"/>
        <w:widowControl w:val="0"/>
        <w:shd w:val="clear" w:color="auto" w:fill="auto"/>
        <w:bidi w:val="0"/>
        <w:spacing w:before="0" w:after="200"/>
        <w:ind w:left="0" w:right="0" w:firstLine="320"/>
        <w:jc w:val="left"/>
      </w:pPr>
      <w:r>
        <w:rPr>
          <w:rStyle w:val="CharStyle16"/>
        </w:rPr>
        <w:t>This program of study leads to the following credential:</w:t>
      </w:r>
    </w:p>
    <w:p>
      <w:pPr>
        <w:pStyle w:val="Style15"/>
        <w:keepNext w:val="0"/>
        <w:keepLines w:val="0"/>
        <w:widowControl w:val="0"/>
        <w:numPr>
          <w:ilvl w:val="0"/>
          <w:numId w:val="51"/>
        </w:numPr>
        <w:shd w:val="clear" w:color="auto" w:fill="auto"/>
        <w:tabs>
          <w:tab w:pos="971" w:val="left"/>
        </w:tabs>
        <w:bidi w:val="0"/>
        <w:spacing w:before="0" w:after="200"/>
        <w:ind w:left="0" w:right="0" w:firstLine="680"/>
        <w:jc w:val="both"/>
      </w:pPr>
      <w:r>
        <w:rPr>
          <w:rStyle w:val="CharStyle16"/>
        </w:rPr>
        <w:t>Bachelor of Arts degree with a major in Psychology</w:t>
      </w:r>
    </w:p>
    <w:p>
      <w:pPr>
        <w:pStyle w:val="Style15"/>
        <w:keepNext w:val="0"/>
        <w:keepLines w:val="0"/>
        <w:widowControl w:val="0"/>
        <w:shd w:val="clear" w:color="auto" w:fill="auto"/>
        <w:bidi w:val="0"/>
        <w:spacing w:before="0" w:after="200"/>
        <w:ind w:left="0" w:right="0" w:firstLine="320"/>
        <w:jc w:val="both"/>
      </w:pPr>
      <w:r>
        <w:rPr>
          <w:rStyle w:val="CharStyle16"/>
          <w:b/>
          <w:bCs/>
        </w:rPr>
        <w:t>Recommended Preparation</w:t>
      </w:r>
    </w:p>
    <w:p>
      <w:pPr>
        <w:pStyle w:val="Style15"/>
        <w:keepNext w:val="0"/>
        <w:keepLines w:val="0"/>
        <w:widowControl w:val="0"/>
        <w:shd w:val="clear" w:color="auto" w:fill="auto"/>
        <w:bidi w:val="0"/>
        <w:spacing w:before="0" w:after="200"/>
        <w:ind w:left="320" w:right="0" w:firstLine="0"/>
        <w:jc w:val="both"/>
      </w:pPr>
      <w:r>
        <w:rPr>
          <w:rStyle w:val="CharStyle16"/>
        </w:rPr>
        <w:t>If you would like to explore the major, consider taking one of the below courses! Any of these selections will help familiarize you with the academic program and prepare you for advanced coursework in the major.</w:t>
      </w:r>
    </w:p>
    <w:p>
      <w:pPr>
        <w:pStyle w:val="Style15"/>
        <w:keepNext w:val="0"/>
        <w:keepLines w:val="0"/>
        <w:widowControl w:val="0"/>
        <w:shd w:val="clear" w:color="auto" w:fill="auto"/>
        <w:bidi w:val="0"/>
        <w:spacing w:before="0" w:after="0"/>
        <w:ind w:left="0" w:right="0" w:firstLine="320"/>
        <w:jc w:val="left"/>
      </w:pPr>
      <w:r>
        <w:rPr>
          <w:rStyle w:val="CharStyle16"/>
        </w:rPr>
        <w:t>BIS 170 Introduction to Psychology</w:t>
      </w:r>
    </w:p>
    <w:p>
      <w:pPr>
        <w:pStyle w:val="Style15"/>
        <w:keepNext w:val="0"/>
        <w:keepLines w:val="0"/>
        <w:widowControl w:val="0"/>
        <w:shd w:val="clear" w:color="auto" w:fill="auto"/>
        <w:bidi w:val="0"/>
        <w:spacing w:before="0" w:after="0"/>
        <w:ind w:left="0" w:right="0" w:firstLine="320"/>
        <w:jc w:val="left"/>
      </w:pPr>
      <w:r>
        <w:rPr>
          <w:rStyle w:val="CharStyle16"/>
        </w:rPr>
        <w:t>BIS 215 Understanding Statistics</w:t>
      </w:r>
    </w:p>
    <w:p>
      <w:pPr>
        <w:pStyle w:val="Style15"/>
        <w:keepNext w:val="0"/>
        <w:keepLines w:val="0"/>
        <w:widowControl w:val="0"/>
        <w:shd w:val="clear" w:color="auto" w:fill="auto"/>
        <w:bidi w:val="0"/>
        <w:spacing w:before="0" w:after="0"/>
        <w:ind w:left="0" w:right="0" w:firstLine="320"/>
        <w:jc w:val="left"/>
      </w:pPr>
      <w:r>
        <w:rPr>
          <w:rStyle w:val="CharStyle16"/>
        </w:rPr>
        <w:t>BIS 220 Developmental Psychology</w:t>
      </w:r>
    </w:p>
    <w:p>
      <w:pPr>
        <w:pStyle w:val="Style15"/>
        <w:keepNext w:val="0"/>
        <w:keepLines w:val="0"/>
        <w:widowControl w:val="0"/>
        <w:shd w:val="clear" w:color="auto" w:fill="auto"/>
        <w:bidi w:val="0"/>
        <w:spacing w:before="0" w:after="0"/>
        <w:ind w:left="0" w:right="0" w:firstLine="320"/>
        <w:jc w:val="left"/>
      </w:pPr>
      <w:r>
        <w:rPr>
          <w:rStyle w:val="CharStyle16"/>
        </w:rPr>
        <w:t>BIS 222 Introduction to Human Sexuality</w:t>
      </w:r>
    </w:p>
    <w:p>
      <w:pPr>
        <w:pStyle w:val="Style15"/>
        <w:keepNext w:val="0"/>
        <w:keepLines w:val="0"/>
        <w:widowControl w:val="0"/>
        <w:shd w:val="clear" w:color="auto" w:fill="auto"/>
        <w:bidi w:val="0"/>
        <w:spacing w:before="0" w:after="0"/>
        <w:ind w:left="0" w:right="0" w:firstLine="320"/>
        <w:jc w:val="left"/>
      </w:pPr>
      <w:r>
        <w:rPr>
          <w:rStyle w:val="CharStyle16"/>
        </w:rPr>
        <w:t>BIS 225 Social Psychology</w:t>
      </w:r>
    </w:p>
    <w:p>
      <w:pPr>
        <w:pStyle w:val="Style15"/>
        <w:keepNext w:val="0"/>
        <w:keepLines w:val="0"/>
        <w:widowControl w:val="0"/>
        <w:shd w:val="clear" w:color="auto" w:fill="auto"/>
        <w:bidi w:val="0"/>
        <w:spacing w:before="0" w:after="200"/>
        <w:ind w:left="0" w:right="0" w:firstLine="320"/>
        <w:jc w:val="left"/>
      </w:pPr>
      <w:r>
        <w:rPr>
          <w:rStyle w:val="CharStyle16"/>
        </w:rPr>
        <w:t>BIS 270 Abnormal Psychology</w:t>
      </w:r>
    </w:p>
    <w:p>
      <w:pPr>
        <w:pStyle w:val="Style15"/>
        <w:keepNext w:val="0"/>
        <w:keepLines w:val="0"/>
        <w:widowControl w:val="0"/>
        <w:shd w:val="clear" w:color="auto" w:fill="auto"/>
        <w:bidi w:val="0"/>
        <w:spacing w:before="0" w:after="200"/>
        <w:ind w:left="0" w:right="0" w:firstLine="320"/>
        <w:jc w:val="left"/>
      </w:pPr>
      <w:r>
        <w:rPr>
          <w:rStyle w:val="CharStyle16"/>
          <w:b/>
          <w:bCs/>
        </w:rPr>
        <w:t>Admission Requirements</w:t>
      </w:r>
    </w:p>
    <w:p>
      <w:pPr>
        <w:pStyle w:val="Style15"/>
        <w:keepNext w:val="0"/>
        <w:keepLines w:val="0"/>
        <w:widowControl w:val="0"/>
        <w:shd w:val="clear" w:color="auto" w:fill="auto"/>
        <w:bidi w:val="0"/>
        <w:spacing w:before="0" w:after="200"/>
        <w:ind w:left="0" w:right="0" w:firstLine="320"/>
        <w:jc w:val="left"/>
      </w:pPr>
      <w:r>
        <w:rPr>
          <w:rStyle w:val="CharStyle16"/>
        </w:rPr>
        <w:t>Applicants applying to an Interdisciplinary Arts &amp; Sciences major with 80 or more credits:</w:t>
      </w:r>
    </w:p>
    <w:p>
      <w:pPr>
        <w:pStyle w:val="Style15"/>
        <w:keepNext w:val="0"/>
        <w:keepLines w:val="0"/>
        <w:widowControl w:val="0"/>
        <w:numPr>
          <w:ilvl w:val="0"/>
          <w:numId w:val="51"/>
        </w:numPr>
        <w:shd w:val="clear" w:color="auto" w:fill="auto"/>
        <w:tabs>
          <w:tab w:pos="971" w:val="left"/>
        </w:tabs>
        <w:bidi w:val="0"/>
        <w:spacing w:before="0" w:after="0"/>
        <w:ind w:left="920" w:right="0" w:hanging="240"/>
        <w:jc w:val="left"/>
      </w:pPr>
      <w:r>
        <w:rPr>
          <w:rStyle w:val="CharStyle16"/>
        </w:rPr>
        <w:t>3 years high school math (2 years algebra) or Intermediate Algebra in college. Minimum grade of 2.0 if taken in college</w:t>
      </w:r>
    </w:p>
    <w:p>
      <w:pPr>
        <w:pStyle w:val="Style15"/>
        <w:keepNext w:val="0"/>
        <w:keepLines w:val="0"/>
        <w:widowControl w:val="0"/>
        <w:numPr>
          <w:ilvl w:val="0"/>
          <w:numId w:val="51"/>
        </w:numPr>
        <w:shd w:val="clear" w:color="auto" w:fill="auto"/>
        <w:tabs>
          <w:tab w:pos="971" w:val="left"/>
        </w:tabs>
        <w:bidi w:val="0"/>
        <w:spacing w:before="0" w:after="0"/>
        <w:ind w:left="920" w:right="0" w:hanging="240"/>
        <w:jc w:val="left"/>
      </w:pPr>
      <w:r>
        <w:rPr>
          <w:rStyle w:val="CharStyle16"/>
        </w:rPr>
        <w:t>2 years (high school) OR 10 quarter credits (college) of a single foreign language or through 102 with a passing grade</w:t>
      </w:r>
    </w:p>
    <w:p>
      <w:pPr>
        <w:pStyle w:val="Style15"/>
        <w:keepNext w:val="0"/>
        <w:keepLines w:val="0"/>
        <w:widowControl w:val="0"/>
        <w:numPr>
          <w:ilvl w:val="0"/>
          <w:numId w:val="51"/>
        </w:numPr>
        <w:shd w:val="clear" w:color="auto" w:fill="auto"/>
        <w:tabs>
          <w:tab w:pos="971" w:val="left"/>
        </w:tabs>
        <w:bidi w:val="0"/>
        <w:spacing w:before="0" w:after="0"/>
        <w:ind w:left="0" w:right="0" w:firstLine="680"/>
        <w:jc w:val="both"/>
      </w:pPr>
      <w:r>
        <w:rPr>
          <w:rStyle w:val="CharStyle16"/>
        </w:rPr>
        <w:t>English Composition (10 quarter credits)</w:t>
      </w:r>
    </w:p>
    <w:p>
      <w:pPr>
        <w:pStyle w:val="Style15"/>
        <w:keepNext w:val="0"/>
        <w:keepLines w:val="0"/>
        <w:widowControl w:val="0"/>
        <w:numPr>
          <w:ilvl w:val="0"/>
          <w:numId w:val="51"/>
        </w:numPr>
        <w:shd w:val="clear" w:color="auto" w:fill="auto"/>
        <w:tabs>
          <w:tab w:pos="971" w:val="left"/>
        </w:tabs>
        <w:bidi w:val="0"/>
        <w:spacing w:before="0" w:after="200"/>
        <w:ind w:left="0" w:right="0" w:firstLine="680"/>
        <w:jc w:val="both"/>
      </w:pPr>
      <w:r>
        <w:rPr>
          <w:rStyle w:val="CharStyle16"/>
        </w:rPr>
        <w:t>Quantitative/Symbolic Reasoning (5 quarter credits in Math or Logic). Does not apply to</w:t>
      </w:r>
    </w:p>
    <w:p>
      <w:pPr>
        <w:pStyle w:val="Style15"/>
        <w:keepNext w:val="0"/>
        <w:keepLines w:val="0"/>
        <w:widowControl w:val="0"/>
        <w:shd w:val="clear" w:color="auto" w:fill="auto"/>
        <w:bidi w:val="0"/>
        <w:spacing w:before="0" w:after="0"/>
        <w:ind w:left="0" w:right="0" w:firstLine="920"/>
        <w:jc w:val="left"/>
      </w:pPr>
      <w:r>
        <w:rPr>
          <w:rStyle w:val="CharStyle16"/>
          <w:lang w:val="da-DK" w:eastAsia="da-DK" w:bidi="da-DK"/>
        </w:rPr>
        <w:t xml:space="preserve">students </w:t>
      </w:r>
      <w:r>
        <w:rPr>
          <w:rStyle w:val="CharStyle16"/>
        </w:rPr>
        <w:t>who enrolled in college for the first time prior to Autumn Quarter, 1985</w:t>
      </w:r>
    </w:p>
    <w:p>
      <w:pPr>
        <w:pStyle w:val="Style15"/>
        <w:keepNext w:val="0"/>
        <w:keepLines w:val="0"/>
        <w:widowControl w:val="0"/>
        <w:numPr>
          <w:ilvl w:val="0"/>
          <w:numId w:val="51"/>
        </w:numPr>
        <w:shd w:val="clear" w:color="auto" w:fill="auto"/>
        <w:tabs>
          <w:tab w:pos="971" w:val="left"/>
        </w:tabs>
        <w:bidi w:val="0"/>
        <w:spacing w:before="0" w:after="0"/>
        <w:ind w:left="0" w:right="0" w:firstLine="680"/>
        <w:jc w:val="both"/>
      </w:pPr>
      <w:r>
        <w:rPr>
          <w:rStyle w:val="CharStyle16"/>
        </w:rPr>
        <w:t>15 quarter credits in Natural World (NW)</w:t>
      </w:r>
    </w:p>
    <w:p>
      <w:pPr>
        <w:pStyle w:val="Style15"/>
        <w:keepNext w:val="0"/>
        <w:keepLines w:val="0"/>
        <w:widowControl w:val="0"/>
        <w:numPr>
          <w:ilvl w:val="0"/>
          <w:numId w:val="51"/>
        </w:numPr>
        <w:shd w:val="clear" w:color="auto" w:fill="auto"/>
        <w:tabs>
          <w:tab w:pos="971" w:val="left"/>
        </w:tabs>
        <w:bidi w:val="0"/>
        <w:spacing w:before="0" w:after="0"/>
        <w:ind w:left="0" w:right="0" w:firstLine="680"/>
        <w:jc w:val="both"/>
      </w:pPr>
      <w:r>
        <w:rPr>
          <w:rStyle w:val="CharStyle16"/>
        </w:rPr>
        <w:t>15 quarter credits in Visual, Literary, and Performing Arts (VLPA)</w:t>
      </w:r>
    </w:p>
    <w:p>
      <w:pPr>
        <w:pStyle w:val="Style15"/>
        <w:keepNext w:val="0"/>
        <w:keepLines w:val="0"/>
        <w:widowControl w:val="0"/>
        <w:numPr>
          <w:ilvl w:val="0"/>
          <w:numId w:val="51"/>
        </w:numPr>
        <w:shd w:val="clear" w:color="auto" w:fill="auto"/>
        <w:tabs>
          <w:tab w:pos="971" w:val="left"/>
        </w:tabs>
        <w:bidi w:val="0"/>
        <w:spacing w:before="0" w:after="200"/>
        <w:ind w:left="0" w:right="0" w:firstLine="680"/>
        <w:jc w:val="both"/>
      </w:pPr>
      <w:r>
        <w:rPr>
          <w:rStyle w:val="CharStyle16"/>
        </w:rPr>
        <w:t>15 quarter credits in Individuals and Societies (I&amp;S)</w:t>
      </w:r>
    </w:p>
    <w:p>
      <w:pPr>
        <w:pStyle w:val="Style15"/>
        <w:keepNext w:val="0"/>
        <w:keepLines w:val="0"/>
        <w:widowControl w:val="0"/>
        <w:shd w:val="clear" w:color="auto" w:fill="auto"/>
        <w:bidi w:val="0"/>
        <w:spacing w:before="0" w:after="200"/>
        <w:ind w:left="0" w:right="0" w:firstLine="320"/>
        <w:jc w:val="left"/>
      </w:pPr>
      <w:r>
        <w:rPr>
          <w:rStyle w:val="CharStyle16"/>
        </w:rPr>
        <w:t>Applicants applying to an Interdisciplinary Arts &amp; Sciences major with 45-79 credits:</w:t>
      </w:r>
    </w:p>
    <w:p>
      <w:pPr>
        <w:pStyle w:val="Style15"/>
        <w:keepNext w:val="0"/>
        <w:keepLines w:val="0"/>
        <w:widowControl w:val="0"/>
        <w:numPr>
          <w:ilvl w:val="0"/>
          <w:numId w:val="51"/>
        </w:numPr>
        <w:shd w:val="clear" w:color="auto" w:fill="auto"/>
        <w:tabs>
          <w:tab w:pos="971" w:val="left"/>
        </w:tabs>
        <w:bidi w:val="0"/>
        <w:spacing w:before="0" w:after="0"/>
        <w:ind w:left="920" w:right="0" w:hanging="240"/>
        <w:jc w:val="both"/>
      </w:pPr>
      <w:r>
        <w:rPr>
          <w:rStyle w:val="CharStyle16"/>
        </w:rPr>
        <w:t>3 years high school math (2 years algebra) or Intermediate Algebra in college. Minimum grade of 2.0 if taken in college</w:t>
      </w:r>
    </w:p>
    <w:p>
      <w:pPr>
        <w:pStyle w:val="Style15"/>
        <w:keepNext w:val="0"/>
        <w:keepLines w:val="0"/>
        <w:widowControl w:val="0"/>
        <w:numPr>
          <w:ilvl w:val="0"/>
          <w:numId w:val="51"/>
        </w:numPr>
        <w:shd w:val="clear" w:color="auto" w:fill="auto"/>
        <w:tabs>
          <w:tab w:pos="971" w:val="left"/>
        </w:tabs>
        <w:bidi w:val="0"/>
        <w:spacing w:before="0" w:after="0"/>
        <w:ind w:left="920" w:right="0" w:hanging="240"/>
        <w:jc w:val="both"/>
      </w:pPr>
      <w:r>
        <w:rPr>
          <w:rStyle w:val="CharStyle16"/>
        </w:rPr>
        <w:t>2 years (high school) OR 10 quarter credits (college) of a single foreign language or through 102 with a passing grade</w:t>
      </w:r>
    </w:p>
    <w:p>
      <w:pPr>
        <w:pStyle w:val="Style15"/>
        <w:keepNext w:val="0"/>
        <w:keepLines w:val="0"/>
        <w:widowControl w:val="0"/>
        <w:numPr>
          <w:ilvl w:val="0"/>
          <w:numId w:val="51"/>
        </w:numPr>
        <w:shd w:val="clear" w:color="auto" w:fill="auto"/>
        <w:tabs>
          <w:tab w:pos="971" w:val="left"/>
        </w:tabs>
        <w:bidi w:val="0"/>
        <w:spacing w:before="0" w:after="0"/>
        <w:ind w:left="0" w:right="0" w:firstLine="680"/>
        <w:jc w:val="both"/>
      </w:pPr>
      <w:r>
        <w:rPr>
          <w:rStyle w:val="CharStyle16"/>
        </w:rPr>
        <w:t>English Composition (10 quarter credits)</w:t>
      </w:r>
    </w:p>
    <w:p>
      <w:pPr>
        <w:pStyle w:val="Style15"/>
        <w:keepNext w:val="0"/>
        <w:keepLines w:val="0"/>
        <w:widowControl w:val="0"/>
        <w:numPr>
          <w:ilvl w:val="0"/>
          <w:numId w:val="51"/>
        </w:numPr>
        <w:shd w:val="clear" w:color="auto" w:fill="auto"/>
        <w:tabs>
          <w:tab w:pos="971" w:val="left"/>
        </w:tabs>
        <w:bidi w:val="0"/>
        <w:spacing w:before="0" w:after="0"/>
        <w:ind w:left="920" w:right="0" w:hanging="240"/>
        <w:jc w:val="both"/>
      </w:pPr>
      <w:r>
        <w:rPr>
          <w:rStyle w:val="CharStyle16"/>
        </w:rPr>
        <w:t>Quantitative/Symbolic Reasoning (5 quarter credits in Math or Logic). Does not apply to students who enrolled in college for the first time prior to Autumn Quarter, 1985</w:t>
      </w:r>
    </w:p>
    <w:p>
      <w:pPr>
        <w:pStyle w:val="Style15"/>
        <w:keepNext w:val="0"/>
        <w:keepLines w:val="0"/>
        <w:widowControl w:val="0"/>
        <w:numPr>
          <w:ilvl w:val="0"/>
          <w:numId w:val="51"/>
        </w:numPr>
        <w:shd w:val="clear" w:color="auto" w:fill="auto"/>
        <w:tabs>
          <w:tab w:pos="971" w:val="left"/>
        </w:tabs>
        <w:bidi w:val="0"/>
        <w:spacing w:before="0" w:after="0"/>
        <w:ind w:left="0" w:right="0" w:firstLine="680"/>
        <w:jc w:val="both"/>
      </w:pPr>
      <w:r>
        <w:rPr>
          <w:rStyle w:val="CharStyle16"/>
        </w:rPr>
        <w:t>10 quarter credits in Natural World (NW)</w:t>
      </w:r>
    </w:p>
    <w:p>
      <w:pPr>
        <w:pStyle w:val="Style15"/>
        <w:keepNext w:val="0"/>
        <w:keepLines w:val="0"/>
        <w:widowControl w:val="0"/>
        <w:numPr>
          <w:ilvl w:val="0"/>
          <w:numId w:val="51"/>
        </w:numPr>
        <w:shd w:val="clear" w:color="auto" w:fill="auto"/>
        <w:tabs>
          <w:tab w:pos="971" w:val="left"/>
        </w:tabs>
        <w:bidi w:val="0"/>
        <w:spacing w:before="0" w:after="0"/>
        <w:ind w:left="0" w:right="0" w:firstLine="680"/>
        <w:jc w:val="both"/>
      </w:pPr>
      <w:r>
        <w:rPr>
          <w:rStyle w:val="CharStyle16"/>
        </w:rPr>
        <w:t>10 quarter credits in Visual, Literary, and Performing Arts (VLPA)</w:t>
      </w:r>
    </w:p>
    <w:p>
      <w:pPr>
        <w:pStyle w:val="Style15"/>
        <w:keepNext w:val="0"/>
        <w:keepLines w:val="0"/>
        <w:widowControl w:val="0"/>
        <w:numPr>
          <w:ilvl w:val="0"/>
          <w:numId w:val="51"/>
        </w:numPr>
        <w:shd w:val="clear" w:color="auto" w:fill="auto"/>
        <w:tabs>
          <w:tab w:pos="971" w:val="left"/>
        </w:tabs>
        <w:bidi w:val="0"/>
        <w:spacing w:before="0" w:after="200"/>
        <w:ind w:left="0" w:right="0" w:firstLine="680"/>
        <w:jc w:val="both"/>
      </w:pPr>
      <w:r>
        <w:rPr>
          <w:rStyle w:val="CharStyle16"/>
        </w:rPr>
        <w:t>10 quarter credits in Individuals and Societies (I&amp;S)</w:t>
      </w:r>
    </w:p>
    <w:p>
      <w:pPr>
        <w:pStyle w:val="Style15"/>
        <w:keepNext w:val="0"/>
        <w:keepLines w:val="0"/>
        <w:widowControl w:val="0"/>
        <w:shd w:val="clear" w:color="auto" w:fill="auto"/>
        <w:bidi w:val="0"/>
        <w:spacing w:before="0" w:after="200"/>
        <w:ind w:left="0" w:right="0" w:firstLine="320"/>
        <w:jc w:val="left"/>
      </w:pPr>
      <w:r>
        <w:rPr>
          <w:rStyle w:val="CharStyle16"/>
        </w:rPr>
        <w:t>Psychology Major Prerequisites:</w:t>
      </w:r>
    </w:p>
    <w:p>
      <w:pPr>
        <w:pStyle w:val="Style15"/>
        <w:keepNext w:val="0"/>
        <w:keepLines w:val="0"/>
        <w:widowControl w:val="0"/>
        <w:numPr>
          <w:ilvl w:val="0"/>
          <w:numId w:val="51"/>
        </w:numPr>
        <w:shd w:val="clear" w:color="auto" w:fill="auto"/>
        <w:tabs>
          <w:tab w:pos="971" w:val="left"/>
        </w:tabs>
        <w:bidi w:val="0"/>
        <w:spacing w:before="0" w:after="0"/>
        <w:ind w:left="0" w:right="0" w:firstLine="680"/>
        <w:jc w:val="both"/>
      </w:pPr>
      <w:r>
        <w:rPr>
          <w:rStyle w:val="CharStyle16"/>
        </w:rPr>
        <w:t>BIS 170 Introduction to Psychology (or equivalent)</w:t>
      </w:r>
    </w:p>
    <w:p>
      <w:pPr>
        <w:pStyle w:val="Style15"/>
        <w:keepNext w:val="0"/>
        <w:keepLines w:val="0"/>
        <w:widowControl w:val="0"/>
        <w:numPr>
          <w:ilvl w:val="0"/>
          <w:numId w:val="51"/>
        </w:numPr>
        <w:shd w:val="clear" w:color="auto" w:fill="auto"/>
        <w:tabs>
          <w:tab w:pos="971" w:val="left"/>
        </w:tabs>
        <w:bidi w:val="0"/>
        <w:spacing w:before="0" w:after="600"/>
        <w:ind w:left="920" w:right="0" w:hanging="240"/>
        <w:jc w:val="left"/>
      </w:pPr>
      <w:r>
        <w:rPr>
          <w:rStyle w:val="CharStyle16"/>
        </w:rPr>
        <w:t>BIS 215 Understanding Statistics (or equivalent) is strongly recommended before applying to the major</w:t>
      </w:r>
    </w:p>
    <w:p>
      <w:pPr>
        <w:pStyle w:val="Style15"/>
        <w:keepNext w:val="0"/>
        <w:keepLines w:val="0"/>
        <w:widowControl w:val="0"/>
        <w:shd w:val="clear" w:color="auto" w:fill="auto"/>
        <w:bidi w:val="0"/>
        <w:spacing w:before="0" w:after="280"/>
        <w:ind w:left="0" w:right="0" w:firstLine="680"/>
        <w:jc w:val="both"/>
      </w:pPr>
      <w:bookmarkStart w:id="60" w:name="bookmark60"/>
      <w:r>
        <w:rPr>
          <w:rStyle w:val="CharStyle16"/>
          <w:b/>
          <w:bCs/>
        </w:rPr>
        <w:t>Bachelor of Arts degree with a major in Psychology</w:t>
      </w:r>
      <w:bookmarkEnd w:id="60"/>
    </w:p>
    <w:p>
      <w:pPr>
        <w:pStyle w:val="Style15"/>
        <w:keepNext w:val="0"/>
        <w:keepLines w:val="0"/>
        <w:widowControl w:val="0"/>
        <w:shd w:val="clear" w:color="auto" w:fill="auto"/>
        <w:bidi w:val="0"/>
        <w:spacing w:before="0" w:after="200"/>
        <w:ind w:left="0" w:right="0" w:firstLine="480"/>
        <w:jc w:val="both"/>
      </w:pPr>
      <w:r>
        <w:rPr>
          <w:rStyle w:val="CharStyle16"/>
          <w:b/>
          <w:bCs/>
        </w:rPr>
        <w:t>Credential Overview</w:t>
      </w:r>
    </w:p>
    <w:p>
      <w:pPr>
        <w:pStyle w:val="Style15"/>
        <w:keepNext w:val="0"/>
        <w:keepLines w:val="0"/>
        <w:widowControl w:val="0"/>
        <w:shd w:val="clear" w:color="auto" w:fill="auto"/>
        <w:bidi w:val="0"/>
        <w:spacing w:before="0" w:after="200"/>
        <w:ind w:left="480" w:right="0" w:firstLine="0"/>
        <w:jc w:val="both"/>
      </w:pPr>
      <w:r>
        <w:rPr>
          <w:rStyle w:val="CharStyle16"/>
        </w:rPr>
        <w:t>The major introduces students to a range of domains, perspectives and questions of human experience, along with opportunities for exploring them through independent or collaborative research, social action, and/or critical reflection. Students are encouraged to evaluate how we come to understand human behavior and psychological processes, and to formulate critical questions about the field of psychology itself, including issues of power and human diversity. Students at UWB are encouraged to extend their knowledge of psychology to other fields of study and social contexts. While some students go on to</w:t>
      </w:r>
    </w:p>
    <w:p>
      <w:pPr>
        <w:pStyle w:val="Style15"/>
        <w:keepNext w:val="0"/>
        <w:keepLines w:val="0"/>
        <w:widowControl w:val="0"/>
        <w:shd w:val="clear" w:color="auto" w:fill="auto"/>
        <w:bidi w:val="0"/>
        <w:spacing w:before="0" w:after="200"/>
        <w:ind w:left="480" w:right="0" w:firstLine="0"/>
        <w:jc w:val="both"/>
      </w:pPr>
      <w:r>
        <w:rPr>
          <w:rStyle w:val="CharStyle16"/>
        </w:rPr>
        <w:t>pursue graduate study in clinical/counseling, developmental, social/community psychology, or social work, others use psychological perspectives to inform their work in community development, health care, policy work, media and communications, business, education, and other fields.</w:t>
      </w:r>
    </w:p>
    <w:p>
      <w:pPr>
        <w:pStyle w:val="Style15"/>
        <w:keepNext w:val="0"/>
        <w:keepLines w:val="0"/>
        <w:widowControl w:val="0"/>
        <w:shd w:val="clear" w:color="auto" w:fill="auto"/>
        <w:bidi w:val="0"/>
        <w:spacing w:before="0" w:after="200"/>
        <w:ind w:left="0" w:right="0" w:firstLine="480"/>
        <w:jc w:val="both"/>
      </w:pPr>
      <w:r>
        <w:rPr>
          <w:rStyle w:val="CharStyle16"/>
          <w:b/>
          <w:bCs/>
        </w:rPr>
        <w:t>Completion Requirements</w:t>
      </w:r>
    </w:p>
    <w:p>
      <w:pPr>
        <w:pStyle w:val="Style15"/>
        <w:keepNext w:val="0"/>
        <w:keepLines w:val="0"/>
        <w:widowControl w:val="0"/>
        <w:shd w:val="clear" w:color="auto" w:fill="auto"/>
        <w:bidi w:val="0"/>
        <w:spacing w:before="0" w:after="200"/>
        <w:ind w:left="0" w:right="0" w:firstLine="480"/>
        <w:jc w:val="both"/>
      </w:pPr>
      <w:r>
        <w:rPr>
          <w:rStyle w:val="CharStyle16"/>
        </w:rPr>
        <w:t>Degree Requirements:</w:t>
      </w:r>
    </w:p>
    <w:p>
      <w:pPr>
        <w:pStyle w:val="Style15"/>
        <w:keepNext w:val="0"/>
        <w:keepLines w:val="0"/>
        <w:widowControl w:val="0"/>
        <w:numPr>
          <w:ilvl w:val="0"/>
          <w:numId w:val="51"/>
        </w:numPr>
        <w:shd w:val="clear" w:color="auto" w:fill="auto"/>
        <w:tabs>
          <w:tab w:pos="1111" w:val="left"/>
        </w:tabs>
        <w:bidi w:val="0"/>
        <w:spacing w:before="0" w:after="0"/>
        <w:ind w:left="0" w:right="0" w:firstLine="820"/>
        <w:jc w:val="both"/>
      </w:pPr>
      <w:r>
        <w:rPr>
          <w:rStyle w:val="CharStyle16"/>
        </w:rPr>
        <w:t>BIS 300 Interdisciplinary Inquiry- min. 2.0 grade (5 credits)</w:t>
      </w:r>
    </w:p>
    <w:p>
      <w:pPr>
        <w:pStyle w:val="Style15"/>
        <w:keepNext w:val="0"/>
        <w:keepLines w:val="0"/>
        <w:widowControl w:val="0"/>
        <w:numPr>
          <w:ilvl w:val="0"/>
          <w:numId w:val="51"/>
        </w:numPr>
        <w:shd w:val="clear" w:color="auto" w:fill="auto"/>
        <w:tabs>
          <w:tab w:pos="1111" w:val="left"/>
        </w:tabs>
        <w:bidi w:val="0"/>
        <w:spacing w:before="0" w:after="0"/>
        <w:ind w:left="0" w:right="0" w:firstLine="820"/>
        <w:jc w:val="left"/>
      </w:pPr>
      <w:r>
        <w:rPr>
          <w:rStyle w:val="CharStyle16"/>
        </w:rPr>
        <w:t>BIS 312 Approaches to Social Research - min. 2.0 grade (5 credits)</w:t>
      </w:r>
    </w:p>
    <w:p>
      <w:pPr>
        <w:pStyle w:val="Style15"/>
        <w:keepNext w:val="0"/>
        <w:keepLines w:val="0"/>
        <w:widowControl w:val="0"/>
        <w:numPr>
          <w:ilvl w:val="0"/>
          <w:numId w:val="51"/>
        </w:numPr>
        <w:shd w:val="clear" w:color="auto" w:fill="auto"/>
        <w:tabs>
          <w:tab w:pos="1111" w:val="left"/>
        </w:tabs>
        <w:bidi w:val="0"/>
        <w:spacing w:before="0" w:after="200"/>
        <w:ind w:left="0" w:right="0" w:firstLine="820"/>
        <w:jc w:val="both"/>
      </w:pPr>
      <w:r>
        <w:rPr>
          <w:rStyle w:val="CharStyle16"/>
        </w:rPr>
        <w:t>One Psychology Core out of the following four courses- min. grade 2.0 (5 credits)</w:t>
      </w:r>
    </w:p>
    <w:p>
      <w:pPr>
        <w:pStyle w:val="Style15"/>
        <w:keepNext w:val="0"/>
        <w:keepLines w:val="0"/>
        <w:widowControl w:val="0"/>
        <w:shd w:val="clear" w:color="auto" w:fill="auto"/>
        <w:bidi w:val="0"/>
        <w:spacing w:before="0" w:after="0"/>
        <w:ind w:left="1420" w:right="0" w:firstLine="0"/>
        <w:jc w:val="both"/>
      </w:pPr>
      <w:r>
        <w:rPr>
          <w:rStyle w:val="CharStyle16"/>
          <w:lang w:val="da-DK" w:eastAsia="da-DK" w:bidi="da-DK"/>
        </w:rPr>
        <w:t xml:space="preserve">o BISPSY </w:t>
      </w:r>
      <w:r>
        <w:rPr>
          <w:rStyle w:val="CharStyle16"/>
        </w:rPr>
        <w:t>343 Community Psychology</w:t>
      </w:r>
    </w:p>
    <w:p>
      <w:pPr>
        <w:pStyle w:val="Style15"/>
        <w:keepNext w:val="0"/>
        <w:keepLines w:val="0"/>
        <w:widowControl w:val="0"/>
        <w:shd w:val="clear" w:color="auto" w:fill="auto"/>
        <w:bidi w:val="0"/>
        <w:spacing w:before="0" w:after="0"/>
        <w:ind w:left="1420" w:right="0" w:firstLine="0"/>
        <w:jc w:val="both"/>
      </w:pPr>
      <w:r>
        <w:rPr>
          <w:rStyle w:val="CharStyle16"/>
          <w:lang w:val="da-DK" w:eastAsia="da-DK" w:bidi="da-DK"/>
        </w:rPr>
        <w:t xml:space="preserve">o BISPSY </w:t>
      </w:r>
      <w:r>
        <w:rPr>
          <w:rStyle w:val="CharStyle16"/>
        </w:rPr>
        <w:t>348 Cultural Psychology</w:t>
      </w:r>
    </w:p>
    <w:p>
      <w:pPr>
        <w:pStyle w:val="Style15"/>
        <w:keepNext w:val="0"/>
        <w:keepLines w:val="0"/>
        <w:widowControl w:val="0"/>
        <w:shd w:val="clear" w:color="auto" w:fill="auto"/>
        <w:bidi w:val="0"/>
        <w:spacing w:before="0" w:after="0"/>
        <w:ind w:left="1420" w:right="0" w:firstLine="0"/>
        <w:jc w:val="both"/>
      </w:pPr>
      <w:r>
        <w:rPr>
          <w:rStyle w:val="CharStyle16"/>
          <w:lang w:val="da-DK" w:eastAsia="da-DK" w:bidi="da-DK"/>
        </w:rPr>
        <w:t xml:space="preserve">o BISPSY </w:t>
      </w:r>
      <w:r>
        <w:rPr>
          <w:rStyle w:val="CharStyle16"/>
        </w:rPr>
        <w:t>337 Risk and Resilience</w:t>
      </w:r>
    </w:p>
    <w:p>
      <w:pPr>
        <w:pStyle w:val="Style15"/>
        <w:keepNext w:val="0"/>
        <w:keepLines w:val="0"/>
        <w:widowControl w:val="0"/>
        <w:shd w:val="clear" w:color="auto" w:fill="auto"/>
        <w:bidi w:val="0"/>
        <w:spacing w:before="0" w:after="200"/>
        <w:ind w:left="1420" w:right="0" w:firstLine="0"/>
        <w:jc w:val="both"/>
      </w:pPr>
      <w:r>
        <w:rPr>
          <w:rStyle w:val="CharStyle16"/>
          <w:lang w:val="da-DK" w:eastAsia="da-DK" w:bidi="da-DK"/>
        </w:rPr>
        <w:t xml:space="preserve">o BISPSY </w:t>
      </w:r>
      <w:r>
        <w:rPr>
          <w:rStyle w:val="CharStyle16"/>
        </w:rPr>
        <w:t>350 Intergroup Relations</w:t>
      </w:r>
    </w:p>
    <w:p>
      <w:pPr>
        <w:pStyle w:val="Style15"/>
        <w:keepNext w:val="0"/>
        <w:keepLines w:val="0"/>
        <w:widowControl w:val="0"/>
        <w:numPr>
          <w:ilvl w:val="0"/>
          <w:numId w:val="51"/>
        </w:numPr>
        <w:shd w:val="clear" w:color="auto" w:fill="auto"/>
        <w:tabs>
          <w:tab w:pos="1111" w:val="left"/>
        </w:tabs>
        <w:bidi w:val="0"/>
        <w:spacing w:before="0" w:after="0"/>
        <w:ind w:left="1080" w:right="0" w:hanging="260"/>
        <w:jc w:val="left"/>
      </w:pPr>
      <w:r>
        <w:rPr>
          <w:rStyle w:val="CharStyle16"/>
        </w:rPr>
        <w:t>Psychology Courses (20 credits): Select from an approved list. See the webpage for an approved list.</w:t>
      </w:r>
    </w:p>
    <w:p>
      <w:pPr>
        <w:pStyle w:val="Style15"/>
        <w:keepNext w:val="0"/>
        <w:keepLines w:val="0"/>
        <w:widowControl w:val="0"/>
        <w:numPr>
          <w:ilvl w:val="0"/>
          <w:numId w:val="51"/>
        </w:numPr>
        <w:shd w:val="clear" w:color="auto" w:fill="auto"/>
        <w:tabs>
          <w:tab w:pos="1111" w:val="left"/>
        </w:tabs>
        <w:bidi w:val="0"/>
        <w:spacing w:before="0" w:after="0"/>
        <w:ind w:left="1080" w:right="0" w:hanging="260"/>
        <w:jc w:val="left"/>
      </w:pPr>
      <w:r>
        <w:rPr>
          <w:rStyle w:val="CharStyle16"/>
        </w:rPr>
        <w:t>Psychology Electives (10 credits) : Select from an approved list. See the webpage for an approved list.</w:t>
      </w:r>
    </w:p>
    <w:p>
      <w:pPr>
        <w:pStyle w:val="Style15"/>
        <w:keepNext w:val="0"/>
        <w:keepLines w:val="0"/>
        <w:widowControl w:val="0"/>
        <w:numPr>
          <w:ilvl w:val="0"/>
          <w:numId w:val="51"/>
        </w:numPr>
        <w:shd w:val="clear" w:color="auto" w:fill="auto"/>
        <w:tabs>
          <w:tab w:pos="1111" w:val="left"/>
        </w:tabs>
        <w:bidi w:val="0"/>
        <w:spacing w:before="0" w:after="0"/>
        <w:ind w:left="0" w:right="0" w:firstLine="820"/>
        <w:jc w:val="both"/>
      </w:pPr>
      <w:r>
        <w:rPr>
          <w:rStyle w:val="CharStyle16"/>
        </w:rPr>
        <w:t>BIS 499 Portfolio Capstone - min. 2.5 grade (5 credits)</w:t>
      </w:r>
    </w:p>
    <w:p>
      <w:pPr>
        <w:pStyle w:val="Style15"/>
        <w:keepNext w:val="0"/>
        <w:keepLines w:val="0"/>
        <w:widowControl w:val="0"/>
        <w:numPr>
          <w:ilvl w:val="0"/>
          <w:numId w:val="51"/>
        </w:numPr>
        <w:shd w:val="clear" w:color="auto" w:fill="auto"/>
        <w:tabs>
          <w:tab w:pos="1111" w:val="left"/>
        </w:tabs>
        <w:bidi w:val="0"/>
        <w:spacing w:before="0" w:after="200"/>
        <w:ind w:left="0" w:right="0" w:firstLine="820"/>
        <w:jc w:val="both"/>
      </w:pPr>
      <w:r>
        <w:rPr>
          <w:rStyle w:val="CharStyle16"/>
        </w:rPr>
        <w:t>Additional IAS Coursework (20 credits)</w:t>
      </w:r>
    </w:p>
    <w:p>
      <w:pPr>
        <w:pStyle w:val="Style15"/>
        <w:keepNext w:val="0"/>
        <w:keepLines w:val="0"/>
        <w:widowControl w:val="0"/>
        <w:shd w:val="clear" w:color="auto" w:fill="auto"/>
        <w:bidi w:val="0"/>
        <w:spacing w:before="0" w:after="900"/>
        <w:ind w:left="0" w:right="0" w:firstLine="480"/>
        <w:jc w:val="both"/>
      </w:pPr>
      <w:r>
        <w:rPr>
          <w:rStyle w:val="CharStyle16"/>
        </w:rPr>
        <w:t>*Total: 70 Credits</w:t>
      </w:r>
    </w:p>
    <w:p>
      <w:pPr>
        <w:pStyle w:val="Style15"/>
        <w:keepNext w:val="0"/>
        <w:keepLines w:val="0"/>
        <w:widowControl w:val="0"/>
        <w:shd w:val="clear" w:color="auto" w:fill="auto"/>
        <w:bidi w:val="0"/>
        <w:spacing w:before="0" w:after="200"/>
        <w:ind w:left="0" w:right="0" w:firstLine="480"/>
        <w:jc w:val="both"/>
      </w:pPr>
      <w:r>
        <w:rPr>
          <w:rStyle w:val="CharStyle16"/>
        </w:rPr>
        <w:t>School of IAS Requirements &amp; Policies</w:t>
      </w:r>
    </w:p>
    <w:p>
      <w:pPr>
        <w:pStyle w:val="Style15"/>
        <w:keepNext w:val="0"/>
        <w:keepLines w:val="0"/>
        <w:widowControl w:val="0"/>
        <w:numPr>
          <w:ilvl w:val="0"/>
          <w:numId w:val="53"/>
        </w:numPr>
        <w:shd w:val="clear" w:color="auto" w:fill="auto"/>
        <w:tabs>
          <w:tab w:pos="1111" w:val="left"/>
        </w:tabs>
        <w:bidi w:val="0"/>
        <w:spacing w:before="0" w:after="0"/>
        <w:ind w:left="1080" w:right="0" w:hanging="260"/>
        <w:jc w:val="left"/>
      </w:pPr>
      <w:r>
        <w:rPr>
          <w:rStyle w:val="CharStyle16"/>
        </w:rPr>
        <w:t>Interdisciplinary Practices &amp; Reflection (IPR): The IPR requirement can be completed through elective credits or it can overlap with major coursework. Please see the IPR page for course options.</w:t>
      </w:r>
    </w:p>
    <w:p>
      <w:pPr>
        <w:pStyle w:val="Style15"/>
        <w:keepNext w:val="0"/>
        <w:keepLines w:val="0"/>
        <w:widowControl w:val="0"/>
        <w:numPr>
          <w:ilvl w:val="0"/>
          <w:numId w:val="53"/>
        </w:numPr>
        <w:shd w:val="clear" w:color="auto" w:fill="auto"/>
        <w:tabs>
          <w:tab w:pos="1111" w:val="left"/>
        </w:tabs>
        <w:bidi w:val="0"/>
        <w:spacing w:before="0" w:after="0"/>
        <w:ind w:left="1080" w:right="0" w:hanging="260"/>
        <w:jc w:val="left"/>
      </w:pPr>
      <w:r>
        <w:rPr>
          <w:rStyle w:val="CharStyle16"/>
        </w:rPr>
        <w:t xml:space="preserve">Areas of Knowledge: 25 credits must be completed in each Area of Knowledge. The Areas of Knowledge are: Visual, Literary and Performing Arts (VLPA), Individuals &amp; Societies (I&amp;S), and Natural World (NW). Multiply-designed courses may not be </w:t>
      </w:r>
      <w:r>
        <w:rPr>
          <w:rStyle w:val="CharStyle16"/>
        </w:rPr>
        <w:t>double-counted as fulfilling two Areas of Knowledge. Courses may apply to both an Area of Knowledge requirement and a Psychology major requirement.</w:t>
      </w:r>
    </w:p>
    <w:p>
      <w:pPr>
        <w:pStyle w:val="Style15"/>
        <w:keepNext w:val="0"/>
        <w:keepLines w:val="0"/>
        <w:widowControl w:val="0"/>
        <w:numPr>
          <w:ilvl w:val="0"/>
          <w:numId w:val="53"/>
        </w:numPr>
        <w:shd w:val="clear" w:color="auto" w:fill="auto"/>
        <w:tabs>
          <w:tab w:pos="1111" w:val="left"/>
        </w:tabs>
        <w:bidi w:val="0"/>
        <w:spacing w:before="0" w:after="200"/>
        <w:ind w:left="1080" w:right="0" w:hanging="260"/>
        <w:jc w:val="both"/>
      </w:pPr>
      <w:r>
        <w:rPr>
          <w:rStyle w:val="CharStyle16"/>
        </w:rPr>
        <w:t xml:space="preserve">Upper Division Credit Policy: Of the credits applying to Psychology major requirements, a minimum of 48 credits must be completed at the Upper Division </w:t>
      </w:r>
      <w:r>
        <w:rPr>
          <w:rStyle w:val="CharStyle16"/>
          <w:lang w:val="bg-BG" w:eastAsia="bg-BG" w:bidi="bg-BG"/>
        </w:rPr>
        <w:t>(300</w:t>
        <w:softHyphen/>
      </w:r>
      <w:r>
        <w:rPr>
          <w:rStyle w:val="CharStyle16"/>
        </w:rPr>
      </w:r>
      <w:r>
        <w:rPr>
          <w:rStyle w:val="CharStyle16"/>
          <w:lang w:val="bg-BG" w:eastAsia="bg-BG" w:bidi="bg-BG"/>
        </w:rPr>
        <w:t>400)</w:t>
      </w:r>
      <w:r>
        <w:rPr>
          <w:rStyle w:val="CharStyle16"/>
        </w:rPr>
        <w:t xml:space="preserve"> level.</w:t>
      </w:r>
    </w:p>
    <w:p>
      <w:pPr>
        <w:pStyle w:val="Style15"/>
        <w:keepNext w:val="0"/>
        <w:keepLines w:val="0"/>
        <w:widowControl w:val="0"/>
        <w:shd w:val="clear" w:color="auto" w:fill="auto"/>
        <w:bidi w:val="0"/>
        <w:spacing w:before="0" w:after="420"/>
        <w:ind w:left="0" w:right="0" w:firstLine="480"/>
        <w:jc w:val="both"/>
      </w:pPr>
      <w:hyperlink w:anchor="bookmark56" w:tooltip="Current Document">
        <w:r>
          <w:rPr>
            <w:rStyle w:val="CharStyle16"/>
            <w:color w:val="0000EE"/>
            <w:u w:val="single"/>
          </w:rPr>
          <w:t>Back to Top</w:t>
        </w:r>
      </w:hyperlink>
    </w:p>
    <w:p>
      <w:pPr>
        <w:pStyle w:val="Style25"/>
        <w:keepNext w:val="0"/>
        <w:keepLines w:val="0"/>
        <w:widowControl w:val="0"/>
        <w:shd w:val="clear" w:color="auto" w:fill="auto"/>
        <w:bidi w:val="0"/>
        <w:spacing w:before="0" w:after="200" w:line="240" w:lineRule="auto"/>
        <w:ind w:left="0" w:right="0" w:firstLine="620"/>
        <w:jc w:val="both"/>
        <w:rPr>
          <w:sz w:val="30"/>
          <w:szCs w:val="30"/>
        </w:rPr>
      </w:pPr>
      <w:bookmarkStart w:id="61" w:name="bookmark61"/>
      <w:r>
        <w:rPr>
          <w:rStyle w:val="CharStyle26"/>
          <w:b/>
          <w:bCs/>
          <w:color w:val="000000"/>
          <w:sz w:val="30"/>
          <w:szCs w:val="30"/>
        </w:rPr>
        <w:t>Program of Study: Major: American and Ethnic Studies</w:t>
      </w:r>
      <w:bookmarkEnd w:id="61"/>
    </w:p>
    <w:p>
      <w:pPr>
        <w:pStyle w:val="Style15"/>
        <w:keepNext w:val="0"/>
        <w:keepLines w:val="0"/>
        <w:widowControl w:val="0"/>
        <w:shd w:val="clear" w:color="auto" w:fill="auto"/>
        <w:bidi w:val="0"/>
        <w:spacing w:before="0" w:after="200"/>
        <w:ind w:left="0" w:right="0" w:firstLine="320"/>
        <w:jc w:val="both"/>
      </w:pPr>
      <w:r>
        <w:rPr>
          <w:rStyle w:val="CharStyle16"/>
          <w:b/>
          <w:bCs/>
        </w:rPr>
        <w:t>Program Overview</w:t>
      </w:r>
    </w:p>
    <w:p>
      <w:pPr>
        <w:pStyle w:val="Style15"/>
        <w:keepNext w:val="0"/>
        <w:keepLines w:val="0"/>
        <w:widowControl w:val="0"/>
        <w:shd w:val="clear" w:color="auto" w:fill="auto"/>
        <w:bidi w:val="0"/>
        <w:spacing w:before="0" w:after="200"/>
        <w:ind w:left="320" w:right="0" w:firstLine="0"/>
        <w:jc w:val="both"/>
      </w:pPr>
      <w:r>
        <w:rPr>
          <w:rStyle w:val="CharStyle16"/>
        </w:rPr>
        <w:t>American and Ethnic Studies (AES) investigates the social forces, political institutions, and cultural productions that have created the United States and shaped what it means to be an "American." AES students develop a critical understanding of the categories that have shaped the emergence and reproduction of systems of power defined in relation to national citizenship. With diverse and intersecting categories of race, place, ethnicity, gender, sexuality, class, nationality, and ability, AES educates students in historical and social inquiry, textual analysis and interpretation, and critical theory and practice.</w:t>
      </w:r>
    </w:p>
    <w:p>
      <w:pPr>
        <w:pStyle w:val="Style15"/>
        <w:keepNext w:val="0"/>
        <w:keepLines w:val="0"/>
        <w:widowControl w:val="0"/>
        <w:shd w:val="clear" w:color="auto" w:fill="auto"/>
        <w:bidi w:val="0"/>
        <w:spacing w:before="0" w:after="200"/>
        <w:ind w:left="0" w:right="0" w:firstLine="320"/>
        <w:jc w:val="both"/>
      </w:pPr>
      <w:r>
        <w:rPr>
          <w:rStyle w:val="CharStyle16"/>
        </w:rPr>
        <w:t>This program of study leads to the following credential:</w:t>
      </w:r>
    </w:p>
    <w:p>
      <w:pPr>
        <w:pStyle w:val="Style15"/>
        <w:keepNext w:val="0"/>
        <w:keepLines w:val="0"/>
        <w:widowControl w:val="0"/>
        <w:numPr>
          <w:ilvl w:val="0"/>
          <w:numId w:val="53"/>
        </w:numPr>
        <w:shd w:val="clear" w:color="auto" w:fill="auto"/>
        <w:tabs>
          <w:tab w:pos="911" w:val="left"/>
        </w:tabs>
        <w:bidi w:val="0"/>
        <w:spacing w:before="0" w:after="200"/>
        <w:ind w:left="0" w:right="0" w:firstLine="620"/>
        <w:jc w:val="left"/>
      </w:pPr>
      <w:r>
        <w:rPr>
          <w:rStyle w:val="CharStyle16"/>
        </w:rPr>
        <w:t>Bachelor of Arts degree with a major in American and Ethnic Studies</w:t>
      </w:r>
    </w:p>
    <w:p>
      <w:pPr>
        <w:pStyle w:val="Style15"/>
        <w:keepNext w:val="0"/>
        <w:keepLines w:val="0"/>
        <w:widowControl w:val="0"/>
        <w:shd w:val="clear" w:color="auto" w:fill="auto"/>
        <w:bidi w:val="0"/>
        <w:spacing w:before="0" w:after="200"/>
        <w:ind w:left="0" w:right="0" w:firstLine="320"/>
        <w:jc w:val="left"/>
      </w:pPr>
      <w:r>
        <w:rPr>
          <w:rStyle w:val="CharStyle16"/>
          <w:b/>
          <w:bCs/>
        </w:rPr>
        <w:t>Admission Requirements</w:t>
      </w:r>
    </w:p>
    <w:p>
      <w:pPr>
        <w:pStyle w:val="Style15"/>
        <w:keepNext w:val="0"/>
        <w:keepLines w:val="0"/>
        <w:widowControl w:val="0"/>
        <w:shd w:val="clear" w:color="auto" w:fill="auto"/>
        <w:bidi w:val="0"/>
        <w:spacing w:before="0" w:after="0" w:line="377" w:lineRule="auto"/>
        <w:ind w:left="0" w:right="0" w:firstLine="320"/>
        <w:jc w:val="left"/>
      </w:pPr>
      <w:r>
        <w:rPr>
          <w:rStyle w:val="CharStyle16"/>
        </w:rPr>
        <w:t>Applicants applying to an Interdisciplinary Arts &amp; Sciences major with 80 or more credits:</w:t>
      </w:r>
    </w:p>
    <w:p>
      <w:pPr>
        <w:pStyle w:val="Style15"/>
        <w:keepNext w:val="0"/>
        <w:keepLines w:val="0"/>
        <w:widowControl w:val="0"/>
        <w:numPr>
          <w:ilvl w:val="0"/>
          <w:numId w:val="55"/>
        </w:numPr>
        <w:shd w:val="clear" w:color="auto" w:fill="auto"/>
        <w:tabs>
          <w:tab w:pos="587" w:val="left"/>
        </w:tabs>
        <w:bidi w:val="0"/>
        <w:spacing w:before="0" w:after="0" w:line="377" w:lineRule="auto"/>
        <w:ind w:left="320" w:right="0" w:firstLine="0"/>
        <w:jc w:val="left"/>
      </w:pPr>
      <w:r>
        <w:rPr>
          <w:rStyle w:val="CharStyle16"/>
        </w:rPr>
        <w:t>3 years high school math (2 years algebra) or Intermediate Algebra in college. Minimum grade of 2.0 if taken in college</w:t>
      </w:r>
    </w:p>
    <w:p>
      <w:pPr>
        <w:pStyle w:val="Style15"/>
        <w:keepNext w:val="0"/>
        <w:keepLines w:val="0"/>
        <w:widowControl w:val="0"/>
        <w:numPr>
          <w:ilvl w:val="0"/>
          <w:numId w:val="55"/>
        </w:numPr>
        <w:shd w:val="clear" w:color="auto" w:fill="auto"/>
        <w:tabs>
          <w:tab w:pos="582" w:val="left"/>
        </w:tabs>
        <w:bidi w:val="0"/>
        <w:spacing w:before="0" w:after="0" w:line="377" w:lineRule="auto"/>
        <w:ind w:left="320" w:right="0" w:firstLine="0"/>
        <w:jc w:val="left"/>
      </w:pPr>
      <w:r>
        <w:rPr>
          <w:rStyle w:val="CharStyle16"/>
        </w:rPr>
        <w:t>2 years (high school) OR 10 quarter credits (college) of a single foreign language or through 102 with a passing grade</w:t>
      </w:r>
    </w:p>
    <w:p>
      <w:pPr>
        <w:pStyle w:val="Style15"/>
        <w:keepNext w:val="0"/>
        <w:keepLines w:val="0"/>
        <w:widowControl w:val="0"/>
        <w:numPr>
          <w:ilvl w:val="0"/>
          <w:numId w:val="55"/>
        </w:numPr>
        <w:shd w:val="clear" w:color="auto" w:fill="auto"/>
        <w:tabs>
          <w:tab w:pos="582" w:val="left"/>
        </w:tabs>
        <w:bidi w:val="0"/>
        <w:spacing w:before="0" w:after="0" w:line="377" w:lineRule="auto"/>
        <w:ind w:left="0" w:right="0" w:firstLine="320"/>
        <w:jc w:val="left"/>
      </w:pPr>
      <w:r>
        <w:rPr>
          <w:rStyle w:val="CharStyle16"/>
        </w:rPr>
        <w:t>English Composition (10 quarter credits)</w:t>
      </w:r>
    </w:p>
    <w:p>
      <w:pPr>
        <w:pStyle w:val="Style15"/>
        <w:keepNext w:val="0"/>
        <w:keepLines w:val="0"/>
        <w:widowControl w:val="0"/>
        <w:numPr>
          <w:ilvl w:val="0"/>
          <w:numId w:val="55"/>
        </w:numPr>
        <w:shd w:val="clear" w:color="auto" w:fill="auto"/>
        <w:tabs>
          <w:tab w:pos="587" w:val="left"/>
        </w:tabs>
        <w:bidi w:val="0"/>
        <w:spacing w:before="0" w:after="0" w:line="377" w:lineRule="auto"/>
        <w:ind w:left="320" w:right="0" w:firstLine="0"/>
        <w:jc w:val="left"/>
      </w:pPr>
      <w:r>
        <w:rPr>
          <w:rStyle w:val="CharStyle16"/>
        </w:rPr>
        <w:t>Quantitative/Symbolic Reasoning (5 quarter credits in Math or Logic). Does not apply to students who enrolled in college for the first time prior to Autumn Quarter, 1985</w:t>
      </w:r>
    </w:p>
    <w:p>
      <w:pPr>
        <w:pStyle w:val="Style15"/>
        <w:keepNext w:val="0"/>
        <w:keepLines w:val="0"/>
        <w:widowControl w:val="0"/>
        <w:numPr>
          <w:ilvl w:val="0"/>
          <w:numId w:val="55"/>
        </w:numPr>
        <w:shd w:val="clear" w:color="auto" w:fill="auto"/>
        <w:tabs>
          <w:tab w:pos="582" w:val="left"/>
        </w:tabs>
        <w:bidi w:val="0"/>
        <w:spacing w:before="0" w:after="0" w:line="377" w:lineRule="auto"/>
        <w:ind w:left="0" w:right="0" w:firstLine="320"/>
        <w:jc w:val="left"/>
      </w:pPr>
      <w:r>
        <w:rPr>
          <w:rStyle w:val="CharStyle16"/>
        </w:rPr>
        <w:t>15 quarter credits in Natural World (NW)</w:t>
      </w:r>
    </w:p>
    <w:p>
      <w:pPr>
        <w:pStyle w:val="Style15"/>
        <w:keepNext w:val="0"/>
        <w:keepLines w:val="0"/>
        <w:widowControl w:val="0"/>
        <w:numPr>
          <w:ilvl w:val="0"/>
          <w:numId w:val="55"/>
        </w:numPr>
        <w:shd w:val="clear" w:color="auto" w:fill="auto"/>
        <w:tabs>
          <w:tab w:pos="582" w:val="left"/>
        </w:tabs>
        <w:bidi w:val="0"/>
        <w:spacing w:before="0" w:after="200" w:line="377" w:lineRule="auto"/>
        <w:ind w:left="0" w:right="0" w:firstLine="320"/>
        <w:jc w:val="left"/>
      </w:pPr>
      <w:r>
        <w:rPr>
          <w:rStyle w:val="CharStyle16"/>
        </w:rPr>
        <w:t>15 quarter credits in Visual, Literary, and Performing Arts (VLPA)</w:t>
      </w:r>
    </w:p>
    <w:p>
      <w:pPr>
        <w:pStyle w:val="Style15"/>
        <w:keepNext w:val="0"/>
        <w:keepLines w:val="0"/>
        <w:widowControl w:val="0"/>
        <w:numPr>
          <w:ilvl w:val="0"/>
          <w:numId w:val="55"/>
        </w:numPr>
        <w:shd w:val="clear" w:color="auto" w:fill="auto"/>
        <w:tabs>
          <w:tab w:pos="582" w:val="left"/>
        </w:tabs>
        <w:bidi w:val="0"/>
        <w:spacing w:before="0" w:after="200"/>
        <w:ind w:left="0" w:right="0" w:firstLine="320"/>
        <w:jc w:val="left"/>
      </w:pPr>
      <w:r>
        <w:rPr>
          <w:rStyle w:val="CharStyle16"/>
        </w:rPr>
        <w:t xml:space="preserve">15 </w:t>
      </w:r>
      <w:r>
        <w:rPr>
          <w:rStyle w:val="CharStyle16"/>
          <w:lang w:val="ca-ES" w:eastAsia="ca-ES" w:bidi="ca-ES"/>
        </w:rPr>
        <w:t xml:space="preserve">quarter </w:t>
      </w:r>
      <w:r>
        <w:rPr>
          <w:rStyle w:val="CharStyle16"/>
        </w:rPr>
        <w:t>credits in Individuals and Societies (I&amp;S)</w:t>
      </w:r>
    </w:p>
    <w:p>
      <w:pPr>
        <w:pStyle w:val="Style15"/>
        <w:keepNext w:val="0"/>
        <w:keepLines w:val="0"/>
        <w:widowControl w:val="0"/>
        <w:shd w:val="clear" w:color="auto" w:fill="auto"/>
        <w:bidi w:val="0"/>
        <w:spacing w:before="0" w:after="200"/>
        <w:ind w:left="0" w:right="0" w:firstLine="320"/>
        <w:jc w:val="left"/>
      </w:pPr>
      <w:r>
        <w:rPr>
          <w:rStyle w:val="CharStyle16"/>
        </w:rPr>
        <w:t>Applicants applying to an Interdisciplinary Arts &amp; Sciences major with 45-79 credits:</w:t>
      </w:r>
    </w:p>
    <w:p>
      <w:pPr>
        <w:pStyle w:val="Style15"/>
        <w:keepNext w:val="0"/>
        <w:keepLines w:val="0"/>
        <w:widowControl w:val="0"/>
        <w:numPr>
          <w:ilvl w:val="0"/>
          <w:numId w:val="57"/>
        </w:numPr>
        <w:shd w:val="clear" w:color="auto" w:fill="auto"/>
        <w:tabs>
          <w:tab w:pos="640" w:val="left"/>
        </w:tabs>
        <w:bidi w:val="0"/>
        <w:spacing w:before="0" w:after="0"/>
        <w:ind w:left="320" w:right="0" w:firstLine="0"/>
        <w:jc w:val="left"/>
      </w:pPr>
      <w:r>
        <w:rPr>
          <w:rStyle w:val="CharStyle16"/>
        </w:rPr>
        <w:t>years high school math (2 years algebra) or Intermediate Algebra in college. Minimum grade of 2.0 if taken in college</w:t>
      </w:r>
    </w:p>
    <w:p>
      <w:pPr>
        <w:pStyle w:val="Style15"/>
        <w:keepNext w:val="0"/>
        <w:keepLines w:val="0"/>
        <w:widowControl w:val="0"/>
        <w:numPr>
          <w:ilvl w:val="0"/>
          <w:numId w:val="57"/>
        </w:numPr>
        <w:shd w:val="clear" w:color="auto" w:fill="auto"/>
        <w:tabs>
          <w:tab w:pos="582" w:val="left"/>
        </w:tabs>
        <w:bidi w:val="0"/>
        <w:spacing w:before="0" w:after="0"/>
        <w:ind w:left="320" w:right="0" w:firstLine="0"/>
        <w:jc w:val="left"/>
      </w:pPr>
      <w:r>
        <w:rPr>
          <w:rStyle w:val="CharStyle16"/>
        </w:rPr>
        <w:t>2 years (high school) OR 10 quarter credits (college) of a single foreign language or through 102 with a passing grade</w:t>
      </w:r>
    </w:p>
    <w:p>
      <w:pPr>
        <w:pStyle w:val="Style15"/>
        <w:keepNext w:val="0"/>
        <w:keepLines w:val="0"/>
        <w:widowControl w:val="0"/>
        <w:numPr>
          <w:ilvl w:val="0"/>
          <w:numId w:val="57"/>
        </w:numPr>
        <w:shd w:val="clear" w:color="auto" w:fill="auto"/>
        <w:tabs>
          <w:tab w:pos="582" w:val="left"/>
        </w:tabs>
        <w:bidi w:val="0"/>
        <w:spacing w:before="0" w:after="0"/>
        <w:ind w:left="0" w:right="0" w:firstLine="320"/>
        <w:jc w:val="both"/>
      </w:pPr>
      <w:r>
        <w:rPr>
          <w:rStyle w:val="CharStyle16"/>
        </w:rPr>
        <w:t>English Composition (10 quarter credits)</w:t>
      </w:r>
    </w:p>
    <w:p>
      <w:pPr>
        <w:pStyle w:val="Style15"/>
        <w:keepNext w:val="0"/>
        <w:keepLines w:val="0"/>
        <w:widowControl w:val="0"/>
        <w:numPr>
          <w:ilvl w:val="0"/>
          <w:numId w:val="57"/>
        </w:numPr>
        <w:shd w:val="clear" w:color="auto" w:fill="auto"/>
        <w:tabs>
          <w:tab w:pos="587" w:val="left"/>
        </w:tabs>
        <w:bidi w:val="0"/>
        <w:spacing w:before="0" w:after="0"/>
        <w:ind w:left="320" w:right="0" w:firstLine="0"/>
        <w:jc w:val="left"/>
      </w:pPr>
      <w:r>
        <w:rPr>
          <w:rStyle w:val="CharStyle16"/>
        </w:rPr>
        <w:t>Quantitative/Symbolic Reasoning (5 quarter credits in Math or Logic). Does not apply to students who enrolled in college for the first time prior to Autumn Quarter, 1985</w:t>
      </w:r>
    </w:p>
    <w:p>
      <w:pPr>
        <w:pStyle w:val="Style15"/>
        <w:keepNext w:val="0"/>
        <w:keepLines w:val="0"/>
        <w:widowControl w:val="0"/>
        <w:numPr>
          <w:ilvl w:val="0"/>
          <w:numId w:val="57"/>
        </w:numPr>
        <w:shd w:val="clear" w:color="auto" w:fill="auto"/>
        <w:tabs>
          <w:tab w:pos="582" w:val="left"/>
        </w:tabs>
        <w:bidi w:val="0"/>
        <w:spacing w:before="0" w:after="0"/>
        <w:ind w:left="0" w:right="0" w:firstLine="320"/>
        <w:jc w:val="left"/>
      </w:pPr>
      <w:r>
        <w:rPr>
          <w:rStyle w:val="CharStyle16"/>
        </w:rPr>
        <w:t>10 quarter credits in Natural World (NW)</w:t>
      </w:r>
    </w:p>
    <w:p>
      <w:pPr>
        <w:pStyle w:val="Style15"/>
        <w:keepNext w:val="0"/>
        <w:keepLines w:val="0"/>
        <w:widowControl w:val="0"/>
        <w:numPr>
          <w:ilvl w:val="0"/>
          <w:numId w:val="57"/>
        </w:numPr>
        <w:shd w:val="clear" w:color="auto" w:fill="auto"/>
        <w:tabs>
          <w:tab w:pos="582" w:val="left"/>
        </w:tabs>
        <w:bidi w:val="0"/>
        <w:spacing w:before="0" w:after="0"/>
        <w:ind w:left="0" w:right="0" w:firstLine="320"/>
        <w:jc w:val="left"/>
      </w:pPr>
      <w:r>
        <w:rPr>
          <w:rStyle w:val="CharStyle16"/>
        </w:rPr>
        <w:t>10 quarter credits in Visual, Literary, and Performing Arts (VLPA)</w:t>
      </w:r>
    </w:p>
    <w:p>
      <w:pPr>
        <w:pStyle w:val="Style15"/>
        <w:keepNext w:val="0"/>
        <w:keepLines w:val="0"/>
        <w:widowControl w:val="0"/>
        <w:numPr>
          <w:ilvl w:val="0"/>
          <w:numId w:val="57"/>
        </w:numPr>
        <w:shd w:val="clear" w:color="auto" w:fill="auto"/>
        <w:tabs>
          <w:tab w:pos="582" w:val="left"/>
        </w:tabs>
        <w:bidi w:val="0"/>
        <w:spacing w:before="0" w:after="1040"/>
        <w:ind w:left="0" w:right="0" w:firstLine="320"/>
        <w:jc w:val="left"/>
      </w:pPr>
      <w:r>
        <w:rPr>
          <w:rStyle w:val="CharStyle16"/>
        </w:rPr>
        <w:t>10 quarter credits in Individuals and Societies (I&amp;S)</w:t>
      </w:r>
    </w:p>
    <w:p>
      <w:pPr>
        <w:pStyle w:val="Style15"/>
        <w:keepNext w:val="0"/>
        <w:keepLines w:val="0"/>
        <w:widowControl w:val="0"/>
        <w:shd w:val="clear" w:color="auto" w:fill="auto"/>
        <w:bidi w:val="0"/>
        <w:spacing w:before="0" w:after="280"/>
        <w:ind w:left="0" w:right="0" w:firstLine="740"/>
        <w:jc w:val="left"/>
      </w:pPr>
      <w:bookmarkStart w:id="62" w:name="bookmark62"/>
      <w:r>
        <w:rPr>
          <w:rStyle w:val="CharStyle16"/>
          <w:b/>
          <w:bCs/>
        </w:rPr>
        <w:t>Bachelor of Arts degree with a major in American and Ethnic Studies</w:t>
      </w:r>
      <w:bookmarkEnd w:id="62"/>
    </w:p>
    <w:p>
      <w:pPr>
        <w:pStyle w:val="Style15"/>
        <w:keepNext w:val="0"/>
        <w:keepLines w:val="0"/>
        <w:widowControl w:val="0"/>
        <w:shd w:val="clear" w:color="auto" w:fill="auto"/>
        <w:bidi w:val="0"/>
        <w:spacing w:before="0" w:after="200"/>
        <w:ind w:left="0" w:right="0" w:firstLine="480"/>
        <w:jc w:val="both"/>
      </w:pPr>
      <w:r>
        <w:rPr>
          <w:rStyle w:val="CharStyle16"/>
          <w:b/>
          <w:bCs/>
        </w:rPr>
        <w:t>Credential Overview</w:t>
      </w:r>
    </w:p>
    <w:p>
      <w:pPr>
        <w:pStyle w:val="Style15"/>
        <w:keepNext w:val="0"/>
        <w:keepLines w:val="0"/>
        <w:widowControl w:val="0"/>
        <w:shd w:val="clear" w:color="auto" w:fill="auto"/>
        <w:bidi w:val="0"/>
        <w:spacing w:before="0" w:after="200"/>
        <w:ind w:left="480" w:right="0" w:firstLine="0"/>
        <w:jc w:val="left"/>
      </w:pPr>
      <w:r>
        <w:rPr>
          <w:rStyle w:val="CharStyle16"/>
        </w:rPr>
        <w:t>American and Ethnic Studies (AES) investigates the social forces, political institutions, and cultural productions that have created the United States and shaped what it means to be an "American." AES students develop a critical understanding of the categories that have shaped the emergence and reproduction of systems of power defined in relation to national citizenship. With diverse and intersecting categories of race, place, ethnicity, gender, sexuality, class, nationality, and ability, AES educates students in historical and social inquiry, textual analysis and interpretation, and critical theory and practice.</w:t>
      </w:r>
    </w:p>
    <w:p>
      <w:pPr>
        <w:pStyle w:val="Style15"/>
        <w:keepNext w:val="0"/>
        <w:keepLines w:val="0"/>
        <w:widowControl w:val="0"/>
        <w:shd w:val="clear" w:color="auto" w:fill="auto"/>
        <w:bidi w:val="0"/>
        <w:spacing w:before="0" w:after="200"/>
        <w:ind w:left="0" w:right="0" w:firstLine="480"/>
        <w:jc w:val="both"/>
      </w:pPr>
      <w:r>
        <w:rPr>
          <w:rStyle w:val="CharStyle16"/>
          <w:b/>
          <w:bCs/>
        </w:rPr>
        <w:t>Completion Requirements</w:t>
      </w:r>
    </w:p>
    <w:p>
      <w:pPr>
        <w:pStyle w:val="Style15"/>
        <w:keepNext w:val="0"/>
        <w:keepLines w:val="0"/>
        <w:widowControl w:val="0"/>
        <w:numPr>
          <w:ilvl w:val="0"/>
          <w:numId w:val="59"/>
        </w:numPr>
        <w:shd w:val="clear" w:color="auto" w:fill="auto"/>
        <w:tabs>
          <w:tab w:pos="1031" w:val="left"/>
        </w:tabs>
        <w:bidi w:val="0"/>
        <w:spacing w:before="0" w:after="0" w:line="377" w:lineRule="auto"/>
        <w:ind w:left="0" w:right="0" w:firstLine="740"/>
        <w:jc w:val="left"/>
      </w:pPr>
      <w:r>
        <w:rPr>
          <w:rStyle w:val="CharStyle16"/>
        </w:rPr>
        <w:t>BIS 300 Interdisciplinary Inquiry* - min. 2.0 grade (5 credits)</w:t>
      </w:r>
    </w:p>
    <w:p>
      <w:pPr>
        <w:pStyle w:val="Style15"/>
        <w:keepNext w:val="0"/>
        <w:keepLines w:val="0"/>
        <w:widowControl w:val="0"/>
        <w:numPr>
          <w:ilvl w:val="0"/>
          <w:numId w:val="59"/>
        </w:numPr>
        <w:shd w:val="clear" w:color="auto" w:fill="auto"/>
        <w:tabs>
          <w:tab w:pos="1031" w:val="left"/>
        </w:tabs>
        <w:bidi w:val="0"/>
        <w:spacing w:before="0" w:after="0" w:line="377" w:lineRule="auto"/>
        <w:ind w:left="0" w:right="0" w:firstLine="740"/>
        <w:jc w:val="left"/>
      </w:pPr>
      <w:r>
        <w:rPr>
          <w:rStyle w:val="CharStyle16"/>
        </w:rPr>
        <w:t>BISAES 305 Power, Dissent, and American Culture (5 credits)</w:t>
      </w:r>
    </w:p>
    <w:p>
      <w:pPr>
        <w:pStyle w:val="Style15"/>
        <w:keepNext w:val="0"/>
        <w:keepLines w:val="0"/>
        <w:widowControl w:val="0"/>
        <w:numPr>
          <w:ilvl w:val="0"/>
          <w:numId w:val="59"/>
        </w:numPr>
        <w:shd w:val="clear" w:color="auto" w:fill="auto"/>
        <w:tabs>
          <w:tab w:pos="1091" w:val="left"/>
        </w:tabs>
        <w:bidi w:val="0"/>
        <w:spacing w:before="0" w:after="0" w:line="377" w:lineRule="auto"/>
        <w:ind w:left="1080" w:right="0" w:hanging="280"/>
        <w:jc w:val="left"/>
      </w:pPr>
      <w:r>
        <w:rPr>
          <w:rStyle w:val="CharStyle16"/>
        </w:rPr>
        <w:t>BIS 312 Approaches to Social Research - min. 2.0 grade OR BIS 340 Approaches to Cultural Research - min. 2.0 grade (5 credits)</w:t>
      </w:r>
    </w:p>
    <w:p>
      <w:pPr>
        <w:pStyle w:val="Style15"/>
        <w:keepNext w:val="0"/>
        <w:keepLines w:val="0"/>
        <w:widowControl w:val="0"/>
        <w:numPr>
          <w:ilvl w:val="0"/>
          <w:numId w:val="59"/>
        </w:numPr>
        <w:shd w:val="clear" w:color="auto" w:fill="auto"/>
        <w:tabs>
          <w:tab w:pos="1031" w:val="left"/>
        </w:tabs>
        <w:bidi w:val="0"/>
        <w:spacing w:before="0" w:after="0" w:line="377" w:lineRule="auto"/>
        <w:ind w:left="0" w:right="0" w:firstLine="740"/>
        <w:jc w:val="both"/>
      </w:pPr>
      <w:r>
        <w:rPr>
          <w:rStyle w:val="CharStyle16"/>
        </w:rPr>
        <w:t xml:space="preserve">AES Courses (30 credits) to include a minimum of 5 credits from each of the following </w:t>
      </w:r>
      <w:r>
        <w:rPr>
          <w:rStyle w:val="CharStyle16"/>
          <w:lang w:val="sv-SE" w:eastAsia="sv-SE" w:bidi="sv-SE"/>
        </w:rPr>
        <w:t xml:space="preserve">areas: </w:t>
      </w:r>
      <w:r>
        <w:rPr>
          <w:rStyle w:val="CharStyle16"/>
          <w:lang w:val="nl-NL" w:eastAsia="nl-NL" w:bidi="nl-NL"/>
        </w:rPr>
        <w:t xml:space="preserve">Select </w:t>
      </w:r>
      <w:r>
        <w:rPr>
          <w:rStyle w:val="CharStyle16"/>
        </w:rPr>
        <w:t>from an approved list. Please check the major webpage for the approved list.</w:t>
      </w:r>
    </w:p>
    <w:p>
      <w:pPr>
        <w:pStyle w:val="Style15"/>
        <w:keepNext w:val="0"/>
        <w:keepLines w:val="0"/>
        <w:widowControl w:val="0"/>
        <w:shd w:val="clear" w:color="auto" w:fill="auto"/>
        <w:bidi w:val="0"/>
        <w:spacing w:before="0" w:after="0"/>
        <w:ind w:left="1420" w:right="0" w:firstLine="0"/>
        <w:jc w:val="left"/>
      </w:pPr>
      <w:r>
        <w:rPr>
          <w:rStyle w:val="CharStyle16"/>
          <w:lang w:val="ru-RU" w:eastAsia="ru-RU" w:bidi="ru-RU"/>
        </w:rPr>
        <w:t xml:space="preserve">о </w:t>
      </w:r>
      <w:r>
        <w:rPr>
          <w:rStyle w:val="CharStyle16"/>
        </w:rPr>
        <w:t>Historical and Social Inquiry</w:t>
      </w:r>
    </w:p>
    <w:p>
      <w:pPr>
        <w:pStyle w:val="Style15"/>
        <w:keepNext w:val="0"/>
        <w:keepLines w:val="0"/>
        <w:widowControl w:val="0"/>
        <w:shd w:val="clear" w:color="auto" w:fill="auto"/>
        <w:bidi w:val="0"/>
        <w:spacing w:before="0" w:after="0"/>
        <w:ind w:left="1420" w:right="0" w:firstLine="0"/>
        <w:jc w:val="left"/>
      </w:pPr>
      <w:r>
        <w:rPr>
          <w:rStyle w:val="CharStyle16"/>
          <w:lang w:val="ru-RU" w:eastAsia="ru-RU" w:bidi="ru-RU"/>
        </w:rPr>
        <w:t xml:space="preserve">о </w:t>
      </w:r>
      <w:r>
        <w:rPr>
          <w:rStyle w:val="CharStyle16"/>
        </w:rPr>
        <w:t>Textual Analysis and Interpretation</w:t>
      </w:r>
    </w:p>
    <w:p>
      <w:pPr>
        <w:pStyle w:val="Style15"/>
        <w:keepNext w:val="0"/>
        <w:keepLines w:val="0"/>
        <w:widowControl w:val="0"/>
        <w:shd w:val="clear" w:color="auto" w:fill="auto"/>
        <w:bidi w:val="0"/>
        <w:spacing w:before="0" w:after="0"/>
        <w:ind w:left="1420" w:right="0" w:firstLine="0"/>
        <w:jc w:val="both"/>
      </w:pPr>
      <w:r>
        <w:rPr>
          <w:rStyle w:val="CharStyle16"/>
          <w:lang w:val="ru-RU" w:eastAsia="ru-RU" w:bidi="ru-RU"/>
        </w:rPr>
        <w:t xml:space="preserve">о </w:t>
      </w:r>
      <w:r>
        <w:rPr>
          <w:rStyle w:val="CharStyle16"/>
        </w:rPr>
        <w:t>Critical Theory and Practice</w:t>
      </w:r>
    </w:p>
    <w:p>
      <w:pPr>
        <w:pStyle w:val="Style15"/>
        <w:keepNext w:val="0"/>
        <w:keepLines w:val="0"/>
        <w:widowControl w:val="0"/>
        <w:numPr>
          <w:ilvl w:val="0"/>
          <w:numId w:val="59"/>
        </w:numPr>
        <w:shd w:val="clear" w:color="auto" w:fill="auto"/>
        <w:tabs>
          <w:tab w:pos="1111" w:val="left"/>
        </w:tabs>
        <w:bidi w:val="0"/>
        <w:spacing w:before="0" w:after="0"/>
        <w:ind w:left="0" w:right="0" w:firstLine="820"/>
        <w:jc w:val="both"/>
      </w:pPr>
      <w:r>
        <w:rPr>
          <w:rStyle w:val="CharStyle16"/>
        </w:rPr>
        <w:t>BIS 499 Portfolio Capstone (5 credits) - min. 2.5 grade</w:t>
      </w:r>
    </w:p>
    <w:p>
      <w:pPr>
        <w:pStyle w:val="Style15"/>
        <w:keepNext w:val="0"/>
        <w:keepLines w:val="0"/>
        <w:widowControl w:val="0"/>
        <w:numPr>
          <w:ilvl w:val="0"/>
          <w:numId w:val="59"/>
        </w:numPr>
        <w:shd w:val="clear" w:color="auto" w:fill="auto"/>
        <w:tabs>
          <w:tab w:pos="1111" w:val="left"/>
        </w:tabs>
        <w:bidi w:val="0"/>
        <w:spacing w:before="0" w:after="200"/>
        <w:ind w:left="0" w:right="0" w:firstLine="820"/>
        <w:jc w:val="both"/>
      </w:pPr>
      <w:r>
        <w:rPr>
          <w:rStyle w:val="CharStyle16"/>
        </w:rPr>
        <w:t>Additional IAS Coursework (20 credits)</w:t>
      </w:r>
    </w:p>
    <w:p>
      <w:pPr>
        <w:pStyle w:val="Style15"/>
        <w:keepNext w:val="0"/>
        <w:keepLines w:val="0"/>
        <w:widowControl w:val="0"/>
        <w:shd w:val="clear" w:color="auto" w:fill="auto"/>
        <w:bidi w:val="0"/>
        <w:spacing w:before="0" w:after="200"/>
        <w:ind w:left="0" w:right="0" w:firstLine="480"/>
        <w:jc w:val="both"/>
      </w:pPr>
      <w:r>
        <w:rPr>
          <w:rStyle w:val="CharStyle16"/>
          <w:b/>
          <w:bCs/>
        </w:rPr>
        <w:t>Total = 70 credits</w:t>
      </w:r>
    </w:p>
    <w:p>
      <w:pPr>
        <w:pStyle w:val="Style15"/>
        <w:keepNext w:val="0"/>
        <w:keepLines w:val="0"/>
        <w:widowControl w:val="0"/>
        <w:shd w:val="clear" w:color="auto" w:fill="auto"/>
        <w:bidi w:val="0"/>
        <w:spacing w:before="0" w:after="200"/>
        <w:ind w:left="0" w:right="0" w:firstLine="480"/>
        <w:jc w:val="both"/>
      </w:pPr>
      <w:r>
        <w:rPr>
          <w:rStyle w:val="CharStyle16"/>
        </w:rPr>
        <w:t>*Should be taken in the first quarter of IAS enrollment.</w:t>
      </w:r>
    </w:p>
    <w:p>
      <w:pPr>
        <w:pStyle w:val="Style15"/>
        <w:keepNext w:val="0"/>
        <w:keepLines w:val="0"/>
        <w:widowControl w:val="0"/>
        <w:shd w:val="clear" w:color="auto" w:fill="auto"/>
        <w:bidi w:val="0"/>
        <w:spacing w:before="0" w:after="420"/>
        <w:ind w:left="0" w:right="0" w:firstLine="480"/>
        <w:jc w:val="both"/>
      </w:pPr>
      <w:hyperlink w:anchor="bookmark56" w:tooltip="Current Document">
        <w:r>
          <w:rPr>
            <w:rStyle w:val="CharStyle16"/>
            <w:color w:val="0000EE"/>
            <w:u w:val="single"/>
          </w:rPr>
          <w:t>Back to Top</w:t>
        </w:r>
      </w:hyperlink>
    </w:p>
    <w:p>
      <w:pPr>
        <w:pStyle w:val="Style25"/>
        <w:keepNext w:val="0"/>
        <w:keepLines w:val="0"/>
        <w:widowControl w:val="0"/>
        <w:shd w:val="clear" w:color="auto" w:fill="auto"/>
        <w:bidi w:val="0"/>
        <w:spacing w:before="0" w:after="200" w:line="240" w:lineRule="auto"/>
        <w:ind w:left="0" w:right="0" w:firstLine="620"/>
        <w:jc w:val="left"/>
        <w:rPr>
          <w:sz w:val="30"/>
          <w:szCs w:val="30"/>
        </w:rPr>
      </w:pPr>
      <w:bookmarkStart w:id="63" w:name="bookmark63"/>
      <w:r>
        <w:rPr>
          <w:rStyle w:val="CharStyle26"/>
          <w:b/>
          <w:bCs/>
          <w:color w:val="000000"/>
          <w:sz w:val="30"/>
          <w:szCs w:val="30"/>
        </w:rPr>
        <w:t>Program of Study: Major: Conservation and Restoration Science</w:t>
      </w:r>
      <w:bookmarkEnd w:id="63"/>
    </w:p>
    <w:p>
      <w:pPr>
        <w:pStyle w:val="Style15"/>
        <w:keepNext w:val="0"/>
        <w:keepLines w:val="0"/>
        <w:widowControl w:val="0"/>
        <w:shd w:val="clear" w:color="auto" w:fill="auto"/>
        <w:bidi w:val="0"/>
        <w:spacing w:before="0" w:after="200"/>
        <w:ind w:left="0" w:right="0" w:firstLine="320"/>
        <w:jc w:val="both"/>
      </w:pPr>
      <w:r>
        <w:rPr>
          <w:rStyle w:val="CharStyle16"/>
          <w:b/>
          <w:bCs/>
        </w:rPr>
        <w:t>Program Overview</w:t>
      </w:r>
    </w:p>
    <w:p>
      <w:pPr>
        <w:pStyle w:val="Style15"/>
        <w:keepNext w:val="0"/>
        <w:keepLines w:val="0"/>
        <w:widowControl w:val="0"/>
        <w:shd w:val="clear" w:color="auto" w:fill="auto"/>
        <w:bidi w:val="0"/>
        <w:spacing w:before="0" w:after="200"/>
        <w:ind w:left="320" w:right="0" w:firstLine="0"/>
        <w:jc w:val="both"/>
      </w:pPr>
      <w:r>
        <w:rPr>
          <w:rStyle w:val="CharStyle16"/>
        </w:rPr>
        <w:t>Bachelor of Science in Conservation and Restoration Science prepares students to address environmental challenges facing the world today. Conservation and Restoration Science students develop the depth of scientific understanding, interdisciplinary perspectives, and creative problem-solving skills needed to design and bring about solutions to these problems at local, regional, and global scales. Through community-based projects ranging from wetlands restoration and conservation planning to analyses of regional air and water pollution, students gain practical experience and make a positive difference while they are still in school.</w:t>
      </w:r>
    </w:p>
    <w:p>
      <w:pPr>
        <w:pStyle w:val="Style15"/>
        <w:keepNext w:val="0"/>
        <w:keepLines w:val="0"/>
        <w:widowControl w:val="0"/>
        <w:shd w:val="clear" w:color="auto" w:fill="auto"/>
        <w:bidi w:val="0"/>
        <w:spacing w:before="0" w:after="200"/>
        <w:ind w:left="0" w:right="0" w:firstLine="320"/>
        <w:jc w:val="both"/>
      </w:pPr>
      <w:r>
        <w:rPr>
          <w:rStyle w:val="CharStyle16"/>
        </w:rPr>
        <w:t>This program of study leads to the following credential:</w:t>
      </w:r>
    </w:p>
    <w:p>
      <w:pPr>
        <w:pStyle w:val="Style15"/>
        <w:keepNext w:val="0"/>
        <w:keepLines w:val="0"/>
        <w:widowControl w:val="0"/>
        <w:numPr>
          <w:ilvl w:val="0"/>
          <w:numId w:val="61"/>
        </w:numPr>
        <w:shd w:val="clear" w:color="auto" w:fill="auto"/>
        <w:tabs>
          <w:tab w:pos="911" w:val="left"/>
        </w:tabs>
        <w:bidi w:val="0"/>
        <w:spacing w:before="0" w:after="200"/>
        <w:ind w:left="0" w:right="0" w:firstLine="620"/>
        <w:jc w:val="both"/>
      </w:pPr>
      <w:r>
        <w:rPr>
          <w:rStyle w:val="CharStyle16"/>
        </w:rPr>
        <w:t>Bachelor of Science degree with a major in Conservation and Restoration Science</w:t>
      </w:r>
    </w:p>
    <w:p>
      <w:pPr>
        <w:pStyle w:val="Style15"/>
        <w:keepNext w:val="0"/>
        <w:keepLines w:val="0"/>
        <w:widowControl w:val="0"/>
        <w:shd w:val="clear" w:color="auto" w:fill="auto"/>
        <w:bidi w:val="0"/>
        <w:spacing w:before="0" w:after="200"/>
        <w:ind w:left="0" w:right="0" w:firstLine="320"/>
        <w:jc w:val="left"/>
      </w:pPr>
      <w:r>
        <w:rPr>
          <w:rStyle w:val="CharStyle16"/>
          <w:b/>
          <w:bCs/>
        </w:rPr>
        <w:t>Admission Requirements</w:t>
      </w:r>
    </w:p>
    <w:p>
      <w:pPr>
        <w:pStyle w:val="Style15"/>
        <w:keepNext w:val="0"/>
        <w:keepLines w:val="0"/>
        <w:widowControl w:val="0"/>
        <w:shd w:val="clear" w:color="auto" w:fill="auto"/>
        <w:bidi w:val="0"/>
        <w:spacing w:before="0" w:after="0"/>
        <w:ind w:left="0" w:right="0" w:firstLine="320"/>
        <w:jc w:val="left"/>
      </w:pPr>
      <w:r>
        <w:rPr>
          <w:rStyle w:val="CharStyle16"/>
        </w:rPr>
        <w:t>Calculus I or a 2-course sequence in Pre-Calculus</w:t>
      </w:r>
    </w:p>
    <w:p>
      <w:pPr>
        <w:pStyle w:val="Style15"/>
        <w:keepNext w:val="0"/>
        <w:keepLines w:val="0"/>
        <w:widowControl w:val="0"/>
        <w:shd w:val="clear" w:color="auto" w:fill="auto"/>
        <w:bidi w:val="0"/>
        <w:spacing w:before="0" w:after="0"/>
        <w:ind w:left="320" w:right="0" w:firstLine="0"/>
        <w:jc w:val="left"/>
      </w:pPr>
      <w:r>
        <w:rPr>
          <w:rStyle w:val="CharStyle16"/>
        </w:rPr>
        <w:t>o Option 1: STMATH 124 Calculus I or B MATH 144 Calculus for the Life and Social Sciences o Option 2: B MATH 122 Precalculus I: Algebraic Functions &amp; B MATH 123 Precalculus II: Transcendental Functions</w:t>
      </w:r>
    </w:p>
    <w:p>
      <w:pPr>
        <w:pStyle w:val="Style15"/>
        <w:keepNext w:val="0"/>
        <w:keepLines w:val="0"/>
        <w:widowControl w:val="0"/>
        <w:shd w:val="clear" w:color="auto" w:fill="auto"/>
        <w:bidi w:val="0"/>
        <w:spacing w:before="0" w:after="200"/>
        <w:ind w:left="0" w:right="0" w:firstLine="320"/>
        <w:jc w:val="both"/>
      </w:pPr>
      <w:r>
        <w:rPr>
          <w:rStyle w:val="CharStyle16"/>
        </w:rPr>
        <w:t>B BIO 180 Introductory Biology I or equivalent course</w:t>
      </w:r>
    </w:p>
    <w:p>
      <w:pPr>
        <w:pStyle w:val="Style15"/>
        <w:keepNext w:val="0"/>
        <w:keepLines w:val="0"/>
        <w:widowControl w:val="0"/>
        <w:shd w:val="clear" w:color="auto" w:fill="auto"/>
        <w:bidi w:val="0"/>
        <w:spacing w:before="0" w:after="0"/>
        <w:ind w:left="320" w:right="0" w:firstLine="0"/>
        <w:jc w:val="left"/>
      </w:pPr>
      <w:r>
        <w:rPr>
          <w:rStyle w:val="CharStyle16"/>
          <w:lang w:val="lt-LT" w:eastAsia="lt-LT" w:bidi="lt-LT"/>
        </w:rPr>
        <w:t xml:space="preserve">B </w:t>
      </w:r>
      <w:r>
        <w:rPr>
          <w:rStyle w:val="CharStyle16"/>
          <w:lang w:val="ro-RO" w:eastAsia="ro-RO" w:bidi="ro-RO"/>
        </w:rPr>
        <w:t xml:space="preserve">CHEM </w:t>
      </w:r>
      <w:r>
        <w:rPr>
          <w:rStyle w:val="CharStyle16"/>
          <w:lang w:val="lt-LT" w:eastAsia="lt-LT" w:bidi="lt-LT"/>
        </w:rPr>
        <w:t xml:space="preserve">143 General </w:t>
      </w:r>
      <w:r>
        <w:rPr>
          <w:rStyle w:val="CharStyle16"/>
        </w:rPr>
        <w:t xml:space="preserve">Chemistry I &amp; B </w:t>
      </w:r>
      <w:r>
        <w:rPr>
          <w:rStyle w:val="CharStyle16"/>
          <w:lang w:val="ro-RO" w:eastAsia="ro-RO" w:bidi="ro-RO"/>
        </w:rPr>
        <w:t xml:space="preserve">CHEM 144 General </w:t>
      </w:r>
      <w:r>
        <w:rPr>
          <w:rStyle w:val="CharStyle16"/>
        </w:rPr>
        <w:t xml:space="preserve">Chemistry </w:t>
      </w:r>
      <w:r>
        <w:rPr>
          <w:rStyle w:val="CharStyle16"/>
          <w:lang w:val="es-ES" w:eastAsia="es-ES" w:bidi="es-ES"/>
        </w:rPr>
        <w:t xml:space="preserve">Lab </w:t>
      </w:r>
      <w:r>
        <w:rPr>
          <w:rStyle w:val="CharStyle16"/>
        </w:rPr>
        <w:t>I Introductory Environmental Studies Course o BIS 240 Introduction to Sustainable Practices o BIS 243 Introduction to Environmental Issues</w:t>
      </w:r>
    </w:p>
    <w:p>
      <w:pPr>
        <w:pStyle w:val="Style15"/>
        <w:keepNext w:val="0"/>
        <w:keepLines w:val="0"/>
        <w:widowControl w:val="0"/>
        <w:shd w:val="clear" w:color="auto" w:fill="auto"/>
        <w:bidi w:val="0"/>
        <w:spacing w:before="0" w:after="0"/>
        <w:ind w:left="0" w:right="0" w:firstLine="320"/>
        <w:jc w:val="both"/>
      </w:pPr>
      <w:r>
        <w:rPr>
          <w:rStyle w:val="CharStyle16"/>
        </w:rPr>
        <w:t>o Or equivalent course</w:t>
      </w:r>
    </w:p>
    <w:p>
      <w:pPr>
        <w:pStyle w:val="Style15"/>
        <w:keepNext w:val="0"/>
        <w:keepLines w:val="0"/>
        <w:widowControl w:val="0"/>
        <w:shd w:val="clear" w:color="auto" w:fill="auto"/>
        <w:bidi w:val="0"/>
        <w:spacing w:before="0" w:after="0"/>
        <w:ind w:left="0" w:right="0" w:firstLine="320"/>
        <w:jc w:val="left"/>
      </w:pPr>
      <w:r>
        <w:rPr>
          <w:rStyle w:val="CharStyle16"/>
        </w:rPr>
        <w:t>One Introductory Earth Systems Science course (5 credits):</w:t>
      </w:r>
    </w:p>
    <w:p>
      <w:pPr>
        <w:pStyle w:val="Style15"/>
        <w:keepNext w:val="0"/>
        <w:keepLines w:val="0"/>
        <w:widowControl w:val="0"/>
        <w:shd w:val="clear" w:color="auto" w:fill="auto"/>
        <w:bidi w:val="0"/>
        <w:spacing w:before="0" w:after="0"/>
        <w:ind w:left="0" w:right="0" w:firstLine="320"/>
        <w:jc w:val="left"/>
      </w:pPr>
      <w:r>
        <w:rPr>
          <w:rStyle w:val="CharStyle16"/>
          <w:lang w:val="es-ES" w:eastAsia="es-ES" w:bidi="es-ES"/>
        </w:rPr>
        <w:t xml:space="preserve">o </w:t>
      </w:r>
      <w:r>
        <w:rPr>
          <w:rStyle w:val="CharStyle16"/>
        </w:rPr>
        <w:t>BEARTH 153 Introduction to Geology</w:t>
      </w:r>
    </w:p>
    <w:p>
      <w:pPr>
        <w:pStyle w:val="Style15"/>
        <w:keepNext w:val="0"/>
        <w:keepLines w:val="0"/>
        <w:widowControl w:val="0"/>
        <w:shd w:val="clear" w:color="auto" w:fill="auto"/>
        <w:bidi w:val="0"/>
        <w:spacing w:before="0" w:after="0"/>
        <w:ind w:left="0" w:right="0" w:firstLine="320"/>
        <w:jc w:val="left"/>
      </w:pPr>
      <w:r>
        <w:rPr>
          <w:rStyle w:val="CharStyle16"/>
        </w:rPr>
        <w:t>o BEARTH 154 Introduction to Oceanography</w:t>
      </w:r>
    </w:p>
    <w:p>
      <w:pPr>
        <w:pStyle w:val="Style15"/>
        <w:keepNext w:val="0"/>
        <w:keepLines w:val="0"/>
        <w:widowControl w:val="0"/>
        <w:shd w:val="clear" w:color="auto" w:fill="auto"/>
        <w:bidi w:val="0"/>
        <w:spacing w:before="0" w:after="0"/>
        <w:ind w:left="0" w:right="0" w:firstLine="320"/>
        <w:jc w:val="left"/>
      </w:pPr>
      <w:r>
        <w:rPr>
          <w:rStyle w:val="CharStyle16"/>
        </w:rPr>
        <w:t>o BEARTH 201 Mapping the Earth System</w:t>
      </w:r>
    </w:p>
    <w:p>
      <w:pPr>
        <w:pStyle w:val="Style15"/>
        <w:keepNext w:val="0"/>
        <w:keepLines w:val="0"/>
        <w:widowControl w:val="0"/>
        <w:shd w:val="clear" w:color="auto" w:fill="auto"/>
        <w:bidi w:val="0"/>
        <w:spacing w:before="0" w:after="0"/>
        <w:ind w:left="0" w:right="0" w:firstLine="320"/>
        <w:jc w:val="left"/>
      </w:pPr>
      <w:r>
        <w:rPr>
          <w:rStyle w:val="CharStyle16"/>
        </w:rPr>
        <w:t>o BIS 242 Environmental Geography</w:t>
      </w:r>
    </w:p>
    <w:p>
      <w:pPr>
        <w:pStyle w:val="Style15"/>
        <w:keepNext w:val="0"/>
        <w:keepLines w:val="0"/>
        <w:widowControl w:val="0"/>
        <w:shd w:val="clear" w:color="auto" w:fill="auto"/>
        <w:bidi w:val="0"/>
        <w:spacing w:before="0" w:after="0"/>
        <w:ind w:left="0" w:right="0" w:firstLine="320"/>
        <w:jc w:val="left"/>
      </w:pPr>
      <w:r>
        <w:rPr>
          <w:rStyle w:val="CharStyle16"/>
        </w:rPr>
        <w:t>o BIS 243 Introduction to Environmental Issues</w:t>
      </w:r>
    </w:p>
    <w:p>
      <w:pPr>
        <w:pStyle w:val="Style15"/>
        <w:keepNext w:val="0"/>
        <w:keepLines w:val="0"/>
        <w:widowControl w:val="0"/>
        <w:shd w:val="clear" w:color="auto" w:fill="auto"/>
        <w:bidi w:val="0"/>
        <w:spacing w:before="0" w:after="0"/>
        <w:ind w:left="0" w:right="0" w:firstLine="320"/>
        <w:jc w:val="both"/>
      </w:pPr>
      <w:r>
        <w:rPr>
          <w:rStyle w:val="CharStyle16"/>
        </w:rPr>
        <w:t>o Or equivalent course</w:t>
      </w:r>
    </w:p>
    <w:p>
      <w:pPr>
        <w:pStyle w:val="Style15"/>
        <w:keepNext w:val="0"/>
        <w:keepLines w:val="0"/>
        <w:widowControl w:val="0"/>
        <w:shd w:val="clear" w:color="auto" w:fill="auto"/>
        <w:bidi w:val="0"/>
        <w:spacing w:before="0" w:after="600"/>
        <w:ind w:left="320" w:right="0" w:firstLine="0"/>
        <w:jc w:val="left"/>
      </w:pPr>
      <w:r>
        <w:rPr>
          <w:rStyle w:val="CharStyle16"/>
        </w:rPr>
        <w:t>The course BIS 215 Understanding Statistics (or equivalent) is strongly recommended before applying to the major.</w:t>
      </w:r>
    </w:p>
    <w:p>
      <w:pPr>
        <w:pStyle w:val="Style15"/>
        <w:keepNext w:val="0"/>
        <w:keepLines w:val="0"/>
        <w:widowControl w:val="0"/>
        <w:shd w:val="clear" w:color="auto" w:fill="auto"/>
        <w:bidi w:val="0"/>
        <w:spacing w:before="0" w:after="280"/>
        <w:ind w:left="0" w:right="0" w:firstLine="740"/>
        <w:jc w:val="both"/>
      </w:pPr>
      <w:bookmarkStart w:id="64" w:name="bookmark64"/>
      <w:r>
        <w:rPr>
          <w:rStyle w:val="CharStyle16"/>
          <w:b/>
          <w:bCs/>
        </w:rPr>
        <w:t>Bachelor of Science degree with a major in Conservation and Restoration Science</w:t>
      </w:r>
      <w:bookmarkEnd w:id="64"/>
    </w:p>
    <w:p>
      <w:pPr>
        <w:pStyle w:val="Style15"/>
        <w:keepNext w:val="0"/>
        <w:keepLines w:val="0"/>
        <w:widowControl w:val="0"/>
        <w:shd w:val="clear" w:color="auto" w:fill="auto"/>
        <w:bidi w:val="0"/>
        <w:spacing w:before="0" w:after="200"/>
        <w:ind w:left="0" w:right="0" w:firstLine="480"/>
        <w:jc w:val="both"/>
      </w:pPr>
      <w:r>
        <w:rPr>
          <w:rStyle w:val="CharStyle16"/>
          <w:b/>
          <w:bCs/>
        </w:rPr>
        <w:t>Credential Overview</w:t>
      </w:r>
    </w:p>
    <w:p>
      <w:pPr>
        <w:pStyle w:val="Style15"/>
        <w:keepNext w:val="0"/>
        <w:keepLines w:val="0"/>
        <w:widowControl w:val="0"/>
        <w:shd w:val="clear" w:color="auto" w:fill="auto"/>
        <w:bidi w:val="0"/>
        <w:spacing w:before="0" w:after="200"/>
        <w:ind w:left="480" w:right="0" w:firstLine="0"/>
        <w:jc w:val="both"/>
      </w:pPr>
      <w:r>
        <w:rPr>
          <w:rStyle w:val="CharStyle16"/>
        </w:rPr>
        <w:t>Bachelor of Science in Conservation and Restoration Science prepares students to address environmental challenges facing the world today. Conservation and Restoration Science students develop the depth of scientific understanding, interdisciplinary perspectives, and creative problem-solving skills needed to design and bring about solutions to these problems at local, regional, and global scales. Through community-based projects ranging from wetlands restoration and conservation planning to analyses of regional air and water pollution, students gain practical experience and make a positive difference while they are still in school.</w:t>
      </w:r>
    </w:p>
    <w:p>
      <w:pPr>
        <w:pStyle w:val="Style15"/>
        <w:keepNext w:val="0"/>
        <w:keepLines w:val="0"/>
        <w:widowControl w:val="0"/>
        <w:shd w:val="clear" w:color="auto" w:fill="auto"/>
        <w:bidi w:val="0"/>
        <w:spacing w:before="0" w:after="200"/>
        <w:ind w:left="0" w:right="0" w:firstLine="480"/>
        <w:jc w:val="both"/>
      </w:pPr>
      <w:r>
        <w:rPr>
          <w:rStyle w:val="CharStyle16"/>
          <w:b/>
          <w:bCs/>
        </w:rPr>
        <w:t>Completion Requirements</w:t>
      </w:r>
    </w:p>
    <w:p>
      <w:pPr>
        <w:pStyle w:val="Style15"/>
        <w:keepNext w:val="0"/>
        <w:keepLines w:val="0"/>
        <w:widowControl w:val="0"/>
        <w:shd w:val="clear" w:color="auto" w:fill="auto"/>
        <w:bidi w:val="0"/>
        <w:spacing w:before="0" w:after="0"/>
        <w:ind w:left="0" w:right="0" w:firstLine="480"/>
        <w:jc w:val="both"/>
      </w:pPr>
      <w:r>
        <w:rPr>
          <w:rStyle w:val="CharStyle16"/>
        </w:rPr>
        <w:t>Conservation &amp; Restoration Science Core Courses (45 Credits)</w:t>
      </w:r>
    </w:p>
    <w:p>
      <w:pPr>
        <w:pStyle w:val="Style15"/>
        <w:keepNext w:val="0"/>
        <w:keepLines w:val="0"/>
        <w:widowControl w:val="0"/>
        <w:numPr>
          <w:ilvl w:val="0"/>
          <w:numId w:val="61"/>
        </w:numPr>
        <w:shd w:val="clear" w:color="auto" w:fill="auto"/>
        <w:tabs>
          <w:tab w:pos="749" w:val="left"/>
        </w:tabs>
        <w:bidi w:val="0"/>
        <w:spacing w:before="0" w:after="0"/>
        <w:ind w:left="0" w:right="0" w:firstLine="480"/>
        <w:jc w:val="both"/>
      </w:pPr>
      <w:r>
        <w:rPr>
          <w:rStyle w:val="CharStyle16"/>
        </w:rPr>
        <w:t>BIS 300 Interdisciplinary Inquiry - min. 2.0 grade (5 credits)</w:t>
      </w:r>
    </w:p>
    <w:p>
      <w:pPr>
        <w:pStyle w:val="Style15"/>
        <w:keepNext w:val="0"/>
        <w:keepLines w:val="0"/>
        <w:widowControl w:val="0"/>
        <w:numPr>
          <w:ilvl w:val="0"/>
          <w:numId w:val="61"/>
        </w:numPr>
        <w:shd w:val="clear" w:color="auto" w:fill="auto"/>
        <w:tabs>
          <w:tab w:pos="749" w:val="left"/>
        </w:tabs>
        <w:bidi w:val="0"/>
        <w:spacing w:before="0" w:after="0"/>
        <w:ind w:left="0" w:right="0" w:firstLine="480"/>
        <w:jc w:val="both"/>
      </w:pPr>
      <w:r>
        <w:rPr>
          <w:rStyle w:val="CharStyle16"/>
          <w:lang w:val="es-ES" w:eastAsia="es-ES" w:bidi="es-ES"/>
        </w:rPr>
        <w:t xml:space="preserve">BES </w:t>
      </w:r>
      <w:r>
        <w:rPr>
          <w:rStyle w:val="CharStyle16"/>
        </w:rPr>
        <w:t>301 Science Methods &amp; Practice (5 credits) or BST 301 Scientific Writing (5 Credits)</w:t>
      </w:r>
    </w:p>
    <w:p>
      <w:pPr>
        <w:pStyle w:val="Style15"/>
        <w:keepNext w:val="0"/>
        <w:keepLines w:val="0"/>
        <w:widowControl w:val="0"/>
        <w:numPr>
          <w:ilvl w:val="0"/>
          <w:numId w:val="61"/>
        </w:numPr>
        <w:shd w:val="clear" w:color="auto" w:fill="auto"/>
        <w:tabs>
          <w:tab w:pos="749" w:val="left"/>
        </w:tabs>
        <w:bidi w:val="0"/>
        <w:spacing w:before="0" w:after="240"/>
        <w:ind w:left="0" w:right="0" w:firstLine="480"/>
        <w:jc w:val="both"/>
      </w:pPr>
      <w:r>
        <w:rPr>
          <w:rStyle w:val="CharStyle16"/>
        </w:rPr>
        <w:t>One course in Ethical and Philosophical Foundations (BIS 307, BIS 345, BIS 356, BIS</w:t>
      </w:r>
    </w:p>
    <w:p>
      <w:pPr>
        <w:pStyle w:val="Style15"/>
        <w:keepNext w:val="0"/>
        <w:keepLines w:val="0"/>
        <w:widowControl w:val="0"/>
        <w:shd w:val="clear" w:color="auto" w:fill="auto"/>
        <w:bidi w:val="0"/>
        <w:spacing w:before="0" w:after="0"/>
        <w:ind w:left="0" w:right="0" w:firstLine="480"/>
        <w:jc w:val="both"/>
      </w:pPr>
      <w:r>
        <w:rPr>
          <w:rStyle w:val="CharStyle16"/>
        </w:rPr>
        <w:t>359) (5 credits)</w:t>
      </w:r>
    </w:p>
    <w:p>
      <w:pPr>
        <w:pStyle w:val="Style15"/>
        <w:keepNext w:val="0"/>
        <w:keepLines w:val="0"/>
        <w:widowControl w:val="0"/>
        <w:numPr>
          <w:ilvl w:val="0"/>
          <w:numId w:val="63"/>
        </w:numPr>
        <w:shd w:val="clear" w:color="auto" w:fill="auto"/>
        <w:tabs>
          <w:tab w:pos="742" w:val="left"/>
        </w:tabs>
        <w:bidi w:val="0"/>
        <w:spacing w:before="0" w:after="0"/>
        <w:ind w:left="0" w:right="0" w:firstLine="480"/>
        <w:jc w:val="left"/>
      </w:pPr>
      <w:r>
        <w:rPr>
          <w:rStyle w:val="CharStyle16"/>
          <w:lang w:val="lt-LT" w:eastAsia="lt-LT" w:bidi="lt-LT"/>
        </w:rPr>
        <w:t xml:space="preserve">BES </w:t>
      </w:r>
      <w:r>
        <w:rPr>
          <w:rStyle w:val="CharStyle16"/>
        </w:rPr>
        <w:t>312 Ecology or BIS 390 Ecology and the Environment (5 credits)</w:t>
      </w:r>
    </w:p>
    <w:p>
      <w:pPr>
        <w:pStyle w:val="Style15"/>
        <w:keepNext w:val="0"/>
        <w:keepLines w:val="0"/>
        <w:widowControl w:val="0"/>
        <w:numPr>
          <w:ilvl w:val="0"/>
          <w:numId w:val="63"/>
        </w:numPr>
        <w:shd w:val="clear" w:color="auto" w:fill="auto"/>
        <w:tabs>
          <w:tab w:pos="742" w:val="left"/>
        </w:tabs>
        <w:bidi w:val="0"/>
        <w:spacing w:before="0" w:after="0"/>
        <w:ind w:left="0" w:right="0" w:firstLine="480"/>
        <w:jc w:val="left"/>
      </w:pPr>
      <w:r>
        <w:rPr>
          <w:rStyle w:val="CharStyle16"/>
          <w:lang w:val="lt-LT" w:eastAsia="lt-LT" w:bidi="lt-LT"/>
        </w:rPr>
        <w:t xml:space="preserve">BES </w:t>
      </w:r>
      <w:r>
        <w:rPr>
          <w:rStyle w:val="CharStyle16"/>
        </w:rPr>
        <w:t>316 Ecological Methods (5 credits)</w:t>
      </w:r>
    </w:p>
    <w:p>
      <w:pPr>
        <w:pStyle w:val="Style15"/>
        <w:keepNext w:val="0"/>
        <w:keepLines w:val="0"/>
        <w:widowControl w:val="0"/>
        <w:numPr>
          <w:ilvl w:val="0"/>
          <w:numId w:val="63"/>
        </w:numPr>
        <w:shd w:val="clear" w:color="auto" w:fill="auto"/>
        <w:tabs>
          <w:tab w:pos="742" w:val="left"/>
        </w:tabs>
        <w:bidi w:val="0"/>
        <w:spacing w:before="0" w:after="0"/>
        <w:ind w:left="0" w:right="0" w:firstLine="480"/>
        <w:jc w:val="left"/>
      </w:pPr>
      <w:r>
        <w:rPr>
          <w:rStyle w:val="CharStyle16"/>
          <w:lang w:val="lt-LT" w:eastAsia="lt-LT" w:bidi="lt-LT"/>
        </w:rPr>
        <w:t xml:space="preserve">BES </w:t>
      </w:r>
      <w:r>
        <w:rPr>
          <w:rStyle w:val="CharStyle16"/>
        </w:rPr>
        <w:t>362 Introduction to Restoration Ecology (5 credits)</w:t>
      </w:r>
    </w:p>
    <w:p>
      <w:pPr>
        <w:pStyle w:val="Style15"/>
        <w:keepNext w:val="0"/>
        <w:keepLines w:val="0"/>
        <w:widowControl w:val="0"/>
        <w:numPr>
          <w:ilvl w:val="0"/>
          <w:numId w:val="63"/>
        </w:numPr>
        <w:shd w:val="clear" w:color="auto" w:fill="auto"/>
        <w:tabs>
          <w:tab w:pos="742" w:val="left"/>
        </w:tabs>
        <w:bidi w:val="0"/>
        <w:spacing w:before="0" w:after="0"/>
        <w:ind w:left="0" w:right="0" w:firstLine="480"/>
        <w:jc w:val="left"/>
      </w:pPr>
      <w:r>
        <w:rPr>
          <w:rStyle w:val="CharStyle16"/>
          <w:lang w:val="lt-LT" w:eastAsia="lt-LT" w:bidi="lt-LT"/>
        </w:rPr>
        <w:t xml:space="preserve">BES </w:t>
      </w:r>
      <w:r>
        <w:rPr>
          <w:rStyle w:val="CharStyle16"/>
        </w:rPr>
        <w:t>485 Conservation Biology (5 credits)</w:t>
      </w:r>
    </w:p>
    <w:p>
      <w:pPr>
        <w:pStyle w:val="Style15"/>
        <w:keepNext w:val="0"/>
        <w:keepLines w:val="0"/>
        <w:widowControl w:val="0"/>
        <w:numPr>
          <w:ilvl w:val="0"/>
          <w:numId w:val="63"/>
        </w:numPr>
        <w:shd w:val="clear" w:color="auto" w:fill="auto"/>
        <w:tabs>
          <w:tab w:pos="757" w:val="left"/>
        </w:tabs>
        <w:bidi w:val="0"/>
        <w:spacing w:before="0" w:after="0"/>
        <w:ind w:left="480" w:right="0" w:firstLine="0"/>
        <w:jc w:val="left"/>
      </w:pPr>
      <w:r>
        <w:rPr>
          <w:rStyle w:val="CharStyle16"/>
        </w:rPr>
        <w:t xml:space="preserve">Two courses in Geospatial Analysis (BIS 342 Geographic Information Systems and one of either BIS 344 Intermediate </w:t>
      </w:r>
      <w:r>
        <w:rPr>
          <w:rStyle w:val="CharStyle16"/>
          <w:lang w:val="lt-LT" w:eastAsia="lt-LT" w:bidi="lt-LT"/>
        </w:rPr>
        <w:t xml:space="preserve">GIS </w:t>
      </w:r>
      <w:r>
        <w:rPr>
          <w:rStyle w:val="CharStyle16"/>
        </w:rPr>
        <w:t xml:space="preserve">Analysis and Applications, BIS 442 Advanced </w:t>
      </w:r>
      <w:r>
        <w:rPr>
          <w:rStyle w:val="CharStyle16"/>
          <w:lang w:val="lt-LT" w:eastAsia="lt-LT" w:bidi="lt-LT"/>
        </w:rPr>
        <w:t xml:space="preserve">GIS </w:t>
      </w:r>
      <w:r>
        <w:rPr>
          <w:rStyle w:val="CharStyle16"/>
        </w:rPr>
        <w:t xml:space="preserve">Analysis and Applications, </w:t>
      </w:r>
      <w:r>
        <w:rPr>
          <w:rStyle w:val="CharStyle16"/>
          <w:lang w:val="lt-LT" w:eastAsia="lt-LT" w:bidi="lt-LT"/>
        </w:rPr>
        <w:t xml:space="preserve">BES </w:t>
      </w:r>
      <w:r>
        <w:rPr>
          <w:rStyle w:val="CharStyle16"/>
        </w:rPr>
        <w:t>440 Remote Sensing of the Environment)</w:t>
      </w:r>
    </w:p>
    <w:p>
      <w:pPr>
        <w:pStyle w:val="Style15"/>
        <w:keepNext w:val="0"/>
        <w:keepLines w:val="0"/>
        <w:widowControl w:val="0"/>
        <w:shd w:val="clear" w:color="auto" w:fill="auto"/>
        <w:bidi w:val="0"/>
        <w:spacing w:before="0" w:after="0"/>
        <w:ind w:left="480" w:right="0" w:firstLine="0"/>
        <w:jc w:val="left"/>
      </w:pPr>
      <w:r>
        <w:rPr>
          <w:rStyle w:val="CharStyle16"/>
        </w:rPr>
        <w:t>•Life and Physical Sciences Electives (20 credits) Choose elective courses from two areas of study:</w:t>
      </w:r>
    </w:p>
    <w:p>
      <w:pPr>
        <w:pStyle w:val="Style15"/>
        <w:keepNext w:val="0"/>
        <w:keepLines w:val="0"/>
        <w:widowControl w:val="0"/>
        <w:numPr>
          <w:ilvl w:val="0"/>
          <w:numId w:val="63"/>
        </w:numPr>
        <w:shd w:val="clear" w:color="auto" w:fill="auto"/>
        <w:tabs>
          <w:tab w:pos="742" w:val="left"/>
        </w:tabs>
        <w:bidi w:val="0"/>
        <w:spacing w:before="0" w:after="0"/>
        <w:ind w:left="0" w:right="0" w:firstLine="480"/>
        <w:jc w:val="left"/>
      </w:pPr>
      <w:r>
        <w:rPr>
          <w:rStyle w:val="CharStyle16"/>
        </w:rPr>
        <w:t>Natural History and Ecological Science</w:t>
      </w:r>
    </w:p>
    <w:p>
      <w:pPr>
        <w:pStyle w:val="Style15"/>
        <w:keepNext w:val="0"/>
        <w:keepLines w:val="0"/>
        <w:widowControl w:val="0"/>
        <w:numPr>
          <w:ilvl w:val="0"/>
          <w:numId w:val="63"/>
        </w:numPr>
        <w:shd w:val="clear" w:color="auto" w:fill="auto"/>
        <w:tabs>
          <w:tab w:pos="742" w:val="left"/>
        </w:tabs>
        <w:bidi w:val="0"/>
        <w:spacing w:before="0" w:after="0"/>
        <w:ind w:left="0" w:right="0" w:firstLine="480"/>
        <w:jc w:val="left"/>
      </w:pPr>
      <w:r>
        <w:rPr>
          <w:rStyle w:val="CharStyle16"/>
        </w:rPr>
        <w:t>Geospatial, Mathematical, and Earth Science</w:t>
      </w:r>
    </w:p>
    <w:p>
      <w:pPr>
        <w:pStyle w:val="Style15"/>
        <w:keepNext w:val="0"/>
        <w:keepLines w:val="0"/>
        <w:widowControl w:val="0"/>
        <w:shd w:val="clear" w:color="auto" w:fill="auto"/>
        <w:bidi w:val="0"/>
        <w:spacing w:before="0" w:after="0"/>
        <w:ind w:left="480" w:right="0" w:firstLine="0"/>
        <w:jc w:val="left"/>
      </w:pPr>
      <w:r>
        <w:rPr>
          <w:rStyle w:val="CharStyle16"/>
        </w:rPr>
        <w:t>A minimum of 3 elective courses must be taken at the 400-level. At least two courses must include a substantial fieldwork component (approved courses are designated with an “F” in the list below). Courses used to fulfill CRS core requirements or electives in Policy, Management and Engagement may not also satisfy Life and Physical Science electives. Natural History and Ecological Science</w:t>
      </w:r>
    </w:p>
    <w:p>
      <w:pPr>
        <w:pStyle w:val="Style15"/>
        <w:keepNext w:val="0"/>
        <w:keepLines w:val="0"/>
        <w:widowControl w:val="0"/>
        <w:shd w:val="clear" w:color="auto" w:fill="auto"/>
        <w:bidi w:val="0"/>
        <w:spacing w:before="0" w:after="0"/>
        <w:ind w:left="0" w:right="0" w:firstLine="480"/>
        <w:jc w:val="left"/>
      </w:pPr>
      <w:r>
        <w:rPr>
          <w:rStyle w:val="CharStyle16"/>
        </w:rPr>
        <w:t>A minimum 10 credits required from the below options:</w:t>
      </w:r>
    </w:p>
    <w:p>
      <w:pPr>
        <w:pStyle w:val="Style15"/>
        <w:keepNext w:val="0"/>
        <w:keepLines w:val="0"/>
        <w:widowControl w:val="0"/>
        <w:numPr>
          <w:ilvl w:val="0"/>
          <w:numId w:val="63"/>
        </w:numPr>
        <w:shd w:val="clear" w:color="auto" w:fill="auto"/>
        <w:tabs>
          <w:tab w:pos="742" w:val="left"/>
        </w:tabs>
        <w:bidi w:val="0"/>
        <w:spacing w:before="0" w:after="0"/>
        <w:ind w:left="0" w:right="0" w:firstLine="480"/>
        <w:jc w:val="left"/>
      </w:pPr>
      <w:r>
        <w:rPr>
          <w:rStyle w:val="CharStyle16"/>
        </w:rPr>
        <w:t>BBIO 235 Salmon and Society</w:t>
      </w:r>
    </w:p>
    <w:p>
      <w:pPr>
        <w:pStyle w:val="Style15"/>
        <w:keepNext w:val="0"/>
        <w:keepLines w:val="0"/>
        <w:widowControl w:val="0"/>
        <w:numPr>
          <w:ilvl w:val="0"/>
          <w:numId w:val="63"/>
        </w:numPr>
        <w:shd w:val="clear" w:color="auto" w:fill="auto"/>
        <w:tabs>
          <w:tab w:pos="742" w:val="left"/>
        </w:tabs>
        <w:bidi w:val="0"/>
        <w:spacing w:before="0" w:after="0"/>
        <w:ind w:left="0" w:right="0" w:firstLine="480"/>
        <w:jc w:val="left"/>
      </w:pPr>
      <w:r>
        <w:rPr>
          <w:rStyle w:val="CharStyle16"/>
        </w:rPr>
        <w:t>BBIO 330 Marine Biology</w:t>
      </w:r>
    </w:p>
    <w:p>
      <w:pPr>
        <w:pStyle w:val="Style15"/>
        <w:keepNext w:val="0"/>
        <w:keepLines w:val="0"/>
        <w:widowControl w:val="0"/>
        <w:numPr>
          <w:ilvl w:val="0"/>
          <w:numId w:val="63"/>
        </w:numPr>
        <w:shd w:val="clear" w:color="auto" w:fill="auto"/>
        <w:tabs>
          <w:tab w:pos="742" w:val="left"/>
        </w:tabs>
        <w:bidi w:val="0"/>
        <w:spacing w:before="0" w:after="0"/>
        <w:ind w:left="0" w:right="0" w:firstLine="480"/>
        <w:jc w:val="left"/>
      </w:pPr>
      <w:r>
        <w:rPr>
          <w:rStyle w:val="CharStyle16"/>
        </w:rPr>
        <w:t>BBIO 385 Animal Behavior</w:t>
      </w:r>
    </w:p>
    <w:p>
      <w:pPr>
        <w:pStyle w:val="Style15"/>
        <w:keepNext w:val="0"/>
        <w:keepLines w:val="0"/>
        <w:widowControl w:val="0"/>
        <w:numPr>
          <w:ilvl w:val="0"/>
          <w:numId w:val="63"/>
        </w:numPr>
        <w:shd w:val="clear" w:color="auto" w:fill="auto"/>
        <w:tabs>
          <w:tab w:pos="742" w:val="left"/>
        </w:tabs>
        <w:bidi w:val="0"/>
        <w:spacing w:before="0" w:after="0"/>
        <w:ind w:left="0" w:right="0" w:firstLine="480"/>
        <w:jc w:val="left"/>
      </w:pPr>
      <w:r>
        <w:rPr>
          <w:rStyle w:val="CharStyle16"/>
        </w:rPr>
        <w:t>BBIO 471 Plant Ecology</w:t>
      </w:r>
    </w:p>
    <w:p>
      <w:pPr>
        <w:pStyle w:val="Style15"/>
        <w:keepNext w:val="0"/>
        <w:keepLines w:val="0"/>
        <w:widowControl w:val="0"/>
        <w:numPr>
          <w:ilvl w:val="0"/>
          <w:numId w:val="63"/>
        </w:numPr>
        <w:shd w:val="clear" w:color="auto" w:fill="auto"/>
        <w:tabs>
          <w:tab w:pos="742" w:val="left"/>
        </w:tabs>
        <w:bidi w:val="0"/>
        <w:spacing w:before="0" w:after="0"/>
        <w:ind w:left="0" w:right="0" w:firstLine="480"/>
        <w:jc w:val="left"/>
      </w:pPr>
      <w:r>
        <w:rPr>
          <w:rStyle w:val="CharStyle16"/>
          <w:lang w:val="lt-LT" w:eastAsia="lt-LT" w:bidi="lt-LT"/>
        </w:rPr>
        <w:t xml:space="preserve">BES </w:t>
      </w:r>
      <w:r>
        <w:rPr>
          <w:rStyle w:val="CharStyle16"/>
        </w:rPr>
        <w:t>331 Estuarine Science and Management</w:t>
      </w:r>
    </w:p>
    <w:p>
      <w:pPr>
        <w:pStyle w:val="Style15"/>
        <w:keepNext w:val="0"/>
        <w:keepLines w:val="0"/>
        <w:widowControl w:val="0"/>
        <w:numPr>
          <w:ilvl w:val="0"/>
          <w:numId w:val="63"/>
        </w:numPr>
        <w:shd w:val="clear" w:color="auto" w:fill="auto"/>
        <w:tabs>
          <w:tab w:pos="742" w:val="left"/>
        </w:tabs>
        <w:bidi w:val="0"/>
        <w:spacing w:before="0" w:after="0"/>
        <w:ind w:left="0" w:right="0" w:firstLine="480"/>
        <w:jc w:val="left"/>
      </w:pPr>
      <w:r>
        <w:rPr>
          <w:rStyle w:val="CharStyle16"/>
          <w:lang w:val="lt-LT" w:eastAsia="lt-LT" w:bidi="lt-LT"/>
        </w:rPr>
        <w:t xml:space="preserve">BES </w:t>
      </w:r>
      <w:r>
        <w:rPr>
          <w:rStyle w:val="CharStyle16"/>
        </w:rPr>
        <w:t>486 Watershed Ecology and Management</w:t>
      </w:r>
    </w:p>
    <w:p>
      <w:pPr>
        <w:pStyle w:val="Style15"/>
        <w:keepNext w:val="0"/>
        <w:keepLines w:val="0"/>
        <w:widowControl w:val="0"/>
        <w:numPr>
          <w:ilvl w:val="0"/>
          <w:numId w:val="63"/>
        </w:numPr>
        <w:shd w:val="clear" w:color="auto" w:fill="auto"/>
        <w:tabs>
          <w:tab w:pos="742" w:val="left"/>
        </w:tabs>
        <w:bidi w:val="0"/>
        <w:spacing w:before="0" w:after="0"/>
        <w:ind w:left="0" w:right="0" w:firstLine="480"/>
        <w:jc w:val="left"/>
      </w:pPr>
      <w:r>
        <w:rPr>
          <w:rStyle w:val="CharStyle16"/>
          <w:lang w:val="lt-LT" w:eastAsia="lt-LT" w:bidi="lt-LT"/>
        </w:rPr>
        <w:t xml:space="preserve">BES </w:t>
      </w:r>
      <w:r>
        <w:rPr>
          <w:rStyle w:val="CharStyle16"/>
        </w:rPr>
        <w:t>487 Field Lab in Wildland Soils and Plants (F)</w:t>
      </w:r>
    </w:p>
    <w:p>
      <w:pPr>
        <w:pStyle w:val="Style15"/>
        <w:keepNext w:val="0"/>
        <w:keepLines w:val="0"/>
        <w:widowControl w:val="0"/>
        <w:numPr>
          <w:ilvl w:val="0"/>
          <w:numId w:val="63"/>
        </w:numPr>
        <w:shd w:val="clear" w:color="auto" w:fill="auto"/>
        <w:tabs>
          <w:tab w:pos="742" w:val="left"/>
        </w:tabs>
        <w:bidi w:val="0"/>
        <w:spacing w:before="0" w:after="0"/>
        <w:ind w:left="0" w:right="0" w:firstLine="480"/>
        <w:jc w:val="left"/>
      </w:pPr>
      <w:r>
        <w:rPr>
          <w:rStyle w:val="CharStyle16"/>
          <w:lang w:val="lt-LT" w:eastAsia="lt-LT" w:bidi="lt-LT"/>
        </w:rPr>
        <w:t xml:space="preserve">BES </w:t>
      </w:r>
      <w:r>
        <w:rPr>
          <w:rStyle w:val="CharStyle16"/>
        </w:rPr>
        <w:t>488 Wetland Ecology (F)</w:t>
      </w:r>
    </w:p>
    <w:p>
      <w:pPr>
        <w:pStyle w:val="Style15"/>
        <w:keepNext w:val="0"/>
        <w:keepLines w:val="0"/>
        <w:widowControl w:val="0"/>
        <w:numPr>
          <w:ilvl w:val="0"/>
          <w:numId w:val="63"/>
        </w:numPr>
        <w:shd w:val="clear" w:color="auto" w:fill="auto"/>
        <w:tabs>
          <w:tab w:pos="742" w:val="left"/>
        </w:tabs>
        <w:bidi w:val="0"/>
        <w:spacing w:before="0" w:after="0"/>
        <w:ind w:left="0" w:right="0" w:firstLine="480"/>
        <w:jc w:val="left"/>
      </w:pPr>
      <w:r>
        <w:rPr>
          <w:rStyle w:val="CharStyle16"/>
          <w:lang w:val="lt-LT" w:eastAsia="lt-LT" w:bidi="lt-LT"/>
        </w:rPr>
        <w:t xml:space="preserve">BES </w:t>
      </w:r>
      <w:r>
        <w:rPr>
          <w:rStyle w:val="CharStyle16"/>
        </w:rPr>
        <w:t>489 Pacific Northwest Ecosystems</w:t>
      </w:r>
    </w:p>
    <w:p>
      <w:pPr>
        <w:pStyle w:val="Style15"/>
        <w:keepNext w:val="0"/>
        <w:keepLines w:val="0"/>
        <w:widowControl w:val="0"/>
        <w:numPr>
          <w:ilvl w:val="0"/>
          <w:numId w:val="63"/>
        </w:numPr>
        <w:shd w:val="clear" w:color="auto" w:fill="auto"/>
        <w:tabs>
          <w:tab w:pos="742" w:val="left"/>
        </w:tabs>
        <w:bidi w:val="0"/>
        <w:spacing w:before="0" w:after="0"/>
        <w:ind w:left="0" w:right="0" w:firstLine="480"/>
        <w:jc w:val="left"/>
      </w:pPr>
      <w:r>
        <w:rPr>
          <w:rStyle w:val="CharStyle16"/>
          <w:lang w:val="lt-LT" w:eastAsia="lt-LT" w:bidi="lt-LT"/>
        </w:rPr>
        <w:t xml:space="preserve">BES </w:t>
      </w:r>
      <w:r>
        <w:rPr>
          <w:rStyle w:val="CharStyle16"/>
        </w:rPr>
        <w:t>490 PNW Plants in Restoration and Conservation (F)</w:t>
      </w:r>
    </w:p>
    <w:p>
      <w:pPr>
        <w:pStyle w:val="Style15"/>
        <w:keepNext w:val="0"/>
        <w:keepLines w:val="0"/>
        <w:widowControl w:val="0"/>
        <w:numPr>
          <w:ilvl w:val="0"/>
          <w:numId w:val="63"/>
        </w:numPr>
        <w:shd w:val="clear" w:color="auto" w:fill="auto"/>
        <w:tabs>
          <w:tab w:pos="742" w:val="left"/>
        </w:tabs>
        <w:bidi w:val="0"/>
        <w:spacing w:before="0" w:after="0"/>
        <w:ind w:left="0" w:right="0" w:firstLine="480"/>
        <w:jc w:val="left"/>
      </w:pPr>
      <w:r>
        <w:rPr>
          <w:rStyle w:val="CharStyle16"/>
        </w:rPr>
        <w:t>BIS 306 Marine Diversity and Conservation</w:t>
      </w:r>
    </w:p>
    <w:p>
      <w:pPr>
        <w:pStyle w:val="Style15"/>
        <w:keepNext w:val="0"/>
        <w:keepLines w:val="0"/>
        <w:widowControl w:val="0"/>
        <w:numPr>
          <w:ilvl w:val="0"/>
          <w:numId w:val="63"/>
        </w:numPr>
        <w:shd w:val="clear" w:color="auto" w:fill="auto"/>
        <w:tabs>
          <w:tab w:pos="742" w:val="left"/>
        </w:tabs>
        <w:bidi w:val="0"/>
        <w:spacing w:before="0" w:after="0"/>
        <w:ind w:left="0" w:right="0" w:firstLine="480"/>
        <w:jc w:val="left"/>
      </w:pPr>
      <w:r>
        <w:rPr>
          <w:rStyle w:val="CharStyle16"/>
        </w:rPr>
        <w:t>BIS 319 Public Arts and Ecological Restoration</w:t>
      </w:r>
    </w:p>
    <w:p>
      <w:pPr>
        <w:pStyle w:val="Style15"/>
        <w:keepNext w:val="0"/>
        <w:keepLines w:val="0"/>
        <w:widowControl w:val="0"/>
        <w:numPr>
          <w:ilvl w:val="0"/>
          <w:numId w:val="63"/>
        </w:numPr>
        <w:shd w:val="clear" w:color="auto" w:fill="auto"/>
        <w:tabs>
          <w:tab w:pos="742" w:val="left"/>
        </w:tabs>
        <w:bidi w:val="0"/>
        <w:spacing w:before="0" w:after="0"/>
        <w:ind w:left="0" w:right="0" w:firstLine="480"/>
        <w:jc w:val="left"/>
      </w:pPr>
      <w:r>
        <w:rPr>
          <w:rStyle w:val="CharStyle16"/>
        </w:rPr>
        <w:t>BIS 395 Environmental Change in Washington State</w:t>
      </w:r>
    </w:p>
    <w:p>
      <w:pPr>
        <w:pStyle w:val="Style15"/>
        <w:keepNext w:val="0"/>
        <w:keepLines w:val="0"/>
        <w:widowControl w:val="0"/>
        <w:shd w:val="clear" w:color="auto" w:fill="auto"/>
        <w:bidi w:val="0"/>
        <w:spacing w:before="0" w:after="0"/>
        <w:ind w:left="0" w:right="0" w:firstLine="480"/>
        <w:jc w:val="left"/>
      </w:pPr>
      <w:r>
        <w:rPr>
          <w:rStyle w:val="CharStyle16"/>
        </w:rPr>
        <w:t>The Time Schedule Indicator for this requirement is CRS:NHES.</w:t>
      </w:r>
    </w:p>
    <w:p>
      <w:pPr>
        <w:pStyle w:val="Style15"/>
        <w:keepNext w:val="0"/>
        <w:keepLines w:val="0"/>
        <w:widowControl w:val="0"/>
        <w:shd w:val="clear" w:color="auto" w:fill="auto"/>
        <w:bidi w:val="0"/>
        <w:spacing w:before="0" w:after="0"/>
        <w:ind w:left="0" w:right="0" w:firstLine="480"/>
        <w:jc w:val="left"/>
      </w:pPr>
      <w:r>
        <w:rPr>
          <w:rStyle w:val="CharStyle16"/>
        </w:rPr>
        <w:t>Geospatial, Mathematical, and Earth Science</w:t>
      </w:r>
    </w:p>
    <w:p>
      <w:pPr>
        <w:pStyle w:val="Style15"/>
        <w:keepNext w:val="0"/>
        <w:keepLines w:val="0"/>
        <w:widowControl w:val="0"/>
        <w:shd w:val="clear" w:color="auto" w:fill="auto"/>
        <w:bidi w:val="0"/>
        <w:spacing w:before="0" w:after="0"/>
        <w:ind w:left="0" w:right="0" w:firstLine="480"/>
        <w:jc w:val="both"/>
      </w:pPr>
      <w:r>
        <w:rPr>
          <w:rStyle w:val="CharStyle16"/>
        </w:rPr>
        <w:t>A minimum 5 credits required from the below options:</w:t>
      </w:r>
    </w:p>
    <w:p>
      <w:pPr>
        <w:pStyle w:val="Style15"/>
        <w:keepNext w:val="0"/>
        <w:keepLines w:val="0"/>
        <w:widowControl w:val="0"/>
        <w:numPr>
          <w:ilvl w:val="0"/>
          <w:numId w:val="63"/>
        </w:numPr>
        <w:shd w:val="clear" w:color="auto" w:fill="auto"/>
        <w:tabs>
          <w:tab w:pos="742" w:val="left"/>
        </w:tabs>
        <w:bidi w:val="0"/>
        <w:spacing w:before="0" w:after="0"/>
        <w:ind w:left="0" w:right="0" w:firstLine="480"/>
        <w:jc w:val="both"/>
      </w:pPr>
      <w:r>
        <w:rPr>
          <w:rStyle w:val="CharStyle16"/>
        </w:rPr>
        <w:t>BCHEM 315 Quantitative Environmental Analysis</w:t>
      </w:r>
    </w:p>
    <w:p>
      <w:pPr>
        <w:pStyle w:val="Style15"/>
        <w:keepNext w:val="0"/>
        <w:keepLines w:val="0"/>
        <w:widowControl w:val="0"/>
        <w:numPr>
          <w:ilvl w:val="0"/>
          <w:numId w:val="63"/>
        </w:numPr>
        <w:shd w:val="clear" w:color="auto" w:fill="auto"/>
        <w:tabs>
          <w:tab w:pos="742" w:val="left"/>
        </w:tabs>
        <w:bidi w:val="0"/>
        <w:spacing w:before="0" w:after="0"/>
        <w:ind w:left="0" w:right="0" w:firstLine="480"/>
        <w:jc w:val="both"/>
      </w:pPr>
      <w:r>
        <w:rPr>
          <w:rStyle w:val="CharStyle16"/>
          <w:lang w:val="lt-LT" w:eastAsia="lt-LT" w:bidi="lt-LT"/>
        </w:rPr>
        <w:t xml:space="preserve">BES </w:t>
      </w:r>
      <w:r>
        <w:rPr>
          <w:rStyle w:val="CharStyle16"/>
        </w:rPr>
        <w:t>303 Environmental Monitoring Practicum</w:t>
      </w:r>
    </w:p>
    <w:p>
      <w:pPr>
        <w:pStyle w:val="Style15"/>
        <w:keepNext w:val="0"/>
        <w:keepLines w:val="0"/>
        <w:widowControl w:val="0"/>
        <w:numPr>
          <w:ilvl w:val="0"/>
          <w:numId w:val="63"/>
        </w:numPr>
        <w:shd w:val="clear" w:color="auto" w:fill="auto"/>
        <w:tabs>
          <w:tab w:pos="742" w:val="left"/>
        </w:tabs>
        <w:bidi w:val="0"/>
        <w:spacing w:before="0" w:after="0"/>
        <w:ind w:left="0" w:right="0" w:firstLine="480"/>
        <w:jc w:val="both"/>
      </w:pPr>
      <w:r>
        <w:rPr>
          <w:rStyle w:val="CharStyle16"/>
        </w:rPr>
        <w:t>BEARTH 317 Soils in the Environment (F)</w:t>
      </w:r>
    </w:p>
    <w:p>
      <w:pPr>
        <w:pStyle w:val="Style15"/>
        <w:keepNext w:val="0"/>
        <w:keepLines w:val="0"/>
        <w:widowControl w:val="0"/>
        <w:numPr>
          <w:ilvl w:val="0"/>
          <w:numId w:val="63"/>
        </w:numPr>
        <w:shd w:val="clear" w:color="auto" w:fill="auto"/>
        <w:tabs>
          <w:tab w:pos="742" w:val="left"/>
        </w:tabs>
        <w:bidi w:val="0"/>
        <w:spacing w:before="0" w:after="0"/>
        <w:ind w:left="0" w:right="0" w:firstLine="480"/>
        <w:jc w:val="both"/>
      </w:pPr>
      <w:r>
        <w:rPr>
          <w:rStyle w:val="CharStyle16"/>
        </w:rPr>
        <w:t>BEARTH 318 Hydrogeology</w:t>
      </w:r>
    </w:p>
    <w:p>
      <w:pPr>
        <w:pStyle w:val="Style15"/>
        <w:keepNext w:val="0"/>
        <w:keepLines w:val="0"/>
        <w:widowControl w:val="0"/>
        <w:numPr>
          <w:ilvl w:val="0"/>
          <w:numId w:val="63"/>
        </w:numPr>
        <w:shd w:val="clear" w:color="auto" w:fill="auto"/>
        <w:tabs>
          <w:tab w:pos="742" w:val="left"/>
        </w:tabs>
        <w:bidi w:val="0"/>
        <w:spacing w:before="0" w:after="0"/>
        <w:ind w:left="0" w:right="0" w:firstLine="480"/>
        <w:jc w:val="left"/>
      </w:pPr>
      <w:r>
        <w:rPr>
          <w:rStyle w:val="CharStyle16"/>
        </w:rPr>
        <w:t>BEARTH 321 Geomorphology (F)</w:t>
      </w:r>
    </w:p>
    <w:p>
      <w:pPr>
        <w:pStyle w:val="Style15"/>
        <w:keepNext w:val="0"/>
        <w:keepLines w:val="0"/>
        <w:widowControl w:val="0"/>
        <w:numPr>
          <w:ilvl w:val="0"/>
          <w:numId w:val="63"/>
        </w:numPr>
        <w:shd w:val="clear" w:color="auto" w:fill="auto"/>
        <w:tabs>
          <w:tab w:pos="742" w:val="left"/>
        </w:tabs>
        <w:bidi w:val="0"/>
        <w:spacing w:before="0" w:after="0"/>
        <w:ind w:left="0" w:right="0" w:firstLine="480"/>
        <w:jc w:val="left"/>
      </w:pPr>
      <w:r>
        <w:rPr>
          <w:rStyle w:val="CharStyle16"/>
        </w:rPr>
        <w:t>BEARTH 341 Natural Hazards and Human Disasters</w:t>
      </w:r>
    </w:p>
    <w:p>
      <w:pPr>
        <w:pStyle w:val="Style15"/>
        <w:keepNext w:val="0"/>
        <w:keepLines w:val="0"/>
        <w:widowControl w:val="0"/>
        <w:numPr>
          <w:ilvl w:val="0"/>
          <w:numId w:val="63"/>
        </w:numPr>
        <w:shd w:val="clear" w:color="auto" w:fill="auto"/>
        <w:tabs>
          <w:tab w:pos="742" w:val="left"/>
        </w:tabs>
        <w:bidi w:val="0"/>
        <w:spacing w:before="0" w:after="0"/>
        <w:ind w:left="0" w:right="0" w:firstLine="480"/>
        <w:jc w:val="left"/>
      </w:pPr>
      <w:r>
        <w:rPr>
          <w:rStyle w:val="CharStyle16"/>
          <w:lang w:val="lt-LT" w:eastAsia="lt-LT" w:bidi="lt-LT"/>
        </w:rPr>
        <w:t xml:space="preserve">BES </w:t>
      </w:r>
      <w:r>
        <w:rPr>
          <w:rStyle w:val="CharStyle16"/>
        </w:rPr>
        <w:t>439 Computer Modeling and Visualization in Environmental Science</w:t>
      </w:r>
    </w:p>
    <w:p>
      <w:pPr>
        <w:pStyle w:val="Style15"/>
        <w:keepNext w:val="0"/>
        <w:keepLines w:val="0"/>
        <w:widowControl w:val="0"/>
        <w:numPr>
          <w:ilvl w:val="0"/>
          <w:numId w:val="63"/>
        </w:numPr>
        <w:shd w:val="clear" w:color="auto" w:fill="auto"/>
        <w:tabs>
          <w:tab w:pos="742" w:val="left"/>
        </w:tabs>
        <w:bidi w:val="0"/>
        <w:spacing w:before="0" w:after="0"/>
        <w:ind w:left="0" w:right="0" w:firstLine="480"/>
        <w:jc w:val="both"/>
      </w:pPr>
      <w:r>
        <w:rPr>
          <w:rStyle w:val="CharStyle16"/>
          <w:lang w:val="lt-LT" w:eastAsia="lt-LT" w:bidi="lt-LT"/>
        </w:rPr>
        <w:t xml:space="preserve">BES </w:t>
      </w:r>
      <w:r>
        <w:rPr>
          <w:rStyle w:val="CharStyle16"/>
        </w:rPr>
        <w:t>440 Remote Sensing of the Environment</w:t>
      </w:r>
    </w:p>
    <w:p>
      <w:pPr>
        <w:pStyle w:val="Style15"/>
        <w:keepNext w:val="0"/>
        <w:keepLines w:val="0"/>
        <w:widowControl w:val="0"/>
        <w:numPr>
          <w:ilvl w:val="0"/>
          <w:numId w:val="63"/>
        </w:numPr>
        <w:shd w:val="clear" w:color="auto" w:fill="auto"/>
        <w:tabs>
          <w:tab w:pos="742" w:val="left"/>
        </w:tabs>
        <w:bidi w:val="0"/>
        <w:spacing w:before="0" w:after="0"/>
        <w:ind w:left="0" w:right="0" w:firstLine="480"/>
        <w:jc w:val="both"/>
      </w:pPr>
      <w:r>
        <w:rPr>
          <w:rStyle w:val="CharStyle16"/>
          <w:lang w:val="lt-LT" w:eastAsia="lt-LT" w:bidi="lt-LT"/>
        </w:rPr>
        <w:t xml:space="preserve">BES </w:t>
      </w:r>
      <w:r>
        <w:rPr>
          <w:rStyle w:val="CharStyle16"/>
        </w:rPr>
        <w:t>460 Water Quality (F)</w:t>
      </w:r>
    </w:p>
    <w:p>
      <w:pPr>
        <w:pStyle w:val="Style15"/>
        <w:keepNext w:val="0"/>
        <w:keepLines w:val="0"/>
        <w:widowControl w:val="0"/>
        <w:numPr>
          <w:ilvl w:val="0"/>
          <w:numId w:val="63"/>
        </w:numPr>
        <w:shd w:val="clear" w:color="auto" w:fill="auto"/>
        <w:tabs>
          <w:tab w:pos="742" w:val="left"/>
        </w:tabs>
        <w:bidi w:val="0"/>
        <w:spacing w:before="0" w:after="0"/>
        <w:ind w:left="0" w:right="0" w:firstLine="480"/>
        <w:jc w:val="both"/>
      </w:pPr>
      <w:r>
        <w:rPr>
          <w:rStyle w:val="CharStyle16"/>
        </w:rPr>
        <w:t>BIS 343 Geographic Visualization</w:t>
      </w:r>
    </w:p>
    <w:p>
      <w:pPr>
        <w:pStyle w:val="Style15"/>
        <w:keepNext w:val="0"/>
        <w:keepLines w:val="0"/>
        <w:widowControl w:val="0"/>
        <w:numPr>
          <w:ilvl w:val="0"/>
          <w:numId w:val="63"/>
        </w:numPr>
        <w:shd w:val="clear" w:color="auto" w:fill="auto"/>
        <w:tabs>
          <w:tab w:pos="742" w:val="left"/>
        </w:tabs>
        <w:bidi w:val="0"/>
        <w:spacing w:before="0" w:after="0"/>
        <w:ind w:left="0" w:right="0" w:firstLine="480"/>
        <w:jc w:val="both"/>
      </w:pPr>
      <w:r>
        <w:rPr>
          <w:rStyle w:val="CharStyle16"/>
        </w:rPr>
        <w:t>BIS 344 Intermediate Geographic Analysis &amp; Application</w:t>
      </w:r>
    </w:p>
    <w:p>
      <w:pPr>
        <w:pStyle w:val="Style15"/>
        <w:keepNext w:val="0"/>
        <w:keepLines w:val="0"/>
        <w:widowControl w:val="0"/>
        <w:numPr>
          <w:ilvl w:val="0"/>
          <w:numId w:val="63"/>
        </w:numPr>
        <w:shd w:val="clear" w:color="auto" w:fill="auto"/>
        <w:tabs>
          <w:tab w:pos="742" w:val="left"/>
        </w:tabs>
        <w:bidi w:val="0"/>
        <w:spacing w:before="0" w:after="0"/>
        <w:ind w:left="0" w:right="0" w:firstLine="480"/>
        <w:jc w:val="both"/>
      </w:pPr>
      <w:r>
        <w:rPr>
          <w:rStyle w:val="CharStyle16"/>
        </w:rPr>
        <w:t>BIS 442 Advanced Geographic Analysis and Applications</w:t>
      </w:r>
    </w:p>
    <w:p>
      <w:pPr>
        <w:pStyle w:val="Style15"/>
        <w:keepNext w:val="0"/>
        <w:keepLines w:val="0"/>
        <w:widowControl w:val="0"/>
        <w:shd w:val="clear" w:color="auto" w:fill="auto"/>
        <w:bidi w:val="0"/>
        <w:spacing w:before="0" w:after="0"/>
        <w:ind w:left="0" w:right="0" w:firstLine="480"/>
        <w:jc w:val="both"/>
      </w:pPr>
      <w:r>
        <w:rPr>
          <w:rStyle w:val="CharStyle16"/>
        </w:rPr>
        <w:t>Policy, Management and Engagement Electives (5 credits)</w:t>
      </w:r>
    </w:p>
    <w:p>
      <w:pPr>
        <w:pStyle w:val="Style15"/>
        <w:keepNext w:val="0"/>
        <w:keepLines w:val="0"/>
        <w:widowControl w:val="0"/>
        <w:shd w:val="clear" w:color="auto" w:fill="auto"/>
        <w:bidi w:val="0"/>
        <w:spacing w:before="0" w:after="0"/>
        <w:ind w:left="480" w:right="0" w:firstLine="0"/>
        <w:jc w:val="left"/>
      </w:pPr>
      <w:r>
        <w:rPr>
          <w:rStyle w:val="CharStyle16"/>
        </w:rPr>
        <w:t>Courses used to fulfill CRS core requirements or electives in Life and Physical Sciences may not also be used to fulfill elective requirements in this area of study.</w:t>
      </w:r>
    </w:p>
    <w:p>
      <w:pPr>
        <w:pStyle w:val="Style15"/>
        <w:keepNext w:val="0"/>
        <w:keepLines w:val="0"/>
        <w:widowControl w:val="0"/>
        <w:numPr>
          <w:ilvl w:val="0"/>
          <w:numId w:val="63"/>
        </w:numPr>
        <w:shd w:val="clear" w:color="auto" w:fill="auto"/>
        <w:tabs>
          <w:tab w:pos="742" w:val="left"/>
        </w:tabs>
        <w:bidi w:val="0"/>
        <w:spacing w:before="0" w:after="0"/>
        <w:ind w:left="0" w:right="0" w:firstLine="480"/>
        <w:jc w:val="both"/>
      </w:pPr>
      <w:r>
        <w:rPr>
          <w:rStyle w:val="CharStyle16"/>
          <w:lang w:val="lt-LT" w:eastAsia="lt-LT" w:bidi="lt-LT"/>
        </w:rPr>
        <w:t xml:space="preserve">BES </w:t>
      </w:r>
      <w:r>
        <w:rPr>
          <w:rStyle w:val="CharStyle16"/>
        </w:rPr>
        <w:t>331 Estuarine Science and Management</w:t>
      </w:r>
    </w:p>
    <w:p>
      <w:pPr>
        <w:pStyle w:val="Style15"/>
        <w:keepNext w:val="0"/>
        <w:keepLines w:val="0"/>
        <w:widowControl w:val="0"/>
        <w:numPr>
          <w:ilvl w:val="0"/>
          <w:numId w:val="63"/>
        </w:numPr>
        <w:shd w:val="clear" w:color="auto" w:fill="auto"/>
        <w:tabs>
          <w:tab w:pos="742" w:val="left"/>
        </w:tabs>
        <w:bidi w:val="0"/>
        <w:spacing w:before="0" w:after="0"/>
        <w:ind w:left="0" w:right="0" w:firstLine="480"/>
        <w:jc w:val="both"/>
      </w:pPr>
      <w:r>
        <w:rPr>
          <w:rStyle w:val="CharStyle16"/>
          <w:lang w:val="lt-LT" w:eastAsia="lt-LT" w:bidi="lt-LT"/>
        </w:rPr>
        <w:t xml:space="preserve">BES </w:t>
      </w:r>
      <w:r>
        <w:rPr>
          <w:rStyle w:val="CharStyle16"/>
        </w:rPr>
        <w:t>486 Watershed Ecology and Management</w:t>
      </w:r>
    </w:p>
    <w:p>
      <w:pPr>
        <w:pStyle w:val="Style15"/>
        <w:keepNext w:val="0"/>
        <w:keepLines w:val="0"/>
        <w:widowControl w:val="0"/>
        <w:numPr>
          <w:ilvl w:val="0"/>
          <w:numId w:val="63"/>
        </w:numPr>
        <w:shd w:val="clear" w:color="auto" w:fill="auto"/>
        <w:tabs>
          <w:tab w:pos="742" w:val="left"/>
        </w:tabs>
        <w:bidi w:val="0"/>
        <w:spacing w:before="0" w:after="0"/>
        <w:ind w:left="0" w:right="0" w:firstLine="480"/>
        <w:jc w:val="both"/>
      </w:pPr>
      <w:r>
        <w:rPr>
          <w:rStyle w:val="CharStyle16"/>
        </w:rPr>
        <w:t>BIS 346 Topics in Environmental Policy</w:t>
      </w:r>
    </w:p>
    <w:p>
      <w:pPr>
        <w:pStyle w:val="Style15"/>
        <w:keepNext w:val="0"/>
        <w:keepLines w:val="0"/>
        <w:widowControl w:val="0"/>
        <w:numPr>
          <w:ilvl w:val="0"/>
          <w:numId w:val="63"/>
        </w:numPr>
        <w:shd w:val="clear" w:color="auto" w:fill="auto"/>
        <w:tabs>
          <w:tab w:pos="742" w:val="left"/>
        </w:tabs>
        <w:bidi w:val="0"/>
        <w:spacing w:before="0" w:after="0"/>
        <w:ind w:left="0" w:right="0" w:firstLine="480"/>
        <w:jc w:val="both"/>
      </w:pPr>
      <w:r>
        <w:rPr>
          <w:rStyle w:val="CharStyle16"/>
        </w:rPr>
        <w:t>BIS 391 Environmental History of the Pacific Northwest Bioregion</w:t>
      </w:r>
    </w:p>
    <w:p>
      <w:pPr>
        <w:pStyle w:val="Style15"/>
        <w:keepNext w:val="0"/>
        <w:keepLines w:val="0"/>
        <w:widowControl w:val="0"/>
        <w:numPr>
          <w:ilvl w:val="0"/>
          <w:numId w:val="63"/>
        </w:numPr>
        <w:shd w:val="clear" w:color="auto" w:fill="auto"/>
        <w:tabs>
          <w:tab w:pos="742" w:val="left"/>
        </w:tabs>
        <w:bidi w:val="0"/>
        <w:spacing w:before="0" w:after="0"/>
        <w:ind w:left="0" w:right="0" w:firstLine="480"/>
        <w:jc w:val="both"/>
      </w:pPr>
      <w:r>
        <w:rPr>
          <w:rStyle w:val="CharStyle16"/>
        </w:rPr>
        <w:t>BIS 392 Water and Sustainability</w:t>
      </w:r>
    </w:p>
    <w:p>
      <w:pPr>
        <w:pStyle w:val="Style15"/>
        <w:keepNext w:val="0"/>
        <w:keepLines w:val="0"/>
        <w:widowControl w:val="0"/>
        <w:numPr>
          <w:ilvl w:val="0"/>
          <w:numId w:val="63"/>
        </w:numPr>
        <w:shd w:val="clear" w:color="auto" w:fill="auto"/>
        <w:tabs>
          <w:tab w:pos="742" w:val="left"/>
        </w:tabs>
        <w:bidi w:val="0"/>
        <w:spacing w:before="0" w:after="0"/>
        <w:ind w:left="0" w:right="0" w:firstLine="480"/>
        <w:jc w:val="both"/>
      </w:pPr>
      <w:r>
        <w:rPr>
          <w:rStyle w:val="CharStyle16"/>
        </w:rPr>
        <w:t>BIS 405 Environmental Education</w:t>
      </w:r>
    </w:p>
    <w:p>
      <w:pPr>
        <w:pStyle w:val="Style15"/>
        <w:keepNext w:val="0"/>
        <w:keepLines w:val="0"/>
        <w:widowControl w:val="0"/>
        <w:numPr>
          <w:ilvl w:val="0"/>
          <w:numId w:val="63"/>
        </w:numPr>
        <w:shd w:val="clear" w:color="auto" w:fill="auto"/>
        <w:tabs>
          <w:tab w:pos="742" w:val="left"/>
        </w:tabs>
        <w:bidi w:val="0"/>
        <w:spacing w:before="0" w:after="0"/>
        <w:ind w:left="0" w:right="0" w:firstLine="480"/>
        <w:jc w:val="both"/>
      </w:pPr>
      <w:r>
        <w:rPr>
          <w:rStyle w:val="CharStyle16"/>
        </w:rPr>
        <w:t>BIS 458 Energy, the Environment and Society</w:t>
      </w:r>
    </w:p>
    <w:p>
      <w:pPr>
        <w:pStyle w:val="Style15"/>
        <w:keepNext w:val="0"/>
        <w:keepLines w:val="0"/>
        <w:widowControl w:val="0"/>
        <w:numPr>
          <w:ilvl w:val="0"/>
          <w:numId w:val="63"/>
        </w:numPr>
        <w:shd w:val="clear" w:color="auto" w:fill="auto"/>
        <w:tabs>
          <w:tab w:pos="742" w:val="left"/>
        </w:tabs>
        <w:bidi w:val="0"/>
        <w:spacing w:before="0" w:after="0"/>
        <w:ind w:left="0" w:right="0" w:firstLine="480"/>
        <w:jc w:val="both"/>
      </w:pPr>
      <w:r>
        <w:rPr>
          <w:rStyle w:val="CharStyle16"/>
        </w:rPr>
        <w:t>BIS 459 Conservation and Sustainable Development</w:t>
      </w:r>
    </w:p>
    <w:p>
      <w:pPr>
        <w:pStyle w:val="Style15"/>
        <w:keepNext w:val="0"/>
        <w:keepLines w:val="0"/>
        <w:widowControl w:val="0"/>
        <w:numPr>
          <w:ilvl w:val="0"/>
          <w:numId w:val="63"/>
        </w:numPr>
        <w:shd w:val="clear" w:color="auto" w:fill="auto"/>
        <w:tabs>
          <w:tab w:pos="742" w:val="left"/>
        </w:tabs>
        <w:bidi w:val="0"/>
        <w:spacing w:before="0" w:after="0"/>
        <w:ind w:left="0" w:right="0" w:firstLine="480"/>
        <w:jc w:val="both"/>
      </w:pPr>
      <w:r>
        <w:rPr>
          <w:rStyle w:val="CharStyle16"/>
        </w:rPr>
        <w:t>BIS 460 Urban Planning and Geography</w:t>
      </w:r>
    </w:p>
    <w:p>
      <w:pPr>
        <w:pStyle w:val="Style15"/>
        <w:keepNext w:val="0"/>
        <w:keepLines w:val="0"/>
        <w:widowControl w:val="0"/>
        <w:shd w:val="clear" w:color="auto" w:fill="auto"/>
        <w:bidi w:val="0"/>
        <w:spacing w:before="0" w:after="0"/>
        <w:ind w:left="0" w:right="0" w:firstLine="480"/>
        <w:jc w:val="both"/>
      </w:pPr>
      <w:r>
        <w:rPr>
          <w:rStyle w:val="CharStyle16"/>
        </w:rPr>
        <w:t>Capstone and Portfolio Requirements (15 credits)</w:t>
      </w:r>
    </w:p>
    <w:p>
      <w:pPr>
        <w:pStyle w:val="Style15"/>
        <w:keepNext w:val="0"/>
        <w:keepLines w:val="0"/>
        <w:widowControl w:val="0"/>
        <w:numPr>
          <w:ilvl w:val="0"/>
          <w:numId w:val="63"/>
        </w:numPr>
        <w:shd w:val="clear" w:color="auto" w:fill="auto"/>
        <w:tabs>
          <w:tab w:pos="742" w:val="left"/>
        </w:tabs>
        <w:bidi w:val="0"/>
        <w:spacing w:before="0" w:after="0"/>
        <w:ind w:left="0" w:right="0" w:firstLine="480"/>
        <w:jc w:val="both"/>
      </w:pPr>
      <w:r>
        <w:rPr>
          <w:rStyle w:val="CharStyle16"/>
        </w:rPr>
        <w:t>BIS 499 Portfolio Capstone (5 credits)</w:t>
      </w:r>
    </w:p>
    <w:p>
      <w:pPr>
        <w:pStyle w:val="Style15"/>
        <w:keepNext w:val="0"/>
        <w:keepLines w:val="0"/>
        <w:widowControl w:val="0"/>
        <w:numPr>
          <w:ilvl w:val="0"/>
          <w:numId w:val="63"/>
        </w:numPr>
        <w:shd w:val="clear" w:color="auto" w:fill="auto"/>
        <w:tabs>
          <w:tab w:pos="742" w:val="left"/>
        </w:tabs>
        <w:bidi w:val="0"/>
        <w:spacing w:before="0" w:after="0"/>
        <w:ind w:left="0" w:right="0" w:firstLine="480"/>
        <w:jc w:val="both"/>
      </w:pPr>
      <w:r>
        <w:rPr>
          <w:rStyle w:val="CharStyle16"/>
        </w:rPr>
        <w:t>Capstone Experience (at least 10 credits)</w:t>
      </w:r>
    </w:p>
    <w:p>
      <w:pPr>
        <w:pStyle w:val="Style15"/>
        <w:keepNext w:val="0"/>
        <w:keepLines w:val="0"/>
        <w:widowControl w:val="0"/>
        <w:shd w:val="clear" w:color="auto" w:fill="auto"/>
        <w:bidi w:val="0"/>
        <w:spacing w:before="0" w:after="0"/>
        <w:ind w:left="0" w:right="0" w:firstLine="480"/>
        <w:jc w:val="both"/>
      </w:pPr>
      <w:r>
        <w:rPr>
          <w:rStyle w:val="CharStyle16"/>
        </w:rPr>
        <w:t>Capstone Experience</w:t>
      </w:r>
    </w:p>
    <w:p>
      <w:pPr>
        <w:pStyle w:val="Style15"/>
        <w:keepNext w:val="0"/>
        <w:keepLines w:val="0"/>
        <w:widowControl w:val="0"/>
        <w:shd w:val="clear" w:color="auto" w:fill="auto"/>
        <w:bidi w:val="0"/>
        <w:spacing w:before="0" w:after="0"/>
        <w:ind w:left="480" w:right="0" w:firstLine="0"/>
        <w:jc w:val="left"/>
      </w:pPr>
      <w:r>
        <w:rPr>
          <w:rStyle w:val="CharStyle16"/>
        </w:rPr>
        <w:t>Fulfill 10 credits with any combination of the following courses (5 credits should fulfill the IAS IPR requirement).</w:t>
      </w:r>
    </w:p>
    <w:p>
      <w:pPr>
        <w:pStyle w:val="Style15"/>
        <w:keepNext w:val="0"/>
        <w:keepLines w:val="0"/>
        <w:widowControl w:val="0"/>
        <w:numPr>
          <w:ilvl w:val="0"/>
          <w:numId w:val="63"/>
        </w:numPr>
        <w:shd w:val="clear" w:color="auto" w:fill="auto"/>
        <w:tabs>
          <w:tab w:pos="742" w:val="left"/>
        </w:tabs>
        <w:bidi w:val="0"/>
        <w:spacing w:before="0" w:after="0"/>
        <w:ind w:left="0" w:right="0" w:firstLine="480"/>
        <w:jc w:val="both"/>
      </w:pPr>
      <w:r>
        <w:rPr>
          <w:rStyle w:val="CharStyle16"/>
          <w:lang w:val="lt-LT" w:eastAsia="lt-LT" w:bidi="lt-LT"/>
        </w:rPr>
        <w:t xml:space="preserve">BES </w:t>
      </w:r>
      <w:r>
        <w:rPr>
          <w:rStyle w:val="CharStyle16"/>
        </w:rPr>
        <w:t>492 Capstone Research in Environmental Science</w:t>
      </w:r>
    </w:p>
    <w:p>
      <w:pPr>
        <w:pStyle w:val="Style15"/>
        <w:keepNext w:val="0"/>
        <w:keepLines w:val="0"/>
        <w:widowControl w:val="0"/>
        <w:numPr>
          <w:ilvl w:val="0"/>
          <w:numId w:val="63"/>
        </w:numPr>
        <w:shd w:val="clear" w:color="auto" w:fill="auto"/>
        <w:tabs>
          <w:tab w:pos="742" w:val="left"/>
        </w:tabs>
        <w:bidi w:val="0"/>
        <w:spacing w:before="0" w:after="0"/>
        <w:ind w:left="0" w:right="0" w:firstLine="480"/>
        <w:jc w:val="left"/>
      </w:pPr>
      <w:r>
        <w:rPr>
          <w:rStyle w:val="CharStyle16"/>
          <w:lang w:val="lt-LT" w:eastAsia="lt-LT" w:bidi="lt-LT"/>
        </w:rPr>
        <w:t xml:space="preserve">BES </w:t>
      </w:r>
      <w:r>
        <w:rPr>
          <w:rStyle w:val="CharStyle16"/>
        </w:rPr>
        <w:t>498 Independent Research (and other approved independent research</w:t>
      </w:r>
    </w:p>
    <w:p>
      <w:pPr>
        <w:pStyle w:val="Style15"/>
        <w:keepNext w:val="0"/>
        <w:keepLines w:val="0"/>
        <w:widowControl w:val="0"/>
        <w:shd w:val="clear" w:color="auto" w:fill="auto"/>
        <w:bidi w:val="0"/>
        <w:spacing w:before="0" w:after="0"/>
        <w:ind w:left="0" w:right="0" w:firstLine="480"/>
        <w:jc w:val="both"/>
      </w:pPr>
      <w:r>
        <w:rPr>
          <w:rStyle w:val="CharStyle16"/>
        </w:rPr>
        <w:t>configurations)</w:t>
      </w:r>
    </w:p>
    <w:p>
      <w:pPr>
        <w:pStyle w:val="Style15"/>
        <w:keepNext w:val="0"/>
        <w:keepLines w:val="0"/>
        <w:widowControl w:val="0"/>
        <w:numPr>
          <w:ilvl w:val="0"/>
          <w:numId w:val="63"/>
        </w:numPr>
        <w:shd w:val="clear" w:color="auto" w:fill="auto"/>
        <w:tabs>
          <w:tab w:pos="742" w:val="left"/>
        </w:tabs>
        <w:bidi w:val="0"/>
        <w:spacing w:before="0" w:after="0"/>
        <w:ind w:left="0" w:right="0" w:firstLine="480"/>
        <w:jc w:val="both"/>
      </w:pPr>
      <w:r>
        <w:rPr>
          <w:rStyle w:val="CharStyle16"/>
        </w:rPr>
        <w:t>BISSKL 375 Academic Research and Writing Seminar (2 credits)</w:t>
      </w:r>
    </w:p>
    <w:p>
      <w:pPr>
        <w:pStyle w:val="Style15"/>
        <w:keepNext w:val="0"/>
        <w:keepLines w:val="0"/>
        <w:widowControl w:val="0"/>
        <w:numPr>
          <w:ilvl w:val="0"/>
          <w:numId w:val="63"/>
        </w:numPr>
        <w:shd w:val="clear" w:color="auto" w:fill="auto"/>
        <w:tabs>
          <w:tab w:pos="742" w:val="left"/>
        </w:tabs>
        <w:bidi w:val="0"/>
        <w:spacing w:before="0" w:after="0"/>
        <w:ind w:left="0" w:right="0" w:firstLine="480"/>
        <w:jc w:val="both"/>
      </w:pPr>
      <w:r>
        <w:rPr>
          <w:rStyle w:val="CharStyle16"/>
          <w:lang w:val="lt-LT" w:eastAsia="lt-LT" w:bidi="lt-LT"/>
        </w:rPr>
        <w:t xml:space="preserve">BES </w:t>
      </w:r>
      <w:r>
        <w:rPr>
          <w:rStyle w:val="CharStyle16"/>
        </w:rPr>
        <w:t xml:space="preserve">462 + </w:t>
      </w:r>
      <w:r>
        <w:rPr>
          <w:rStyle w:val="CharStyle16"/>
          <w:lang w:val="lt-LT" w:eastAsia="lt-LT" w:bidi="lt-LT"/>
        </w:rPr>
        <w:t xml:space="preserve">BES </w:t>
      </w:r>
      <w:r>
        <w:rPr>
          <w:rStyle w:val="CharStyle16"/>
        </w:rPr>
        <w:t xml:space="preserve">463 + </w:t>
      </w:r>
      <w:r>
        <w:rPr>
          <w:rStyle w:val="CharStyle16"/>
          <w:lang w:val="lt-LT" w:eastAsia="lt-LT" w:bidi="lt-LT"/>
        </w:rPr>
        <w:t xml:space="preserve">BES </w:t>
      </w:r>
      <w:r>
        <w:rPr>
          <w:rStyle w:val="CharStyle16"/>
        </w:rPr>
        <w:t>464 Restoration Ecology Capstone</w:t>
      </w:r>
    </w:p>
    <w:p>
      <w:pPr>
        <w:pStyle w:val="Style15"/>
        <w:keepNext w:val="0"/>
        <w:keepLines w:val="0"/>
        <w:widowControl w:val="0"/>
        <w:numPr>
          <w:ilvl w:val="0"/>
          <w:numId w:val="63"/>
        </w:numPr>
        <w:shd w:val="clear" w:color="auto" w:fill="auto"/>
        <w:tabs>
          <w:tab w:pos="742" w:val="left"/>
        </w:tabs>
        <w:bidi w:val="0"/>
        <w:spacing w:before="0" w:after="0"/>
        <w:ind w:left="0" w:right="0" w:firstLine="480"/>
        <w:jc w:val="both"/>
      </w:pPr>
      <w:r>
        <w:rPr>
          <w:rStyle w:val="CharStyle16"/>
        </w:rPr>
        <w:t>APPROVED studies in these courses:</w:t>
      </w:r>
    </w:p>
    <w:p>
      <w:pPr>
        <w:pStyle w:val="Style15"/>
        <w:keepNext w:val="0"/>
        <w:keepLines w:val="0"/>
        <w:widowControl w:val="0"/>
        <w:shd w:val="clear" w:color="auto" w:fill="auto"/>
        <w:bidi w:val="0"/>
        <w:spacing w:before="0" w:after="200"/>
        <w:ind w:left="480" w:right="0" w:firstLine="0"/>
        <w:jc w:val="both"/>
      </w:pPr>
      <w:r>
        <w:rPr>
          <w:rStyle w:val="CharStyle16"/>
        </w:rPr>
        <w:t>o BIS 480 International Study Abroad; BIS 490 Advanced Seminar; BIS 495; BBIO 495, 498, 499; BST 498, 499 (Note: BST and BBIO courses may be petitioned toward the IAS IPR requirement)</w:t>
      </w:r>
    </w:p>
    <w:p>
      <w:pPr>
        <w:pStyle w:val="Style15"/>
        <w:keepNext w:val="0"/>
        <w:keepLines w:val="0"/>
        <w:widowControl w:val="0"/>
        <w:shd w:val="clear" w:color="auto" w:fill="auto"/>
        <w:bidi w:val="0"/>
        <w:spacing w:before="0" w:after="420"/>
        <w:ind w:left="0" w:right="0" w:firstLine="480"/>
        <w:jc w:val="both"/>
      </w:pPr>
      <w:hyperlink w:anchor="bookmark56" w:tooltip="Current Document">
        <w:r>
          <w:rPr>
            <w:rStyle w:val="CharStyle16"/>
            <w:color w:val="0000EE"/>
            <w:u w:val="single"/>
          </w:rPr>
          <w:t>Back to Top</w:t>
        </w:r>
      </w:hyperlink>
    </w:p>
    <w:p>
      <w:pPr>
        <w:pStyle w:val="Style25"/>
        <w:keepNext w:val="0"/>
        <w:keepLines w:val="0"/>
        <w:widowControl w:val="0"/>
        <w:shd w:val="clear" w:color="auto" w:fill="auto"/>
        <w:bidi w:val="0"/>
        <w:spacing w:before="0" w:after="200" w:line="240" w:lineRule="auto"/>
        <w:ind w:left="0" w:right="0" w:firstLine="620"/>
        <w:jc w:val="left"/>
        <w:rPr>
          <w:sz w:val="30"/>
          <w:szCs w:val="30"/>
        </w:rPr>
      </w:pPr>
      <w:bookmarkStart w:id="65" w:name="bookmark65"/>
      <w:r>
        <w:rPr>
          <w:rStyle w:val="CharStyle26"/>
          <w:b/>
          <w:bCs/>
          <w:color w:val="000000"/>
          <w:sz w:val="30"/>
          <w:szCs w:val="30"/>
        </w:rPr>
        <w:t>Program of Study: Major: Culture, Literature, and the Arts</w:t>
      </w:r>
      <w:bookmarkEnd w:id="65"/>
    </w:p>
    <w:p>
      <w:pPr>
        <w:pStyle w:val="Style15"/>
        <w:keepNext w:val="0"/>
        <w:keepLines w:val="0"/>
        <w:widowControl w:val="0"/>
        <w:shd w:val="clear" w:color="auto" w:fill="auto"/>
        <w:bidi w:val="0"/>
        <w:spacing w:before="0" w:after="200"/>
        <w:ind w:left="0" w:right="0" w:firstLine="320"/>
        <w:jc w:val="both"/>
      </w:pPr>
      <w:r>
        <w:rPr>
          <w:rStyle w:val="CharStyle16"/>
          <w:b/>
          <w:bCs/>
        </w:rPr>
        <w:t>Program Overview</w:t>
      </w:r>
    </w:p>
    <w:p>
      <w:pPr>
        <w:pStyle w:val="Style15"/>
        <w:keepNext w:val="0"/>
        <w:keepLines w:val="0"/>
        <w:widowControl w:val="0"/>
        <w:shd w:val="clear" w:color="auto" w:fill="auto"/>
        <w:bidi w:val="0"/>
        <w:spacing w:before="0" w:after="200"/>
        <w:ind w:left="320" w:right="0" w:firstLine="0"/>
        <w:jc w:val="both"/>
      </w:pPr>
      <w:r>
        <w:rPr>
          <w:rStyle w:val="CharStyle16"/>
        </w:rPr>
        <w:t>The Culture, Literature and the Arts major (CLA) inquires into the make-up of diverse cultures and societies, and their literatures and arts. Students in the major study written and visual texts, interactive and performative modes of practice, and philosophical and theoretical accounts of those texts and practices. They gain an understanding of the complex relations among lived, represented, and speculated existence. CLA courses focus on the historical, social, and aesthetic dimensions of arts and culture, with special attention to the intersections among gender, sexuality, race, ethnicity, class, disability, and other vectors of power and privilege.</w:t>
      </w:r>
    </w:p>
    <w:p>
      <w:pPr>
        <w:pStyle w:val="Style15"/>
        <w:keepNext w:val="0"/>
        <w:keepLines w:val="0"/>
        <w:widowControl w:val="0"/>
        <w:shd w:val="clear" w:color="auto" w:fill="auto"/>
        <w:bidi w:val="0"/>
        <w:spacing w:before="0" w:after="200"/>
        <w:ind w:left="0" w:right="0" w:firstLine="320"/>
        <w:jc w:val="left"/>
      </w:pPr>
      <w:r>
        <w:rPr>
          <w:rStyle w:val="CharStyle16"/>
        </w:rPr>
        <w:t>This program of study leads to the following credential:</w:t>
      </w:r>
    </w:p>
    <w:p>
      <w:pPr>
        <w:pStyle w:val="Style15"/>
        <w:keepNext w:val="0"/>
        <w:keepLines w:val="0"/>
        <w:widowControl w:val="0"/>
        <w:numPr>
          <w:ilvl w:val="0"/>
          <w:numId w:val="63"/>
        </w:numPr>
        <w:shd w:val="clear" w:color="auto" w:fill="auto"/>
        <w:tabs>
          <w:tab w:pos="911" w:val="left"/>
        </w:tabs>
        <w:bidi w:val="0"/>
        <w:spacing w:before="0" w:after="200"/>
        <w:ind w:left="0" w:right="0" w:firstLine="620"/>
        <w:jc w:val="left"/>
      </w:pPr>
      <w:r>
        <w:rPr>
          <w:rStyle w:val="CharStyle16"/>
        </w:rPr>
        <w:t>Bachelor of Arts degree with a major in Culture, Literature, and the Arts</w:t>
      </w:r>
    </w:p>
    <w:p>
      <w:pPr>
        <w:pStyle w:val="Style15"/>
        <w:keepNext w:val="0"/>
        <w:keepLines w:val="0"/>
        <w:widowControl w:val="0"/>
        <w:shd w:val="clear" w:color="auto" w:fill="auto"/>
        <w:bidi w:val="0"/>
        <w:spacing w:before="0" w:after="200"/>
        <w:ind w:left="0" w:right="0" w:firstLine="320"/>
        <w:jc w:val="both"/>
      </w:pPr>
      <w:r>
        <w:rPr>
          <w:rStyle w:val="CharStyle16"/>
          <w:b/>
          <w:bCs/>
        </w:rPr>
        <w:t>Recommended Preparation</w:t>
      </w:r>
    </w:p>
    <w:p>
      <w:pPr>
        <w:pStyle w:val="Style15"/>
        <w:keepNext w:val="0"/>
        <w:keepLines w:val="0"/>
        <w:widowControl w:val="0"/>
        <w:shd w:val="clear" w:color="auto" w:fill="auto"/>
        <w:bidi w:val="0"/>
        <w:spacing w:before="0" w:after="200"/>
        <w:ind w:left="320" w:right="0" w:firstLine="0"/>
        <w:jc w:val="both"/>
      </w:pPr>
      <w:r>
        <w:rPr>
          <w:rStyle w:val="CharStyle16"/>
        </w:rPr>
        <w:t>While there are no official prerequisites, students choosing this major will find it helpful to be able to write an analytical paper and should have at least two courses in literature, the visual arts, or performance. Historical knowledge and competency in foreign languages is also highly desirable.</w:t>
      </w:r>
    </w:p>
    <w:p>
      <w:pPr>
        <w:pStyle w:val="Style15"/>
        <w:keepNext w:val="0"/>
        <w:keepLines w:val="0"/>
        <w:widowControl w:val="0"/>
        <w:shd w:val="clear" w:color="auto" w:fill="auto"/>
        <w:bidi w:val="0"/>
        <w:spacing w:before="0" w:after="200"/>
        <w:ind w:left="0" w:right="0" w:firstLine="320"/>
        <w:jc w:val="left"/>
      </w:pPr>
      <w:r>
        <w:rPr>
          <w:rStyle w:val="CharStyle16"/>
          <w:b/>
          <w:bCs/>
        </w:rPr>
        <w:t>Admission Requirements</w:t>
      </w:r>
    </w:p>
    <w:p>
      <w:pPr>
        <w:pStyle w:val="Style15"/>
        <w:keepNext w:val="0"/>
        <w:keepLines w:val="0"/>
        <w:widowControl w:val="0"/>
        <w:shd w:val="clear" w:color="auto" w:fill="auto"/>
        <w:bidi w:val="0"/>
        <w:spacing w:before="0" w:after="200"/>
        <w:ind w:left="0" w:right="0" w:firstLine="320"/>
        <w:jc w:val="left"/>
      </w:pPr>
      <w:r>
        <w:rPr>
          <w:rStyle w:val="CharStyle16"/>
        </w:rPr>
        <w:t>Applicants applying to an Interdisciplinary Arts &amp; Sciences major with 45-79 credits:</w:t>
      </w:r>
    </w:p>
    <w:p>
      <w:pPr>
        <w:pStyle w:val="Style15"/>
        <w:keepNext w:val="0"/>
        <w:keepLines w:val="0"/>
        <w:widowControl w:val="0"/>
        <w:numPr>
          <w:ilvl w:val="0"/>
          <w:numId w:val="65"/>
        </w:numPr>
        <w:shd w:val="clear" w:color="auto" w:fill="auto"/>
        <w:tabs>
          <w:tab w:pos="640" w:val="left"/>
        </w:tabs>
        <w:bidi w:val="0"/>
        <w:spacing w:before="0" w:after="0"/>
        <w:ind w:left="320" w:right="0" w:firstLine="0"/>
        <w:jc w:val="left"/>
      </w:pPr>
      <w:r>
        <w:rPr>
          <w:rStyle w:val="CharStyle16"/>
        </w:rPr>
        <w:t>3 years high school math (2 years algebra) or Intermediate Algebra in college. Minimum grade of 2.0 if taken in college</w:t>
      </w:r>
    </w:p>
    <w:p>
      <w:pPr>
        <w:pStyle w:val="Style15"/>
        <w:keepNext w:val="0"/>
        <w:keepLines w:val="0"/>
        <w:widowControl w:val="0"/>
        <w:numPr>
          <w:ilvl w:val="0"/>
          <w:numId w:val="65"/>
        </w:numPr>
        <w:shd w:val="clear" w:color="auto" w:fill="auto"/>
        <w:tabs>
          <w:tab w:pos="626" w:val="left"/>
        </w:tabs>
        <w:bidi w:val="0"/>
        <w:spacing w:before="0" w:after="0"/>
        <w:ind w:left="320" w:right="0" w:firstLine="0"/>
        <w:jc w:val="left"/>
      </w:pPr>
      <w:r>
        <w:rPr>
          <w:rStyle w:val="CharStyle16"/>
        </w:rPr>
        <w:t>2 years (high school) OR 10 quarter credits (college) of a single foreign language or through 102 with a passing grade</w:t>
      </w:r>
    </w:p>
    <w:p>
      <w:pPr>
        <w:pStyle w:val="Style15"/>
        <w:keepNext w:val="0"/>
        <w:keepLines w:val="0"/>
        <w:widowControl w:val="0"/>
        <w:numPr>
          <w:ilvl w:val="0"/>
          <w:numId w:val="65"/>
        </w:numPr>
        <w:shd w:val="clear" w:color="auto" w:fill="auto"/>
        <w:tabs>
          <w:tab w:pos="626" w:val="left"/>
        </w:tabs>
        <w:bidi w:val="0"/>
        <w:spacing w:before="0" w:after="0"/>
        <w:ind w:left="0" w:right="0" w:firstLine="320"/>
        <w:jc w:val="left"/>
      </w:pPr>
      <w:r>
        <w:rPr>
          <w:rStyle w:val="CharStyle16"/>
        </w:rPr>
        <w:t>English Composition (10 quarter credits)</w:t>
      </w:r>
    </w:p>
    <w:p>
      <w:pPr>
        <w:pStyle w:val="Style15"/>
        <w:keepNext w:val="0"/>
        <w:keepLines w:val="0"/>
        <w:widowControl w:val="0"/>
        <w:numPr>
          <w:ilvl w:val="0"/>
          <w:numId w:val="65"/>
        </w:numPr>
        <w:shd w:val="clear" w:color="auto" w:fill="auto"/>
        <w:tabs>
          <w:tab w:pos="640" w:val="left"/>
        </w:tabs>
        <w:bidi w:val="0"/>
        <w:spacing w:before="0" w:after="0"/>
        <w:ind w:left="320" w:right="0" w:firstLine="0"/>
        <w:jc w:val="left"/>
      </w:pPr>
      <w:r>
        <w:rPr>
          <w:rStyle w:val="CharStyle16"/>
        </w:rPr>
        <w:t>Quantitative/Symbolic Reasoning (5 quarter credits in Math or Logic). Does not apply to students who enrolled in college for the first time prior to Autumn Quarter, 1985</w:t>
      </w:r>
    </w:p>
    <w:p>
      <w:pPr>
        <w:pStyle w:val="Style15"/>
        <w:keepNext w:val="0"/>
        <w:keepLines w:val="0"/>
        <w:widowControl w:val="0"/>
        <w:numPr>
          <w:ilvl w:val="0"/>
          <w:numId w:val="65"/>
        </w:numPr>
        <w:shd w:val="clear" w:color="auto" w:fill="auto"/>
        <w:tabs>
          <w:tab w:pos="626" w:val="left"/>
        </w:tabs>
        <w:bidi w:val="0"/>
        <w:spacing w:before="0" w:after="0"/>
        <w:ind w:left="0" w:right="0" w:firstLine="320"/>
        <w:jc w:val="left"/>
      </w:pPr>
      <w:r>
        <w:rPr>
          <w:rStyle w:val="CharStyle16"/>
        </w:rPr>
        <w:t>10 quarter credits in Natural World (NW)</w:t>
      </w:r>
    </w:p>
    <w:p>
      <w:pPr>
        <w:pStyle w:val="Style15"/>
        <w:keepNext w:val="0"/>
        <w:keepLines w:val="0"/>
        <w:widowControl w:val="0"/>
        <w:numPr>
          <w:ilvl w:val="0"/>
          <w:numId w:val="65"/>
        </w:numPr>
        <w:shd w:val="clear" w:color="auto" w:fill="auto"/>
        <w:tabs>
          <w:tab w:pos="626" w:val="left"/>
        </w:tabs>
        <w:bidi w:val="0"/>
        <w:spacing w:before="0" w:after="0"/>
        <w:ind w:left="0" w:right="0" w:firstLine="320"/>
        <w:jc w:val="left"/>
      </w:pPr>
      <w:r>
        <w:rPr>
          <w:rStyle w:val="CharStyle16"/>
        </w:rPr>
        <w:t>10 quarter credits in Visual, Literary, and Performing Arts (VLPA)</w:t>
      </w:r>
    </w:p>
    <w:p>
      <w:pPr>
        <w:pStyle w:val="Style15"/>
        <w:keepNext w:val="0"/>
        <w:keepLines w:val="0"/>
        <w:widowControl w:val="0"/>
        <w:numPr>
          <w:ilvl w:val="0"/>
          <w:numId w:val="65"/>
        </w:numPr>
        <w:shd w:val="clear" w:color="auto" w:fill="auto"/>
        <w:tabs>
          <w:tab w:pos="626" w:val="left"/>
        </w:tabs>
        <w:bidi w:val="0"/>
        <w:spacing w:before="0" w:after="600"/>
        <w:ind w:left="0" w:right="0" w:firstLine="320"/>
        <w:jc w:val="left"/>
      </w:pPr>
      <w:r>
        <w:rPr>
          <w:rStyle w:val="CharStyle16"/>
        </w:rPr>
        <w:t>10 quarter credits in Individuals and Societies (I&amp;S)</w:t>
      </w:r>
    </w:p>
    <w:p>
      <w:pPr>
        <w:pStyle w:val="Style15"/>
        <w:keepNext w:val="0"/>
        <w:keepLines w:val="0"/>
        <w:widowControl w:val="0"/>
        <w:shd w:val="clear" w:color="auto" w:fill="auto"/>
        <w:bidi w:val="0"/>
        <w:spacing w:before="0" w:after="280"/>
        <w:ind w:left="0" w:right="0" w:firstLine="740"/>
        <w:jc w:val="left"/>
      </w:pPr>
      <w:bookmarkStart w:id="66" w:name="bookmark66"/>
      <w:r>
        <w:rPr>
          <w:rStyle w:val="CharStyle16"/>
          <w:b/>
          <w:bCs/>
        </w:rPr>
        <w:t>Bachelor of Arts degree with a major in Culture, Literature, and the Arts</w:t>
      </w:r>
      <w:bookmarkEnd w:id="66"/>
    </w:p>
    <w:p>
      <w:pPr>
        <w:pStyle w:val="Style15"/>
        <w:keepNext w:val="0"/>
        <w:keepLines w:val="0"/>
        <w:widowControl w:val="0"/>
        <w:shd w:val="clear" w:color="auto" w:fill="auto"/>
        <w:bidi w:val="0"/>
        <w:spacing w:before="0" w:after="200"/>
        <w:ind w:left="0" w:right="0" w:firstLine="480"/>
        <w:jc w:val="both"/>
      </w:pPr>
      <w:r>
        <w:rPr>
          <w:rStyle w:val="CharStyle16"/>
          <w:b/>
          <w:bCs/>
        </w:rPr>
        <w:t>Credential Overview</w:t>
      </w:r>
    </w:p>
    <w:p>
      <w:pPr>
        <w:pStyle w:val="Style15"/>
        <w:keepNext w:val="0"/>
        <w:keepLines w:val="0"/>
        <w:widowControl w:val="0"/>
        <w:shd w:val="clear" w:color="auto" w:fill="auto"/>
        <w:bidi w:val="0"/>
        <w:spacing w:before="0" w:after="200"/>
        <w:ind w:left="480" w:right="0" w:firstLine="0"/>
        <w:jc w:val="both"/>
      </w:pPr>
      <w:r>
        <w:rPr>
          <w:rStyle w:val="CharStyle16"/>
        </w:rPr>
        <w:t>The Culture, Literature &amp; the Arts major (CLA) inquires into the make-up of diverse cultures and societies, and their literatures and arts. CLA students study written and visual texts, interactive and performative modes of practice, and philosophical and theoretical accounts of those texts and practices. They gain an understanding of the complex relations among lived, represented, and speculated existence. CLA courses focus on the historical, social, and aesthetic dimensions of arts and culture, with special attention to the intersections among gender, sexuality, race, ethnicity, class, disability, and other vectors of power and privilege.</w:t>
      </w:r>
    </w:p>
    <w:p>
      <w:pPr>
        <w:pStyle w:val="Style15"/>
        <w:keepNext w:val="0"/>
        <w:keepLines w:val="0"/>
        <w:widowControl w:val="0"/>
        <w:shd w:val="clear" w:color="auto" w:fill="auto"/>
        <w:bidi w:val="0"/>
        <w:spacing w:before="0" w:after="0"/>
        <w:ind w:left="0" w:right="0" w:firstLine="480"/>
        <w:jc w:val="both"/>
      </w:pPr>
      <w:r>
        <w:rPr>
          <w:rStyle w:val="CharStyle16"/>
          <w:b/>
          <w:bCs/>
        </w:rPr>
        <w:t>Completion Requirements</w:t>
      </w:r>
    </w:p>
    <w:p>
      <w:pPr>
        <w:pStyle w:val="Style15"/>
        <w:keepNext w:val="0"/>
        <w:keepLines w:val="0"/>
        <w:widowControl w:val="0"/>
        <w:shd w:val="clear" w:color="auto" w:fill="auto"/>
        <w:bidi w:val="0"/>
        <w:spacing w:before="0" w:after="200"/>
        <w:ind w:left="0" w:right="0" w:firstLine="480"/>
        <w:jc w:val="both"/>
      </w:pPr>
      <w:r>
        <w:rPr>
          <w:rStyle w:val="CharStyle16"/>
        </w:rPr>
        <w:t>Completion Requirements</w:t>
      </w:r>
    </w:p>
    <w:p>
      <w:pPr>
        <w:pStyle w:val="Style15"/>
        <w:keepNext w:val="0"/>
        <w:keepLines w:val="0"/>
        <w:widowControl w:val="0"/>
        <w:numPr>
          <w:ilvl w:val="0"/>
          <w:numId w:val="67"/>
        </w:numPr>
        <w:shd w:val="clear" w:color="auto" w:fill="auto"/>
        <w:tabs>
          <w:tab w:pos="1031" w:val="left"/>
        </w:tabs>
        <w:bidi w:val="0"/>
        <w:spacing w:before="0" w:after="0"/>
        <w:ind w:left="0" w:right="0" w:firstLine="740"/>
        <w:jc w:val="both"/>
      </w:pPr>
      <w:r>
        <w:rPr>
          <w:rStyle w:val="CharStyle16"/>
        </w:rPr>
        <w:t>BIS 300 Interdisciplinary Inquiry (5 credits, min. 2.0 grade)*</w:t>
      </w:r>
    </w:p>
    <w:p>
      <w:pPr>
        <w:pStyle w:val="Style15"/>
        <w:keepNext w:val="0"/>
        <w:keepLines w:val="0"/>
        <w:widowControl w:val="0"/>
        <w:numPr>
          <w:ilvl w:val="0"/>
          <w:numId w:val="67"/>
        </w:numPr>
        <w:shd w:val="clear" w:color="auto" w:fill="auto"/>
        <w:tabs>
          <w:tab w:pos="1031" w:val="left"/>
        </w:tabs>
        <w:bidi w:val="0"/>
        <w:spacing w:before="0" w:after="0"/>
        <w:ind w:left="0" w:right="0" w:firstLine="740"/>
        <w:jc w:val="both"/>
      </w:pPr>
      <w:r>
        <w:rPr>
          <w:rStyle w:val="CharStyle16"/>
        </w:rPr>
        <w:t>BIS 499 Portfolio Capstone (5 credits, min 2.5 grade)</w:t>
      </w:r>
    </w:p>
    <w:p>
      <w:pPr>
        <w:pStyle w:val="Style15"/>
        <w:keepNext w:val="0"/>
        <w:keepLines w:val="0"/>
        <w:widowControl w:val="0"/>
        <w:numPr>
          <w:ilvl w:val="0"/>
          <w:numId w:val="67"/>
        </w:numPr>
        <w:shd w:val="clear" w:color="auto" w:fill="auto"/>
        <w:tabs>
          <w:tab w:pos="1091" w:val="left"/>
        </w:tabs>
        <w:bidi w:val="0"/>
        <w:spacing w:before="0" w:after="0"/>
        <w:ind w:left="1080" w:right="0" w:hanging="280"/>
        <w:jc w:val="left"/>
      </w:pPr>
      <w:r>
        <w:rPr>
          <w:rStyle w:val="CharStyle16"/>
        </w:rPr>
        <w:t>CLA Core (5 credits): select from an approved list. See the webpage for the approved list.</w:t>
      </w:r>
    </w:p>
    <w:p>
      <w:pPr>
        <w:pStyle w:val="Style15"/>
        <w:keepNext w:val="0"/>
        <w:keepLines w:val="0"/>
        <w:widowControl w:val="0"/>
        <w:numPr>
          <w:ilvl w:val="0"/>
          <w:numId w:val="67"/>
        </w:numPr>
        <w:shd w:val="clear" w:color="auto" w:fill="auto"/>
        <w:tabs>
          <w:tab w:pos="1091" w:val="left"/>
        </w:tabs>
        <w:bidi w:val="0"/>
        <w:spacing w:before="0" w:after="0"/>
        <w:ind w:left="1080" w:right="0" w:hanging="280"/>
        <w:jc w:val="left"/>
      </w:pPr>
      <w:r>
        <w:rPr>
          <w:rStyle w:val="CharStyle16"/>
        </w:rPr>
        <w:t>CLA Courses (35 credits): select from an approved list. See the webpage for the approved list.</w:t>
      </w:r>
    </w:p>
    <w:p>
      <w:pPr>
        <w:pStyle w:val="Style15"/>
        <w:keepNext w:val="0"/>
        <w:keepLines w:val="0"/>
        <w:widowControl w:val="0"/>
        <w:numPr>
          <w:ilvl w:val="0"/>
          <w:numId w:val="67"/>
        </w:numPr>
        <w:shd w:val="clear" w:color="auto" w:fill="auto"/>
        <w:tabs>
          <w:tab w:pos="1031" w:val="left"/>
        </w:tabs>
        <w:bidi w:val="0"/>
        <w:spacing w:before="0" w:after="240"/>
        <w:ind w:left="0" w:right="0" w:firstLine="740"/>
        <w:jc w:val="both"/>
      </w:pPr>
      <w:r>
        <w:rPr>
          <w:rStyle w:val="CharStyle16"/>
        </w:rPr>
        <w:t>Additional IAS Coursework (20 credits)</w:t>
      </w:r>
    </w:p>
    <w:p>
      <w:pPr>
        <w:pStyle w:val="Style15"/>
        <w:keepNext w:val="0"/>
        <w:keepLines w:val="0"/>
        <w:widowControl w:val="0"/>
        <w:shd w:val="clear" w:color="auto" w:fill="auto"/>
        <w:bidi w:val="0"/>
        <w:spacing w:before="0" w:after="200"/>
        <w:ind w:left="0" w:right="0" w:firstLine="480"/>
        <w:jc w:val="left"/>
      </w:pPr>
      <w:r>
        <w:rPr>
          <w:rStyle w:val="CharStyle16"/>
          <w:b/>
          <w:bCs/>
          <w:lang w:val="da-DK" w:eastAsia="da-DK" w:bidi="da-DK"/>
        </w:rPr>
        <w:t xml:space="preserve">Total: 70 </w:t>
      </w:r>
      <w:r>
        <w:rPr>
          <w:rStyle w:val="CharStyle16"/>
          <w:b/>
          <w:bCs/>
        </w:rPr>
        <w:t>Credits</w:t>
      </w:r>
    </w:p>
    <w:p>
      <w:pPr>
        <w:pStyle w:val="Style15"/>
        <w:keepNext w:val="0"/>
        <w:keepLines w:val="0"/>
        <w:widowControl w:val="0"/>
        <w:shd w:val="clear" w:color="auto" w:fill="auto"/>
        <w:bidi w:val="0"/>
        <w:spacing w:before="0" w:after="200"/>
        <w:ind w:left="0" w:right="0" w:firstLine="480"/>
        <w:jc w:val="left"/>
      </w:pPr>
      <w:r>
        <w:rPr>
          <w:rStyle w:val="CharStyle16"/>
          <w:lang w:val="da-DK" w:eastAsia="da-DK" w:bidi="da-DK"/>
        </w:rPr>
        <w:t xml:space="preserve">* </w:t>
      </w:r>
      <w:r>
        <w:rPr>
          <w:rStyle w:val="CharStyle16"/>
        </w:rPr>
        <w:t>Should be taken in the first quarter of IAS enrollment.</w:t>
      </w:r>
    </w:p>
    <w:p>
      <w:pPr>
        <w:pStyle w:val="Style15"/>
        <w:keepNext w:val="0"/>
        <w:keepLines w:val="0"/>
        <w:widowControl w:val="0"/>
        <w:shd w:val="clear" w:color="auto" w:fill="auto"/>
        <w:bidi w:val="0"/>
        <w:spacing w:before="0" w:after="520"/>
        <w:ind w:left="0" w:right="0" w:firstLine="480"/>
        <w:jc w:val="both"/>
      </w:pPr>
      <w:hyperlink w:anchor="bookmark56" w:tooltip="Current Document">
        <w:r>
          <w:rPr>
            <w:rStyle w:val="CharStyle16"/>
            <w:color w:val="0000EE"/>
            <w:u w:val="single"/>
          </w:rPr>
          <w:t>Back to Top</w:t>
        </w:r>
      </w:hyperlink>
    </w:p>
    <w:p>
      <w:pPr>
        <w:pStyle w:val="Style15"/>
        <w:keepNext w:val="0"/>
        <w:keepLines w:val="0"/>
        <w:widowControl w:val="0"/>
        <w:shd w:val="clear" w:color="auto" w:fill="auto"/>
        <w:bidi w:val="0"/>
        <w:spacing w:before="0" w:after="200"/>
        <w:ind w:left="0" w:right="0" w:firstLine="320"/>
        <w:jc w:val="left"/>
      </w:pPr>
      <w:r>
        <w:rPr>
          <w:rStyle w:val="CharStyle16"/>
          <w:b/>
          <w:bCs/>
        </w:rPr>
        <w:t>Additional Information</w:t>
      </w:r>
    </w:p>
    <w:p>
      <w:pPr>
        <w:pStyle w:val="Style15"/>
        <w:keepNext w:val="0"/>
        <w:keepLines w:val="0"/>
        <w:widowControl w:val="0"/>
        <w:shd w:val="clear" w:color="auto" w:fill="auto"/>
        <w:bidi w:val="0"/>
        <w:spacing w:before="0" w:after="1080"/>
        <w:ind w:left="320" w:right="0" w:firstLine="0"/>
        <w:jc w:val="both"/>
      </w:pPr>
      <w:r>
        <w:rPr>
          <w:rStyle w:val="CharStyle16"/>
        </w:rPr>
        <w:t>CLA majors graduate with an ability to pursue inquiry across a broad range of endeavors and to become engaged, reflective, and productive global citizens. The major is excellent for careers that demand strong written and verbal communication capabilities, such as law, publishing, public relations, journalism, web content production, museum and bookstore management, and teaching. CLA majors may also advance their studies by pursuing graduate degrees in a range of disciplinary and interdisciplinary fields that engage the humanities. More information about career possibilities or pursuing graduate school on our web site.</w:t>
      </w:r>
    </w:p>
    <w:p>
      <w:pPr>
        <w:pStyle w:val="Style15"/>
        <w:keepNext w:val="0"/>
        <w:keepLines w:val="0"/>
        <w:widowControl w:val="0"/>
        <w:shd w:val="clear" w:color="auto" w:fill="auto"/>
        <w:bidi w:val="0"/>
        <w:spacing w:before="0" w:after="280"/>
        <w:ind w:left="0" w:right="0" w:firstLine="320"/>
        <w:jc w:val="left"/>
      </w:pPr>
      <w:hyperlink w:anchor="bookmark56" w:tooltip="Current Document">
        <w:bookmarkStart w:id="67" w:name="bookmark67"/>
        <w:r>
          <w:rPr>
            <w:rStyle w:val="CharStyle16"/>
            <w:color w:val="0000EE"/>
            <w:u w:val="single"/>
          </w:rPr>
          <w:t>Back to Top</w:t>
        </w:r>
        <w:bookmarkEnd w:id="67"/>
      </w:hyperlink>
    </w:p>
    <w:p>
      <w:pPr>
        <w:pStyle w:val="Style25"/>
        <w:keepNext w:val="0"/>
        <w:keepLines w:val="0"/>
        <w:widowControl w:val="0"/>
        <w:shd w:val="clear" w:color="auto" w:fill="auto"/>
        <w:bidi w:val="0"/>
        <w:spacing w:before="0" w:after="200" w:line="240" w:lineRule="auto"/>
        <w:ind w:left="0" w:right="0" w:firstLine="620"/>
        <w:jc w:val="left"/>
        <w:rPr>
          <w:sz w:val="30"/>
          <w:szCs w:val="30"/>
        </w:rPr>
      </w:pPr>
      <w:r>
        <w:rPr>
          <w:rStyle w:val="CharStyle26"/>
          <w:b/>
          <w:bCs/>
          <w:color w:val="000000"/>
          <w:sz w:val="30"/>
          <w:szCs w:val="30"/>
        </w:rPr>
        <w:t>Program of Study: Major: Earth System Science</w:t>
      </w:r>
    </w:p>
    <w:p>
      <w:pPr>
        <w:pStyle w:val="Style15"/>
        <w:keepNext w:val="0"/>
        <w:keepLines w:val="0"/>
        <w:widowControl w:val="0"/>
        <w:shd w:val="clear" w:color="auto" w:fill="auto"/>
        <w:bidi w:val="0"/>
        <w:spacing w:before="0" w:after="200"/>
        <w:ind w:left="0" w:right="0" w:firstLine="320"/>
        <w:jc w:val="left"/>
      </w:pPr>
      <w:r>
        <w:rPr>
          <w:rStyle w:val="CharStyle16"/>
          <w:b/>
          <w:bCs/>
        </w:rPr>
        <w:t>Program Overview</w:t>
      </w:r>
    </w:p>
    <w:p>
      <w:pPr>
        <w:pStyle w:val="Style15"/>
        <w:keepNext w:val="0"/>
        <w:keepLines w:val="0"/>
        <w:widowControl w:val="0"/>
        <w:shd w:val="clear" w:color="auto" w:fill="auto"/>
        <w:bidi w:val="0"/>
        <w:spacing w:before="0" w:after="200"/>
        <w:ind w:left="320" w:right="0" w:firstLine="0"/>
        <w:jc w:val="both"/>
      </w:pPr>
      <w:r>
        <w:rPr>
          <w:rStyle w:val="CharStyle16"/>
        </w:rPr>
        <w:t>Earth System Science (ESS) applies systems thinking and multiple science disciplines, including the classic fields of Geology, Oceanography, Atmospheric Science, and Environmental Science, to understanding complex phenomena in Earth’s physical systems. Educational and research programs that take this unified approach emphasize the processes and interactions within the Earth system and the connections between natural and human systems.</w:t>
      </w:r>
    </w:p>
    <w:p>
      <w:pPr>
        <w:pStyle w:val="Style15"/>
        <w:keepNext w:val="0"/>
        <w:keepLines w:val="0"/>
        <w:widowControl w:val="0"/>
        <w:shd w:val="clear" w:color="auto" w:fill="auto"/>
        <w:bidi w:val="0"/>
        <w:spacing w:before="0" w:after="200"/>
        <w:ind w:left="0" w:right="0" w:firstLine="320"/>
        <w:jc w:val="left"/>
      </w:pPr>
      <w:r>
        <w:rPr>
          <w:rStyle w:val="CharStyle16"/>
        </w:rPr>
        <w:t>This program of study leads to the following credential:</w:t>
      </w:r>
    </w:p>
    <w:p>
      <w:pPr>
        <w:pStyle w:val="Style15"/>
        <w:keepNext w:val="0"/>
        <w:keepLines w:val="0"/>
        <w:widowControl w:val="0"/>
        <w:numPr>
          <w:ilvl w:val="0"/>
          <w:numId w:val="67"/>
        </w:numPr>
        <w:shd w:val="clear" w:color="auto" w:fill="auto"/>
        <w:tabs>
          <w:tab w:pos="911" w:val="left"/>
        </w:tabs>
        <w:bidi w:val="0"/>
        <w:spacing w:before="0" w:after="200"/>
        <w:ind w:left="0" w:right="0" w:firstLine="620"/>
        <w:jc w:val="left"/>
      </w:pPr>
      <w:r>
        <w:rPr>
          <w:rStyle w:val="CharStyle16"/>
        </w:rPr>
        <w:t>Bachelor of Science degree with a major in Earth System Science</w:t>
      </w:r>
    </w:p>
    <w:p>
      <w:pPr>
        <w:pStyle w:val="Style15"/>
        <w:keepNext w:val="0"/>
        <w:keepLines w:val="0"/>
        <w:widowControl w:val="0"/>
        <w:shd w:val="clear" w:color="auto" w:fill="auto"/>
        <w:bidi w:val="0"/>
        <w:spacing w:before="0" w:after="200"/>
        <w:ind w:left="0" w:right="0" w:firstLine="320"/>
        <w:jc w:val="left"/>
      </w:pPr>
      <w:r>
        <w:rPr>
          <w:rStyle w:val="CharStyle16"/>
          <w:b/>
          <w:bCs/>
        </w:rPr>
        <w:t>Recommended Preparation</w:t>
      </w:r>
    </w:p>
    <w:p>
      <w:pPr>
        <w:pStyle w:val="Style15"/>
        <w:keepNext w:val="0"/>
        <w:keepLines w:val="0"/>
        <w:widowControl w:val="0"/>
        <w:shd w:val="clear" w:color="auto" w:fill="auto"/>
        <w:bidi w:val="0"/>
        <w:spacing w:before="0" w:after="200"/>
        <w:ind w:left="0" w:right="0" w:firstLine="320"/>
        <w:jc w:val="left"/>
      </w:pPr>
      <w:r>
        <w:rPr>
          <w:rStyle w:val="CharStyle16"/>
        </w:rPr>
        <w:t xml:space="preserve">If students are interested in exploring this major, please consider taking one of the courses </w:t>
      </w:r>
      <w:r>
        <w:rPr>
          <w:rStyle w:val="CharStyle16"/>
        </w:rPr>
        <w:t>below. Any of these selections will help familiarize you with the academic program and prepare you for advanced coursework in the major.</w:t>
      </w:r>
    </w:p>
    <w:p>
      <w:pPr>
        <w:pStyle w:val="Style15"/>
        <w:keepNext w:val="0"/>
        <w:keepLines w:val="0"/>
        <w:widowControl w:val="0"/>
        <w:numPr>
          <w:ilvl w:val="0"/>
          <w:numId w:val="67"/>
        </w:numPr>
        <w:shd w:val="clear" w:color="auto" w:fill="auto"/>
        <w:tabs>
          <w:tab w:pos="971" w:val="left"/>
        </w:tabs>
        <w:bidi w:val="0"/>
        <w:spacing w:before="0" w:after="0" w:line="377" w:lineRule="auto"/>
        <w:ind w:left="0" w:right="0" w:firstLine="680"/>
        <w:jc w:val="both"/>
      </w:pPr>
      <w:r>
        <w:rPr>
          <w:rStyle w:val="CharStyle16"/>
        </w:rPr>
        <w:t>BEARTH 153 Introduction to Geology</w:t>
      </w:r>
    </w:p>
    <w:p>
      <w:pPr>
        <w:pStyle w:val="Style15"/>
        <w:keepNext w:val="0"/>
        <w:keepLines w:val="0"/>
        <w:widowControl w:val="0"/>
        <w:numPr>
          <w:ilvl w:val="0"/>
          <w:numId w:val="67"/>
        </w:numPr>
        <w:shd w:val="clear" w:color="auto" w:fill="auto"/>
        <w:tabs>
          <w:tab w:pos="971" w:val="left"/>
        </w:tabs>
        <w:bidi w:val="0"/>
        <w:spacing w:before="0" w:after="0" w:line="377" w:lineRule="auto"/>
        <w:ind w:left="0" w:right="0" w:firstLine="680"/>
        <w:jc w:val="both"/>
      </w:pPr>
      <w:r>
        <w:rPr>
          <w:rStyle w:val="CharStyle16"/>
        </w:rPr>
        <w:t>BEARTH154 Introduction to Oceanography</w:t>
      </w:r>
    </w:p>
    <w:p>
      <w:pPr>
        <w:pStyle w:val="Style15"/>
        <w:keepNext w:val="0"/>
        <w:keepLines w:val="0"/>
        <w:widowControl w:val="0"/>
        <w:numPr>
          <w:ilvl w:val="0"/>
          <w:numId w:val="67"/>
        </w:numPr>
        <w:shd w:val="clear" w:color="auto" w:fill="auto"/>
        <w:tabs>
          <w:tab w:pos="971" w:val="left"/>
        </w:tabs>
        <w:bidi w:val="0"/>
        <w:spacing w:before="0" w:after="0" w:line="377" w:lineRule="auto"/>
        <w:ind w:left="0" w:right="0" w:firstLine="680"/>
        <w:jc w:val="both"/>
      </w:pPr>
      <w:r>
        <w:rPr>
          <w:rStyle w:val="CharStyle16"/>
        </w:rPr>
        <w:t>BEARTH 155 Introduction to Climate Science</w:t>
      </w:r>
    </w:p>
    <w:p>
      <w:pPr>
        <w:pStyle w:val="Style15"/>
        <w:keepNext w:val="0"/>
        <w:keepLines w:val="0"/>
        <w:widowControl w:val="0"/>
        <w:numPr>
          <w:ilvl w:val="0"/>
          <w:numId w:val="67"/>
        </w:numPr>
        <w:shd w:val="clear" w:color="auto" w:fill="auto"/>
        <w:tabs>
          <w:tab w:pos="971" w:val="left"/>
        </w:tabs>
        <w:bidi w:val="0"/>
        <w:spacing w:before="0" w:after="200" w:line="377" w:lineRule="auto"/>
        <w:ind w:left="0" w:right="0" w:firstLine="680"/>
        <w:jc w:val="both"/>
      </w:pPr>
      <w:r>
        <w:rPr>
          <w:rStyle w:val="CharStyle16"/>
        </w:rPr>
        <w:t>BIS 242 Environmental Geography</w:t>
      </w:r>
    </w:p>
    <w:p>
      <w:pPr>
        <w:pStyle w:val="Style15"/>
        <w:keepNext w:val="0"/>
        <w:keepLines w:val="0"/>
        <w:widowControl w:val="0"/>
        <w:shd w:val="clear" w:color="auto" w:fill="auto"/>
        <w:bidi w:val="0"/>
        <w:spacing w:before="0" w:after="200" w:line="377" w:lineRule="auto"/>
        <w:ind w:left="0" w:right="0" w:firstLine="320"/>
        <w:jc w:val="left"/>
      </w:pPr>
      <w:r>
        <w:rPr>
          <w:rStyle w:val="CharStyle16"/>
          <w:b/>
          <w:bCs/>
        </w:rPr>
        <w:t>Admission Requirements</w:t>
      </w:r>
    </w:p>
    <w:p>
      <w:pPr>
        <w:pStyle w:val="Style15"/>
        <w:keepNext w:val="0"/>
        <w:keepLines w:val="0"/>
        <w:widowControl w:val="0"/>
        <w:shd w:val="clear" w:color="auto" w:fill="auto"/>
        <w:bidi w:val="0"/>
        <w:spacing w:before="0" w:after="900" w:line="377" w:lineRule="auto"/>
        <w:ind w:left="0" w:right="0" w:firstLine="320"/>
        <w:jc w:val="left"/>
      </w:pPr>
      <w:r>
        <w:rPr>
          <w:rStyle w:val="CharStyle16"/>
          <w:b/>
          <w:bCs/>
        </w:rPr>
        <w:t>School of IAS Admission Requirements:</w:t>
      </w:r>
    </w:p>
    <w:p>
      <w:pPr>
        <w:pStyle w:val="Style15"/>
        <w:keepNext w:val="0"/>
        <w:keepLines w:val="0"/>
        <w:widowControl w:val="0"/>
        <w:shd w:val="clear" w:color="auto" w:fill="auto"/>
        <w:bidi w:val="0"/>
        <w:spacing w:before="0" w:after="0" w:line="377" w:lineRule="auto"/>
        <w:ind w:left="0" w:right="0" w:firstLine="320"/>
        <w:jc w:val="left"/>
      </w:pPr>
      <w:r>
        <w:rPr>
          <w:rStyle w:val="CharStyle16"/>
        </w:rPr>
        <w:t>Applicants applying to an Interdisciplinary Arts &amp; Sciences major with 80 or more credits:</w:t>
      </w:r>
    </w:p>
    <w:p>
      <w:pPr>
        <w:pStyle w:val="Style15"/>
        <w:keepNext w:val="0"/>
        <w:keepLines w:val="0"/>
        <w:widowControl w:val="0"/>
        <w:numPr>
          <w:ilvl w:val="0"/>
          <w:numId w:val="69"/>
        </w:numPr>
        <w:shd w:val="clear" w:color="auto" w:fill="auto"/>
        <w:tabs>
          <w:tab w:pos="587" w:val="left"/>
        </w:tabs>
        <w:bidi w:val="0"/>
        <w:spacing w:before="0" w:after="0" w:line="377" w:lineRule="auto"/>
        <w:ind w:left="320" w:right="0" w:firstLine="0"/>
        <w:jc w:val="left"/>
      </w:pPr>
      <w:r>
        <w:rPr>
          <w:rStyle w:val="CharStyle16"/>
        </w:rPr>
        <w:t>3 years high school math (2 years algebra) or Intermediate Algebra in college. Minimum grade of 2.0 if taken in college</w:t>
      </w:r>
    </w:p>
    <w:p>
      <w:pPr>
        <w:pStyle w:val="Style15"/>
        <w:keepNext w:val="0"/>
        <w:keepLines w:val="0"/>
        <w:widowControl w:val="0"/>
        <w:numPr>
          <w:ilvl w:val="0"/>
          <w:numId w:val="69"/>
        </w:numPr>
        <w:shd w:val="clear" w:color="auto" w:fill="auto"/>
        <w:tabs>
          <w:tab w:pos="582" w:val="left"/>
        </w:tabs>
        <w:bidi w:val="0"/>
        <w:spacing w:before="0" w:after="0" w:line="377" w:lineRule="auto"/>
        <w:ind w:left="320" w:right="0" w:firstLine="0"/>
        <w:jc w:val="left"/>
      </w:pPr>
      <w:r>
        <w:rPr>
          <w:rStyle w:val="CharStyle16"/>
        </w:rPr>
        <w:t>2 years (high school) OR 10 quarter credits (college) of a single foreign language or through 102 with a passing grade</w:t>
      </w:r>
    </w:p>
    <w:p>
      <w:pPr>
        <w:pStyle w:val="Style15"/>
        <w:keepNext w:val="0"/>
        <w:keepLines w:val="0"/>
        <w:widowControl w:val="0"/>
        <w:numPr>
          <w:ilvl w:val="0"/>
          <w:numId w:val="69"/>
        </w:numPr>
        <w:shd w:val="clear" w:color="auto" w:fill="auto"/>
        <w:tabs>
          <w:tab w:pos="582" w:val="left"/>
        </w:tabs>
        <w:bidi w:val="0"/>
        <w:spacing w:before="0" w:after="0" w:line="377" w:lineRule="auto"/>
        <w:ind w:left="0" w:right="0" w:firstLine="320"/>
        <w:jc w:val="both"/>
      </w:pPr>
      <w:r>
        <w:rPr>
          <w:rStyle w:val="CharStyle16"/>
        </w:rPr>
        <w:t>English Composition (10 quarter credits)</w:t>
      </w:r>
    </w:p>
    <w:p>
      <w:pPr>
        <w:pStyle w:val="Style15"/>
        <w:keepNext w:val="0"/>
        <w:keepLines w:val="0"/>
        <w:widowControl w:val="0"/>
        <w:numPr>
          <w:ilvl w:val="0"/>
          <w:numId w:val="69"/>
        </w:numPr>
        <w:shd w:val="clear" w:color="auto" w:fill="auto"/>
        <w:tabs>
          <w:tab w:pos="587" w:val="left"/>
        </w:tabs>
        <w:bidi w:val="0"/>
        <w:spacing w:before="0" w:after="0" w:line="377" w:lineRule="auto"/>
        <w:ind w:left="320" w:right="0" w:firstLine="0"/>
        <w:jc w:val="left"/>
      </w:pPr>
      <w:r>
        <w:rPr>
          <w:rStyle w:val="CharStyle16"/>
        </w:rPr>
        <w:t>Quantitative/Symbolic Reasoning (5 quarter credits in Math or Logic). Does not apply to students who enrolled in college for the first time prior to Autumn Quarter, 1985</w:t>
      </w:r>
    </w:p>
    <w:p>
      <w:pPr>
        <w:pStyle w:val="Style15"/>
        <w:keepNext w:val="0"/>
        <w:keepLines w:val="0"/>
        <w:widowControl w:val="0"/>
        <w:numPr>
          <w:ilvl w:val="0"/>
          <w:numId w:val="69"/>
        </w:numPr>
        <w:shd w:val="clear" w:color="auto" w:fill="auto"/>
        <w:tabs>
          <w:tab w:pos="582" w:val="left"/>
        </w:tabs>
        <w:bidi w:val="0"/>
        <w:spacing w:before="0" w:after="0" w:line="377" w:lineRule="auto"/>
        <w:ind w:left="0" w:right="0" w:firstLine="320"/>
        <w:jc w:val="left"/>
      </w:pPr>
      <w:r>
        <w:rPr>
          <w:rStyle w:val="CharStyle16"/>
        </w:rPr>
        <w:t>15 quarter credits in Natural World (NW)</w:t>
      </w:r>
    </w:p>
    <w:p>
      <w:pPr>
        <w:pStyle w:val="Style15"/>
        <w:keepNext w:val="0"/>
        <w:keepLines w:val="0"/>
        <w:widowControl w:val="0"/>
        <w:numPr>
          <w:ilvl w:val="0"/>
          <w:numId w:val="69"/>
        </w:numPr>
        <w:shd w:val="clear" w:color="auto" w:fill="auto"/>
        <w:tabs>
          <w:tab w:pos="582" w:val="left"/>
        </w:tabs>
        <w:bidi w:val="0"/>
        <w:spacing w:before="0" w:after="0" w:line="377" w:lineRule="auto"/>
        <w:ind w:left="0" w:right="0" w:firstLine="320"/>
        <w:jc w:val="left"/>
      </w:pPr>
      <w:r>
        <w:rPr>
          <w:rStyle w:val="CharStyle16"/>
        </w:rPr>
        <w:t>15 quarter credits in Visual, Literary, and Performin Arts (VLPA)</w:t>
      </w:r>
    </w:p>
    <w:p>
      <w:pPr>
        <w:pStyle w:val="Style15"/>
        <w:keepNext w:val="0"/>
        <w:keepLines w:val="0"/>
        <w:widowControl w:val="0"/>
        <w:numPr>
          <w:ilvl w:val="0"/>
          <w:numId w:val="69"/>
        </w:numPr>
        <w:shd w:val="clear" w:color="auto" w:fill="auto"/>
        <w:tabs>
          <w:tab w:pos="582" w:val="left"/>
        </w:tabs>
        <w:bidi w:val="0"/>
        <w:spacing w:before="0" w:after="900" w:line="377" w:lineRule="auto"/>
        <w:ind w:left="0" w:right="0" w:firstLine="320"/>
        <w:jc w:val="left"/>
      </w:pPr>
      <w:r>
        <w:rPr>
          <w:rStyle w:val="CharStyle16"/>
        </w:rPr>
        <w:t>15 quarter credits in Individuals and Societies (I&amp;S)</w:t>
      </w:r>
    </w:p>
    <w:p>
      <w:pPr>
        <w:pStyle w:val="Style15"/>
        <w:keepNext w:val="0"/>
        <w:keepLines w:val="0"/>
        <w:widowControl w:val="0"/>
        <w:shd w:val="clear" w:color="auto" w:fill="auto"/>
        <w:bidi w:val="0"/>
        <w:spacing w:before="0" w:after="0"/>
        <w:ind w:left="0" w:right="0" w:firstLine="320"/>
        <w:jc w:val="left"/>
      </w:pPr>
      <w:r>
        <w:rPr>
          <w:rStyle w:val="CharStyle16"/>
        </w:rPr>
        <w:t>Applicants applying to an Interdisciplinary Arts &amp; Sciences major with 45-79 credits:</w:t>
      </w:r>
    </w:p>
    <w:p>
      <w:pPr>
        <w:pStyle w:val="Style15"/>
        <w:keepNext w:val="0"/>
        <w:keepLines w:val="0"/>
        <w:widowControl w:val="0"/>
        <w:numPr>
          <w:ilvl w:val="0"/>
          <w:numId w:val="71"/>
        </w:numPr>
        <w:shd w:val="clear" w:color="auto" w:fill="auto"/>
        <w:tabs>
          <w:tab w:pos="640" w:val="left"/>
        </w:tabs>
        <w:bidi w:val="0"/>
        <w:spacing w:before="0" w:after="0"/>
        <w:ind w:left="320" w:right="0" w:firstLine="0"/>
        <w:jc w:val="left"/>
      </w:pPr>
      <w:r>
        <w:rPr>
          <w:rStyle w:val="CharStyle16"/>
        </w:rPr>
        <w:t>years high school math (2 years algebra) or Intermediate Algebra in college. Minimum grade of 2.0 if taken in college</w:t>
      </w:r>
    </w:p>
    <w:p>
      <w:pPr>
        <w:pStyle w:val="Style15"/>
        <w:keepNext w:val="0"/>
        <w:keepLines w:val="0"/>
        <w:widowControl w:val="0"/>
        <w:numPr>
          <w:ilvl w:val="0"/>
          <w:numId w:val="71"/>
        </w:numPr>
        <w:shd w:val="clear" w:color="auto" w:fill="auto"/>
        <w:tabs>
          <w:tab w:pos="582" w:val="left"/>
        </w:tabs>
        <w:bidi w:val="0"/>
        <w:spacing w:before="0" w:after="0"/>
        <w:ind w:left="320" w:right="0" w:firstLine="0"/>
        <w:jc w:val="left"/>
      </w:pPr>
      <w:r>
        <w:rPr>
          <w:rStyle w:val="CharStyle16"/>
        </w:rPr>
        <w:t>2 years (high school) OR 10 quarter credits (college) of a single foreign language or through 102 with a passing grade</w:t>
      </w:r>
    </w:p>
    <w:p>
      <w:pPr>
        <w:pStyle w:val="Style15"/>
        <w:keepNext w:val="0"/>
        <w:keepLines w:val="0"/>
        <w:widowControl w:val="0"/>
        <w:numPr>
          <w:ilvl w:val="0"/>
          <w:numId w:val="71"/>
        </w:numPr>
        <w:shd w:val="clear" w:color="auto" w:fill="auto"/>
        <w:tabs>
          <w:tab w:pos="582" w:val="left"/>
        </w:tabs>
        <w:bidi w:val="0"/>
        <w:spacing w:before="0" w:after="0"/>
        <w:ind w:left="0" w:right="0" w:firstLine="320"/>
        <w:jc w:val="left"/>
      </w:pPr>
      <w:r>
        <w:rPr>
          <w:rStyle w:val="CharStyle16"/>
        </w:rPr>
        <w:t>English Composition (5 credits): BWRIT 134 or equivalent</w:t>
      </w:r>
    </w:p>
    <w:p>
      <w:pPr>
        <w:pStyle w:val="Style15"/>
        <w:keepNext w:val="0"/>
        <w:keepLines w:val="0"/>
        <w:widowControl w:val="0"/>
        <w:numPr>
          <w:ilvl w:val="0"/>
          <w:numId w:val="71"/>
        </w:numPr>
        <w:shd w:val="clear" w:color="auto" w:fill="auto"/>
        <w:tabs>
          <w:tab w:pos="587" w:val="left"/>
        </w:tabs>
        <w:bidi w:val="0"/>
        <w:spacing w:before="0" w:after="560"/>
        <w:ind w:left="320" w:right="0" w:firstLine="0"/>
        <w:jc w:val="left"/>
      </w:pPr>
      <w:r>
        <w:rPr>
          <w:rStyle w:val="CharStyle16"/>
        </w:rPr>
        <w:t>Quantitative/Symbolic Reasoning (5 quarter credits in Math or Logic). Does not apply to students who enrolled in college for the first time prior to Autumn Quarter, 1985</w:t>
      </w:r>
    </w:p>
    <w:p>
      <w:pPr>
        <w:pStyle w:val="Style15"/>
        <w:keepNext w:val="0"/>
        <w:keepLines w:val="0"/>
        <w:widowControl w:val="0"/>
        <w:numPr>
          <w:ilvl w:val="0"/>
          <w:numId w:val="71"/>
        </w:numPr>
        <w:shd w:val="clear" w:color="auto" w:fill="auto"/>
        <w:tabs>
          <w:tab w:pos="582" w:val="left"/>
        </w:tabs>
        <w:bidi w:val="0"/>
        <w:spacing w:before="0" w:after="0"/>
        <w:ind w:left="0" w:right="0" w:firstLine="320"/>
        <w:jc w:val="both"/>
      </w:pPr>
      <w:r>
        <w:rPr>
          <w:rStyle w:val="CharStyle16"/>
        </w:rPr>
        <w:t xml:space="preserve">10 </w:t>
      </w:r>
      <w:r>
        <w:rPr>
          <w:rStyle w:val="CharStyle16"/>
          <w:lang w:val="ca-ES" w:eastAsia="ca-ES" w:bidi="ca-ES"/>
        </w:rPr>
        <w:t xml:space="preserve">quarter </w:t>
      </w:r>
      <w:r>
        <w:rPr>
          <w:rStyle w:val="CharStyle16"/>
        </w:rPr>
        <w:t>credits in Natural World (NW)</w:t>
      </w:r>
    </w:p>
    <w:p>
      <w:pPr>
        <w:pStyle w:val="Style15"/>
        <w:keepNext w:val="0"/>
        <w:keepLines w:val="0"/>
        <w:widowControl w:val="0"/>
        <w:numPr>
          <w:ilvl w:val="0"/>
          <w:numId w:val="71"/>
        </w:numPr>
        <w:shd w:val="clear" w:color="auto" w:fill="auto"/>
        <w:tabs>
          <w:tab w:pos="582" w:val="left"/>
        </w:tabs>
        <w:bidi w:val="0"/>
        <w:spacing w:before="0" w:after="0"/>
        <w:ind w:left="0" w:right="0" w:firstLine="320"/>
        <w:jc w:val="both"/>
      </w:pPr>
      <w:r>
        <w:rPr>
          <w:rStyle w:val="CharStyle16"/>
        </w:rPr>
        <w:t>10 quarter credits in Visual, Literary, and Performing Arts (VLPA)</w:t>
      </w:r>
    </w:p>
    <w:p>
      <w:pPr>
        <w:pStyle w:val="Style15"/>
        <w:keepNext w:val="0"/>
        <w:keepLines w:val="0"/>
        <w:widowControl w:val="0"/>
        <w:numPr>
          <w:ilvl w:val="0"/>
          <w:numId w:val="71"/>
        </w:numPr>
        <w:shd w:val="clear" w:color="auto" w:fill="auto"/>
        <w:tabs>
          <w:tab w:pos="582" w:val="left"/>
        </w:tabs>
        <w:bidi w:val="0"/>
        <w:spacing w:before="0" w:after="880"/>
        <w:ind w:left="0" w:right="0" w:firstLine="320"/>
        <w:jc w:val="both"/>
      </w:pPr>
      <w:r>
        <w:rPr>
          <w:rStyle w:val="CharStyle16"/>
        </w:rPr>
        <w:t>10 quarter credits in Individuals and Societies (I&amp;S)</w:t>
      </w:r>
    </w:p>
    <w:p>
      <w:pPr>
        <w:pStyle w:val="Style15"/>
        <w:keepNext w:val="0"/>
        <w:keepLines w:val="0"/>
        <w:widowControl w:val="0"/>
        <w:shd w:val="clear" w:color="auto" w:fill="auto"/>
        <w:bidi w:val="0"/>
        <w:spacing w:before="0" w:after="640"/>
        <w:ind w:left="0" w:right="0" w:firstLine="320"/>
        <w:jc w:val="both"/>
      </w:pPr>
      <w:r>
        <w:rPr>
          <w:rStyle w:val="CharStyle16"/>
          <w:b/>
          <w:bCs/>
        </w:rPr>
        <w:t>Degree Admission Requirements:</w:t>
      </w:r>
    </w:p>
    <w:p>
      <w:pPr>
        <w:pStyle w:val="Style15"/>
        <w:keepNext w:val="0"/>
        <w:keepLines w:val="0"/>
        <w:widowControl w:val="0"/>
        <w:shd w:val="clear" w:color="auto" w:fill="auto"/>
        <w:bidi w:val="0"/>
        <w:spacing w:before="0" w:after="200"/>
        <w:ind w:left="920" w:right="0" w:hanging="240"/>
        <w:jc w:val="both"/>
      </w:pPr>
      <w:r>
        <w:rPr>
          <w:rStyle w:val="CharStyle16"/>
        </w:rPr>
        <w:t>• Introductory Earth System Science Courses: take one course (5 credits) from the following:</w:t>
      </w:r>
    </w:p>
    <w:p>
      <w:pPr>
        <w:pStyle w:val="Style15"/>
        <w:keepNext w:val="0"/>
        <w:keepLines w:val="0"/>
        <w:widowControl w:val="0"/>
        <w:shd w:val="clear" w:color="auto" w:fill="auto"/>
        <w:bidi w:val="0"/>
        <w:spacing w:before="0" w:after="0"/>
        <w:ind w:left="0" w:right="0" w:firstLine="680"/>
        <w:jc w:val="both"/>
      </w:pPr>
      <w:r>
        <w:rPr>
          <w:rStyle w:val="CharStyle16"/>
          <w:lang w:val="ru-RU" w:eastAsia="ru-RU" w:bidi="ru-RU"/>
        </w:rPr>
        <w:t xml:space="preserve">о </w:t>
      </w:r>
      <w:r>
        <w:rPr>
          <w:rStyle w:val="CharStyle16"/>
        </w:rPr>
        <w:t>BEARTH 153 Introduction to Geology</w:t>
      </w:r>
    </w:p>
    <w:p>
      <w:pPr>
        <w:pStyle w:val="Style15"/>
        <w:keepNext w:val="0"/>
        <w:keepLines w:val="0"/>
        <w:widowControl w:val="0"/>
        <w:shd w:val="clear" w:color="auto" w:fill="auto"/>
        <w:bidi w:val="0"/>
        <w:spacing w:before="0" w:after="0"/>
        <w:ind w:left="0" w:right="0" w:firstLine="680"/>
        <w:jc w:val="both"/>
      </w:pPr>
      <w:r>
        <w:rPr>
          <w:rStyle w:val="CharStyle16"/>
          <w:lang w:val="ru-RU" w:eastAsia="ru-RU" w:bidi="ru-RU"/>
        </w:rPr>
        <w:t xml:space="preserve">о </w:t>
      </w:r>
      <w:r>
        <w:rPr>
          <w:rStyle w:val="CharStyle16"/>
        </w:rPr>
        <w:t>BEARTH 154 Introduction to Oceanography</w:t>
      </w:r>
    </w:p>
    <w:p>
      <w:pPr>
        <w:pStyle w:val="Style15"/>
        <w:keepNext w:val="0"/>
        <w:keepLines w:val="0"/>
        <w:widowControl w:val="0"/>
        <w:shd w:val="clear" w:color="auto" w:fill="auto"/>
        <w:bidi w:val="0"/>
        <w:spacing w:before="0" w:after="0"/>
        <w:ind w:left="0" w:right="0" w:firstLine="680"/>
        <w:jc w:val="both"/>
      </w:pPr>
      <w:r>
        <w:rPr>
          <w:rStyle w:val="CharStyle16"/>
          <w:lang w:val="ru-RU" w:eastAsia="ru-RU" w:bidi="ru-RU"/>
        </w:rPr>
        <w:t xml:space="preserve">о </w:t>
      </w:r>
      <w:r>
        <w:rPr>
          <w:rStyle w:val="CharStyle16"/>
        </w:rPr>
        <w:t>BEARTH 155 Introduction to Climate Science</w:t>
      </w:r>
    </w:p>
    <w:p>
      <w:pPr>
        <w:pStyle w:val="Style15"/>
        <w:keepNext w:val="0"/>
        <w:keepLines w:val="0"/>
        <w:widowControl w:val="0"/>
        <w:shd w:val="clear" w:color="auto" w:fill="auto"/>
        <w:bidi w:val="0"/>
        <w:spacing w:before="0" w:after="0"/>
        <w:ind w:left="0" w:right="0" w:firstLine="680"/>
        <w:jc w:val="both"/>
      </w:pPr>
      <w:r>
        <w:rPr>
          <w:rStyle w:val="CharStyle16"/>
          <w:lang w:val="ru-RU" w:eastAsia="ru-RU" w:bidi="ru-RU"/>
        </w:rPr>
        <w:t xml:space="preserve">о </w:t>
      </w:r>
      <w:r>
        <w:rPr>
          <w:rStyle w:val="CharStyle16"/>
        </w:rPr>
        <w:t>BEARTH 201 Mapping the Earth System</w:t>
      </w:r>
    </w:p>
    <w:p>
      <w:pPr>
        <w:pStyle w:val="Style15"/>
        <w:keepNext w:val="0"/>
        <w:keepLines w:val="0"/>
        <w:widowControl w:val="0"/>
        <w:shd w:val="clear" w:color="auto" w:fill="auto"/>
        <w:bidi w:val="0"/>
        <w:spacing w:before="0" w:after="0"/>
        <w:ind w:left="0" w:right="0" w:firstLine="680"/>
        <w:jc w:val="both"/>
      </w:pPr>
      <w:r>
        <w:rPr>
          <w:rStyle w:val="CharStyle16"/>
          <w:lang w:val="ru-RU" w:eastAsia="ru-RU" w:bidi="ru-RU"/>
        </w:rPr>
        <w:t xml:space="preserve">о </w:t>
      </w:r>
      <w:r>
        <w:rPr>
          <w:rStyle w:val="CharStyle16"/>
        </w:rPr>
        <w:t>BEARTH 202 Modeling Global Systems</w:t>
      </w:r>
    </w:p>
    <w:p>
      <w:pPr>
        <w:pStyle w:val="Style15"/>
        <w:keepNext w:val="0"/>
        <w:keepLines w:val="0"/>
        <w:widowControl w:val="0"/>
        <w:shd w:val="clear" w:color="auto" w:fill="auto"/>
        <w:bidi w:val="0"/>
        <w:spacing w:before="0" w:after="0"/>
        <w:ind w:left="0" w:right="0" w:firstLine="680"/>
        <w:jc w:val="both"/>
      </w:pPr>
      <w:r>
        <w:rPr>
          <w:rStyle w:val="CharStyle16"/>
          <w:lang w:val="ru-RU" w:eastAsia="ru-RU" w:bidi="ru-RU"/>
        </w:rPr>
        <w:t xml:space="preserve">о </w:t>
      </w:r>
      <w:r>
        <w:rPr>
          <w:rStyle w:val="CharStyle16"/>
        </w:rPr>
        <w:t>BIS 242 Environmental Geography</w:t>
      </w:r>
    </w:p>
    <w:p>
      <w:pPr>
        <w:pStyle w:val="Style15"/>
        <w:keepNext w:val="0"/>
        <w:keepLines w:val="0"/>
        <w:widowControl w:val="0"/>
        <w:shd w:val="clear" w:color="auto" w:fill="auto"/>
        <w:bidi w:val="0"/>
        <w:spacing w:before="0" w:after="0"/>
        <w:ind w:left="0" w:right="0" w:firstLine="680"/>
        <w:jc w:val="both"/>
      </w:pPr>
      <w:r>
        <w:rPr>
          <w:rStyle w:val="CharStyle16"/>
          <w:lang w:val="ru-RU" w:eastAsia="ru-RU" w:bidi="ru-RU"/>
        </w:rPr>
        <w:t xml:space="preserve">о </w:t>
      </w:r>
      <w:r>
        <w:rPr>
          <w:rStyle w:val="CharStyle16"/>
        </w:rPr>
        <w:t>BIS 243 Introduction to Environmental Issues</w:t>
      </w:r>
    </w:p>
    <w:p>
      <w:pPr>
        <w:pStyle w:val="Style15"/>
        <w:keepNext w:val="0"/>
        <w:keepLines w:val="0"/>
        <w:widowControl w:val="0"/>
        <w:shd w:val="clear" w:color="auto" w:fill="auto"/>
        <w:bidi w:val="0"/>
        <w:spacing w:before="0" w:after="0"/>
        <w:ind w:left="0" w:right="0" w:firstLine="680"/>
        <w:jc w:val="both"/>
      </w:pPr>
      <w:r>
        <w:rPr>
          <w:rStyle w:val="CharStyle16"/>
          <w:lang w:val="lt-LT" w:eastAsia="lt-LT" w:bidi="lt-LT"/>
        </w:rPr>
        <w:t xml:space="preserve">o </w:t>
      </w:r>
      <w:r>
        <w:rPr>
          <w:rStyle w:val="CharStyle16"/>
        </w:rPr>
        <w:t>B PHYS 101 Introduction to Astronomy (Spring Quarter - CEL)</w:t>
      </w:r>
    </w:p>
    <w:p>
      <w:pPr>
        <w:pStyle w:val="Style15"/>
        <w:keepNext w:val="0"/>
        <w:keepLines w:val="0"/>
        <w:widowControl w:val="0"/>
        <w:shd w:val="clear" w:color="auto" w:fill="auto"/>
        <w:bidi w:val="0"/>
        <w:spacing w:before="0" w:after="200"/>
        <w:ind w:left="0" w:right="0" w:firstLine="680"/>
        <w:jc w:val="both"/>
      </w:pPr>
      <w:r>
        <w:rPr>
          <w:rStyle w:val="CharStyle16"/>
          <w:lang w:val="ru-RU" w:eastAsia="ru-RU" w:bidi="ru-RU"/>
        </w:rPr>
        <w:t xml:space="preserve">о </w:t>
      </w:r>
      <w:r>
        <w:rPr>
          <w:rStyle w:val="CharStyle16"/>
        </w:rPr>
        <w:t>Or equivalent course</w:t>
      </w:r>
    </w:p>
    <w:p>
      <w:pPr>
        <w:pStyle w:val="Style15"/>
        <w:keepNext w:val="0"/>
        <w:keepLines w:val="0"/>
        <w:widowControl w:val="0"/>
        <w:numPr>
          <w:ilvl w:val="0"/>
          <w:numId w:val="73"/>
        </w:numPr>
        <w:shd w:val="clear" w:color="auto" w:fill="auto"/>
        <w:tabs>
          <w:tab w:pos="971" w:val="left"/>
        </w:tabs>
        <w:bidi w:val="0"/>
        <w:spacing w:before="0" w:after="1040" w:line="377" w:lineRule="auto"/>
        <w:ind w:left="920" w:right="0" w:hanging="240"/>
        <w:jc w:val="both"/>
      </w:pPr>
      <w:r>
        <w:rPr>
          <w:rStyle w:val="CharStyle16"/>
        </w:rPr>
        <w:t>Take ONE course from the Introductory Math and Science Requirement list(5 credits): the Introductory Math and Science Requirement is listed under the major requirements.</w:t>
      </w:r>
    </w:p>
    <w:p>
      <w:pPr>
        <w:pStyle w:val="Style15"/>
        <w:keepNext w:val="0"/>
        <w:keepLines w:val="0"/>
        <w:widowControl w:val="0"/>
        <w:shd w:val="clear" w:color="auto" w:fill="auto"/>
        <w:bidi w:val="0"/>
        <w:spacing w:before="0" w:after="280" w:line="377" w:lineRule="auto"/>
        <w:ind w:left="0" w:right="0" w:firstLine="680"/>
        <w:jc w:val="both"/>
      </w:pPr>
      <w:bookmarkStart w:id="68" w:name="bookmark68"/>
      <w:r>
        <w:rPr>
          <w:rStyle w:val="CharStyle16"/>
          <w:b/>
          <w:bCs/>
        </w:rPr>
        <w:t>Bachelor of Science degree with a major in Earth System Science</w:t>
      </w:r>
      <w:bookmarkEnd w:id="68"/>
    </w:p>
    <w:p>
      <w:pPr>
        <w:pStyle w:val="Style15"/>
        <w:keepNext w:val="0"/>
        <w:keepLines w:val="0"/>
        <w:widowControl w:val="0"/>
        <w:shd w:val="clear" w:color="auto" w:fill="auto"/>
        <w:bidi w:val="0"/>
        <w:spacing w:before="0" w:after="120" w:line="377" w:lineRule="auto"/>
        <w:ind w:left="0" w:right="0" w:firstLine="480"/>
        <w:jc w:val="both"/>
      </w:pPr>
      <w:r>
        <w:rPr>
          <w:rStyle w:val="CharStyle16"/>
          <w:b/>
          <w:bCs/>
        </w:rPr>
        <w:t>Completion Requirements</w:t>
      </w:r>
    </w:p>
    <w:p>
      <w:pPr>
        <w:pStyle w:val="Style25"/>
        <w:keepNext w:val="0"/>
        <w:keepLines w:val="0"/>
        <w:widowControl w:val="0"/>
        <w:shd w:val="clear" w:color="auto" w:fill="auto"/>
        <w:bidi w:val="0"/>
        <w:spacing w:before="0" w:after="340" w:line="240" w:lineRule="auto"/>
        <w:ind w:left="0" w:right="0" w:firstLine="480"/>
        <w:jc w:val="left"/>
        <w:rPr>
          <w:sz w:val="30"/>
          <w:szCs w:val="30"/>
        </w:rPr>
      </w:pPr>
      <w:r>
        <w:rPr>
          <w:rStyle w:val="CharStyle26"/>
          <w:b/>
          <w:bCs/>
          <w:color w:val="000000"/>
          <w:sz w:val="30"/>
          <w:szCs w:val="30"/>
        </w:rPr>
        <w:t>Introductory Math and Science Requirements (30-33 Credits)</w:t>
      </w:r>
    </w:p>
    <w:p>
      <w:pPr>
        <w:pStyle w:val="Style15"/>
        <w:keepNext w:val="0"/>
        <w:keepLines w:val="0"/>
        <w:widowControl w:val="0"/>
        <w:shd w:val="clear" w:color="auto" w:fill="auto"/>
        <w:bidi w:val="0"/>
        <w:spacing w:before="0" w:after="200" w:line="377" w:lineRule="auto"/>
        <w:ind w:left="480" w:right="0" w:firstLine="0"/>
        <w:jc w:val="both"/>
      </w:pPr>
      <w:r>
        <w:rPr>
          <w:rStyle w:val="CharStyle16"/>
          <w:b/>
          <w:bCs/>
        </w:rPr>
        <w:t>NOTE: A total of 35-38 credits in this bin will be taken due to an additional 5 credits in this bin being a prerequisite for entry to the degree program</w:t>
      </w:r>
    </w:p>
    <w:p>
      <w:pPr>
        <w:pStyle w:val="Style15"/>
        <w:keepNext w:val="0"/>
        <w:keepLines w:val="0"/>
        <w:widowControl w:val="0"/>
        <w:numPr>
          <w:ilvl w:val="0"/>
          <w:numId w:val="73"/>
        </w:numPr>
        <w:shd w:val="clear" w:color="auto" w:fill="auto"/>
        <w:tabs>
          <w:tab w:pos="1111" w:val="left"/>
        </w:tabs>
        <w:bidi w:val="0"/>
        <w:spacing w:before="0" w:after="300" w:line="377" w:lineRule="auto"/>
        <w:ind w:left="0" w:right="0" w:firstLine="820"/>
        <w:jc w:val="both"/>
      </w:pPr>
      <w:r>
        <w:rPr>
          <w:rStyle w:val="CharStyle16"/>
        </w:rPr>
        <w:t>Introductory Chemistry (5-6credits)</w:t>
      </w:r>
    </w:p>
    <w:p>
      <w:pPr>
        <w:pStyle w:val="Style15"/>
        <w:keepNext w:val="0"/>
        <w:keepLines w:val="0"/>
        <w:widowControl w:val="0"/>
        <w:shd w:val="clear" w:color="auto" w:fill="auto"/>
        <w:bidi w:val="0"/>
        <w:spacing w:before="0" w:after="200"/>
        <w:ind w:left="1420" w:right="0" w:firstLine="0"/>
        <w:jc w:val="left"/>
      </w:pPr>
      <w:r>
        <w:rPr>
          <w:rStyle w:val="CharStyle16"/>
          <w:lang w:val="lt-LT" w:eastAsia="lt-LT" w:bidi="lt-LT"/>
        </w:rPr>
        <w:t xml:space="preserve">o B </w:t>
      </w:r>
      <w:r>
        <w:rPr>
          <w:rStyle w:val="CharStyle16"/>
          <w:lang w:val="ro-RO" w:eastAsia="ro-RO" w:bidi="ro-RO"/>
        </w:rPr>
        <w:t xml:space="preserve">CHEM 143 General </w:t>
      </w:r>
      <w:r>
        <w:rPr>
          <w:rStyle w:val="CharStyle16"/>
        </w:rPr>
        <w:t xml:space="preserve">Chemistry I </w:t>
      </w:r>
      <w:r>
        <w:rPr>
          <w:rStyle w:val="CharStyle16"/>
          <w:lang w:val="ro-RO" w:eastAsia="ro-RO" w:bidi="ro-RO"/>
        </w:rPr>
        <w:t xml:space="preserve">+ B CHEM </w:t>
      </w:r>
      <w:r>
        <w:rPr>
          <w:rStyle w:val="CharStyle16"/>
          <w:lang w:val="lt-LT" w:eastAsia="lt-LT" w:bidi="lt-LT"/>
        </w:rPr>
        <w:t xml:space="preserve">144 General </w:t>
      </w:r>
      <w:r>
        <w:rPr>
          <w:rStyle w:val="CharStyle16"/>
        </w:rPr>
        <w:t xml:space="preserve">Chemistry I </w:t>
      </w:r>
      <w:r>
        <w:rPr>
          <w:rStyle w:val="CharStyle16"/>
          <w:lang w:val="es-ES" w:eastAsia="es-ES" w:bidi="es-ES"/>
        </w:rPr>
        <w:t xml:space="preserve">Lab </w:t>
      </w:r>
      <w:r>
        <w:rPr>
          <w:rStyle w:val="CharStyle16"/>
          <w:lang w:val="ru-RU" w:eastAsia="ru-RU" w:bidi="ru-RU"/>
        </w:rPr>
        <w:t xml:space="preserve">о </w:t>
      </w:r>
      <w:r>
        <w:rPr>
          <w:rStyle w:val="CharStyle16"/>
        </w:rPr>
        <w:t>Or equivalent course</w:t>
      </w:r>
    </w:p>
    <w:p>
      <w:pPr>
        <w:pStyle w:val="Style15"/>
        <w:keepNext w:val="0"/>
        <w:keepLines w:val="0"/>
        <w:widowControl w:val="0"/>
        <w:numPr>
          <w:ilvl w:val="0"/>
          <w:numId w:val="73"/>
        </w:numPr>
        <w:shd w:val="clear" w:color="auto" w:fill="auto"/>
        <w:tabs>
          <w:tab w:pos="1111" w:val="left"/>
        </w:tabs>
        <w:bidi w:val="0"/>
        <w:spacing w:before="0" w:after="200"/>
        <w:ind w:left="0" w:right="0" w:firstLine="820"/>
        <w:jc w:val="both"/>
      </w:pPr>
      <w:r>
        <w:rPr>
          <w:rStyle w:val="CharStyle16"/>
        </w:rPr>
        <w:t>Introductory Physics (5 credits - Choose one)</w:t>
      </w:r>
    </w:p>
    <w:p>
      <w:pPr>
        <w:pStyle w:val="Style15"/>
        <w:keepNext w:val="0"/>
        <w:keepLines w:val="0"/>
        <w:widowControl w:val="0"/>
        <w:shd w:val="clear" w:color="auto" w:fill="auto"/>
        <w:bidi w:val="0"/>
        <w:spacing w:before="0" w:after="0"/>
        <w:ind w:left="1420" w:right="0" w:firstLine="0"/>
        <w:jc w:val="both"/>
      </w:pPr>
      <w:r>
        <w:rPr>
          <w:rStyle w:val="CharStyle16"/>
          <w:lang w:val="es-ES" w:eastAsia="es-ES" w:bidi="es-ES"/>
        </w:rPr>
        <w:t xml:space="preserve">o </w:t>
      </w:r>
      <w:r>
        <w:rPr>
          <w:rStyle w:val="CharStyle16"/>
        </w:rPr>
        <w:t>B PHYS 114 General Physics + B PHYS 117 General Physics Lab</w:t>
      </w:r>
    </w:p>
    <w:p>
      <w:pPr>
        <w:pStyle w:val="Style15"/>
        <w:keepNext w:val="0"/>
        <w:keepLines w:val="0"/>
        <w:widowControl w:val="0"/>
        <w:shd w:val="clear" w:color="auto" w:fill="auto"/>
        <w:bidi w:val="0"/>
        <w:spacing w:before="0" w:after="0"/>
        <w:ind w:left="1420" w:right="0" w:firstLine="0"/>
        <w:jc w:val="both"/>
      </w:pPr>
      <w:r>
        <w:rPr>
          <w:rStyle w:val="CharStyle16"/>
          <w:lang w:val="es-ES" w:eastAsia="es-ES" w:bidi="es-ES"/>
        </w:rPr>
        <w:t xml:space="preserve">o </w:t>
      </w:r>
      <w:r>
        <w:rPr>
          <w:rStyle w:val="CharStyle16"/>
        </w:rPr>
        <w:t>B PHYS 121 Mechanics</w:t>
      </w:r>
    </w:p>
    <w:p>
      <w:pPr>
        <w:pStyle w:val="Style15"/>
        <w:keepNext w:val="0"/>
        <w:keepLines w:val="0"/>
        <w:widowControl w:val="0"/>
        <w:shd w:val="clear" w:color="auto" w:fill="auto"/>
        <w:bidi w:val="0"/>
        <w:spacing w:before="0" w:after="200"/>
        <w:ind w:left="1420" w:right="0" w:firstLine="0"/>
        <w:jc w:val="both"/>
      </w:pPr>
      <w:r>
        <w:rPr>
          <w:rStyle w:val="CharStyle16"/>
          <w:lang w:val="ru-RU" w:eastAsia="ru-RU" w:bidi="ru-RU"/>
        </w:rPr>
        <w:t xml:space="preserve">о </w:t>
      </w:r>
      <w:r>
        <w:rPr>
          <w:rStyle w:val="CharStyle16"/>
        </w:rPr>
        <w:t>Or equivalent course</w:t>
      </w:r>
    </w:p>
    <w:p>
      <w:pPr>
        <w:pStyle w:val="Style15"/>
        <w:keepNext w:val="0"/>
        <w:keepLines w:val="0"/>
        <w:widowControl w:val="0"/>
        <w:numPr>
          <w:ilvl w:val="0"/>
          <w:numId w:val="73"/>
        </w:numPr>
        <w:shd w:val="clear" w:color="auto" w:fill="auto"/>
        <w:tabs>
          <w:tab w:pos="1111" w:val="left"/>
        </w:tabs>
        <w:bidi w:val="0"/>
        <w:spacing w:before="0" w:after="200"/>
        <w:ind w:left="0" w:right="0" w:firstLine="820"/>
        <w:jc w:val="both"/>
      </w:pPr>
      <w:r>
        <w:rPr>
          <w:rStyle w:val="CharStyle16"/>
        </w:rPr>
        <w:t>Introductory Statistics (5 credits - Choose one)</w:t>
      </w:r>
    </w:p>
    <w:p>
      <w:pPr>
        <w:pStyle w:val="Style15"/>
        <w:keepNext w:val="0"/>
        <w:keepLines w:val="0"/>
        <w:widowControl w:val="0"/>
        <w:shd w:val="clear" w:color="auto" w:fill="auto"/>
        <w:bidi w:val="0"/>
        <w:spacing w:before="0" w:after="0"/>
        <w:ind w:left="1420" w:right="0" w:firstLine="0"/>
        <w:jc w:val="both"/>
      </w:pPr>
      <w:r>
        <w:rPr>
          <w:rStyle w:val="CharStyle16"/>
          <w:lang w:val="ru-RU" w:eastAsia="ru-RU" w:bidi="ru-RU"/>
        </w:rPr>
        <w:t xml:space="preserve">о </w:t>
      </w:r>
      <w:r>
        <w:rPr>
          <w:rStyle w:val="CharStyle16"/>
        </w:rPr>
        <w:t>BIS 215</w:t>
      </w:r>
    </w:p>
    <w:p>
      <w:pPr>
        <w:pStyle w:val="Style15"/>
        <w:keepNext w:val="0"/>
        <w:keepLines w:val="0"/>
        <w:widowControl w:val="0"/>
        <w:shd w:val="clear" w:color="auto" w:fill="auto"/>
        <w:bidi w:val="0"/>
        <w:spacing w:before="0" w:after="0"/>
        <w:ind w:left="1420" w:right="0" w:firstLine="0"/>
        <w:jc w:val="both"/>
      </w:pPr>
      <w:r>
        <w:rPr>
          <w:rStyle w:val="CharStyle16"/>
          <w:lang w:val="es-ES" w:eastAsia="es-ES" w:bidi="es-ES"/>
        </w:rPr>
        <w:t xml:space="preserve">o </w:t>
      </w:r>
      <w:r>
        <w:rPr>
          <w:rStyle w:val="CharStyle16"/>
        </w:rPr>
        <w:t>B MATH 215</w:t>
      </w:r>
    </w:p>
    <w:p>
      <w:pPr>
        <w:pStyle w:val="Style15"/>
        <w:keepNext w:val="0"/>
        <w:keepLines w:val="0"/>
        <w:widowControl w:val="0"/>
        <w:shd w:val="clear" w:color="auto" w:fill="auto"/>
        <w:bidi w:val="0"/>
        <w:spacing w:before="0" w:after="0"/>
        <w:ind w:left="1420" w:right="0" w:firstLine="0"/>
        <w:jc w:val="both"/>
      </w:pPr>
      <w:r>
        <w:rPr>
          <w:rStyle w:val="CharStyle16"/>
          <w:lang w:val="es-ES" w:eastAsia="es-ES" w:bidi="es-ES"/>
        </w:rPr>
        <w:t xml:space="preserve">o </w:t>
      </w:r>
      <w:r>
        <w:rPr>
          <w:rStyle w:val="CharStyle16"/>
        </w:rPr>
        <w:t>STMATH 341</w:t>
      </w:r>
    </w:p>
    <w:p>
      <w:pPr>
        <w:pStyle w:val="Style15"/>
        <w:keepNext w:val="0"/>
        <w:keepLines w:val="0"/>
        <w:widowControl w:val="0"/>
        <w:shd w:val="clear" w:color="auto" w:fill="auto"/>
        <w:bidi w:val="0"/>
        <w:spacing w:before="0" w:after="200"/>
        <w:ind w:left="1420" w:right="0" w:firstLine="0"/>
        <w:jc w:val="both"/>
      </w:pPr>
      <w:r>
        <w:rPr>
          <w:rStyle w:val="CharStyle16"/>
          <w:lang w:val="ru-RU" w:eastAsia="ru-RU" w:bidi="ru-RU"/>
        </w:rPr>
        <w:t xml:space="preserve">о </w:t>
      </w:r>
      <w:r>
        <w:rPr>
          <w:rStyle w:val="CharStyle16"/>
        </w:rPr>
        <w:t>Or equivalent course</w:t>
      </w:r>
    </w:p>
    <w:p>
      <w:pPr>
        <w:pStyle w:val="Style15"/>
        <w:keepNext w:val="0"/>
        <w:keepLines w:val="0"/>
        <w:widowControl w:val="0"/>
        <w:numPr>
          <w:ilvl w:val="0"/>
          <w:numId w:val="73"/>
        </w:numPr>
        <w:shd w:val="clear" w:color="auto" w:fill="auto"/>
        <w:tabs>
          <w:tab w:pos="1111" w:val="left"/>
        </w:tabs>
        <w:bidi w:val="0"/>
        <w:spacing w:before="0" w:after="200"/>
        <w:ind w:left="0" w:right="0" w:firstLine="820"/>
        <w:jc w:val="both"/>
      </w:pPr>
      <w:r>
        <w:rPr>
          <w:rStyle w:val="CharStyle16"/>
        </w:rPr>
        <w:t>Introductory Calculus (5 credits - Choose one)</w:t>
      </w:r>
    </w:p>
    <w:p>
      <w:pPr>
        <w:pStyle w:val="Style15"/>
        <w:keepNext w:val="0"/>
        <w:keepLines w:val="0"/>
        <w:widowControl w:val="0"/>
        <w:shd w:val="clear" w:color="auto" w:fill="auto"/>
        <w:bidi w:val="0"/>
        <w:spacing w:before="0" w:after="0" w:line="377" w:lineRule="auto"/>
        <w:ind w:left="1420" w:right="0" w:firstLine="0"/>
        <w:jc w:val="both"/>
      </w:pPr>
      <w:r>
        <w:rPr>
          <w:rStyle w:val="CharStyle16"/>
          <w:lang w:val="ru-RU" w:eastAsia="ru-RU" w:bidi="ru-RU"/>
        </w:rPr>
        <w:t xml:space="preserve">о </w:t>
      </w:r>
      <w:r>
        <w:rPr>
          <w:rStyle w:val="CharStyle16"/>
        </w:rPr>
        <w:t>STMATH 124 Calculus I</w:t>
      </w:r>
    </w:p>
    <w:p>
      <w:pPr>
        <w:pStyle w:val="Style15"/>
        <w:keepNext w:val="0"/>
        <w:keepLines w:val="0"/>
        <w:widowControl w:val="0"/>
        <w:shd w:val="clear" w:color="auto" w:fill="auto"/>
        <w:bidi w:val="0"/>
        <w:spacing w:before="0" w:after="0" w:line="377" w:lineRule="auto"/>
        <w:ind w:left="1420" w:right="0" w:firstLine="0"/>
        <w:jc w:val="both"/>
      </w:pPr>
      <w:r>
        <w:rPr>
          <w:rStyle w:val="CharStyle16"/>
          <w:lang w:val="es-ES" w:eastAsia="es-ES" w:bidi="es-ES"/>
        </w:rPr>
        <w:t xml:space="preserve">o </w:t>
      </w:r>
      <w:r>
        <w:rPr>
          <w:rStyle w:val="CharStyle16"/>
        </w:rPr>
        <w:t>B MATH 144 Calc for Life &amp; Social Science</w:t>
      </w:r>
    </w:p>
    <w:p>
      <w:pPr>
        <w:pStyle w:val="Style15"/>
        <w:keepNext w:val="0"/>
        <w:keepLines w:val="0"/>
        <w:widowControl w:val="0"/>
        <w:numPr>
          <w:ilvl w:val="0"/>
          <w:numId w:val="73"/>
        </w:numPr>
        <w:shd w:val="clear" w:color="auto" w:fill="auto"/>
        <w:tabs>
          <w:tab w:pos="1111" w:val="left"/>
        </w:tabs>
        <w:bidi w:val="0"/>
        <w:spacing w:before="0" w:after="200" w:line="377" w:lineRule="auto"/>
        <w:ind w:left="1080" w:right="0" w:hanging="260"/>
        <w:jc w:val="both"/>
      </w:pPr>
      <w:r>
        <w:rPr>
          <w:rStyle w:val="CharStyle16"/>
        </w:rPr>
        <w:t>Additional Foundation Science Course (15-17 credits-choose three)**: Please see the ESS major webpage for the course option. IAS maintains the list of courses.</w:t>
      </w:r>
    </w:p>
    <w:p>
      <w:pPr>
        <w:pStyle w:val="Style25"/>
        <w:keepNext w:val="0"/>
        <w:keepLines w:val="0"/>
        <w:widowControl w:val="0"/>
        <w:shd w:val="clear" w:color="auto" w:fill="auto"/>
        <w:bidi w:val="0"/>
        <w:spacing w:before="0" w:after="340" w:line="240" w:lineRule="auto"/>
        <w:ind w:left="0" w:right="0" w:firstLine="480"/>
        <w:jc w:val="both"/>
        <w:rPr>
          <w:sz w:val="30"/>
          <w:szCs w:val="30"/>
        </w:rPr>
      </w:pPr>
      <w:r>
        <w:rPr>
          <w:rStyle w:val="CharStyle26"/>
          <w:b/>
          <w:bCs/>
          <w:color w:val="000000"/>
          <w:sz w:val="30"/>
          <w:szCs w:val="30"/>
        </w:rPr>
        <w:t>Earth Systems Science Base (ESS:BASE - 25 Credits)</w:t>
      </w:r>
    </w:p>
    <w:p>
      <w:pPr>
        <w:pStyle w:val="Style15"/>
        <w:keepNext w:val="0"/>
        <w:keepLines w:val="0"/>
        <w:widowControl w:val="0"/>
        <w:numPr>
          <w:ilvl w:val="0"/>
          <w:numId w:val="73"/>
        </w:numPr>
        <w:shd w:val="clear" w:color="auto" w:fill="auto"/>
        <w:tabs>
          <w:tab w:pos="1111" w:val="left"/>
        </w:tabs>
        <w:bidi w:val="0"/>
        <w:spacing w:before="0" w:after="0"/>
        <w:ind w:left="0" w:right="0" w:firstLine="820"/>
        <w:jc w:val="both"/>
      </w:pPr>
      <w:r>
        <w:rPr>
          <w:rStyle w:val="CharStyle16"/>
        </w:rPr>
        <w:t>BEARTH 300 Environmental Systems Thinking (5 Credits)</w:t>
      </w:r>
    </w:p>
    <w:p>
      <w:pPr>
        <w:pStyle w:val="Style15"/>
        <w:keepNext w:val="0"/>
        <w:keepLines w:val="0"/>
        <w:widowControl w:val="0"/>
        <w:numPr>
          <w:ilvl w:val="0"/>
          <w:numId w:val="73"/>
        </w:numPr>
        <w:shd w:val="clear" w:color="auto" w:fill="auto"/>
        <w:tabs>
          <w:tab w:pos="1111" w:val="left"/>
        </w:tabs>
        <w:bidi w:val="0"/>
        <w:spacing w:before="0" w:after="200"/>
        <w:ind w:left="0" w:right="0" w:firstLine="820"/>
        <w:jc w:val="both"/>
      </w:pPr>
      <w:r>
        <w:rPr>
          <w:rStyle w:val="CharStyle16"/>
        </w:rPr>
        <w:t>Scientific Writing (5 credits - Choose one)</w:t>
      </w:r>
    </w:p>
    <w:p>
      <w:pPr>
        <w:pStyle w:val="Style15"/>
        <w:keepNext w:val="0"/>
        <w:keepLines w:val="0"/>
        <w:widowControl w:val="0"/>
        <w:shd w:val="clear" w:color="auto" w:fill="auto"/>
        <w:bidi w:val="0"/>
        <w:spacing w:before="0" w:after="0"/>
        <w:ind w:left="1420" w:right="0" w:firstLine="0"/>
        <w:jc w:val="both"/>
      </w:pPr>
      <w:r>
        <w:rPr>
          <w:rStyle w:val="CharStyle16"/>
          <w:lang w:val="es-ES" w:eastAsia="es-ES" w:bidi="es-ES"/>
        </w:rPr>
        <w:t xml:space="preserve">o BES </w:t>
      </w:r>
      <w:r>
        <w:rPr>
          <w:rStyle w:val="CharStyle16"/>
        </w:rPr>
        <w:t>301 Science Methods &amp; Practices</w:t>
      </w:r>
    </w:p>
    <w:p>
      <w:pPr>
        <w:pStyle w:val="Style15"/>
        <w:keepNext w:val="0"/>
        <w:keepLines w:val="0"/>
        <w:widowControl w:val="0"/>
        <w:shd w:val="clear" w:color="auto" w:fill="auto"/>
        <w:bidi w:val="0"/>
        <w:spacing w:before="0" w:after="200"/>
        <w:ind w:left="1420" w:right="0" w:firstLine="0"/>
        <w:jc w:val="both"/>
      </w:pPr>
      <w:r>
        <w:rPr>
          <w:rStyle w:val="CharStyle16"/>
          <w:lang w:val="es-ES" w:eastAsia="es-ES" w:bidi="es-ES"/>
        </w:rPr>
        <w:t xml:space="preserve">o </w:t>
      </w:r>
      <w:r>
        <w:rPr>
          <w:rStyle w:val="CharStyle16"/>
          <w:lang w:val="de-DE" w:eastAsia="de-DE" w:bidi="de-DE"/>
        </w:rPr>
        <w:t xml:space="preserve">BST </w:t>
      </w:r>
      <w:r>
        <w:rPr>
          <w:rStyle w:val="CharStyle16"/>
        </w:rPr>
        <w:t>301 Scientific Writing</w:t>
      </w:r>
    </w:p>
    <w:p>
      <w:pPr>
        <w:pStyle w:val="Style15"/>
        <w:keepNext w:val="0"/>
        <w:keepLines w:val="0"/>
        <w:widowControl w:val="0"/>
        <w:numPr>
          <w:ilvl w:val="0"/>
          <w:numId w:val="73"/>
        </w:numPr>
        <w:shd w:val="clear" w:color="auto" w:fill="auto"/>
        <w:tabs>
          <w:tab w:pos="1111" w:val="left"/>
        </w:tabs>
        <w:bidi w:val="0"/>
        <w:spacing w:before="0" w:after="0"/>
        <w:ind w:left="1080" w:right="0" w:hanging="260"/>
        <w:jc w:val="both"/>
      </w:pPr>
      <w:r>
        <w:rPr>
          <w:rStyle w:val="CharStyle16"/>
        </w:rPr>
        <w:t>Introductory Environmental Studies Course (10 credits - Choose two): Note that selected courses should not overlap with a prerequisite. Please see the ESS major webpage for course option information. IAS maintains the list of courses.</w:t>
      </w:r>
    </w:p>
    <w:p>
      <w:pPr>
        <w:pStyle w:val="Style15"/>
        <w:keepNext w:val="0"/>
        <w:keepLines w:val="0"/>
        <w:widowControl w:val="0"/>
        <w:numPr>
          <w:ilvl w:val="0"/>
          <w:numId w:val="73"/>
        </w:numPr>
        <w:shd w:val="clear" w:color="auto" w:fill="auto"/>
        <w:tabs>
          <w:tab w:pos="1111" w:val="left"/>
        </w:tabs>
        <w:bidi w:val="0"/>
        <w:spacing w:before="0" w:after="200"/>
        <w:ind w:left="0" w:right="0" w:firstLine="820"/>
        <w:jc w:val="both"/>
      </w:pPr>
      <w:r>
        <w:rPr>
          <w:rStyle w:val="CharStyle16"/>
        </w:rPr>
        <w:t>BIS 342 Geographic Information Systems (5 Credits)</w:t>
      </w:r>
    </w:p>
    <w:p>
      <w:pPr>
        <w:pStyle w:val="Style25"/>
        <w:keepNext w:val="0"/>
        <w:keepLines w:val="0"/>
        <w:widowControl w:val="0"/>
        <w:shd w:val="clear" w:color="auto" w:fill="auto"/>
        <w:bidi w:val="0"/>
        <w:spacing w:before="0" w:after="360" w:line="240" w:lineRule="auto"/>
        <w:ind w:left="0" w:right="0" w:firstLine="480"/>
        <w:jc w:val="both"/>
        <w:rPr>
          <w:sz w:val="30"/>
          <w:szCs w:val="30"/>
        </w:rPr>
      </w:pPr>
      <w:r>
        <w:rPr>
          <w:rStyle w:val="CharStyle26"/>
          <w:b/>
          <w:bCs/>
          <w:color w:val="000000"/>
          <w:sz w:val="30"/>
          <w:szCs w:val="30"/>
        </w:rPr>
        <w:t>Earth Systems Ascent (39-40 Credits)</w:t>
      </w:r>
    </w:p>
    <w:p>
      <w:pPr>
        <w:pStyle w:val="Style15"/>
        <w:keepNext w:val="0"/>
        <w:keepLines w:val="0"/>
        <w:widowControl w:val="0"/>
        <w:numPr>
          <w:ilvl w:val="0"/>
          <w:numId w:val="73"/>
        </w:numPr>
        <w:shd w:val="clear" w:color="auto" w:fill="auto"/>
        <w:tabs>
          <w:tab w:pos="1031" w:val="left"/>
        </w:tabs>
        <w:bidi w:val="0"/>
        <w:spacing w:before="0" w:after="220"/>
        <w:ind w:left="0" w:right="0" w:firstLine="740"/>
        <w:jc w:val="left"/>
      </w:pPr>
      <w:r>
        <w:rPr>
          <w:rStyle w:val="CharStyle16"/>
          <w:i/>
          <w:iCs/>
        </w:rPr>
        <w:t>Please note that the list of courses are maintained by School of IAS.</w:t>
      </w:r>
    </w:p>
    <w:p>
      <w:pPr>
        <w:pStyle w:val="Style15"/>
        <w:keepNext w:val="0"/>
        <w:keepLines w:val="0"/>
        <w:widowControl w:val="0"/>
        <w:numPr>
          <w:ilvl w:val="0"/>
          <w:numId w:val="75"/>
        </w:numPr>
        <w:shd w:val="clear" w:color="auto" w:fill="auto"/>
        <w:tabs>
          <w:tab w:pos="1134" w:val="left"/>
        </w:tabs>
        <w:bidi w:val="0"/>
        <w:spacing w:before="0" w:after="0"/>
        <w:ind w:left="1080" w:right="0" w:hanging="300"/>
        <w:jc w:val="left"/>
      </w:pPr>
      <w:r>
        <w:rPr>
          <w:rStyle w:val="CharStyle16"/>
        </w:rPr>
        <w:t>Earth System Science Focus Courses (ESS:FOCUS): Complete 4 courses (20 credits) from the list provided on the major webpage. At least 1 course must be a field course as designated on the ESS degree program webpage.</w:t>
      </w:r>
    </w:p>
    <w:p>
      <w:pPr>
        <w:pStyle w:val="Style15"/>
        <w:keepNext w:val="0"/>
        <w:keepLines w:val="0"/>
        <w:widowControl w:val="0"/>
        <w:numPr>
          <w:ilvl w:val="0"/>
          <w:numId w:val="75"/>
        </w:numPr>
        <w:shd w:val="clear" w:color="auto" w:fill="auto"/>
        <w:tabs>
          <w:tab w:pos="1153" w:val="left"/>
        </w:tabs>
        <w:bidi w:val="0"/>
        <w:spacing w:before="0" w:after="0"/>
        <w:ind w:left="1080" w:right="0" w:hanging="300"/>
        <w:jc w:val="left"/>
      </w:pPr>
      <w:r>
        <w:rPr>
          <w:rStyle w:val="CharStyle16"/>
        </w:rPr>
        <w:t>Computer Methods and Quantitative Analysis (ESS:METHODS): Complete 2 courses (9-10 credits) from the list provided on the major webpage.</w:t>
      </w:r>
    </w:p>
    <w:p>
      <w:pPr>
        <w:pStyle w:val="Style15"/>
        <w:keepNext w:val="0"/>
        <w:keepLines w:val="0"/>
        <w:widowControl w:val="0"/>
        <w:numPr>
          <w:ilvl w:val="0"/>
          <w:numId w:val="75"/>
        </w:numPr>
        <w:shd w:val="clear" w:color="auto" w:fill="auto"/>
        <w:tabs>
          <w:tab w:pos="1153" w:val="left"/>
        </w:tabs>
        <w:bidi w:val="0"/>
        <w:spacing w:before="0" w:after="220"/>
        <w:ind w:left="1080" w:right="0" w:hanging="300"/>
        <w:jc w:val="left"/>
      </w:pPr>
      <w:r>
        <w:rPr>
          <w:rStyle w:val="CharStyle16"/>
        </w:rPr>
        <w:t>Human Dimensions of the Earth System (ESS:HUMAN): Complete 2 courses (10 credits) from the list provided on the major webpage.</w:t>
      </w:r>
    </w:p>
    <w:p>
      <w:pPr>
        <w:pStyle w:val="Style25"/>
        <w:keepNext w:val="0"/>
        <w:keepLines w:val="0"/>
        <w:widowControl w:val="0"/>
        <w:shd w:val="clear" w:color="auto" w:fill="auto"/>
        <w:bidi w:val="0"/>
        <w:spacing w:before="0" w:after="360" w:line="240" w:lineRule="auto"/>
        <w:ind w:left="0" w:right="0" w:firstLine="480"/>
        <w:jc w:val="both"/>
        <w:rPr>
          <w:sz w:val="30"/>
          <w:szCs w:val="30"/>
        </w:rPr>
      </w:pPr>
      <w:r>
        <w:rPr>
          <w:rStyle w:val="CharStyle26"/>
          <w:b/>
          <w:bCs/>
          <w:color w:val="000000"/>
          <w:sz w:val="30"/>
          <w:szCs w:val="30"/>
        </w:rPr>
        <w:t>Capstone &amp; Portfolio (10-15 credits)</w:t>
      </w:r>
    </w:p>
    <w:p>
      <w:pPr>
        <w:pStyle w:val="Style15"/>
        <w:keepNext w:val="0"/>
        <w:keepLines w:val="0"/>
        <w:widowControl w:val="0"/>
        <w:numPr>
          <w:ilvl w:val="0"/>
          <w:numId w:val="77"/>
        </w:numPr>
        <w:shd w:val="clear" w:color="auto" w:fill="auto"/>
        <w:tabs>
          <w:tab w:pos="1031" w:val="left"/>
        </w:tabs>
        <w:bidi w:val="0"/>
        <w:spacing w:before="0" w:after="0" w:line="377" w:lineRule="auto"/>
        <w:ind w:left="0" w:right="0" w:firstLine="740"/>
        <w:jc w:val="left"/>
      </w:pPr>
      <w:r>
        <w:rPr>
          <w:rStyle w:val="CharStyle16"/>
        </w:rPr>
        <w:t>BIS 499 Portfolio Capstone - min. 2.5 grade (5 Credits)</w:t>
      </w:r>
    </w:p>
    <w:p>
      <w:pPr>
        <w:pStyle w:val="Style15"/>
        <w:keepNext w:val="0"/>
        <w:keepLines w:val="0"/>
        <w:widowControl w:val="0"/>
        <w:numPr>
          <w:ilvl w:val="0"/>
          <w:numId w:val="77"/>
        </w:numPr>
        <w:shd w:val="clear" w:color="auto" w:fill="auto"/>
        <w:tabs>
          <w:tab w:pos="1095" w:val="left"/>
        </w:tabs>
        <w:bidi w:val="0"/>
        <w:spacing w:before="0" w:after="220" w:line="377" w:lineRule="auto"/>
        <w:ind w:left="1080" w:right="0" w:hanging="300"/>
        <w:jc w:val="left"/>
      </w:pPr>
      <w:r>
        <w:rPr>
          <w:rStyle w:val="CharStyle16"/>
        </w:rPr>
        <w:t>Complete 5-10 credits from the list provided on the major webpage. Note that IAS maintains the list of courses.</w:t>
      </w:r>
    </w:p>
    <w:p>
      <w:pPr>
        <w:pStyle w:val="Style25"/>
        <w:keepNext w:val="0"/>
        <w:keepLines w:val="0"/>
        <w:widowControl w:val="0"/>
        <w:shd w:val="clear" w:color="auto" w:fill="auto"/>
        <w:bidi w:val="0"/>
        <w:spacing w:before="0" w:after="360" w:line="240" w:lineRule="auto"/>
        <w:ind w:left="0" w:right="0" w:firstLine="480"/>
        <w:jc w:val="left"/>
        <w:rPr>
          <w:sz w:val="30"/>
          <w:szCs w:val="30"/>
        </w:rPr>
      </w:pPr>
      <w:r>
        <w:rPr>
          <w:rStyle w:val="CharStyle26"/>
          <w:b/>
          <w:bCs/>
          <w:color w:val="000000"/>
          <w:sz w:val="30"/>
          <w:szCs w:val="30"/>
        </w:rPr>
        <w:t>University Requirement:</w:t>
      </w:r>
    </w:p>
    <w:p>
      <w:pPr>
        <w:pStyle w:val="Style15"/>
        <w:keepNext w:val="0"/>
        <w:keepLines w:val="0"/>
        <w:widowControl w:val="0"/>
        <w:numPr>
          <w:ilvl w:val="0"/>
          <w:numId w:val="79"/>
        </w:numPr>
        <w:shd w:val="clear" w:color="auto" w:fill="auto"/>
        <w:tabs>
          <w:tab w:pos="742" w:val="left"/>
        </w:tabs>
        <w:bidi w:val="0"/>
        <w:spacing w:before="0" w:after="0"/>
        <w:ind w:left="0" w:right="0" w:firstLine="480"/>
        <w:jc w:val="left"/>
      </w:pPr>
      <w:r>
        <w:rPr>
          <w:rStyle w:val="CharStyle16"/>
        </w:rPr>
        <w:t>Writing “W” Course (minimum 10 credits)</w:t>
      </w:r>
    </w:p>
    <w:p>
      <w:pPr>
        <w:pStyle w:val="Style15"/>
        <w:keepNext w:val="0"/>
        <w:keepLines w:val="0"/>
        <w:widowControl w:val="0"/>
        <w:numPr>
          <w:ilvl w:val="0"/>
          <w:numId w:val="79"/>
        </w:numPr>
        <w:shd w:val="clear" w:color="auto" w:fill="auto"/>
        <w:tabs>
          <w:tab w:pos="742" w:val="left"/>
        </w:tabs>
        <w:bidi w:val="0"/>
        <w:spacing w:before="0" w:after="0"/>
        <w:ind w:left="0" w:right="0" w:firstLine="480"/>
        <w:jc w:val="left"/>
      </w:pPr>
      <w:r>
        <w:rPr>
          <w:rStyle w:val="CharStyle16"/>
        </w:rPr>
        <w:t>Diversity “DIV” Course (minimum 3 credits)</w:t>
      </w:r>
    </w:p>
    <w:p>
      <w:pPr>
        <w:pStyle w:val="Style15"/>
        <w:keepNext w:val="0"/>
        <w:keepLines w:val="0"/>
        <w:widowControl w:val="0"/>
        <w:numPr>
          <w:ilvl w:val="0"/>
          <w:numId w:val="79"/>
        </w:numPr>
        <w:shd w:val="clear" w:color="auto" w:fill="auto"/>
        <w:tabs>
          <w:tab w:pos="747" w:val="left"/>
        </w:tabs>
        <w:bidi w:val="0"/>
        <w:spacing w:before="0" w:after="640"/>
        <w:ind w:left="480" w:right="0" w:firstLine="0"/>
        <w:jc w:val="left"/>
      </w:pPr>
      <w:r>
        <w:rPr>
          <w:rStyle w:val="CharStyle16"/>
        </w:rPr>
        <w:t>Areas of Knowledge: 15 credits required in each area. Natural World (NW) and Individuals &amp; Societies (I&amp;S) may be completed through major requirements. Please plan to take 15 Credits of Visual, Literary, and Performing Arts (VLPA) courses.</w:t>
      </w:r>
    </w:p>
    <w:p>
      <w:pPr>
        <w:pStyle w:val="Style15"/>
        <w:keepNext w:val="0"/>
        <w:keepLines w:val="0"/>
        <w:widowControl w:val="0"/>
        <w:shd w:val="clear" w:color="auto" w:fill="auto"/>
        <w:bidi w:val="0"/>
        <w:spacing w:before="0" w:after="220"/>
        <w:ind w:left="0" w:right="0" w:firstLine="480"/>
        <w:jc w:val="left"/>
      </w:pPr>
      <w:r>
        <w:rPr>
          <w:rStyle w:val="CharStyle16"/>
          <w:b/>
          <w:bCs/>
        </w:rPr>
        <w:t>Total Credits: 104-113 credits (plus 15 credits of Admission Requirements)</w:t>
      </w:r>
    </w:p>
    <w:p>
      <w:pPr>
        <w:pStyle w:val="Style15"/>
        <w:keepNext w:val="0"/>
        <w:keepLines w:val="0"/>
        <w:widowControl w:val="0"/>
        <w:shd w:val="clear" w:color="auto" w:fill="auto"/>
        <w:bidi w:val="0"/>
        <w:spacing w:before="0" w:after="540"/>
        <w:ind w:left="0" w:right="0" w:firstLine="480"/>
        <w:jc w:val="both"/>
      </w:pPr>
      <w:hyperlink w:anchor="bookmark56" w:tooltip="Current Document">
        <w:r>
          <w:rPr>
            <w:rStyle w:val="CharStyle16"/>
            <w:color w:val="0000EE"/>
            <w:u w:val="single"/>
          </w:rPr>
          <w:t>Back to Top</w:t>
        </w:r>
      </w:hyperlink>
    </w:p>
    <w:p>
      <w:pPr>
        <w:pStyle w:val="Style15"/>
        <w:keepNext w:val="0"/>
        <w:keepLines w:val="0"/>
        <w:widowControl w:val="0"/>
        <w:shd w:val="clear" w:color="auto" w:fill="auto"/>
        <w:bidi w:val="0"/>
        <w:spacing w:before="0" w:after="220"/>
        <w:ind w:left="0" w:right="0" w:firstLine="320"/>
        <w:jc w:val="both"/>
      </w:pPr>
      <w:r>
        <w:rPr>
          <w:rStyle w:val="CharStyle16"/>
          <w:b/>
          <w:bCs/>
        </w:rPr>
        <w:t>Additional Information</w:t>
      </w:r>
    </w:p>
    <w:p>
      <w:pPr>
        <w:pStyle w:val="Style15"/>
        <w:keepNext w:val="0"/>
        <w:keepLines w:val="0"/>
        <w:widowControl w:val="0"/>
        <w:shd w:val="clear" w:color="auto" w:fill="auto"/>
        <w:bidi w:val="0"/>
        <w:spacing w:before="0" w:after="280"/>
        <w:ind w:left="320" w:right="0" w:firstLine="0"/>
        <w:jc w:val="left"/>
      </w:pPr>
      <w:r>
        <w:rPr>
          <w:rStyle w:val="CharStyle16"/>
        </w:rPr>
        <w:t>The ESS degree program is jointly administered by the School of Interdisciplinary Arts &amp; Sciences (IAS) and the School of Science, Technology, Engineering &amp; Mathematics (STEM) with teaching and research contributions from faculty members in both schools.</w:t>
      </w:r>
    </w:p>
    <w:p>
      <w:pPr>
        <w:pStyle w:val="Style15"/>
        <w:keepNext w:val="0"/>
        <w:keepLines w:val="0"/>
        <w:widowControl w:val="0"/>
        <w:shd w:val="clear" w:color="auto" w:fill="auto"/>
        <w:bidi w:val="0"/>
        <w:spacing w:before="0" w:after="200" w:line="377" w:lineRule="auto"/>
        <w:ind w:left="320" w:right="0" w:firstLine="0"/>
        <w:jc w:val="left"/>
      </w:pPr>
      <w:r>
        <w:rPr>
          <w:rStyle w:val="CharStyle16"/>
        </w:rPr>
        <w:t>For specific course information for academic planning, please visit the ESS major webpage:</w:t>
      </w:r>
      <w:r>
        <w:fldChar w:fldCharType="begin"/>
      </w:r>
      <w:r>
        <w:rPr/>
        <w:instrText> HYPERLINK "https://www.uwb.edu/earth-system-science%23requirements" </w:instrText>
      </w:r>
      <w:r>
        <w:fldChar w:fldCharType="separate"/>
      </w:r>
      <w:r>
        <w:rPr>
          <w:rStyle w:val="CharStyle16"/>
          <w:color w:val="0000EE"/>
          <w:u w:val="single"/>
        </w:rPr>
        <w:t>https://www.uwb.edu/earth-system-science#requirements</w:t>
      </w:r>
      <w:r>
        <w:fldChar w:fldCharType="end"/>
      </w:r>
    </w:p>
    <w:p>
      <w:pPr>
        <w:pStyle w:val="Style15"/>
        <w:keepNext w:val="0"/>
        <w:keepLines w:val="0"/>
        <w:widowControl w:val="0"/>
        <w:shd w:val="clear" w:color="auto" w:fill="auto"/>
        <w:bidi w:val="0"/>
        <w:spacing w:before="0" w:after="280"/>
        <w:ind w:left="0" w:right="0" w:firstLine="320"/>
        <w:jc w:val="both"/>
      </w:pPr>
      <w:hyperlink w:anchor="bookmark56" w:tooltip="Current Document">
        <w:bookmarkStart w:id="69" w:name="bookmark69"/>
        <w:r>
          <w:rPr>
            <w:rStyle w:val="CharStyle16"/>
            <w:color w:val="0000EE"/>
            <w:u w:val="single"/>
          </w:rPr>
          <w:t>Back to Top</w:t>
        </w:r>
        <w:bookmarkEnd w:id="69"/>
      </w:hyperlink>
    </w:p>
    <w:p>
      <w:pPr>
        <w:pStyle w:val="Style25"/>
        <w:keepNext w:val="0"/>
        <w:keepLines w:val="0"/>
        <w:widowControl w:val="0"/>
        <w:shd w:val="clear" w:color="auto" w:fill="auto"/>
        <w:bidi w:val="0"/>
        <w:spacing w:before="0" w:after="200" w:line="240" w:lineRule="auto"/>
        <w:ind w:left="0" w:right="0" w:firstLine="620"/>
        <w:jc w:val="left"/>
        <w:rPr>
          <w:sz w:val="30"/>
          <w:szCs w:val="30"/>
        </w:rPr>
      </w:pPr>
      <w:r>
        <w:rPr>
          <w:rStyle w:val="CharStyle26"/>
          <w:b/>
          <w:bCs/>
          <w:color w:val="000000"/>
          <w:sz w:val="30"/>
          <w:szCs w:val="30"/>
        </w:rPr>
        <w:t>Program of Study: Major: Environmental Studies</w:t>
      </w:r>
    </w:p>
    <w:p>
      <w:pPr>
        <w:pStyle w:val="Style15"/>
        <w:keepNext w:val="0"/>
        <w:keepLines w:val="0"/>
        <w:widowControl w:val="0"/>
        <w:shd w:val="clear" w:color="auto" w:fill="auto"/>
        <w:bidi w:val="0"/>
        <w:spacing w:before="0" w:after="200"/>
        <w:ind w:left="0" w:right="0" w:firstLine="320"/>
        <w:jc w:val="both"/>
      </w:pPr>
      <w:r>
        <w:rPr>
          <w:rStyle w:val="CharStyle16"/>
          <w:b/>
          <w:bCs/>
        </w:rPr>
        <w:t>Program Overview</w:t>
      </w:r>
    </w:p>
    <w:p>
      <w:pPr>
        <w:pStyle w:val="Style15"/>
        <w:keepNext w:val="0"/>
        <w:keepLines w:val="0"/>
        <w:widowControl w:val="0"/>
        <w:shd w:val="clear" w:color="auto" w:fill="auto"/>
        <w:bidi w:val="0"/>
        <w:spacing w:before="0" w:after="200"/>
        <w:ind w:left="320" w:right="0" w:firstLine="0"/>
        <w:jc w:val="both"/>
      </w:pPr>
      <w:r>
        <w:rPr>
          <w:rStyle w:val="CharStyle16"/>
        </w:rPr>
        <w:t>The Environmental Studies (ENST) major is designed for students who want to act critically and creatively in response to the environmental challenges facing the world today. The major's two pathways - Sustainability &amp; Society (S&amp;S) and Conservation Science &amp; Management (CSM) - share a commitment to educating future practitioners who can address those challenges in their professional careers and personal lives. ENST teaches students to integrate environmental knowledge across the natural and social sciences, as well as the arts and humanities. Hands-on learning, field experiences, and problem-based instruction focus on finding answers to complex problems that include scientific, social, political, cultural, and ethical dimensions. ENST graduates develop careers in management, planning, advocacy, communications, and policy-making across a wide array of for-profit and not-for-profit organizations.</w:t>
      </w:r>
    </w:p>
    <w:p>
      <w:pPr>
        <w:pStyle w:val="Style15"/>
        <w:keepNext w:val="0"/>
        <w:keepLines w:val="0"/>
        <w:widowControl w:val="0"/>
        <w:shd w:val="clear" w:color="auto" w:fill="auto"/>
        <w:bidi w:val="0"/>
        <w:spacing w:before="0" w:after="200"/>
        <w:ind w:left="0" w:right="0" w:firstLine="320"/>
        <w:jc w:val="left"/>
      </w:pPr>
      <w:r>
        <w:rPr>
          <w:rStyle w:val="CharStyle16"/>
        </w:rPr>
        <w:t>This program of study leads to the following credential:</w:t>
      </w:r>
    </w:p>
    <w:p>
      <w:pPr>
        <w:pStyle w:val="Style15"/>
        <w:keepNext w:val="0"/>
        <w:keepLines w:val="0"/>
        <w:widowControl w:val="0"/>
        <w:numPr>
          <w:ilvl w:val="0"/>
          <w:numId w:val="79"/>
        </w:numPr>
        <w:shd w:val="clear" w:color="auto" w:fill="auto"/>
        <w:tabs>
          <w:tab w:pos="911" w:val="left"/>
        </w:tabs>
        <w:bidi w:val="0"/>
        <w:spacing w:before="0" w:after="200"/>
        <w:ind w:left="0" w:right="0" w:firstLine="620"/>
        <w:jc w:val="both"/>
      </w:pPr>
      <w:r>
        <w:rPr>
          <w:rStyle w:val="CharStyle16"/>
        </w:rPr>
        <w:t>Bachelor of Arts degree with a major in Environmental Studies</w:t>
      </w:r>
    </w:p>
    <w:p>
      <w:pPr>
        <w:pStyle w:val="Style15"/>
        <w:keepNext w:val="0"/>
        <w:keepLines w:val="0"/>
        <w:widowControl w:val="0"/>
        <w:shd w:val="clear" w:color="auto" w:fill="auto"/>
        <w:bidi w:val="0"/>
        <w:spacing w:before="0" w:after="200"/>
        <w:ind w:left="0" w:right="0" w:firstLine="320"/>
        <w:jc w:val="both"/>
      </w:pPr>
      <w:r>
        <w:rPr>
          <w:rStyle w:val="CharStyle16"/>
          <w:b/>
          <w:bCs/>
        </w:rPr>
        <w:t>Admission Requirements</w:t>
      </w:r>
    </w:p>
    <w:p>
      <w:pPr>
        <w:pStyle w:val="Style15"/>
        <w:keepNext w:val="0"/>
        <w:keepLines w:val="0"/>
        <w:widowControl w:val="0"/>
        <w:shd w:val="clear" w:color="auto" w:fill="auto"/>
        <w:bidi w:val="0"/>
        <w:spacing w:before="0" w:after="0"/>
        <w:ind w:left="0" w:right="0" w:firstLine="320"/>
        <w:jc w:val="left"/>
      </w:pPr>
      <w:r>
        <w:rPr>
          <w:rStyle w:val="CharStyle16"/>
        </w:rPr>
        <w:t>Applicants applying to an Interdisciplinary Arts &amp; Sciences major with 80 or more credits:</w:t>
      </w:r>
    </w:p>
    <w:p>
      <w:pPr>
        <w:pStyle w:val="Style15"/>
        <w:keepNext w:val="0"/>
        <w:keepLines w:val="0"/>
        <w:widowControl w:val="0"/>
        <w:numPr>
          <w:ilvl w:val="0"/>
          <w:numId w:val="81"/>
        </w:numPr>
        <w:shd w:val="clear" w:color="auto" w:fill="auto"/>
        <w:tabs>
          <w:tab w:pos="587" w:val="left"/>
        </w:tabs>
        <w:bidi w:val="0"/>
        <w:spacing w:before="0" w:after="0"/>
        <w:ind w:left="320" w:right="0" w:firstLine="0"/>
        <w:jc w:val="left"/>
      </w:pPr>
      <w:r>
        <w:rPr>
          <w:rStyle w:val="CharStyle16"/>
        </w:rPr>
        <w:t>3 years high school math (2 years algebra) or Intermediate Algebra in college. Minimum grade of 2.0 if taken in college</w:t>
      </w:r>
    </w:p>
    <w:p>
      <w:pPr>
        <w:pStyle w:val="Style15"/>
        <w:keepNext w:val="0"/>
        <w:keepLines w:val="0"/>
        <w:widowControl w:val="0"/>
        <w:numPr>
          <w:ilvl w:val="0"/>
          <w:numId w:val="81"/>
        </w:numPr>
        <w:shd w:val="clear" w:color="auto" w:fill="auto"/>
        <w:tabs>
          <w:tab w:pos="582" w:val="left"/>
        </w:tabs>
        <w:bidi w:val="0"/>
        <w:spacing w:before="0" w:after="0"/>
        <w:ind w:left="320" w:right="0" w:firstLine="0"/>
        <w:jc w:val="left"/>
      </w:pPr>
      <w:r>
        <w:rPr>
          <w:rStyle w:val="CharStyle16"/>
        </w:rPr>
        <w:t>2 years (high school) OR 10 quarter credits (college) of a single foreign language or through 102 with a passing grade</w:t>
      </w:r>
    </w:p>
    <w:p>
      <w:pPr>
        <w:pStyle w:val="Style15"/>
        <w:keepNext w:val="0"/>
        <w:keepLines w:val="0"/>
        <w:widowControl w:val="0"/>
        <w:numPr>
          <w:ilvl w:val="0"/>
          <w:numId w:val="81"/>
        </w:numPr>
        <w:shd w:val="clear" w:color="auto" w:fill="auto"/>
        <w:tabs>
          <w:tab w:pos="582" w:val="left"/>
        </w:tabs>
        <w:bidi w:val="0"/>
        <w:spacing w:before="0" w:after="0"/>
        <w:ind w:left="0" w:right="0" w:firstLine="320"/>
        <w:jc w:val="left"/>
      </w:pPr>
      <w:r>
        <w:rPr>
          <w:rStyle w:val="CharStyle16"/>
        </w:rPr>
        <w:t>English Composition (10 quarter credits)</w:t>
      </w:r>
    </w:p>
    <w:p>
      <w:pPr>
        <w:pStyle w:val="Style15"/>
        <w:keepNext w:val="0"/>
        <w:keepLines w:val="0"/>
        <w:widowControl w:val="0"/>
        <w:numPr>
          <w:ilvl w:val="0"/>
          <w:numId w:val="81"/>
        </w:numPr>
        <w:shd w:val="clear" w:color="auto" w:fill="auto"/>
        <w:tabs>
          <w:tab w:pos="587" w:val="left"/>
        </w:tabs>
        <w:bidi w:val="0"/>
        <w:spacing w:before="0" w:after="200"/>
        <w:ind w:left="320" w:right="0" w:firstLine="0"/>
        <w:jc w:val="left"/>
      </w:pPr>
      <w:r>
        <w:rPr>
          <w:rStyle w:val="CharStyle16"/>
        </w:rPr>
        <w:t>Quantitative/Symbolic Reasoning (5 quarter credits in Math or Logic). Does not apply to students who enrolled in college for the first time prior to Autumn Quarter, 1985</w:t>
      </w:r>
    </w:p>
    <w:p>
      <w:pPr>
        <w:pStyle w:val="Style15"/>
        <w:keepNext w:val="0"/>
        <w:keepLines w:val="0"/>
        <w:widowControl w:val="0"/>
        <w:numPr>
          <w:ilvl w:val="0"/>
          <w:numId w:val="81"/>
        </w:numPr>
        <w:shd w:val="clear" w:color="auto" w:fill="auto"/>
        <w:tabs>
          <w:tab w:pos="582" w:val="left"/>
        </w:tabs>
        <w:bidi w:val="0"/>
        <w:spacing w:before="0" w:after="0"/>
        <w:ind w:left="0" w:right="0" w:firstLine="320"/>
        <w:jc w:val="left"/>
      </w:pPr>
      <w:r>
        <w:rPr>
          <w:rStyle w:val="CharStyle16"/>
        </w:rPr>
        <w:t xml:space="preserve">15 </w:t>
      </w:r>
      <w:r>
        <w:rPr>
          <w:rStyle w:val="CharStyle16"/>
          <w:lang w:val="ca-ES" w:eastAsia="ca-ES" w:bidi="ca-ES"/>
        </w:rPr>
        <w:t xml:space="preserve">quarter </w:t>
      </w:r>
      <w:r>
        <w:rPr>
          <w:rStyle w:val="CharStyle16"/>
        </w:rPr>
        <w:t>credits in Natural World (NW)</w:t>
      </w:r>
    </w:p>
    <w:p>
      <w:pPr>
        <w:pStyle w:val="Style15"/>
        <w:keepNext w:val="0"/>
        <w:keepLines w:val="0"/>
        <w:widowControl w:val="0"/>
        <w:numPr>
          <w:ilvl w:val="0"/>
          <w:numId w:val="81"/>
        </w:numPr>
        <w:shd w:val="clear" w:color="auto" w:fill="auto"/>
        <w:tabs>
          <w:tab w:pos="582" w:val="left"/>
        </w:tabs>
        <w:bidi w:val="0"/>
        <w:spacing w:before="0" w:after="0"/>
        <w:ind w:left="0" w:right="0" w:firstLine="320"/>
        <w:jc w:val="left"/>
      </w:pPr>
      <w:r>
        <w:rPr>
          <w:rStyle w:val="CharStyle16"/>
        </w:rPr>
        <w:t>15 quarter credits in Visual, Literary, and Performing Arts (VLPA)</w:t>
      </w:r>
    </w:p>
    <w:p>
      <w:pPr>
        <w:pStyle w:val="Style15"/>
        <w:keepNext w:val="0"/>
        <w:keepLines w:val="0"/>
        <w:widowControl w:val="0"/>
        <w:numPr>
          <w:ilvl w:val="0"/>
          <w:numId w:val="81"/>
        </w:numPr>
        <w:shd w:val="clear" w:color="auto" w:fill="auto"/>
        <w:tabs>
          <w:tab w:pos="582" w:val="left"/>
        </w:tabs>
        <w:bidi w:val="0"/>
        <w:spacing w:before="0" w:after="0"/>
        <w:ind w:left="0" w:right="0" w:firstLine="320"/>
        <w:jc w:val="left"/>
      </w:pPr>
      <w:r>
        <w:rPr>
          <w:rStyle w:val="CharStyle16"/>
        </w:rPr>
        <w:t>15 quarter credits in Individuals and Societies (I&amp;S)</w:t>
      </w:r>
    </w:p>
    <w:p>
      <w:pPr>
        <w:pStyle w:val="Style15"/>
        <w:keepNext w:val="0"/>
        <w:keepLines w:val="0"/>
        <w:widowControl w:val="0"/>
        <w:shd w:val="clear" w:color="auto" w:fill="auto"/>
        <w:bidi w:val="0"/>
        <w:spacing w:before="0" w:after="0"/>
        <w:ind w:left="0" w:right="0" w:firstLine="320"/>
        <w:jc w:val="left"/>
      </w:pPr>
      <w:r>
        <w:rPr>
          <w:rStyle w:val="CharStyle16"/>
        </w:rPr>
        <w:t>Applicants applying to an Interdisciplinary Arts &amp; Sciences major with 45-79 credits:</w:t>
      </w:r>
    </w:p>
    <w:p>
      <w:pPr>
        <w:pStyle w:val="Style15"/>
        <w:keepNext w:val="0"/>
        <w:keepLines w:val="0"/>
        <w:widowControl w:val="0"/>
        <w:numPr>
          <w:ilvl w:val="0"/>
          <w:numId w:val="83"/>
        </w:numPr>
        <w:shd w:val="clear" w:color="auto" w:fill="auto"/>
        <w:tabs>
          <w:tab w:pos="640" w:val="left"/>
        </w:tabs>
        <w:bidi w:val="0"/>
        <w:spacing w:before="0" w:after="0"/>
        <w:ind w:left="320" w:right="0" w:firstLine="0"/>
        <w:jc w:val="left"/>
      </w:pPr>
      <w:r>
        <w:rPr>
          <w:rStyle w:val="CharStyle16"/>
        </w:rPr>
        <w:t>years high school math (2 years algebra) or Intermediate Algebra in college. Minimum grade of 2.0 if taken in college</w:t>
      </w:r>
    </w:p>
    <w:p>
      <w:pPr>
        <w:pStyle w:val="Style15"/>
        <w:keepNext w:val="0"/>
        <w:keepLines w:val="0"/>
        <w:widowControl w:val="0"/>
        <w:numPr>
          <w:ilvl w:val="0"/>
          <w:numId w:val="83"/>
        </w:numPr>
        <w:shd w:val="clear" w:color="auto" w:fill="auto"/>
        <w:tabs>
          <w:tab w:pos="582" w:val="left"/>
        </w:tabs>
        <w:bidi w:val="0"/>
        <w:spacing w:before="0" w:after="0"/>
        <w:ind w:left="320" w:right="0" w:firstLine="0"/>
        <w:jc w:val="left"/>
      </w:pPr>
      <w:r>
        <w:rPr>
          <w:rStyle w:val="CharStyle16"/>
        </w:rPr>
        <w:t>2 years (high school) OR 10 quarter credits (college) of a single foreign language or through 102 with a passing grade</w:t>
      </w:r>
    </w:p>
    <w:p>
      <w:pPr>
        <w:pStyle w:val="Style15"/>
        <w:keepNext w:val="0"/>
        <w:keepLines w:val="0"/>
        <w:widowControl w:val="0"/>
        <w:numPr>
          <w:ilvl w:val="0"/>
          <w:numId w:val="83"/>
        </w:numPr>
        <w:shd w:val="clear" w:color="auto" w:fill="auto"/>
        <w:tabs>
          <w:tab w:pos="582" w:val="left"/>
        </w:tabs>
        <w:bidi w:val="0"/>
        <w:spacing w:before="0" w:after="0"/>
        <w:ind w:left="0" w:right="0" w:firstLine="320"/>
        <w:jc w:val="left"/>
      </w:pPr>
      <w:r>
        <w:rPr>
          <w:rStyle w:val="CharStyle16"/>
        </w:rPr>
        <w:t>English Composition (10 quarter credits)</w:t>
      </w:r>
    </w:p>
    <w:p>
      <w:pPr>
        <w:pStyle w:val="Style15"/>
        <w:keepNext w:val="0"/>
        <w:keepLines w:val="0"/>
        <w:widowControl w:val="0"/>
        <w:numPr>
          <w:ilvl w:val="0"/>
          <w:numId w:val="83"/>
        </w:numPr>
        <w:shd w:val="clear" w:color="auto" w:fill="auto"/>
        <w:tabs>
          <w:tab w:pos="587" w:val="left"/>
        </w:tabs>
        <w:bidi w:val="0"/>
        <w:spacing w:before="0" w:after="0"/>
        <w:ind w:left="320" w:right="0" w:firstLine="0"/>
        <w:jc w:val="left"/>
      </w:pPr>
      <w:r>
        <w:rPr>
          <w:rStyle w:val="CharStyle16"/>
        </w:rPr>
        <w:t>Quantitative/Symbolic Reasoning (5 quarter credits in Math or Logic). Does not apply to students who enrolled in college for the first time prior to Autumn Quarter, 1985</w:t>
      </w:r>
    </w:p>
    <w:p>
      <w:pPr>
        <w:pStyle w:val="Style15"/>
        <w:keepNext w:val="0"/>
        <w:keepLines w:val="0"/>
        <w:widowControl w:val="0"/>
        <w:numPr>
          <w:ilvl w:val="0"/>
          <w:numId w:val="83"/>
        </w:numPr>
        <w:shd w:val="clear" w:color="auto" w:fill="auto"/>
        <w:tabs>
          <w:tab w:pos="582" w:val="left"/>
        </w:tabs>
        <w:bidi w:val="0"/>
        <w:spacing w:before="0" w:after="0"/>
        <w:ind w:left="0" w:right="0" w:firstLine="320"/>
        <w:jc w:val="left"/>
      </w:pPr>
      <w:r>
        <w:rPr>
          <w:rStyle w:val="CharStyle16"/>
        </w:rPr>
        <w:t>10 quarter credits in Natural World (NW)</w:t>
      </w:r>
    </w:p>
    <w:p>
      <w:pPr>
        <w:pStyle w:val="Style15"/>
        <w:keepNext w:val="0"/>
        <w:keepLines w:val="0"/>
        <w:widowControl w:val="0"/>
        <w:numPr>
          <w:ilvl w:val="0"/>
          <w:numId w:val="83"/>
        </w:numPr>
        <w:shd w:val="clear" w:color="auto" w:fill="auto"/>
        <w:tabs>
          <w:tab w:pos="582" w:val="left"/>
        </w:tabs>
        <w:bidi w:val="0"/>
        <w:spacing w:before="0" w:after="0"/>
        <w:ind w:left="0" w:right="0" w:firstLine="320"/>
        <w:jc w:val="left"/>
      </w:pPr>
      <w:r>
        <w:rPr>
          <w:rStyle w:val="CharStyle16"/>
        </w:rPr>
        <w:t>10 quarter credits in Visual, Literary, and Performing Arts (VLPA)</w:t>
      </w:r>
    </w:p>
    <w:p>
      <w:pPr>
        <w:pStyle w:val="Style15"/>
        <w:keepNext w:val="0"/>
        <w:keepLines w:val="0"/>
        <w:widowControl w:val="0"/>
        <w:numPr>
          <w:ilvl w:val="0"/>
          <w:numId w:val="83"/>
        </w:numPr>
        <w:shd w:val="clear" w:color="auto" w:fill="auto"/>
        <w:tabs>
          <w:tab w:pos="582" w:val="left"/>
        </w:tabs>
        <w:bidi w:val="0"/>
        <w:spacing w:before="0" w:after="0"/>
        <w:ind w:left="0" w:right="0" w:firstLine="320"/>
        <w:jc w:val="left"/>
      </w:pPr>
      <w:r>
        <w:rPr>
          <w:rStyle w:val="CharStyle16"/>
        </w:rPr>
        <w:t>10 quarter credits in Individuals and Societies (I&amp;S)</w:t>
      </w:r>
    </w:p>
    <w:p>
      <w:pPr>
        <w:pStyle w:val="Style15"/>
        <w:keepNext w:val="0"/>
        <w:keepLines w:val="0"/>
        <w:widowControl w:val="0"/>
        <w:shd w:val="clear" w:color="auto" w:fill="auto"/>
        <w:bidi w:val="0"/>
        <w:spacing w:before="0" w:after="0"/>
        <w:ind w:left="320" w:right="0" w:firstLine="0"/>
        <w:jc w:val="left"/>
      </w:pPr>
      <w:r>
        <w:rPr>
          <w:rStyle w:val="CharStyle16"/>
        </w:rPr>
        <w:t>One introductory-level course in environmental studies (5 credits) : one of the following courses or equivalent courses</w:t>
      </w:r>
    </w:p>
    <w:p>
      <w:pPr>
        <w:pStyle w:val="Style15"/>
        <w:keepNext w:val="0"/>
        <w:keepLines w:val="0"/>
        <w:widowControl w:val="0"/>
        <w:numPr>
          <w:ilvl w:val="0"/>
          <w:numId w:val="83"/>
        </w:numPr>
        <w:shd w:val="clear" w:color="auto" w:fill="auto"/>
        <w:tabs>
          <w:tab w:pos="582" w:val="left"/>
        </w:tabs>
        <w:bidi w:val="0"/>
        <w:spacing w:before="0" w:after="0"/>
        <w:ind w:left="0" w:right="0" w:firstLine="320"/>
        <w:jc w:val="left"/>
      </w:pPr>
      <w:r>
        <w:rPr>
          <w:rStyle w:val="CharStyle16"/>
        </w:rPr>
        <w:t>BEARTH 154 Introduction to Oceanography</w:t>
      </w:r>
    </w:p>
    <w:p>
      <w:pPr>
        <w:pStyle w:val="Style15"/>
        <w:keepNext w:val="0"/>
        <w:keepLines w:val="0"/>
        <w:widowControl w:val="0"/>
        <w:numPr>
          <w:ilvl w:val="0"/>
          <w:numId w:val="83"/>
        </w:numPr>
        <w:shd w:val="clear" w:color="auto" w:fill="auto"/>
        <w:tabs>
          <w:tab w:pos="582" w:val="left"/>
        </w:tabs>
        <w:bidi w:val="0"/>
        <w:spacing w:before="0" w:after="0"/>
        <w:ind w:left="0" w:right="0" w:firstLine="320"/>
        <w:jc w:val="left"/>
      </w:pPr>
      <w:r>
        <w:rPr>
          <w:rStyle w:val="CharStyle16"/>
        </w:rPr>
        <w:t>BIS 240 Introduction to Sustainable Practices</w:t>
      </w:r>
    </w:p>
    <w:p>
      <w:pPr>
        <w:pStyle w:val="Style15"/>
        <w:keepNext w:val="0"/>
        <w:keepLines w:val="0"/>
        <w:widowControl w:val="0"/>
        <w:numPr>
          <w:ilvl w:val="0"/>
          <w:numId w:val="83"/>
        </w:numPr>
        <w:shd w:val="clear" w:color="auto" w:fill="auto"/>
        <w:tabs>
          <w:tab w:pos="582" w:val="left"/>
        </w:tabs>
        <w:bidi w:val="0"/>
        <w:spacing w:before="0" w:after="0"/>
        <w:ind w:left="0" w:right="0" w:firstLine="320"/>
        <w:jc w:val="left"/>
      </w:pPr>
      <w:r>
        <w:rPr>
          <w:rStyle w:val="CharStyle16"/>
        </w:rPr>
        <w:t>BIS 242 Environmental Geography</w:t>
      </w:r>
    </w:p>
    <w:p>
      <w:pPr>
        <w:pStyle w:val="Style15"/>
        <w:keepNext w:val="0"/>
        <w:keepLines w:val="0"/>
        <w:widowControl w:val="0"/>
        <w:numPr>
          <w:ilvl w:val="0"/>
          <w:numId w:val="83"/>
        </w:numPr>
        <w:shd w:val="clear" w:color="auto" w:fill="auto"/>
        <w:tabs>
          <w:tab w:pos="582" w:val="left"/>
        </w:tabs>
        <w:bidi w:val="0"/>
        <w:spacing w:before="0" w:after="0"/>
        <w:ind w:left="0" w:right="0" w:firstLine="320"/>
        <w:jc w:val="left"/>
      </w:pPr>
      <w:r>
        <w:rPr>
          <w:rStyle w:val="CharStyle16"/>
        </w:rPr>
        <w:t>BIS 243 Introduction to Environmental Issues</w:t>
      </w:r>
    </w:p>
    <w:p>
      <w:pPr>
        <w:pStyle w:val="Style15"/>
        <w:keepNext w:val="0"/>
        <w:keepLines w:val="0"/>
        <w:widowControl w:val="0"/>
        <w:numPr>
          <w:ilvl w:val="0"/>
          <w:numId w:val="83"/>
        </w:numPr>
        <w:shd w:val="clear" w:color="auto" w:fill="auto"/>
        <w:tabs>
          <w:tab w:pos="582" w:val="left"/>
        </w:tabs>
        <w:bidi w:val="0"/>
        <w:spacing w:before="0" w:after="600"/>
        <w:ind w:left="0" w:right="0" w:firstLine="320"/>
        <w:jc w:val="left"/>
      </w:pPr>
      <w:r>
        <w:rPr>
          <w:rStyle w:val="CharStyle16"/>
        </w:rPr>
        <w:t>BIS 246 Introduction to Sustainability</w:t>
      </w:r>
    </w:p>
    <w:p>
      <w:pPr>
        <w:pStyle w:val="Style15"/>
        <w:keepNext w:val="0"/>
        <w:keepLines w:val="0"/>
        <w:widowControl w:val="0"/>
        <w:shd w:val="clear" w:color="auto" w:fill="auto"/>
        <w:bidi w:val="0"/>
        <w:spacing w:before="0" w:after="280"/>
        <w:ind w:left="0" w:right="0" w:firstLine="740"/>
        <w:jc w:val="left"/>
      </w:pPr>
      <w:bookmarkStart w:id="70" w:name="bookmark70"/>
      <w:r>
        <w:rPr>
          <w:rStyle w:val="CharStyle16"/>
          <w:b/>
          <w:bCs/>
        </w:rPr>
        <w:t>Bachelor of Arts degree with a major in Environmental Studies</w:t>
      </w:r>
      <w:bookmarkEnd w:id="70"/>
    </w:p>
    <w:p>
      <w:pPr>
        <w:pStyle w:val="Style15"/>
        <w:keepNext w:val="0"/>
        <w:keepLines w:val="0"/>
        <w:widowControl w:val="0"/>
        <w:shd w:val="clear" w:color="auto" w:fill="auto"/>
        <w:bidi w:val="0"/>
        <w:spacing w:before="0" w:after="200"/>
        <w:ind w:left="0" w:right="0" w:firstLine="480"/>
        <w:jc w:val="both"/>
      </w:pPr>
      <w:r>
        <w:rPr>
          <w:rStyle w:val="CharStyle16"/>
          <w:b/>
          <w:bCs/>
        </w:rPr>
        <w:t>Completion Requirements</w:t>
      </w:r>
    </w:p>
    <w:p>
      <w:pPr>
        <w:pStyle w:val="Style15"/>
        <w:keepNext w:val="0"/>
        <w:keepLines w:val="0"/>
        <w:widowControl w:val="0"/>
        <w:shd w:val="clear" w:color="auto" w:fill="auto"/>
        <w:bidi w:val="0"/>
        <w:spacing w:before="0" w:after="0"/>
        <w:ind w:left="0" w:right="0" w:firstLine="480"/>
        <w:jc w:val="left"/>
      </w:pPr>
      <w:r>
        <w:rPr>
          <w:rStyle w:val="CharStyle16"/>
        </w:rPr>
        <w:t>A minimum of 48 credits must be completed at the Upper Division (300-400) level.</w:t>
      </w:r>
    </w:p>
    <w:p>
      <w:pPr>
        <w:pStyle w:val="Style15"/>
        <w:keepNext w:val="0"/>
        <w:keepLines w:val="0"/>
        <w:widowControl w:val="0"/>
        <w:shd w:val="clear" w:color="auto" w:fill="auto"/>
        <w:bidi w:val="0"/>
        <w:spacing w:before="0" w:after="0"/>
        <w:ind w:left="0" w:right="0" w:firstLine="480"/>
        <w:jc w:val="left"/>
      </w:pPr>
      <w:r>
        <w:rPr>
          <w:rStyle w:val="CharStyle16"/>
        </w:rPr>
        <w:t>BIS 300 Interdisciplinary Inquiry</w:t>
      </w:r>
    </w:p>
    <w:p>
      <w:pPr>
        <w:pStyle w:val="Style15"/>
        <w:keepNext w:val="0"/>
        <w:keepLines w:val="0"/>
        <w:widowControl w:val="0"/>
        <w:shd w:val="clear" w:color="auto" w:fill="auto"/>
        <w:bidi w:val="0"/>
        <w:spacing w:before="0" w:after="0"/>
        <w:ind w:left="0" w:right="0" w:firstLine="480"/>
        <w:jc w:val="both"/>
      </w:pPr>
      <w:r>
        <w:rPr>
          <w:rStyle w:val="CharStyle16"/>
        </w:rPr>
        <w:t>BIS 499 Portfolio Capstone</w:t>
      </w:r>
    </w:p>
    <w:p>
      <w:pPr>
        <w:pStyle w:val="Style15"/>
        <w:keepNext w:val="0"/>
        <w:keepLines w:val="0"/>
        <w:widowControl w:val="0"/>
        <w:shd w:val="clear" w:color="auto" w:fill="auto"/>
        <w:bidi w:val="0"/>
        <w:spacing w:before="0" w:after="0"/>
        <w:ind w:left="480" w:right="0" w:firstLine="0"/>
        <w:jc w:val="both"/>
      </w:pPr>
      <w:r>
        <w:rPr>
          <w:rStyle w:val="CharStyle16"/>
        </w:rPr>
        <w:t>At least one Interdisciplinary Practice and Reflection (IPR) course that includes an advanced research, creative, or experiential learning project (taken before BIS 499)- 5 credits:</w:t>
      </w:r>
    </w:p>
    <w:p>
      <w:pPr>
        <w:pStyle w:val="Style15"/>
        <w:keepNext w:val="0"/>
        <w:keepLines w:val="0"/>
        <w:widowControl w:val="0"/>
        <w:shd w:val="clear" w:color="auto" w:fill="auto"/>
        <w:bidi w:val="0"/>
        <w:spacing w:before="0" w:after="0"/>
        <w:ind w:left="0" w:right="0" w:firstLine="480"/>
        <w:jc w:val="left"/>
      </w:pPr>
      <w:r>
        <w:rPr>
          <w:rStyle w:val="CharStyle16"/>
        </w:rPr>
        <w:t>Advanced Research Opportunities</w:t>
      </w:r>
    </w:p>
    <w:p>
      <w:pPr>
        <w:pStyle w:val="Style15"/>
        <w:keepNext w:val="0"/>
        <w:keepLines w:val="0"/>
        <w:widowControl w:val="0"/>
        <w:numPr>
          <w:ilvl w:val="0"/>
          <w:numId w:val="83"/>
        </w:numPr>
        <w:shd w:val="clear" w:color="auto" w:fill="auto"/>
        <w:tabs>
          <w:tab w:pos="742" w:val="left"/>
        </w:tabs>
        <w:bidi w:val="0"/>
        <w:spacing w:before="0" w:after="280"/>
        <w:ind w:left="0" w:right="0" w:firstLine="480"/>
        <w:jc w:val="left"/>
      </w:pPr>
      <w:r>
        <w:rPr>
          <w:rStyle w:val="CharStyle16"/>
        </w:rPr>
        <w:t>BIS 403 Washington, D.C. Seminar on Human Rights</w:t>
      </w:r>
    </w:p>
    <w:p>
      <w:pPr>
        <w:pStyle w:val="Style15"/>
        <w:keepNext w:val="0"/>
        <w:keepLines w:val="0"/>
        <w:widowControl w:val="0"/>
        <w:numPr>
          <w:ilvl w:val="0"/>
          <w:numId w:val="83"/>
        </w:numPr>
        <w:shd w:val="clear" w:color="auto" w:fill="auto"/>
        <w:tabs>
          <w:tab w:pos="742" w:val="left"/>
        </w:tabs>
        <w:bidi w:val="0"/>
        <w:spacing w:before="0" w:after="0"/>
        <w:ind w:left="0" w:right="0" w:firstLine="480"/>
        <w:jc w:val="both"/>
      </w:pPr>
      <w:r>
        <w:rPr>
          <w:rStyle w:val="CharStyle16"/>
          <w:lang w:val="de-DE" w:eastAsia="de-DE" w:bidi="de-DE"/>
        </w:rPr>
        <w:t xml:space="preserve">BIS 438 </w:t>
      </w:r>
      <w:r>
        <w:rPr>
          <w:rStyle w:val="CharStyle16"/>
          <w:lang w:val="fi-FI" w:eastAsia="fi-FI" w:bidi="fi-FI"/>
        </w:rPr>
        <w:t xml:space="preserve">Prevention </w:t>
      </w:r>
      <w:r>
        <w:rPr>
          <w:rStyle w:val="CharStyle16"/>
        </w:rPr>
        <w:t>and Promotion</w:t>
      </w:r>
    </w:p>
    <w:p>
      <w:pPr>
        <w:pStyle w:val="Style15"/>
        <w:keepNext w:val="0"/>
        <w:keepLines w:val="0"/>
        <w:widowControl w:val="0"/>
        <w:numPr>
          <w:ilvl w:val="0"/>
          <w:numId w:val="83"/>
        </w:numPr>
        <w:shd w:val="clear" w:color="auto" w:fill="auto"/>
        <w:tabs>
          <w:tab w:pos="742" w:val="left"/>
        </w:tabs>
        <w:bidi w:val="0"/>
        <w:spacing w:before="0" w:after="0"/>
        <w:ind w:left="0" w:right="0" w:firstLine="480"/>
        <w:jc w:val="both"/>
      </w:pPr>
      <w:r>
        <w:rPr>
          <w:rStyle w:val="CharStyle16"/>
        </w:rPr>
        <w:t>BIS 483 Community Organizing</w:t>
      </w:r>
    </w:p>
    <w:p>
      <w:pPr>
        <w:pStyle w:val="Style15"/>
        <w:keepNext w:val="0"/>
        <w:keepLines w:val="0"/>
        <w:widowControl w:val="0"/>
        <w:numPr>
          <w:ilvl w:val="0"/>
          <w:numId w:val="83"/>
        </w:numPr>
        <w:shd w:val="clear" w:color="auto" w:fill="auto"/>
        <w:tabs>
          <w:tab w:pos="742" w:val="left"/>
        </w:tabs>
        <w:bidi w:val="0"/>
        <w:spacing w:before="0" w:after="0"/>
        <w:ind w:left="0" w:right="0" w:firstLine="480"/>
        <w:jc w:val="both"/>
      </w:pPr>
      <w:r>
        <w:rPr>
          <w:rStyle w:val="CharStyle16"/>
        </w:rPr>
        <w:t>BIS 480 International Study Abroad</w:t>
      </w:r>
    </w:p>
    <w:p>
      <w:pPr>
        <w:pStyle w:val="Style15"/>
        <w:keepNext w:val="0"/>
        <w:keepLines w:val="0"/>
        <w:widowControl w:val="0"/>
        <w:numPr>
          <w:ilvl w:val="0"/>
          <w:numId w:val="83"/>
        </w:numPr>
        <w:shd w:val="clear" w:color="auto" w:fill="auto"/>
        <w:tabs>
          <w:tab w:pos="742" w:val="left"/>
        </w:tabs>
        <w:bidi w:val="0"/>
        <w:spacing w:before="0" w:after="0"/>
        <w:ind w:left="0" w:right="0" w:firstLine="480"/>
        <w:jc w:val="left"/>
      </w:pPr>
      <w:r>
        <w:rPr>
          <w:rStyle w:val="CharStyle16"/>
        </w:rPr>
        <w:t>BIS 490 Advanced Seminar (offered every quarter with a variety of topics)</w:t>
      </w:r>
    </w:p>
    <w:p>
      <w:pPr>
        <w:pStyle w:val="Style15"/>
        <w:keepNext w:val="0"/>
        <w:keepLines w:val="0"/>
        <w:widowControl w:val="0"/>
        <w:numPr>
          <w:ilvl w:val="0"/>
          <w:numId w:val="83"/>
        </w:numPr>
        <w:shd w:val="clear" w:color="auto" w:fill="auto"/>
        <w:tabs>
          <w:tab w:pos="742" w:val="left"/>
        </w:tabs>
        <w:bidi w:val="0"/>
        <w:spacing w:before="0" w:after="0"/>
        <w:ind w:left="0" w:right="0" w:firstLine="480"/>
        <w:jc w:val="both"/>
      </w:pPr>
      <w:r>
        <w:rPr>
          <w:rStyle w:val="CharStyle16"/>
        </w:rPr>
        <w:t>BIS 492 Senior Thesis (10 credits required)</w:t>
      </w:r>
    </w:p>
    <w:p>
      <w:pPr>
        <w:pStyle w:val="Style15"/>
        <w:keepNext w:val="0"/>
        <w:keepLines w:val="0"/>
        <w:widowControl w:val="0"/>
        <w:numPr>
          <w:ilvl w:val="0"/>
          <w:numId w:val="83"/>
        </w:numPr>
        <w:shd w:val="clear" w:color="auto" w:fill="auto"/>
        <w:tabs>
          <w:tab w:pos="742" w:val="left"/>
        </w:tabs>
        <w:bidi w:val="0"/>
        <w:spacing w:before="0" w:after="0"/>
        <w:ind w:left="0" w:right="0" w:firstLine="480"/>
        <w:jc w:val="both"/>
      </w:pPr>
      <w:r>
        <w:rPr>
          <w:rStyle w:val="CharStyle16"/>
        </w:rPr>
        <w:t>BIS 498 Undergraduate Research</w:t>
      </w:r>
    </w:p>
    <w:p>
      <w:pPr>
        <w:pStyle w:val="Style15"/>
        <w:keepNext w:val="0"/>
        <w:keepLines w:val="0"/>
        <w:widowControl w:val="0"/>
        <w:numPr>
          <w:ilvl w:val="0"/>
          <w:numId w:val="83"/>
        </w:numPr>
        <w:shd w:val="clear" w:color="auto" w:fill="auto"/>
        <w:tabs>
          <w:tab w:pos="742" w:val="left"/>
        </w:tabs>
        <w:bidi w:val="0"/>
        <w:spacing w:before="0" w:after="0"/>
        <w:ind w:left="0" w:right="0" w:firstLine="480"/>
        <w:jc w:val="left"/>
      </w:pPr>
      <w:r>
        <w:rPr>
          <w:rStyle w:val="CharStyle16"/>
        </w:rPr>
        <w:t>BISCP 489 Projects in Community Psychology (prerequisite BISCP 343)</w:t>
      </w:r>
    </w:p>
    <w:p>
      <w:pPr>
        <w:pStyle w:val="Style15"/>
        <w:keepNext w:val="0"/>
        <w:keepLines w:val="0"/>
        <w:widowControl w:val="0"/>
        <w:numPr>
          <w:ilvl w:val="0"/>
          <w:numId w:val="83"/>
        </w:numPr>
        <w:shd w:val="clear" w:color="auto" w:fill="auto"/>
        <w:tabs>
          <w:tab w:pos="742" w:val="left"/>
        </w:tabs>
        <w:bidi w:val="0"/>
        <w:spacing w:before="0" w:after="0"/>
        <w:ind w:left="0" w:right="0" w:firstLine="480"/>
        <w:jc w:val="both"/>
      </w:pPr>
      <w:r>
        <w:rPr>
          <w:rStyle w:val="CharStyle16"/>
          <w:lang w:val="lt-LT" w:eastAsia="lt-LT" w:bidi="lt-LT"/>
        </w:rPr>
        <w:t xml:space="preserve">BES </w:t>
      </w:r>
      <w:r>
        <w:rPr>
          <w:rStyle w:val="CharStyle16"/>
        </w:rPr>
        <w:t>498 Independent Research in Environmental Science</w:t>
      </w:r>
    </w:p>
    <w:p>
      <w:pPr>
        <w:pStyle w:val="Style15"/>
        <w:keepNext w:val="0"/>
        <w:keepLines w:val="0"/>
        <w:widowControl w:val="0"/>
        <w:numPr>
          <w:ilvl w:val="0"/>
          <w:numId w:val="83"/>
        </w:numPr>
        <w:shd w:val="clear" w:color="auto" w:fill="auto"/>
        <w:tabs>
          <w:tab w:pos="742" w:val="left"/>
        </w:tabs>
        <w:bidi w:val="0"/>
        <w:spacing w:before="0" w:after="0"/>
        <w:ind w:left="0" w:right="0" w:firstLine="480"/>
        <w:jc w:val="both"/>
      </w:pPr>
      <w:r>
        <w:rPr>
          <w:rStyle w:val="CharStyle16"/>
        </w:rPr>
        <w:t>Any Graduate Course Offered in IAS (requires faculty permission)</w:t>
      </w:r>
    </w:p>
    <w:p>
      <w:pPr>
        <w:pStyle w:val="Style15"/>
        <w:keepNext w:val="0"/>
        <w:keepLines w:val="0"/>
        <w:widowControl w:val="0"/>
        <w:shd w:val="clear" w:color="auto" w:fill="auto"/>
        <w:bidi w:val="0"/>
        <w:spacing w:before="0" w:after="0"/>
        <w:ind w:left="480" w:right="0" w:firstLine="0"/>
        <w:jc w:val="left"/>
      </w:pPr>
      <w:r>
        <w:rPr>
          <w:rStyle w:val="CharStyle16"/>
        </w:rPr>
        <w:t>Advanced Arts and Media Workshop Opportunities (see course descriptions for recommended preparation)</w:t>
      </w:r>
    </w:p>
    <w:p>
      <w:pPr>
        <w:pStyle w:val="Style15"/>
        <w:keepNext w:val="0"/>
        <w:keepLines w:val="0"/>
        <w:widowControl w:val="0"/>
        <w:numPr>
          <w:ilvl w:val="0"/>
          <w:numId w:val="83"/>
        </w:numPr>
        <w:shd w:val="clear" w:color="auto" w:fill="auto"/>
        <w:tabs>
          <w:tab w:pos="742" w:val="left"/>
        </w:tabs>
        <w:bidi w:val="0"/>
        <w:spacing w:before="0" w:after="0"/>
        <w:ind w:left="0" w:right="0" w:firstLine="480"/>
        <w:jc w:val="both"/>
      </w:pPr>
      <w:r>
        <w:rPr>
          <w:rStyle w:val="CharStyle16"/>
        </w:rPr>
        <w:t>BISIA 410 Advanced Creative Writing Workshop</w:t>
      </w:r>
    </w:p>
    <w:p>
      <w:pPr>
        <w:pStyle w:val="Style15"/>
        <w:keepNext w:val="0"/>
        <w:keepLines w:val="0"/>
        <w:widowControl w:val="0"/>
        <w:numPr>
          <w:ilvl w:val="0"/>
          <w:numId w:val="83"/>
        </w:numPr>
        <w:shd w:val="clear" w:color="auto" w:fill="auto"/>
        <w:tabs>
          <w:tab w:pos="742" w:val="left"/>
        </w:tabs>
        <w:bidi w:val="0"/>
        <w:spacing w:before="0" w:after="0"/>
        <w:ind w:left="0" w:right="0" w:firstLine="480"/>
        <w:jc w:val="both"/>
      </w:pPr>
      <w:r>
        <w:rPr>
          <w:rStyle w:val="CharStyle16"/>
        </w:rPr>
        <w:t>BISIA 440 Advanced Visual and Media Arts Workshop</w:t>
      </w:r>
    </w:p>
    <w:p>
      <w:pPr>
        <w:pStyle w:val="Style15"/>
        <w:keepNext w:val="0"/>
        <w:keepLines w:val="0"/>
        <w:widowControl w:val="0"/>
        <w:numPr>
          <w:ilvl w:val="0"/>
          <w:numId w:val="83"/>
        </w:numPr>
        <w:shd w:val="clear" w:color="auto" w:fill="auto"/>
        <w:tabs>
          <w:tab w:pos="742" w:val="left"/>
        </w:tabs>
        <w:bidi w:val="0"/>
        <w:spacing w:before="0" w:after="0"/>
        <w:ind w:left="0" w:right="0" w:firstLine="480"/>
        <w:jc w:val="both"/>
      </w:pPr>
      <w:r>
        <w:rPr>
          <w:rStyle w:val="CharStyle16"/>
        </w:rPr>
        <w:t>BISIA 450 Image and Imagination</w:t>
      </w:r>
    </w:p>
    <w:p>
      <w:pPr>
        <w:pStyle w:val="Style15"/>
        <w:keepNext w:val="0"/>
        <w:keepLines w:val="0"/>
        <w:widowControl w:val="0"/>
        <w:numPr>
          <w:ilvl w:val="0"/>
          <w:numId w:val="83"/>
        </w:numPr>
        <w:shd w:val="clear" w:color="auto" w:fill="auto"/>
        <w:tabs>
          <w:tab w:pos="742" w:val="left"/>
        </w:tabs>
        <w:bidi w:val="0"/>
        <w:spacing w:before="0" w:after="0"/>
        <w:ind w:left="0" w:right="0" w:firstLine="480"/>
        <w:jc w:val="both"/>
      </w:pPr>
      <w:r>
        <w:rPr>
          <w:rStyle w:val="CharStyle16"/>
        </w:rPr>
        <w:t>BISIA 483 Advanced Arts Workshop</w:t>
      </w:r>
    </w:p>
    <w:p>
      <w:pPr>
        <w:pStyle w:val="Style15"/>
        <w:keepNext w:val="0"/>
        <w:keepLines w:val="0"/>
        <w:widowControl w:val="0"/>
        <w:numPr>
          <w:ilvl w:val="0"/>
          <w:numId w:val="83"/>
        </w:numPr>
        <w:shd w:val="clear" w:color="auto" w:fill="auto"/>
        <w:tabs>
          <w:tab w:pos="742" w:val="left"/>
        </w:tabs>
        <w:bidi w:val="0"/>
        <w:spacing w:before="0" w:after="0"/>
        <w:ind w:left="0" w:right="0" w:firstLine="480"/>
        <w:jc w:val="both"/>
      </w:pPr>
      <w:r>
        <w:rPr>
          <w:rStyle w:val="CharStyle16"/>
        </w:rPr>
        <w:t>BISMCS 402 Community Media Practice</w:t>
      </w:r>
    </w:p>
    <w:p>
      <w:pPr>
        <w:pStyle w:val="Style15"/>
        <w:keepNext w:val="0"/>
        <w:keepLines w:val="0"/>
        <w:widowControl w:val="0"/>
        <w:numPr>
          <w:ilvl w:val="0"/>
          <w:numId w:val="83"/>
        </w:numPr>
        <w:shd w:val="clear" w:color="auto" w:fill="auto"/>
        <w:tabs>
          <w:tab w:pos="742" w:val="left"/>
        </w:tabs>
        <w:bidi w:val="0"/>
        <w:spacing w:before="0" w:after="0"/>
        <w:ind w:left="0" w:right="0" w:firstLine="480"/>
        <w:jc w:val="left"/>
      </w:pPr>
      <w:r>
        <w:rPr>
          <w:rStyle w:val="CharStyle16"/>
        </w:rPr>
        <w:t>BISMCS 472 Advanced Media Production Workshop (e.g. UWAVE Radio, Husky Herald)</w:t>
      </w:r>
    </w:p>
    <w:p>
      <w:pPr>
        <w:pStyle w:val="Style15"/>
        <w:keepNext w:val="0"/>
        <w:keepLines w:val="0"/>
        <w:widowControl w:val="0"/>
        <w:numPr>
          <w:ilvl w:val="0"/>
          <w:numId w:val="83"/>
        </w:numPr>
        <w:shd w:val="clear" w:color="auto" w:fill="auto"/>
        <w:tabs>
          <w:tab w:pos="742" w:val="left"/>
        </w:tabs>
        <w:bidi w:val="0"/>
        <w:spacing w:before="0" w:after="0"/>
        <w:ind w:left="0" w:right="0" w:firstLine="480"/>
        <w:jc w:val="left"/>
      </w:pPr>
      <w:r>
        <w:rPr>
          <w:rStyle w:val="CharStyle16"/>
          <w:lang w:val="lt-LT" w:eastAsia="lt-LT" w:bidi="lt-LT"/>
        </w:rPr>
        <w:t xml:space="preserve">B </w:t>
      </w:r>
      <w:r>
        <w:rPr>
          <w:rStyle w:val="CharStyle16"/>
        </w:rPr>
        <w:t>IMD 495 Interaction Design Studio (not offered every quarter)</w:t>
      </w:r>
    </w:p>
    <w:p>
      <w:pPr>
        <w:pStyle w:val="Style15"/>
        <w:keepNext w:val="0"/>
        <w:keepLines w:val="0"/>
        <w:widowControl w:val="0"/>
        <w:shd w:val="clear" w:color="auto" w:fill="auto"/>
        <w:bidi w:val="0"/>
        <w:spacing w:before="0" w:after="0"/>
        <w:ind w:left="0" w:right="0" w:firstLine="480"/>
        <w:jc w:val="left"/>
      </w:pPr>
      <w:r>
        <w:rPr>
          <w:rStyle w:val="CharStyle16"/>
        </w:rPr>
        <w:t>Study Abroad, Community Service, Internship, and Experiential Learning Opportunities</w:t>
      </w:r>
    </w:p>
    <w:p>
      <w:pPr>
        <w:pStyle w:val="Style15"/>
        <w:keepNext w:val="0"/>
        <w:keepLines w:val="0"/>
        <w:widowControl w:val="0"/>
        <w:numPr>
          <w:ilvl w:val="0"/>
          <w:numId w:val="83"/>
        </w:numPr>
        <w:shd w:val="clear" w:color="auto" w:fill="auto"/>
        <w:tabs>
          <w:tab w:pos="742" w:val="left"/>
        </w:tabs>
        <w:bidi w:val="0"/>
        <w:spacing w:before="0" w:after="0"/>
        <w:ind w:left="0" w:right="0" w:firstLine="480"/>
        <w:jc w:val="both"/>
      </w:pPr>
      <w:r>
        <w:rPr>
          <w:rStyle w:val="CharStyle16"/>
        </w:rPr>
        <w:t>BIS 403 Washington, D.C. Seminar on Human Rights</w:t>
      </w:r>
    </w:p>
    <w:p>
      <w:pPr>
        <w:pStyle w:val="Style15"/>
        <w:keepNext w:val="0"/>
        <w:keepLines w:val="0"/>
        <w:widowControl w:val="0"/>
        <w:numPr>
          <w:ilvl w:val="0"/>
          <w:numId w:val="83"/>
        </w:numPr>
        <w:shd w:val="clear" w:color="auto" w:fill="auto"/>
        <w:tabs>
          <w:tab w:pos="742" w:val="left"/>
        </w:tabs>
        <w:bidi w:val="0"/>
        <w:spacing w:before="0" w:after="0"/>
        <w:ind w:left="0" w:right="0" w:firstLine="480"/>
        <w:jc w:val="both"/>
      </w:pPr>
      <w:r>
        <w:rPr>
          <w:rStyle w:val="CharStyle16"/>
        </w:rPr>
        <w:t>BIS 483 Community Organizing</w:t>
      </w:r>
    </w:p>
    <w:p>
      <w:pPr>
        <w:pStyle w:val="Style15"/>
        <w:keepNext w:val="0"/>
        <w:keepLines w:val="0"/>
        <w:widowControl w:val="0"/>
        <w:numPr>
          <w:ilvl w:val="0"/>
          <w:numId w:val="83"/>
        </w:numPr>
        <w:shd w:val="clear" w:color="auto" w:fill="auto"/>
        <w:tabs>
          <w:tab w:pos="742" w:val="left"/>
        </w:tabs>
        <w:bidi w:val="0"/>
        <w:spacing w:before="0" w:after="0"/>
        <w:ind w:left="0" w:right="0" w:firstLine="480"/>
        <w:jc w:val="both"/>
      </w:pPr>
      <w:r>
        <w:rPr>
          <w:rStyle w:val="CharStyle16"/>
        </w:rPr>
        <w:t>BIS 480 International Study Abroad</w:t>
      </w:r>
    </w:p>
    <w:p>
      <w:pPr>
        <w:pStyle w:val="Style15"/>
        <w:keepNext w:val="0"/>
        <w:keepLines w:val="0"/>
        <w:widowControl w:val="0"/>
        <w:numPr>
          <w:ilvl w:val="0"/>
          <w:numId w:val="83"/>
        </w:numPr>
        <w:shd w:val="clear" w:color="auto" w:fill="auto"/>
        <w:tabs>
          <w:tab w:pos="742" w:val="left"/>
        </w:tabs>
        <w:bidi w:val="0"/>
        <w:spacing w:before="0" w:after="0"/>
        <w:ind w:left="0" w:right="0" w:firstLine="480"/>
        <w:jc w:val="left"/>
      </w:pPr>
      <w:r>
        <w:rPr>
          <w:rStyle w:val="CharStyle16"/>
        </w:rPr>
        <w:t>BIS 490 Advanced Seminar (offered every quarter with a variety of topics)</w:t>
      </w:r>
    </w:p>
    <w:p>
      <w:pPr>
        <w:pStyle w:val="Style15"/>
        <w:keepNext w:val="0"/>
        <w:keepLines w:val="0"/>
        <w:widowControl w:val="0"/>
        <w:numPr>
          <w:ilvl w:val="0"/>
          <w:numId w:val="83"/>
        </w:numPr>
        <w:shd w:val="clear" w:color="auto" w:fill="auto"/>
        <w:tabs>
          <w:tab w:pos="742" w:val="left"/>
        </w:tabs>
        <w:bidi w:val="0"/>
        <w:spacing w:before="0" w:after="0"/>
        <w:ind w:left="0" w:right="0" w:firstLine="480"/>
        <w:jc w:val="both"/>
      </w:pPr>
      <w:r>
        <w:rPr>
          <w:rStyle w:val="CharStyle16"/>
        </w:rPr>
        <w:t>BIS 494 Task Force</w:t>
      </w:r>
    </w:p>
    <w:p>
      <w:pPr>
        <w:pStyle w:val="Style15"/>
        <w:keepNext w:val="0"/>
        <w:keepLines w:val="0"/>
        <w:widowControl w:val="0"/>
        <w:numPr>
          <w:ilvl w:val="0"/>
          <w:numId w:val="83"/>
        </w:numPr>
        <w:shd w:val="clear" w:color="auto" w:fill="auto"/>
        <w:tabs>
          <w:tab w:pos="742" w:val="left"/>
        </w:tabs>
        <w:bidi w:val="0"/>
        <w:spacing w:before="0" w:after="0"/>
        <w:ind w:left="0" w:right="0" w:firstLine="480"/>
        <w:jc w:val="both"/>
      </w:pPr>
      <w:r>
        <w:rPr>
          <w:rStyle w:val="CharStyle16"/>
        </w:rPr>
        <w:t>BIS 495 Internship</w:t>
      </w:r>
    </w:p>
    <w:p>
      <w:pPr>
        <w:pStyle w:val="Style15"/>
        <w:keepNext w:val="0"/>
        <w:keepLines w:val="0"/>
        <w:widowControl w:val="0"/>
        <w:numPr>
          <w:ilvl w:val="0"/>
          <w:numId w:val="83"/>
        </w:numPr>
        <w:shd w:val="clear" w:color="auto" w:fill="auto"/>
        <w:tabs>
          <w:tab w:pos="742" w:val="left"/>
        </w:tabs>
        <w:bidi w:val="0"/>
        <w:spacing w:before="0" w:after="0"/>
        <w:ind w:left="0" w:right="0" w:firstLine="480"/>
        <w:jc w:val="both"/>
      </w:pPr>
      <w:r>
        <w:rPr>
          <w:rStyle w:val="CharStyle16"/>
        </w:rPr>
        <w:t>BIS 496 Community Service Project</w:t>
      </w:r>
    </w:p>
    <w:p>
      <w:pPr>
        <w:pStyle w:val="Style15"/>
        <w:keepNext w:val="0"/>
        <w:keepLines w:val="0"/>
        <w:widowControl w:val="0"/>
        <w:numPr>
          <w:ilvl w:val="0"/>
          <w:numId w:val="83"/>
        </w:numPr>
        <w:shd w:val="clear" w:color="auto" w:fill="auto"/>
        <w:tabs>
          <w:tab w:pos="747" w:val="left"/>
        </w:tabs>
        <w:bidi w:val="0"/>
        <w:spacing w:before="0" w:after="0"/>
        <w:ind w:left="480" w:right="0" w:firstLine="0"/>
        <w:jc w:val="left"/>
      </w:pPr>
      <w:r>
        <w:rPr>
          <w:rStyle w:val="CharStyle16"/>
        </w:rPr>
        <w:t>BIS 497 Political Internship in State Government (offered in winter quarters; application due in October)</w:t>
      </w:r>
    </w:p>
    <w:p>
      <w:pPr>
        <w:pStyle w:val="Style15"/>
        <w:keepNext w:val="0"/>
        <w:keepLines w:val="0"/>
        <w:widowControl w:val="0"/>
        <w:numPr>
          <w:ilvl w:val="0"/>
          <w:numId w:val="83"/>
        </w:numPr>
        <w:shd w:val="clear" w:color="auto" w:fill="auto"/>
        <w:tabs>
          <w:tab w:pos="742" w:val="left"/>
        </w:tabs>
        <w:bidi w:val="0"/>
        <w:spacing w:before="0" w:after="0"/>
        <w:ind w:left="0" w:right="0" w:firstLine="480"/>
        <w:jc w:val="both"/>
      </w:pPr>
      <w:r>
        <w:rPr>
          <w:rStyle w:val="CharStyle16"/>
        </w:rPr>
        <w:t>BISIA 484 Arts Learning in the Community</w:t>
      </w:r>
    </w:p>
    <w:p>
      <w:pPr>
        <w:pStyle w:val="Style15"/>
        <w:keepNext w:val="0"/>
        <w:keepLines w:val="0"/>
        <w:widowControl w:val="0"/>
        <w:numPr>
          <w:ilvl w:val="0"/>
          <w:numId w:val="83"/>
        </w:numPr>
        <w:shd w:val="clear" w:color="auto" w:fill="auto"/>
        <w:tabs>
          <w:tab w:pos="742" w:val="left"/>
        </w:tabs>
        <w:bidi w:val="0"/>
        <w:spacing w:before="0" w:after="0"/>
        <w:ind w:left="0" w:right="0" w:firstLine="480"/>
        <w:jc w:val="both"/>
      </w:pPr>
      <w:r>
        <w:rPr>
          <w:rStyle w:val="CharStyle16"/>
        </w:rPr>
        <w:t>BISMCS 402 Community Media Practice</w:t>
      </w:r>
    </w:p>
    <w:p>
      <w:pPr>
        <w:pStyle w:val="Style15"/>
        <w:keepNext w:val="0"/>
        <w:keepLines w:val="0"/>
        <w:widowControl w:val="0"/>
        <w:numPr>
          <w:ilvl w:val="0"/>
          <w:numId w:val="83"/>
        </w:numPr>
        <w:shd w:val="clear" w:color="auto" w:fill="auto"/>
        <w:tabs>
          <w:tab w:pos="742" w:val="left"/>
        </w:tabs>
        <w:bidi w:val="0"/>
        <w:spacing w:before="0" w:after="0"/>
        <w:ind w:left="0" w:right="0" w:firstLine="480"/>
        <w:jc w:val="left"/>
      </w:pPr>
      <w:r>
        <w:rPr>
          <w:rStyle w:val="CharStyle16"/>
        </w:rPr>
        <w:t>BISMCS 472 Advanced Media Production Workshop (e.g. UWAVE Radio, Husky Herald)</w:t>
      </w:r>
    </w:p>
    <w:p>
      <w:pPr>
        <w:pStyle w:val="Style15"/>
        <w:keepNext w:val="0"/>
        <w:keepLines w:val="0"/>
        <w:widowControl w:val="0"/>
        <w:numPr>
          <w:ilvl w:val="0"/>
          <w:numId w:val="83"/>
        </w:numPr>
        <w:shd w:val="clear" w:color="auto" w:fill="auto"/>
        <w:tabs>
          <w:tab w:pos="742" w:val="left"/>
        </w:tabs>
        <w:bidi w:val="0"/>
        <w:spacing w:before="0" w:after="0"/>
        <w:ind w:left="480" w:right="0" w:firstLine="0"/>
        <w:jc w:val="left"/>
      </w:pPr>
      <w:r>
        <w:rPr>
          <w:rStyle w:val="CharStyle16"/>
          <w:lang w:val="lt-LT" w:eastAsia="lt-LT" w:bidi="lt-LT"/>
        </w:rPr>
        <w:t xml:space="preserve">BES </w:t>
      </w:r>
      <w:r>
        <w:rPr>
          <w:rStyle w:val="CharStyle16"/>
          <w:lang w:val="bg-BG" w:eastAsia="bg-BG" w:bidi="bg-BG"/>
        </w:rPr>
        <w:t xml:space="preserve">462/3/4 </w:t>
      </w:r>
      <w:r>
        <w:rPr>
          <w:rStyle w:val="CharStyle16"/>
        </w:rPr>
        <w:t xml:space="preserve">Restoration Ecology Capstone (10 credits required; recommended preparation </w:t>
      </w:r>
      <w:r>
        <w:rPr>
          <w:rStyle w:val="CharStyle16"/>
          <w:lang w:val="lt-LT" w:eastAsia="lt-LT" w:bidi="lt-LT"/>
        </w:rPr>
        <w:t xml:space="preserve">BES </w:t>
      </w:r>
      <w:r>
        <w:rPr>
          <w:rStyle w:val="CharStyle16"/>
        </w:rPr>
        <w:t>362)</w:t>
      </w:r>
    </w:p>
    <w:p>
      <w:pPr>
        <w:pStyle w:val="Style15"/>
        <w:keepNext w:val="0"/>
        <w:keepLines w:val="0"/>
        <w:widowControl w:val="0"/>
        <w:numPr>
          <w:ilvl w:val="0"/>
          <w:numId w:val="83"/>
        </w:numPr>
        <w:shd w:val="clear" w:color="auto" w:fill="auto"/>
        <w:tabs>
          <w:tab w:pos="742" w:val="left"/>
        </w:tabs>
        <w:bidi w:val="0"/>
        <w:spacing w:before="0" w:after="0"/>
        <w:ind w:left="0" w:right="0" w:firstLine="480"/>
        <w:jc w:val="both"/>
      </w:pPr>
      <w:r>
        <w:rPr>
          <w:rStyle w:val="CharStyle16"/>
        </w:rPr>
        <w:t>BISIA 401 Literary Journal Editorial Board (Clamor Journal)</w:t>
      </w:r>
    </w:p>
    <w:p>
      <w:pPr>
        <w:pStyle w:val="Style15"/>
        <w:keepNext w:val="0"/>
        <w:keepLines w:val="0"/>
        <w:widowControl w:val="0"/>
        <w:numPr>
          <w:ilvl w:val="0"/>
          <w:numId w:val="83"/>
        </w:numPr>
        <w:shd w:val="clear" w:color="auto" w:fill="auto"/>
        <w:tabs>
          <w:tab w:pos="742" w:val="left"/>
        </w:tabs>
        <w:bidi w:val="0"/>
        <w:spacing w:before="0" w:after="0"/>
        <w:ind w:left="0" w:right="0" w:firstLine="480"/>
        <w:jc w:val="both"/>
      </w:pPr>
      <w:r>
        <w:rPr>
          <w:rStyle w:val="CharStyle16"/>
        </w:rPr>
        <w:t>BISSKL 402 Peer Facilitation</w:t>
      </w:r>
    </w:p>
    <w:p>
      <w:pPr>
        <w:pStyle w:val="Style15"/>
        <w:keepNext w:val="0"/>
        <w:keepLines w:val="0"/>
        <w:widowControl w:val="0"/>
        <w:numPr>
          <w:ilvl w:val="0"/>
          <w:numId w:val="83"/>
        </w:numPr>
        <w:shd w:val="clear" w:color="auto" w:fill="auto"/>
        <w:tabs>
          <w:tab w:pos="742" w:val="left"/>
        </w:tabs>
        <w:bidi w:val="0"/>
        <w:spacing w:before="0" w:after="0"/>
        <w:ind w:left="0" w:right="0" w:firstLine="480"/>
        <w:jc w:val="both"/>
      </w:pPr>
      <w:r>
        <w:rPr>
          <w:rStyle w:val="CharStyle16"/>
        </w:rPr>
        <w:t>One core course in Philosophical Foundations (5 credits) **</w:t>
      </w:r>
    </w:p>
    <w:p>
      <w:pPr>
        <w:pStyle w:val="Style15"/>
        <w:keepNext w:val="0"/>
        <w:keepLines w:val="0"/>
        <w:widowControl w:val="0"/>
        <w:shd w:val="clear" w:color="auto" w:fill="auto"/>
        <w:bidi w:val="0"/>
        <w:spacing w:before="0" w:after="0"/>
        <w:ind w:left="0" w:right="0" w:firstLine="480"/>
        <w:jc w:val="both"/>
      </w:pPr>
      <w:r>
        <w:rPr>
          <w:rStyle w:val="CharStyle16"/>
        </w:rPr>
        <w:t>o BIS 245 Environment and Humanities</w:t>
      </w:r>
    </w:p>
    <w:p>
      <w:pPr>
        <w:pStyle w:val="Style15"/>
        <w:keepNext w:val="0"/>
        <w:keepLines w:val="0"/>
        <w:widowControl w:val="0"/>
        <w:shd w:val="clear" w:color="auto" w:fill="auto"/>
        <w:bidi w:val="0"/>
        <w:spacing w:before="0" w:after="0"/>
        <w:ind w:left="0" w:right="0" w:firstLine="480"/>
        <w:jc w:val="both"/>
      </w:pPr>
      <w:r>
        <w:rPr>
          <w:rStyle w:val="CharStyle16"/>
        </w:rPr>
        <w:t>o BIS 345 American Environmental Thought</w:t>
      </w:r>
    </w:p>
    <w:p>
      <w:pPr>
        <w:pStyle w:val="Style15"/>
        <w:keepNext w:val="0"/>
        <w:keepLines w:val="0"/>
        <w:widowControl w:val="0"/>
        <w:shd w:val="clear" w:color="auto" w:fill="auto"/>
        <w:bidi w:val="0"/>
        <w:spacing w:before="0" w:after="0"/>
        <w:ind w:left="0" w:right="0" w:firstLine="480"/>
        <w:jc w:val="both"/>
      </w:pPr>
      <w:r>
        <w:rPr>
          <w:rStyle w:val="CharStyle16"/>
        </w:rPr>
        <w:t>o BIS 356 Ethics and the Environment.</w:t>
      </w:r>
    </w:p>
    <w:p>
      <w:pPr>
        <w:pStyle w:val="Style15"/>
        <w:keepNext w:val="0"/>
        <w:keepLines w:val="0"/>
        <w:widowControl w:val="0"/>
        <w:numPr>
          <w:ilvl w:val="0"/>
          <w:numId w:val="83"/>
        </w:numPr>
        <w:shd w:val="clear" w:color="auto" w:fill="auto"/>
        <w:tabs>
          <w:tab w:pos="747" w:val="left"/>
        </w:tabs>
        <w:bidi w:val="0"/>
        <w:spacing w:before="0" w:after="0"/>
        <w:ind w:left="480" w:right="0" w:firstLine="0"/>
        <w:jc w:val="left"/>
      </w:pPr>
      <w:r>
        <w:rPr>
          <w:rStyle w:val="CharStyle16"/>
        </w:rPr>
        <w:t>One core course in Political Economy/Environmental Justice (5 credits)** o BIS 307 Environmental Justice</w:t>
      </w:r>
    </w:p>
    <w:p>
      <w:pPr>
        <w:pStyle w:val="Style15"/>
        <w:keepNext w:val="0"/>
        <w:keepLines w:val="0"/>
        <w:widowControl w:val="0"/>
        <w:shd w:val="clear" w:color="auto" w:fill="auto"/>
        <w:bidi w:val="0"/>
        <w:spacing w:before="0" w:after="0"/>
        <w:ind w:left="0" w:right="0" w:firstLine="480"/>
        <w:jc w:val="both"/>
      </w:pPr>
      <w:r>
        <w:rPr>
          <w:rStyle w:val="CharStyle16"/>
        </w:rPr>
        <w:t>o BISGST 324 International Political Economy</w:t>
      </w:r>
    </w:p>
    <w:p>
      <w:pPr>
        <w:pStyle w:val="Style15"/>
        <w:keepNext w:val="0"/>
        <w:keepLines w:val="0"/>
        <w:widowControl w:val="0"/>
        <w:shd w:val="clear" w:color="auto" w:fill="auto"/>
        <w:bidi w:val="0"/>
        <w:spacing w:before="0" w:after="0"/>
        <w:ind w:left="0" w:right="0" w:firstLine="480"/>
        <w:jc w:val="both"/>
      </w:pPr>
      <w:r>
        <w:rPr>
          <w:rStyle w:val="CharStyle16"/>
        </w:rPr>
        <w:t>o BIS 304 Political Economy and the Environment</w:t>
      </w:r>
    </w:p>
    <w:p>
      <w:pPr>
        <w:pStyle w:val="Style15"/>
        <w:keepNext w:val="0"/>
        <w:keepLines w:val="0"/>
        <w:widowControl w:val="0"/>
        <w:numPr>
          <w:ilvl w:val="0"/>
          <w:numId w:val="83"/>
        </w:numPr>
        <w:shd w:val="clear" w:color="auto" w:fill="auto"/>
        <w:tabs>
          <w:tab w:pos="742" w:val="left"/>
        </w:tabs>
        <w:bidi w:val="0"/>
        <w:spacing w:before="0" w:after="0"/>
        <w:ind w:left="0" w:right="0" w:firstLine="480"/>
        <w:jc w:val="both"/>
      </w:pPr>
      <w:r>
        <w:rPr>
          <w:rStyle w:val="CharStyle16"/>
        </w:rPr>
        <w:t>One core course in Ecology or Earth Systems (5 credits)**</w:t>
      </w:r>
    </w:p>
    <w:p>
      <w:pPr>
        <w:pStyle w:val="Style15"/>
        <w:keepNext w:val="0"/>
        <w:keepLines w:val="0"/>
        <w:widowControl w:val="0"/>
        <w:shd w:val="clear" w:color="auto" w:fill="auto"/>
        <w:bidi w:val="0"/>
        <w:spacing w:before="0" w:after="0"/>
        <w:ind w:left="0" w:right="0" w:firstLine="480"/>
        <w:jc w:val="both"/>
      </w:pPr>
      <w:r>
        <w:rPr>
          <w:rStyle w:val="CharStyle16"/>
        </w:rPr>
        <w:t>o BEARTH 201 Mapping the Earth System,</w:t>
      </w:r>
    </w:p>
    <w:p>
      <w:pPr>
        <w:pStyle w:val="Style15"/>
        <w:keepNext w:val="0"/>
        <w:keepLines w:val="0"/>
        <w:widowControl w:val="0"/>
        <w:shd w:val="clear" w:color="auto" w:fill="auto"/>
        <w:bidi w:val="0"/>
        <w:spacing w:before="0" w:after="0"/>
        <w:ind w:left="0" w:right="0" w:firstLine="480"/>
        <w:jc w:val="both"/>
      </w:pPr>
      <w:r>
        <w:rPr>
          <w:rStyle w:val="CharStyle16"/>
        </w:rPr>
        <w:t>o BIS 241 Nature and the Northwest,</w:t>
      </w:r>
    </w:p>
    <w:p>
      <w:pPr>
        <w:pStyle w:val="Style15"/>
        <w:keepNext w:val="0"/>
        <w:keepLines w:val="0"/>
        <w:widowControl w:val="0"/>
        <w:shd w:val="clear" w:color="auto" w:fill="auto"/>
        <w:bidi w:val="0"/>
        <w:spacing w:before="0" w:after="0"/>
        <w:ind w:left="0" w:right="0" w:firstLine="480"/>
        <w:jc w:val="both"/>
      </w:pPr>
      <w:r>
        <w:rPr>
          <w:rStyle w:val="CharStyle16"/>
        </w:rPr>
        <w:t>o BIS 390 Ecology and the Environment or</w:t>
      </w:r>
    </w:p>
    <w:p>
      <w:pPr>
        <w:pStyle w:val="Style15"/>
        <w:keepNext w:val="0"/>
        <w:keepLines w:val="0"/>
        <w:widowControl w:val="0"/>
        <w:shd w:val="clear" w:color="auto" w:fill="auto"/>
        <w:bidi w:val="0"/>
        <w:spacing w:before="0" w:after="0"/>
        <w:ind w:left="0" w:right="0" w:firstLine="480"/>
        <w:jc w:val="both"/>
      </w:pPr>
      <w:r>
        <w:rPr>
          <w:rStyle w:val="CharStyle16"/>
          <w:lang w:val="lt-LT" w:eastAsia="lt-LT" w:bidi="lt-LT"/>
        </w:rPr>
        <w:t xml:space="preserve">o BES </w:t>
      </w:r>
      <w:r>
        <w:rPr>
          <w:rStyle w:val="CharStyle16"/>
        </w:rPr>
        <w:t>312 Ecology</w:t>
      </w:r>
    </w:p>
    <w:p>
      <w:pPr>
        <w:pStyle w:val="Style15"/>
        <w:keepNext w:val="0"/>
        <w:keepLines w:val="0"/>
        <w:widowControl w:val="0"/>
        <w:shd w:val="clear" w:color="auto" w:fill="auto"/>
        <w:bidi w:val="0"/>
        <w:spacing w:before="0" w:after="0"/>
        <w:ind w:left="0" w:right="0" w:firstLine="480"/>
        <w:jc w:val="both"/>
      </w:pPr>
      <w:r>
        <w:rPr>
          <w:rStyle w:val="CharStyle16"/>
        </w:rPr>
        <w:t>Distribution Requirements</w:t>
      </w:r>
    </w:p>
    <w:p>
      <w:pPr>
        <w:pStyle w:val="Style15"/>
        <w:keepNext w:val="0"/>
        <w:keepLines w:val="0"/>
        <w:widowControl w:val="0"/>
        <w:shd w:val="clear" w:color="auto" w:fill="auto"/>
        <w:bidi w:val="0"/>
        <w:spacing w:before="0" w:after="0"/>
        <w:ind w:left="0" w:right="0" w:firstLine="480"/>
        <w:jc w:val="both"/>
      </w:pPr>
      <w:r>
        <w:rPr>
          <w:rStyle w:val="CharStyle16"/>
        </w:rPr>
        <w:t>40 credits from the below options</w:t>
      </w:r>
    </w:p>
    <w:p>
      <w:pPr>
        <w:pStyle w:val="Style15"/>
        <w:keepNext w:val="0"/>
        <w:keepLines w:val="0"/>
        <w:widowControl w:val="0"/>
        <w:numPr>
          <w:ilvl w:val="0"/>
          <w:numId w:val="85"/>
        </w:numPr>
        <w:shd w:val="clear" w:color="auto" w:fill="auto"/>
        <w:tabs>
          <w:tab w:pos="742" w:val="left"/>
        </w:tabs>
        <w:bidi w:val="0"/>
        <w:spacing w:before="0" w:after="0"/>
        <w:ind w:left="0" w:right="0" w:firstLine="480"/>
        <w:jc w:val="both"/>
      </w:pPr>
      <w:r>
        <w:rPr>
          <w:rStyle w:val="CharStyle16"/>
        </w:rPr>
        <w:t>10 Credits: Environmental Science and Geography (ENVST:ENVSCI)</w:t>
      </w:r>
    </w:p>
    <w:p>
      <w:pPr>
        <w:pStyle w:val="Style15"/>
        <w:keepNext w:val="0"/>
        <w:keepLines w:val="0"/>
        <w:widowControl w:val="0"/>
        <w:shd w:val="clear" w:color="auto" w:fill="auto"/>
        <w:bidi w:val="0"/>
        <w:spacing w:before="0" w:after="0"/>
        <w:ind w:left="0" w:right="0" w:firstLine="480"/>
        <w:jc w:val="both"/>
      </w:pPr>
      <w:r>
        <w:rPr>
          <w:rStyle w:val="CharStyle16"/>
        </w:rPr>
        <w:t>o BEARTH 155 Introduction to Climate Science</w:t>
      </w:r>
    </w:p>
    <w:p>
      <w:pPr>
        <w:pStyle w:val="Style15"/>
        <w:keepNext w:val="0"/>
        <w:keepLines w:val="0"/>
        <w:widowControl w:val="0"/>
        <w:shd w:val="clear" w:color="auto" w:fill="auto"/>
        <w:bidi w:val="0"/>
        <w:spacing w:before="0" w:after="0"/>
        <w:ind w:left="0" w:right="0" w:firstLine="480"/>
        <w:jc w:val="both"/>
      </w:pPr>
      <w:r>
        <w:rPr>
          <w:rStyle w:val="CharStyle16"/>
        </w:rPr>
        <w:t>o BEARTH 201 Mapping the Earth System</w:t>
      </w:r>
    </w:p>
    <w:p>
      <w:pPr>
        <w:pStyle w:val="Style15"/>
        <w:keepNext w:val="0"/>
        <w:keepLines w:val="0"/>
        <w:widowControl w:val="0"/>
        <w:shd w:val="clear" w:color="auto" w:fill="auto"/>
        <w:bidi w:val="0"/>
        <w:spacing w:before="0" w:after="0"/>
        <w:ind w:left="0" w:right="0" w:firstLine="480"/>
        <w:jc w:val="both"/>
      </w:pPr>
      <w:r>
        <w:rPr>
          <w:rStyle w:val="CharStyle16"/>
        </w:rPr>
        <w:t>o BEARTH 317 Soils in the Environment</w:t>
      </w:r>
    </w:p>
    <w:p>
      <w:pPr>
        <w:pStyle w:val="Style15"/>
        <w:keepNext w:val="0"/>
        <w:keepLines w:val="0"/>
        <w:widowControl w:val="0"/>
        <w:shd w:val="clear" w:color="auto" w:fill="auto"/>
        <w:bidi w:val="0"/>
        <w:spacing w:before="0" w:after="0"/>
        <w:ind w:left="0" w:right="0" w:firstLine="480"/>
        <w:jc w:val="both"/>
      </w:pPr>
      <w:r>
        <w:rPr>
          <w:rStyle w:val="CharStyle16"/>
        </w:rPr>
        <w:t>o BEARTH 318 Hydrogeology</w:t>
      </w:r>
    </w:p>
    <w:p>
      <w:pPr>
        <w:pStyle w:val="Style15"/>
        <w:keepNext w:val="0"/>
        <w:keepLines w:val="0"/>
        <w:widowControl w:val="0"/>
        <w:shd w:val="clear" w:color="auto" w:fill="auto"/>
        <w:bidi w:val="0"/>
        <w:spacing w:before="0" w:after="0"/>
        <w:ind w:left="0" w:right="0" w:firstLine="480"/>
        <w:jc w:val="both"/>
      </w:pPr>
      <w:r>
        <w:rPr>
          <w:rStyle w:val="CharStyle16"/>
        </w:rPr>
        <w:t>o BEARTH 320 Impacts of Climate Change</w:t>
      </w:r>
    </w:p>
    <w:p>
      <w:pPr>
        <w:pStyle w:val="Style15"/>
        <w:keepNext w:val="0"/>
        <w:keepLines w:val="0"/>
        <w:widowControl w:val="0"/>
        <w:shd w:val="clear" w:color="auto" w:fill="auto"/>
        <w:bidi w:val="0"/>
        <w:spacing w:before="0" w:after="0"/>
        <w:ind w:left="0" w:right="0" w:firstLine="480"/>
        <w:jc w:val="both"/>
      </w:pPr>
      <w:r>
        <w:rPr>
          <w:rStyle w:val="CharStyle16"/>
        </w:rPr>
        <w:t>o BEARTH 321 Geomorphology</w:t>
      </w:r>
    </w:p>
    <w:p>
      <w:pPr>
        <w:pStyle w:val="Style15"/>
        <w:keepNext w:val="0"/>
        <w:keepLines w:val="0"/>
        <w:widowControl w:val="0"/>
        <w:shd w:val="clear" w:color="auto" w:fill="auto"/>
        <w:bidi w:val="0"/>
        <w:spacing w:before="0" w:after="0"/>
        <w:ind w:left="0" w:right="0" w:firstLine="480"/>
        <w:jc w:val="both"/>
      </w:pPr>
      <w:r>
        <w:rPr>
          <w:rStyle w:val="CharStyle16"/>
        </w:rPr>
        <w:t>o BEARTH 341 Natural Hazards and Human Disasters</w:t>
      </w:r>
    </w:p>
    <w:p>
      <w:pPr>
        <w:pStyle w:val="Style15"/>
        <w:keepNext w:val="0"/>
        <w:keepLines w:val="0"/>
        <w:widowControl w:val="0"/>
        <w:shd w:val="clear" w:color="auto" w:fill="auto"/>
        <w:bidi w:val="0"/>
        <w:spacing w:before="0" w:after="0"/>
        <w:ind w:left="0" w:right="0" w:firstLine="480"/>
        <w:jc w:val="both"/>
      </w:pPr>
      <w:r>
        <w:rPr>
          <w:rStyle w:val="CharStyle16"/>
          <w:lang w:val="lt-LT" w:eastAsia="lt-LT" w:bidi="lt-LT"/>
        </w:rPr>
        <w:t xml:space="preserve">o BES </w:t>
      </w:r>
      <w:r>
        <w:rPr>
          <w:rStyle w:val="CharStyle16"/>
        </w:rPr>
        <w:t>312 Ecology</w:t>
      </w:r>
    </w:p>
    <w:p>
      <w:pPr>
        <w:pStyle w:val="Style15"/>
        <w:keepNext w:val="0"/>
        <w:keepLines w:val="0"/>
        <w:widowControl w:val="0"/>
        <w:shd w:val="clear" w:color="auto" w:fill="auto"/>
        <w:bidi w:val="0"/>
        <w:spacing w:before="0" w:after="0"/>
        <w:ind w:left="0" w:right="0" w:firstLine="480"/>
        <w:jc w:val="both"/>
      </w:pPr>
      <w:r>
        <w:rPr>
          <w:rStyle w:val="CharStyle16"/>
          <w:lang w:val="lt-LT" w:eastAsia="lt-LT" w:bidi="lt-LT"/>
        </w:rPr>
        <w:t xml:space="preserve">o BES </w:t>
      </w:r>
      <w:r>
        <w:rPr>
          <w:rStyle w:val="CharStyle16"/>
        </w:rPr>
        <w:t>330 Limnology</w:t>
      </w:r>
    </w:p>
    <w:p>
      <w:pPr>
        <w:pStyle w:val="Style15"/>
        <w:keepNext w:val="0"/>
        <w:keepLines w:val="0"/>
        <w:widowControl w:val="0"/>
        <w:shd w:val="clear" w:color="auto" w:fill="auto"/>
        <w:bidi w:val="0"/>
        <w:spacing w:before="0" w:after="0"/>
        <w:ind w:left="0" w:right="0" w:firstLine="480"/>
        <w:jc w:val="both"/>
      </w:pPr>
      <w:r>
        <w:rPr>
          <w:rStyle w:val="CharStyle16"/>
          <w:lang w:val="lt-LT" w:eastAsia="lt-LT" w:bidi="lt-LT"/>
        </w:rPr>
        <w:t xml:space="preserve">o BES </w:t>
      </w:r>
      <w:r>
        <w:rPr>
          <w:rStyle w:val="CharStyle16"/>
        </w:rPr>
        <w:t>331 Estuarine Science and Management</w:t>
      </w:r>
    </w:p>
    <w:p>
      <w:pPr>
        <w:pStyle w:val="Style15"/>
        <w:keepNext w:val="0"/>
        <w:keepLines w:val="0"/>
        <w:widowControl w:val="0"/>
        <w:shd w:val="clear" w:color="auto" w:fill="auto"/>
        <w:bidi w:val="0"/>
        <w:spacing w:before="0" w:after="0"/>
        <w:ind w:left="0" w:right="0" w:firstLine="480"/>
        <w:jc w:val="both"/>
      </w:pPr>
      <w:r>
        <w:rPr>
          <w:rStyle w:val="CharStyle16"/>
          <w:lang w:val="lt-LT" w:eastAsia="lt-LT" w:bidi="lt-LT"/>
        </w:rPr>
        <w:t xml:space="preserve">o BES </w:t>
      </w:r>
      <w:r>
        <w:rPr>
          <w:rStyle w:val="CharStyle16"/>
        </w:rPr>
        <w:t>362 Introduction to Restoration Ecology</w:t>
      </w:r>
    </w:p>
    <w:p>
      <w:pPr>
        <w:pStyle w:val="Style15"/>
        <w:keepNext w:val="0"/>
        <w:keepLines w:val="0"/>
        <w:widowControl w:val="0"/>
        <w:shd w:val="clear" w:color="auto" w:fill="auto"/>
        <w:bidi w:val="0"/>
        <w:spacing w:before="0" w:after="0"/>
        <w:ind w:left="0" w:right="0" w:firstLine="480"/>
        <w:jc w:val="both"/>
      </w:pPr>
      <w:r>
        <w:rPr>
          <w:rStyle w:val="CharStyle16"/>
          <w:lang w:val="lt-LT" w:eastAsia="lt-LT" w:bidi="lt-LT"/>
        </w:rPr>
        <w:t xml:space="preserve">o BES </w:t>
      </w:r>
      <w:r>
        <w:rPr>
          <w:rStyle w:val="CharStyle16"/>
        </w:rPr>
        <w:t>460 Water Quality</w:t>
      </w:r>
    </w:p>
    <w:p>
      <w:pPr>
        <w:pStyle w:val="Style15"/>
        <w:keepNext w:val="0"/>
        <w:keepLines w:val="0"/>
        <w:widowControl w:val="0"/>
        <w:shd w:val="clear" w:color="auto" w:fill="auto"/>
        <w:bidi w:val="0"/>
        <w:spacing w:before="0" w:after="0"/>
        <w:ind w:left="0" w:right="0" w:firstLine="480"/>
        <w:jc w:val="both"/>
      </w:pPr>
      <w:r>
        <w:rPr>
          <w:rStyle w:val="CharStyle16"/>
          <w:lang w:val="lt-LT" w:eastAsia="lt-LT" w:bidi="lt-LT"/>
        </w:rPr>
        <w:t xml:space="preserve">o BES </w:t>
      </w:r>
      <w:r>
        <w:rPr>
          <w:rStyle w:val="CharStyle16"/>
        </w:rPr>
        <w:t>485 Conservation Biology</w:t>
      </w:r>
    </w:p>
    <w:p>
      <w:pPr>
        <w:pStyle w:val="Style15"/>
        <w:keepNext w:val="0"/>
        <w:keepLines w:val="0"/>
        <w:widowControl w:val="0"/>
        <w:shd w:val="clear" w:color="auto" w:fill="auto"/>
        <w:bidi w:val="0"/>
        <w:spacing w:before="0" w:after="0"/>
        <w:ind w:left="0" w:right="0" w:firstLine="480"/>
        <w:jc w:val="both"/>
      </w:pPr>
      <w:r>
        <w:rPr>
          <w:rStyle w:val="CharStyle16"/>
          <w:lang w:val="lt-LT" w:eastAsia="lt-LT" w:bidi="lt-LT"/>
        </w:rPr>
        <w:t xml:space="preserve">o BES </w:t>
      </w:r>
      <w:r>
        <w:rPr>
          <w:rStyle w:val="CharStyle16"/>
        </w:rPr>
        <w:t>488 Wetland Ecology</w:t>
      </w:r>
    </w:p>
    <w:p>
      <w:pPr>
        <w:pStyle w:val="Style15"/>
        <w:keepNext w:val="0"/>
        <w:keepLines w:val="0"/>
        <w:widowControl w:val="0"/>
        <w:shd w:val="clear" w:color="auto" w:fill="auto"/>
        <w:bidi w:val="0"/>
        <w:spacing w:before="0" w:after="0"/>
        <w:ind w:left="0" w:right="0" w:firstLine="480"/>
        <w:jc w:val="both"/>
      </w:pPr>
      <w:r>
        <w:rPr>
          <w:rStyle w:val="CharStyle16"/>
          <w:lang w:val="lt-LT" w:eastAsia="lt-LT" w:bidi="lt-LT"/>
        </w:rPr>
        <w:t xml:space="preserve">o BES </w:t>
      </w:r>
      <w:r>
        <w:rPr>
          <w:rStyle w:val="CharStyle16"/>
        </w:rPr>
        <w:t>489 Pacific Northwest Ecosystems</w:t>
      </w:r>
    </w:p>
    <w:p>
      <w:pPr>
        <w:pStyle w:val="Style15"/>
        <w:keepNext w:val="0"/>
        <w:keepLines w:val="0"/>
        <w:widowControl w:val="0"/>
        <w:shd w:val="clear" w:color="auto" w:fill="auto"/>
        <w:bidi w:val="0"/>
        <w:spacing w:before="0" w:line="240" w:lineRule="auto"/>
        <w:ind w:left="0" w:right="0" w:firstLine="480"/>
        <w:jc w:val="both"/>
      </w:pPr>
      <w:r>
        <w:rPr>
          <w:rStyle w:val="CharStyle16"/>
          <w:lang w:val="lt-LT" w:eastAsia="lt-LT" w:bidi="lt-LT"/>
        </w:rPr>
        <w:t xml:space="preserve">o BES </w:t>
      </w:r>
      <w:r>
        <w:rPr>
          <w:rStyle w:val="CharStyle16"/>
          <w:lang w:val="fi-FI" w:eastAsia="fi-FI" w:bidi="fi-FI"/>
        </w:rPr>
        <w:t xml:space="preserve">490 Pacific </w:t>
      </w:r>
      <w:r>
        <w:rPr>
          <w:rStyle w:val="CharStyle16"/>
          <w:lang w:val="de-DE" w:eastAsia="de-DE" w:bidi="de-DE"/>
        </w:rPr>
        <w:t xml:space="preserve">NW Plants in </w:t>
      </w:r>
      <w:r>
        <w:rPr>
          <w:rStyle w:val="CharStyle16"/>
          <w:lang w:val="sv-SE" w:eastAsia="sv-SE" w:bidi="sv-SE"/>
        </w:rPr>
        <w:t xml:space="preserve">Restoration </w:t>
      </w:r>
      <w:r>
        <w:rPr>
          <w:rStyle w:val="CharStyle16"/>
          <w:lang w:val="de-DE" w:eastAsia="de-DE" w:bidi="de-DE"/>
        </w:rPr>
        <w:t>&amp; Conservation</w:t>
      </w:r>
    </w:p>
    <w:p>
      <w:pPr>
        <w:pStyle w:val="Style15"/>
        <w:keepNext w:val="0"/>
        <w:keepLines w:val="0"/>
        <w:widowControl w:val="0"/>
        <w:shd w:val="clear" w:color="auto" w:fill="auto"/>
        <w:bidi w:val="0"/>
        <w:spacing w:before="0" w:line="240" w:lineRule="auto"/>
        <w:ind w:left="0" w:right="0" w:firstLine="480"/>
        <w:jc w:val="both"/>
      </w:pPr>
      <w:r>
        <w:rPr>
          <w:rStyle w:val="CharStyle16"/>
          <w:lang w:val="de-DE" w:eastAsia="de-DE" w:bidi="de-DE"/>
        </w:rPr>
        <w:t xml:space="preserve">o BIS 218 Power </w:t>
      </w:r>
      <w:r>
        <w:rPr>
          <w:rStyle w:val="CharStyle16"/>
        </w:rPr>
        <w:t>of Maps</w:t>
      </w:r>
    </w:p>
    <w:p>
      <w:pPr>
        <w:pStyle w:val="Style15"/>
        <w:keepNext w:val="0"/>
        <w:keepLines w:val="0"/>
        <w:widowControl w:val="0"/>
        <w:shd w:val="clear" w:color="auto" w:fill="auto"/>
        <w:bidi w:val="0"/>
        <w:spacing w:before="0" w:line="240" w:lineRule="auto"/>
        <w:ind w:left="0" w:right="0" w:firstLine="480"/>
        <w:jc w:val="both"/>
      </w:pPr>
      <w:r>
        <w:rPr>
          <w:rStyle w:val="CharStyle16"/>
          <w:lang w:val="de-DE" w:eastAsia="de-DE" w:bidi="de-DE"/>
        </w:rPr>
        <w:t xml:space="preserve">o BIS 306 Marine </w:t>
      </w:r>
      <w:r>
        <w:rPr>
          <w:rStyle w:val="CharStyle16"/>
        </w:rPr>
        <w:t xml:space="preserve">Diversity </w:t>
      </w:r>
      <w:r>
        <w:rPr>
          <w:rStyle w:val="CharStyle16"/>
          <w:lang w:val="de-DE" w:eastAsia="de-DE" w:bidi="de-DE"/>
        </w:rPr>
        <w:t>and Conservation</w:t>
      </w:r>
    </w:p>
    <w:p>
      <w:pPr>
        <w:pStyle w:val="Style15"/>
        <w:keepNext w:val="0"/>
        <w:keepLines w:val="0"/>
        <w:widowControl w:val="0"/>
        <w:shd w:val="clear" w:color="auto" w:fill="auto"/>
        <w:bidi w:val="0"/>
        <w:spacing w:before="0" w:line="240" w:lineRule="auto"/>
        <w:ind w:left="0" w:right="0" w:firstLine="480"/>
        <w:jc w:val="both"/>
      </w:pPr>
      <w:r>
        <w:rPr>
          <w:rStyle w:val="CharStyle16"/>
          <w:lang w:val="de-DE" w:eastAsia="de-DE" w:bidi="de-DE"/>
        </w:rPr>
        <w:t xml:space="preserve">o BIS 390 </w:t>
      </w:r>
      <w:r>
        <w:rPr>
          <w:rStyle w:val="CharStyle16"/>
        </w:rPr>
        <w:t>Ecology and Environment (* if not taken as core requirement)</w:t>
      </w:r>
    </w:p>
    <w:p>
      <w:pPr>
        <w:pStyle w:val="Style15"/>
        <w:keepNext w:val="0"/>
        <w:keepLines w:val="0"/>
        <w:widowControl w:val="0"/>
        <w:numPr>
          <w:ilvl w:val="0"/>
          <w:numId w:val="85"/>
        </w:numPr>
        <w:shd w:val="clear" w:color="auto" w:fill="auto"/>
        <w:tabs>
          <w:tab w:pos="742" w:val="left"/>
        </w:tabs>
        <w:bidi w:val="0"/>
        <w:spacing w:before="0" w:line="240" w:lineRule="auto"/>
        <w:ind w:left="0" w:right="0" w:firstLine="480"/>
        <w:jc w:val="both"/>
      </w:pPr>
      <w:r>
        <w:rPr>
          <w:rStyle w:val="CharStyle16"/>
        </w:rPr>
        <w:t>10 Credits: Research Methodologies (ENVST:METHODS)</w:t>
      </w:r>
    </w:p>
    <w:p>
      <w:pPr>
        <w:pStyle w:val="Style15"/>
        <w:keepNext w:val="0"/>
        <w:keepLines w:val="0"/>
        <w:widowControl w:val="0"/>
        <w:shd w:val="clear" w:color="auto" w:fill="auto"/>
        <w:bidi w:val="0"/>
        <w:spacing w:before="0" w:line="240" w:lineRule="auto"/>
        <w:ind w:left="0" w:right="0" w:firstLine="480"/>
        <w:jc w:val="both"/>
      </w:pPr>
      <w:r>
        <w:rPr>
          <w:rStyle w:val="CharStyle16"/>
          <w:lang w:val="lt-LT" w:eastAsia="lt-LT" w:bidi="lt-LT"/>
        </w:rPr>
        <w:t xml:space="preserve">o BES </w:t>
      </w:r>
      <w:r>
        <w:rPr>
          <w:rStyle w:val="CharStyle16"/>
        </w:rPr>
        <w:t>301 Science Methods &amp; Practice</w:t>
      </w:r>
    </w:p>
    <w:p>
      <w:pPr>
        <w:pStyle w:val="Style15"/>
        <w:keepNext w:val="0"/>
        <w:keepLines w:val="0"/>
        <w:widowControl w:val="0"/>
        <w:shd w:val="clear" w:color="auto" w:fill="auto"/>
        <w:bidi w:val="0"/>
        <w:spacing w:before="0" w:line="240" w:lineRule="auto"/>
        <w:ind w:left="0" w:right="0" w:firstLine="480"/>
        <w:jc w:val="both"/>
      </w:pPr>
      <w:r>
        <w:rPr>
          <w:rStyle w:val="CharStyle16"/>
          <w:lang w:val="lt-LT" w:eastAsia="lt-LT" w:bidi="lt-LT"/>
        </w:rPr>
        <w:t xml:space="preserve">o BES </w:t>
      </w:r>
      <w:r>
        <w:rPr>
          <w:rStyle w:val="CharStyle16"/>
        </w:rPr>
        <w:t>303 Environmental Monitoring Practicum</w:t>
      </w:r>
    </w:p>
    <w:p>
      <w:pPr>
        <w:pStyle w:val="Style15"/>
        <w:keepNext w:val="0"/>
        <w:keepLines w:val="0"/>
        <w:widowControl w:val="0"/>
        <w:shd w:val="clear" w:color="auto" w:fill="auto"/>
        <w:bidi w:val="0"/>
        <w:spacing w:before="0" w:line="240" w:lineRule="auto"/>
        <w:ind w:left="0" w:right="0" w:firstLine="480"/>
        <w:jc w:val="both"/>
      </w:pPr>
      <w:r>
        <w:rPr>
          <w:rStyle w:val="CharStyle16"/>
          <w:lang w:val="lt-LT" w:eastAsia="lt-LT" w:bidi="lt-LT"/>
        </w:rPr>
        <w:t xml:space="preserve">o BES </w:t>
      </w:r>
      <w:r>
        <w:rPr>
          <w:rStyle w:val="CharStyle16"/>
        </w:rPr>
        <w:t>316 Ecological Methods</w:t>
      </w:r>
    </w:p>
    <w:p>
      <w:pPr>
        <w:pStyle w:val="Style15"/>
        <w:keepNext w:val="0"/>
        <w:keepLines w:val="0"/>
        <w:widowControl w:val="0"/>
        <w:shd w:val="clear" w:color="auto" w:fill="auto"/>
        <w:bidi w:val="0"/>
        <w:spacing w:before="0" w:line="240" w:lineRule="auto"/>
        <w:ind w:left="0" w:right="0" w:firstLine="480"/>
        <w:jc w:val="both"/>
      </w:pPr>
      <w:r>
        <w:rPr>
          <w:rStyle w:val="CharStyle16"/>
          <w:lang w:val="lt-LT" w:eastAsia="lt-LT" w:bidi="lt-LT"/>
        </w:rPr>
        <w:t xml:space="preserve">o BES </w:t>
      </w:r>
      <w:r>
        <w:rPr>
          <w:rStyle w:val="CharStyle16"/>
        </w:rPr>
        <w:t>440 Remote Sensing of the Environment</w:t>
      </w:r>
    </w:p>
    <w:p>
      <w:pPr>
        <w:pStyle w:val="Style15"/>
        <w:keepNext w:val="0"/>
        <w:keepLines w:val="0"/>
        <w:widowControl w:val="0"/>
        <w:shd w:val="clear" w:color="auto" w:fill="auto"/>
        <w:bidi w:val="0"/>
        <w:spacing w:before="0" w:line="240" w:lineRule="auto"/>
        <w:ind w:left="0" w:right="0" w:firstLine="480"/>
        <w:jc w:val="both"/>
      </w:pPr>
      <w:r>
        <w:rPr>
          <w:rStyle w:val="CharStyle16"/>
        </w:rPr>
        <w:t>o BIS 232 Introduction to Data Visualization</w:t>
      </w:r>
    </w:p>
    <w:p>
      <w:pPr>
        <w:pStyle w:val="Style15"/>
        <w:keepNext w:val="0"/>
        <w:keepLines w:val="0"/>
        <w:widowControl w:val="0"/>
        <w:shd w:val="clear" w:color="auto" w:fill="auto"/>
        <w:bidi w:val="0"/>
        <w:spacing w:before="0" w:line="240" w:lineRule="auto"/>
        <w:ind w:left="0" w:right="0" w:firstLine="480"/>
        <w:jc w:val="both"/>
      </w:pPr>
      <w:r>
        <w:rPr>
          <w:rStyle w:val="CharStyle16"/>
        </w:rPr>
        <w:t>o BIS 312 Approaches to Social Research</w:t>
      </w:r>
    </w:p>
    <w:p>
      <w:pPr>
        <w:pStyle w:val="Style15"/>
        <w:keepNext w:val="0"/>
        <w:keepLines w:val="0"/>
        <w:widowControl w:val="0"/>
        <w:shd w:val="clear" w:color="auto" w:fill="auto"/>
        <w:bidi w:val="0"/>
        <w:spacing w:before="0" w:line="240" w:lineRule="auto"/>
        <w:ind w:left="0" w:right="0" w:firstLine="480"/>
        <w:jc w:val="both"/>
      </w:pPr>
      <w:r>
        <w:rPr>
          <w:rStyle w:val="CharStyle16"/>
        </w:rPr>
        <w:t>o BIS 315 Understanding Statistics</w:t>
      </w:r>
    </w:p>
    <w:p>
      <w:pPr>
        <w:pStyle w:val="Style15"/>
        <w:keepNext w:val="0"/>
        <w:keepLines w:val="0"/>
        <w:widowControl w:val="0"/>
        <w:shd w:val="clear" w:color="auto" w:fill="auto"/>
        <w:bidi w:val="0"/>
        <w:spacing w:before="0" w:line="240" w:lineRule="auto"/>
        <w:ind w:left="0" w:right="0" w:firstLine="480"/>
        <w:jc w:val="both"/>
      </w:pPr>
      <w:r>
        <w:rPr>
          <w:rStyle w:val="CharStyle16"/>
        </w:rPr>
        <w:t>o BIS 340 Approaches to Cultural Research</w:t>
      </w:r>
    </w:p>
    <w:p>
      <w:pPr>
        <w:pStyle w:val="Style15"/>
        <w:keepNext w:val="0"/>
        <w:keepLines w:val="0"/>
        <w:widowControl w:val="0"/>
        <w:shd w:val="clear" w:color="auto" w:fill="auto"/>
        <w:bidi w:val="0"/>
        <w:spacing w:before="0" w:line="240" w:lineRule="auto"/>
        <w:ind w:left="0" w:right="0" w:firstLine="480"/>
        <w:jc w:val="both"/>
      </w:pPr>
      <w:r>
        <w:rPr>
          <w:rStyle w:val="CharStyle16"/>
        </w:rPr>
        <w:t>o BIS 342 Geographic Information Systems</w:t>
      </w:r>
    </w:p>
    <w:p>
      <w:pPr>
        <w:pStyle w:val="Style15"/>
        <w:keepNext w:val="0"/>
        <w:keepLines w:val="0"/>
        <w:widowControl w:val="0"/>
        <w:shd w:val="clear" w:color="auto" w:fill="auto"/>
        <w:bidi w:val="0"/>
        <w:spacing w:before="0" w:line="240" w:lineRule="auto"/>
        <w:ind w:left="0" w:right="0" w:firstLine="480"/>
        <w:jc w:val="both"/>
      </w:pPr>
      <w:r>
        <w:rPr>
          <w:rStyle w:val="CharStyle16"/>
        </w:rPr>
        <w:t>o BIS 343 Geographic Visualization</w:t>
      </w:r>
    </w:p>
    <w:p>
      <w:pPr>
        <w:pStyle w:val="Style15"/>
        <w:keepNext w:val="0"/>
        <w:keepLines w:val="0"/>
        <w:widowControl w:val="0"/>
        <w:shd w:val="clear" w:color="auto" w:fill="auto"/>
        <w:bidi w:val="0"/>
        <w:spacing w:before="0" w:line="240" w:lineRule="auto"/>
        <w:ind w:left="0" w:right="0" w:firstLine="480"/>
        <w:jc w:val="both"/>
      </w:pPr>
      <w:r>
        <w:rPr>
          <w:rStyle w:val="CharStyle16"/>
        </w:rPr>
        <w:t xml:space="preserve">o BIS 344 Intermediate </w:t>
      </w:r>
      <w:r>
        <w:rPr>
          <w:rStyle w:val="CharStyle16"/>
          <w:lang w:val="lt-LT" w:eastAsia="lt-LT" w:bidi="lt-LT"/>
        </w:rPr>
        <w:t>GIS</w:t>
      </w:r>
    </w:p>
    <w:p>
      <w:pPr>
        <w:pStyle w:val="Style15"/>
        <w:keepNext w:val="0"/>
        <w:keepLines w:val="0"/>
        <w:widowControl w:val="0"/>
        <w:shd w:val="clear" w:color="auto" w:fill="auto"/>
        <w:bidi w:val="0"/>
        <w:spacing w:before="0" w:line="240" w:lineRule="auto"/>
        <w:ind w:left="0" w:right="0" w:firstLine="480"/>
        <w:jc w:val="both"/>
      </w:pPr>
      <w:r>
        <w:rPr>
          <w:rStyle w:val="CharStyle16"/>
        </w:rPr>
        <w:t>o BIS 442 Advanced Geographic Information Systems</w:t>
      </w:r>
    </w:p>
    <w:p>
      <w:pPr>
        <w:pStyle w:val="Style15"/>
        <w:keepNext w:val="0"/>
        <w:keepLines w:val="0"/>
        <w:widowControl w:val="0"/>
        <w:numPr>
          <w:ilvl w:val="0"/>
          <w:numId w:val="85"/>
        </w:numPr>
        <w:shd w:val="clear" w:color="auto" w:fill="auto"/>
        <w:tabs>
          <w:tab w:pos="742" w:val="left"/>
        </w:tabs>
        <w:bidi w:val="0"/>
        <w:spacing w:before="0" w:line="240" w:lineRule="auto"/>
        <w:ind w:left="0" w:right="0" w:firstLine="480"/>
        <w:jc w:val="both"/>
      </w:pPr>
      <w:r>
        <w:rPr>
          <w:rStyle w:val="CharStyle16"/>
        </w:rPr>
        <w:t>10 Credits: Environment and Society (ENVST:SOCIETY)</w:t>
      </w:r>
    </w:p>
    <w:p>
      <w:pPr>
        <w:pStyle w:val="Style15"/>
        <w:keepNext w:val="0"/>
        <w:keepLines w:val="0"/>
        <w:widowControl w:val="0"/>
        <w:shd w:val="clear" w:color="auto" w:fill="auto"/>
        <w:bidi w:val="0"/>
        <w:spacing w:before="0" w:line="240" w:lineRule="auto"/>
        <w:ind w:left="0" w:right="0" w:firstLine="480"/>
        <w:jc w:val="both"/>
      </w:pPr>
      <w:r>
        <w:rPr>
          <w:rStyle w:val="CharStyle16"/>
        </w:rPr>
        <w:t>o BIS 252 Politics of Science</w:t>
      </w:r>
    </w:p>
    <w:p>
      <w:pPr>
        <w:pStyle w:val="Style15"/>
        <w:keepNext w:val="0"/>
        <w:keepLines w:val="0"/>
        <w:widowControl w:val="0"/>
        <w:shd w:val="clear" w:color="auto" w:fill="auto"/>
        <w:bidi w:val="0"/>
        <w:spacing w:before="0" w:line="240" w:lineRule="auto"/>
        <w:ind w:left="0" w:right="0" w:firstLine="480"/>
        <w:jc w:val="both"/>
      </w:pPr>
      <w:r>
        <w:rPr>
          <w:rStyle w:val="CharStyle16"/>
        </w:rPr>
        <w:t>o BIS 307 Environmental Justice</w:t>
      </w:r>
    </w:p>
    <w:p>
      <w:pPr>
        <w:pStyle w:val="Style15"/>
        <w:keepNext w:val="0"/>
        <w:keepLines w:val="0"/>
        <w:widowControl w:val="0"/>
        <w:shd w:val="clear" w:color="auto" w:fill="auto"/>
        <w:bidi w:val="0"/>
        <w:spacing w:before="0" w:line="240" w:lineRule="auto"/>
        <w:ind w:left="0" w:right="0" w:firstLine="480"/>
        <w:jc w:val="both"/>
      </w:pPr>
      <w:r>
        <w:rPr>
          <w:rStyle w:val="CharStyle16"/>
        </w:rPr>
        <w:t>o BIS 304 Political Economy and the Environment</w:t>
      </w:r>
    </w:p>
    <w:p>
      <w:pPr>
        <w:pStyle w:val="Style15"/>
        <w:keepNext w:val="0"/>
        <w:keepLines w:val="0"/>
        <w:widowControl w:val="0"/>
        <w:shd w:val="clear" w:color="auto" w:fill="auto"/>
        <w:bidi w:val="0"/>
        <w:spacing w:before="0" w:line="240" w:lineRule="auto"/>
        <w:ind w:left="0" w:right="0" w:firstLine="480"/>
        <w:jc w:val="both"/>
      </w:pPr>
      <w:r>
        <w:rPr>
          <w:rStyle w:val="CharStyle16"/>
        </w:rPr>
        <w:t>o BIS 346 Topics in Environmental Policy</w:t>
      </w:r>
    </w:p>
    <w:p>
      <w:pPr>
        <w:pStyle w:val="Style15"/>
        <w:keepNext w:val="0"/>
        <w:keepLines w:val="0"/>
        <w:widowControl w:val="0"/>
        <w:shd w:val="clear" w:color="auto" w:fill="auto"/>
        <w:bidi w:val="0"/>
        <w:spacing w:before="0" w:line="240" w:lineRule="auto"/>
        <w:ind w:left="0" w:right="0" w:firstLine="480"/>
        <w:jc w:val="both"/>
      </w:pPr>
      <w:r>
        <w:rPr>
          <w:rStyle w:val="CharStyle16"/>
        </w:rPr>
        <w:t>o BIS 359 Principles &amp; Controversies of Sustainability</w:t>
      </w:r>
    </w:p>
    <w:p>
      <w:pPr>
        <w:pStyle w:val="Style15"/>
        <w:keepNext w:val="0"/>
        <w:keepLines w:val="0"/>
        <w:widowControl w:val="0"/>
        <w:shd w:val="clear" w:color="auto" w:fill="auto"/>
        <w:bidi w:val="0"/>
        <w:spacing w:before="0" w:line="240" w:lineRule="auto"/>
        <w:ind w:left="0" w:right="0" w:firstLine="480"/>
        <w:jc w:val="both"/>
      </w:pPr>
      <w:r>
        <w:rPr>
          <w:rStyle w:val="CharStyle16"/>
        </w:rPr>
        <w:t>o BIS 392 Water &amp; Sustainability</w:t>
      </w:r>
    </w:p>
    <w:p>
      <w:pPr>
        <w:pStyle w:val="Style15"/>
        <w:keepNext w:val="0"/>
        <w:keepLines w:val="0"/>
        <w:widowControl w:val="0"/>
        <w:shd w:val="clear" w:color="auto" w:fill="auto"/>
        <w:bidi w:val="0"/>
        <w:spacing w:before="0" w:line="240" w:lineRule="auto"/>
        <w:ind w:left="0" w:right="0" w:firstLine="480"/>
        <w:jc w:val="both"/>
      </w:pPr>
      <w:r>
        <w:rPr>
          <w:rStyle w:val="CharStyle16"/>
        </w:rPr>
        <w:t>o BIS 395 Environmental Change in Washington State</w:t>
      </w:r>
    </w:p>
    <w:p>
      <w:pPr>
        <w:pStyle w:val="Style15"/>
        <w:keepNext w:val="0"/>
        <w:keepLines w:val="0"/>
        <w:widowControl w:val="0"/>
        <w:shd w:val="clear" w:color="auto" w:fill="auto"/>
        <w:bidi w:val="0"/>
        <w:spacing w:before="0" w:line="240" w:lineRule="auto"/>
        <w:ind w:left="0" w:right="0" w:firstLine="480"/>
        <w:jc w:val="both"/>
      </w:pPr>
      <w:r>
        <w:rPr>
          <w:rStyle w:val="CharStyle16"/>
        </w:rPr>
        <w:t>o BIS 396 Topics in Sustainability</w:t>
      </w:r>
    </w:p>
    <w:p>
      <w:pPr>
        <w:pStyle w:val="Style15"/>
        <w:keepNext w:val="0"/>
        <w:keepLines w:val="0"/>
        <w:widowControl w:val="0"/>
        <w:shd w:val="clear" w:color="auto" w:fill="auto"/>
        <w:bidi w:val="0"/>
        <w:spacing w:before="0" w:line="240" w:lineRule="auto"/>
        <w:ind w:left="0" w:right="0" w:firstLine="480"/>
        <w:jc w:val="both"/>
      </w:pPr>
      <w:r>
        <w:rPr>
          <w:rStyle w:val="CharStyle16"/>
        </w:rPr>
        <w:t>o BIS 405 Environmental Education</w:t>
      </w:r>
    </w:p>
    <w:p>
      <w:pPr>
        <w:pStyle w:val="Style15"/>
        <w:keepNext w:val="0"/>
        <w:keepLines w:val="0"/>
        <w:widowControl w:val="0"/>
        <w:shd w:val="clear" w:color="auto" w:fill="auto"/>
        <w:bidi w:val="0"/>
        <w:spacing w:before="0" w:line="240" w:lineRule="auto"/>
        <w:ind w:left="0" w:right="0" w:firstLine="480"/>
        <w:jc w:val="both"/>
      </w:pPr>
      <w:r>
        <w:rPr>
          <w:rStyle w:val="CharStyle16"/>
        </w:rPr>
        <w:t>o BIS 406 Urban Planning and Geography</w:t>
      </w:r>
    </w:p>
    <w:p>
      <w:pPr>
        <w:pStyle w:val="Style15"/>
        <w:keepNext w:val="0"/>
        <w:keepLines w:val="0"/>
        <w:widowControl w:val="0"/>
        <w:shd w:val="clear" w:color="auto" w:fill="auto"/>
        <w:bidi w:val="0"/>
        <w:spacing w:before="0" w:line="240" w:lineRule="auto"/>
        <w:ind w:left="0" w:right="0" w:firstLine="480"/>
        <w:jc w:val="both"/>
      </w:pPr>
      <w:r>
        <w:rPr>
          <w:rStyle w:val="CharStyle16"/>
        </w:rPr>
        <w:t>o BIS 419 Urban Politics and Policy</w:t>
      </w:r>
    </w:p>
    <w:p>
      <w:pPr>
        <w:pStyle w:val="Style15"/>
        <w:keepNext w:val="0"/>
        <w:keepLines w:val="0"/>
        <w:widowControl w:val="0"/>
        <w:shd w:val="clear" w:color="auto" w:fill="auto"/>
        <w:bidi w:val="0"/>
        <w:spacing w:before="0" w:line="240" w:lineRule="auto"/>
        <w:ind w:left="0" w:right="0" w:firstLine="480"/>
        <w:jc w:val="both"/>
      </w:pPr>
      <w:r>
        <w:rPr>
          <w:rStyle w:val="CharStyle16"/>
        </w:rPr>
        <w:t>o BIS 458 Energy, Environment and Society</w:t>
      </w:r>
    </w:p>
    <w:p>
      <w:pPr>
        <w:pStyle w:val="Style15"/>
        <w:keepNext w:val="0"/>
        <w:keepLines w:val="0"/>
        <w:widowControl w:val="0"/>
        <w:shd w:val="clear" w:color="auto" w:fill="auto"/>
        <w:bidi w:val="0"/>
        <w:spacing w:before="0" w:line="240" w:lineRule="auto"/>
        <w:ind w:left="0" w:right="0" w:firstLine="480"/>
        <w:jc w:val="both"/>
      </w:pPr>
      <w:r>
        <w:rPr>
          <w:rStyle w:val="CharStyle16"/>
        </w:rPr>
        <w:t>o BIS 459 Conservation &amp; Sustainable Development</w:t>
      </w:r>
    </w:p>
    <w:p>
      <w:pPr>
        <w:pStyle w:val="Style15"/>
        <w:keepNext w:val="0"/>
        <w:keepLines w:val="0"/>
        <w:widowControl w:val="0"/>
        <w:shd w:val="clear" w:color="auto" w:fill="auto"/>
        <w:bidi w:val="0"/>
        <w:spacing w:before="0" w:line="240" w:lineRule="auto"/>
        <w:ind w:left="0" w:right="0" w:firstLine="480"/>
        <w:jc w:val="both"/>
      </w:pPr>
      <w:r>
        <w:rPr>
          <w:rStyle w:val="CharStyle16"/>
          <w:lang w:val="lt-LT" w:eastAsia="lt-LT" w:bidi="lt-LT"/>
        </w:rPr>
        <w:t xml:space="preserve">o </w:t>
      </w:r>
      <w:r>
        <w:rPr>
          <w:rStyle w:val="CharStyle16"/>
        </w:rPr>
        <w:t>BST 445 Political Economy of Energy</w:t>
      </w:r>
    </w:p>
    <w:p>
      <w:pPr>
        <w:pStyle w:val="Style15"/>
        <w:keepNext w:val="0"/>
        <w:keepLines w:val="0"/>
        <w:widowControl w:val="0"/>
        <w:shd w:val="clear" w:color="auto" w:fill="auto"/>
        <w:bidi w:val="0"/>
        <w:spacing w:before="0" w:line="240" w:lineRule="auto"/>
        <w:ind w:left="0" w:right="0" w:firstLine="480"/>
        <w:jc w:val="both"/>
      </w:pPr>
      <w:r>
        <w:rPr>
          <w:rStyle w:val="CharStyle16"/>
        </w:rPr>
        <w:t>o BISGST 303 History and Globalization</w:t>
      </w:r>
    </w:p>
    <w:p>
      <w:pPr>
        <w:pStyle w:val="Style15"/>
        <w:keepNext w:val="0"/>
        <w:keepLines w:val="0"/>
        <w:widowControl w:val="0"/>
        <w:shd w:val="clear" w:color="auto" w:fill="auto"/>
        <w:bidi w:val="0"/>
        <w:spacing w:before="0" w:after="0"/>
        <w:ind w:left="0" w:right="0" w:firstLine="480"/>
        <w:jc w:val="both"/>
      </w:pPr>
      <w:r>
        <w:rPr>
          <w:rStyle w:val="CharStyle16"/>
          <w:lang w:val="da-DK" w:eastAsia="da-DK" w:bidi="da-DK"/>
        </w:rPr>
        <w:t xml:space="preserve">o </w:t>
      </w:r>
      <w:r>
        <w:rPr>
          <w:rStyle w:val="CharStyle16"/>
        </w:rPr>
        <w:t xml:space="preserve">BISGST </w:t>
      </w:r>
      <w:r>
        <w:rPr>
          <w:rStyle w:val="CharStyle16"/>
          <w:lang w:val="fi-FI" w:eastAsia="fi-FI" w:bidi="fi-FI"/>
        </w:rPr>
        <w:t xml:space="preserve">324 International </w:t>
      </w:r>
      <w:r>
        <w:rPr>
          <w:rStyle w:val="CharStyle16"/>
        </w:rPr>
        <w:t>Political Economy</w:t>
      </w:r>
    </w:p>
    <w:p>
      <w:pPr>
        <w:pStyle w:val="Style15"/>
        <w:keepNext w:val="0"/>
        <w:keepLines w:val="0"/>
        <w:widowControl w:val="0"/>
        <w:numPr>
          <w:ilvl w:val="0"/>
          <w:numId w:val="85"/>
        </w:numPr>
        <w:shd w:val="clear" w:color="auto" w:fill="auto"/>
        <w:tabs>
          <w:tab w:pos="742" w:val="left"/>
        </w:tabs>
        <w:bidi w:val="0"/>
        <w:spacing w:before="0" w:after="0"/>
        <w:ind w:left="0" w:right="0" w:firstLine="480"/>
        <w:jc w:val="both"/>
      </w:pPr>
      <w:r>
        <w:rPr>
          <w:rStyle w:val="CharStyle16"/>
        </w:rPr>
        <w:t>10 Credits: Environmental Humanities (ENVST:HUMAN)</w:t>
      </w:r>
    </w:p>
    <w:p>
      <w:pPr>
        <w:pStyle w:val="Style15"/>
        <w:keepNext w:val="0"/>
        <w:keepLines w:val="0"/>
        <w:widowControl w:val="0"/>
        <w:shd w:val="clear" w:color="auto" w:fill="auto"/>
        <w:bidi w:val="0"/>
        <w:spacing w:before="0" w:after="0"/>
        <w:ind w:left="0" w:right="0" w:firstLine="480"/>
        <w:jc w:val="both"/>
      </w:pPr>
      <w:r>
        <w:rPr>
          <w:rStyle w:val="CharStyle16"/>
        </w:rPr>
        <w:t>o BIS 245 Environment and Humanities</w:t>
      </w:r>
    </w:p>
    <w:p>
      <w:pPr>
        <w:pStyle w:val="Style15"/>
        <w:keepNext w:val="0"/>
        <w:keepLines w:val="0"/>
        <w:widowControl w:val="0"/>
        <w:shd w:val="clear" w:color="auto" w:fill="auto"/>
        <w:bidi w:val="0"/>
        <w:spacing w:before="0" w:after="0"/>
        <w:ind w:left="0" w:right="0" w:firstLine="480"/>
        <w:jc w:val="both"/>
      </w:pPr>
      <w:r>
        <w:rPr>
          <w:rStyle w:val="CharStyle16"/>
        </w:rPr>
        <w:t>o BIS 282 Globalization</w:t>
      </w:r>
    </w:p>
    <w:p>
      <w:pPr>
        <w:pStyle w:val="Style15"/>
        <w:keepNext w:val="0"/>
        <w:keepLines w:val="0"/>
        <w:widowControl w:val="0"/>
        <w:shd w:val="clear" w:color="auto" w:fill="auto"/>
        <w:bidi w:val="0"/>
        <w:spacing w:before="0" w:after="0"/>
        <w:ind w:left="0" w:right="0" w:firstLine="480"/>
        <w:jc w:val="both"/>
      </w:pPr>
      <w:r>
        <w:rPr>
          <w:rStyle w:val="CharStyle16"/>
        </w:rPr>
        <w:t>o BIS 319 Public Arts and Environmental Restoration</w:t>
      </w:r>
    </w:p>
    <w:p>
      <w:pPr>
        <w:pStyle w:val="Style15"/>
        <w:keepNext w:val="0"/>
        <w:keepLines w:val="0"/>
        <w:widowControl w:val="0"/>
        <w:shd w:val="clear" w:color="auto" w:fill="auto"/>
        <w:bidi w:val="0"/>
        <w:spacing w:before="0" w:after="0"/>
        <w:ind w:left="0" w:right="0" w:firstLine="480"/>
        <w:jc w:val="both"/>
      </w:pPr>
      <w:r>
        <w:rPr>
          <w:rStyle w:val="CharStyle16"/>
        </w:rPr>
        <w:t>o BIS 345 American Environmental Thought</w:t>
      </w:r>
    </w:p>
    <w:p>
      <w:pPr>
        <w:pStyle w:val="Style15"/>
        <w:keepNext w:val="0"/>
        <w:keepLines w:val="0"/>
        <w:widowControl w:val="0"/>
        <w:shd w:val="clear" w:color="auto" w:fill="auto"/>
        <w:bidi w:val="0"/>
        <w:spacing w:before="0" w:after="0"/>
        <w:ind w:left="0" w:right="0" w:firstLine="480"/>
        <w:jc w:val="both"/>
      </w:pPr>
      <w:r>
        <w:rPr>
          <w:rStyle w:val="CharStyle16"/>
        </w:rPr>
        <w:t>o BIS 355 History of Science and Technology</w:t>
      </w:r>
    </w:p>
    <w:p>
      <w:pPr>
        <w:pStyle w:val="Style15"/>
        <w:keepNext w:val="0"/>
        <w:keepLines w:val="0"/>
        <w:widowControl w:val="0"/>
        <w:shd w:val="clear" w:color="auto" w:fill="auto"/>
        <w:bidi w:val="0"/>
        <w:spacing w:before="0" w:after="0"/>
        <w:ind w:left="0" w:right="0" w:firstLine="480"/>
        <w:jc w:val="both"/>
      </w:pPr>
      <w:r>
        <w:rPr>
          <w:rStyle w:val="CharStyle16"/>
        </w:rPr>
        <w:t>o BIS 356 Ethics and the Environment</w:t>
      </w:r>
    </w:p>
    <w:p>
      <w:pPr>
        <w:pStyle w:val="Style15"/>
        <w:keepNext w:val="0"/>
        <w:keepLines w:val="0"/>
        <w:widowControl w:val="0"/>
        <w:shd w:val="clear" w:color="auto" w:fill="auto"/>
        <w:bidi w:val="0"/>
        <w:spacing w:before="0" w:after="0"/>
        <w:ind w:left="0" w:right="0" w:firstLine="480"/>
        <w:jc w:val="both"/>
      </w:pPr>
      <w:r>
        <w:rPr>
          <w:rStyle w:val="CharStyle16"/>
        </w:rPr>
        <w:t>o BIS 372 Representation, Colonialism, and the Tropical World</w:t>
      </w:r>
    </w:p>
    <w:p>
      <w:pPr>
        <w:pStyle w:val="Style15"/>
        <w:keepNext w:val="0"/>
        <w:keepLines w:val="0"/>
        <w:widowControl w:val="0"/>
        <w:shd w:val="clear" w:color="auto" w:fill="auto"/>
        <w:bidi w:val="0"/>
        <w:spacing w:before="0" w:after="0"/>
        <w:ind w:left="0" w:right="0" w:firstLine="480"/>
        <w:jc w:val="both"/>
      </w:pPr>
      <w:r>
        <w:rPr>
          <w:rStyle w:val="CharStyle16"/>
        </w:rPr>
        <w:t>o BIS 391 Environmental History of the Pacific Northwest</w:t>
      </w:r>
    </w:p>
    <w:p>
      <w:pPr>
        <w:pStyle w:val="Style15"/>
        <w:keepNext w:val="0"/>
        <w:keepLines w:val="0"/>
        <w:widowControl w:val="0"/>
        <w:shd w:val="clear" w:color="auto" w:fill="auto"/>
        <w:bidi w:val="0"/>
        <w:spacing w:before="0" w:after="0"/>
        <w:ind w:left="0" w:right="0" w:firstLine="480"/>
        <w:jc w:val="both"/>
      </w:pPr>
      <w:r>
        <w:rPr>
          <w:rStyle w:val="CharStyle16"/>
        </w:rPr>
        <w:t>o BIS 385 Art &amp; Climate Change</w:t>
      </w:r>
    </w:p>
    <w:p>
      <w:pPr>
        <w:pStyle w:val="Style15"/>
        <w:keepNext w:val="0"/>
        <w:keepLines w:val="0"/>
        <w:widowControl w:val="0"/>
        <w:shd w:val="clear" w:color="auto" w:fill="auto"/>
        <w:bidi w:val="0"/>
        <w:spacing w:before="0" w:after="640"/>
        <w:ind w:left="0" w:right="0" w:firstLine="480"/>
        <w:jc w:val="both"/>
      </w:pPr>
      <w:r>
        <w:rPr>
          <w:rStyle w:val="CharStyle16"/>
        </w:rPr>
        <w:t>o BIS 468 Human Rights and Sustainable Development</w:t>
      </w:r>
    </w:p>
    <w:p>
      <w:pPr>
        <w:pStyle w:val="Style15"/>
        <w:keepNext w:val="0"/>
        <w:keepLines w:val="0"/>
        <w:widowControl w:val="0"/>
        <w:shd w:val="clear" w:color="auto" w:fill="auto"/>
        <w:bidi w:val="0"/>
        <w:spacing w:before="0" w:after="520"/>
        <w:ind w:left="0" w:right="0" w:firstLine="480"/>
        <w:jc w:val="both"/>
      </w:pPr>
      <w:hyperlink w:anchor="bookmark56" w:tooltip="Current Document">
        <w:r>
          <w:rPr>
            <w:rStyle w:val="CharStyle16"/>
            <w:color w:val="0000EE"/>
            <w:u w:val="single"/>
          </w:rPr>
          <w:t>Back to Top</w:t>
        </w:r>
      </w:hyperlink>
    </w:p>
    <w:p>
      <w:pPr>
        <w:pStyle w:val="Style15"/>
        <w:keepNext w:val="0"/>
        <w:keepLines w:val="0"/>
        <w:widowControl w:val="0"/>
        <w:shd w:val="clear" w:color="auto" w:fill="auto"/>
        <w:bidi w:val="0"/>
        <w:spacing w:before="0" w:after="220"/>
        <w:ind w:left="0" w:right="0" w:firstLine="320"/>
        <w:jc w:val="both"/>
      </w:pPr>
      <w:r>
        <w:rPr>
          <w:rStyle w:val="CharStyle16"/>
          <w:b/>
          <w:bCs/>
        </w:rPr>
        <w:t>Additional Information</w:t>
      </w:r>
    </w:p>
    <w:p>
      <w:pPr>
        <w:pStyle w:val="Style15"/>
        <w:keepNext w:val="0"/>
        <w:keepLines w:val="0"/>
        <w:widowControl w:val="0"/>
        <w:shd w:val="clear" w:color="auto" w:fill="auto"/>
        <w:bidi w:val="0"/>
        <w:spacing w:before="0" w:after="220"/>
        <w:ind w:left="320" w:right="0" w:firstLine="0"/>
        <w:jc w:val="left"/>
      </w:pPr>
      <w:r>
        <w:rPr>
          <w:rStyle w:val="CharStyle16"/>
        </w:rPr>
        <w:t>Environmental Studies teaches students to integrate environmental knowledge across the natural and social sciences, as well as the arts and humanities. Hands-on learning, field experiences, and problem-based instruction focus on finding answers to complex problems that include scientific, social, political, cultural, and ethical dimensions.</w:t>
      </w:r>
    </w:p>
    <w:p>
      <w:pPr>
        <w:pStyle w:val="Style15"/>
        <w:keepNext w:val="0"/>
        <w:keepLines w:val="0"/>
        <w:widowControl w:val="0"/>
        <w:shd w:val="clear" w:color="auto" w:fill="auto"/>
        <w:bidi w:val="0"/>
        <w:spacing w:before="0" w:after="220"/>
        <w:ind w:left="320" w:right="0" w:firstLine="0"/>
        <w:jc w:val="left"/>
      </w:pPr>
      <w:r>
        <w:rPr>
          <w:rStyle w:val="CharStyle16"/>
        </w:rPr>
        <w:t>Graduating Environmental Studies students develop careers in management, planning, advocacy, communications, and policy-making across a wide array of for-profit and not-for- profit organizations. They also pursue disciplinary and interdisciplinary graduate education in environmental fields that range across the arts, humanities, and social and natural sciences.</w:t>
      </w:r>
    </w:p>
    <w:p>
      <w:pPr>
        <w:pStyle w:val="Style15"/>
        <w:keepNext w:val="0"/>
        <w:keepLines w:val="0"/>
        <w:widowControl w:val="0"/>
        <w:shd w:val="clear" w:color="auto" w:fill="auto"/>
        <w:bidi w:val="0"/>
        <w:spacing w:before="0" w:after="280"/>
        <w:ind w:left="0" w:right="0" w:firstLine="320"/>
        <w:jc w:val="both"/>
      </w:pPr>
      <w:hyperlink w:anchor="bookmark56" w:tooltip="Current Document">
        <w:bookmarkStart w:id="71" w:name="bookmark71"/>
        <w:r>
          <w:rPr>
            <w:rStyle w:val="CharStyle16"/>
            <w:color w:val="0000EE"/>
            <w:u w:val="single"/>
          </w:rPr>
          <w:t>Back to Top</w:t>
        </w:r>
        <w:bookmarkEnd w:id="71"/>
      </w:hyperlink>
    </w:p>
    <w:p>
      <w:pPr>
        <w:pStyle w:val="Style25"/>
        <w:keepNext w:val="0"/>
        <w:keepLines w:val="0"/>
        <w:widowControl w:val="0"/>
        <w:shd w:val="clear" w:color="auto" w:fill="auto"/>
        <w:bidi w:val="0"/>
        <w:spacing w:before="0" w:after="220" w:line="240" w:lineRule="auto"/>
        <w:ind w:left="0" w:right="0" w:firstLine="620"/>
        <w:jc w:val="left"/>
        <w:rPr>
          <w:sz w:val="30"/>
          <w:szCs w:val="30"/>
        </w:rPr>
      </w:pPr>
      <w:r>
        <w:rPr>
          <w:rStyle w:val="CharStyle26"/>
          <w:b/>
          <w:bCs/>
          <w:color w:val="000000"/>
          <w:sz w:val="30"/>
          <w:szCs w:val="30"/>
        </w:rPr>
        <w:t>Program of Study: Major: Gender, Women, and Sexuality Studies</w:t>
      </w:r>
    </w:p>
    <w:p>
      <w:pPr>
        <w:pStyle w:val="Style15"/>
        <w:keepNext w:val="0"/>
        <w:keepLines w:val="0"/>
        <w:widowControl w:val="0"/>
        <w:shd w:val="clear" w:color="auto" w:fill="auto"/>
        <w:bidi w:val="0"/>
        <w:spacing w:before="0" w:after="220"/>
        <w:ind w:left="0" w:right="0" w:firstLine="320"/>
        <w:jc w:val="both"/>
      </w:pPr>
      <w:r>
        <w:rPr>
          <w:rStyle w:val="CharStyle16"/>
          <w:b/>
          <w:bCs/>
        </w:rPr>
        <w:t>Program Overview</w:t>
      </w:r>
    </w:p>
    <w:p>
      <w:pPr>
        <w:pStyle w:val="Style15"/>
        <w:keepNext w:val="0"/>
        <w:keepLines w:val="0"/>
        <w:widowControl w:val="0"/>
        <w:shd w:val="clear" w:color="auto" w:fill="auto"/>
        <w:bidi w:val="0"/>
        <w:spacing w:before="0" w:after="200"/>
        <w:ind w:left="320" w:right="0" w:firstLine="0"/>
        <w:jc w:val="left"/>
      </w:pPr>
      <w:r>
        <w:rPr>
          <w:rStyle w:val="CharStyle16"/>
        </w:rPr>
        <w:t xml:space="preserve">Gender, Women &amp; Sexuality Studies (historically referred to as Women's Studies) is a cutting edge interdisciplinary field that examines social and political realities shaped by gender, </w:t>
      </w:r>
      <w:r>
        <w:rPr>
          <w:rStyle w:val="CharStyle16"/>
          <w:lang w:val="cs-CZ" w:eastAsia="cs-CZ" w:bidi="cs-CZ"/>
        </w:rPr>
        <w:t xml:space="preserve">sexuality, </w:t>
      </w:r>
      <w:r>
        <w:rPr>
          <w:rStyle w:val="CharStyle16"/>
        </w:rPr>
        <w:t>and power. We approach topics from transnational and intersectional perspectives, enabling students to analyze and address issues of gender, sexuality, and social difference at personal, historical, institutional, and structural levels. In our classes we study texts, histories, and experiences from the Global North and South, and examine gender and sexuality as they intersect with race, class, ethnicity, nation, ability, cisgender privilege and other forms of power. GWSS is devoted to generating and bringing visibility to many kinds of feminist knowledge production such as women of color feminism, transfeminism, queer feminism, feminist science and technology studies, and more. GWSS scholars therefore represent a wide range of disciplinary backgrounds, and conduct research in the humanities, social sciences, natural sciences, and arts.</w:t>
      </w:r>
    </w:p>
    <w:p>
      <w:pPr>
        <w:pStyle w:val="Style15"/>
        <w:keepNext w:val="0"/>
        <w:keepLines w:val="0"/>
        <w:widowControl w:val="0"/>
        <w:shd w:val="clear" w:color="auto" w:fill="auto"/>
        <w:bidi w:val="0"/>
        <w:spacing w:before="0" w:after="200"/>
        <w:ind w:left="0" w:right="0" w:firstLine="320"/>
        <w:jc w:val="left"/>
      </w:pPr>
      <w:r>
        <w:rPr>
          <w:rStyle w:val="CharStyle16"/>
        </w:rPr>
        <w:t>This program of study leads to the following credential:</w:t>
      </w:r>
    </w:p>
    <w:p>
      <w:pPr>
        <w:pStyle w:val="Style15"/>
        <w:keepNext w:val="0"/>
        <w:keepLines w:val="0"/>
        <w:widowControl w:val="0"/>
        <w:numPr>
          <w:ilvl w:val="0"/>
          <w:numId w:val="85"/>
        </w:numPr>
        <w:shd w:val="clear" w:color="auto" w:fill="auto"/>
        <w:tabs>
          <w:tab w:pos="971" w:val="left"/>
        </w:tabs>
        <w:bidi w:val="0"/>
        <w:spacing w:before="0" w:after="200"/>
        <w:ind w:left="0" w:right="0" w:firstLine="680"/>
        <w:jc w:val="both"/>
      </w:pPr>
      <w:r>
        <w:rPr>
          <w:rStyle w:val="CharStyle16"/>
        </w:rPr>
        <w:t>Bachelor of Arts degree with a major in Gender, Women, and Sexuality Studies</w:t>
      </w:r>
    </w:p>
    <w:p>
      <w:pPr>
        <w:pStyle w:val="Style15"/>
        <w:keepNext w:val="0"/>
        <w:keepLines w:val="0"/>
        <w:widowControl w:val="0"/>
        <w:shd w:val="clear" w:color="auto" w:fill="auto"/>
        <w:bidi w:val="0"/>
        <w:spacing w:before="0" w:after="200"/>
        <w:ind w:left="0" w:right="0" w:firstLine="320"/>
        <w:jc w:val="both"/>
      </w:pPr>
      <w:r>
        <w:rPr>
          <w:rStyle w:val="CharStyle16"/>
          <w:b/>
          <w:bCs/>
        </w:rPr>
        <w:t>Recommended Preparation</w:t>
      </w:r>
    </w:p>
    <w:p>
      <w:pPr>
        <w:pStyle w:val="Style15"/>
        <w:keepNext w:val="0"/>
        <w:keepLines w:val="0"/>
        <w:widowControl w:val="0"/>
        <w:shd w:val="clear" w:color="auto" w:fill="auto"/>
        <w:bidi w:val="0"/>
        <w:spacing w:before="0" w:after="640"/>
        <w:ind w:left="320" w:right="0" w:firstLine="0"/>
        <w:jc w:val="both"/>
      </w:pPr>
      <w:r>
        <w:rPr>
          <w:rStyle w:val="CharStyle16"/>
        </w:rPr>
        <w:t>While there are no official prerequisites beyond the requirements for admission into the School of Interdisciplinary Arts &amp; Sciences, students choosing this major will find it especially helpful to have completed college coursework in feminist studies, history and culture, sociology, or literature.</w:t>
      </w:r>
    </w:p>
    <w:p>
      <w:pPr>
        <w:pStyle w:val="Style15"/>
        <w:keepNext w:val="0"/>
        <w:keepLines w:val="0"/>
        <w:widowControl w:val="0"/>
        <w:shd w:val="clear" w:color="auto" w:fill="auto"/>
        <w:bidi w:val="0"/>
        <w:spacing w:before="0" w:after="200"/>
        <w:ind w:left="0" w:right="0" w:firstLine="320"/>
        <w:jc w:val="both"/>
      </w:pPr>
      <w:r>
        <w:rPr>
          <w:rStyle w:val="CharStyle16"/>
          <w:b/>
          <w:bCs/>
        </w:rPr>
        <w:t>Admission Requirements</w:t>
      </w:r>
    </w:p>
    <w:p>
      <w:pPr>
        <w:pStyle w:val="Style15"/>
        <w:keepNext w:val="0"/>
        <w:keepLines w:val="0"/>
        <w:widowControl w:val="0"/>
        <w:shd w:val="clear" w:color="auto" w:fill="auto"/>
        <w:bidi w:val="0"/>
        <w:spacing w:before="0" w:after="0" w:line="377" w:lineRule="auto"/>
        <w:ind w:left="320" w:right="0" w:firstLine="0"/>
        <w:jc w:val="both"/>
      </w:pPr>
      <w:r>
        <w:rPr>
          <w:rStyle w:val="CharStyle16"/>
        </w:rPr>
        <w:t>Applicants applying to an Interdisciplinary Arts &amp; Sciences major with 80 or more credits: • 3 years high school math (2 years algebra) or Intermediate Algebra in college. Minimum grade of 2.0 if taken in college</w:t>
      </w:r>
    </w:p>
    <w:p>
      <w:pPr>
        <w:pStyle w:val="Style15"/>
        <w:keepNext w:val="0"/>
        <w:keepLines w:val="0"/>
        <w:widowControl w:val="0"/>
        <w:numPr>
          <w:ilvl w:val="0"/>
          <w:numId w:val="87"/>
        </w:numPr>
        <w:shd w:val="clear" w:color="auto" w:fill="auto"/>
        <w:tabs>
          <w:tab w:pos="582" w:val="left"/>
        </w:tabs>
        <w:bidi w:val="0"/>
        <w:spacing w:before="0" w:after="0" w:line="377" w:lineRule="auto"/>
        <w:ind w:left="320" w:right="0" w:firstLine="0"/>
        <w:jc w:val="left"/>
      </w:pPr>
      <w:r>
        <w:rPr>
          <w:rStyle w:val="CharStyle16"/>
        </w:rPr>
        <w:t>2 years (high school) OR 10 quarter credits (college) of a single foreign language or through 102 with a passing grade</w:t>
      </w:r>
    </w:p>
    <w:p>
      <w:pPr>
        <w:pStyle w:val="Style15"/>
        <w:keepNext w:val="0"/>
        <w:keepLines w:val="0"/>
        <w:widowControl w:val="0"/>
        <w:numPr>
          <w:ilvl w:val="0"/>
          <w:numId w:val="87"/>
        </w:numPr>
        <w:shd w:val="clear" w:color="auto" w:fill="auto"/>
        <w:tabs>
          <w:tab w:pos="582" w:val="left"/>
        </w:tabs>
        <w:bidi w:val="0"/>
        <w:spacing w:before="0" w:after="0" w:line="377" w:lineRule="auto"/>
        <w:ind w:left="0" w:right="0" w:firstLine="320"/>
        <w:jc w:val="left"/>
      </w:pPr>
      <w:r>
        <w:rPr>
          <w:rStyle w:val="CharStyle16"/>
        </w:rPr>
        <w:t>English Composition (10 quarter credits)</w:t>
      </w:r>
    </w:p>
    <w:p>
      <w:pPr>
        <w:pStyle w:val="Style15"/>
        <w:keepNext w:val="0"/>
        <w:keepLines w:val="0"/>
        <w:widowControl w:val="0"/>
        <w:numPr>
          <w:ilvl w:val="0"/>
          <w:numId w:val="87"/>
        </w:numPr>
        <w:shd w:val="clear" w:color="auto" w:fill="auto"/>
        <w:tabs>
          <w:tab w:pos="587" w:val="left"/>
        </w:tabs>
        <w:bidi w:val="0"/>
        <w:spacing w:before="0" w:after="0" w:line="377" w:lineRule="auto"/>
        <w:ind w:left="320" w:right="0" w:firstLine="0"/>
        <w:jc w:val="left"/>
      </w:pPr>
      <w:r>
        <w:rPr>
          <w:rStyle w:val="CharStyle16"/>
        </w:rPr>
        <w:t>Quantitative/Symbolic Reasoning (5 quarter credits in Math or Logic). Does not apply to students who enrolled in college for the first time prior to Autumn Quarter, 1985</w:t>
      </w:r>
    </w:p>
    <w:p>
      <w:pPr>
        <w:pStyle w:val="Style15"/>
        <w:keepNext w:val="0"/>
        <w:keepLines w:val="0"/>
        <w:widowControl w:val="0"/>
        <w:numPr>
          <w:ilvl w:val="0"/>
          <w:numId w:val="87"/>
        </w:numPr>
        <w:shd w:val="clear" w:color="auto" w:fill="auto"/>
        <w:tabs>
          <w:tab w:pos="582" w:val="left"/>
        </w:tabs>
        <w:bidi w:val="0"/>
        <w:spacing w:before="0" w:after="0" w:line="377" w:lineRule="auto"/>
        <w:ind w:left="0" w:right="0" w:firstLine="320"/>
        <w:jc w:val="left"/>
      </w:pPr>
      <w:r>
        <w:rPr>
          <w:rStyle w:val="CharStyle16"/>
        </w:rPr>
        <w:t>15 quarter credits in Natural World (NW)</w:t>
      </w:r>
    </w:p>
    <w:p>
      <w:pPr>
        <w:pStyle w:val="Style15"/>
        <w:keepNext w:val="0"/>
        <w:keepLines w:val="0"/>
        <w:widowControl w:val="0"/>
        <w:numPr>
          <w:ilvl w:val="0"/>
          <w:numId w:val="87"/>
        </w:numPr>
        <w:shd w:val="clear" w:color="auto" w:fill="auto"/>
        <w:tabs>
          <w:tab w:pos="582" w:val="left"/>
        </w:tabs>
        <w:bidi w:val="0"/>
        <w:spacing w:before="0" w:after="0" w:line="377" w:lineRule="auto"/>
        <w:ind w:left="0" w:right="0" w:firstLine="320"/>
        <w:jc w:val="left"/>
      </w:pPr>
      <w:r>
        <w:rPr>
          <w:rStyle w:val="CharStyle16"/>
        </w:rPr>
        <w:t>15 quarter credits in Visual, Literary, and Performing Arts (VLPA)</w:t>
      </w:r>
    </w:p>
    <w:p>
      <w:pPr>
        <w:pStyle w:val="Style15"/>
        <w:keepNext w:val="0"/>
        <w:keepLines w:val="0"/>
        <w:widowControl w:val="0"/>
        <w:numPr>
          <w:ilvl w:val="0"/>
          <w:numId w:val="87"/>
        </w:numPr>
        <w:shd w:val="clear" w:color="auto" w:fill="auto"/>
        <w:tabs>
          <w:tab w:pos="582" w:val="left"/>
        </w:tabs>
        <w:bidi w:val="0"/>
        <w:spacing w:before="0" w:after="200" w:line="377" w:lineRule="auto"/>
        <w:ind w:left="0" w:right="0" w:firstLine="320"/>
        <w:jc w:val="left"/>
      </w:pPr>
      <w:r>
        <w:rPr>
          <w:rStyle w:val="CharStyle16"/>
        </w:rPr>
        <w:t>15 quarter credits in Individuals and Societies (I&amp;S)</w:t>
      </w:r>
    </w:p>
    <w:p>
      <w:pPr>
        <w:pStyle w:val="Style15"/>
        <w:keepNext w:val="0"/>
        <w:keepLines w:val="0"/>
        <w:widowControl w:val="0"/>
        <w:shd w:val="clear" w:color="auto" w:fill="auto"/>
        <w:bidi w:val="0"/>
        <w:spacing w:before="0" w:after="200"/>
        <w:ind w:left="0" w:right="0" w:firstLine="320"/>
        <w:jc w:val="left"/>
      </w:pPr>
      <w:r>
        <w:rPr>
          <w:rStyle w:val="CharStyle16"/>
        </w:rPr>
        <w:t>Applicants applying to an Interdisciplinary Arts &amp; Sciences major with 45-79 credits:</w:t>
      </w:r>
    </w:p>
    <w:p>
      <w:pPr>
        <w:pStyle w:val="Style15"/>
        <w:keepNext w:val="0"/>
        <w:keepLines w:val="0"/>
        <w:widowControl w:val="0"/>
        <w:numPr>
          <w:ilvl w:val="0"/>
          <w:numId w:val="89"/>
        </w:numPr>
        <w:shd w:val="clear" w:color="auto" w:fill="auto"/>
        <w:tabs>
          <w:tab w:pos="640" w:val="left"/>
        </w:tabs>
        <w:bidi w:val="0"/>
        <w:spacing w:before="0" w:after="0"/>
        <w:ind w:left="320" w:right="0" w:firstLine="0"/>
        <w:jc w:val="left"/>
      </w:pPr>
      <w:r>
        <w:rPr>
          <w:rStyle w:val="CharStyle16"/>
        </w:rPr>
        <w:t>years high school math (2 years algebra) or Intermediate Algebra in college. Minimum grade of 2.0 if taken in college</w:t>
      </w:r>
    </w:p>
    <w:p>
      <w:pPr>
        <w:pStyle w:val="Style15"/>
        <w:keepNext w:val="0"/>
        <w:keepLines w:val="0"/>
        <w:widowControl w:val="0"/>
        <w:numPr>
          <w:ilvl w:val="0"/>
          <w:numId w:val="89"/>
        </w:numPr>
        <w:shd w:val="clear" w:color="auto" w:fill="auto"/>
        <w:tabs>
          <w:tab w:pos="582" w:val="left"/>
        </w:tabs>
        <w:bidi w:val="0"/>
        <w:spacing w:before="0" w:after="0"/>
        <w:ind w:left="320" w:right="0" w:firstLine="0"/>
        <w:jc w:val="left"/>
      </w:pPr>
      <w:r>
        <w:rPr>
          <w:rStyle w:val="CharStyle16"/>
        </w:rPr>
        <w:t>2 years (high school) OR 10 quarter credits (college) of a single foreign language or through 102 with a passing grade</w:t>
      </w:r>
    </w:p>
    <w:p>
      <w:pPr>
        <w:pStyle w:val="Style15"/>
        <w:keepNext w:val="0"/>
        <w:keepLines w:val="0"/>
        <w:widowControl w:val="0"/>
        <w:numPr>
          <w:ilvl w:val="0"/>
          <w:numId w:val="89"/>
        </w:numPr>
        <w:shd w:val="clear" w:color="auto" w:fill="auto"/>
        <w:tabs>
          <w:tab w:pos="582" w:val="left"/>
        </w:tabs>
        <w:bidi w:val="0"/>
        <w:spacing w:before="0" w:after="0"/>
        <w:ind w:left="0" w:right="0" w:firstLine="320"/>
        <w:jc w:val="left"/>
      </w:pPr>
      <w:r>
        <w:rPr>
          <w:rStyle w:val="CharStyle16"/>
        </w:rPr>
        <w:t>English Composition (10 quarter credits)</w:t>
      </w:r>
    </w:p>
    <w:p>
      <w:pPr>
        <w:pStyle w:val="Style15"/>
        <w:keepNext w:val="0"/>
        <w:keepLines w:val="0"/>
        <w:widowControl w:val="0"/>
        <w:numPr>
          <w:ilvl w:val="0"/>
          <w:numId w:val="89"/>
        </w:numPr>
        <w:shd w:val="clear" w:color="auto" w:fill="auto"/>
        <w:tabs>
          <w:tab w:pos="587" w:val="left"/>
        </w:tabs>
        <w:bidi w:val="0"/>
        <w:spacing w:before="0" w:after="0"/>
        <w:ind w:left="320" w:right="0" w:firstLine="0"/>
        <w:jc w:val="left"/>
      </w:pPr>
      <w:r>
        <w:rPr>
          <w:rStyle w:val="CharStyle16"/>
        </w:rPr>
        <w:t>Quantitative/Symbolic Reasoning (5 quarter credits in Math or Logic). Does not apply to students who enrolled in college for the first time prior to Autumn Quarter, 1985</w:t>
      </w:r>
    </w:p>
    <w:p>
      <w:pPr>
        <w:pStyle w:val="Style15"/>
        <w:keepNext w:val="0"/>
        <w:keepLines w:val="0"/>
        <w:widowControl w:val="0"/>
        <w:numPr>
          <w:ilvl w:val="0"/>
          <w:numId w:val="89"/>
        </w:numPr>
        <w:shd w:val="clear" w:color="auto" w:fill="auto"/>
        <w:tabs>
          <w:tab w:pos="582" w:val="left"/>
        </w:tabs>
        <w:bidi w:val="0"/>
        <w:spacing w:before="0" w:after="0"/>
        <w:ind w:left="0" w:right="0" w:firstLine="320"/>
        <w:jc w:val="left"/>
      </w:pPr>
      <w:r>
        <w:rPr>
          <w:rStyle w:val="CharStyle16"/>
        </w:rPr>
        <w:t>10 quarter credits in Natural World (NW)</w:t>
      </w:r>
    </w:p>
    <w:p>
      <w:pPr>
        <w:pStyle w:val="Style15"/>
        <w:keepNext w:val="0"/>
        <w:keepLines w:val="0"/>
        <w:widowControl w:val="0"/>
        <w:numPr>
          <w:ilvl w:val="0"/>
          <w:numId w:val="89"/>
        </w:numPr>
        <w:shd w:val="clear" w:color="auto" w:fill="auto"/>
        <w:tabs>
          <w:tab w:pos="582" w:val="left"/>
        </w:tabs>
        <w:bidi w:val="0"/>
        <w:spacing w:before="0" w:after="0"/>
        <w:ind w:left="0" w:right="0" w:firstLine="320"/>
        <w:jc w:val="left"/>
      </w:pPr>
      <w:r>
        <w:rPr>
          <w:rStyle w:val="CharStyle16"/>
        </w:rPr>
        <w:t>10 quarter credits in Visual, Literary, and Performing Arts (VLPA)</w:t>
      </w:r>
    </w:p>
    <w:p>
      <w:pPr>
        <w:pStyle w:val="Style15"/>
        <w:keepNext w:val="0"/>
        <w:keepLines w:val="0"/>
        <w:widowControl w:val="0"/>
        <w:numPr>
          <w:ilvl w:val="0"/>
          <w:numId w:val="89"/>
        </w:numPr>
        <w:shd w:val="clear" w:color="auto" w:fill="auto"/>
        <w:tabs>
          <w:tab w:pos="582" w:val="left"/>
        </w:tabs>
        <w:bidi w:val="0"/>
        <w:spacing w:before="0" w:after="600"/>
        <w:ind w:left="0" w:right="0" w:firstLine="320"/>
        <w:jc w:val="left"/>
      </w:pPr>
      <w:r>
        <w:rPr>
          <w:rStyle w:val="CharStyle16"/>
        </w:rPr>
        <w:t>10 quarter credits in Individuals and Societies (I&amp;S)</w:t>
      </w:r>
    </w:p>
    <w:p>
      <w:pPr>
        <w:pStyle w:val="Style15"/>
        <w:keepNext w:val="0"/>
        <w:keepLines w:val="0"/>
        <w:widowControl w:val="0"/>
        <w:shd w:val="clear" w:color="auto" w:fill="auto"/>
        <w:bidi w:val="0"/>
        <w:spacing w:before="0" w:after="280"/>
        <w:ind w:left="0" w:right="0" w:firstLine="740"/>
        <w:jc w:val="both"/>
      </w:pPr>
      <w:bookmarkStart w:id="72" w:name="bookmark72"/>
      <w:r>
        <w:rPr>
          <w:rStyle w:val="CharStyle16"/>
          <w:b/>
          <w:bCs/>
        </w:rPr>
        <w:t>Bachelor of Arts degree with a major in Gender, Women, and Sexuality Studies</w:t>
      </w:r>
      <w:bookmarkEnd w:id="72"/>
    </w:p>
    <w:p>
      <w:pPr>
        <w:pStyle w:val="Style15"/>
        <w:keepNext w:val="0"/>
        <w:keepLines w:val="0"/>
        <w:widowControl w:val="0"/>
        <w:shd w:val="clear" w:color="auto" w:fill="auto"/>
        <w:bidi w:val="0"/>
        <w:spacing w:before="0" w:after="200"/>
        <w:ind w:left="0" w:right="0" w:firstLine="480"/>
        <w:jc w:val="both"/>
      </w:pPr>
      <w:r>
        <w:rPr>
          <w:rStyle w:val="CharStyle16"/>
          <w:b/>
          <w:bCs/>
        </w:rPr>
        <w:t>Credential Overview</w:t>
      </w:r>
    </w:p>
    <w:p>
      <w:pPr>
        <w:pStyle w:val="Style15"/>
        <w:keepNext w:val="0"/>
        <w:keepLines w:val="0"/>
        <w:widowControl w:val="0"/>
        <w:shd w:val="clear" w:color="auto" w:fill="auto"/>
        <w:bidi w:val="0"/>
        <w:spacing w:before="0" w:after="0"/>
        <w:ind w:left="480" w:right="0" w:firstLine="0"/>
        <w:jc w:val="left"/>
      </w:pPr>
      <w:r>
        <w:rPr>
          <w:rStyle w:val="CharStyle16"/>
        </w:rPr>
        <w:t>Gender, Women &amp; Sexuality Studies (GWSS) examines social and political realities shaped by gender, sexuality, and power. GWSS approaches topics from transnational and intersectional perspectives, enabling students to analyze and address issues of gender, sexuality, and social difference at personal, historical, institutional, and structural levels.</w:t>
      </w:r>
    </w:p>
    <w:p>
      <w:pPr>
        <w:pStyle w:val="Style15"/>
        <w:keepNext w:val="0"/>
        <w:keepLines w:val="0"/>
        <w:widowControl w:val="0"/>
        <w:shd w:val="clear" w:color="auto" w:fill="auto"/>
        <w:bidi w:val="0"/>
        <w:spacing w:before="0" w:after="200"/>
        <w:ind w:left="480" w:right="0" w:firstLine="0"/>
        <w:jc w:val="left"/>
      </w:pPr>
      <w:r>
        <w:rPr>
          <w:rStyle w:val="CharStyle16"/>
        </w:rPr>
        <w:t>GWSS is devoted to generating and bringing visibility to many kinds of feminist knowledge production such as women of color feminism, transfeminism, queer feminism, feminist science and technology studies, and more.</w:t>
      </w:r>
    </w:p>
    <w:p>
      <w:pPr>
        <w:pStyle w:val="Style15"/>
        <w:keepNext w:val="0"/>
        <w:keepLines w:val="0"/>
        <w:widowControl w:val="0"/>
        <w:shd w:val="clear" w:color="auto" w:fill="auto"/>
        <w:bidi w:val="0"/>
        <w:spacing w:before="0" w:after="200"/>
        <w:ind w:left="0" w:right="0" w:firstLine="480"/>
        <w:jc w:val="both"/>
      </w:pPr>
      <w:r>
        <w:rPr>
          <w:rStyle w:val="CharStyle16"/>
          <w:b/>
          <w:bCs/>
        </w:rPr>
        <w:t>Completion Requirements</w:t>
      </w:r>
    </w:p>
    <w:p>
      <w:pPr>
        <w:pStyle w:val="Style15"/>
        <w:keepNext w:val="0"/>
        <w:keepLines w:val="0"/>
        <w:widowControl w:val="0"/>
        <w:numPr>
          <w:ilvl w:val="0"/>
          <w:numId w:val="91"/>
        </w:numPr>
        <w:shd w:val="clear" w:color="auto" w:fill="auto"/>
        <w:tabs>
          <w:tab w:pos="1031" w:val="left"/>
        </w:tabs>
        <w:bidi w:val="0"/>
        <w:spacing w:before="0" w:after="0"/>
        <w:ind w:left="0" w:right="0" w:firstLine="740"/>
        <w:jc w:val="left"/>
      </w:pPr>
      <w:r>
        <w:rPr>
          <w:rStyle w:val="CharStyle16"/>
        </w:rPr>
        <w:t>BIS 300 Interdisciplinary Inquiry- min. 2.0 grade (5 credits) *</w:t>
      </w:r>
    </w:p>
    <w:p>
      <w:pPr>
        <w:pStyle w:val="Style15"/>
        <w:keepNext w:val="0"/>
        <w:keepLines w:val="0"/>
        <w:widowControl w:val="0"/>
        <w:numPr>
          <w:ilvl w:val="0"/>
          <w:numId w:val="91"/>
        </w:numPr>
        <w:shd w:val="clear" w:color="auto" w:fill="auto"/>
        <w:tabs>
          <w:tab w:pos="1031" w:val="left"/>
        </w:tabs>
        <w:bidi w:val="0"/>
        <w:spacing w:before="0" w:after="0"/>
        <w:ind w:left="0" w:right="0" w:firstLine="740"/>
        <w:jc w:val="left"/>
      </w:pPr>
      <w:r>
        <w:rPr>
          <w:rStyle w:val="CharStyle16"/>
        </w:rPr>
        <w:t>BISGWS 301 Critical Gender and Sexuality Studies (5 credits)</w:t>
      </w:r>
    </w:p>
    <w:p>
      <w:pPr>
        <w:pStyle w:val="Style15"/>
        <w:keepNext w:val="0"/>
        <w:keepLines w:val="0"/>
        <w:widowControl w:val="0"/>
        <w:numPr>
          <w:ilvl w:val="0"/>
          <w:numId w:val="91"/>
        </w:numPr>
        <w:shd w:val="clear" w:color="auto" w:fill="auto"/>
        <w:tabs>
          <w:tab w:pos="1091" w:val="left"/>
        </w:tabs>
        <w:bidi w:val="0"/>
        <w:spacing w:before="0" w:after="0"/>
        <w:ind w:left="1080" w:right="0" w:hanging="280"/>
        <w:jc w:val="left"/>
      </w:pPr>
      <w:r>
        <w:rPr>
          <w:rStyle w:val="CharStyle16"/>
        </w:rPr>
        <w:t>BISGWS 302 Histories and Movements of Gender and Sexuality or BISGWS 303** Approaches to Feminist Inquiry (5 credits)</w:t>
      </w:r>
    </w:p>
    <w:p>
      <w:pPr>
        <w:pStyle w:val="Style15"/>
        <w:keepNext w:val="0"/>
        <w:keepLines w:val="0"/>
        <w:widowControl w:val="0"/>
        <w:numPr>
          <w:ilvl w:val="0"/>
          <w:numId w:val="91"/>
        </w:numPr>
        <w:shd w:val="clear" w:color="auto" w:fill="auto"/>
        <w:tabs>
          <w:tab w:pos="1091" w:val="left"/>
        </w:tabs>
        <w:bidi w:val="0"/>
        <w:spacing w:before="0" w:after="0"/>
        <w:ind w:left="1080" w:right="0" w:hanging="280"/>
        <w:jc w:val="left"/>
      </w:pPr>
      <w:r>
        <w:rPr>
          <w:rStyle w:val="CharStyle16"/>
        </w:rPr>
        <w:t>GWSS Coursework (30 credits): Select from an approved list. Please check the major webpage for the approved list.</w:t>
      </w:r>
    </w:p>
    <w:p>
      <w:pPr>
        <w:pStyle w:val="Style15"/>
        <w:keepNext w:val="0"/>
        <w:keepLines w:val="0"/>
        <w:widowControl w:val="0"/>
        <w:numPr>
          <w:ilvl w:val="0"/>
          <w:numId w:val="91"/>
        </w:numPr>
        <w:shd w:val="clear" w:color="auto" w:fill="auto"/>
        <w:tabs>
          <w:tab w:pos="1031" w:val="left"/>
        </w:tabs>
        <w:bidi w:val="0"/>
        <w:spacing w:before="0" w:after="200"/>
        <w:ind w:left="0" w:right="0" w:firstLine="740"/>
        <w:jc w:val="both"/>
      </w:pPr>
      <w:r>
        <w:rPr>
          <w:rStyle w:val="CharStyle16"/>
        </w:rPr>
        <w:t>BIS 499 Portfolio Capstone - min. 2.5 grade (5 credits)</w:t>
      </w:r>
    </w:p>
    <w:p>
      <w:pPr>
        <w:pStyle w:val="Style15"/>
        <w:keepNext w:val="0"/>
        <w:keepLines w:val="0"/>
        <w:widowControl w:val="0"/>
        <w:numPr>
          <w:ilvl w:val="0"/>
          <w:numId w:val="91"/>
        </w:numPr>
        <w:shd w:val="clear" w:color="auto" w:fill="auto"/>
        <w:tabs>
          <w:tab w:pos="1111" w:val="left"/>
        </w:tabs>
        <w:bidi w:val="0"/>
        <w:spacing w:before="0" w:after="200"/>
        <w:ind w:left="0" w:right="0" w:firstLine="820"/>
        <w:jc w:val="both"/>
      </w:pPr>
      <w:r>
        <w:rPr>
          <w:rStyle w:val="CharStyle16"/>
        </w:rPr>
        <w:t>Additional IAS Coursework (20 credits)</w:t>
      </w:r>
    </w:p>
    <w:p>
      <w:pPr>
        <w:pStyle w:val="Style15"/>
        <w:keepNext w:val="0"/>
        <w:keepLines w:val="0"/>
        <w:widowControl w:val="0"/>
        <w:shd w:val="clear" w:color="auto" w:fill="auto"/>
        <w:bidi w:val="0"/>
        <w:spacing w:before="0" w:after="200"/>
        <w:ind w:left="0" w:right="0" w:firstLine="480"/>
        <w:jc w:val="both"/>
      </w:pPr>
      <w:r>
        <w:rPr>
          <w:rStyle w:val="CharStyle16"/>
        </w:rPr>
        <w:t>Total= 70 credits</w:t>
      </w:r>
    </w:p>
    <w:p>
      <w:pPr>
        <w:pStyle w:val="Style15"/>
        <w:keepNext w:val="0"/>
        <w:keepLines w:val="0"/>
        <w:widowControl w:val="0"/>
        <w:numPr>
          <w:ilvl w:val="0"/>
          <w:numId w:val="93"/>
        </w:numPr>
        <w:shd w:val="clear" w:color="auto" w:fill="auto"/>
        <w:tabs>
          <w:tab w:pos="766" w:val="left"/>
        </w:tabs>
        <w:bidi w:val="0"/>
        <w:spacing w:before="0" w:after="0"/>
        <w:ind w:left="0" w:right="0" w:firstLine="480"/>
        <w:jc w:val="both"/>
      </w:pPr>
      <w:r>
        <w:rPr>
          <w:rStyle w:val="CharStyle16"/>
        </w:rPr>
        <w:t>Should be taken in the first quarter of IAS enrollment.</w:t>
      </w:r>
    </w:p>
    <w:p>
      <w:pPr>
        <w:pStyle w:val="Style15"/>
        <w:keepNext w:val="0"/>
        <w:keepLines w:val="0"/>
        <w:widowControl w:val="0"/>
        <w:numPr>
          <w:ilvl w:val="0"/>
          <w:numId w:val="93"/>
        </w:numPr>
        <w:shd w:val="clear" w:color="auto" w:fill="auto"/>
        <w:tabs>
          <w:tab w:pos="766" w:val="left"/>
        </w:tabs>
        <w:bidi w:val="0"/>
        <w:spacing w:before="0" w:after="200"/>
        <w:ind w:left="480" w:right="0" w:firstLine="0"/>
        <w:jc w:val="left"/>
      </w:pPr>
      <w:r>
        <w:rPr>
          <w:rStyle w:val="CharStyle16"/>
        </w:rPr>
        <w:t>* GWSS faculty HIGHLY recommend students take both BISGWS 302 &amp; 303. If a student completes both BISGWS 302 and BISGWS 303, 5 credits from these courses can be applied toward the student's GWSS coursework requirement.</w:t>
      </w:r>
    </w:p>
    <w:p>
      <w:pPr>
        <w:pStyle w:val="Style15"/>
        <w:keepNext w:val="0"/>
        <w:keepLines w:val="0"/>
        <w:widowControl w:val="0"/>
        <w:shd w:val="clear" w:color="auto" w:fill="auto"/>
        <w:bidi w:val="0"/>
        <w:spacing w:before="0" w:after="420"/>
        <w:ind w:left="0" w:right="0" w:firstLine="480"/>
        <w:jc w:val="both"/>
      </w:pPr>
      <w:hyperlink w:anchor="bookmark56" w:tooltip="Current Document">
        <w:r>
          <w:rPr>
            <w:rStyle w:val="CharStyle16"/>
            <w:color w:val="0000EE"/>
            <w:u w:val="single"/>
          </w:rPr>
          <w:t>Back to Top</w:t>
        </w:r>
      </w:hyperlink>
    </w:p>
    <w:p>
      <w:pPr>
        <w:pStyle w:val="Style25"/>
        <w:keepNext w:val="0"/>
        <w:keepLines w:val="0"/>
        <w:widowControl w:val="0"/>
        <w:shd w:val="clear" w:color="auto" w:fill="auto"/>
        <w:bidi w:val="0"/>
        <w:spacing w:before="0" w:after="200" w:line="240" w:lineRule="auto"/>
        <w:ind w:left="0" w:right="0" w:firstLine="620"/>
        <w:jc w:val="left"/>
        <w:rPr>
          <w:sz w:val="30"/>
          <w:szCs w:val="30"/>
        </w:rPr>
      </w:pPr>
      <w:bookmarkStart w:id="73" w:name="bookmark73"/>
      <w:r>
        <w:rPr>
          <w:rStyle w:val="CharStyle26"/>
          <w:b/>
          <w:bCs/>
          <w:color w:val="000000"/>
          <w:sz w:val="30"/>
          <w:szCs w:val="30"/>
        </w:rPr>
        <w:t>Program of Study: Major: Global Studies</w:t>
      </w:r>
      <w:bookmarkEnd w:id="73"/>
    </w:p>
    <w:p>
      <w:pPr>
        <w:pStyle w:val="Style15"/>
        <w:keepNext w:val="0"/>
        <w:keepLines w:val="0"/>
        <w:widowControl w:val="0"/>
        <w:shd w:val="clear" w:color="auto" w:fill="auto"/>
        <w:bidi w:val="0"/>
        <w:spacing w:before="0" w:after="200"/>
        <w:ind w:left="0" w:right="0" w:firstLine="320"/>
        <w:jc w:val="left"/>
      </w:pPr>
      <w:r>
        <w:rPr>
          <w:rStyle w:val="CharStyle16"/>
          <w:b/>
          <w:bCs/>
        </w:rPr>
        <w:t>Program Overview</w:t>
      </w:r>
    </w:p>
    <w:p>
      <w:pPr>
        <w:pStyle w:val="Style15"/>
        <w:keepNext w:val="0"/>
        <w:keepLines w:val="0"/>
        <w:widowControl w:val="0"/>
        <w:shd w:val="clear" w:color="auto" w:fill="auto"/>
        <w:bidi w:val="0"/>
        <w:spacing w:before="0" w:after="200"/>
        <w:ind w:left="320" w:right="0" w:firstLine="0"/>
        <w:jc w:val="both"/>
      </w:pPr>
      <w:r>
        <w:rPr>
          <w:rStyle w:val="CharStyle16"/>
        </w:rPr>
        <w:t>Global Studies (GST) majors explore the cultural, political, and economic systems that bind people across the world. They gain the historical perspective needed to assess claims about “globalization,” and develop the critical and analytical skills necessary to understand the forces that shape our world. Global Studies emphasizes critical research skills, historical depth, and the use of a range of theories and frameworks. Those may include theories of representation, political economy, feminism, nationalism, human rights, social movements, critical development studies, and postcolonialism. Faculty who teach in GST work across a wide range of disciplinary and interdisciplinary fields, including history, anthropology, the arts, feminist studies, sociology, political economy, critical race studies, cultural and media studies, geography, environmental studies, and human rights. GST students learn to think critically about the history and practice of globalization through interpretation, empirical research, digital mapping and other forms of project-based learning.</w:t>
      </w:r>
    </w:p>
    <w:p>
      <w:pPr>
        <w:pStyle w:val="Style15"/>
        <w:keepNext w:val="0"/>
        <w:keepLines w:val="0"/>
        <w:widowControl w:val="0"/>
        <w:shd w:val="clear" w:color="auto" w:fill="auto"/>
        <w:bidi w:val="0"/>
        <w:spacing w:before="0" w:after="200"/>
        <w:ind w:left="0" w:right="0" w:firstLine="320"/>
        <w:jc w:val="left"/>
      </w:pPr>
      <w:r>
        <w:rPr>
          <w:rStyle w:val="CharStyle16"/>
        </w:rPr>
        <w:t>This program of study leads to the following credential:</w:t>
      </w:r>
    </w:p>
    <w:p>
      <w:pPr>
        <w:pStyle w:val="Style15"/>
        <w:keepNext w:val="0"/>
        <w:keepLines w:val="0"/>
        <w:widowControl w:val="0"/>
        <w:numPr>
          <w:ilvl w:val="0"/>
          <w:numId w:val="95"/>
        </w:numPr>
        <w:shd w:val="clear" w:color="auto" w:fill="auto"/>
        <w:tabs>
          <w:tab w:pos="911" w:val="left"/>
        </w:tabs>
        <w:bidi w:val="0"/>
        <w:spacing w:before="0" w:after="200"/>
        <w:ind w:left="0" w:right="0" w:firstLine="620"/>
        <w:jc w:val="both"/>
      </w:pPr>
      <w:r>
        <w:rPr>
          <w:rStyle w:val="CharStyle16"/>
        </w:rPr>
        <w:t>Bachelor of Arts degree with a major in Global Studies</w:t>
      </w:r>
    </w:p>
    <w:p>
      <w:pPr>
        <w:pStyle w:val="Style15"/>
        <w:keepNext w:val="0"/>
        <w:keepLines w:val="0"/>
        <w:widowControl w:val="0"/>
        <w:shd w:val="clear" w:color="auto" w:fill="auto"/>
        <w:bidi w:val="0"/>
        <w:spacing w:before="0" w:after="200"/>
        <w:ind w:left="0" w:right="0" w:firstLine="320"/>
        <w:jc w:val="both"/>
      </w:pPr>
      <w:r>
        <w:rPr>
          <w:rStyle w:val="CharStyle16"/>
          <w:b/>
          <w:bCs/>
        </w:rPr>
        <w:t>Admission Requirements</w:t>
      </w:r>
    </w:p>
    <w:p>
      <w:pPr>
        <w:pStyle w:val="Style15"/>
        <w:keepNext w:val="0"/>
        <w:keepLines w:val="0"/>
        <w:widowControl w:val="0"/>
        <w:shd w:val="clear" w:color="auto" w:fill="auto"/>
        <w:bidi w:val="0"/>
        <w:spacing w:before="0" w:after="200"/>
        <w:ind w:left="320" w:right="0" w:firstLine="0"/>
        <w:jc w:val="left"/>
      </w:pPr>
      <w:r>
        <w:rPr>
          <w:rStyle w:val="CharStyle16"/>
        </w:rPr>
        <w:t>Applicants applying to an Interdisciplinary Arts &amp; Sciences major with 45-79 credits: 3 years high school math (2 years algebra) or Intermediate Algebra in college. Minimum grade of 2.0 if taken in college</w:t>
      </w:r>
    </w:p>
    <w:p>
      <w:pPr>
        <w:pStyle w:val="Style15"/>
        <w:keepNext w:val="0"/>
        <w:keepLines w:val="0"/>
        <w:widowControl w:val="0"/>
        <w:numPr>
          <w:ilvl w:val="0"/>
          <w:numId w:val="97"/>
        </w:numPr>
        <w:shd w:val="clear" w:color="auto" w:fill="auto"/>
        <w:tabs>
          <w:tab w:pos="582" w:val="left"/>
        </w:tabs>
        <w:bidi w:val="0"/>
        <w:spacing w:before="0" w:after="0"/>
        <w:ind w:left="320" w:right="0" w:firstLine="0"/>
        <w:jc w:val="left"/>
      </w:pPr>
      <w:r>
        <w:rPr>
          <w:rStyle w:val="CharStyle16"/>
        </w:rPr>
        <w:t>2 years (high school) OR 10 quarter credits (college) of a single foreign language or through 102 with a passing grade</w:t>
      </w:r>
    </w:p>
    <w:p>
      <w:pPr>
        <w:pStyle w:val="Style15"/>
        <w:keepNext w:val="0"/>
        <w:keepLines w:val="0"/>
        <w:widowControl w:val="0"/>
        <w:numPr>
          <w:ilvl w:val="0"/>
          <w:numId w:val="97"/>
        </w:numPr>
        <w:shd w:val="clear" w:color="auto" w:fill="auto"/>
        <w:tabs>
          <w:tab w:pos="582" w:val="left"/>
        </w:tabs>
        <w:bidi w:val="0"/>
        <w:spacing w:before="0" w:after="0"/>
        <w:ind w:left="0" w:right="0" w:firstLine="320"/>
        <w:jc w:val="left"/>
      </w:pPr>
      <w:r>
        <w:rPr>
          <w:rStyle w:val="CharStyle16"/>
        </w:rPr>
        <w:t>English Composition (10 quarter credits)</w:t>
      </w:r>
    </w:p>
    <w:p>
      <w:pPr>
        <w:pStyle w:val="Style15"/>
        <w:keepNext w:val="0"/>
        <w:keepLines w:val="0"/>
        <w:widowControl w:val="0"/>
        <w:numPr>
          <w:ilvl w:val="0"/>
          <w:numId w:val="97"/>
        </w:numPr>
        <w:shd w:val="clear" w:color="auto" w:fill="auto"/>
        <w:tabs>
          <w:tab w:pos="587" w:val="left"/>
        </w:tabs>
        <w:bidi w:val="0"/>
        <w:spacing w:before="0" w:after="0"/>
        <w:ind w:left="320" w:right="0" w:firstLine="0"/>
        <w:jc w:val="left"/>
      </w:pPr>
      <w:r>
        <w:rPr>
          <w:rStyle w:val="CharStyle16"/>
        </w:rPr>
        <w:t>Quantitative/Symbolic Reasoning (5 quarter credits in Math or Logic). Does not apply to students who enrolled in college for the first time prior to Autumn Quarter, 1985</w:t>
      </w:r>
    </w:p>
    <w:p>
      <w:pPr>
        <w:pStyle w:val="Style15"/>
        <w:keepNext w:val="0"/>
        <w:keepLines w:val="0"/>
        <w:widowControl w:val="0"/>
        <w:numPr>
          <w:ilvl w:val="0"/>
          <w:numId w:val="97"/>
        </w:numPr>
        <w:shd w:val="clear" w:color="auto" w:fill="auto"/>
        <w:tabs>
          <w:tab w:pos="582" w:val="left"/>
        </w:tabs>
        <w:bidi w:val="0"/>
        <w:spacing w:before="0" w:after="0"/>
        <w:ind w:left="0" w:right="0" w:firstLine="320"/>
        <w:jc w:val="left"/>
      </w:pPr>
      <w:r>
        <w:rPr>
          <w:rStyle w:val="CharStyle16"/>
        </w:rPr>
        <w:t>10 quarter credits in Natural World (NW)</w:t>
      </w:r>
    </w:p>
    <w:p>
      <w:pPr>
        <w:pStyle w:val="Style15"/>
        <w:keepNext w:val="0"/>
        <w:keepLines w:val="0"/>
        <w:widowControl w:val="0"/>
        <w:numPr>
          <w:ilvl w:val="0"/>
          <w:numId w:val="97"/>
        </w:numPr>
        <w:shd w:val="clear" w:color="auto" w:fill="auto"/>
        <w:tabs>
          <w:tab w:pos="582" w:val="left"/>
        </w:tabs>
        <w:bidi w:val="0"/>
        <w:spacing w:before="0" w:after="0"/>
        <w:ind w:left="0" w:right="0" w:firstLine="320"/>
        <w:jc w:val="left"/>
      </w:pPr>
      <w:r>
        <w:rPr>
          <w:rStyle w:val="CharStyle16"/>
        </w:rPr>
        <w:t>10 quarter credits in Visual, Literary, and Performing Arts (VLPA)</w:t>
      </w:r>
    </w:p>
    <w:p>
      <w:pPr>
        <w:pStyle w:val="Style15"/>
        <w:keepNext w:val="0"/>
        <w:keepLines w:val="0"/>
        <w:widowControl w:val="0"/>
        <w:numPr>
          <w:ilvl w:val="0"/>
          <w:numId w:val="97"/>
        </w:numPr>
        <w:shd w:val="clear" w:color="auto" w:fill="auto"/>
        <w:tabs>
          <w:tab w:pos="582" w:val="left"/>
        </w:tabs>
        <w:bidi w:val="0"/>
        <w:spacing w:before="0" w:after="600"/>
        <w:ind w:left="0" w:right="0" w:firstLine="320"/>
        <w:jc w:val="left"/>
      </w:pPr>
      <w:r>
        <w:rPr>
          <w:rStyle w:val="CharStyle16"/>
        </w:rPr>
        <w:t>10 quarter credits in Individuals and Societies (I&amp;S)</w:t>
      </w:r>
    </w:p>
    <w:p>
      <w:pPr>
        <w:pStyle w:val="Style15"/>
        <w:keepNext w:val="0"/>
        <w:keepLines w:val="0"/>
        <w:widowControl w:val="0"/>
        <w:shd w:val="clear" w:color="auto" w:fill="auto"/>
        <w:bidi w:val="0"/>
        <w:spacing w:before="0" w:after="280"/>
        <w:ind w:left="0" w:right="0" w:firstLine="740"/>
        <w:jc w:val="both"/>
      </w:pPr>
      <w:bookmarkStart w:id="74" w:name="bookmark74"/>
      <w:r>
        <w:rPr>
          <w:rStyle w:val="CharStyle16"/>
          <w:b/>
          <w:bCs/>
        </w:rPr>
        <w:t>Bachelor of Arts degree with a major in Global Studies</w:t>
      </w:r>
      <w:bookmarkEnd w:id="74"/>
    </w:p>
    <w:p>
      <w:pPr>
        <w:pStyle w:val="Style15"/>
        <w:keepNext w:val="0"/>
        <w:keepLines w:val="0"/>
        <w:widowControl w:val="0"/>
        <w:shd w:val="clear" w:color="auto" w:fill="auto"/>
        <w:bidi w:val="0"/>
        <w:spacing w:before="0" w:after="200"/>
        <w:ind w:left="0" w:right="0" w:firstLine="480"/>
        <w:jc w:val="both"/>
      </w:pPr>
      <w:r>
        <w:rPr>
          <w:rStyle w:val="CharStyle16"/>
          <w:b/>
          <w:bCs/>
        </w:rPr>
        <w:t>Credential Overview</w:t>
      </w:r>
    </w:p>
    <w:p>
      <w:pPr>
        <w:pStyle w:val="Style15"/>
        <w:keepNext w:val="0"/>
        <w:keepLines w:val="0"/>
        <w:widowControl w:val="0"/>
        <w:shd w:val="clear" w:color="auto" w:fill="auto"/>
        <w:bidi w:val="0"/>
        <w:spacing w:before="0" w:after="200"/>
        <w:ind w:left="480" w:right="0" w:firstLine="0"/>
        <w:jc w:val="left"/>
      </w:pPr>
      <w:r>
        <w:rPr>
          <w:rStyle w:val="CharStyle16"/>
        </w:rPr>
        <w:t>Global Studies (GST) explores the cultural, political, and economic systems that bind people across the world. GST students gain the historical perspective needed to assess claims about “globalization,” and develop the critical and analytical skills necessary to understand the forces that shape our world. GST graduates work in international relations, non-governmental organizations, law, education, journalism, environmental justice, global health, business, policy and advocacy, and philanthropic organizations. GST students are also prepared for advanced study in geography, gender studies, anthropology, history, media and cultural studies, political science, and international studies.</w:t>
      </w:r>
    </w:p>
    <w:p>
      <w:pPr>
        <w:pStyle w:val="Style15"/>
        <w:keepNext w:val="0"/>
        <w:keepLines w:val="0"/>
        <w:widowControl w:val="0"/>
        <w:shd w:val="clear" w:color="auto" w:fill="auto"/>
        <w:bidi w:val="0"/>
        <w:spacing w:before="0" w:after="200"/>
        <w:ind w:left="0" w:right="0" w:firstLine="480"/>
        <w:jc w:val="both"/>
      </w:pPr>
      <w:r>
        <w:rPr>
          <w:rStyle w:val="CharStyle16"/>
          <w:b/>
          <w:bCs/>
        </w:rPr>
        <w:t>Completion Requirements</w:t>
      </w:r>
    </w:p>
    <w:p>
      <w:pPr>
        <w:pStyle w:val="Style15"/>
        <w:keepNext w:val="0"/>
        <w:keepLines w:val="0"/>
        <w:widowControl w:val="0"/>
        <w:shd w:val="clear" w:color="auto" w:fill="auto"/>
        <w:bidi w:val="0"/>
        <w:spacing w:before="0" w:after="0"/>
        <w:ind w:left="0" w:right="0" w:firstLine="480"/>
        <w:jc w:val="left"/>
      </w:pPr>
      <w:r>
        <w:rPr>
          <w:rStyle w:val="CharStyle16"/>
        </w:rPr>
        <w:t>A minimum of 48 credits must be completed at the Upper Division (300-400) level.</w:t>
      </w:r>
    </w:p>
    <w:p>
      <w:pPr>
        <w:pStyle w:val="Style15"/>
        <w:keepNext w:val="0"/>
        <w:keepLines w:val="0"/>
        <w:widowControl w:val="0"/>
        <w:numPr>
          <w:ilvl w:val="0"/>
          <w:numId w:val="99"/>
        </w:numPr>
        <w:shd w:val="clear" w:color="auto" w:fill="auto"/>
        <w:tabs>
          <w:tab w:pos="742" w:val="left"/>
        </w:tabs>
        <w:bidi w:val="0"/>
        <w:spacing w:before="0" w:after="0"/>
        <w:ind w:left="0" w:right="0" w:firstLine="480"/>
        <w:jc w:val="left"/>
      </w:pPr>
      <w:r>
        <w:rPr>
          <w:rStyle w:val="CharStyle16"/>
        </w:rPr>
        <w:t>BIS 300 Interdisciplinary Inquiry</w:t>
      </w:r>
    </w:p>
    <w:p>
      <w:pPr>
        <w:pStyle w:val="Style15"/>
        <w:keepNext w:val="0"/>
        <w:keepLines w:val="0"/>
        <w:widowControl w:val="0"/>
        <w:numPr>
          <w:ilvl w:val="0"/>
          <w:numId w:val="99"/>
        </w:numPr>
        <w:shd w:val="clear" w:color="auto" w:fill="auto"/>
        <w:tabs>
          <w:tab w:pos="742" w:val="left"/>
        </w:tabs>
        <w:bidi w:val="0"/>
        <w:spacing w:before="0" w:after="0"/>
        <w:ind w:left="0" w:right="0" w:firstLine="480"/>
        <w:jc w:val="both"/>
      </w:pPr>
      <w:r>
        <w:rPr>
          <w:rStyle w:val="CharStyle16"/>
        </w:rPr>
        <w:t>BIS 499 Portfolio Capstone</w:t>
      </w:r>
    </w:p>
    <w:p>
      <w:pPr>
        <w:pStyle w:val="Style15"/>
        <w:keepNext w:val="0"/>
        <w:keepLines w:val="0"/>
        <w:widowControl w:val="0"/>
        <w:numPr>
          <w:ilvl w:val="0"/>
          <w:numId w:val="99"/>
        </w:numPr>
        <w:shd w:val="clear" w:color="auto" w:fill="auto"/>
        <w:tabs>
          <w:tab w:pos="747" w:val="left"/>
        </w:tabs>
        <w:bidi w:val="0"/>
        <w:spacing w:before="0" w:after="0"/>
        <w:ind w:left="480" w:right="0" w:firstLine="0"/>
        <w:jc w:val="both"/>
      </w:pPr>
      <w:r>
        <w:rPr>
          <w:rStyle w:val="CharStyle16"/>
        </w:rPr>
        <w:t>At least one Interdisciplinary Practice and Reflection (IPR) course that includes an advanced research, creative, or experiential learning project (taken before BIS 499)- 5 credits:</w:t>
      </w:r>
    </w:p>
    <w:p>
      <w:pPr>
        <w:pStyle w:val="Style15"/>
        <w:keepNext w:val="0"/>
        <w:keepLines w:val="0"/>
        <w:widowControl w:val="0"/>
        <w:shd w:val="clear" w:color="auto" w:fill="auto"/>
        <w:bidi w:val="0"/>
        <w:spacing w:before="0" w:after="0"/>
        <w:ind w:left="0" w:right="0" w:firstLine="480"/>
        <w:jc w:val="left"/>
      </w:pPr>
      <w:r>
        <w:rPr>
          <w:rStyle w:val="CharStyle16"/>
        </w:rPr>
        <w:t>o Advanced Research Opportunities</w:t>
      </w:r>
    </w:p>
    <w:p>
      <w:pPr>
        <w:pStyle w:val="Style15"/>
        <w:keepNext w:val="0"/>
        <w:keepLines w:val="0"/>
        <w:widowControl w:val="0"/>
        <w:numPr>
          <w:ilvl w:val="0"/>
          <w:numId w:val="99"/>
        </w:numPr>
        <w:shd w:val="clear" w:color="auto" w:fill="auto"/>
        <w:tabs>
          <w:tab w:pos="742" w:val="left"/>
        </w:tabs>
        <w:bidi w:val="0"/>
        <w:spacing w:before="0" w:after="0"/>
        <w:ind w:left="0" w:right="0" w:firstLine="480"/>
        <w:jc w:val="left"/>
      </w:pPr>
      <w:r>
        <w:rPr>
          <w:rStyle w:val="CharStyle16"/>
        </w:rPr>
        <w:t>BIS 403 Washington, D.C. Seminar on Human Rights</w:t>
      </w:r>
    </w:p>
    <w:p>
      <w:pPr>
        <w:pStyle w:val="Style15"/>
        <w:keepNext w:val="0"/>
        <w:keepLines w:val="0"/>
        <w:widowControl w:val="0"/>
        <w:numPr>
          <w:ilvl w:val="0"/>
          <w:numId w:val="99"/>
        </w:numPr>
        <w:shd w:val="clear" w:color="auto" w:fill="auto"/>
        <w:tabs>
          <w:tab w:pos="742" w:val="left"/>
        </w:tabs>
        <w:bidi w:val="0"/>
        <w:spacing w:before="0" w:after="0"/>
        <w:ind w:left="0" w:right="0" w:firstLine="480"/>
        <w:jc w:val="both"/>
      </w:pPr>
      <w:r>
        <w:rPr>
          <w:rStyle w:val="CharStyle16"/>
        </w:rPr>
        <w:t>BIS 438 Prevention and Promotion</w:t>
      </w:r>
    </w:p>
    <w:p>
      <w:pPr>
        <w:pStyle w:val="Style15"/>
        <w:keepNext w:val="0"/>
        <w:keepLines w:val="0"/>
        <w:widowControl w:val="0"/>
        <w:numPr>
          <w:ilvl w:val="0"/>
          <w:numId w:val="99"/>
        </w:numPr>
        <w:shd w:val="clear" w:color="auto" w:fill="auto"/>
        <w:tabs>
          <w:tab w:pos="742" w:val="left"/>
        </w:tabs>
        <w:bidi w:val="0"/>
        <w:spacing w:before="0" w:after="240"/>
        <w:ind w:left="0" w:right="0" w:firstLine="480"/>
        <w:jc w:val="both"/>
      </w:pPr>
      <w:r>
        <w:rPr>
          <w:rStyle w:val="CharStyle16"/>
        </w:rPr>
        <w:t>BIS 483 Community Organizing</w:t>
      </w:r>
    </w:p>
    <w:p>
      <w:pPr>
        <w:pStyle w:val="Style15"/>
        <w:keepNext w:val="0"/>
        <w:keepLines w:val="0"/>
        <w:widowControl w:val="0"/>
        <w:numPr>
          <w:ilvl w:val="0"/>
          <w:numId w:val="99"/>
        </w:numPr>
        <w:shd w:val="clear" w:color="auto" w:fill="auto"/>
        <w:tabs>
          <w:tab w:pos="742" w:val="left"/>
        </w:tabs>
        <w:bidi w:val="0"/>
        <w:spacing w:before="0" w:after="0" w:line="377" w:lineRule="auto"/>
        <w:ind w:left="0" w:right="0" w:firstLine="480"/>
        <w:jc w:val="both"/>
      </w:pPr>
      <w:r>
        <w:rPr>
          <w:rStyle w:val="CharStyle16"/>
          <w:lang w:val="de-DE" w:eastAsia="de-DE" w:bidi="de-DE"/>
        </w:rPr>
        <w:t xml:space="preserve">BIS 480 International </w:t>
      </w:r>
      <w:r>
        <w:rPr>
          <w:rStyle w:val="CharStyle16"/>
        </w:rPr>
        <w:t>Study Abroad</w:t>
      </w:r>
    </w:p>
    <w:p>
      <w:pPr>
        <w:pStyle w:val="Style15"/>
        <w:keepNext w:val="0"/>
        <w:keepLines w:val="0"/>
        <w:widowControl w:val="0"/>
        <w:numPr>
          <w:ilvl w:val="0"/>
          <w:numId w:val="99"/>
        </w:numPr>
        <w:shd w:val="clear" w:color="auto" w:fill="auto"/>
        <w:tabs>
          <w:tab w:pos="742" w:val="left"/>
        </w:tabs>
        <w:bidi w:val="0"/>
        <w:spacing w:before="0" w:after="0" w:line="377" w:lineRule="auto"/>
        <w:ind w:left="0" w:right="0" w:firstLine="480"/>
        <w:jc w:val="left"/>
      </w:pPr>
      <w:r>
        <w:rPr>
          <w:rStyle w:val="CharStyle16"/>
          <w:lang w:val="de-DE" w:eastAsia="de-DE" w:bidi="de-DE"/>
        </w:rPr>
        <w:t xml:space="preserve">BIS 490 Advanced Seminar </w:t>
      </w:r>
      <w:r>
        <w:rPr>
          <w:rStyle w:val="CharStyle16"/>
        </w:rPr>
        <w:t>(offered every quarter with a variety of topics)</w:t>
      </w:r>
    </w:p>
    <w:p>
      <w:pPr>
        <w:pStyle w:val="Style15"/>
        <w:keepNext w:val="0"/>
        <w:keepLines w:val="0"/>
        <w:widowControl w:val="0"/>
        <w:numPr>
          <w:ilvl w:val="0"/>
          <w:numId w:val="99"/>
        </w:numPr>
        <w:shd w:val="clear" w:color="auto" w:fill="auto"/>
        <w:tabs>
          <w:tab w:pos="742" w:val="left"/>
        </w:tabs>
        <w:bidi w:val="0"/>
        <w:spacing w:before="0" w:after="0" w:line="377" w:lineRule="auto"/>
        <w:ind w:left="0" w:right="0" w:firstLine="480"/>
        <w:jc w:val="both"/>
      </w:pPr>
      <w:r>
        <w:rPr>
          <w:rStyle w:val="CharStyle16"/>
        </w:rPr>
        <w:t>BIS 492 Senior Thesis (10 credits required)</w:t>
      </w:r>
    </w:p>
    <w:p>
      <w:pPr>
        <w:pStyle w:val="Style15"/>
        <w:keepNext w:val="0"/>
        <w:keepLines w:val="0"/>
        <w:widowControl w:val="0"/>
        <w:numPr>
          <w:ilvl w:val="0"/>
          <w:numId w:val="99"/>
        </w:numPr>
        <w:shd w:val="clear" w:color="auto" w:fill="auto"/>
        <w:tabs>
          <w:tab w:pos="742" w:val="left"/>
        </w:tabs>
        <w:bidi w:val="0"/>
        <w:spacing w:before="0" w:after="0" w:line="377" w:lineRule="auto"/>
        <w:ind w:left="0" w:right="0" w:firstLine="480"/>
        <w:jc w:val="both"/>
      </w:pPr>
      <w:r>
        <w:rPr>
          <w:rStyle w:val="CharStyle16"/>
        </w:rPr>
        <w:t>BIS 498 Undergraduate Research</w:t>
      </w:r>
    </w:p>
    <w:p>
      <w:pPr>
        <w:pStyle w:val="Style15"/>
        <w:keepNext w:val="0"/>
        <w:keepLines w:val="0"/>
        <w:widowControl w:val="0"/>
        <w:numPr>
          <w:ilvl w:val="0"/>
          <w:numId w:val="99"/>
        </w:numPr>
        <w:shd w:val="clear" w:color="auto" w:fill="auto"/>
        <w:tabs>
          <w:tab w:pos="742" w:val="left"/>
        </w:tabs>
        <w:bidi w:val="0"/>
        <w:spacing w:before="0" w:after="0" w:line="377" w:lineRule="auto"/>
        <w:ind w:left="0" w:right="0" w:firstLine="480"/>
        <w:jc w:val="left"/>
      </w:pPr>
      <w:r>
        <w:rPr>
          <w:rStyle w:val="CharStyle16"/>
        </w:rPr>
        <w:t>BISCP 489 Projects in Community Psychology (prerequisite BISCP 343)</w:t>
      </w:r>
    </w:p>
    <w:p>
      <w:pPr>
        <w:pStyle w:val="Style15"/>
        <w:keepNext w:val="0"/>
        <w:keepLines w:val="0"/>
        <w:widowControl w:val="0"/>
        <w:numPr>
          <w:ilvl w:val="0"/>
          <w:numId w:val="99"/>
        </w:numPr>
        <w:shd w:val="clear" w:color="auto" w:fill="auto"/>
        <w:tabs>
          <w:tab w:pos="742" w:val="left"/>
        </w:tabs>
        <w:bidi w:val="0"/>
        <w:spacing w:before="0" w:after="0" w:line="377" w:lineRule="auto"/>
        <w:ind w:left="0" w:right="0" w:firstLine="480"/>
        <w:jc w:val="both"/>
      </w:pPr>
      <w:r>
        <w:rPr>
          <w:rStyle w:val="CharStyle16"/>
          <w:lang w:val="lt-LT" w:eastAsia="lt-LT" w:bidi="lt-LT"/>
        </w:rPr>
        <w:t xml:space="preserve">BES </w:t>
      </w:r>
      <w:r>
        <w:rPr>
          <w:rStyle w:val="CharStyle16"/>
        </w:rPr>
        <w:t>498 Independent Research in Environmental Science</w:t>
      </w:r>
    </w:p>
    <w:p>
      <w:pPr>
        <w:pStyle w:val="Style15"/>
        <w:keepNext w:val="0"/>
        <w:keepLines w:val="0"/>
        <w:widowControl w:val="0"/>
        <w:numPr>
          <w:ilvl w:val="0"/>
          <w:numId w:val="99"/>
        </w:numPr>
        <w:shd w:val="clear" w:color="auto" w:fill="auto"/>
        <w:tabs>
          <w:tab w:pos="742" w:val="left"/>
        </w:tabs>
        <w:bidi w:val="0"/>
        <w:spacing w:before="0" w:after="0" w:line="377" w:lineRule="auto"/>
        <w:ind w:left="0" w:right="0" w:firstLine="480"/>
        <w:jc w:val="left"/>
      </w:pPr>
      <w:r>
        <w:rPr>
          <w:rStyle w:val="CharStyle16"/>
        </w:rPr>
        <w:t>Any Graduate Course Offered in IAS (requires faculty permission)</w:t>
      </w:r>
    </w:p>
    <w:p>
      <w:pPr>
        <w:pStyle w:val="Style15"/>
        <w:keepNext w:val="0"/>
        <w:keepLines w:val="0"/>
        <w:widowControl w:val="0"/>
        <w:shd w:val="clear" w:color="auto" w:fill="auto"/>
        <w:bidi w:val="0"/>
        <w:spacing w:before="0" w:after="0" w:line="377" w:lineRule="auto"/>
        <w:ind w:left="480" w:right="0" w:firstLine="0"/>
        <w:jc w:val="left"/>
      </w:pPr>
      <w:r>
        <w:rPr>
          <w:rStyle w:val="CharStyle16"/>
        </w:rPr>
        <w:t>o Advanced Arts and Media Workshop Opportunities (see course descriptions for recommended preparation)</w:t>
      </w:r>
    </w:p>
    <w:p>
      <w:pPr>
        <w:pStyle w:val="Style15"/>
        <w:keepNext w:val="0"/>
        <w:keepLines w:val="0"/>
        <w:widowControl w:val="0"/>
        <w:numPr>
          <w:ilvl w:val="0"/>
          <w:numId w:val="99"/>
        </w:numPr>
        <w:shd w:val="clear" w:color="auto" w:fill="auto"/>
        <w:tabs>
          <w:tab w:pos="742" w:val="left"/>
        </w:tabs>
        <w:bidi w:val="0"/>
        <w:spacing w:before="0" w:after="0" w:line="377" w:lineRule="auto"/>
        <w:ind w:left="0" w:right="0" w:firstLine="480"/>
        <w:jc w:val="both"/>
      </w:pPr>
      <w:r>
        <w:rPr>
          <w:rStyle w:val="CharStyle16"/>
        </w:rPr>
        <w:t>BISIA 410 Advanced Creative Writing Workshop</w:t>
      </w:r>
    </w:p>
    <w:p>
      <w:pPr>
        <w:pStyle w:val="Style15"/>
        <w:keepNext w:val="0"/>
        <w:keepLines w:val="0"/>
        <w:widowControl w:val="0"/>
        <w:numPr>
          <w:ilvl w:val="0"/>
          <w:numId w:val="99"/>
        </w:numPr>
        <w:shd w:val="clear" w:color="auto" w:fill="auto"/>
        <w:tabs>
          <w:tab w:pos="742" w:val="left"/>
        </w:tabs>
        <w:bidi w:val="0"/>
        <w:spacing w:before="0" w:after="0" w:line="377" w:lineRule="auto"/>
        <w:ind w:left="0" w:right="0" w:firstLine="480"/>
        <w:jc w:val="both"/>
      </w:pPr>
      <w:r>
        <w:rPr>
          <w:rStyle w:val="CharStyle16"/>
        </w:rPr>
        <w:t>BISIA 440 Advanced Visual and Media Arts Workshop</w:t>
      </w:r>
    </w:p>
    <w:p>
      <w:pPr>
        <w:pStyle w:val="Style15"/>
        <w:keepNext w:val="0"/>
        <w:keepLines w:val="0"/>
        <w:widowControl w:val="0"/>
        <w:numPr>
          <w:ilvl w:val="0"/>
          <w:numId w:val="99"/>
        </w:numPr>
        <w:shd w:val="clear" w:color="auto" w:fill="auto"/>
        <w:tabs>
          <w:tab w:pos="742" w:val="left"/>
        </w:tabs>
        <w:bidi w:val="0"/>
        <w:spacing w:before="0" w:after="0" w:line="377" w:lineRule="auto"/>
        <w:ind w:left="0" w:right="0" w:firstLine="480"/>
        <w:jc w:val="both"/>
      </w:pPr>
      <w:r>
        <w:rPr>
          <w:rStyle w:val="CharStyle16"/>
        </w:rPr>
        <w:t>BISIA 450 Image and Imagination</w:t>
      </w:r>
    </w:p>
    <w:p>
      <w:pPr>
        <w:pStyle w:val="Style15"/>
        <w:keepNext w:val="0"/>
        <w:keepLines w:val="0"/>
        <w:widowControl w:val="0"/>
        <w:numPr>
          <w:ilvl w:val="0"/>
          <w:numId w:val="99"/>
        </w:numPr>
        <w:shd w:val="clear" w:color="auto" w:fill="auto"/>
        <w:tabs>
          <w:tab w:pos="742" w:val="left"/>
        </w:tabs>
        <w:bidi w:val="0"/>
        <w:spacing w:before="0" w:after="0" w:line="377" w:lineRule="auto"/>
        <w:ind w:left="0" w:right="0" w:firstLine="480"/>
        <w:jc w:val="both"/>
      </w:pPr>
      <w:r>
        <w:rPr>
          <w:rStyle w:val="CharStyle16"/>
        </w:rPr>
        <w:t>BISIA 483 Advanced Arts Workshop</w:t>
      </w:r>
    </w:p>
    <w:p>
      <w:pPr>
        <w:pStyle w:val="Style15"/>
        <w:keepNext w:val="0"/>
        <w:keepLines w:val="0"/>
        <w:widowControl w:val="0"/>
        <w:numPr>
          <w:ilvl w:val="0"/>
          <w:numId w:val="99"/>
        </w:numPr>
        <w:shd w:val="clear" w:color="auto" w:fill="auto"/>
        <w:tabs>
          <w:tab w:pos="742" w:val="left"/>
        </w:tabs>
        <w:bidi w:val="0"/>
        <w:spacing w:before="0" w:after="0" w:line="377" w:lineRule="auto"/>
        <w:ind w:left="0" w:right="0" w:firstLine="480"/>
        <w:jc w:val="both"/>
      </w:pPr>
      <w:r>
        <w:rPr>
          <w:rStyle w:val="CharStyle16"/>
        </w:rPr>
        <w:t>BISMCS 402 Community Media Practice</w:t>
      </w:r>
    </w:p>
    <w:p>
      <w:pPr>
        <w:pStyle w:val="Style15"/>
        <w:keepNext w:val="0"/>
        <w:keepLines w:val="0"/>
        <w:widowControl w:val="0"/>
        <w:numPr>
          <w:ilvl w:val="0"/>
          <w:numId w:val="99"/>
        </w:numPr>
        <w:shd w:val="clear" w:color="auto" w:fill="auto"/>
        <w:tabs>
          <w:tab w:pos="742" w:val="left"/>
        </w:tabs>
        <w:bidi w:val="0"/>
        <w:spacing w:before="0" w:after="0" w:line="377" w:lineRule="auto"/>
        <w:ind w:left="0" w:right="0" w:firstLine="480"/>
        <w:jc w:val="left"/>
      </w:pPr>
      <w:r>
        <w:rPr>
          <w:rStyle w:val="CharStyle16"/>
        </w:rPr>
        <w:t>BISMCS 472 Advanced Media Production Workshop (e.g. UWAVE Radio, Husky Herald)</w:t>
      </w:r>
    </w:p>
    <w:p>
      <w:pPr>
        <w:pStyle w:val="Style15"/>
        <w:keepNext w:val="0"/>
        <w:keepLines w:val="0"/>
        <w:widowControl w:val="0"/>
        <w:numPr>
          <w:ilvl w:val="0"/>
          <w:numId w:val="99"/>
        </w:numPr>
        <w:shd w:val="clear" w:color="auto" w:fill="auto"/>
        <w:tabs>
          <w:tab w:pos="742" w:val="left"/>
        </w:tabs>
        <w:bidi w:val="0"/>
        <w:spacing w:before="0" w:after="0" w:line="377" w:lineRule="auto"/>
        <w:ind w:left="0" w:right="0" w:firstLine="480"/>
        <w:jc w:val="left"/>
      </w:pPr>
      <w:r>
        <w:rPr>
          <w:rStyle w:val="CharStyle16"/>
          <w:lang w:val="lt-LT" w:eastAsia="lt-LT" w:bidi="lt-LT"/>
        </w:rPr>
        <w:t xml:space="preserve">B </w:t>
      </w:r>
      <w:r>
        <w:rPr>
          <w:rStyle w:val="CharStyle16"/>
        </w:rPr>
        <w:t>IMD 495 Interaction Design Studio (not offered every quarter)</w:t>
      </w:r>
    </w:p>
    <w:p>
      <w:pPr>
        <w:pStyle w:val="Style15"/>
        <w:keepNext w:val="0"/>
        <w:keepLines w:val="0"/>
        <w:widowControl w:val="0"/>
        <w:shd w:val="clear" w:color="auto" w:fill="auto"/>
        <w:bidi w:val="0"/>
        <w:spacing w:before="0" w:after="0" w:line="377" w:lineRule="auto"/>
        <w:ind w:left="0" w:right="0" w:firstLine="480"/>
        <w:jc w:val="left"/>
      </w:pPr>
      <w:r>
        <w:rPr>
          <w:rStyle w:val="CharStyle16"/>
        </w:rPr>
        <w:t>o Study Abroad, Community Service, Internship, and Experiential Learning Opportunities</w:t>
      </w:r>
    </w:p>
    <w:p>
      <w:pPr>
        <w:pStyle w:val="Style15"/>
        <w:keepNext w:val="0"/>
        <w:keepLines w:val="0"/>
        <w:widowControl w:val="0"/>
        <w:numPr>
          <w:ilvl w:val="0"/>
          <w:numId w:val="99"/>
        </w:numPr>
        <w:shd w:val="clear" w:color="auto" w:fill="auto"/>
        <w:tabs>
          <w:tab w:pos="742" w:val="left"/>
        </w:tabs>
        <w:bidi w:val="0"/>
        <w:spacing w:before="0" w:after="0" w:line="377" w:lineRule="auto"/>
        <w:ind w:left="0" w:right="0" w:firstLine="480"/>
        <w:jc w:val="both"/>
      </w:pPr>
      <w:r>
        <w:rPr>
          <w:rStyle w:val="CharStyle16"/>
        </w:rPr>
        <w:t>BIS 403 Washington, D.C. Seminar on Human Rights</w:t>
      </w:r>
    </w:p>
    <w:p>
      <w:pPr>
        <w:pStyle w:val="Style15"/>
        <w:keepNext w:val="0"/>
        <w:keepLines w:val="0"/>
        <w:widowControl w:val="0"/>
        <w:numPr>
          <w:ilvl w:val="0"/>
          <w:numId w:val="99"/>
        </w:numPr>
        <w:shd w:val="clear" w:color="auto" w:fill="auto"/>
        <w:tabs>
          <w:tab w:pos="742" w:val="left"/>
        </w:tabs>
        <w:bidi w:val="0"/>
        <w:spacing w:before="0" w:after="0" w:line="377" w:lineRule="auto"/>
        <w:ind w:left="0" w:right="0" w:firstLine="480"/>
        <w:jc w:val="both"/>
      </w:pPr>
      <w:r>
        <w:rPr>
          <w:rStyle w:val="CharStyle16"/>
        </w:rPr>
        <w:t>BIS 483 Community Organizing</w:t>
      </w:r>
    </w:p>
    <w:p>
      <w:pPr>
        <w:pStyle w:val="Style15"/>
        <w:keepNext w:val="0"/>
        <w:keepLines w:val="0"/>
        <w:widowControl w:val="0"/>
        <w:numPr>
          <w:ilvl w:val="0"/>
          <w:numId w:val="99"/>
        </w:numPr>
        <w:shd w:val="clear" w:color="auto" w:fill="auto"/>
        <w:tabs>
          <w:tab w:pos="742" w:val="left"/>
        </w:tabs>
        <w:bidi w:val="0"/>
        <w:spacing w:before="0" w:after="0" w:line="377" w:lineRule="auto"/>
        <w:ind w:left="0" w:right="0" w:firstLine="480"/>
        <w:jc w:val="both"/>
      </w:pPr>
      <w:r>
        <w:rPr>
          <w:rStyle w:val="CharStyle16"/>
        </w:rPr>
        <w:t>BIS 480 International Study Abroad</w:t>
      </w:r>
    </w:p>
    <w:p>
      <w:pPr>
        <w:pStyle w:val="Style15"/>
        <w:keepNext w:val="0"/>
        <w:keepLines w:val="0"/>
        <w:widowControl w:val="0"/>
        <w:numPr>
          <w:ilvl w:val="0"/>
          <w:numId w:val="99"/>
        </w:numPr>
        <w:shd w:val="clear" w:color="auto" w:fill="auto"/>
        <w:tabs>
          <w:tab w:pos="742" w:val="left"/>
        </w:tabs>
        <w:bidi w:val="0"/>
        <w:spacing w:before="0" w:after="0" w:line="377" w:lineRule="auto"/>
        <w:ind w:left="0" w:right="0" w:firstLine="480"/>
        <w:jc w:val="left"/>
      </w:pPr>
      <w:r>
        <w:rPr>
          <w:rStyle w:val="CharStyle16"/>
        </w:rPr>
        <w:t>BIS 490 Advanced Seminar (offered every quarter with a variety of topics)</w:t>
      </w:r>
    </w:p>
    <w:p>
      <w:pPr>
        <w:pStyle w:val="Style15"/>
        <w:keepNext w:val="0"/>
        <w:keepLines w:val="0"/>
        <w:widowControl w:val="0"/>
        <w:numPr>
          <w:ilvl w:val="0"/>
          <w:numId w:val="99"/>
        </w:numPr>
        <w:shd w:val="clear" w:color="auto" w:fill="auto"/>
        <w:tabs>
          <w:tab w:pos="742" w:val="left"/>
        </w:tabs>
        <w:bidi w:val="0"/>
        <w:spacing w:before="0" w:after="0" w:line="377" w:lineRule="auto"/>
        <w:ind w:left="0" w:right="0" w:firstLine="480"/>
        <w:jc w:val="both"/>
      </w:pPr>
      <w:r>
        <w:rPr>
          <w:rStyle w:val="CharStyle16"/>
        </w:rPr>
        <w:t>BIS 494 Task Force</w:t>
      </w:r>
    </w:p>
    <w:p>
      <w:pPr>
        <w:pStyle w:val="Style15"/>
        <w:keepNext w:val="0"/>
        <w:keepLines w:val="0"/>
        <w:widowControl w:val="0"/>
        <w:numPr>
          <w:ilvl w:val="0"/>
          <w:numId w:val="99"/>
        </w:numPr>
        <w:shd w:val="clear" w:color="auto" w:fill="auto"/>
        <w:tabs>
          <w:tab w:pos="742" w:val="left"/>
        </w:tabs>
        <w:bidi w:val="0"/>
        <w:spacing w:before="0" w:after="0" w:line="377" w:lineRule="auto"/>
        <w:ind w:left="0" w:right="0" w:firstLine="480"/>
        <w:jc w:val="both"/>
      </w:pPr>
      <w:r>
        <w:rPr>
          <w:rStyle w:val="CharStyle16"/>
        </w:rPr>
        <w:t>BIS 495 Internship</w:t>
      </w:r>
    </w:p>
    <w:p>
      <w:pPr>
        <w:pStyle w:val="Style15"/>
        <w:keepNext w:val="0"/>
        <w:keepLines w:val="0"/>
        <w:widowControl w:val="0"/>
        <w:numPr>
          <w:ilvl w:val="0"/>
          <w:numId w:val="99"/>
        </w:numPr>
        <w:shd w:val="clear" w:color="auto" w:fill="auto"/>
        <w:tabs>
          <w:tab w:pos="742" w:val="left"/>
        </w:tabs>
        <w:bidi w:val="0"/>
        <w:spacing w:before="0" w:after="0" w:line="377" w:lineRule="auto"/>
        <w:ind w:left="0" w:right="0" w:firstLine="480"/>
        <w:jc w:val="both"/>
      </w:pPr>
      <w:r>
        <w:rPr>
          <w:rStyle w:val="CharStyle16"/>
        </w:rPr>
        <w:t>BIS 496 Community Service Project</w:t>
      </w:r>
    </w:p>
    <w:p>
      <w:pPr>
        <w:pStyle w:val="Style15"/>
        <w:keepNext w:val="0"/>
        <w:keepLines w:val="0"/>
        <w:widowControl w:val="0"/>
        <w:numPr>
          <w:ilvl w:val="0"/>
          <w:numId w:val="99"/>
        </w:numPr>
        <w:shd w:val="clear" w:color="auto" w:fill="auto"/>
        <w:tabs>
          <w:tab w:pos="747" w:val="left"/>
        </w:tabs>
        <w:bidi w:val="0"/>
        <w:spacing w:before="0" w:after="0" w:line="377" w:lineRule="auto"/>
        <w:ind w:left="480" w:right="0" w:firstLine="0"/>
        <w:jc w:val="left"/>
      </w:pPr>
      <w:r>
        <w:rPr>
          <w:rStyle w:val="CharStyle16"/>
        </w:rPr>
        <w:t>BIS 497 Political Internship in State Government (offered in winter quarters; application due in October)</w:t>
      </w:r>
    </w:p>
    <w:p>
      <w:pPr>
        <w:pStyle w:val="Style15"/>
        <w:keepNext w:val="0"/>
        <w:keepLines w:val="0"/>
        <w:widowControl w:val="0"/>
        <w:numPr>
          <w:ilvl w:val="0"/>
          <w:numId w:val="99"/>
        </w:numPr>
        <w:shd w:val="clear" w:color="auto" w:fill="auto"/>
        <w:tabs>
          <w:tab w:pos="742" w:val="left"/>
        </w:tabs>
        <w:bidi w:val="0"/>
        <w:spacing w:before="0" w:after="0" w:line="377" w:lineRule="auto"/>
        <w:ind w:left="0" w:right="0" w:firstLine="480"/>
        <w:jc w:val="both"/>
      </w:pPr>
      <w:r>
        <w:rPr>
          <w:rStyle w:val="CharStyle16"/>
        </w:rPr>
        <w:t>BISIA 484 Arts Learning in the Community</w:t>
      </w:r>
    </w:p>
    <w:p>
      <w:pPr>
        <w:pStyle w:val="Style15"/>
        <w:keepNext w:val="0"/>
        <w:keepLines w:val="0"/>
        <w:widowControl w:val="0"/>
        <w:numPr>
          <w:ilvl w:val="0"/>
          <w:numId w:val="99"/>
        </w:numPr>
        <w:shd w:val="clear" w:color="auto" w:fill="auto"/>
        <w:tabs>
          <w:tab w:pos="742" w:val="left"/>
        </w:tabs>
        <w:bidi w:val="0"/>
        <w:spacing w:before="0" w:after="0" w:line="377" w:lineRule="auto"/>
        <w:ind w:left="0" w:right="0" w:firstLine="480"/>
        <w:jc w:val="both"/>
      </w:pPr>
      <w:r>
        <w:rPr>
          <w:rStyle w:val="CharStyle16"/>
        </w:rPr>
        <w:t>BISMCS 402 Community Media Practice</w:t>
      </w:r>
    </w:p>
    <w:p>
      <w:pPr>
        <w:pStyle w:val="Style15"/>
        <w:keepNext w:val="0"/>
        <w:keepLines w:val="0"/>
        <w:widowControl w:val="0"/>
        <w:numPr>
          <w:ilvl w:val="0"/>
          <w:numId w:val="99"/>
        </w:numPr>
        <w:shd w:val="clear" w:color="auto" w:fill="auto"/>
        <w:tabs>
          <w:tab w:pos="742" w:val="left"/>
        </w:tabs>
        <w:bidi w:val="0"/>
        <w:spacing w:before="0" w:after="0" w:line="377" w:lineRule="auto"/>
        <w:ind w:left="0" w:right="0" w:firstLine="480"/>
        <w:jc w:val="left"/>
      </w:pPr>
      <w:r>
        <w:rPr>
          <w:rStyle w:val="CharStyle16"/>
        </w:rPr>
        <w:t>BISMCS 472 Advanced Media Production Workshop (e.g. UWAVE Radio, Husky Herald)</w:t>
      </w:r>
    </w:p>
    <w:p>
      <w:pPr>
        <w:pStyle w:val="Style15"/>
        <w:keepNext w:val="0"/>
        <w:keepLines w:val="0"/>
        <w:widowControl w:val="0"/>
        <w:numPr>
          <w:ilvl w:val="0"/>
          <w:numId w:val="99"/>
        </w:numPr>
        <w:shd w:val="clear" w:color="auto" w:fill="auto"/>
        <w:tabs>
          <w:tab w:pos="742" w:val="left"/>
        </w:tabs>
        <w:bidi w:val="0"/>
        <w:spacing w:before="0" w:after="0" w:line="377" w:lineRule="auto"/>
        <w:ind w:left="480" w:right="0" w:firstLine="0"/>
        <w:jc w:val="left"/>
      </w:pPr>
      <w:r>
        <w:rPr>
          <w:rStyle w:val="CharStyle16"/>
          <w:lang w:val="lt-LT" w:eastAsia="lt-LT" w:bidi="lt-LT"/>
        </w:rPr>
        <w:t xml:space="preserve">BES </w:t>
      </w:r>
      <w:r>
        <w:rPr>
          <w:rStyle w:val="CharStyle16"/>
          <w:lang w:val="bg-BG" w:eastAsia="bg-BG" w:bidi="bg-BG"/>
        </w:rPr>
        <w:t xml:space="preserve">462/3/4 </w:t>
      </w:r>
      <w:r>
        <w:rPr>
          <w:rStyle w:val="CharStyle16"/>
        </w:rPr>
        <w:t xml:space="preserve">Restoration Ecology Capstone (10 credits required; recommended preparation </w:t>
      </w:r>
      <w:r>
        <w:rPr>
          <w:rStyle w:val="CharStyle16"/>
          <w:lang w:val="lt-LT" w:eastAsia="lt-LT" w:bidi="lt-LT"/>
        </w:rPr>
        <w:t xml:space="preserve">BES </w:t>
      </w:r>
      <w:r>
        <w:rPr>
          <w:rStyle w:val="CharStyle16"/>
        </w:rPr>
        <w:t>362)</w:t>
      </w:r>
    </w:p>
    <w:p>
      <w:pPr>
        <w:pStyle w:val="Style15"/>
        <w:keepNext w:val="0"/>
        <w:keepLines w:val="0"/>
        <w:widowControl w:val="0"/>
        <w:shd w:val="clear" w:color="auto" w:fill="auto"/>
        <w:bidi w:val="0"/>
        <w:spacing w:before="0" w:after="0" w:line="377" w:lineRule="auto"/>
        <w:ind w:left="0" w:right="0" w:firstLine="480"/>
        <w:jc w:val="both"/>
      </w:pPr>
      <w:r>
        <w:rPr>
          <w:rStyle w:val="CharStyle16"/>
        </w:rPr>
        <w:t>•Visual, Literary and Performing Arts (VLPA) (25 credits)</w:t>
      </w:r>
    </w:p>
    <w:p>
      <w:pPr>
        <w:pStyle w:val="Style15"/>
        <w:keepNext w:val="0"/>
        <w:keepLines w:val="0"/>
        <w:widowControl w:val="0"/>
        <w:shd w:val="clear" w:color="auto" w:fill="auto"/>
        <w:bidi w:val="0"/>
        <w:spacing w:before="0" w:after="0" w:line="377" w:lineRule="auto"/>
        <w:ind w:left="0" w:right="0" w:firstLine="480"/>
        <w:jc w:val="both"/>
      </w:pPr>
      <w:r>
        <w:rPr>
          <w:rStyle w:val="CharStyle16"/>
        </w:rPr>
        <w:t>•Individuals and Societies (I&amp;S) (25 credits)</w:t>
      </w:r>
    </w:p>
    <w:p>
      <w:pPr>
        <w:pStyle w:val="Style15"/>
        <w:keepNext w:val="0"/>
        <w:keepLines w:val="0"/>
        <w:widowControl w:val="0"/>
        <w:shd w:val="clear" w:color="auto" w:fill="auto"/>
        <w:bidi w:val="0"/>
        <w:spacing w:before="0" w:after="0" w:line="377" w:lineRule="auto"/>
        <w:ind w:left="0" w:right="0" w:firstLine="480"/>
        <w:jc w:val="both"/>
      </w:pPr>
      <w:r>
        <w:rPr>
          <w:rStyle w:val="CharStyle16"/>
          <w:lang w:val="ca-ES" w:eastAsia="ca-ES" w:bidi="ca-ES"/>
        </w:rPr>
        <w:t xml:space="preserve">•Natural World (NW) (25 </w:t>
      </w:r>
      <w:r>
        <w:rPr>
          <w:rStyle w:val="CharStyle16"/>
        </w:rPr>
        <w:t>credits)</w:t>
      </w:r>
    </w:p>
    <w:p>
      <w:pPr>
        <w:pStyle w:val="Style15"/>
        <w:keepNext w:val="0"/>
        <w:keepLines w:val="0"/>
        <w:widowControl w:val="0"/>
        <w:shd w:val="clear" w:color="auto" w:fill="auto"/>
        <w:bidi w:val="0"/>
        <w:spacing w:before="0" w:after="0" w:line="377" w:lineRule="auto"/>
        <w:ind w:left="0" w:right="0" w:firstLine="480"/>
        <w:jc w:val="both"/>
      </w:pPr>
      <w:r>
        <w:rPr>
          <w:rStyle w:val="CharStyle16"/>
          <w:lang w:val="ca-ES" w:eastAsia="ca-ES" w:bidi="ca-ES"/>
        </w:rPr>
        <w:t xml:space="preserve">•BISGST 303 </w:t>
      </w:r>
      <w:r>
        <w:rPr>
          <w:rStyle w:val="CharStyle16"/>
        </w:rPr>
        <w:t xml:space="preserve">History and Globalization </w:t>
      </w:r>
      <w:r>
        <w:rPr>
          <w:rStyle w:val="CharStyle16"/>
          <w:lang w:val="ca-ES" w:eastAsia="ca-ES" w:bidi="ca-ES"/>
        </w:rPr>
        <w:t xml:space="preserve">(5 </w:t>
      </w:r>
      <w:r>
        <w:rPr>
          <w:rStyle w:val="CharStyle16"/>
        </w:rPr>
        <w:t>credits)</w:t>
      </w:r>
    </w:p>
    <w:p>
      <w:pPr>
        <w:pStyle w:val="Style15"/>
        <w:keepNext w:val="0"/>
        <w:keepLines w:val="0"/>
        <w:widowControl w:val="0"/>
        <w:shd w:val="clear" w:color="auto" w:fill="auto"/>
        <w:bidi w:val="0"/>
        <w:spacing w:before="0" w:after="0" w:line="377" w:lineRule="auto"/>
        <w:ind w:left="0" w:right="0" w:firstLine="480"/>
        <w:jc w:val="both"/>
      </w:pPr>
      <w:r>
        <w:rPr>
          <w:rStyle w:val="CharStyle16"/>
        </w:rPr>
        <w:t>•Methods course (5 credits)</w:t>
      </w:r>
    </w:p>
    <w:p>
      <w:pPr>
        <w:pStyle w:val="Style15"/>
        <w:keepNext w:val="0"/>
        <w:keepLines w:val="0"/>
        <w:widowControl w:val="0"/>
        <w:shd w:val="clear" w:color="auto" w:fill="auto"/>
        <w:bidi w:val="0"/>
        <w:spacing w:before="0" w:after="0" w:line="377" w:lineRule="auto"/>
        <w:ind w:left="0" w:right="0" w:firstLine="480"/>
        <w:jc w:val="both"/>
      </w:pPr>
      <w:r>
        <w:rPr>
          <w:rStyle w:val="CharStyle16"/>
        </w:rPr>
        <w:t>•GST Courses (30 credits)*</w:t>
      </w:r>
    </w:p>
    <w:p>
      <w:pPr>
        <w:pStyle w:val="Style15"/>
        <w:keepNext w:val="0"/>
        <w:keepLines w:val="0"/>
        <w:widowControl w:val="0"/>
        <w:shd w:val="clear" w:color="auto" w:fill="auto"/>
        <w:bidi w:val="0"/>
        <w:spacing w:before="0" w:after="0" w:line="377" w:lineRule="auto"/>
        <w:ind w:left="0" w:right="0" w:firstLine="480"/>
        <w:jc w:val="both"/>
      </w:pPr>
      <w:r>
        <w:rPr>
          <w:rStyle w:val="CharStyle16"/>
        </w:rPr>
        <w:t>•Additional IAS Coursework (20 credits)</w:t>
      </w:r>
    </w:p>
    <w:p>
      <w:pPr>
        <w:pStyle w:val="Style15"/>
        <w:keepNext w:val="0"/>
        <w:keepLines w:val="0"/>
        <w:widowControl w:val="0"/>
        <w:shd w:val="clear" w:color="auto" w:fill="auto"/>
        <w:bidi w:val="0"/>
        <w:spacing w:before="0" w:after="0" w:line="377" w:lineRule="auto"/>
        <w:ind w:left="0" w:right="0" w:firstLine="480"/>
        <w:jc w:val="both"/>
      </w:pPr>
      <w:r>
        <w:rPr>
          <w:rStyle w:val="CharStyle16"/>
        </w:rPr>
        <w:t>*Global Studies (GST) Courses:</w:t>
      </w:r>
    </w:p>
    <w:p>
      <w:pPr>
        <w:pStyle w:val="Style15"/>
        <w:keepNext w:val="0"/>
        <w:keepLines w:val="0"/>
        <w:widowControl w:val="0"/>
        <w:numPr>
          <w:ilvl w:val="0"/>
          <w:numId w:val="101"/>
        </w:numPr>
        <w:shd w:val="clear" w:color="auto" w:fill="auto"/>
        <w:tabs>
          <w:tab w:pos="896" w:val="left"/>
        </w:tabs>
        <w:bidi w:val="0"/>
        <w:spacing w:before="0" w:after="0" w:line="377" w:lineRule="auto"/>
        <w:ind w:left="0" w:right="0" w:firstLine="480"/>
        <w:jc w:val="both"/>
      </w:pPr>
      <w:r>
        <w:rPr>
          <w:rStyle w:val="CharStyle16"/>
        </w:rPr>
        <w:t>GST Core Course</w:t>
      </w:r>
    </w:p>
    <w:p>
      <w:pPr>
        <w:pStyle w:val="Style15"/>
        <w:keepNext w:val="0"/>
        <w:keepLines w:val="0"/>
        <w:widowControl w:val="0"/>
        <w:shd w:val="clear" w:color="auto" w:fill="auto"/>
        <w:bidi w:val="0"/>
        <w:spacing w:before="0" w:after="0" w:line="377" w:lineRule="auto"/>
        <w:ind w:left="0" w:right="0" w:firstLine="480"/>
        <w:jc w:val="both"/>
      </w:pPr>
      <w:r>
        <w:rPr>
          <w:rStyle w:val="CharStyle16"/>
        </w:rPr>
        <w:t>BISGST 303 History and Globalization</w:t>
      </w:r>
    </w:p>
    <w:p>
      <w:pPr>
        <w:pStyle w:val="Style15"/>
        <w:keepNext w:val="0"/>
        <w:keepLines w:val="0"/>
        <w:widowControl w:val="0"/>
        <w:numPr>
          <w:ilvl w:val="0"/>
          <w:numId w:val="101"/>
        </w:numPr>
        <w:shd w:val="clear" w:color="auto" w:fill="auto"/>
        <w:tabs>
          <w:tab w:pos="877" w:val="left"/>
        </w:tabs>
        <w:bidi w:val="0"/>
        <w:spacing w:before="0" w:after="0" w:line="377" w:lineRule="auto"/>
        <w:ind w:left="0" w:right="0" w:firstLine="480"/>
        <w:jc w:val="both"/>
      </w:pPr>
      <w:r>
        <w:rPr>
          <w:rStyle w:val="CharStyle16"/>
        </w:rPr>
        <w:t>Methods Courses</w:t>
      </w:r>
    </w:p>
    <w:p>
      <w:pPr>
        <w:pStyle w:val="Style15"/>
        <w:keepNext w:val="0"/>
        <w:keepLines w:val="0"/>
        <w:widowControl w:val="0"/>
        <w:shd w:val="clear" w:color="auto" w:fill="auto"/>
        <w:bidi w:val="0"/>
        <w:spacing w:before="0" w:after="0" w:line="377" w:lineRule="auto"/>
        <w:ind w:left="0" w:right="0" w:firstLine="480"/>
        <w:jc w:val="both"/>
      </w:pPr>
      <w:r>
        <w:rPr>
          <w:rStyle w:val="CharStyle16"/>
          <w:lang w:val="lt-LT" w:eastAsia="lt-LT" w:bidi="lt-LT"/>
        </w:rPr>
        <w:t xml:space="preserve">BES </w:t>
      </w:r>
      <w:r>
        <w:rPr>
          <w:rStyle w:val="CharStyle16"/>
        </w:rPr>
        <w:t>301 Science Methods and Practice</w:t>
      </w:r>
    </w:p>
    <w:p>
      <w:pPr>
        <w:pStyle w:val="Style15"/>
        <w:keepNext w:val="0"/>
        <w:keepLines w:val="0"/>
        <w:widowControl w:val="0"/>
        <w:shd w:val="clear" w:color="auto" w:fill="auto"/>
        <w:bidi w:val="0"/>
        <w:spacing w:before="0" w:after="0" w:line="377" w:lineRule="auto"/>
        <w:ind w:left="0" w:right="0" w:firstLine="480"/>
        <w:jc w:val="both"/>
      </w:pPr>
      <w:r>
        <w:rPr>
          <w:rStyle w:val="CharStyle16"/>
        </w:rPr>
        <w:t>BIS 312 Approaches to Social Research</w:t>
      </w:r>
    </w:p>
    <w:p>
      <w:pPr>
        <w:pStyle w:val="Style15"/>
        <w:keepNext w:val="0"/>
        <w:keepLines w:val="0"/>
        <w:widowControl w:val="0"/>
        <w:shd w:val="clear" w:color="auto" w:fill="auto"/>
        <w:bidi w:val="0"/>
        <w:spacing w:before="0" w:after="0" w:line="377" w:lineRule="auto"/>
        <w:ind w:left="0" w:right="0" w:firstLine="480"/>
        <w:jc w:val="both"/>
      </w:pPr>
      <w:r>
        <w:rPr>
          <w:rStyle w:val="CharStyle16"/>
        </w:rPr>
        <w:t>BIS 315 Understanding Statistics</w:t>
      </w:r>
    </w:p>
    <w:p>
      <w:pPr>
        <w:pStyle w:val="Style15"/>
        <w:keepNext w:val="0"/>
        <w:keepLines w:val="0"/>
        <w:widowControl w:val="0"/>
        <w:shd w:val="clear" w:color="auto" w:fill="auto"/>
        <w:bidi w:val="0"/>
        <w:spacing w:before="0" w:after="0" w:line="377" w:lineRule="auto"/>
        <w:ind w:left="0" w:right="0" w:firstLine="480"/>
        <w:jc w:val="both"/>
      </w:pPr>
      <w:r>
        <w:rPr>
          <w:rStyle w:val="CharStyle16"/>
        </w:rPr>
        <w:t>BIS 340 Approaches to Cultural Research</w:t>
      </w:r>
    </w:p>
    <w:p>
      <w:pPr>
        <w:pStyle w:val="Style15"/>
        <w:keepNext w:val="0"/>
        <w:keepLines w:val="0"/>
        <w:widowControl w:val="0"/>
        <w:shd w:val="clear" w:color="auto" w:fill="auto"/>
        <w:bidi w:val="0"/>
        <w:spacing w:before="0" w:after="0" w:line="377" w:lineRule="auto"/>
        <w:ind w:left="0" w:right="0" w:firstLine="480"/>
        <w:jc w:val="both"/>
      </w:pPr>
      <w:r>
        <w:rPr>
          <w:rStyle w:val="CharStyle16"/>
        </w:rPr>
        <w:t>BIS 342 Geographic Information Systems</w:t>
      </w:r>
    </w:p>
    <w:p>
      <w:pPr>
        <w:pStyle w:val="Style15"/>
        <w:keepNext w:val="0"/>
        <w:keepLines w:val="0"/>
        <w:widowControl w:val="0"/>
        <w:numPr>
          <w:ilvl w:val="0"/>
          <w:numId w:val="101"/>
        </w:numPr>
        <w:shd w:val="clear" w:color="auto" w:fill="auto"/>
        <w:tabs>
          <w:tab w:pos="896" w:val="left"/>
        </w:tabs>
        <w:bidi w:val="0"/>
        <w:spacing w:before="0" w:after="0" w:line="377" w:lineRule="auto"/>
        <w:ind w:left="0" w:right="0" w:firstLine="480"/>
        <w:jc w:val="both"/>
      </w:pPr>
      <w:r>
        <w:rPr>
          <w:rStyle w:val="CharStyle16"/>
        </w:rPr>
        <w:t>GST Courses</w:t>
      </w:r>
    </w:p>
    <w:p>
      <w:pPr>
        <w:pStyle w:val="Style15"/>
        <w:keepNext w:val="0"/>
        <w:keepLines w:val="0"/>
        <w:widowControl w:val="0"/>
        <w:shd w:val="clear" w:color="auto" w:fill="auto"/>
        <w:bidi w:val="0"/>
        <w:spacing w:before="0" w:after="0" w:line="377" w:lineRule="auto"/>
        <w:ind w:left="0" w:right="0" w:firstLine="480"/>
        <w:jc w:val="both"/>
      </w:pPr>
      <w:r>
        <w:rPr>
          <w:rStyle w:val="CharStyle16"/>
        </w:rPr>
        <w:t>Global Studies</w:t>
      </w:r>
    </w:p>
    <w:p>
      <w:pPr>
        <w:pStyle w:val="Style15"/>
        <w:keepNext w:val="0"/>
        <w:keepLines w:val="0"/>
        <w:widowControl w:val="0"/>
        <w:shd w:val="clear" w:color="auto" w:fill="auto"/>
        <w:bidi w:val="0"/>
        <w:spacing w:before="0" w:after="0" w:line="377" w:lineRule="auto"/>
        <w:ind w:left="0" w:right="0" w:firstLine="480"/>
        <w:jc w:val="both"/>
      </w:pPr>
      <w:r>
        <w:rPr>
          <w:rStyle w:val="CharStyle16"/>
        </w:rPr>
        <w:t>BIS 281 Contemporary Political Ideas and Ideologies</w:t>
      </w:r>
    </w:p>
    <w:p>
      <w:pPr>
        <w:pStyle w:val="Style15"/>
        <w:keepNext w:val="0"/>
        <w:keepLines w:val="0"/>
        <w:widowControl w:val="0"/>
        <w:shd w:val="clear" w:color="auto" w:fill="auto"/>
        <w:bidi w:val="0"/>
        <w:spacing w:before="0" w:after="0" w:line="377" w:lineRule="auto"/>
        <w:ind w:left="0" w:right="0" w:firstLine="480"/>
        <w:jc w:val="left"/>
      </w:pPr>
      <w:r>
        <w:rPr>
          <w:rStyle w:val="CharStyle16"/>
        </w:rPr>
        <w:t>BIS 282 Globalization</w:t>
      </w:r>
    </w:p>
    <w:p>
      <w:pPr>
        <w:pStyle w:val="Style15"/>
        <w:keepNext w:val="0"/>
        <w:keepLines w:val="0"/>
        <w:widowControl w:val="0"/>
        <w:shd w:val="clear" w:color="auto" w:fill="auto"/>
        <w:bidi w:val="0"/>
        <w:spacing w:before="0" w:after="0" w:line="377" w:lineRule="auto"/>
        <w:ind w:left="0" w:right="0" w:firstLine="480"/>
        <w:jc w:val="left"/>
      </w:pPr>
      <w:r>
        <w:rPr>
          <w:rStyle w:val="CharStyle16"/>
        </w:rPr>
        <w:t>BIS 339 Issues in Global Cultural Studies</w:t>
      </w:r>
    </w:p>
    <w:p>
      <w:pPr>
        <w:pStyle w:val="Style15"/>
        <w:keepNext w:val="0"/>
        <w:keepLines w:val="0"/>
        <w:widowControl w:val="0"/>
        <w:shd w:val="clear" w:color="auto" w:fill="auto"/>
        <w:bidi w:val="0"/>
        <w:spacing w:before="0" w:after="0" w:line="377" w:lineRule="auto"/>
        <w:ind w:left="0" w:right="0" w:firstLine="480"/>
        <w:jc w:val="left"/>
      </w:pPr>
      <w:r>
        <w:rPr>
          <w:rStyle w:val="CharStyle16"/>
        </w:rPr>
        <w:t>BIS 480 International Study Abroad</w:t>
      </w:r>
    </w:p>
    <w:p>
      <w:pPr>
        <w:pStyle w:val="Style15"/>
        <w:keepNext w:val="0"/>
        <w:keepLines w:val="0"/>
        <w:widowControl w:val="0"/>
        <w:shd w:val="clear" w:color="auto" w:fill="auto"/>
        <w:bidi w:val="0"/>
        <w:spacing w:before="0" w:after="0" w:line="377" w:lineRule="auto"/>
        <w:ind w:left="0" w:right="0" w:firstLine="480"/>
        <w:jc w:val="left"/>
      </w:pPr>
      <w:r>
        <w:rPr>
          <w:rStyle w:val="CharStyle16"/>
        </w:rPr>
        <w:t>BISGST 397 Topics in Global Studies</w:t>
      </w:r>
    </w:p>
    <w:p>
      <w:pPr>
        <w:pStyle w:val="Style15"/>
        <w:keepNext w:val="0"/>
        <w:keepLines w:val="0"/>
        <w:widowControl w:val="0"/>
        <w:shd w:val="clear" w:color="auto" w:fill="auto"/>
        <w:bidi w:val="0"/>
        <w:spacing w:before="0" w:after="0" w:line="377" w:lineRule="auto"/>
        <w:ind w:left="0" w:right="0" w:firstLine="480"/>
        <w:jc w:val="left"/>
      </w:pPr>
      <w:r>
        <w:rPr>
          <w:rStyle w:val="CharStyle16"/>
        </w:rPr>
        <w:t>BISGST 497 Advanced Topics in Global Studies</w:t>
      </w:r>
    </w:p>
    <w:p>
      <w:pPr>
        <w:pStyle w:val="Style15"/>
        <w:keepNext w:val="0"/>
        <w:keepLines w:val="0"/>
        <w:widowControl w:val="0"/>
        <w:shd w:val="clear" w:color="auto" w:fill="auto"/>
        <w:bidi w:val="0"/>
        <w:spacing w:before="0" w:after="0" w:line="377" w:lineRule="auto"/>
        <w:ind w:left="0" w:right="0" w:firstLine="480"/>
        <w:jc w:val="left"/>
      </w:pPr>
      <w:r>
        <w:rPr>
          <w:rStyle w:val="CharStyle16"/>
        </w:rPr>
        <w:t>BEDUC 474 Global Englishes</w:t>
      </w:r>
    </w:p>
    <w:p>
      <w:pPr>
        <w:pStyle w:val="Style15"/>
        <w:keepNext w:val="0"/>
        <w:keepLines w:val="0"/>
        <w:widowControl w:val="0"/>
        <w:shd w:val="clear" w:color="auto" w:fill="auto"/>
        <w:bidi w:val="0"/>
        <w:spacing w:before="0" w:after="0" w:line="377" w:lineRule="auto"/>
        <w:ind w:left="0" w:right="0" w:firstLine="480"/>
        <w:jc w:val="left"/>
      </w:pPr>
      <w:r>
        <w:rPr>
          <w:rStyle w:val="CharStyle16"/>
        </w:rPr>
        <w:t>History</w:t>
      </w:r>
    </w:p>
    <w:p>
      <w:pPr>
        <w:pStyle w:val="Style15"/>
        <w:keepNext w:val="0"/>
        <w:keepLines w:val="0"/>
        <w:widowControl w:val="0"/>
        <w:shd w:val="clear" w:color="auto" w:fill="auto"/>
        <w:bidi w:val="0"/>
        <w:spacing w:before="0" w:after="0" w:line="377" w:lineRule="auto"/>
        <w:ind w:left="0" w:right="0" w:firstLine="480"/>
        <w:jc w:val="left"/>
      </w:pPr>
      <w:r>
        <w:rPr>
          <w:rStyle w:val="CharStyle16"/>
        </w:rPr>
        <w:t>BIS 268 Problems in World History to 1500</w:t>
      </w:r>
    </w:p>
    <w:p>
      <w:pPr>
        <w:pStyle w:val="Style15"/>
        <w:keepNext w:val="0"/>
        <w:keepLines w:val="0"/>
        <w:widowControl w:val="0"/>
        <w:shd w:val="clear" w:color="auto" w:fill="auto"/>
        <w:bidi w:val="0"/>
        <w:spacing w:before="0" w:after="0" w:line="377" w:lineRule="auto"/>
        <w:ind w:left="0" w:right="0" w:firstLine="480"/>
        <w:jc w:val="left"/>
      </w:pPr>
      <w:r>
        <w:rPr>
          <w:rStyle w:val="CharStyle16"/>
        </w:rPr>
        <w:t>BIS 269 Problems in World History after 1500</w:t>
      </w:r>
    </w:p>
    <w:p>
      <w:pPr>
        <w:pStyle w:val="Style15"/>
        <w:keepNext w:val="0"/>
        <w:keepLines w:val="0"/>
        <w:widowControl w:val="0"/>
        <w:shd w:val="clear" w:color="auto" w:fill="auto"/>
        <w:bidi w:val="0"/>
        <w:spacing w:before="0" w:after="0" w:line="377" w:lineRule="auto"/>
        <w:ind w:left="0" w:right="0" w:firstLine="480"/>
        <w:jc w:val="left"/>
      </w:pPr>
      <w:r>
        <w:rPr>
          <w:rStyle w:val="CharStyle16"/>
        </w:rPr>
        <w:t>BIS 354 Modern European Intellectual History</w:t>
      </w:r>
    </w:p>
    <w:p>
      <w:pPr>
        <w:pStyle w:val="Style15"/>
        <w:keepNext w:val="0"/>
        <w:keepLines w:val="0"/>
        <w:widowControl w:val="0"/>
        <w:shd w:val="clear" w:color="auto" w:fill="auto"/>
        <w:bidi w:val="0"/>
        <w:spacing w:before="0" w:after="0" w:line="377" w:lineRule="auto"/>
        <w:ind w:left="0" w:right="0" w:firstLine="480"/>
        <w:jc w:val="left"/>
      </w:pPr>
      <w:r>
        <w:rPr>
          <w:rStyle w:val="CharStyle16"/>
        </w:rPr>
        <w:t>BIS 372 Representation, Colonialism, and the Tropical World</w:t>
      </w:r>
    </w:p>
    <w:p>
      <w:pPr>
        <w:pStyle w:val="Style15"/>
        <w:keepNext w:val="0"/>
        <w:keepLines w:val="0"/>
        <w:widowControl w:val="0"/>
        <w:shd w:val="clear" w:color="auto" w:fill="auto"/>
        <w:bidi w:val="0"/>
        <w:spacing w:before="0" w:after="0" w:line="377" w:lineRule="auto"/>
        <w:ind w:left="0" w:right="0" w:firstLine="480"/>
        <w:jc w:val="both"/>
      </w:pPr>
      <w:r>
        <w:rPr>
          <w:rStyle w:val="CharStyle16"/>
        </w:rPr>
        <w:t>BIS 402 Modern China</w:t>
      </w:r>
    </w:p>
    <w:p>
      <w:pPr>
        <w:pStyle w:val="Style15"/>
        <w:keepNext w:val="0"/>
        <w:keepLines w:val="0"/>
        <w:widowControl w:val="0"/>
        <w:shd w:val="clear" w:color="auto" w:fill="auto"/>
        <w:bidi w:val="0"/>
        <w:spacing w:before="0" w:after="0" w:line="377" w:lineRule="auto"/>
        <w:ind w:left="480" w:right="0" w:firstLine="0"/>
        <w:jc w:val="left"/>
      </w:pPr>
      <w:r>
        <w:rPr>
          <w:rStyle w:val="CharStyle16"/>
        </w:rPr>
        <w:t>BIS 420 Colonizing History in Sub-Saharan Africa Comparative Studies</w:t>
      </w:r>
    </w:p>
    <w:p>
      <w:pPr>
        <w:pStyle w:val="Style15"/>
        <w:keepNext w:val="0"/>
        <w:keepLines w:val="0"/>
        <w:widowControl w:val="0"/>
        <w:shd w:val="clear" w:color="auto" w:fill="auto"/>
        <w:bidi w:val="0"/>
        <w:spacing w:before="0" w:after="0" w:line="377" w:lineRule="auto"/>
        <w:ind w:left="0" w:right="0" w:firstLine="480"/>
        <w:jc w:val="both"/>
      </w:pPr>
      <w:r>
        <w:rPr>
          <w:rStyle w:val="CharStyle16"/>
        </w:rPr>
        <w:t>BIS 257 Introduction to Asian American Studies</w:t>
      </w:r>
    </w:p>
    <w:p>
      <w:pPr>
        <w:pStyle w:val="Style15"/>
        <w:keepNext w:val="0"/>
        <w:keepLines w:val="0"/>
        <w:widowControl w:val="0"/>
        <w:shd w:val="clear" w:color="auto" w:fill="auto"/>
        <w:bidi w:val="0"/>
        <w:spacing w:before="0" w:after="0" w:line="377" w:lineRule="auto"/>
        <w:ind w:left="0" w:right="0" w:firstLine="480"/>
        <w:jc w:val="both"/>
      </w:pPr>
      <w:r>
        <w:rPr>
          <w:rStyle w:val="CharStyle16"/>
        </w:rPr>
        <w:t>BIS 328 Contemporary European Politics</w:t>
      </w:r>
    </w:p>
    <w:p>
      <w:pPr>
        <w:pStyle w:val="Style15"/>
        <w:keepNext w:val="0"/>
        <w:keepLines w:val="0"/>
        <w:widowControl w:val="0"/>
        <w:shd w:val="clear" w:color="auto" w:fill="auto"/>
        <w:bidi w:val="0"/>
        <w:spacing w:before="0" w:line="240" w:lineRule="auto"/>
        <w:ind w:left="0" w:right="0" w:firstLine="480"/>
        <w:jc w:val="both"/>
      </w:pPr>
      <w:r>
        <w:rPr>
          <w:rStyle w:val="CharStyle16"/>
          <w:lang w:val="de-DE" w:eastAsia="de-DE" w:bidi="de-DE"/>
        </w:rPr>
        <w:t xml:space="preserve">BIS 374 Middle East </w:t>
      </w:r>
      <w:r>
        <w:rPr>
          <w:rStyle w:val="CharStyle16"/>
          <w:lang w:val="da-DK" w:eastAsia="da-DK" w:bidi="da-DK"/>
        </w:rPr>
        <w:t>Politics</w:t>
      </w:r>
    </w:p>
    <w:p>
      <w:pPr>
        <w:pStyle w:val="Style15"/>
        <w:keepNext w:val="0"/>
        <w:keepLines w:val="0"/>
        <w:widowControl w:val="0"/>
        <w:shd w:val="clear" w:color="auto" w:fill="auto"/>
        <w:bidi w:val="0"/>
        <w:spacing w:before="0" w:line="240" w:lineRule="auto"/>
        <w:ind w:left="0" w:right="0" w:firstLine="480"/>
        <w:jc w:val="both"/>
      </w:pPr>
      <w:r>
        <w:rPr>
          <w:rStyle w:val="CharStyle16"/>
          <w:lang w:val="de-DE" w:eastAsia="de-DE" w:bidi="de-DE"/>
        </w:rPr>
        <w:t xml:space="preserve">BIS 436 </w:t>
      </w:r>
      <w:r>
        <w:rPr>
          <w:rStyle w:val="CharStyle16"/>
        </w:rPr>
        <w:t xml:space="preserve">Comparative </w:t>
      </w:r>
      <w:r>
        <w:rPr>
          <w:rStyle w:val="CharStyle16"/>
          <w:lang w:val="de-DE" w:eastAsia="de-DE" w:bidi="de-DE"/>
        </w:rPr>
        <w:t>Family Systems</w:t>
      </w:r>
    </w:p>
    <w:p>
      <w:pPr>
        <w:pStyle w:val="Style15"/>
        <w:keepNext w:val="0"/>
        <w:keepLines w:val="0"/>
        <w:widowControl w:val="0"/>
        <w:shd w:val="clear" w:color="auto" w:fill="auto"/>
        <w:bidi w:val="0"/>
        <w:spacing w:before="0" w:line="240" w:lineRule="auto"/>
        <w:ind w:left="0" w:right="0" w:firstLine="480"/>
        <w:jc w:val="both"/>
      </w:pPr>
      <w:r>
        <w:rPr>
          <w:rStyle w:val="CharStyle16"/>
          <w:lang w:val="de-DE" w:eastAsia="de-DE" w:bidi="de-DE"/>
        </w:rPr>
        <w:t>HumanRights</w:t>
      </w:r>
    </w:p>
    <w:p>
      <w:pPr>
        <w:pStyle w:val="Style15"/>
        <w:keepNext w:val="0"/>
        <w:keepLines w:val="0"/>
        <w:widowControl w:val="0"/>
        <w:shd w:val="clear" w:color="auto" w:fill="auto"/>
        <w:bidi w:val="0"/>
        <w:spacing w:before="0" w:line="240" w:lineRule="auto"/>
        <w:ind w:left="0" w:right="0" w:firstLine="480"/>
        <w:jc w:val="both"/>
      </w:pPr>
      <w:r>
        <w:rPr>
          <w:rStyle w:val="CharStyle16"/>
          <w:lang w:val="de-DE" w:eastAsia="de-DE" w:bidi="de-DE"/>
        </w:rPr>
        <w:t xml:space="preserve">BIS 325 </w:t>
      </w:r>
      <w:r>
        <w:rPr>
          <w:rStyle w:val="CharStyle16"/>
        </w:rPr>
        <w:t xml:space="preserve">Disability </w:t>
      </w:r>
      <w:r>
        <w:rPr>
          <w:rStyle w:val="CharStyle16"/>
          <w:lang w:val="de-DE" w:eastAsia="de-DE" w:bidi="de-DE"/>
        </w:rPr>
        <w:t xml:space="preserve">and Human </w:t>
      </w:r>
      <w:r>
        <w:rPr>
          <w:rStyle w:val="CharStyle16"/>
        </w:rPr>
        <w:t>Rights</w:t>
      </w:r>
    </w:p>
    <w:p>
      <w:pPr>
        <w:pStyle w:val="Style15"/>
        <w:keepNext w:val="0"/>
        <w:keepLines w:val="0"/>
        <w:widowControl w:val="0"/>
        <w:shd w:val="clear" w:color="auto" w:fill="auto"/>
        <w:bidi w:val="0"/>
        <w:spacing w:before="0" w:line="240" w:lineRule="auto"/>
        <w:ind w:left="0" w:right="0" w:firstLine="480"/>
        <w:jc w:val="both"/>
      </w:pPr>
      <w:r>
        <w:rPr>
          <w:rStyle w:val="CharStyle16"/>
          <w:lang w:val="de-DE" w:eastAsia="de-DE" w:bidi="de-DE"/>
        </w:rPr>
        <w:t xml:space="preserve">BIS 353 Human </w:t>
      </w:r>
      <w:r>
        <w:rPr>
          <w:rStyle w:val="CharStyle16"/>
        </w:rPr>
        <w:t xml:space="preserve">Rights </w:t>
      </w:r>
      <w:r>
        <w:rPr>
          <w:rStyle w:val="CharStyle16"/>
          <w:lang w:val="de-DE" w:eastAsia="de-DE" w:bidi="de-DE"/>
        </w:rPr>
        <w:t>in Theoryand Practice</w:t>
      </w:r>
    </w:p>
    <w:p>
      <w:pPr>
        <w:pStyle w:val="Style15"/>
        <w:keepNext w:val="0"/>
        <w:keepLines w:val="0"/>
        <w:widowControl w:val="0"/>
        <w:shd w:val="clear" w:color="auto" w:fill="auto"/>
        <w:bidi w:val="0"/>
        <w:spacing w:before="0" w:line="240" w:lineRule="auto"/>
        <w:ind w:left="0" w:right="0" w:firstLine="480"/>
        <w:jc w:val="both"/>
      </w:pPr>
      <w:r>
        <w:rPr>
          <w:rStyle w:val="CharStyle16"/>
          <w:lang w:val="de-DE" w:eastAsia="de-DE" w:bidi="de-DE"/>
        </w:rPr>
        <w:t xml:space="preserve">BIS 403 Washington D.C. Seminar </w:t>
      </w:r>
      <w:r>
        <w:rPr>
          <w:rStyle w:val="CharStyle16"/>
        </w:rPr>
        <w:t xml:space="preserve">on </w:t>
      </w:r>
      <w:r>
        <w:rPr>
          <w:rStyle w:val="CharStyle16"/>
          <w:lang w:val="de-DE" w:eastAsia="de-DE" w:bidi="de-DE"/>
        </w:rPr>
        <w:t xml:space="preserve">Human </w:t>
      </w:r>
      <w:r>
        <w:rPr>
          <w:rStyle w:val="CharStyle16"/>
        </w:rPr>
        <w:t>Rights</w:t>
      </w:r>
    </w:p>
    <w:p>
      <w:pPr>
        <w:pStyle w:val="Style15"/>
        <w:keepNext w:val="0"/>
        <w:keepLines w:val="0"/>
        <w:widowControl w:val="0"/>
        <w:shd w:val="clear" w:color="auto" w:fill="auto"/>
        <w:bidi w:val="0"/>
        <w:spacing w:before="0" w:line="240" w:lineRule="auto"/>
        <w:ind w:left="0" w:right="0" w:firstLine="480"/>
        <w:jc w:val="both"/>
      </w:pPr>
      <w:r>
        <w:rPr>
          <w:rStyle w:val="CharStyle16"/>
          <w:lang w:val="de-DE" w:eastAsia="de-DE" w:bidi="de-DE"/>
        </w:rPr>
        <w:t xml:space="preserve">BIS 414 </w:t>
      </w:r>
      <w:r>
        <w:rPr>
          <w:rStyle w:val="CharStyle16"/>
        </w:rPr>
        <w:t xml:space="preserve">Topics </w:t>
      </w:r>
      <w:r>
        <w:rPr>
          <w:rStyle w:val="CharStyle16"/>
          <w:lang w:val="de-DE" w:eastAsia="de-DE" w:bidi="de-DE"/>
        </w:rPr>
        <w:t xml:space="preserve">in Human </w:t>
      </w:r>
      <w:r>
        <w:rPr>
          <w:rStyle w:val="CharStyle16"/>
        </w:rPr>
        <w:t>Rights</w:t>
      </w:r>
    </w:p>
    <w:p>
      <w:pPr>
        <w:pStyle w:val="Style15"/>
        <w:keepNext w:val="0"/>
        <w:keepLines w:val="0"/>
        <w:widowControl w:val="0"/>
        <w:shd w:val="clear" w:color="auto" w:fill="auto"/>
        <w:bidi w:val="0"/>
        <w:spacing w:before="0" w:line="240" w:lineRule="auto"/>
        <w:ind w:left="0" w:right="0" w:firstLine="480"/>
        <w:jc w:val="both"/>
      </w:pPr>
      <w:r>
        <w:rPr>
          <w:rStyle w:val="CharStyle16"/>
          <w:lang w:val="de-DE" w:eastAsia="de-DE" w:bidi="de-DE"/>
        </w:rPr>
        <w:t xml:space="preserve">BIS 466 Human </w:t>
      </w:r>
      <w:r>
        <w:rPr>
          <w:rStyle w:val="CharStyle16"/>
        </w:rPr>
        <w:t xml:space="preserve">Rights </w:t>
      </w:r>
      <w:r>
        <w:rPr>
          <w:rStyle w:val="CharStyle16"/>
          <w:lang w:val="de-DE" w:eastAsia="de-DE" w:bidi="de-DE"/>
        </w:rPr>
        <w:t>and Resistance</w:t>
      </w:r>
    </w:p>
    <w:p>
      <w:pPr>
        <w:pStyle w:val="Style15"/>
        <w:keepNext w:val="0"/>
        <w:keepLines w:val="0"/>
        <w:widowControl w:val="0"/>
        <w:shd w:val="clear" w:color="auto" w:fill="auto"/>
        <w:bidi w:val="0"/>
        <w:spacing w:before="0" w:line="240" w:lineRule="auto"/>
        <w:ind w:left="0" w:right="0" w:firstLine="480"/>
        <w:jc w:val="both"/>
      </w:pPr>
      <w:r>
        <w:rPr>
          <w:rStyle w:val="CharStyle16"/>
          <w:lang w:val="de-DE" w:eastAsia="de-DE" w:bidi="de-DE"/>
        </w:rPr>
        <w:t xml:space="preserve">BIS 468 Human </w:t>
      </w:r>
      <w:r>
        <w:rPr>
          <w:rStyle w:val="CharStyle16"/>
        </w:rPr>
        <w:t xml:space="preserve">Rights and Sustainable </w:t>
      </w:r>
      <w:r>
        <w:rPr>
          <w:rStyle w:val="CharStyle16"/>
          <w:lang w:val="de-DE" w:eastAsia="de-DE" w:bidi="de-DE"/>
        </w:rPr>
        <w:t>Development</w:t>
      </w:r>
    </w:p>
    <w:p>
      <w:pPr>
        <w:pStyle w:val="Style15"/>
        <w:keepNext w:val="0"/>
        <w:keepLines w:val="0"/>
        <w:widowControl w:val="0"/>
        <w:shd w:val="clear" w:color="auto" w:fill="auto"/>
        <w:bidi w:val="0"/>
        <w:spacing w:before="0" w:line="240" w:lineRule="auto"/>
        <w:ind w:left="0" w:right="0" w:firstLine="480"/>
        <w:jc w:val="both"/>
      </w:pPr>
      <w:r>
        <w:rPr>
          <w:rStyle w:val="CharStyle16"/>
          <w:lang w:val="de-DE" w:eastAsia="de-DE" w:bidi="de-DE"/>
        </w:rPr>
        <w:t>Gender</w:t>
      </w:r>
    </w:p>
    <w:p>
      <w:pPr>
        <w:pStyle w:val="Style15"/>
        <w:keepNext w:val="0"/>
        <w:keepLines w:val="0"/>
        <w:widowControl w:val="0"/>
        <w:shd w:val="clear" w:color="auto" w:fill="auto"/>
        <w:bidi w:val="0"/>
        <w:spacing w:before="0" w:line="240" w:lineRule="auto"/>
        <w:ind w:left="0" w:right="0" w:firstLine="480"/>
        <w:jc w:val="both"/>
      </w:pPr>
      <w:r>
        <w:rPr>
          <w:rStyle w:val="CharStyle16"/>
          <w:lang w:val="de-DE" w:eastAsia="de-DE" w:bidi="de-DE"/>
        </w:rPr>
        <w:t xml:space="preserve">BIS 224 </w:t>
      </w:r>
      <w:r>
        <w:rPr>
          <w:rStyle w:val="CharStyle16"/>
        </w:rPr>
        <w:t xml:space="preserve">Introduction to </w:t>
      </w:r>
      <w:r>
        <w:rPr>
          <w:rStyle w:val="CharStyle16"/>
          <w:lang w:val="de-DE" w:eastAsia="de-DE" w:bidi="de-DE"/>
        </w:rPr>
        <w:t xml:space="preserve">Feminist </w:t>
      </w:r>
      <w:r>
        <w:rPr>
          <w:rStyle w:val="CharStyle16"/>
        </w:rPr>
        <w:t>Studies</w:t>
      </w:r>
    </w:p>
    <w:p>
      <w:pPr>
        <w:pStyle w:val="Style15"/>
        <w:keepNext w:val="0"/>
        <w:keepLines w:val="0"/>
        <w:widowControl w:val="0"/>
        <w:shd w:val="clear" w:color="auto" w:fill="auto"/>
        <w:bidi w:val="0"/>
        <w:spacing w:before="0" w:line="240" w:lineRule="auto"/>
        <w:ind w:left="0" w:right="0" w:firstLine="480"/>
        <w:jc w:val="both"/>
      </w:pPr>
      <w:r>
        <w:rPr>
          <w:rStyle w:val="CharStyle16"/>
          <w:lang w:val="de-DE" w:eastAsia="de-DE" w:bidi="de-DE"/>
        </w:rPr>
        <w:t xml:space="preserve">BIS 227 Rad </w:t>
      </w:r>
      <w:r>
        <w:rPr>
          <w:rStyle w:val="CharStyle16"/>
        </w:rPr>
        <w:t xml:space="preserve">Women </w:t>
      </w:r>
      <w:r>
        <w:rPr>
          <w:rStyle w:val="CharStyle16"/>
          <w:lang w:val="de-DE" w:eastAsia="de-DE" w:bidi="de-DE"/>
        </w:rPr>
        <w:t xml:space="preserve">in </w:t>
      </w:r>
      <w:r>
        <w:rPr>
          <w:rStyle w:val="CharStyle16"/>
        </w:rPr>
        <w:t xml:space="preserve">the </w:t>
      </w:r>
      <w:r>
        <w:rPr>
          <w:rStyle w:val="CharStyle16"/>
          <w:lang w:val="de-DE" w:eastAsia="de-DE" w:bidi="de-DE"/>
        </w:rPr>
        <w:t>Global South</w:t>
      </w:r>
    </w:p>
    <w:p>
      <w:pPr>
        <w:pStyle w:val="Style15"/>
        <w:keepNext w:val="0"/>
        <w:keepLines w:val="0"/>
        <w:widowControl w:val="0"/>
        <w:shd w:val="clear" w:color="auto" w:fill="auto"/>
        <w:bidi w:val="0"/>
        <w:spacing w:before="0" w:line="240" w:lineRule="auto"/>
        <w:ind w:left="0" w:right="0" w:firstLine="480"/>
        <w:jc w:val="both"/>
      </w:pPr>
      <w:r>
        <w:rPr>
          <w:rStyle w:val="CharStyle16"/>
          <w:lang w:val="de-DE" w:eastAsia="de-DE" w:bidi="de-DE"/>
        </w:rPr>
        <w:t xml:space="preserve">BIS 310 </w:t>
      </w:r>
      <w:r>
        <w:rPr>
          <w:rStyle w:val="CharStyle16"/>
        </w:rPr>
        <w:t xml:space="preserve">Women, Culture </w:t>
      </w:r>
      <w:r>
        <w:rPr>
          <w:rStyle w:val="CharStyle16"/>
          <w:lang w:val="de-DE" w:eastAsia="de-DE" w:bidi="de-DE"/>
        </w:rPr>
        <w:t>and Development</w:t>
      </w:r>
    </w:p>
    <w:p>
      <w:pPr>
        <w:pStyle w:val="Style15"/>
        <w:keepNext w:val="0"/>
        <w:keepLines w:val="0"/>
        <w:widowControl w:val="0"/>
        <w:shd w:val="clear" w:color="auto" w:fill="auto"/>
        <w:bidi w:val="0"/>
        <w:spacing w:before="0" w:line="240" w:lineRule="auto"/>
        <w:ind w:left="0" w:right="0" w:firstLine="480"/>
        <w:jc w:val="both"/>
      </w:pPr>
      <w:r>
        <w:rPr>
          <w:rStyle w:val="CharStyle16"/>
          <w:lang w:val="de-DE" w:eastAsia="de-DE" w:bidi="de-DE"/>
        </w:rPr>
        <w:t xml:space="preserve">BIS 324 Gender, Human </w:t>
      </w:r>
      <w:r>
        <w:rPr>
          <w:rStyle w:val="CharStyle16"/>
        </w:rPr>
        <w:t xml:space="preserve">Rights, </w:t>
      </w:r>
      <w:r>
        <w:rPr>
          <w:rStyle w:val="CharStyle16"/>
          <w:lang w:val="de-DE" w:eastAsia="de-DE" w:bidi="de-DE"/>
        </w:rPr>
        <w:t xml:space="preserve">and Global </w:t>
      </w:r>
      <w:r>
        <w:rPr>
          <w:rStyle w:val="CharStyle16"/>
        </w:rPr>
        <w:t xml:space="preserve">Cinema (formerly offered </w:t>
      </w:r>
      <w:r>
        <w:rPr>
          <w:rStyle w:val="CharStyle16"/>
          <w:lang w:val="it-IT" w:eastAsia="it-IT" w:bidi="it-IT"/>
        </w:rPr>
        <w:t xml:space="preserve">under </w:t>
      </w:r>
      <w:r>
        <w:rPr>
          <w:rStyle w:val="CharStyle16"/>
          <w:lang w:val="de-DE" w:eastAsia="de-DE" w:bidi="de-DE"/>
        </w:rPr>
        <w:t xml:space="preserve">BIS </w:t>
      </w:r>
      <w:r>
        <w:rPr>
          <w:rStyle w:val="CharStyle16"/>
        </w:rPr>
        <w:t>339)</w:t>
      </w:r>
    </w:p>
    <w:p>
      <w:pPr>
        <w:pStyle w:val="Style15"/>
        <w:keepNext w:val="0"/>
        <w:keepLines w:val="0"/>
        <w:widowControl w:val="0"/>
        <w:shd w:val="clear" w:color="auto" w:fill="auto"/>
        <w:bidi w:val="0"/>
        <w:spacing w:before="0" w:line="240" w:lineRule="auto"/>
        <w:ind w:left="0" w:right="0" w:firstLine="480"/>
        <w:jc w:val="both"/>
      </w:pPr>
      <w:r>
        <w:rPr>
          <w:rStyle w:val="CharStyle16"/>
          <w:lang w:val="de-DE" w:eastAsia="de-DE" w:bidi="de-DE"/>
        </w:rPr>
        <w:t xml:space="preserve">BIS 471 </w:t>
      </w:r>
      <w:r>
        <w:rPr>
          <w:rStyle w:val="CharStyle16"/>
        </w:rPr>
        <w:t xml:space="preserve">Women </w:t>
      </w:r>
      <w:r>
        <w:rPr>
          <w:rStyle w:val="CharStyle16"/>
          <w:lang w:val="de-DE" w:eastAsia="de-DE" w:bidi="de-DE"/>
        </w:rPr>
        <w:t>in Art</w:t>
      </w:r>
    </w:p>
    <w:p>
      <w:pPr>
        <w:pStyle w:val="Style15"/>
        <w:keepNext w:val="0"/>
        <w:keepLines w:val="0"/>
        <w:widowControl w:val="0"/>
        <w:shd w:val="clear" w:color="auto" w:fill="auto"/>
        <w:bidi w:val="0"/>
        <w:spacing w:before="0" w:line="240" w:lineRule="auto"/>
        <w:ind w:left="0" w:right="0" w:firstLine="480"/>
        <w:jc w:val="both"/>
      </w:pPr>
      <w:r>
        <w:rPr>
          <w:rStyle w:val="CharStyle16"/>
          <w:lang w:val="de-DE" w:eastAsia="de-DE" w:bidi="de-DE"/>
        </w:rPr>
        <w:t xml:space="preserve">BISGWS 302 Gender, </w:t>
      </w:r>
      <w:r>
        <w:rPr>
          <w:rStyle w:val="CharStyle16"/>
        </w:rPr>
        <w:t>Women, and Sexuality Studies</w:t>
      </w:r>
    </w:p>
    <w:p>
      <w:pPr>
        <w:pStyle w:val="Style15"/>
        <w:keepNext w:val="0"/>
        <w:keepLines w:val="0"/>
        <w:widowControl w:val="0"/>
        <w:shd w:val="clear" w:color="auto" w:fill="auto"/>
        <w:bidi w:val="0"/>
        <w:spacing w:before="0" w:line="240" w:lineRule="auto"/>
        <w:ind w:left="0" w:right="0" w:firstLine="480"/>
        <w:jc w:val="both"/>
      </w:pPr>
      <w:r>
        <w:rPr>
          <w:rStyle w:val="CharStyle16"/>
          <w:lang w:val="de-DE" w:eastAsia="de-DE" w:bidi="de-DE"/>
        </w:rPr>
        <w:t>Environment</w:t>
      </w:r>
    </w:p>
    <w:p>
      <w:pPr>
        <w:pStyle w:val="Style15"/>
        <w:keepNext w:val="0"/>
        <w:keepLines w:val="0"/>
        <w:widowControl w:val="0"/>
        <w:shd w:val="clear" w:color="auto" w:fill="auto"/>
        <w:bidi w:val="0"/>
        <w:spacing w:before="0" w:line="240" w:lineRule="auto"/>
        <w:ind w:left="0" w:right="0" w:firstLine="480"/>
        <w:jc w:val="both"/>
      </w:pPr>
      <w:r>
        <w:rPr>
          <w:rStyle w:val="CharStyle16"/>
          <w:lang w:val="de-DE" w:eastAsia="de-DE" w:bidi="de-DE"/>
        </w:rPr>
        <w:t xml:space="preserve">BEARTH 341 Natural Hazards and Human </w:t>
      </w:r>
      <w:r>
        <w:rPr>
          <w:rStyle w:val="CharStyle16"/>
        </w:rPr>
        <w:t>Disasters</w:t>
      </w:r>
    </w:p>
    <w:p>
      <w:pPr>
        <w:pStyle w:val="Style15"/>
        <w:keepNext w:val="0"/>
        <w:keepLines w:val="0"/>
        <w:widowControl w:val="0"/>
        <w:shd w:val="clear" w:color="auto" w:fill="auto"/>
        <w:bidi w:val="0"/>
        <w:spacing w:before="0" w:line="240" w:lineRule="auto"/>
        <w:ind w:left="0" w:right="0" w:firstLine="480"/>
        <w:jc w:val="both"/>
      </w:pPr>
      <w:r>
        <w:rPr>
          <w:rStyle w:val="CharStyle16"/>
          <w:lang w:val="de-DE" w:eastAsia="de-DE" w:bidi="de-DE"/>
        </w:rPr>
        <w:t xml:space="preserve">BIS 242 Environmental </w:t>
      </w:r>
      <w:r>
        <w:rPr>
          <w:rStyle w:val="CharStyle16"/>
        </w:rPr>
        <w:t>Geography</w:t>
      </w:r>
    </w:p>
    <w:p>
      <w:pPr>
        <w:pStyle w:val="Style15"/>
        <w:keepNext w:val="0"/>
        <w:keepLines w:val="0"/>
        <w:widowControl w:val="0"/>
        <w:shd w:val="clear" w:color="auto" w:fill="auto"/>
        <w:bidi w:val="0"/>
        <w:spacing w:before="0" w:line="240" w:lineRule="auto"/>
        <w:ind w:left="0" w:right="0" w:firstLine="480"/>
        <w:jc w:val="both"/>
      </w:pPr>
      <w:r>
        <w:rPr>
          <w:rStyle w:val="CharStyle16"/>
          <w:lang w:val="de-DE" w:eastAsia="de-DE" w:bidi="de-DE"/>
        </w:rPr>
        <w:t xml:space="preserve">BIS 385 Art </w:t>
      </w:r>
      <w:r>
        <w:rPr>
          <w:rStyle w:val="CharStyle16"/>
        </w:rPr>
        <w:t xml:space="preserve">and Climate </w:t>
      </w:r>
      <w:r>
        <w:rPr>
          <w:rStyle w:val="CharStyle16"/>
          <w:lang w:val="de-DE" w:eastAsia="de-DE" w:bidi="de-DE"/>
        </w:rPr>
        <w:t>Change</w:t>
      </w:r>
    </w:p>
    <w:p>
      <w:pPr>
        <w:pStyle w:val="Style15"/>
        <w:keepNext w:val="0"/>
        <w:keepLines w:val="0"/>
        <w:widowControl w:val="0"/>
        <w:shd w:val="clear" w:color="auto" w:fill="auto"/>
        <w:bidi w:val="0"/>
        <w:spacing w:before="0" w:line="240" w:lineRule="auto"/>
        <w:ind w:left="0" w:right="0" w:firstLine="480"/>
        <w:jc w:val="both"/>
      </w:pPr>
      <w:r>
        <w:rPr>
          <w:rStyle w:val="CharStyle16"/>
          <w:lang w:val="de-DE" w:eastAsia="de-DE" w:bidi="de-DE"/>
        </w:rPr>
        <w:t xml:space="preserve">BIS 386 Global Environmental </w:t>
      </w:r>
      <w:r>
        <w:rPr>
          <w:rStyle w:val="CharStyle16"/>
        </w:rPr>
        <w:t>Issues</w:t>
      </w:r>
    </w:p>
    <w:p>
      <w:pPr>
        <w:pStyle w:val="Style15"/>
        <w:keepNext w:val="0"/>
        <w:keepLines w:val="0"/>
        <w:widowControl w:val="0"/>
        <w:shd w:val="clear" w:color="auto" w:fill="auto"/>
        <w:bidi w:val="0"/>
        <w:spacing w:before="0" w:line="240" w:lineRule="auto"/>
        <w:ind w:left="0" w:right="0" w:firstLine="480"/>
        <w:jc w:val="both"/>
      </w:pPr>
      <w:r>
        <w:rPr>
          <w:rStyle w:val="CharStyle16"/>
          <w:lang w:val="de-DE" w:eastAsia="de-DE" w:bidi="de-DE"/>
        </w:rPr>
        <w:t xml:space="preserve">BIS 459 Conservation </w:t>
      </w:r>
      <w:r>
        <w:rPr>
          <w:rStyle w:val="CharStyle16"/>
        </w:rPr>
        <w:t xml:space="preserve">and Sustainable </w:t>
      </w:r>
      <w:r>
        <w:rPr>
          <w:rStyle w:val="CharStyle16"/>
          <w:lang w:val="de-DE" w:eastAsia="de-DE" w:bidi="de-DE"/>
        </w:rPr>
        <w:t>Development</w:t>
      </w:r>
    </w:p>
    <w:p>
      <w:pPr>
        <w:pStyle w:val="Style15"/>
        <w:keepNext w:val="0"/>
        <w:keepLines w:val="0"/>
        <w:widowControl w:val="0"/>
        <w:shd w:val="clear" w:color="auto" w:fill="auto"/>
        <w:bidi w:val="0"/>
        <w:spacing w:before="0" w:line="240" w:lineRule="auto"/>
        <w:ind w:left="0" w:right="0" w:firstLine="480"/>
        <w:jc w:val="both"/>
      </w:pPr>
      <w:r>
        <w:rPr>
          <w:rStyle w:val="CharStyle16"/>
          <w:lang w:val="de-DE" w:eastAsia="de-DE" w:bidi="de-DE"/>
        </w:rPr>
        <w:t>Political Economy</w:t>
      </w:r>
    </w:p>
    <w:p>
      <w:pPr>
        <w:pStyle w:val="Style15"/>
        <w:keepNext w:val="0"/>
        <w:keepLines w:val="0"/>
        <w:widowControl w:val="0"/>
        <w:shd w:val="clear" w:color="auto" w:fill="auto"/>
        <w:bidi w:val="0"/>
        <w:spacing w:before="0" w:line="240" w:lineRule="auto"/>
        <w:ind w:left="0" w:right="0" w:firstLine="480"/>
        <w:jc w:val="both"/>
      </w:pPr>
      <w:r>
        <w:rPr>
          <w:rStyle w:val="CharStyle16"/>
          <w:lang w:val="de-DE" w:eastAsia="de-DE" w:bidi="de-DE"/>
        </w:rPr>
        <w:t xml:space="preserve">BIS 218 The Power </w:t>
      </w:r>
      <w:r>
        <w:rPr>
          <w:rStyle w:val="CharStyle16"/>
        </w:rPr>
        <w:t>of Maps</w:t>
      </w:r>
    </w:p>
    <w:p>
      <w:pPr>
        <w:pStyle w:val="Style15"/>
        <w:keepNext w:val="0"/>
        <w:keepLines w:val="0"/>
        <w:widowControl w:val="0"/>
        <w:shd w:val="clear" w:color="auto" w:fill="auto"/>
        <w:bidi w:val="0"/>
        <w:spacing w:before="0" w:line="240" w:lineRule="auto"/>
        <w:ind w:left="0" w:right="0" w:firstLine="480"/>
        <w:jc w:val="both"/>
      </w:pPr>
      <w:r>
        <w:rPr>
          <w:rStyle w:val="CharStyle16"/>
          <w:lang w:val="de-DE" w:eastAsia="de-DE" w:bidi="de-DE"/>
        </w:rPr>
        <w:t xml:space="preserve">BIS 232 </w:t>
      </w:r>
      <w:r>
        <w:rPr>
          <w:rStyle w:val="CharStyle16"/>
        </w:rPr>
        <w:t xml:space="preserve">Introduction to </w:t>
      </w:r>
      <w:r>
        <w:rPr>
          <w:rStyle w:val="CharStyle16"/>
          <w:lang w:val="de-DE" w:eastAsia="de-DE" w:bidi="de-DE"/>
        </w:rPr>
        <w:t xml:space="preserve">Data </w:t>
      </w:r>
      <w:r>
        <w:rPr>
          <w:rStyle w:val="CharStyle16"/>
        </w:rPr>
        <w:t>Visualization</w:t>
      </w:r>
    </w:p>
    <w:p>
      <w:pPr>
        <w:pStyle w:val="Style15"/>
        <w:keepNext w:val="0"/>
        <w:keepLines w:val="0"/>
        <w:widowControl w:val="0"/>
        <w:shd w:val="clear" w:color="auto" w:fill="auto"/>
        <w:bidi w:val="0"/>
        <w:spacing w:before="0" w:line="240" w:lineRule="auto"/>
        <w:ind w:left="0" w:right="0" w:firstLine="480"/>
        <w:jc w:val="both"/>
      </w:pPr>
      <w:r>
        <w:rPr>
          <w:rStyle w:val="CharStyle16"/>
          <w:lang w:val="de-DE" w:eastAsia="de-DE" w:bidi="de-DE"/>
        </w:rPr>
        <w:t xml:space="preserve">BIS 284 International </w:t>
      </w:r>
      <w:r>
        <w:rPr>
          <w:rStyle w:val="CharStyle16"/>
        </w:rPr>
        <w:t>Relations</w:t>
      </w:r>
    </w:p>
    <w:p>
      <w:pPr>
        <w:pStyle w:val="Style15"/>
        <w:keepNext w:val="0"/>
        <w:keepLines w:val="0"/>
        <w:widowControl w:val="0"/>
        <w:shd w:val="clear" w:color="auto" w:fill="auto"/>
        <w:bidi w:val="0"/>
        <w:spacing w:before="0" w:line="240" w:lineRule="auto"/>
        <w:ind w:left="0" w:right="0" w:firstLine="480"/>
        <w:jc w:val="both"/>
      </w:pPr>
      <w:r>
        <w:rPr>
          <w:rStyle w:val="CharStyle16"/>
          <w:lang w:val="de-DE" w:eastAsia="de-DE" w:bidi="de-DE"/>
        </w:rPr>
        <w:t xml:space="preserve">BIS 320 </w:t>
      </w:r>
      <w:r>
        <w:rPr>
          <w:rStyle w:val="CharStyle16"/>
        </w:rPr>
        <w:t xml:space="preserve">Comparative </w:t>
      </w:r>
      <w:r>
        <w:rPr>
          <w:rStyle w:val="CharStyle16"/>
          <w:lang w:val="de-DE" w:eastAsia="de-DE" w:bidi="de-DE"/>
        </w:rPr>
        <w:t>Political Economies</w:t>
      </w:r>
    </w:p>
    <w:p>
      <w:pPr>
        <w:pStyle w:val="Style15"/>
        <w:keepNext w:val="0"/>
        <w:keepLines w:val="0"/>
        <w:widowControl w:val="0"/>
        <w:shd w:val="clear" w:color="auto" w:fill="auto"/>
        <w:bidi w:val="0"/>
        <w:spacing w:before="0" w:line="240" w:lineRule="auto"/>
        <w:ind w:left="0" w:right="0" w:firstLine="480"/>
        <w:jc w:val="both"/>
      </w:pPr>
      <w:r>
        <w:rPr>
          <w:rStyle w:val="CharStyle16"/>
          <w:lang w:val="de-DE" w:eastAsia="de-DE" w:bidi="de-DE"/>
        </w:rPr>
        <w:t>BIS 332 Global Digital Industries</w:t>
      </w:r>
    </w:p>
    <w:p>
      <w:pPr>
        <w:pStyle w:val="Style15"/>
        <w:keepNext w:val="0"/>
        <w:keepLines w:val="0"/>
        <w:widowControl w:val="0"/>
        <w:shd w:val="clear" w:color="auto" w:fill="auto"/>
        <w:bidi w:val="0"/>
        <w:spacing w:before="0" w:line="240" w:lineRule="auto"/>
        <w:ind w:left="0" w:right="0" w:firstLine="480"/>
        <w:jc w:val="both"/>
      </w:pPr>
      <w:r>
        <w:rPr>
          <w:rStyle w:val="CharStyle16"/>
          <w:lang w:val="de-DE" w:eastAsia="de-DE" w:bidi="de-DE"/>
        </w:rPr>
        <w:t xml:space="preserve">BIS 394 </w:t>
      </w:r>
      <w:r>
        <w:rPr>
          <w:rStyle w:val="CharStyle16"/>
        </w:rPr>
        <w:t xml:space="preserve">Comparative Economic </w:t>
      </w:r>
      <w:r>
        <w:rPr>
          <w:rStyle w:val="CharStyle16"/>
          <w:lang w:val="de-DE" w:eastAsia="de-DE" w:bidi="de-DE"/>
        </w:rPr>
        <w:t>Development</w:t>
      </w:r>
    </w:p>
    <w:p>
      <w:pPr>
        <w:pStyle w:val="Style15"/>
        <w:keepNext w:val="0"/>
        <w:keepLines w:val="0"/>
        <w:widowControl w:val="0"/>
        <w:shd w:val="clear" w:color="auto" w:fill="auto"/>
        <w:bidi w:val="0"/>
        <w:spacing w:before="0" w:line="240" w:lineRule="auto"/>
        <w:ind w:left="0" w:right="0" w:firstLine="480"/>
        <w:jc w:val="both"/>
      </w:pPr>
      <w:r>
        <w:rPr>
          <w:rStyle w:val="CharStyle16"/>
          <w:lang w:val="de-DE" w:eastAsia="de-DE" w:bidi="de-DE"/>
        </w:rPr>
        <w:t xml:space="preserve">BIS 441 Global Labor </w:t>
      </w:r>
      <w:r>
        <w:rPr>
          <w:rStyle w:val="CharStyle16"/>
        </w:rPr>
        <w:t>Markets</w:t>
      </w:r>
    </w:p>
    <w:p>
      <w:pPr>
        <w:pStyle w:val="Style15"/>
        <w:keepNext w:val="0"/>
        <w:keepLines w:val="0"/>
        <w:widowControl w:val="0"/>
        <w:shd w:val="clear" w:color="auto" w:fill="auto"/>
        <w:bidi w:val="0"/>
        <w:spacing w:before="0" w:line="240" w:lineRule="auto"/>
        <w:ind w:left="0" w:right="0" w:firstLine="480"/>
        <w:jc w:val="both"/>
      </w:pPr>
      <w:r>
        <w:rPr>
          <w:rStyle w:val="CharStyle16"/>
          <w:lang w:val="de-DE" w:eastAsia="de-DE" w:bidi="de-DE"/>
        </w:rPr>
        <w:t>BISGST 324 International Political Economy</w:t>
      </w:r>
    </w:p>
    <w:p>
      <w:pPr>
        <w:pStyle w:val="Style15"/>
        <w:keepNext w:val="0"/>
        <w:keepLines w:val="0"/>
        <w:widowControl w:val="0"/>
        <w:shd w:val="clear" w:color="auto" w:fill="auto"/>
        <w:bidi w:val="0"/>
        <w:spacing w:before="0" w:line="240" w:lineRule="auto"/>
        <w:ind w:left="0" w:right="0" w:firstLine="480"/>
        <w:jc w:val="both"/>
      </w:pPr>
      <w:r>
        <w:rPr>
          <w:rStyle w:val="CharStyle16"/>
          <w:lang w:val="de-DE" w:eastAsia="de-DE" w:bidi="de-DE"/>
        </w:rPr>
        <w:t xml:space="preserve">Global Arts, Media, </w:t>
      </w:r>
      <w:r>
        <w:rPr>
          <w:rStyle w:val="CharStyle16"/>
        </w:rPr>
        <w:t>and Culture</w:t>
      </w:r>
    </w:p>
    <w:p>
      <w:pPr>
        <w:pStyle w:val="Style15"/>
        <w:keepNext w:val="0"/>
        <w:keepLines w:val="0"/>
        <w:widowControl w:val="0"/>
        <w:shd w:val="clear" w:color="auto" w:fill="auto"/>
        <w:bidi w:val="0"/>
        <w:spacing w:before="0" w:line="240" w:lineRule="auto"/>
        <w:ind w:left="0" w:right="0" w:firstLine="480"/>
        <w:jc w:val="both"/>
      </w:pPr>
      <w:r>
        <w:rPr>
          <w:rStyle w:val="CharStyle16"/>
          <w:lang w:val="de-DE" w:eastAsia="de-DE" w:bidi="de-DE"/>
        </w:rPr>
        <w:t xml:space="preserve">BIS 233 </w:t>
      </w:r>
      <w:r>
        <w:rPr>
          <w:rStyle w:val="CharStyle16"/>
        </w:rPr>
        <w:t xml:space="preserve">Participatory </w:t>
      </w:r>
      <w:r>
        <w:rPr>
          <w:rStyle w:val="CharStyle16"/>
          <w:lang w:val="de-DE" w:eastAsia="de-DE" w:bidi="de-DE"/>
        </w:rPr>
        <w:t xml:space="preserve">Media </w:t>
      </w:r>
      <w:r>
        <w:rPr>
          <w:rStyle w:val="CharStyle16"/>
        </w:rPr>
        <w:t>Culture</w:t>
      </w:r>
    </w:p>
    <w:p>
      <w:pPr>
        <w:pStyle w:val="Style15"/>
        <w:keepNext w:val="0"/>
        <w:keepLines w:val="0"/>
        <w:widowControl w:val="0"/>
        <w:shd w:val="clear" w:color="auto" w:fill="auto"/>
        <w:bidi w:val="0"/>
        <w:spacing w:before="0" w:after="0"/>
        <w:ind w:left="0" w:right="0" w:firstLine="480"/>
        <w:jc w:val="left"/>
      </w:pPr>
      <w:r>
        <w:rPr>
          <w:rStyle w:val="CharStyle16"/>
          <w:lang w:val="de-DE" w:eastAsia="de-DE" w:bidi="de-DE"/>
        </w:rPr>
        <w:t xml:space="preserve">BIS 235 </w:t>
      </w:r>
      <w:r>
        <w:rPr>
          <w:rStyle w:val="CharStyle16"/>
        </w:rPr>
        <w:t xml:space="preserve">Critical </w:t>
      </w:r>
      <w:r>
        <w:rPr>
          <w:rStyle w:val="CharStyle16"/>
          <w:lang w:val="de-DE" w:eastAsia="de-DE" w:bidi="de-DE"/>
        </w:rPr>
        <w:t xml:space="preserve">Media </w:t>
      </w:r>
      <w:r>
        <w:rPr>
          <w:rStyle w:val="CharStyle16"/>
        </w:rPr>
        <w:t>Studies</w:t>
      </w:r>
    </w:p>
    <w:p>
      <w:pPr>
        <w:pStyle w:val="Style15"/>
        <w:keepNext w:val="0"/>
        <w:keepLines w:val="0"/>
        <w:widowControl w:val="0"/>
        <w:shd w:val="clear" w:color="auto" w:fill="auto"/>
        <w:bidi w:val="0"/>
        <w:spacing w:before="0" w:after="0"/>
        <w:ind w:left="0" w:right="0" w:firstLine="480"/>
        <w:jc w:val="left"/>
      </w:pPr>
      <w:r>
        <w:rPr>
          <w:rStyle w:val="CharStyle16"/>
          <w:lang w:val="de-DE" w:eastAsia="de-DE" w:bidi="de-DE"/>
        </w:rPr>
        <w:t xml:space="preserve">BIS 264 </w:t>
      </w:r>
      <w:r>
        <w:rPr>
          <w:rStyle w:val="CharStyle16"/>
        </w:rPr>
        <w:t>Africa on Film</w:t>
      </w:r>
    </w:p>
    <w:p>
      <w:pPr>
        <w:pStyle w:val="Style15"/>
        <w:keepNext w:val="0"/>
        <w:keepLines w:val="0"/>
        <w:widowControl w:val="0"/>
        <w:shd w:val="clear" w:color="auto" w:fill="auto"/>
        <w:bidi w:val="0"/>
        <w:spacing w:before="0" w:after="0"/>
        <w:ind w:left="0" w:right="0" w:firstLine="480"/>
        <w:jc w:val="left"/>
      </w:pPr>
      <w:r>
        <w:rPr>
          <w:rStyle w:val="CharStyle16"/>
        </w:rPr>
        <w:t>BIS 317 Language, Society and Cultural Knowledge</w:t>
      </w:r>
    </w:p>
    <w:p>
      <w:pPr>
        <w:pStyle w:val="Style15"/>
        <w:keepNext w:val="0"/>
        <w:keepLines w:val="0"/>
        <w:widowControl w:val="0"/>
        <w:shd w:val="clear" w:color="auto" w:fill="auto"/>
        <w:bidi w:val="0"/>
        <w:spacing w:before="0" w:after="0"/>
        <w:ind w:left="0" w:right="0" w:firstLine="480"/>
        <w:jc w:val="left"/>
      </w:pPr>
      <w:r>
        <w:rPr>
          <w:rStyle w:val="CharStyle16"/>
        </w:rPr>
        <w:t>BIS 352 Mapping Communities</w:t>
      </w:r>
    </w:p>
    <w:p>
      <w:pPr>
        <w:pStyle w:val="Style15"/>
        <w:keepNext w:val="0"/>
        <w:keepLines w:val="0"/>
        <w:widowControl w:val="0"/>
        <w:shd w:val="clear" w:color="auto" w:fill="auto"/>
        <w:bidi w:val="0"/>
        <w:spacing w:before="0" w:after="0"/>
        <w:ind w:left="0" w:right="0" w:firstLine="480"/>
        <w:jc w:val="left"/>
      </w:pPr>
      <w:r>
        <w:rPr>
          <w:rStyle w:val="CharStyle16"/>
        </w:rPr>
        <w:t>BIS 363 Politics and Popular Music</w:t>
      </w:r>
    </w:p>
    <w:p>
      <w:pPr>
        <w:pStyle w:val="Style15"/>
        <w:keepNext w:val="0"/>
        <w:keepLines w:val="0"/>
        <w:widowControl w:val="0"/>
        <w:shd w:val="clear" w:color="auto" w:fill="auto"/>
        <w:bidi w:val="0"/>
        <w:spacing w:before="0" w:after="0"/>
        <w:ind w:left="0" w:right="0" w:firstLine="480"/>
        <w:jc w:val="left"/>
      </w:pPr>
      <w:r>
        <w:rPr>
          <w:rStyle w:val="CharStyle16"/>
        </w:rPr>
        <w:t>BIS 375 Mexican Art and Culture</w:t>
      </w:r>
    </w:p>
    <w:p>
      <w:pPr>
        <w:pStyle w:val="Style15"/>
        <w:keepNext w:val="0"/>
        <w:keepLines w:val="0"/>
        <w:widowControl w:val="0"/>
        <w:shd w:val="clear" w:color="auto" w:fill="auto"/>
        <w:bidi w:val="0"/>
        <w:spacing w:before="0" w:after="0"/>
        <w:ind w:left="0" w:right="0" w:firstLine="480"/>
        <w:jc w:val="left"/>
      </w:pPr>
      <w:r>
        <w:rPr>
          <w:rStyle w:val="CharStyle16"/>
        </w:rPr>
        <w:t>BIS 388 Literature in Translation</w:t>
      </w:r>
    </w:p>
    <w:p>
      <w:pPr>
        <w:pStyle w:val="Style15"/>
        <w:keepNext w:val="0"/>
        <w:keepLines w:val="0"/>
        <w:widowControl w:val="0"/>
        <w:shd w:val="clear" w:color="auto" w:fill="auto"/>
        <w:bidi w:val="0"/>
        <w:spacing w:before="0" w:after="0"/>
        <w:ind w:left="0" w:right="0" w:firstLine="480"/>
        <w:jc w:val="left"/>
      </w:pPr>
      <w:r>
        <w:rPr>
          <w:rStyle w:val="CharStyle16"/>
        </w:rPr>
        <w:t>BIS 470 Art, Politics, and Social Change</w:t>
      </w:r>
    </w:p>
    <w:p>
      <w:pPr>
        <w:pStyle w:val="Style15"/>
        <w:keepNext w:val="0"/>
        <w:keepLines w:val="0"/>
        <w:widowControl w:val="0"/>
        <w:shd w:val="clear" w:color="auto" w:fill="auto"/>
        <w:bidi w:val="0"/>
        <w:spacing w:before="0" w:after="0"/>
        <w:ind w:left="0" w:right="0" w:firstLine="480"/>
        <w:jc w:val="left"/>
      </w:pPr>
      <w:r>
        <w:rPr>
          <w:rStyle w:val="CharStyle16"/>
        </w:rPr>
        <w:t>BISAES 305 Power, Dissent, and American Culture</w:t>
      </w:r>
    </w:p>
    <w:p>
      <w:pPr>
        <w:pStyle w:val="Style15"/>
        <w:keepNext w:val="0"/>
        <w:keepLines w:val="0"/>
        <w:widowControl w:val="0"/>
        <w:shd w:val="clear" w:color="auto" w:fill="auto"/>
        <w:bidi w:val="0"/>
        <w:spacing w:before="0" w:after="0"/>
        <w:ind w:left="0" w:right="0" w:firstLine="480"/>
        <w:jc w:val="left"/>
      </w:pPr>
      <w:r>
        <w:rPr>
          <w:rStyle w:val="CharStyle16"/>
        </w:rPr>
        <w:t>BISAES 363 Conflict and Connections in the Americas</w:t>
      </w:r>
    </w:p>
    <w:p>
      <w:pPr>
        <w:pStyle w:val="Style15"/>
        <w:keepNext w:val="0"/>
        <w:keepLines w:val="0"/>
        <w:widowControl w:val="0"/>
        <w:shd w:val="clear" w:color="auto" w:fill="auto"/>
        <w:bidi w:val="0"/>
        <w:spacing w:before="0" w:after="0"/>
        <w:ind w:left="0" w:right="0" w:firstLine="480"/>
        <w:jc w:val="left"/>
      </w:pPr>
      <w:r>
        <w:rPr>
          <w:rStyle w:val="CharStyle16"/>
        </w:rPr>
        <w:t>BISAES 367 Exploring American Cultures: Race, Ethnicity and Immigration</w:t>
      </w:r>
    </w:p>
    <w:p>
      <w:pPr>
        <w:pStyle w:val="Style15"/>
        <w:keepNext w:val="0"/>
        <w:keepLines w:val="0"/>
        <w:widowControl w:val="0"/>
        <w:shd w:val="clear" w:color="auto" w:fill="auto"/>
        <w:bidi w:val="0"/>
        <w:spacing w:before="0" w:after="0"/>
        <w:ind w:left="0" w:right="0" w:firstLine="480"/>
        <w:jc w:val="both"/>
      </w:pPr>
      <w:r>
        <w:rPr>
          <w:rStyle w:val="CharStyle16"/>
        </w:rPr>
        <w:t>BISMCS 333 Media and Communication Studies</w:t>
      </w:r>
    </w:p>
    <w:p>
      <w:pPr>
        <w:pStyle w:val="Style15"/>
        <w:keepNext w:val="0"/>
        <w:keepLines w:val="0"/>
        <w:widowControl w:val="0"/>
        <w:shd w:val="clear" w:color="auto" w:fill="auto"/>
        <w:bidi w:val="0"/>
        <w:spacing w:before="0" w:after="0"/>
        <w:ind w:left="0" w:right="0" w:firstLine="480"/>
        <w:jc w:val="both"/>
      </w:pPr>
      <w:r>
        <w:rPr>
          <w:rStyle w:val="CharStyle16"/>
        </w:rPr>
        <w:t>Issues, Topics, and Project Courses</w:t>
      </w:r>
    </w:p>
    <w:p>
      <w:pPr>
        <w:pStyle w:val="Style15"/>
        <w:keepNext w:val="0"/>
        <w:keepLines w:val="0"/>
        <w:widowControl w:val="0"/>
        <w:shd w:val="clear" w:color="auto" w:fill="auto"/>
        <w:bidi w:val="0"/>
        <w:spacing w:before="0" w:after="0"/>
        <w:ind w:left="480" w:right="0" w:firstLine="0"/>
        <w:jc w:val="left"/>
      </w:pPr>
      <w:r>
        <w:rPr>
          <w:rStyle w:val="CharStyle16"/>
        </w:rPr>
        <w:t>Topics courses under the below course numbers may apply to the GST major depending on the subject and title.</w:t>
      </w:r>
    </w:p>
    <w:p>
      <w:pPr>
        <w:pStyle w:val="Style15"/>
        <w:keepNext w:val="0"/>
        <w:keepLines w:val="0"/>
        <w:widowControl w:val="0"/>
        <w:shd w:val="clear" w:color="auto" w:fill="auto"/>
        <w:bidi w:val="0"/>
        <w:spacing w:before="0" w:after="0"/>
        <w:ind w:left="0" w:right="0" w:firstLine="480"/>
        <w:jc w:val="both"/>
      </w:pPr>
      <w:r>
        <w:rPr>
          <w:rStyle w:val="CharStyle16"/>
        </w:rPr>
        <w:t>BIS 305 Issues in Social and Political Philosophy</w:t>
      </w:r>
    </w:p>
    <w:p>
      <w:pPr>
        <w:pStyle w:val="Style15"/>
        <w:keepNext w:val="0"/>
        <w:keepLines w:val="0"/>
        <w:widowControl w:val="0"/>
        <w:shd w:val="clear" w:color="auto" w:fill="auto"/>
        <w:bidi w:val="0"/>
        <w:spacing w:before="0" w:after="0"/>
        <w:ind w:left="0" w:right="0" w:firstLine="480"/>
        <w:jc w:val="both"/>
      </w:pPr>
      <w:r>
        <w:rPr>
          <w:rStyle w:val="CharStyle16"/>
        </w:rPr>
        <w:t>BIS 308 Issues in Philosophy and Culture</w:t>
      </w:r>
    </w:p>
    <w:p>
      <w:pPr>
        <w:pStyle w:val="Style15"/>
        <w:keepNext w:val="0"/>
        <w:keepLines w:val="0"/>
        <w:widowControl w:val="0"/>
        <w:shd w:val="clear" w:color="auto" w:fill="auto"/>
        <w:bidi w:val="0"/>
        <w:spacing w:before="0" w:after="0"/>
        <w:ind w:left="0" w:right="0" w:firstLine="480"/>
        <w:jc w:val="both"/>
      </w:pPr>
      <w:r>
        <w:rPr>
          <w:rStyle w:val="CharStyle16"/>
        </w:rPr>
        <w:t>BIS 313 Issues in Media Studies</w:t>
      </w:r>
    </w:p>
    <w:p>
      <w:pPr>
        <w:pStyle w:val="Style15"/>
        <w:keepNext w:val="0"/>
        <w:keepLines w:val="0"/>
        <w:widowControl w:val="0"/>
        <w:shd w:val="clear" w:color="auto" w:fill="auto"/>
        <w:bidi w:val="0"/>
        <w:spacing w:before="0" w:after="0"/>
        <w:ind w:left="0" w:right="0" w:firstLine="480"/>
        <w:jc w:val="both"/>
      </w:pPr>
      <w:r>
        <w:rPr>
          <w:rStyle w:val="CharStyle16"/>
        </w:rPr>
        <w:t>BIS 314 Topics in Geography</w:t>
      </w:r>
    </w:p>
    <w:p>
      <w:pPr>
        <w:pStyle w:val="Style15"/>
        <w:keepNext w:val="0"/>
        <w:keepLines w:val="0"/>
        <w:widowControl w:val="0"/>
        <w:shd w:val="clear" w:color="auto" w:fill="auto"/>
        <w:bidi w:val="0"/>
        <w:spacing w:before="0" w:after="0"/>
        <w:ind w:left="0" w:right="0" w:firstLine="480"/>
        <w:jc w:val="both"/>
      </w:pPr>
      <w:r>
        <w:rPr>
          <w:rStyle w:val="CharStyle16"/>
        </w:rPr>
        <w:t>BIS 322 Topics in Performance Studies</w:t>
      </w:r>
    </w:p>
    <w:p>
      <w:pPr>
        <w:pStyle w:val="Style15"/>
        <w:keepNext w:val="0"/>
        <w:keepLines w:val="0"/>
        <w:widowControl w:val="0"/>
        <w:shd w:val="clear" w:color="auto" w:fill="auto"/>
        <w:bidi w:val="0"/>
        <w:spacing w:before="0" w:after="0"/>
        <w:ind w:left="0" w:right="0" w:firstLine="480"/>
        <w:jc w:val="both"/>
      </w:pPr>
      <w:r>
        <w:rPr>
          <w:rStyle w:val="CharStyle16"/>
        </w:rPr>
        <w:t>BIS 329 Topics in Mathematics Across the Curriculum</w:t>
      </w:r>
    </w:p>
    <w:p>
      <w:pPr>
        <w:pStyle w:val="Style15"/>
        <w:keepNext w:val="0"/>
        <w:keepLines w:val="0"/>
        <w:widowControl w:val="0"/>
        <w:shd w:val="clear" w:color="auto" w:fill="auto"/>
        <w:bidi w:val="0"/>
        <w:spacing w:before="0" w:after="0"/>
        <w:ind w:left="0" w:right="0" w:firstLine="480"/>
        <w:jc w:val="both"/>
      </w:pPr>
      <w:r>
        <w:rPr>
          <w:rStyle w:val="CharStyle16"/>
        </w:rPr>
        <w:t>BIS 341 Topics in the Study of Culture</w:t>
      </w:r>
    </w:p>
    <w:p>
      <w:pPr>
        <w:pStyle w:val="Style15"/>
        <w:keepNext w:val="0"/>
        <w:keepLines w:val="0"/>
        <w:widowControl w:val="0"/>
        <w:shd w:val="clear" w:color="auto" w:fill="auto"/>
        <w:bidi w:val="0"/>
        <w:spacing w:before="0" w:after="0"/>
        <w:ind w:left="0" w:right="0" w:firstLine="480"/>
        <w:jc w:val="both"/>
      </w:pPr>
      <w:r>
        <w:rPr>
          <w:rStyle w:val="CharStyle16"/>
        </w:rPr>
        <w:t>BIS 358 Issues in Environmental Science</w:t>
      </w:r>
    </w:p>
    <w:p>
      <w:pPr>
        <w:pStyle w:val="Style15"/>
        <w:keepNext w:val="0"/>
        <w:keepLines w:val="0"/>
        <w:widowControl w:val="0"/>
        <w:shd w:val="clear" w:color="auto" w:fill="auto"/>
        <w:bidi w:val="0"/>
        <w:spacing w:before="0" w:after="0"/>
        <w:ind w:left="0" w:right="0" w:firstLine="480"/>
        <w:jc w:val="both"/>
      </w:pPr>
      <w:r>
        <w:rPr>
          <w:rStyle w:val="CharStyle16"/>
        </w:rPr>
        <w:t>BIS 393 Special Topics</w:t>
      </w:r>
    </w:p>
    <w:p>
      <w:pPr>
        <w:pStyle w:val="Style15"/>
        <w:keepNext w:val="0"/>
        <w:keepLines w:val="0"/>
        <w:widowControl w:val="0"/>
        <w:shd w:val="clear" w:color="auto" w:fill="auto"/>
        <w:bidi w:val="0"/>
        <w:spacing w:before="0" w:after="0"/>
        <w:ind w:left="0" w:right="0" w:firstLine="480"/>
        <w:jc w:val="both"/>
      </w:pPr>
      <w:r>
        <w:rPr>
          <w:rStyle w:val="CharStyle16"/>
        </w:rPr>
        <w:t>BIS 396 Topics in Sustainability</w:t>
      </w:r>
    </w:p>
    <w:p>
      <w:pPr>
        <w:pStyle w:val="Style15"/>
        <w:keepNext w:val="0"/>
        <w:keepLines w:val="0"/>
        <w:widowControl w:val="0"/>
        <w:shd w:val="clear" w:color="auto" w:fill="auto"/>
        <w:bidi w:val="0"/>
        <w:spacing w:before="0" w:after="0"/>
        <w:ind w:left="0" w:right="0" w:firstLine="480"/>
        <w:jc w:val="both"/>
      </w:pPr>
      <w:r>
        <w:rPr>
          <w:rStyle w:val="CharStyle16"/>
        </w:rPr>
        <w:t>BIS 397 Topics in Environmental Studies</w:t>
      </w:r>
    </w:p>
    <w:p>
      <w:pPr>
        <w:pStyle w:val="Style15"/>
        <w:keepNext w:val="0"/>
        <w:keepLines w:val="0"/>
        <w:widowControl w:val="0"/>
        <w:shd w:val="clear" w:color="auto" w:fill="auto"/>
        <w:bidi w:val="0"/>
        <w:spacing w:before="0" w:after="0"/>
        <w:ind w:left="0" w:right="0" w:firstLine="480"/>
        <w:jc w:val="both"/>
      </w:pPr>
      <w:r>
        <w:rPr>
          <w:rStyle w:val="CharStyle16"/>
        </w:rPr>
        <w:t>BIS 410 Topics in Qualitative Inquiry</w:t>
      </w:r>
    </w:p>
    <w:p>
      <w:pPr>
        <w:pStyle w:val="Style15"/>
        <w:keepNext w:val="0"/>
        <w:keepLines w:val="0"/>
        <w:widowControl w:val="0"/>
        <w:shd w:val="clear" w:color="auto" w:fill="auto"/>
        <w:bidi w:val="0"/>
        <w:spacing w:before="0" w:after="0"/>
        <w:ind w:left="0" w:right="0" w:firstLine="480"/>
        <w:jc w:val="both"/>
      </w:pPr>
      <w:r>
        <w:rPr>
          <w:rStyle w:val="CharStyle16"/>
        </w:rPr>
        <w:t>BIS 431 Issues in Sexual Politics and Cultures</w:t>
      </w:r>
    </w:p>
    <w:p>
      <w:pPr>
        <w:pStyle w:val="Style15"/>
        <w:keepNext w:val="0"/>
        <w:keepLines w:val="0"/>
        <w:widowControl w:val="0"/>
        <w:shd w:val="clear" w:color="auto" w:fill="auto"/>
        <w:bidi w:val="0"/>
        <w:spacing w:before="0" w:after="0"/>
        <w:ind w:left="0" w:right="0" w:firstLine="480"/>
        <w:jc w:val="both"/>
      </w:pPr>
      <w:r>
        <w:rPr>
          <w:rStyle w:val="CharStyle16"/>
        </w:rPr>
        <w:t xml:space="preserve">BIS 442 Advanced </w:t>
      </w:r>
      <w:r>
        <w:rPr>
          <w:rStyle w:val="CharStyle16"/>
          <w:lang w:val="lt-LT" w:eastAsia="lt-LT" w:bidi="lt-LT"/>
        </w:rPr>
        <w:t xml:space="preserve">GIS </w:t>
      </w:r>
      <w:r>
        <w:rPr>
          <w:rStyle w:val="CharStyle16"/>
        </w:rPr>
        <w:t>Analysis &amp; Applications</w:t>
      </w:r>
    </w:p>
    <w:p>
      <w:pPr>
        <w:pStyle w:val="Style15"/>
        <w:keepNext w:val="0"/>
        <w:keepLines w:val="0"/>
        <w:widowControl w:val="0"/>
        <w:shd w:val="clear" w:color="auto" w:fill="auto"/>
        <w:bidi w:val="0"/>
        <w:spacing w:before="0" w:after="0"/>
        <w:ind w:left="0" w:right="0" w:firstLine="480"/>
        <w:jc w:val="both"/>
      </w:pPr>
      <w:r>
        <w:rPr>
          <w:rStyle w:val="CharStyle16"/>
        </w:rPr>
        <w:t>BIS 447 Topics in Quantitative Inquiry</w:t>
      </w:r>
    </w:p>
    <w:p>
      <w:pPr>
        <w:pStyle w:val="Style15"/>
        <w:keepNext w:val="0"/>
        <w:keepLines w:val="0"/>
        <w:widowControl w:val="0"/>
        <w:shd w:val="clear" w:color="auto" w:fill="auto"/>
        <w:bidi w:val="0"/>
        <w:spacing w:before="0" w:after="0"/>
        <w:ind w:left="0" w:right="0" w:firstLine="480"/>
        <w:jc w:val="both"/>
      </w:pPr>
      <w:r>
        <w:rPr>
          <w:rStyle w:val="CharStyle16"/>
        </w:rPr>
        <w:t>BIS 460 Topics in Critical Theory</w:t>
      </w:r>
    </w:p>
    <w:p>
      <w:pPr>
        <w:pStyle w:val="Style15"/>
        <w:keepNext w:val="0"/>
        <w:keepLines w:val="0"/>
        <w:widowControl w:val="0"/>
        <w:shd w:val="clear" w:color="auto" w:fill="auto"/>
        <w:bidi w:val="0"/>
        <w:spacing w:before="0" w:after="0"/>
        <w:ind w:left="0" w:right="0" w:firstLine="480"/>
        <w:jc w:val="both"/>
      </w:pPr>
      <w:r>
        <w:rPr>
          <w:rStyle w:val="CharStyle16"/>
        </w:rPr>
        <w:t>BIS 476 Issues in Art History</w:t>
      </w:r>
    </w:p>
    <w:p>
      <w:pPr>
        <w:pStyle w:val="Style15"/>
        <w:keepNext w:val="0"/>
        <w:keepLines w:val="0"/>
        <w:widowControl w:val="0"/>
        <w:shd w:val="clear" w:color="auto" w:fill="auto"/>
        <w:bidi w:val="0"/>
        <w:spacing w:before="0" w:after="0"/>
        <w:ind w:left="0" w:right="0" w:firstLine="480"/>
        <w:jc w:val="both"/>
      </w:pPr>
      <w:r>
        <w:rPr>
          <w:rStyle w:val="CharStyle16"/>
        </w:rPr>
        <w:t>BIS 485 Topics in Cultural Studies</w:t>
      </w:r>
    </w:p>
    <w:p>
      <w:pPr>
        <w:pStyle w:val="Style15"/>
        <w:keepNext w:val="0"/>
        <w:keepLines w:val="0"/>
        <w:widowControl w:val="0"/>
        <w:shd w:val="clear" w:color="auto" w:fill="auto"/>
        <w:bidi w:val="0"/>
        <w:spacing w:before="0" w:after="0"/>
        <w:ind w:left="0" w:right="0" w:firstLine="480"/>
        <w:jc w:val="left"/>
      </w:pPr>
      <w:r>
        <w:rPr>
          <w:rStyle w:val="CharStyle16"/>
          <w:lang w:val="de-DE" w:eastAsia="de-DE" w:bidi="de-DE"/>
        </w:rPr>
        <w:t xml:space="preserve">BIS 491 </w:t>
      </w:r>
      <w:r>
        <w:rPr>
          <w:rStyle w:val="CharStyle16"/>
          <w:lang w:val="nl-NL" w:eastAsia="nl-NL" w:bidi="nl-NL"/>
        </w:rPr>
        <w:t xml:space="preserve">Topics </w:t>
      </w:r>
      <w:r>
        <w:rPr>
          <w:rStyle w:val="CharStyle16"/>
          <w:lang w:val="de-DE" w:eastAsia="de-DE" w:bidi="de-DE"/>
        </w:rPr>
        <w:t xml:space="preserve">in </w:t>
      </w:r>
      <w:r>
        <w:rPr>
          <w:rStyle w:val="CharStyle16"/>
          <w:lang w:val="nb-NO" w:eastAsia="nb-NO" w:bidi="nb-NO"/>
        </w:rPr>
        <w:t xml:space="preserve">Policy </w:t>
      </w:r>
      <w:r>
        <w:rPr>
          <w:rStyle w:val="CharStyle16"/>
          <w:lang w:val="nl-NL" w:eastAsia="nl-NL" w:bidi="nl-NL"/>
        </w:rPr>
        <w:t>Studies</w:t>
      </w:r>
    </w:p>
    <w:p>
      <w:pPr>
        <w:pStyle w:val="Style15"/>
        <w:keepNext w:val="0"/>
        <w:keepLines w:val="0"/>
        <w:widowControl w:val="0"/>
        <w:shd w:val="clear" w:color="auto" w:fill="auto"/>
        <w:bidi w:val="0"/>
        <w:spacing w:before="0" w:after="0"/>
        <w:ind w:left="0" w:right="0" w:firstLine="480"/>
        <w:jc w:val="left"/>
      </w:pPr>
      <w:r>
        <w:rPr>
          <w:rStyle w:val="CharStyle16"/>
          <w:lang w:val="de-DE" w:eastAsia="de-DE" w:bidi="de-DE"/>
        </w:rPr>
        <w:t xml:space="preserve">BIS </w:t>
      </w:r>
      <w:r>
        <w:rPr>
          <w:rStyle w:val="CharStyle16"/>
          <w:lang w:val="nl-NL" w:eastAsia="nl-NL" w:bidi="nl-NL"/>
        </w:rPr>
        <w:t>493 Special Topics</w:t>
      </w:r>
    </w:p>
    <w:p>
      <w:pPr>
        <w:pStyle w:val="Style15"/>
        <w:keepNext w:val="0"/>
        <w:keepLines w:val="0"/>
        <w:widowControl w:val="0"/>
        <w:shd w:val="clear" w:color="auto" w:fill="auto"/>
        <w:bidi w:val="0"/>
        <w:spacing w:before="0" w:after="0"/>
        <w:ind w:left="0" w:right="0" w:firstLine="480"/>
        <w:jc w:val="left"/>
      </w:pPr>
      <w:r>
        <w:rPr>
          <w:rStyle w:val="CharStyle16"/>
          <w:lang w:val="nl-NL" w:eastAsia="nl-NL" w:bidi="nl-NL"/>
        </w:rPr>
        <w:t xml:space="preserve">BIS 496 </w:t>
      </w:r>
      <w:r>
        <w:rPr>
          <w:rStyle w:val="CharStyle16"/>
          <w:lang w:val="de-DE" w:eastAsia="de-DE" w:bidi="de-DE"/>
        </w:rPr>
        <w:t xml:space="preserve">Community </w:t>
      </w:r>
      <w:r>
        <w:rPr>
          <w:rStyle w:val="CharStyle16"/>
          <w:lang w:val="nl-NL" w:eastAsia="nl-NL" w:bidi="nl-NL"/>
        </w:rPr>
        <w:t>Service Project</w:t>
      </w:r>
    </w:p>
    <w:p>
      <w:pPr>
        <w:pStyle w:val="Style15"/>
        <w:keepNext w:val="0"/>
        <w:keepLines w:val="0"/>
        <w:widowControl w:val="0"/>
        <w:shd w:val="clear" w:color="auto" w:fill="auto"/>
        <w:bidi w:val="0"/>
        <w:spacing w:before="0" w:after="0"/>
        <w:ind w:left="0" w:right="0" w:firstLine="480"/>
        <w:jc w:val="left"/>
      </w:pPr>
      <w:r>
        <w:rPr>
          <w:rStyle w:val="CharStyle16"/>
          <w:lang w:val="nl-NL" w:eastAsia="nl-NL" w:bidi="nl-NL"/>
        </w:rPr>
        <w:t xml:space="preserve">BISMCS 471 Advanced Topics in Media </w:t>
      </w:r>
      <w:r>
        <w:rPr>
          <w:rStyle w:val="CharStyle16"/>
          <w:lang w:val="fi-FI" w:eastAsia="fi-FI" w:bidi="fi-FI"/>
        </w:rPr>
        <w:t>and Communication</w:t>
      </w:r>
    </w:p>
    <w:p>
      <w:pPr>
        <w:pStyle w:val="Style15"/>
        <w:keepNext w:val="0"/>
        <w:keepLines w:val="0"/>
        <w:widowControl w:val="0"/>
        <w:shd w:val="clear" w:color="auto" w:fill="auto"/>
        <w:bidi w:val="0"/>
        <w:spacing w:before="0" w:after="0"/>
        <w:ind w:left="0" w:right="0" w:firstLine="480"/>
        <w:jc w:val="left"/>
      </w:pPr>
      <w:r>
        <w:rPr>
          <w:rStyle w:val="CharStyle16"/>
          <w:lang w:val="nl-NL" w:eastAsia="nl-NL" w:bidi="nl-NL"/>
        </w:rPr>
        <w:t xml:space="preserve">BISMCS 472 Advanced Media </w:t>
      </w:r>
      <w:r>
        <w:rPr>
          <w:rStyle w:val="CharStyle16"/>
          <w:lang w:val="fi-FI" w:eastAsia="fi-FI" w:bidi="fi-FI"/>
        </w:rPr>
        <w:t xml:space="preserve">Production </w:t>
      </w:r>
      <w:r>
        <w:rPr>
          <w:rStyle w:val="CharStyle16"/>
          <w:lang w:val="nl-NL" w:eastAsia="nl-NL" w:bidi="nl-NL"/>
        </w:rPr>
        <w:t>Workshop</w:t>
      </w:r>
    </w:p>
    <w:p>
      <w:pPr>
        <w:pStyle w:val="Style15"/>
        <w:keepNext w:val="0"/>
        <w:keepLines w:val="0"/>
        <w:widowControl w:val="0"/>
        <w:shd w:val="clear" w:color="auto" w:fill="auto"/>
        <w:bidi w:val="0"/>
        <w:spacing w:before="0" w:after="200"/>
        <w:ind w:left="0" w:right="0" w:firstLine="480"/>
        <w:jc w:val="left"/>
      </w:pPr>
      <w:r>
        <w:rPr>
          <w:rStyle w:val="CharStyle16"/>
          <w:lang w:val="nl-NL" w:eastAsia="nl-NL" w:bidi="nl-NL"/>
        </w:rPr>
        <w:t xml:space="preserve">BEDUC 475 Global </w:t>
      </w:r>
      <w:r>
        <w:rPr>
          <w:rStyle w:val="CharStyle16"/>
          <w:lang w:val="de-DE" w:eastAsia="de-DE" w:bidi="de-DE"/>
        </w:rPr>
        <w:t xml:space="preserve">Perspectives </w:t>
      </w:r>
      <w:r>
        <w:rPr>
          <w:rStyle w:val="CharStyle16"/>
        </w:rPr>
        <w:t>on Diversity and Citizenship Education</w:t>
      </w:r>
    </w:p>
    <w:p>
      <w:pPr>
        <w:pStyle w:val="Style15"/>
        <w:keepNext w:val="0"/>
        <w:keepLines w:val="0"/>
        <w:widowControl w:val="0"/>
        <w:shd w:val="clear" w:color="auto" w:fill="auto"/>
        <w:bidi w:val="0"/>
        <w:spacing w:before="0" w:after="540"/>
        <w:ind w:left="0" w:right="0" w:firstLine="480"/>
        <w:jc w:val="both"/>
      </w:pPr>
      <w:hyperlink w:anchor="bookmark56" w:tooltip="Current Document">
        <w:r>
          <w:rPr>
            <w:rStyle w:val="CharStyle16"/>
            <w:color w:val="0000EE"/>
            <w:u w:val="single"/>
          </w:rPr>
          <w:t>Back to Top</w:t>
        </w:r>
      </w:hyperlink>
    </w:p>
    <w:p>
      <w:pPr>
        <w:pStyle w:val="Style15"/>
        <w:keepNext w:val="0"/>
        <w:keepLines w:val="0"/>
        <w:widowControl w:val="0"/>
        <w:shd w:val="clear" w:color="auto" w:fill="auto"/>
        <w:bidi w:val="0"/>
        <w:spacing w:before="0" w:after="200"/>
        <w:ind w:left="0" w:right="0" w:firstLine="320"/>
        <w:jc w:val="left"/>
      </w:pPr>
      <w:r>
        <w:rPr>
          <w:rStyle w:val="CharStyle16"/>
          <w:b/>
          <w:bCs/>
        </w:rPr>
        <w:t>Additional Information</w:t>
      </w:r>
    </w:p>
    <w:p>
      <w:pPr>
        <w:pStyle w:val="Style15"/>
        <w:keepNext w:val="0"/>
        <w:keepLines w:val="0"/>
        <w:widowControl w:val="0"/>
        <w:shd w:val="clear" w:color="auto" w:fill="auto"/>
        <w:bidi w:val="0"/>
        <w:spacing w:before="0" w:after="200"/>
        <w:ind w:left="320" w:right="0" w:firstLine="0"/>
        <w:jc w:val="both"/>
      </w:pPr>
      <w:r>
        <w:rPr>
          <w:rStyle w:val="CharStyle16"/>
        </w:rPr>
        <w:t>Graduating GST students are particularly well-equipped to pursue professional careers in areas that are focused on the ways in which we globally interact today. These include international relations, non-governmental organizations, law, education, journalism, environmental justice, global health, business, policy and advocacy, and philanthropic organizations. GST students are also prepared for advanced study in geography, gender studies, anthropology, history, media and cultural studies, political science, and international studies.</w:t>
      </w:r>
    </w:p>
    <w:p>
      <w:pPr>
        <w:pStyle w:val="Style15"/>
        <w:keepNext w:val="0"/>
        <w:keepLines w:val="0"/>
        <w:widowControl w:val="0"/>
        <w:shd w:val="clear" w:color="auto" w:fill="auto"/>
        <w:bidi w:val="0"/>
        <w:spacing w:before="0" w:after="280"/>
        <w:ind w:left="0" w:right="0" w:firstLine="320"/>
        <w:jc w:val="left"/>
      </w:pPr>
      <w:hyperlink w:anchor="bookmark56" w:tooltip="Current Document">
        <w:bookmarkStart w:id="75" w:name="bookmark75"/>
        <w:r>
          <w:rPr>
            <w:rStyle w:val="CharStyle16"/>
            <w:color w:val="0000EE"/>
            <w:u w:val="single"/>
          </w:rPr>
          <w:t>Back to Top</w:t>
        </w:r>
        <w:bookmarkEnd w:id="75"/>
      </w:hyperlink>
    </w:p>
    <w:p>
      <w:pPr>
        <w:pStyle w:val="Style25"/>
        <w:keepNext w:val="0"/>
        <w:keepLines w:val="0"/>
        <w:widowControl w:val="0"/>
        <w:shd w:val="clear" w:color="auto" w:fill="auto"/>
        <w:bidi w:val="0"/>
        <w:spacing w:before="0" w:after="200" w:line="240" w:lineRule="auto"/>
        <w:ind w:left="0" w:right="0" w:firstLine="620"/>
        <w:jc w:val="both"/>
        <w:rPr>
          <w:sz w:val="30"/>
          <w:szCs w:val="30"/>
        </w:rPr>
      </w:pPr>
      <w:r>
        <w:rPr>
          <w:rStyle w:val="CharStyle26"/>
          <w:b/>
          <w:bCs/>
          <w:color w:val="000000"/>
          <w:sz w:val="30"/>
          <w:szCs w:val="30"/>
        </w:rPr>
        <w:t>Program of Study: Major: Interdisciplinary Arts</w:t>
      </w:r>
    </w:p>
    <w:p>
      <w:pPr>
        <w:pStyle w:val="Style15"/>
        <w:keepNext w:val="0"/>
        <w:keepLines w:val="0"/>
        <w:widowControl w:val="0"/>
        <w:shd w:val="clear" w:color="auto" w:fill="auto"/>
        <w:bidi w:val="0"/>
        <w:spacing w:before="0" w:after="200"/>
        <w:ind w:left="0" w:right="0" w:firstLine="320"/>
        <w:jc w:val="left"/>
      </w:pPr>
      <w:r>
        <w:rPr>
          <w:rStyle w:val="CharStyle16"/>
          <w:b/>
          <w:bCs/>
        </w:rPr>
        <w:t>Program Overview</w:t>
      </w:r>
    </w:p>
    <w:p>
      <w:pPr>
        <w:pStyle w:val="Style15"/>
        <w:keepNext w:val="0"/>
        <w:keepLines w:val="0"/>
        <w:widowControl w:val="0"/>
        <w:shd w:val="clear" w:color="auto" w:fill="auto"/>
        <w:bidi w:val="0"/>
        <w:spacing w:before="0" w:after="200"/>
        <w:ind w:left="320" w:right="0" w:firstLine="0"/>
        <w:jc w:val="both"/>
      </w:pPr>
      <w:r>
        <w:rPr>
          <w:rStyle w:val="CharStyle16"/>
        </w:rPr>
        <w:t>Gives students the opportunity to develop expertise in areas spanning written, visual, performance, sound and video, digital, and publication arts as they respond to the constantly evolving world of contemporary arts practice. The IA major is built on the belief that meaningful contributions to art can be made by anyone from any class, ethnicity, race, nationality, gender, ability, and background. IA faculty implement critical and relevant thinking and practices in art in order to inspire students to push towards new engagements and achievements. The degree focuses on helping students to think in innovative and experimental ways while developing independent and collaborative projects that cultivate artistic skills. Coursework in the IA major includes a core class on interdisciplinary arts theory and practice (BISIA 319) and studio-based workshops. It enables students to develop strategies for artistic and social practice.</w:t>
      </w:r>
    </w:p>
    <w:p>
      <w:pPr>
        <w:pStyle w:val="Style15"/>
        <w:keepNext w:val="0"/>
        <w:keepLines w:val="0"/>
        <w:widowControl w:val="0"/>
        <w:shd w:val="clear" w:color="auto" w:fill="auto"/>
        <w:bidi w:val="0"/>
        <w:spacing w:before="0" w:after="200" w:line="377" w:lineRule="auto"/>
        <w:ind w:left="0" w:right="0" w:firstLine="320"/>
        <w:jc w:val="both"/>
      </w:pPr>
      <w:r>
        <w:rPr>
          <w:rStyle w:val="CharStyle16"/>
        </w:rPr>
        <w:t>This program of study leads to the following credential:</w:t>
      </w:r>
    </w:p>
    <w:p>
      <w:pPr>
        <w:pStyle w:val="Style15"/>
        <w:keepNext w:val="0"/>
        <w:keepLines w:val="0"/>
        <w:widowControl w:val="0"/>
        <w:numPr>
          <w:ilvl w:val="0"/>
          <w:numId w:val="103"/>
        </w:numPr>
        <w:shd w:val="clear" w:color="auto" w:fill="auto"/>
        <w:tabs>
          <w:tab w:pos="971" w:val="left"/>
        </w:tabs>
        <w:bidi w:val="0"/>
        <w:spacing w:before="0" w:after="200" w:line="377" w:lineRule="auto"/>
        <w:ind w:left="0" w:right="0" w:firstLine="680"/>
        <w:jc w:val="left"/>
      </w:pPr>
      <w:r>
        <w:rPr>
          <w:rStyle w:val="CharStyle16"/>
        </w:rPr>
        <w:t>Bachelor of Arts degree with a major in Interdisciplinary Arts</w:t>
      </w:r>
    </w:p>
    <w:p>
      <w:pPr>
        <w:pStyle w:val="Style15"/>
        <w:keepNext w:val="0"/>
        <w:keepLines w:val="0"/>
        <w:widowControl w:val="0"/>
        <w:shd w:val="clear" w:color="auto" w:fill="auto"/>
        <w:bidi w:val="0"/>
        <w:spacing w:before="0" w:after="200" w:line="377" w:lineRule="auto"/>
        <w:ind w:left="0" w:right="0" w:firstLine="320"/>
        <w:jc w:val="left"/>
      </w:pPr>
      <w:r>
        <w:rPr>
          <w:rStyle w:val="CharStyle16"/>
          <w:b/>
          <w:bCs/>
        </w:rPr>
        <w:t>Admission Requirements</w:t>
      </w:r>
    </w:p>
    <w:p>
      <w:pPr>
        <w:pStyle w:val="Style15"/>
        <w:keepNext w:val="0"/>
        <w:keepLines w:val="0"/>
        <w:widowControl w:val="0"/>
        <w:shd w:val="clear" w:color="auto" w:fill="auto"/>
        <w:bidi w:val="0"/>
        <w:spacing w:before="0" w:after="0" w:line="377" w:lineRule="auto"/>
        <w:ind w:left="0" w:right="0" w:firstLine="320"/>
        <w:jc w:val="left"/>
      </w:pPr>
      <w:r>
        <w:rPr>
          <w:rStyle w:val="CharStyle16"/>
        </w:rPr>
        <w:t>Applicants applying to an Interdisciplinary Arts &amp; Sciences major with 80 or more credits:</w:t>
      </w:r>
    </w:p>
    <w:p>
      <w:pPr>
        <w:pStyle w:val="Style15"/>
        <w:keepNext w:val="0"/>
        <w:keepLines w:val="0"/>
        <w:widowControl w:val="0"/>
        <w:numPr>
          <w:ilvl w:val="0"/>
          <w:numId w:val="103"/>
        </w:numPr>
        <w:shd w:val="clear" w:color="auto" w:fill="auto"/>
        <w:tabs>
          <w:tab w:pos="587" w:val="left"/>
        </w:tabs>
        <w:bidi w:val="0"/>
        <w:spacing w:before="0" w:after="0" w:line="377" w:lineRule="auto"/>
        <w:ind w:left="320" w:right="0" w:firstLine="0"/>
        <w:jc w:val="left"/>
      </w:pPr>
      <w:r>
        <w:rPr>
          <w:rStyle w:val="CharStyle16"/>
        </w:rPr>
        <w:t>3 years high school math (2 years algebra) or Intermediate Algebra in college. Minimum grade of 2.0 if taken in college</w:t>
      </w:r>
    </w:p>
    <w:p>
      <w:pPr>
        <w:pStyle w:val="Style15"/>
        <w:keepNext w:val="0"/>
        <w:keepLines w:val="0"/>
        <w:widowControl w:val="0"/>
        <w:numPr>
          <w:ilvl w:val="0"/>
          <w:numId w:val="103"/>
        </w:numPr>
        <w:shd w:val="clear" w:color="auto" w:fill="auto"/>
        <w:tabs>
          <w:tab w:pos="582" w:val="left"/>
        </w:tabs>
        <w:bidi w:val="0"/>
        <w:spacing w:before="0" w:after="0" w:line="377" w:lineRule="auto"/>
        <w:ind w:left="320" w:right="0" w:firstLine="0"/>
        <w:jc w:val="left"/>
      </w:pPr>
      <w:r>
        <w:rPr>
          <w:rStyle w:val="CharStyle16"/>
        </w:rPr>
        <w:t>2 years (high school) OR 10 quarter credits (college) of a single foreign language or through 102 with a passing grade</w:t>
      </w:r>
    </w:p>
    <w:p>
      <w:pPr>
        <w:pStyle w:val="Style15"/>
        <w:keepNext w:val="0"/>
        <w:keepLines w:val="0"/>
        <w:widowControl w:val="0"/>
        <w:numPr>
          <w:ilvl w:val="0"/>
          <w:numId w:val="103"/>
        </w:numPr>
        <w:shd w:val="clear" w:color="auto" w:fill="auto"/>
        <w:tabs>
          <w:tab w:pos="582" w:val="left"/>
        </w:tabs>
        <w:bidi w:val="0"/>
        <w:spacing w:before="0" w:after="0" w:line="377" w:lineRule="auto"/>
        <w:ind w:left="0" w:right="0" w:firstLine="320"/>
        <w:jc w:val="both"/>
      </w:pPr>
      <w:r>
        <w:rPr>
          <w:rStyle w:val="CharStyle16"/>
        </w:rPr>
        <w:t>English Composition (10 quarter credits)</w:t>
      </w:r>
    </w:p>
    <w:p>
      <w:pPr>
        <w:pStyle w:val="Style15"/>
        <w:keepNext w:val="0"/>
        <w:keepLines w:val="0"/>
        <w:widowControl w:val="0"/>
        <w:numPr>
          <w:ilvl w:val="0"/>
          <w:numId w:val="103"/>
        </w:numPr>
        <w:shd w:val="clear" w:color="auto" w:fill="auto"/>
        <w:tabs>
          <w:tab w:pos="587" w:val="left"/>
        </w:tabs>
        <w:bidi w:val="0"/>
        <w:spacing w:before="0" w:after="0" w:line="377" w:lineRule="auto"/>
        <w:ind w:left="320" w:right="0" w:firstLine="0"/>
        <w:jc w:val="left"/>
      </w:pPr>
      <w:r>
        <w:rPr>
          <w:rStyle w:val="CharStyle16"/>
        </w:rPr>
        <w:t>Quantitative/Symbolic Reasoning (5 quarter credits in Math or Logic). Does not apply to students who enrolled in college for the first time prior to Autumn Quarter, 1985</w:t>
      </w:r>
    </w:p>
    <w:p>
      <w:pPr>
        <w:pStyle w:val="Style15"/>
        <w:keepNext w:val="0"/>
        <w:keepLines w:val="0"/>
        <w:widowControl w:val="0"/>
        <w:numPr>
          <w:ilvl w:val="0"/>
          <w:numId w:val="103"/>
        </w:numPr>
        <w:shd w:val="clear" w:color="auto" w:fill="auto"/>
        <w:tabs>
          <w:tab w:pos="582" w:val="left"/>
        </w:tabs>
        <w:bidi w:val="0"/>
        <w:spacing w:before="0" w:after="0" w:line="377" w:lineRule="auto"/>
        <w:ind w:left="0" w:right="0" w:firstLine="320"/>
        <w:jc w:val="left"/>
      </w:pPr>
      <w:r>
        <w:rPr>
          <w:rStyle w:val="CharStyle16"/>
        </w:rPr>
        <w:t>15 quarter credits in Natural World (NW)</w:t>
      </w:r>
    </w:p>
    <w:p>
      <w:pPr>
        <w:pStyle w:val="Style15"/>
        <w:keepNext w:val="0"/>
        <w:keepLines w:val="0"/>
        <w:widowControl w:val="0"/>
        <w:numPr>
          <w:ilvl w:val="0"/>
          <w:numId w:val="103"/>
        </w:numPr>
        <w:shd w:val="clear" w:color="auto" w:fill="auto"/>
        <w:tabs>
          <w:tab w:pos="582" w:val="left"/>
        </w:tabs>
        <w:bidi w:val="0"/>
        <w:spacing w:before="0" w:after="0" w:line="377" w:lineRule="auto"/>
        <w:ind w:left="0" w:right="0" w:firstLine="320"/>
        <w:jc w:val="left"/>
      </w:pPr>
      <w:r>
        <w:rPr>
          <w:rStyle w:val="CharStyle16"/>
        </w:rPr>
        <w:t>15 quarter credits in Visual, Literary, and Performing Arts (VLPA)</w:t>
      </w:r>
    </w:p>
    <w:p>
      <w:pPr>
        <w:pStyle w:val="Style15"/>
        <w:keepNext w:val="0"/>
        <w:keepLines w:val="0"/>
        <w:widowControl w:val="0"/>
        <w:numPr>
          <w:ilvl w:val="0"/>
          <w:numId w:val="103"/>
        </w:numPr>
        <w:shd w:val="clear" w:color="auto" w:fill="auto"/>
        <w:tabs>
          <w:tab w:pos="582" w:val="left"/>
        </w:tabs>
        <w:bidi w:val="0"/>
        <w:spacing w:before="0" w:after="0" w:line="377" w:lineRule="auto"/>
        <w:ind w:left="0" w:right="0" w:firstLine="320"/>
        <w:jc w:val="left"/>
      </w:pPr>
      <w:r>
        <w:rPr>
          <w:rStyle w:val="CharStyle16"/>
        </w:rPr>
        <w:t>15 quarter credits in Individuals and Societies (I&amp;S)</w:t>
      </w:r>
    </w:p>
    <w:p>
      <w:pPr>
        <w:pStyle w:val="Style15"/>
        <w:keepNext w:val="0"/>
        <w:keepLines w:val="0"/>
        <w:widowControl w:val="0"/>
        <w:shd w:val="clear" w:color="auto" w:fill="auto"/>
        <w:bidi w:val="0"/>
        <w:spacing w:before="0" w:after="0" w:line="377" w:lineRule="auto"/>
        <w:ind w:left="0" w:right="0" w:firstLine="320"/>
        <w:jc w:val="left"/>
      </w:pPr>
      <w:r>
        <w:rPr>
          <w:rStyle w:val="CharStyle16"/>
        </w:rPr>
        <w:t>Applicants applying to an Interdisciplinary Arts &amp; Sciences major with 45-79 credits:</w:t>
      </w:r>
    </w:p>
    <w:p>
      <w:pPr>
        <w:pStyle w:val="Style15"/>
        <w:keepNext w:val="0"/>
        <w:keepLines w:val="0"/>
        <w:widowControl w:val="0"/>
        <w:numPr>
          <w:ilvl w:val="0"/>
          <w:numId w:val="105"/>
        </w:numPr>
        <w:shd w:val="clear" w:color="auto" w:fill="auto"/>
        <w:tabs>
          <w:tab w:pos="640" w:val="left"/>
        </w:tabs>
        <w:bidi w:val="0"/>
        <w:spacing w:before="0" w:after="0" w:line="377" w:lineRule="auto"/>
        <w:ind w:left="320" w:right="0" w:firstLine="0"/>
        <w:jc w:val="left"/>
      </w:pPr>
      <w:r>
        <w:rPr>
          <w:rStyle w:val="CharStyle16"/>
        </w:rPr>
        <w:t>years high school math (2 years algebra) or Intermediate Algebra in college. Minimum grade of 2.0 if taken in college</w:t>
      </w:r>
    </w:p>
    <w:p>
      <w:pPr>
        <w:pStyle w:val="Style15"/>
        <w:keepNext w:val="0"/>
        <w:keepLines w:val="0"/>
        <w:widowControl w:val="0"/>
        <w:numPr>
          <w:ilvl w:val="0"/>
          <w:numId w:val="105"/>
        </w:numPr>
        <w:shd w:val="clear" w:color="auto" w:fill="auto"/>
        <w:tabs>
          <w:tab w:pos="582" w:val="left"/>
        </w:tabs>
        <w:bidi w:val="0"/>
        <w:spacing w:before="0" w:after="0" w:line="377" w:lineRule="auto"/>
        <w:ind w:left="320" w:right="0" w:firstLine="0"/>
        <w:jc w:val="left"/>
      </w:pPr>
      <w:r>
        <w:rPr>
          <w:rStyle w:val="CharStyle16"/>
        </w:rPr>
        <w:t>2 years (high school) OR 10 quarter credits (college) of a single foreign language or through 102 with a passing grade</w:t>
      </w:r>
    </w:p>
    <w:p>
      <w:pPr>
        <w:pStyle w:val="Style15"/>
        <w:keepNext w:val="0"/>
        <w:keepLines w:val="0"/>
        <w:widowControl w:val="0"/>
        <w:numPr>
          <w:ilvl w:val="0"/>
          <w:numId w:val="105"/>
        </w:numPr>
        <w:shd w:val="clear" w:color="auto" w:fill="auto"/>
        <w:tabs>
          <w:tab w:pos="582" w:val="left"/>
        </w:tabs>
        <w:bidi w:val="0"/>
        <w:spacing w:before="0" w:after="0" w:line="377" w:lineRule="auto"/>
        <w:ind w:left="0" w:right="0" w:firstLine="320"/>
        <w:jc w:val="both"/>
      </w:pPr>
      <w:r>
        <w:rPr>
          <w:rStyle w:val="CharStyle16"/>
        </w:rPr>
        <w:t>English Composition (10 quarter credits)</w:t>
      </w:r>
    </w:p>
    <w:p>
      <w:pPr>
        <w:pStyle w:val="Style15"/>
        <w:keepNext w:val="0"/>
        <w:keepLines w:val="0"/>
        <w:widowControl w:val="0"/>
        <w:numPr>
          <w:ilvl w:val="0"/>
          <w:numId w:val="105"/>
        </w:numPr>
        <w:shd w:val="clear" w:color="auto" w:fill="auto"/>
        <w:tabs>
          <w:tab w:pos="587" w:val="left"/>
        </w:tabs>
        <w:bidi w:val="0"/>
        <w:spacing w:before="0" w:after="0" w:line="377" w:lineRule="auto"/>
        <w:ind w:left="320" w:right="0" w:firstLine="0"/>
        <w:jc w:val="left"/>
      </w:pPr>
      <w:r>
        <w:rPr>
          <w:rStyle w:val="CharStyle16"/>
        </w:rPr>
        <w:t>Quantitative/Symbolic Reasoning (5 quarter credits in Math or Logic). Does not apply to students who enrolled in college for the first time prior to Autumn Quarter, 1985</w:t>
      </w:r>
    </w:p>
    <w:p>
      <w:pPr>
        <w:pStyle w:val="Style15"/>
        <w:keepNext w:val="0"/>
        <w:keepLines w:val="0"/>
        <w:widowControl w:val="0"/>
        <w:numPr>
          <w:ilvl w:val="0"/>
          <w:numId w:val="105"/>
        </w:numPr>
        <w:shd w:val="clear" w:color="auto" w:fill="auto"/>
        <w:tabs>
          <w:tab w:pos="582" w:val="left"/>
        </w:tabs>
        <w:bidi w:val="0"/>
        <w:spacing w:before="0" w:after="0" w:line="377" w:lineRule="auto"/>
        <w:ind w:left="0" w:right="0" w:firstLine="320"/>
        <w:jc w:val="left"/>
      </w:pPr>
      <w:r>
        <w:rPr>
          <w:rStyle w:val="CharStyle16"/>
        </w:rPr>
        <w:t>10 quarter credits in Natural World (NW)</w:t>
      </w:r>
    </w:p>
    <w:p>
      <w:pPr>
        <w:pStyle w:val="Style15"/>
        <w:keepNext w:val="0"/>
        <w:keepLines w:val="0"/>
        <w:widowControl w:val="0"/>
        <w:numPr>
          <w:ilvl w:val="0"/>
          <w:numId w:val="105"/>
        </w:numPr>
        <w:shd w:val="clear" w:color="auto" w:fill="auto"/>
        <w:tabs>
          <w:tab w:pos="582" w:val="left"/>
        </w:tabs>
        <w:bidi w:val="0"/>
        <w:spacing w:before="0" w:after="0" w:line="377" w:lineRule="auto"/>
        <w:ind w:left="0" w:right="0" w:firstLine="320"/>
        <w:jc w:val="left"/>
      </w:pPr>
      <w:r>
        <w:rPr>
          <w:rStyle w:val="CharStyle16"/>
        </w:rPr>
        <w:t>10 quarter credits in Visual, Literary, and Performing Arts (VLPA)</w:t>
      </w:r>
    </w:p>
    <w:p>
      <w:pPr>
        <w:pStyle w:val="Style15"/>
        <w:keepNext w:val="0"/>
        <w:keepLines w:val="0"/>
        <w:widowControl w:val="0"/>
        <w:numPr>
          <w:ilvl w:val="0"/>
          <w:numId w:val="105"/>
        </w:numPr>
        <w:shd w:val="clear" w:color="auto" w:fill="auto"/>
        <w:tabs>
          <w:tab w:pos="582" w:val="left"/>
        </w:tabs>
        <w:bidi w:val="0"/>
        <w:spacing w:before="0" w:after="600" w:line="377" w:lineRule="auto"/>
        <w:ind w:left="0" w:right="0" w:firstLine="320"/>
        <w:jc w:val="left"/>
      </w:pPr>
      <w:r>
        <w:rPr>
          <w:rStyle w:val="CharStyle16"/>
        </w:rPr>
        <w:t>10 quarter credits in Individuals and Societies (I&amp;S)</w:t>
      </w:r>
    </w:p>
    <w:p>
      <w:pPr>
        <w:pStyle w:val="Style15"/>
        <w:keepNext w:val="0"/>
        <w:keepLines w:val="0"/>
        <w:widowControl w:val="0"/>
        <w:shd w:val="clear" w:color="auto" w:fill="auto"/>
        <w:bidi w:val="0"/>
        <w:spacing w:before="0" w:after="280" w:line="377" w:lineRule="auto"/>
        <w:ind w:left="0" w:right="0" w:firstLine="680"/>
        <w:jc w:val="left"/>
      </w:pPr>
      <w:bookmarkStart w:id="76" w:name="bookmark76"/>
      <w:r>
        <w:rPr>
          <w:rStyle w:val="CharStyle16"/>
          <w:b/>
          <w:bCs/>
        </w:rPr>
        <w:t>Bachelor of Arts degree with a major in Interdisciplinary Arts</w:t>
      </w:r>
      <w:bookmarkEnd w:id="76"/>
    </w:p>
    <w:p>
      <w:pPr>
        <w:pStyle w:val="Style15"/>
        <w:keepNext w:val="0"/>
        <w:keepLines w:val="0"/>
        <w:widowControl w:val="0"/>
        <w:shd w:val="clear" w:color="auto" w:fill="auto"/>
        <w:bidi w:val="0"/>
        <w:spacing w:before="0" w:after="200" w:line="377" w:lineRule="auto"/>
        <w:ind w:left="0" w:right="0" w:firstLine="480"/>
        <w:jc w:val="both"/>
      </w:pPr>
      <w:r>
        <w:rPr>
          <w:rStyle w:val="CharStyle16"/>
          <w:b/>
          <w:bCs/>
        </w:rPr>
        <w:t>Credential Overview</w:t>
      </w:r>
    </w:p>
    <w:p>
      <w:pPr>
        <w:pStyle w:val="Style15"/>
        <w:keepNext w:val="0"/>
        <w:keepLines w:val="0"/>
        <w:widowControl w:val="0"/>
        <w:shd w:val="clear" w:color="auto" w:fill="auto"/>
        <w:bidi w:val="0"/>
        <w:spacing w:before="0" w:after="200" w:line="377" w:lineRule="auto"/>
        <w:ind w:left="0" w:right="0" w:firstLine="480"/>
        <w:jc w:val="left"/>
      </w:pPr>
      <w:r>
        <w:rPr>
          <w:rStyle w:val="CharStyle16"/>
        </w:rPr>
        <w:t>Interdisciplinary Arts (IA) gives students the opportunity to develop expertise in areas</w:t>
      </w:r>
    </w:p>
    <w:p>
      <w:pPr>
        <w:pStyle w:val="Style15"/>
        <w:keepNext w:val="0"/>
        <w:keepLines w:val="0"/>
        <w:widowControl w:val="0"/>
        <w:shd w:val="clear" w:color="auto" w:fill="auto"/>
        <w:bidi w:val="0"/>
        <w:spacing w:before="0" w:after="200"/>
        <w:ind w:left="480" w:right="0" w:firstLine="0"/>
        <w:jc w:val="left"/>
      </w:pPr>
      <w:r>
        <w:rPr>
          <w:rStyle w:val="CharStyle16"/>
          <w:lang w:val="nl-NL" w:eastAsia="nl-NL" w:bidi="nl-NL"/>
        </w:rPr>
        <w:t xml:space="preserve">spanning </w:t>
      </w:r>
      <w:r>
        <w:rPr>
          <w:rStyle w:val="CharStyle16"/>
        </w:rPr>
        <w:t>written, visual, performance, sound and video, internet, and publication arts as they respond to the constantly evolving world of contemporary arts practice. The IA major is built on the belief that advanced contributions to art can be made by anyone from any class, ethnicity, race, nationality, gender, and background. IA faculty implement the most current and relevant thinking and practices in art in order to inspire students to push towards new advancements and achievements.</w:t>
      </w:r>
    </w:p>
    <w:p>
      <w:pPr>
        <w:pStyle w:val="Style15"/>
        <w:keepNext w:val="0"/>
        <w:keepLines w:val="0"/>
        <w:widowControl w:val="0"/>
        <w:shd w:val="clear" w:color="auto" w:fill="auto"/>
        <w:bidi w:val="0"/>
        <w:spacing w:before="0" w:after="200" w:line="377" w:lineRule="auto"/>
        <w:ind w:left="0" w:right="0" w:firstLine="480"/>
        <w:jc w:val="both"/>
      </w:pPr>
      <w:r>
        <w:rPr>
          <w:rStyle w:val="CharStyle16"/>
          <w:b/>
          <w:bCs/>
        </w:rPr>
        <w:t>Completion Requirements</w:t>
      </w:r>
    </w:p>
    <w:p>
      <w:pPr>
        <w:pStyle w:val="Style15"/>
        <w:keepNext w:val="0"/>
        <w:keepLines w:val="0"/>
        <w:widowControl w:val="0"/>
        <w:shd w:val="clear" w:color="auto" w:fill="auto"/>
        <w:bidi w:val="0"/>
        <w:spacing w:before="0" w:after="0" w:line="377" w:lineRule="auto"/>
        <w:ind w:left="0" w:right="0" w:firstLine="480"/>
        <w:jc w:val="left"/>
      </w:pPr>
      <w:r>
        <w:rPr>
          <w:rStyle w:val="CharStyle16"/>
        </w:rPr>
        <w:t>A minimum of 48 credits must be completed at the Upper Division (300-400) level.</w:t>
      </w:r>
    </w:p>
    <w:p>
      <w:pPr>
        <w:pStyle w:val="Style15"/>
        <w:keepNext w:val="0"/>
        <w:keepLines w:val="0"/>
        <w:widowControl w:val="0"/>
        <w:numPr>
          <w:ilvl w:val="0"/>
          <w:numId w:val="107"/>
        </w:numPr>
        <w:shd w:val="clear" w:color="auto" w:fill="auto"/>
        <w:tabs>
          <w:tab w:pos="742" w:val="left"/>
        </w:tabs>
        <w:bidi w:val="0"/>
        <w:spacing w:before="0" w:after="0" w:line="377" w:lineRule="auto"/>
        <w:ind w:left="0" w:right="0" w:firstLine="480"/>
        <w:jc w:val="both"/>
      </w:pPr>
      <w:r>
        <w:rPr>
          <w:rStyle w:val="CharStyle16"/>
        </w:rPr>
        <w:t>BIS 300 Interdisciplinary Inquiry</w:t>
      </w:r>
    </w:p>
    <w:p>
      <w:pPr>
        <w:pStyle w:val="Style15"/>
        <w:keepNext w:val="0"/>
        <w:keepLines w:val="0"/>
        <w:widowControl w:val="0"/>
        <w:numPr>
          <w:ilvl w:val="0"/>
          <w:numId w:val="107"/>
        </w:numPr>
        <w:shd w:val="clear" w:color="auto" w:fill="auto"/>
        <w:tabs>
          <w:tab w:pos="742" w:val="left"/>
        </w:tabs>
        <w:bidi w:val="0"/>
        <w:spacing w:before="0" w:after="0" w:line="377" w:lineRule="auto"/>
        <w:ind w:left="0" w:right="0" w:firstLine="480"/>
        <w:jc w:val="both"/>
      </w:pPr>
      <w:r>
        <w:rPr>
          <w:rStyle w:val="CharStyle16"/>
        </w:rPr>
        <w:t>BIS 499 Portfolio Capstone</w:t>
      </w:r>
    </w:p>
    <w:p>
      <w:pPr>
        <w:pStyle w:val="Style15"/>
        <w:keepNext w:val="0"/>
        <w:keepLines w:val="0"/>
        <w:widowControl w:val="0"/>
        <w:numPr>
          <w:ilvl w:val="0"/>
          <w:numId w:val="107"/>
        </w:numPr>
        <w:shd w:val="clear" w:color="auto" w:fill="auto"/>
        <w:tabs>
          <w:tab w:pos="747" w:val="left"/>
        </w:tabs>
        <w:bidi w:val="0"/>
        <w:spacing w:before="0" w:after="0" w:line="377" w:lineRule="auto"/>
        <w:ind w:left="480" w:right="0" w:firstLine="0"/>
        <w:jc w:val="both"/>
      </w:pPr>
      <w:r>
        <w:rPr>
          <w:rStyle w:val="CharStyle16"/>
        </w:rPr>
        <w:t>At least one Interdisciplinary Practice and Reflection (IPR) course that includes an advanced research, creative, or experiential learning project (taken before BIS 499)- 5 credits:</w:t>
      </w:r>
    </w:p>
    <w:p>
      <w:pPr>
        <w:pStyle w:val="Style15"/>
        <w:keepNext w:val="0"/>
        <w:keepLines w:val="0"/>
        <w:widowControl w:val="0"/>
        <w:shd w:val="clear" w:color="auto" w:fill="auto"/>
        <w:bidi w:val="0"/>
        <w:spacing w:before="0" w:after="0" w:line="377" w:lineRule="auto"/>
        <w:ind w:left="0" w:right="0" w:firstLine="480"/>
        <w:jc w:val="both"/>
      </w:pPr>
      <w:r>
        <w:rPr>
          <w:rStyle w:val="CharStyle16"/>
        </w:rPr>
        <w:t>o Advanced Research Opportunities</w:t>
      </w:r>
    </w:p>
    <w:p>
      <w:pPr>
        <w:pStyle w:val="Style15"/>
        <w:keepNext w:val="0"/>
        <w:keepLines w:val="0"/>
        <w:widowControl w:val="0"/>
        <w:numPr>
          <w:ilvl w:val="0"/>
          <w:numId w:val="107"/>
        </w:numPr>
        <w:shd w:val="clear" w:color="auto" w:fill="auto"/>
        <w:tabs>
          <w:tab w:pos="742" w:val="left"/>
        </w:tabs>
        <w:bidi w:val="0"/>
        <w:spacing w:before="0" w:after="0" w:line="377" w:lineRule="auto"/>
        <w:ind w:left="0" w:right="0" w:firstLine="480"/>
        <w:jc w:val="both"/>
      </w:pPr>
      <w:r>
        <w:rPr>
          <w:rStyle w:val="CharStyle16"/>
        </w:rPr>
        <w:t>BIS 403 Washington, D.C. Seminar on Human Rights</w:t>
      </w:r>
    </w:p>
    <w:p>
      <w:pPr>
        <w:pStyle w:val="Style15"/>
        <w:keepNext w:val="0"/>
        <w:keepLines w:val="0"/>
        <w:widowControl w:val="0"/>
        <w:numPr>
          <w:ilvl w:val="0"/>
          <w:numId w:val="107"/>
        </w:numPr>
        <w:shd w:val="clear" w:color="auto" w:fill="auto"/>
        <w:tabs>
          <w:tab w:pos="742" w:val="left"/>
        </w:tabs>
        <w:bidi w:val="0"/>
        <w:spacing w:before="0" w:after="0" w:line="377" w:lineRule="auto"/>
        <w:ind w:left="0" w:right="0" w:firstLine="480"/>
        <w:jc w:val="both"/>
      </w:pPr>
      <w:r>
        <w:rPr>
          <w:rStyle w:val="CharStyle16"/>
        </w:rPr>
        <w:t>BIS 438 Prevention and Promotion</w:t>
      </w:r>
    </w:p>
    <w:p>
      <w:pPr>
        <w:pStyle w:val="Style15"/>
        <w:keepNext w:val="0"/>
        <w:keepLines w:val="0"/>
        <w:widowControl w:val="0"/>
        <w:numPr>
          <w:ilvl w:val="0"/>
          <w:numId w:val="107"/>
        </w:numPr>
        <w:shd w:val="clear" w:color="auto" w:fill="auto"/>
        <w:tabs>
          <w:tab w:pos="742" w:val="left"/>
        </w:tabs>
        <w:bidi w:val="0"/>
        <w:spacing w:before="0" w:after="0" w:line="377" w:lineRule="auto"/>
        <w:ind w:left="0" w:right="0" w:firstLine="480"/>
        <w:jc w:val="both"/>
      </w:pPr>
      <w:r>
        <w:rPr>
          <w:rStyle w:val="CharStyle16"/>
        </w:rPr>
        <w:t>BIS 483 Community Organizing</w:t>
      </w:r>
    </w:p>
    <w:p>
      <w:pPr>
        <w:pStyle w:val="Style15"/>
        <w:keepNext w:val="0"/>
        <w:keepLines w:val="0"/>
        <w:widowControl w:val="0"/>
        <w:numPr>
          <w:ilvl w:val="0"/>
          <w:numId w:val="107"/>
        </w:numPr>
        <w:shd w:val="clear" w:color="auto" w:fill="auto"/>
        <w:tabs>
          <w:tab w:pos="742" w:val="left"/>
        </w:tabs>
        <w:bidi w:val="0"/>
        <w:spacing w:before="0" w:after="0" w:line="377" w:lineRule="auto"/>
        <w:ind w:left="0" w:right="0" w:firstLine="480"/>
        <w:jc w:val="both"/>
      </w:pPr>
      <w:r>
        <w:rPr>
          <w:rStyle w:val="CharStyle16"/>
        </w:rPr>
        <w:t>BIS 480 International Study Abroad</w:t>
      </w:r>
    </w:p>
    <w:p>
      <w:pPr>
        <w:pStyle w:val="Style15"/>
        <w:keepNext w:val="0"/>
        <w:keepLines w:val="0"/>
        <w:widowControl w:val="0"/>
        <w:numPr>
          <w:ilvl w:val="0"/>
          <w:numId w:val="107"/>
        </w:numPr>
        <w:shd w:val="clear" w:color="auto" w:fill="auto"/>
        <w:tabs>
          <w:tab w:pos="742" w:val="left"/>
        </w:tabs>
        <w:bidi w:val="0"/>
        <w:spacing w:before="0" w:after="0" w:line="377" w:lineRule="auto"/>
        <w:ind w:left="0" w:right="0" w:firstLine="480"/>
        <w:jc w:val="left"/>
      </w:pPr>
      <w:r>
        <w:rPr>
          <w:rStyle w:val="CharStyle16"/>
        </w:rPr>
        <w:t>BIS 490 Advanced Seminar (offered every quarter with a variety of topics)</w:t>
      </w:r>
    </w:p>
    <w:p>
      <w:pPr>
        <w:pStyle w:val="Style15"/>
        <w:keepNext w:val="0"/>
        <w:keepLines w:val="0"/>
        <w:widowControl w:val="0"/>
        <w:numPr>
          <w:ilvl w:val="0"/>
          <w:numId w:val="107"/>
        </w:numPr>
        <w:shd w:val="clear" w:color="auto" w:fill="auto"/>
        <w:tabs>
          <w:tab w:pos="742" w:val="left"/>
        </w:tabs>
        <w:bidi w:val="0"/>
        <w:spacing w:before="0" w:after="0" w:line="377" w:lineRule="auto"/>
        <w:ind w:left="0" w:right="0" w:firstLine="480"/>
        <w:jc w:val="both"/>
      </w:pPr>
      <w:r>
        <w:rPr>
          <w:rStyle w:val="CharStyle16"/>
        </w:rPr>
        <w:t>BIS 492 Senior Thesis (10 credits required)</w:t>
      </w:r>
    </w:p>
    <w:p>
      <w:pPr>
        <w:pStyle w:val="Style15"/>
        <w:keepNext w:val="0"/>
        <w:keepLines w:val="0"/>
        <w:widowControl w:val="0"/>
        <w:numPr>
          <w:ilvl w:val="0"/>
          <w:numId w:val="107"/>
        </w:numPr>
        <w:shd w:val="clear" w:color="auto" w:fill="auto"/>
        <w:tabs>
          <w:tab w:pos="742" w:val="left"/>
        </w:tabs>
        <w:bidi w:val="0"/>
        <w:spacing w:before="0" w:after="0" w:line="377" w:lineRule="auto"/>
        <w:ind w:left="0" w:right="0" w:firstLine="480"/>
        <w:jc w:val="both"/>
      </w:pPr>
      <w:r>
        <w:rPr>
          <w:rStyle w:val="CharStyle16"/>
        </w:rPr>
        <w:t>BIS 498 Undergraduate Research</w:t>
      </w:r>
    </w:p>
    <w:p>
      <w:pPr>
        <w:pStyle w:val="Style15"/>
        <w:keepNext w:val="0"/>
        <w:keepLines w:val="0"/>
        <w:widowControl w:val="0"/>
        <w:numPr>
          <w:ilvl w:val="0"/>
          <w:numId w:val="107"/>
        </w:numPr>
        <w:shd w:val="clear" w:color="auto" w:fill="auto"/>
        <w:tabs>
          <w:tab w:pos="742" w:val="left"/>
        </w:tabs>
        <w:bidi w:val="0"/>
        <w:spacing w:before="0" w:after="0" w:line="377" w:lineRule="auto"/>
        <w:ind w:left="0" w:right="0" w:firstLine="480"/>
        <w:jc w:val="left"/>
      </w:pPr>
      <w:r>
        <w:rPr>
          <w:rStyle w:val="CharStyle16"/>
        </w:rPr>
        <w:t>BISCP 489 Projects in Community Psychology (prerequisite BISCP 343)</w:t>
      </w:r>
    </w:p>
    <w:p>
      <w:pPr>
        <w:pStyle w:val="Style15"/>
        <w:keepNext w:val="0"/>
        <w:keepLines w:val="0"/>
        <w:widowControl w:val="0"/>
        <w:numPr>
          <w:ilvl w:val="0"/>
          <w:numId w:val="107"/>
        </w:numPr>
        <w:shd w:val="clear" w:color="auto" w:fill="auto"/>
        <w:tabs>
          <w:tab w:pos="742" w:val="left"/>
        </w:tabs>
        <w:bidi w:val="0"/>
        <w:spacing w:before="0" w:after="0" w:line="377" w:lineRule="auto"/>
        <w:ind w:left="0" w:right="0" w:firstLine="480"/>
        <w:jc w:val="both"/>
      </w:pPr>
      <w:r>
        <w:rPr>
          <w:rStyle w:val="CharStyle16"/>
          <w:lang w:val="lt-LT" w:eastAsia="lt-LT" w:bidi="lt-LT"/>
        </w:rPr>
        <w:t xml:space="preserve">BES </w:t>
      </w:r>
      <w:r>
        <w:rPr>
          <w:rStyle w:val="CharStyle16"/>
        </w:rPr>
        <w:t>498 Independent Research in Environmental Science</w:t>
      </w:r>
    </w:p>
    <w:p>
      <w:pPr>
        <w:pStyle w:val="Style15"/>
        <w:keepNext w:val="0"/>
        <w:keepLines w:val="0"/>
        <w:widowControl w:val="0"/>
        <w:numPr>
          <w:ilvl w:val="0"/>
          <w:numId w:val="107"/>
        </w:numPr>
        <w:shd w:val="clear" w:color="auto" w:fill="auto"/>
        <w:tabs>
          <w:tab w:pos="742" w:val="left"/>
        </w:tabs>
        <w:bidi w:val="0"/>
        <w:spacing w:before="0" w:after="0" w:line="377" w:lineRule="auto"/>
        <w:ind w:left="0" w:right="0" w:firstLine="480"/>
        <w:jc w:val="both"/>
      </w:pPr>
      <w:r>
        <w:rPr>
          <w:rStyle w:val="CharStyle16"/>
        </w:rPr>
        <w:t>Any Graduate Course Offered in IAS (requires faculty permission)</w:t>
      </w:r>
    </w:p>
    <w:p>
      <w:pPr>
        <w:pStyle w:val="Style15"/>
        <w:keepNext w:val="0"/>
        <w:keepLines w:val="0"/>
        <w:widowControl w:val="0"/>
        <w:shd w:val="clear" w:color="auto" w:fill="auto"/>
        <w:bidi w:val="0"/>
        <w:spacing w:before="0" w:after="0" w:line="377" w:lineRule="auto"/>
        <w:ind w:left="480" w:right="0" w:firstLine="0"/>
        <w:jc w:val="left"/>
      </w:pPr>
      <w:r>
        <w:rPr>
          <w:rStyle w:val="CharStyle16"/>
        </w:rPr>
        <w:t>o Advanced Arts and Media Workshop Opportunities (see course descriptions for recommended preparation)</w:t>
      </w:r>
    </w:p>
    <w:p>
      <w:pPr>
        <w:pStyle w:val="Style15"/>
        <w:keepNext w:val="0"/>
        <w:keepLines w:val="0"/>
        <w:widowControl w:val="0"/>
        <w:numPr>
          <w:ilvl w:val="0"/>
          <w:numId w:val="107"/>
        </w:numPr>
        <w:shd w:val="clear" w:color="auto" w:fill="auto"/>
        <w:tabs>
          <w:tab w:pos="742" w:val="left"/>
        </w:tabs>
        <w:bidi w:val="0"/>
        <w:spacing w:before="0" w:after="0" w:line="377" w:lineRule="auto"/>
        <w:ind w:left="0" w:right="0" w:firstLine="480"/>
        <w:jc w:val="both"/>
      </w:pPr>
      <w:r>
        <w:rPr>
          <w:rStyle w:val="CharStyle16"/>
        </w:rPr>
        <w:t>BISIA 410 Advanced Creative Writing Workshop</w:t>
      </w:r>
    </w:p>
    <w:p>
      <w:pPr>
        <w:pStyle w:val="Style15"/>
        <w:keepNext w:val="0"/>
        <w:keepLines w:val="0"/>
        <w:widowControl w:val="0"/>
        <w:numPr>
          <w:ilvl w:val="0"/>
          <w:numId w:val="107"/>
        </w:numPr>
        <w:shd w:val="clear" w:color="auto" w:fill="auto"/>
        <w:tabs>
          <w:tab w:pos="742" w:val="left"/>
        </w:tabs>
        <w:bidi w:val="0"/>
        <w:spacing w:before="0" w:after="0" w:line="377" w:lineRule="auto"/>
        <w:ind w:left="0" w:right="0" w:firstLine="480"/>
        <w:jc w:val="both"/>
      </w:pPr>
      <w:r>
        <w:rPr>
          <w:rStyle w:val="CharStyle16"/>
        </w:rPr>
        <w:t>BISIA 440 Advanced Visual and Media Arts Workshop</w:t>
      </w:r>
    </w:p>
    <w:p>
      <w:pPr>
        <w:pStyle w:val="Style15"/>
        <w:keepNext w:val="0"/>
        <w:keepLines w:val="0"/>
        <w:widowControl w:val="0"/>
        <w:numPr>
          <w:ilvl w:val="0"/>
          <w:numId w:val="107"/>
        </w:numPr>
        <w:shd w:val="clear" w:color="auto" w:fill="auto"/>
        <w:tabs>
          <w:tab w:pos="742" w:val="left"/>
        </w:tabs>
        <w:bidi w:val="0"/>
        <w:spacing w:before="0" w:after="0" w:line="377" w:lineRule="auto"/>
        <w:ind w:left="0" w:right="0" w:firstLine="480"/>
        <w:jc w:val="both"/>
      </w:pPr>
      <w:r>
        <w:rPr>
          <w:rStyle w:val="CharStyle16"/>
        </w:rPr>
        <w:t>BISIA 450 Image and Imagination</w:t>
      </w:r>
    </w:p>
    <w:p>
      <w:pPr>
        <w:pStyle w:val="Style15"/>
        <w:keepNext w:val="0"/>
        <w:keepLines w:val="0"/>
        <w:widowControl w:val="0"/>
        <w:numPr>
          <w:ilvl w:val="0"/>
          <w:numId w:val="107"/>
        </w:numPr>
        <w:shd w:val="clear" w:color="auto" w:fill="auto"/>
        <w:tabs>
          <w:tab w:pos="742" w:val="left"/>
        </w:tabs>
        <w:bidi w:val="0"/>
        <w:spacing w:before="0" w:after="0" w:line="377" w:lineRule="auto"/>
        <w:ind w:left="0" w:right="0" w:firstLine="480"/>
        <w:jc w:val="both"/>
      </w:pPr>
      <w:r>
        <w:rPr>
          <w:rStyle w:val="CharStyle16"/>
        </w:rPr>
        <w:t>BISIA 483 Advanced Arts Workshop</w:t>
      </w:r>
    </w:p>
    <w:p>
      <w:pPr>
        <w:pStyle w:val="Style15"/>
        <w:keepNext w:val="0"/>
        <w:keepLines w:val="0"/>
        <w:widowControl w:val="0"/>
        <w:numPr>
          <w:ilvl w:val="0"/>
          <w:numId w:val="107"/>
        </w:numPr>
        <w:shd w:val="clear" w:color="auto" w:fill="auto"/>
        <w:tabs>
          <w:tab w:pos="742" w:val="left"/>
        </w:tabs>
        <w:bidi w:val="0"/>
        <w:spacing w:before="0" w:after="0" w:line="377" w:lineRule="auto"/>
        <w:ind w:left="0" w:right="0" w:firstLine="480"/>
        <w:jc w:val="both"/>
      </w:pPr>
      <w:r>
        <w:rPr>
          <w:rStyle w:val="CharStyle16"/>
        </w:rPr>
        <w:t>BISMCS 402 Community Media Practice</w:t>
      </w:r>
    </w:p>
    <w:p>
      <w:pPr>
        <w:pStyle w:val="Style15"/>
        <w:keepNext w:val="0"/>
        <w:keepLines w:val="0"/>
        <w:widowControl w:val="0"/>
        <w:numPr>
          <w:ilvl w:val="0"/>
          <w:numId w:val="107"/>
        </w:numPr>
        <w:shd w:val="clear" w:color="auto" w:fill="auto"/>
        <w:tabs>
          <w:tab w:pos="742" w:val="left"/>
        </w:tabs>
        <w:bidi w:val="0"/>
        <w:spacing w:before="0" w:after="200" w:line="377" w:lineRule="auto"/>
        <w:ind w:left="0" w:right="0" w:firstLine="480"/>
        <w:jc w:val="both"/>
      </w:pPr>
      <w:r>
        <w:rPr>
          <w:rStyle w:val="CharStyle16"/>
        </w:rPr>
        <w:t>BISMCS 472 Advanced Media Production Workshop (e.g. UWAVE Radio, Husky Herald)</w:t>
      </w:r>
    </w:p>
    <w:p>
      <w:pPr>
        <w:pStyle w:val="Style15"/>
        <w:keepNext w:val="0"/>
        <w:keepLines w:val="0"/>
        <w:widowControl w:val="0"/>
        <w:numPr>
          <w:ilvl w:val="0"/>
          <w:numId w:val="107"/>
        </w:numPr>
        <w:shd w:val="clear" w:color="auto" w:fill="auto"/>
        <w:tabs>
          <w:tab w:pos="742" w:val="left"/>
        </w:tabs>
        <w:bidi w:val="0"/>
        <w:spacing w:before="0" w:after="0"/>
        <w:ind w:left="0" w:right="0" w:firstLine="480"/>
        <w:jc w:val="left"/>
      </w:pPr>
      <w:r>
        <w:rPr>
          <w:rStyle w:val="CharStyle16"/>
          <w:lang w:val="lt-LT" w:eastAsia="lt-LT" w:bidi="lt-LT"/>
        </w:rPr>
        <w:t xml:space="preserve">B IMD 495 </w:t>
      </w:r>
      <w:r>
        <w:rPr>
          <w:rStyle w:val="CharStyle16"/>
        </w:rPr>
        <w:t>Interaction Design Studio (not offered every quarter)</w:t>
      </w:r>
    </w:p>
    <w:p>
      <w:pPr>
        <w:pStyle w:val="Style15"/>
        <w:keepNext w:val="0"/>
        <w:keepLines w:val="0"/>
        <w:widowControl w:val="0"/>
        <w:shd w:val="clear" w:color="auto" w:fill="auto"/>
        <w:bidi w:val="0"/>
        <w:spacing w:before="0" w:after="0"/>
        <w:ind w:left="0" w:right="0" w:firstLine="480"/>
        <w:jc w:val="left"/>
      </w:pPr>
      <w:r>
        <w:rPr>
          <w:rStyle w:val="CharStyle16"/>
        </w:rPr>
        <w:t>o Study Abroad, Community Service, Internship, and Experiential Learning Opportunities</w:t>
      </w:r>
    </w:p>
    <w:p>
      <w:pPr>
        <w:pStyle w:val="Style15"/>
        <w:keepNext w:val="0"/>
        <w:keepLines w:val="0"/>
        <w:widowControl w:val="0"/>
        <w:numPr>
          <w:ilvl w:val="0"/>
          <w:numId w:val="107"/>
        </w:numPr>
        <w:shd w:val="clear" w:color="auto" w:fill="auto"/>
        <w:tabs>
          <w:tab w:pos="742" w:val="left"/>
        </w:tabs>
        <w:bidi w:val="0"/>
        <w:spacing w:before="0" w:after="0"/>
        <w:ind w:left="0" w:right="0" w:firstLine="480"/>
        <w:jc w:val="both"/>
      </w:pPr>
      <w:r>
        <w:rPr>
          <w:rStyle w:val="CharStyle16"/>
        </w:rPr>
        <w:t>BIS 403 Washington, D.C. Seminar on Human Rights</w:t>
      </w:r>
    </w:p>
    <w:p>
      <w:pPr>
        <w:pStyle w:val="Style15"/>
        <w:keepNext w:val="0"/>
        <w:keepLines w:val="0"/>
        <w:widowControl w:val="0"/>
        <w:numPr>
          <w:ilvl w:val="0"/>
          <w:numId w:val="107"/>
        </w:numPr>
        <w:shd w:val="clear" w:color="auto" w:fill="auto"/>
        <w:tabs>
          <w:tab w:pos="742" w:val="left"/>
        </w:tabs>
        <w:bidi w:val="0"/>
        <w:spacing w:before="0" w:after="0"/>
        <w:ind w:left="0" w:right="0" w:firstLine="480"/>
        <w:jc w:val="both"/>
      </w:pPr>
      <w:r>
        <w:rPr>
          <w:rStyle w:val="CharStyle16"/>
        </w:rPr>
        <w:t>BIS 483 Community Organizing</w:t>
      </w:r>
    </w:p>
    <w:p>
      <w:pPr>
        <w:pStyle w:val="Style15"/>
        <w:keepNext w:val="0"/>
        <w:keepLines w:val="0"/>
        <w:widowControl w:val="0"/>
        <w:numPr>
          <w:ilvl w:val="0"/>
          <w:numId w:val="107"/>
        </w:numPr>
        <w:shd w:val="clear" w:color="auto" w:fill="auto"/>
        <w:tabs>
          <w:tab w:pos="742" w:val="left"/>
        </w:tabs>
        <w:bidi w:val="0"/>
        <w:spacing w:before="0" w:after="0"/>
        <w:ind w:left="0" w:right="0" w:firstLine="480"/>
        <w:jc w:val="both"/>
      </w:pPr>
      <w:r>
        <w:rPr>
          <w:rStyle w:val="CharStyle16"/>
        </w:rPr>
        <w:t>BIS 480 International Study Abroad</w:t>
      </w:r>
    </w:p>
    <w:p>
      <w:pPr>
        <w:pStyle w:val="Style15"/>
        <w:keepNext w:val="0"/>
        <w:keepLines w:val="0"/>
        <w:widowControl w:val="0"/>
        <w:numPr>
          <w:ilvl w:val="0"/>
          <w:numId w:val="107"/>
        </w:numPr>
        <w:shd w:val="clear" w:color="auto" w:fill="auto"/>
        <w:tabs>
          <w:tab w:pos="742" w:val="left"/>
        </w:tabs>
        <w:bidi w:val="0"/>
        <w:spacing w:before="0" w:after="0"/>
        <w:ind w:left="0" w:right="0" w:firstLine="480"/>
        <w:jc w:val="left"/>
      </w:pPr>
      <w:r>
        <w:rPr>
          <w:rStyle w:val="CharStyle16"/>
        </w:rPr>
        <w:t>BIS 490 Advanced Seminar (offered every quarter with a variety of topics)</w:t>
      </w:r>
    </w:p>
    <w:p>
      <w:pPr>
        <w:pStyle w:val="Style15"/>
        <w:keepNext w:val="0"/>
        <w:keepLines w:val="0"/>
        <w:widowControl w:val="0"/>
        <w:numPr>
          <w:ilvl w:val="0"/>
          <w:numId w:val="107"/>
        </w:numPr>
        <w:shd w:val="clear" w:color="auto" w:fill="auto"/>
        <w:tabs>
          <w:tab w:pos="742" w:val="left"/>
        </w:tabs>
        <w:bidi w:val="0"/>
        <w:spacing w:before="0" w:after="0"/>
        <w:ind w:left="0" w:right="0" w:firstLine="480"/>
        <w:jc w:val="both"/>
      </w:pPr>
      <w:r>
        <w:rPr>
          <w:rStyle w:val="CharStyle16"/>
        </w:rPr>
        <w:t>BIS 494 Task Force</w:t>
      </w:r>
    </w:p>
    <w:p>
      <w:pPr>
        <w:pStyle w:val="Style15"/>
        <w:keepNext w:val="0"/>
        <w:keepLines w:val="0"/>
        <w:widowControl w:val="0"/>
        <w:numPr>
          <w:ilvl w:val="0"/>
          <w:numId w:val="107"/>
        </w:numPr>
        <w:shd w:val="clear" w:color="auto" w:fill="auto"/>
        <w:tabs>
          <w:tab w:pos="742" w:val="left"/>
        </w:tabs>
        <w:bidi w:val="0"/>
        <w:spacing w:before="0" w:after="0"/>
        <w:ind w:left="0" w:right="0" w:firstLine="480"/>
        <w:jc w:val="both"/>
      </w:pPr>
      <w:r>
        <w:rPr>
          <w:rStyle w:val="CharStyle16"/>
        </w:rPr>
        <w:t>BIS 495 Internship</w:t>
      </w:r>
    </w:p>
    <w:p>
      <w:pPr>
        <w:pStyle w:val="Style15"/>
        <w:keepNext w:val="0"/>
        <w:keepLines w:val="0"/>
        <w:widowControl w:val="0"/>
        <w:numPr>
          <w:ilvl w:val="0"/>
          <w:numId w:val="107"/>
        </w:numPr>
        <w:shd w:val="clear" w:color="auto" w:fill="auto"/>
        <w:tabs>
          <w:tab w:pos="742" w:val="left"/>
        </w:tabs>
        <w:bidi w:val="0"/>
        <w:spacing w:before="0" w:after="0"/>
        <w:ind w:left="0" w:right="0" w:firstLine="480"/>
        <w:jc w:val="both"/>
      </w:pPr>
      <w:r>
        <w:rPr>
          <w:rStyle w:val="CharStyle16"/>
        </w:rPr>
        <w:t>BIS 496 Community Service Project</w:t>
      </w:r>
    </w:p>
    <w:p>
      <w:pPr>
        <w:pStyle w:val="Style15"/>
        <w:keepNext w:val="0"/>
        <w:keepLines w:val="0"/>
        <w:widowControl w:val="0"/>
        <w:numPr>
          <w:ilvl w:val="0"/>
          <w:numId w:val="107"/>
        </w:numPr>
        <w:shd w:val="clear" w:color="auto" w:fill="auto"/>
        <w:tabs>
          <w:tab w:pos="747" w:val="left"/>
        </w:tabs>
        <w:bidi w:val="0"/>
        <w:spacing w:before="0" w:after="0"/>
        <w:ind w:left="480" w:right="0" w:firstLine="0"/>
        <w:jc w:val="left"/>
      </w:pPr>
      <w:r>
        <w:rPr>
          <w:rStyle w:val="CharStyle16"/>
        </w:rPr>
        <w:t>BIS 497 Political Internship in State Government (offered in winter quarters; application due in October)</w:t>
      </w:r>
    </w:p>
    <w:p>
      <w:pPr>
        <w:pStyle w:val="Style15"/>
        <w:keepNext w:val="0"/>
        <w:keepLines w:val="0"/>
        <w:widowControl w:val="0"/>
        <w:numPr>
          <w:ilvl w:val="0"/>
          <w:numId w:val="107"/>
        </w:numPr>
        <w:shd w:val="clear" w:color="auto" w:fill="auto"/>
        <w:tabs>
          <w:tab w:pos="742" w:val="left"/>
        </w:tabs>
        <w:bidi w:val="0"/>
        <w:spacing w:before="0" w:after="0"/>
        <w:ind w:left="0" w:right="0" w:firstLine="480"/>
        <w:jc w:val="both"/>
      </w:pPr>
      <w:r>
        <w:rPr>
          <w:rStyle w:val="CharStyle16"/>
        </w:rPr>
        <w:t>BISIA 484 Arts Learning in the Community</w:t>
      </w:r>
    </w:p>
    <w:p>
      <w:pPr>
        <w:pStyle w:val="Style15"/>
        <w:keepNext w:val="0"/>
        <w:keepLines w:val="0"/>
        <w:widowControl w:val="0"/>
        <w:numPr>
          <w:ilvl w:val="0"/>
          <w:numId w:val="107"/>
        </w:numPr>
        <w:shd w:val="clear" w:color="auto" w:fill="auto"/>
        <w:tabs>
          <w:tab w:pos="742" w:val="left"/>
        </w:tabs>
        <w:bidi w:val="0"/>
        <w:spacing w:before="0" w:after="0"/>
        <w:ind w:left="0" w:right="0" w:firstLine="480"/>
        <w:jc w:val="both"/>
      </w:pPr>
      <w:r>
        <w:rPr>
          <w:rStyle w:val="CharStyle16"/>
        </w:rPr>
        <w:t>BISMCS 402 Community Media Practice</w:t>
      </w:r>
    </w:p>
    <w:p>
      <w:pPr>
        <w:pStyle w:val="Style15"/>
        <w:keepNext w:val="0"/>
        <w:keepLines w:val="0"/>
        <w:widowControl w:val="0"/>
        <w:numPr>
          <w:ilvl w:val="0"/>
          <w:numId w:val="107"/>
        </w:numPr>
        <w:shd w:val="clear" w:color="auto" w:fill="auto"/>
        <w:tabs>
          <w:tab w:pos="742" w:val="left"/>
        </w:tabs>
        <w:bidi w:val="0"/>
        <w:spacing w:before="0" w:after="0"/>
        <w:ind w:left="0" w:right="0" w:firstLine="480"/>
        <w:jc w:val="left"/>
      </w:pPr>
      <w:r>
        <w:rPr>
          <w:rStyle w:val="CharStyle16"/>
        </w:rPr>
        <w:t>BISMCS 472 Advanced Media Production Workshop (e.g. UWAVE Radio, Husky Herald)</w:t>
      </w:r>
    </w:p>
    <w:p>
      <w:pPr>
        <w:pStyle w:val="Style15"/>
        <w:keepNext w:val="0"/>
        <w:keepLines w:val="0"/>
        <w:widowControl w:val="0"/>
        <w:numPr>
          <w:ilvl w:val="0"/>
          <w:numId w:val="107"/>
        </w:numPr>
        <w:shd w:val="clear" w:color="auto" w:fill="auto"/>
        <w:tabs>
          <w:tab w:pos="742" w:val="left"/>
        </w:tabs>
        <w:bidi w:val="0"/>
        <w:spacing w:before="0" w:after="0"/>
        <w:ind w:left="480" w:right="0" w:firstLine="0"/>
        <w:jc w:val="left"/>
      </w:pPr>
      <w:r>
        <w:rPr>
          <w:rStyle w:val="CharStyle16"/>
          <w:lang w:val="lt-LT" w:eastAsia="lt-LT" w:bidi="lt-LT"/>
        </w:rPr>
        <w:t xml:space="preserve">BES </w:t>
      </w:r>
      <w:r>
        <w:rPr>
          <w:rStyle w:val="CharStyle16"/>
          <w:lang w:val="bg-BG" w:eastAsia="bg-BG" w:bidi="bg-BG"/>
        </w:rPr>
        <w:t xml:space="preserve">462/3/4 </w:t>
      </w:r>
      <w:r>
        <w:rPr>
          <w:rStyle w:val="CharStyle16"/>
        </w:rPr>
        <w:t xml:space="preserve">Restoration Ecology Capstone (10 credits required; recommended preparation </w:t>
      </w:r>
      <w:r>
        <w:rPr>
          <w:rStyle w:val="CharStyle16"/>
          <w:lang w:val="lt-LT" w:eastAsia="lt-LT" w:bidi="lt-LT"/>
        </w:rPr>
        <w:t xml:space="preserve">BES </w:t>
      </w:r>
      <w:r>
        <w:rPr>
          <w:rStyle w:val="CharStyle16"/>
        </w:rPr>
        <w:t>362)</w:t>
      </w:r>
    </w:p>
    <w:p>
      <w:pPr>
        <w:pStyle w:val="Style15"/>
        <w:keepNext w:val="0"/>
        <w:keepLines w:val="0"/>
        <w:widowControl w:val="0"/>
        <w:numPr>
          <w:ilvl w:val="0"/>
          <w:numId w:val="107"/>
        </w:numPr>
        <w:shd w:val="clear" w:color="auto" w:fill="auto"/>
        <w:tabs>
          <w:tab w:pos="742" w:val="left"/>
        </w:tabs>
        <w:bidi w:val="0"/>
        <w:spacing w:before="0" w:after="0"/>
        <w:ind w:left="0" w:right="0" w:firstLine="480"/>
        <w:jc w:val="left"/>
      </w:pPr>
      <w:r>
        <w:rPr>
          <w:rStyle w:val="CharStyle16"/>
        </w:rPr>
        <w:t>Visual, Literary and Performing Arts (VLPA) (25 credits)</w:t>
      </w:r>
    </w:p>
    <w:p>
      <w:pPr>
        <w:pStyle w:val="Style15"/>
        <w:keepNext w:val="0"/>
        <w:keepLines w:val="0"/>
        <w:widowControl w:val="0"/>
        <w:shd w:val="clear" w:color="auto" w:fill="auto"/>
        <w:bidi w:val="0"/>
        <w:spacing w:before="0" w:after="0"/>
        <w:ind w:left="0" w:right="0" w:firstLine="480"/>
        <w:jc w:val="both"/>
      </w:pPr>
      <w:r>
        <w:rPr>
          <w:rStyle w:val="CharStyle16"/>
        </w:rPr>
        <w:t>•Individuals and Societies (I&amp;S) (25 credits)</w:t>
      </w:r>
    </w:p>
    <w:p>
      <w:pPr>
        <w:pStyle w:val="Style15"/>
        <w:keepNext w:val="0"/>
        <w:keepLines w:val="0"/>
        <w:widowControl w:val="0"/>
        <w:shd w:val="clear" w:color="auto" w:fill="auto"/>
        <w:bidi w:val="0"/>
        <w:spacing w:before="0" w:after="0"/>
        <w:ind w:left="0" w:right="0" w:firstLine="480"/>
        <w:jc w:val="both"/>
      </w:pPr>
      <w:r>
        <w:rPr>
          <w:rStyle w:val="CharStyle16"/>
        </w:rPr>
        <w:t>•Natural World (NW) (25 credits)</w:t>
      </w:r>
    </w:p>
    <w:p>
      <w:pPr>
        <w:pStyle w:val="Style15"/>
        <w:keepNext w:val="0"/>
        <w:keepLines w:val="0"/>
        <w:widowControl w:val="0"/>
        <w:numPr>
          <w:ilvl w:val="0"/>
          <w:numId w:val="107"/>
        </w:numPr>
        <w:shd w:val="clear" w:color="auto" w:fill="auto"/>
        <w:tabs>
          <w:tab w:pos="742" w:val="left"/>
        </w:tabs>
        <w:bidi w:val="0"/>
        <w:spacing w:before="0" w:after="0"/>
        <w:ind w:left="0" w:right="0" w:firstLine="480"/>
        <w:jc w:val="both"/>
      </w:pPr>
      <w:r>
        <w:rPr>
          <w:rStyle w:val="CharStyle16"/>
        </w:rPr>
        <w:t>BISIA 319 Interdisciplinary Arts (5 credits)</w:t>
      </w:r>
    </w:p>
    <w:p>
      <w:pPr>
        <w:pStyle w:val="Style15"/>
        <w:keepNext w:val="0"/>
        <w:keepLines w:val="0"/>
        <w:widowControl w:val="0"/>
        <w:numPr>
          <w:ilvl w:val="0"/>
          <w:numId w:val="107"/>
        </w:numPr>
        <w:shd w:val="clear" w:color="auto" w:fill="auto"/>
        <w:tabs>
          <w:tab w:pos="742" w:val="left"/>
        </w:tabs>
        <w:bidi w:val="0"/>
        <w:spacing w:before="0" w:after="0"/>
        <w:ind w:left="0" w:right="0" w:firstLine="480"/>
        <w:jc w:val="both"/>
      </w:pPr>
      <w:r>
        <w:rPr>
          <w:rStyle w:val="CharStyle16"/>
        </w:rPr>
        <w:t>Art Studios and Art Workshops (15 credits)</w:t>
      </w:r>
    </w:p>
    <w:p>
      <w:pPr>
        <w:pStyle w:val="Style15"/>
        <w:keepNext w:val="0"/>
        <w:keepLines w:val="0"/>
        <w:widowControl w:val="0"/>
        <w:numPr>
          <w:ilvl w:val="0"/>
          <w:numId w:val="107"/>
        </w:numPr>
        <w:shd w:val="clear" w:color="auto" w:fill="auto"/>
        <w:tabs>
          <w:tab w:pos="742" w:val="left"/>
        </w:tabs>
        <w:bidi w:val="0"/>
        <w:spacing w:before="0" w:after="0"/>
        <w:ind w:left="0" w:right="0" w:firstLine="480"/>
        <w:jc w:val="both"/>
      </w:pPr>
      <w:r>
        <w:rPr>
          <w:rStyle w:val="CharStyle16"/>
        </w:rPr>
        <w:t>IA Courses (20 credits)*</w:t>
      </w:r>
    </w:p>
    <w:p>
      <w:pPr>
        <w:pStyle w:val="Style15"/>
        <w:keepNext w:val="0"/>
        <w:keepLines w:val="0"/>
        <w:widowControl w:val="0"/>
        <w:shd w:val="clear" w:color="auto" w:fill="auto"/>
        <w:bidi w:val="0"/>
        <w:spacing w:before="0" w:after="0"/>
        <w:ind w:left="0" w:right="0" w:firstLine="480"/>
        <w:jc w:val="both"/>
      </w:pPr>
      <w:r>
        <w:rPr>
          <w:rStyle w:val="CharStyle16"/>
        </w:rPr>
        <w:t>•Additional IAS Coursework (20 credits)</w:t>
      </w:r>
    </w:p>
    <w:p>
      <w:pPr>
        <w:pStyle w:val="Style15"/>
        <w:keepNext w:val="0"/>
        <w:keepLines w:val="0"/>
        <w:widowControl w:val="0"/>
        <w:shd w:val="clear" w:color="auto" w:fill="auto"/>
        <w:bidi w:val="0"/>
        <w:spacing w:before="0" w:after="0"/>
        <w:ind w:left="0" w:right="0" w:firstLine="480"/>
        <w:jc w:val="both"/>
      </w:pPr>
      <w:r>
        <w:rPr>
          <w:rStyle w:val="CharStyle16"/>
        </w:rPr>
        <w:t>interdisciplinary Arts (IA) Courses:</w:t>
      </w:r>
    </w:p>
    <w:p>
      <w:pPr>
        <w:pStyle w:val="Style15"/>
        <w:keepNext w:val="0"/>
        <w:keepLines w:val="0"/>
        <w:widowControl w:val="0"/>
        <w:numPr>
          <w:ilvl w:val="0"/>
          <w:numId w:val="109"/>
        </w:numPr>
        <w:shd w:val="clear" w:color="auto" w:fill="auto"/>
        <w:tabs>
          <w:tab w:pos="896" w:val="left"/>
        </w:tabs>
        <w:bidi w:val="0"/>
        <w:spacing w:before="0" w:after="0"/>
        <w:ind w:left="0" w:right="0" w:firstLine="480"/>
        <w:jc w:val="both"/>
      </w:pPr>
      <w:r>
        <w:rPr>
          <w:rStyle w:val="CharStyle16"/>
        </w:rPr>
        <w:t>IA Core Course</w:t>
      </w:r>
    </w:p>
    <w:p>
      <w:pPr>
        <w:pStyle w:val="Style15"/>
        <w:keepNext w:val="0"/>
        <w:keepLines w:val="0"/>
        <w:widowControl w:val="0"/>
        <w:shd w:val="clear" w:color="auto" w:fill="auto"/>
        <w:bidi w:val="0"/>
        <w:spacing w:before="0" w:after="0"/>
        <w:ind w:left="0" w:right="0" w:firstLine="480"/>
        <w:jc w:val="both"/>
      </w:pPr>
      <w:r>
        <w:rPr>
          <w:rStyle w:val="CharStyle16"/>
        </w:rPr>
        <w:t>BISIA 319 Interdisciplinary Arts</w:t>
      </w:r>
    </w:p>
    <w:p>
      <w:pPr>
        <w:pStyle w:val="Style15"/>
        <w:keepNext w:val="0"/>
        <w:keepLines w:val="0"/>
        <w:widowControl w:val="0"/>
        <w:numPr>
          <w:ilvl w:val="0"/>
          <w:numId w:val="109"/>
        </w:numPr>
        <w:shd w:val="clear" w:color="auto" w:fill="auto"/>
        <w:tabs>
          <w:tab w:pos="877" w:val="left"/>
        </w:tabs>
        <w:bidi w:val="0"/>
        <w:spacing w:before="0" w:after="0"/>
        <w:ind w:left="0" w:right="0" w:firstLine="480"/>
        <w:jc w:val="both"/>
      </w:pPr>
      <w:r>
        <w:rPr>
          <w:rStyle w:val="CharStyle16"/>
        </w:rPr>
        <w:t>Art Studios and Art Workshops</w:t>
      </w:r>
    </w:p>
    <w:p>
      <w:pPr>
        <w:pStyle w:val="Style15"/>
        <w:keepNext w:val="0"/>
        <w:keepLines w:val="0"/>
        <w:widowControl w:val="0"/>
        <w:shd w:val="clear" w:color="auto" w:fill="auto"/>
        <w:bidi w:val="0"/>
        <w:spacing w:before="0" w:after="0"/>
        <w:ind w:left="0" w:right="0" w:firstLine="480"/>
        <w:jc w:val="both"/>
      </w:pPr>
      <w:r>
        <w:rPr>
          <w:rStyle w:val="CharStyle16"/>
        </w:rPr>
        <w:t>BIS 450 Performance and Healing</w:t>
      </w:r>
    </w:p>
    <w:p>
      <w:pPr>
        <w:pStyle w:val="Style15"/>
        <w:keepNext w:val="0"/>
        <w:keepLines w:val="0"/>
        <w:widowControl w:val="0"/>
        <w:shd w:val="clear" w:color="auto" w:fill="auto"/>
        <w:bidi w:val="0"/>
        <w:spacing w:before="0" w:after="0"/>
        <w:ind w:left="0" w:right="0" w:firstLine="480"/>
        <w:jc w:val="left"/>
      </w:pPr>
      <w:r>
        <w:rPr>
          <w:rStyle w:val="CharStyle16"/>
        </w:rPr>
        <w:t>BISIA 207 Introduction to Creative Writing: Words, Stories, Dialogues</w:t>
      </w:r>
    </w:p>
    <w:p>
      <w:pPr>
        <w:pStyle w:val="Style15"/>
        <w:keepNext w:val="0"/>
        <w:keepLines w:val="0"/>
        <w:widowControl w:val="0"/>
        <w:shd w:val="clear" w:color="auto" w:fill="auto"/>
        <w:bidi w:val="0"/>
        <w:spacing w:before="0" w:after="0"/>
        <w:ind w:left="0" w:right="0" w:firstLine="480"/>
        <w:jc w:val="both"/>
      </w:pPr>
      <w:r>
        <w:rPr>
          <w:rStyle w:val="CharStyle16"/>
        </w:rPr>
        <w:t>BISIA 230 Performing Arts Techniques</w:t>
      </w:r>
    </w:p>
    <w:p>
      <w:pPr>
        <w:pStyle w:val="Style15"/>
        <w:keepNext w:val="0"/>
        <w:keepLines w:val="0"/>
        <w:widowControl w:val="0"/>
        <w:shd w:val="clear" w:color="auto" w:fill="auto"/>
        <w:bidi w:val="0"/>
        <w:spacing w:before="0" w:after="0"/>
        <w:ind w:left="0" w:right="0" w:firstLine="480"/>
        <w:jc w:val="both"/>
      </w:pPr>
      <w:r>
        <w:rPr>
          <w:rStyle w:val="CharStyle16"/>
        </w:rPr>
        <w:t>BISIA 240 Visual and Media Arts Techniques</w:t>
      </w:r>
    </w:p>
    <w:p>
      <w:pPr>
        <w:pStyle w:val="Style15"/>
        <w:keepNext w:val="0"/>
        <w:keepLines w:val="0"/>
        <w:widowControl w:val="0"/>
        <w:shd w:val="clear" w:color="auto" w:fill="auto"/>
        <w:bidi w:val="0"/>
        <w:spacing w:before="0" w:after="0"/>
        <w:ind w:left="0" w:right="0" w:firstLine="480"/>
        <w:jc w:val="both"/>
      </w:pPr>
      <w:r>
        <w:rPr>
          <w:rStyle w:val="CharStyle16"/>
        </w:rPr>
        <w:t>BISIA 250 Photography as Art</w:t>
      </w:r>
    </w:p>
    <w:p>
      <w:pPr>
        <w:pStyle w:val="Style15"/>
        <w:keepNext w:val="0"/>
        <w:keepLines w:val="0"/>
        <w:widowControl w:val="0"/>
        <w:shd w:val="clear" w:color="auto" w:fill="auto"/>
        <w:bidi w:val="0"/>
        <w:spacing w:before="0" w:after="0"/>
        <w:ind w:left="0" w:right="0" w:firstLine="480"/>
        <w:jc w:val="both"/>
      </w:pPr>
      <w:r>
        <w:rPr>
          <w:rStyle w:val="CharStyle16"/>
        </w:rPr>
        <w:t>BISIA 283 Interdisciplinary Art Techniques</w:t>
      </w:r>
    </w:p>
    <w:p>
      <w:pPr>
        <w:pStyle w:val="Style15"/>
        <w:keepNext w:val="0"/>
        <w:keepLines w:val="0"/>
        <w:widowControl w:val="0"/>
        <w:shd w:val="clear" w:color="auto" w:fill="auto"/>
        <w:bidi w:val="0"/>
        <w:spacing w:before="0" w:line="240" w:lineRule="auto"/>
        <w:ind w:left="0" w:right="0" w:firstLine="480"/>
        <w:jc w:val="both"/>
      </w:pPr>
      <w:r>
        <w:rPr>
          <w:rStyle w:val="CharStyle16"/>
        </w:rPr>
        <w:t>BISIA 310 Creative Writing: Poetry</w:t>
      </w:r>
    </w:p>
    <w:p>
      <w:pPr>
        <w:pStyle w:val="Style15"/>
        <w:keepNext w:val="0"/>
        <w:keepLines w:val="0"/>
        <w:widowControl w:val="0"/>
        <w:shd w:val="clear" w:color="auto" w:fill="auto"/>
        <w:bidi w:val="0"/>
        <w:spacing w:before="0" w:line="240" w:lineRule="auto"/>
        <w:ind w:left="0" w:right="0" w:firstLine="480"/>
        <w:jc w:val="both"/>
      </w:pPr>
      <w:r>
        <w:rPr>
          <w:rStyle w:val="CharStyle16"/>
        </w:rPr>
        <w:t>BISIA 311 Creative Writing: Prose</w:t>
      </w:r>
    </w:p>
    <w:p>
      <w:pPr>
        <w:pStyle w:val="Style15"/>
        <w:keepNext w:val="0"/>
        <w:keepLines w:val="0"/>
        <w:widowControl w:val="0"/>
        <w:shd w:val="clear" w:color="auto" w:fill="auto"/>
        <w:bidi w:val="0"/>
        <w:spacing w:before="0" w:line="240" w:lineRule="auto"/>
        <w:ind w:left="0" w:right="0" w:firstLine="480"/>
        <w:jc w:val="both"/>
      </w:pPr>
      <w:r>
        <w:rPr>
          <w:rStyle w:val="CharStyle16"/>
        </w:rPr>
        <w:t>BISIA 330 Performing Arts Workshop</w:t>
      </w:r>
    </w:p>
    <w:p>
      <w:pPr>
        <w:pStyle w:val="Style15"/>
        <w:keepNext w:val="0"/>
        <w:keepLines w:val="0"/>
        <w:widowControl w:val="0"/>
        <w:shd w:val="clear" w:color="auto" w:fill="auto"/>
        <w:bidi w:val="0"/>
        <w:spacing w:before="0" w:line="240" w:lineRule="auto"/>
        <w:ind w:left="0" w:right="0" w:firstLine="480"/>
        <w:jc w:val="both"/>
      </w:pPr>
      <w:r>
        <w:rPr>
          <w:rStyle w:val="CharStyle16"/>
        </w:rPr>
        <w:t>BISIA 340 Visual and Media Arts Workshop</w:t>
      </w:r>
    </w:p>
    <w:p>
      <w:pPr>
        <w:pStyle w:val="Style15"/>
        <w:keepNext w:val="0"/>
        <w:keepLines w:val="0"/>
        <w:widowControl w:val="0"/>
        <w:shd w:val="clear" w:color="auto" w:fill="auto"/>
        <w:bidi w:val="0"/>
        <w:spacing w:before="0" w:line="240" w:lineRule="auto"/>
        <w:ind w:left="0" w:right="0" w:firstLine="480"/>
        <w:jc w:val="both"/>
      </w:pPr>
      <w:r>
        <w:rPr>
          <w:rStyle w:val="CharStyle16"/>
        </w:rPr>
        <w:t>BISIA 342 Materials and Meanings</w:t>
      </w:r>
    </w:p>
    <w:p>
      <w:pPr>
        <w:pStyle w:val="Style15"/>
        <w:keepNext w:val="0"/>
        <w:keepLines w:val="0"/>
        <w:widowControl w:val="0"/>
        <w:shd w:val="clear" w:color="auto" w:fill="auto"/>
        <w:bidi w:val="0"/>
        <w:spacing w:before="0" w:line="240" w:lineRule="auto"/>
        <w:ind w:left="0" w:right="0" w:firstLine="480"/>
        <w:jc w:val="both"/>
      </w:pPr>
      <w:r>
        <w:rPr>
          <w:rStyle w:val="CharStyle16"/>
        </w:rPr>
        <w:t>BISIA 344 Video Art</w:t>
      </w:r>
    </w:p>
    <w:p>
      <w:pPr>
        <w:pStyle w:val="Style15"/>
        <w:keepNext w:val="0"/>
        <w:keepLines w:val="0"/>
        <w:widowControl w:val="0"/>
        <w:shd w:val="clear" w:color="auto" w:fill="auto"/>
        <w:bidi w:val="0"/>
        <w:spacing w:before="0" w:line="240" w:lineRule="auto"/>
        <w:ind w:left="0" w:right="0" w:firstLine="480"/>
        <w:jc w:val="both"/>
      </w:pPr>
      <w:r>
        <w:rPr>
          <w:rStyle w:val="CharStyle16"/>
        </w:rPr>
        <w:t>BISIA 350 Photographyand Digital Art</w:t>
      </w:r>
    </w:p>
    <w:p>
      <w:pPr>
        <w:pStyle w:val="Style15"/>
        <w:keepNext w:val="0"/>
        <w:keepLines w:val="0"/>
        <w:widowControl w:val="0"/>
        <w:shd w:val="clear" w:color="auto" w:fill="auto"/>
        <w:bidi w:val="0"/>
        <w:spacing w:before="0" w:line="240" w:lineRule="auto"/>
        <w:ind w:left="0" w:right="0" w:firstLine="480"/>
        <w:jc w:val="both"/>
      </w:pPr>
      <w:r>
        <w:rPr>
          <w:rStyle w:val="CharStyle16"/>
        </w:rPr>
        <w:t>BISIA 383 Interdisciplinary Arts Workshop</w:t>
      </w:r>
    </w:p>
    <w:p>
      <w:pPr>
        <w:pStyle w:val="Style15"/>
        <w:keepNext w:val="0"/>
        <w:keepLines w:val="0"/>
        <w:widowControl w:val="0"/>
        <w:shd w:val="clear" w:color="auto" w:fill="auto"/>
        <w:bidi w:val="0"/>
        <w:spacing w:before="0" w:line="240" w:lineRule="auto"/>
        <w:ind w:left="0" w:right="0" w:firstLine="480"/>
        <w:jc w:val="both"/>
      </w:pPr>
      <w:r>
        <w:rPr>
          <w:rStyle w:val="CharStyle16"/>
        </w:rPr>
        <w:t>BISIA 410 Advanced Creative Writing Workshop</w:t>
      </w:r>
    </w:p>
    <w:p>
      <w:pPr>
        <w:pStyle w:val="Style15"/>
        <w:keepNext w:val="0"/>
        <w:keepLines w:val="0"/>
        <w:widowControl w:val="0"/>
        <w:shd w:val="clear" w:color="auto" w:fill="auto"/>
        <w:bidi w:val="0"/>
        <w:spacing w:before="0" w:line="240" w:lineRule="auto"/>
        <w:ind w:left="0" w:right="0" w:firstLine="480"/>
        <w:jc w:val="both"/>
      </w:pPr>
      <w:r>
        <w:rPr>
          <w:rStyle w:val="CharStyle16"/>
        </w:rPr>
        <w:t>BISIA 440 Advanced Visual and Media Arts Workshop</w:t>
      </w:r>
    </w:p>
    <w:p>
      <w:pPr>
        <w:pStyle w:val="Style15"/>
        <w:keepNext w:val="0"/>
        <w:keepLines w:val="0"/>
        <w:widowControl w:val="0"/>
        <w:shd w:val="clear" w:color="auto" w:fill="auto"/>
        <w:bidi w:val="0"/>
        <w:spacing w:before="0" w:line="240" w:lineRule="auto"/>
        <w:ind w:left="0" w:right="0" w:firstLine="480"/>
        <w:jc w:val="both"/>
      </w:pPr>
      <w:r>
        <w:rPr>
          <w:rStyle w:val="CharStyle16"/>
        </w:rPr>
        <w:t>BISIA 450 Image &amp; Imagination</w:t>
      </w:r>
    </w:p>
    <w:p>
      <w:pPr>
        <w:pStyle w:val="Style15"/>
        <w:keepNext w:val="0"/>
        <w:keepLines w:val="0"/>
        <w:widowControl w:val="0"/>
        <w:shd w:val="clear" w:color="auto" w:fill="auto"/>
        <w:bidi w:val="0"/>
        <w:spacing w:before="0" w:line="240" w:lineRule="auto"/>
        <w:ind w:left="0" w:right="0" w:firstLine="480"/>
        <w:jc w:val="both"/>
      </w:pPr>
      <w:r>
        <w:rPr>
          <w:rStyle w:val="CharStyle16"/>
        </w:rPr>
        <w:t>BISIA 483 Advanced Interdisciplinary Arts Workshop</w:t>
      </w:r>
    </w:p>
    <w:p>
      <w:pPr>
        <w:pStyle w:val="Style15"/>
        <w:keepNext w:val="0"/>
        <w:keepLines w:val="0"/>
        <w:widowControl w:val="0"/>
        <w:shd w:val="clear" w:color="auto" w:fill="auto"/>
        <w:bidi w:val="0"/>
        <w:spacing w:before="0" w:line="240" w:lineRule="auto"/>
        <w:ind w:left="0" w:right="0" w:firstLine="480"/>
        <w:jc w:val="both"/>
      </w:pPr>
      <w:r>
        <w:rPr>
          <w:rStyle w:val="CharStyle16"/>
        </w:rPr>
        <w:t>BISIA 484 Arts Learning in the Community</w:t>
      </w:r>
    </w:p>
    <w:p>
      <w:pPr>
        <w:pStyle w:val="Style15"/>
        <w:keepNext w:val="0"/>
        <w:keepLines w:val="0"/>
        <w:widowControl w:val="0"/>
        <w:numPr>
          <w:ilvl w:val="0"/>
          <w:numId w:val="109"/>
        </w:numPr>
        <w:shd w:val="clear" w:color="auto" w:fill="auto"/>
        <w:tabs>
          <w:tab w:pos="896" w:val="left"/>
        </w:tabs>
        <w:bidi w:val="0"/>
        <w:spacing w:before="0" w:line="240" w:lineRule="auto"/>
        <w:ind w:left="0" w:right="0" w:firstLine="480"/>
        <w:jc w:val="both"/>
      </w:pPr>
      <w:r>
        <w:rPr>
          <w:rStyle w:val="CharStyle16"/>
        </w:rPr>
        <w:t>IA Courses</w:t>
      </w:r>
    </w:p>
    <w:p>
      <w:pPr>
        <w:pStyle w:val="Style15"/>
        <w:keepNext w:val="0"/>
        <w:keepLines w:val="0"/>
        <w:widowControl w:val="0"/>
        <w:shd w:val="clear" w:color="auto" w:fill="auto"/>
        <w:bidi w:val="0"/>
        <w:spacing w:before="0" w:line="240" w:lineRule="auto"/>
        <w:ind w:left="0" w:right="0" w:firstLine="480"/>
        <w:jc w:val="both"/>
      </w:pPr>
      <w:r>
        <w:rPr>
          <w:rStyle w:val="CharStyle16"/>
        </w:rPr>
        <w:t>BIS 203 History of InterArts</w:t>
      </w:r>
    </w:p>
    <w:p>
      <w:pPr>
        <w:pStyle w:val="Style15"/>
        <w:keepNext w:val="0"/>
        <w:keepLines w:val="0"/>
        <w:widowControl w:val="0"/>
        <w:shd w:val="clear" w:color="auto" w:fill="auto"/>
        <w:bidi w:val="0"/>
        <w:spacing w:before="0" w:line="240" w:lineRule="auto"/>
        <w:ind w:left="0" w:right="0" w:firstLine="480"/>
        <w:jc w:val="both"/>
      </w:pPr>
      <w:r>
        <w:rPr>
          <w:rStyle w:val="CharStyle16"/>
        </w:rPr>
        <w:t>BIS 206 Engaging Literary Arts</w:t>
      </w:r>
    </w:p>
    <w:p>
      <w:pPr>
        <w:pStyle w:val="Style15"/>
        <w:keepNext w:val="0"/>
        <w:keepLines w:val="0"/>
        <w:widowControl w:val="0"/>
        <w:shd w:val="clear" w:color="auto" w:fill="auto"/>
        <w:bidi w:val="0"/>
        <w:spacing w:before="0" w:line="240" w:lineRule="auto"/>
        <w:ind w:left="0" w:right="0" w:firstLine="480"/>
        <w:jc w:val="both"/>
      </w:pPr>
      <w:r>
        <w:rPr>
          <w:rStyle w:val="CharStyle16"/>
        </w:rPr>
        <w:t>BIS 208 ExperimentingWith the Arts</w:t>
      </w:r>
    </w:p>
    <w:p>
      <w:pPr>
        <w:pStyle w:val="Style15"/>
        <w:keepNext w:val="0"/>
        <w:keepLines w:val="0"/>
        <w:widowControl w:val="0"/>
        <w:shd w:val="clear" w:color="auto" w:fill="auto"/>
        <w:bidi w:val="0"/>
        <w:spacing w:before="0" w:line="240" w:lineRule="auto"/>
        <w:ind w:left="0" w:right="0" w:firstLine="480"/>
        <w:jc w:val="both"/>
      </w:pPr>
      <w:r>
        <w:rPr>
          <w:rStyle w:val="CharStyle16"/>
        </w:rPr>
        <w:t>BIS 209 Engaging Visual and Media Arts</w:t>
      </w:r>
    </w:p>
    <w:p>
      <w:pPr>
        <w:pStyle w:val="Style15"/>
        <w:keepNext w:val="0"/>
        <w:keepLines w:val="0"/>
        <w:widowControl w:val="0"/>
        <w:shd w:val="clear" w:color="auto" w:fill="auto"/>
        <w:bidi w:val="0"/>
        <w:spacing w:before="0" w:line="240" w:lineRule="auto"/>
        <w:ind w:left="0" w:right="0" w:firstLine="480"/>
        <w:jc w:val="both"/>
      </w:pPr>
      <w:r>
        <w:rPr>
          <w:rStyle w:val="CharStyle16"/>
        </w:rPr>
        <w:t>BIS 212 Engaging Performing Arts</w:t>
      </w:r>
    </w:p>
    <w:p>
      <w:pPr>
        <w:pStyle w:val="Style15"/>
        <w:keepNext w:val="0"/>
        <w:keepLines w:val="0"/>
        <w:widowControl w:val="0"/>
        <w:shd w:val="clear" w:color="auto" w:fill="auto"/>
        <w:bidi w:val="0"/>
        <w:spacing w:before="0" w:line="240" w:lineRule="auto"/>
        <w:ind w:left="0" w:right="0" w:firstLine="480"/>
        <w:jc w:val="both"/>
      </w:pPr>
      <w:r>
        <w:rPr>
          <w:rStyle w:val="CharStyle16"/>
        </w:rPr>
        <w:t>BIS 263 Literature into Film</w:t>
      </w:r>
    </w:p>
    <w:p>
      <w:pPr>
        <w:pStyle w:val="Style15"/>
        <w:keepNext w:val="0"/>
        <w:keepLines w:val="0"/>
        <w:widowControl w:val="0"/>
        <w:shd w:val="clear" w:color="auto" w:fill="auto"/>
        <w:bidi w:val="0"/>
        <w:spacing w:before="0" w:line="240" w:lineRule="auto"/>
        <w:ind w:left="0" w:right="0" w:firstLine="480"/>
        <w:jc w:val="both"/>
      </w:pPr>
      <w:r>
        <w:rPr>
          <w:rStyle w:val="CharStyle16"/>
        </w:rPr>
        <w:t>BIS 301 Narrative Forms</w:t>
      </w:r>
    </w:p>
    <w:p>
      <w:pPr>
        <w:pStyle w:val="Style15"/>
        <w:keepNext w:val="0"/>
        <w:keepLines w:val="0"/>
        <w:widowControl w:val="0"/>
        <w:shd w:val="clear" w:color="auto" w:fill="auto"/>
        <w:bidi w:val="0"/>
        <w:spacing w:before="0" w:line="240" w:lineRule="auto"/>
        <w:ind w:left="0" w:right="0" w:firstLine="480"/>
        <w:jc w:val="both"/>
      </w:pPr>
      <w:r>
        <w:rPr>
          <w:rStyle w:val="CharStyle16"/>
        </w:rPr>
        <w:t>BIS 309 History of Dance in Europe and America</w:t>
      </w:r>
    </w:p>
    <w:p>
      <w:pPr>
        <w:pStyle w:val="Style15"/>
        <w:keepNext w:val="0"/>
        <w:keepLines w:val="0"/>
        <w:widowControl w:val="0"/>
        <w:shd w:val="clear" w:color="auto" w:fill="auto"/>
        <w:bidi w:val="0"/>
        <w:spacing w:before="0" w:line="240" w:lineRule="auto"/>
        <w:ind w:left="0" w:right="0" w:firstLine="480"/>
        <w:jc w:val="both"/>
      </w:pPr>
      <w:r>
        <w:rPr>
          <w:rStyle w:val="CharStyle16"/>
        </w:rPr>
        <w:t>BIS 322 Topics in Performance Study</w:t>
      </w:r>
    </w:p>
    <w:p>
      <w:pPr>
        <w:pStyle w:val="Style15"/>
        <w:keepNext w:val="0"/>
        <w:keepLines w:val="0"/>
        <w:widowControl w:val="0"/>
        <w:shd w:val="clear" w:color="auto" w:fill="auto"/>
        <w:bidi w:val="0"/>
        <w:spacing w:before="0" w:line="240" w:lineRule="auto"/>
        <w:ind w:left="0" w:right="0" w:firstLine="480"/>
        <w:jc w:val="both"/>
      </w:pPr>
      <w:r>
        <w:rPr>
          <w:rStyle w:val="CharStyle16"/>
        </w:rPr>
        <w:t>BIS 323 History of Photography</w:t>
      </w:r>
    </w:p>
    <w:p>
      <w:pPr>
        <w:pStyle w:val="Style15"/>
        <w:keepNext w:val="0"/>
        <w:keepLines w:val="0"/>
        <w:widowControl w:val="0"/>
        <w:shd w:val="clear" w:color="auto" w:fill="auto"/>
        <w:bidi w:val="0"/>
        <w:spacing w:before="0" w:line="240" w:lineRule="auto"/>
        <w:ind w:left="0" w:right="0" w:firstLine="480"/>
        <w:jc w:val="both"/>
      </w:pPr>
      <w:r>
        <w:rPr>
          <w:rStyle w:val="CharStyle16"/>
        </w:rPr>
        <w:t>BIS 347 History of American Documentary Films</w:t>
      </w:r>
    </w:p>
    <w:p>
      <w:pPr>
        <w:pStyle w:val="Style15"/>
        <w:keepNext w:val="0"/>
        <w:keepLines w:val="0"/>
        <w:widowControl w:val="0"/>
        <w:shd w:val="clear" w:color="auto" w:fill="auto"/>
        <w:bidi w:val="0"/>
        <w:spacing w:before="0" w:line="240" w:lineRule="auto"/>
        <w:ind w:left="0" w:right="0" w:firstLine="480"/>
        <w:jc w:val="both"/>
      </w:pPr>
      <w:r>
        <w:rPr>
          <w:rStyle w:val="CharStyle16"/>
        </w:rPr>
        <w:t>BIS 348 Cultural Psychology</w:t>
      </w:r>
    </w:p>
    <w:p>
      <w:pPr>
        <w:pStyle w:val="Style15"/>
        <w:keepNext w:val="0"/>
        <w:keepLines w:val="0"/>
        <w:widowControl w:val="0"/>
        <w:shd w:val="clear" w:color="auto" w:fill="auto"/>
        <w:bidi w:val="0"/>
        <w:spacing w:before="0" w:line="240" w:lineRule="auto"/>
        <w:ind w:left="0" w:right="0" w:firstLine="480"/>
        <w:jc w:val="both"/>
      </w:pPr>
      <w:r>
        <w:rPr>
          <w:rStyle w:val="CharStyle16"/>
        </w:rPr>
        <w:t>BIS 369 Women across Cultures</w:t>
      </w:r>
    </w:p>
    <w:p>
      <w:pPr>
        <w:pStyle w:val="Style15"/>
        <w:keepNext w:val="0"/>
        <w:keepLines w:val="0"/>
        <w:widowControl w:val="0"/>
        <w:shd w:val="clear" w:color="auto" w:fill="auto"/>
        <w:bidi w:val="0"/>
        <w:spacing w:before="0" w:line="240" w:lineRule="auto"/>
        <w:ind w:left="0" w:right="0" w:firstLine="480"/>
        <w:jc w:val="both"/>
      </w:pPr>
      <w:r>
        <w:rPr>
          <w:rStyle w:val="CharStyle16"/>
        </w:rPr>
        <w:t>BIS 373 The Cultural History of Rome</w:t>
      </w:r>
    </w:p>
    <w:p>
      <w:pPr>
        <w:pStyle w:val="Style15"/>
        <w:keepNext w:val="0"/>
        <w:keepLines w:val="0"/>
        <w:widowControl w:val="0"/>
        <w:shd w:val="clear" w:color="auto" w:fill="auto"/>
        <w:bidi w:val="0"/>
        <w:spacing w:before="0" w:line="240" w:lineRule="auto"/>
        <w:ind w:left="0" w:right="0" w:firstLine="480"/>
        <w:jc w:val="both"/>
      </w:pPr>
      <w:r>
        <w:rPr>
          <w:rStyle w:val="CharStyle16"/>
        </w:rPr>
        <w:t>BIS 378 Languages of Poetry</w:t>
      </w:r>
    </w:p>
    <w:p>
      <w:pPr>
        <w:pStyle w:val="Style15"/>
        <w:keepNext w:val="0"/>
        <w:keepLines w:val="0"/>
        <w:widowControl w:val="0"/>
        <w:shd w:val="clear" w:color="auto" w:fill="auto"/>
        <w:bidi w:val="0"/>
        <w:spacing w:before="0" w:line="240" w:lineRule="auto"/>
        <w:ind w:left="0" w:right="0" w:firstLine="480"/>
        <w:jc w:val="both"/>
      </w:pPr>
      <w:r>
        <w:rPr>
          <w:rStyle w:val="CharStyle16"/>
        </w:rPr>
        <w:t>BIS 382 Visual Arts of Biology</w:t>
      </w:r>
    </w:p>
    <w:p>
      <w:pPr>
        <w:pStyle w:val="Style15"/>
        <w:keepNext w:val="0"/>
        <w:keepLines w:val="0"/>
        <w:widowControl w:val="0"/>
        <w:shd w:val="clear" w:color="auto" w:fill="auto"/>
        <w:bidi w:val="0"/>
        <w:spacing w:before="0" w:line="240" w:lineRule="auto"/>
        <w:ind w:left="0" w:right="0" w:firstLine="480"/>
        <w:jc w:val="both"/>
      </w:pPr>
      <w:r>
        <w:rPr>
          <w:rStyle w:val="CharStyle16"/>
        </w:rPr>
        <w:t>BIS 383 American Art and Architecture</w:t>
      </w:r>
    </w:p>
    <w:p>
      <w:pPr>
        <w:pStyle w:val="Style15"/>
        <w:keepNext w:val="0"/>
        <w:keepLines w:val="0"/>
        <w:widowControl w:val="0"/>
        <w:shd w:val="clear" w:color="auto" w:fill="auto"/>
        <w:bidi w:val="0"/>
        <w:spacing w:before="0" w:line="240" w:lineRule="auto"/>
        <w:ind w:left="0" w:right="0" w:firstLine="480"/>
        <w:jc w:val="both"/>
      </w:pPr>
      <w:r>
        <w:rPr>
          <w:rStyle w:val="CharStyle16"/>
        </w:rPr>
        <w:t>BIS 431 Sexual Politicsand Cultures</w:t>
      </w:r>
    </w:p>
    <w:p>
      <w:pPr>
        <w:pStyle w:val="Style15"/>
        <w:keepNext w:val="0"/>
        <w:keepLines w:val="0"/>
        <w:widowControl w:val="0"/>
        <w:shd w:val="clear" w:color="auto" w:fill="auto"/>
        <w:bidi w:val="0"/>
        <w:spacing w:before="0" w:line="240" w:lineRule="auto"/>
        <w:ind w:left="0" w:right="0" w:firstLine="480"/>
        <w:jc w:val="both"/>
      </w:pPr>
      <w:r>
        <w:rPr>
          <w:rStyle w:val="CharStyle16"/>
        </w:rPr>
        <w:t>BIS 460 Topics in Critical Theory</w:t>
      </w:r>
    </w:p>
    <w:p>
      <w:pPr>
        <w:pStyle w:val="Style15"/>
        <w:keepNext w:val="0"/>
        <w:keepLines w:val="0"/>
        <w:widowControl w:val="0"/>
        <w:shd w:val="clear" w:color="auto" w:fill="auto"/>
        <w:bidi w:val="0"/>
        <w:spacing w:before="0" w:after="0"/>
        <w:ind w:left="0" w:right="0" w:firstLine="480"/>
        <w:jc w:val="left"/>
      </w:pPr>
      <w:r>
        <w:rPr>
          <w:rStyle w:val="CharStyle16"/>
          <w:lang w:val="de-DE" w:eastAsia="de-DE" w:bidi="de-DE"/>
        </w:rPr>
        <w:t xml:space="preserve">BIS 464 </w:t>
      </w:r>
      <w:r>
        <w:rPr>
          <w:rStyle w:val="CharStyle16"/>
          <w:lang w:val="nl-NL" w:eastAsia="nl-NL" w:bidi="nl-NL"/>
        </w:rPr>
        <w:t xml:space="preserve">Topics </w:t>
      </w:r>
      <w:r>
        <w:rPr>
          <w:rStyle w:val="CharStyle16"/>
          <w:lang w:val="de-DE" w:eastAsia="de-DE" w:bidi="de-DE"/>
        </w:rPr>
        <w:t xml:space="preserve">in Advanced </w:t>
      </w:r>
      <w:r>
        <w:rPr>
          <w:rStyle w:val="CharStyle16"/>
          <w:lang w:val="nl-NL" w:eastAsia="nl-NL" w:bidi="nl-NL"/>
        </w:rPr>
        <w:t>Cinema Studies</w:t>
      </w:r>
    </w:p>
    <w:p>
      <w:pPr>
        <w:pStyle w:val="Style15"/>
        <w:keepNext w:val="0"/>
        <w:keepLines w:val="0"/>
        <w:widowControl w:val="0"/>
        <w:shd w:val="clear" w:color="auto" w:fill="auto"/>
        <w:bidi w:val="0"/>
        <w:spacing w:before="0" w:after="0"/>
        <w:ind w:left="0" w:right="0" w:firstLine="480"/>
        <w:jc w:val="left"/>
      </w:pPr>
      <w:r>
        <w:rPr>
          <w:rStyle w:val="CharStyle16"/>
          <w:lang w:val="de-DE" w:eastAsia="de-DE" w:bidi="de-DE"/>
        </w:rPr>
        <w:t xml:space="preserve">BIS 470 Art, </w:t>
      </w:r>
      <w:r>
        <w:rPr>
          <w:rStyle w:val="CharStyle16"/>
          <w:lang w:val="nl-NL" w:eastAsia="nl-NL" w:bidi="nl-NL"/>
        </w:rPr>
        <w:t xml:space="preserve">Politics, </w:t>
      </w:r>
      <w:r>
        <w:rPr>
          <w:rStyle w:val="CharStyle16"/>
          <w:lang w:val="de-DE" w:eastAsia="de-DE" w:bidi="de-DE"/>
        </w:rPr>
        <w:t>and Social Change</w:t>
      </w:r>
    </w:p>
    <w:p>
      <w:pPr>
        <w:pStyle w:val="Style15"/>
        <w:keepNext w:val="0"/>
        <w:keepLines w:val="0"/>
        <w:widowControl w:val="0"/>
        <w:shd w:val="clear" w:color="auto" w:fill="auto"/>
        <w:bidi w:val="0"/>
        <w:spacing w:before="0" w:after="0"/>
        <w:ind w:left="0" w:right="0" w:firstLine="480"/>
        <w:jc w:val="left"/>
      </w:pPr>
      <w:r>
        <w:rPr>
          <w:rStyle w:val="CharStyle16"/>
          <w:lang w:val="de-DE" w:eastAsia="de-DE" w:bidi="de-DE"/>
        </w:rPr>
        <w:t xml:space="preserve">BIS 471 </w:t>
      </w:r>
      <w:r>
        <w:rPr>
          <w:rStyle w:val="CharStyle16"/>
        </w:rPr>
        <w:t xml:space="preserve">Women </w:t>
      </w:r>
      <w:r>
        <w:rPr>
          <w:rStyle w:val="CharStyle16"/>
          <w:lang w:val="de-DE" w:eastAsia="de-DE" w:bidi="de-DE"/>
        </w:rPr>
        <w:t>in Art</w:t>
      </w:r>
    </w:p>
    <w:p>
      <w:pPr>
        <w:pStyle w:val="Style15"/>
        <w:keepNext w:val="0"/>
        <w:keepLines w:val="0"/>
        <w:widowControl w:val="0"/>
        <w:shd w:val="clear" w:color="auto" w:fill="auto"/>
        <w:bidi w:val="0"/>
        <w:spacing w:before="0" w:after="0"/>
        <w:ind w:left="0" w:right="0" w:firstLine="480"/>
        <w:jc w:val="left"/>
      </w:pPr>
      <w:r>
        <w:rPr>
          <w:rStyle w:val="CharStyle16"/>
          <w:lang w:val="de-DE" w:eastAsia="de-DE" w:bidi="de-DE"/>
        </w:rPr>
        <w:t xml:space="preserve">BIS 474 </w:t>
      </w:r>
      <w:r>
        <w:rPr>
          <w:rStyle w:val="CharStyle16"/>
        </w:rPr>
        <w:t xml:space="preserve">Topics </w:t>
      </w:r>
      <w:r>
        <w:rPr>
          <w:rStyle w:val="CharStyle16"/>
          <w:lang w:val="de-DE" w:eastAsia="de-DE" w:bidi="de-DE"/>
        </w:rPr>
        <w:t xml:space="preserve">in </w:t>
      </w:r>
      <w:r>
        <w:rPr>
          <w:rStyle w:val="CharStyle16"/>
        </w:rPr>
        <w:t>European Cultural History</w:t>
      </w:r>
    </w:p>
    <w:p>
      <w:pPr>
        <w:pStyle w:val="Style15"/>
        <w:keepNext w:val="0"/>
        <w:keepLines w:val="0"/>
        <w:widowControl w:val="0"/>
        <w:shd w:val="clear" w:color="auto" w:fill="auto"/>
        <w:bidi w:val="0"/>
        <w:spacing w:before="0" w:after="0"/>
        <w:ind w:left="0" w:right="0" w:firstLine="480"/>
        <w:jc w:val="left"/>
      </w:pPr>
      <w:r>
        <w:rPr>
          <w:rStyle w:val="CharStyle16"/>
          <w:lang w:val="de-DE" w:eastAsia="de-DE" w:bidi="de-DE"/>
        </w:rPr>
        <w:t xml:space="preserve">BIS 476 </w:t>
      </w:r>
      <w:r>
        <w:rPr>
          <w:rStyle w:val="CharStyle16"/>
        </w:rPr>
        <w:t xml:space="preserve">Issues </w:t>
      </w:r>
      <w:r>
        <w:rPr>
          <w:rStyle w:val="CharStyle16"/>
          <w:lang w:val="de-DE" w:eastAsia="de-DE" w:bidi="de-DE"/>
        </w:rPr>
        <w:t xml:space="preserve">in Art </w:t>
      </w:r>
      <w:r>
        <w:rPr>
          <w:rStyle w:val="CharStyle16"/>
        </w:rPr>
        <w:t>History</w:t>
      </w:r>
    </w:p>
    <w:p>
      <w:pPr>
        <w:pStyle w:val="Style15"/>
        <w:keepNext w:val="0"/>
        <w:keepLines w:val="0"/>
        <w:widowControl w:val="0"/>
        <w:shd w:val="clear" w:color="auto" w:fill="auto"/>
        <w:bidi w:val="0"/>
        <w:spacing w:before="0" w:after="0"/>
        <w:ind w:left="0" w:right="0" w:firstLine="480"/>
        <w:jc w:val="left"/>
      </w:pPr>
      <w:r>
        <w:rPr>
          <w:rStyle w:val="CharStyle16"/>
          <w:lang w:val="de-DE" w:eastAsia="de-DE" w:bidi="de-DE"/>
        </w:rPr>
        <w:t xml:space="preserve">BIS 486 </w:t>
      </w:r>
      <w:r>
        <w:rPr>
          <w:rStyle w:val="CharStyle16"/>
        </w:rPr>
        <w:t xml:space="preserve">Studies </w:t>
      </w:r>
      <w:r>
        <w:rPr>
          <w:rStyle w:val="CharStyle16"/>
          <w:lang w:val="de-DE" w:eastAsia="de-DE" w:bidi="de-DE"/>
        </w:rPr>
        <w:t xml:space="preserve">in </w:t>
      </w:r>
      <w:r>
        <w:rPr>
          <w:rStyle w:val="CharStyle16"/>
        </w:rPr>
        <w:t>Women and Literature</w:t>
      </w:r>
    </w:p>
    <w:p>
      <w:pPr>
        <w:pStyle w:val="Style15"/>
        <w:keepNext w:val="0"/>
        <w:keepLines w:val="0"/>
        <w:widowControl w:val="0"/>
        <w:shd w:val="clear" w:color="auto" w:fill="auto"/>
        <w:bidi w:val="0"/>
        <w:spacing w:before="0" w:after="0"/>
        <w:ind w:left="0" w:right="0" w:firstLine="480"/>
        <w:jc w:val="left"/>
      </w:pPr>
      <w:r>
        <w:rPr>
          <w:rStyle w:val="CharStyle16"/>
          <w:lang w:val="da-DK" w:eastAsia="da-DK" w:bidi="da-DK"/>
        </w:rPr>
        <w:t xml:space="preserve">BISAES </w:t>
      </w:r>
      <w:r>
        <w:rPr>
          <w:rStyle w:val="CharStyle16"/>
        </w:rPr>
        <w:t>367 Exploring American Culture: Race, Ethnicity, and Immigration</w:t>
      </w:r>
    </w:p>
    <w:p>
      <w:pPr>
        <w:pStyle w:val="Style15"/>
        <w:keepNext w:val="0"/>
        <w:keepLines w:val="0"/>
        <w:widowControl w:val="0"/>
        <w:shd w:val="clear" w:color="auto" w:fill="auto"/>
        <w:bidi w:val="0"/>
        <w:spacing w:before="0" w:after="0"/>
        <w:ind w:left="0" w:right="0" w:firstLine="480"/>
        <w:jc w:val="left"/>
      </w:pPr>
      <w:r>
        <w:rPr>
          <w:rStyle w:val="CharStyle16"/>
        </w:rPr>
        <w:t>BISCLA 318 Performance, Identity, Community, and Everyday Life</w:t>
      </w:r>
    </w:p>
    <w:p>
      <w:pPr>
        <w:pStyle w:val="Style15"/>
        <w:keepNext w:val="0"/>
        <w:keepLines w:val="0"/>
        <w:widowControl w:val="0"/>
        <w:shd w:val="clear" w:color="auto" w:fill="auto"/>
        <w:bidi w:val="0"/>
        <w:spacing w:before="0" w:after="0"/>
        <w:ind w:left="0" w:right="0" w:firstLine="480"/>
        <w:jc w:val="left"/>
      </w:pPr>
      <w:r>
        <w:rPr>
          <w:rStyle w:val="CharStyle16"/>
        </w:rPr>
        <w:t>BISCLA 380 Art and its Context</w:t>
      </w:r>
    </w:p>
    <w:p>
      <w:pPr>
        <w:pStyle w:val="Style15"/>
        <w:keepNext w:val="0"/>
        <w:keepLines w:val="0"/>
        <w:widowControl w:val="0"/>
        <w:shd w:val="clear" w:color="auto" w:fill="auto"/>
        <w:bidi w:val="0"/>
        <w:spacing w:before="0" w:after="0"/>
        <w:ind w:left="0" w:right="0" w:firstLine="480"/>
        <w:jc w:val="left"/>
      </w:pPr>
      <w:r>
        <w:rPr>
          <w:rStyle w:val="CharStyle16"/>
        </w:rPr>
        <w:t>BISCLA 384 Literature and Popular Genres</w:t>
      </w:r>
    </w:p>
    <w:p>
      <w:pPr>
        <w:pStyle w:val="Style15"/>
        <w:keepNext w:val="0"/>
        <w:keepLines w:val="0"/>
        <w:widowControl w:val="0"/>
        <w:shd w:val="clear" w:color="auto" w:fill="auto"/>
        <w:bidi w:val="0"/>
        <w:spacing w:before="0" w:after="0"/>
        <w:ind w:left="0" w:right="0" w:firstLine="480"/>
        <w:jc w:val="left"/>
      </w:pPr>
      <w:r>
        <w:rPr>
          <w:rStyle w:val="CharStyle16"/>
        </w:rPr>
        <w:t>BISIA 401 Literary &amp; Arts Journal</w:t>
      </w:r>
    </w:p>
    <w:p>
      <w:pPr>
        <w:pStyle w:val="Style15"/>
        <w:keepNext w:val="0"/>
        <w:keepLines w:val="0"/>
        <w:widowControl w:val="0"/>
        <w:shd w:val="clear" w:color="auto" w:fill="auto"/>
        <w:bidi w:val="0"/>
        <w:spacing w:before="0" w:after="0"/>
        <w:ind w:left="0" w:right="0" w:firstLine="480"/>
        <w:jc w:val="left"/>
      </w:pPr>
      <w:r>
        <w:rPr>
          <w:rStyle w:val="CharStyle16"/>
        </w:rPr>
        <w:t>BISMCS 333 Media and Communication Studies</w:t>
      </w:r>
    </w:p>
    <w:p>
      <w:pPr>
        <w:pStyle w:val="Style15"/>
        <w:keepNext w:val="0"/>
        <w:keepLines w:val="0"/>
        <w:widowControl w:val="0"/>
        <w:shd w:val="clear" w:color="auto" w:fill="auto"/>
        <w:bidi w:val="0"/>
        <w:spacing w:before="0" w:after="640"/>
        <w:ind w:left="0" w:right="0" w:firstLine="480"/>
        <w:jc w:val="left"/>
      </w:pPr>
      <w:r>
        <w:rPr>
          <w:rStyle w:val="CharStyle16"/>
        </w:rPr>
        <w:t>B IMD 233 Fundamentals of Web Media Technology</w:t>
      </w:r>
    </w:p>
    <w:p>
      <w:pPr>
        <w:pStyle w:val="Style15"/>
        <w:keepNext w:val="0"/>
        <w:keepLines w:val="0"/>
        <w:widowControl w:val="0"/>
        <w:shd w:val="clear" w:color="auto" w:fill="auto"/>
        <w:bidi w:val="0"/>
        <w:spacing w:before="0" w:after="540"/>
        <w:ind w:left="0" w:right="0" w:firstLine="480"/>
        <w:jc w:val="both"/>
      </w:pPr>
      <w:hyperlink w:anchor="bookmark56" w:tooltip="Current Document">
        <w:r>
          <w:rPr>
            <w:rStyle w:val="CharStyle16"/>
            <w:color w:val="0000EE"/>
            <w:u w:val="single"/>
          </w:rPr>
          <w:t>Back to Top</w:t>
        </w:r>
      </w:hyperlink>
    </w:p>
    <w:p>
      <w:pPr>
        <w:pStyle w:val="Style15"/>
        <w:keepNext w:val="0"/>
        <w:keepLines w:val="0"/>
        <w:widowControl w:val="0"/>
        <w:shd w:val="clear" w:color="auto" w:fill="auto"/>
        <w:bidi w:val="0"/>
        <w:spacing w:before="0" w:after="200"/>
        <w:ind w:left="0" w:right="0" w:firstLine="320"/>
        <w:jc w:val="both"/>
      </w:pPr>
      <w:r>
        <w:rPr>
          <w:rStyle w:val="CharStyle16"/>
          <w:b/>
          <w:bCs/>
        </w:rPr>
        <w:t>Additional Information</w:t>
      </w:r>
    </w:p>
    <w:p>
      <w:pPr>
        <w:pStyle w:val="Style15"/>
        <w:keepNext w:val="0"/>
        <w:keepLines w:val="0"/>
        <w:widowControl w:val="0"/>
        <w:shd w:val="clear" w:color="auto" w:fill="auto"/>
        <w:bidi w:val="0"/>
        <w:spacing w:before="0" w:after="200"/>
        <w:ind w:left="320" w:right="0" w:firstLine="0"/>
        <w:jc w:val="left"/>
      </w:pPr>
      <w:r>
        <w:rPr>
          <w:rStyle w:val="CharStyle16"/>
        </w:rPr>
        <w:t>Students in the IA major explore the many ways in which artists and their art publicly address complex cultural, philosophical and political phenomena. The curriculum emphasizes research-based art production, while addressing questions of media and genre as these are being transformed through current art practices. In each of these settings students gain production skills and develop their critical thinking, historical and aesthetic awareness, and cultural and digital literacy. Taught by faculty who are practicing artists with national and international public profiles, the curriculum actively engages in current discourses about embodiment and performance, conceptual and post-studio production, curation and installation, and spoken and material languages.</w:t>
      </w:r>
    </w:p>
    <w:p>
      <w:pPr>
        <w:pStyle w:val="Style15"/>
        <w:keepNext w:val="0"/>
        <w:keepLines w:val="0"/>
        <w:widowControl w:val="0"/>
        <w:shd w:val="clear" w:color="auto" w:fill="auto"/>
        <w:bidi w:val="0"/>
        <w:spacing w:before="0" w:after="200"/>
        <w:ind w:left="320" w:right="0" w:firstLine="0"/>
        <w:jc w:val="left"/>
      </w:pPr>
      <w:r>
        <w:rPr>
          <w:rStyle w:val="CharStyle16"/>
        </w:rPr>
        <w:t>Students take classes in acting, collage, dance, drawing, experimental writing, improvisation, installation, internet art, painting, performance, photography, poetry, prose, public art, publishing, video, and hybrid and interdisciplinary arts.</w:t>
      </w:r>
    </w:p>
    <w:p>
      <w:pPr>
        <w:pStyle w:val="Style15"/>
        <w:keepNext w:val="0"/>
        <w:keepLines w:val="0"/>
        <w:widowControl w:val="0"/>
        <w:shd w:val="clear" w:color="auto" w:fill="auto"/>
        <w:bidi w:val="0"/>
        <w:spacing w:before="0" w:after="200"/>
        <w:ind w:left="320" w:right="0" w:firstLine="0"/>
        <w:jc w:val="left"/>
      </w:pPr>
      <w:r>
        <w:rPr>
          <w:rStyle w:val="CharStyle16"/>
        </w:rPr>
        <w:t xml:space="preserve">Interdisciplinary Arts graduates become independent artists, build careers in arts and cultural industries as curators and administrators, and develop arts-based projects in a range of </w:t>
      </w:r>
      <w:r>
        <w:rPr>
          <w:rStyle w:val="CharStyle16"/>
        </w:rPr>
        <w:t>employment sectors, including health, media, and education. They are also prepared for graduate education in the arts and humanities, cultural studies, and are qualified to enter Master of Fine Arts programs.</w:t>
      </w:r>
    </w:p>
    <w:p>
      <w:pPr>
        <w:pStyle w:val="Style15"/>
        <w:keepNext w:val="0"/>
        <w:keepLines w:val="0"/>
        <w:widowControl w:val="0"/>
        <w:shd w:val="clear" w:color="auto" w:fill="auto"/>
        <w:bidi w:val="0"/>
        <w:spacing w:before="0" w:after="260"/>
        <w:ind w:left="0" w:right="0" w:firstLine="320"/>
        <w:jc w:val="both"/>
      </w:pPr>
      <w:hyperlink w:anchor="bookmark56" w:tooltip="Current Document">
        <w:bookmarkStart w:id="77" w:name="bookmark77"/>
        <w:r>
          <w:rPr>
            <w:rStyle w:val="CharStyle16"/>
            <w:color w:val="0000EE"/>
            <w:u w:val="single"/>
          </w:rPr>
          <w:t>Back to Top</w:t>
        </w:r>
        <w:bookmarkEnd w:id="77"/>
      </w:hyperlink>
    </w:p>
    <w:p>
      <w:pPr>
        <w:pStyle w:val="Style25"/>
        <w:keepNext w:val="0"/>
        <w:keepLines w:val="0"/>
        <w:widowControl w:val="0"/>
        <w:shd w:val="clear" w:color="auto" w:fill="auto"/>
        <w:bidi w:val="0"/>
        <w:spacing w:before="0" w:after="200" w:line="240" w:lineRule="auto"/>
        <w:ind w:left="0" w:right="0" w:firstLine="620"/>
        <w:jc w:val="left"/>
        <w:rPr>
          <w:sz w:val="30"/>
          <w:szCs w:val="30"/>
        </w:rPr>
      </w:pPr>
      <w:r>
        <w:rPr>
          <w:rStyle w:val="CharStyle26"/>
          <w:b/>
          <w:bCs/>
          <w:color w:val="000000"/>
          <w:sz w:val="30"/>
          <w:szCs w:val="30"/>
        </w:rPr>
        <w:t>Program of Study: Major: Interdisciplinary Studies</w:t>
      </w:r>
    </w:p>
    <w:p>
      <w:pPr>
        <w:pStyle w:val="Style15"/>
        <w:keepNext w:val="0"/>
        <w:keepLines w:val="0"/>
        <w:widowControl w:val="0"/>
        <w:shd w:val="clear" w:color="auto" w:fill="auto"/>
        <w:bidi w:val="0"/>
        <w:spacing w:before="0" w:after="200"/>
        <w:ind w:left="0" w:right="0" w:firstLine="320"/>
        <w:jc w:val="both"/>
      </w:pPr>
      <w:r>
        <w:rPr>
          <w:rStyle w:val="CharStyle16"/>
          <w:b/>
          <w:bCs/>
        </w:rPr>
        <w:t>Program Overview</w:t>
      </w:r>
    </w:p>
    <w:p>
      <w:pPr>
        <w:pStyle w:val="Style15"/>
        <w:keepNext w:val="0"/>
        <w:keepLines w:val="0"/>
        <w:widowControl w:val="0"/>
        <w:shd w:val="clear" w:color="auto" w:fill="auto"/>
        <w:bidi w:val="0"/>
        <w:spacing w:before="0" w:after="200"/>
        <w:ind w:left="320" w:right="0" w:firstLine="0"/>
        <w:jc w:val="left"/>
      </w:pPr>
      <w:r>
        <w:rPr>
          <w:rStyle w:val="CharStyle16"/>
        </w:rPr>
        <w:t>Individualized Study is designed for highly-motivated students who want to create their own course of study. Students work closely with one or more faculty mentors in IAS or other programs at UWB as they shape a degree suited to their intellectual and professional interests and ambitions. Individualized Study allows students to create degree options in subjects ranging from science communication and environmental education to gender studies and digital arts. The resulting student-driven curriculum includes formal and informal meetings between students and their faculty mentors, along with a portfolio-based process of self</w:t>
        <w:softHyphen/>
        <w:t>reflection on the learning as it evolves.</w:t>
      </w:r>
    </w:p>
    <w:p>
      <w:pPr>
        <w:pStyle w:val="Style15"/>
        <w:keepNext w:val="0"/>
        <w:keepLines w:val="0"/>
        <w:widowControl w:val="0"/>
        <w:shd w:val="clear" w:color="auto" w:fill="auto"/>
        <w:bidi w:val="0"/>
        <w:spacing w:before="0" w:after="200"/>
        <w:ind w:left="0" w:right="0" w:firstLine="320"/>
        <w:jc w:val="left"/>
      </w:pPr>
      <w:r>
        <w:rPr>
          <w:rStyle w:val="CharStyle16"/>
        </w:rPr>
        <w:t>This program of study leads to the following credentials:</w:t>
      </w:r>
    </w:p>
    <w:p>
      <w:pPr>
        <w:pStyle w:val="Style15"/>
        <w:keepNext w:val="0"/>
        <w:keepLines w:val="0"/>
        <w:widowControl w:val="0"/>
        <w:numPr>
          <w:ilvl w:val="0"/>
          <w:numId w:val="111"/>
        </w:numPr>
        <w:shd w:val="clear" w:color="auto" w:fill="auto"/>
        <w:tabs>
          <w:tab w:pos="911" w:val="left"/>
        </w:tabs>
        <w:bidi w:val="0"/>
        <w:spacing w:before="0" w:after="0"/>
        <w:ind w:left="0" w:right="0" w:firstLine="620"/>
        <w:jc w:val="both"/>
      </w:pPr>
      <w:r>
        <w:rPr>
          <w:rStyle w:val="CharStyle16"/>
        </w:rPr>
        <w:t>Bachelor of Arts degree with a major in Interdisciplinary Studies: Individualized Study</w:t>
      </w:r>
    </w:p>
    <w:p>
      <w:pPr>
        <w:pStyle w:val="Style15"/>
        <w:keepNext w:val="0"/>
        <w:keepLines w:val="0"/>
        <w:widowControl w:val="0"/>
        <w:numPr>
          <w:ilvl w:val="0"/>
          <w:numId w:val="111"/>
        </w:numPr>
        <w:shd w:val="clear" w:color="auto" w:fill="auto"/>
        <w:tabs>
          <w:tab w:pos="911" w:val="left"/>
        </w:tabs>
        <w:bidi w:val="0"/>
        <w:spacing w:before="0" w:after="200"/>
        <w:ind w:left="0" w:right="0" w:firstLine="620"/>
        <w:jc w:val="left"/>
      </w:pPr>
      <w:r>
        <w:rPr>
          <w:rStyle w:val="CharStyle16"/>
        </w:rPr>
        <w:t>Bachelor of Arts degree with a major in Interdisciplinary Studies: Social Science</w:t>
      </w:r>
    </w:p>
    <w:p>
      <w:pPr>
        <w:pStyle w:val="Style15"/>
        <w:keepNext w:val="0"/>
        <w:keepLines w:val="0"/>
        <w:widowControl w:val="0"/>
        <w:shd w:val="clear" w:color="auto" w:fill="auto"/>
        <w:bidi w:val="0"/>
        <w:spacing w:before="0" w:after="200"/>
        <w:ind w:left="0" w:right="0" w:firstLine="320"/>
        <w:jc w:val="both"/>
      </w:pPr>
      <w:r>
        <w:rPr>
          <w:rStyle w:val="CharStyle16"/>
          <w:b/>
          <w:bCs/>
        </w:rPr>
        <w:t>Admission Requirements</w:t>
      </w:r>
    </w:p>
    <w:p>
      <w:pPr>
        <w:pStyle w:val="Style15"/>
        <w:keepNext w:val="0"/>
        <w:keepLines w:val="0"/>
        <w:widowControl w:val="0"/>
        <w:shd w:val="clear" w:color="auto" w:fill="auto"/>
        <w:bidi w:val="0"/>
        <w:spacing w:before="0" w:after="0"/>
        <w:ind w:left="0" w:right="0" w:firstLine="320"/>
        <w:jc w:val="both"/>
      </w:pPr>
      <w:r>
        <w:rPr>
          <w:rStyle w:val="CharStyle16"/>
        </w:rPr>
        <w:t>Applicants applying to an Interdisciplinary Arts &amp; Sciences major with 80 or more credits:</w:t>
      </w:r>
    </w:p>
    <w:p>
      <w:pPr>
        <w:pStyle w:val="Style15"/>
        <w:keepNext w:val="0"/>
        <w:keepLines w:val="0"/>
        <w:widowControl w:val="0"/>
        <w:numPr>
          <w:ilvl w:val="0"/>
          <w:numId w:val="113"/>
        </w:numPr>
        <w:shd w:val="clear" w:color="auto" w:fill="auto"/>
        <w:tabs>
          <w:tab w:pos="587" w:val="left"/>
        </w:tabs>
        <w:bidi w:val="0"/>
        <w:spacing w:before="0" w:after="0"/>
        <w:ind w:left="320" w:right="0" w:firstLine="0"/>
        <w:jc w:val="left"/>
      </w:pPr>
      <w:r>
        <w:rPr>
          <w:rStyle w:val="CharStyle16"/>
        </w:rPr>
        <w:t>3 years high school math (2 years algebra) or Intermediate Algebra in college. Minimum grade of 2.0 if taken in college</w:t>
      </w:r>
    </w:p>
    <w:p>
      <w:pPr>
        <w:pStyle w:val="Style15"/>
        <w:keepNext w:val="0"/>
        <w:keepLines w:val="0"/>
        <w:widowControl w:val="0"/>
        <w:numPr>
          <w:ilvl w:val="0"/>
          <w:numId w:val="113"/>
        </w:numPr>
        <w:shd w:val="clear" w:color="auto" w:fill="auto"/>
        <w:tabs>
          <w:tab w:pos="582" w:val="left"/>
        </w:tabs>
        <w:bidi w:val="0"/>
        <w:spacing w:before="0" w:after="0"/>
        <w:ind w:left="320" w:right="0" w:firstLine="0"/>
        <w:jc w:val="left"/>
      </w:pPr>
      <w:r>
        <w:rPr>
          <w:rStyle w:val="CharStyle16"/>
        </w:rPr>
        <w:t>2 years (high school) OR 10 quarter credits (college) of a single foreign language or through 102 with a passing grade</w:t>
      </w:r>
    </w:p>
    <w:p>
      <w:pPr>
        <w:pStyle w:val="Style15"/>
        <w:keepNext w:val="0"/>
        <w:keepLines w:val="0"/>
        <w:widowControl w:val="0"/>
        <w:numPr>
          <w:ilvl w:val="0"/>
          <w:numId w:val="113"/>
        </w:numPr>
        <w:shd w:val="clear" w:color="auto" w:fill="auto"/>
        <w:tabs>
          <w:tab w:pos="582" w:val="left"/>
        </w:tabs>
        <w:bidi w:val="0"/>
        <w:spacing w:before="0" w:after="0"/>
        <w:ind w:left="0" w:right="0" w:firstLine="320"/>
        <w:jc w:val="both"/>
      </w:pPr>
      <w:r>
        <w:rPr>
          <w:rStyle w:val="CharStyle16"/>
        </w:rPr>
        <w:t>English Composition (10 quarter credits)</w:t>
      </w:r>
    </w:p>
    <w:p>
      <w:pPr>
        <w:pStyle w:val="Style15"/>
        <w:keepNext w:val="0"/>
        <w:keepLines w:val="0"/>
        <w:widowControl w:val="0"/>
        <w:numPr>
          <w:ilvl w:val="0"/>
          <w:numId w:val="113"/>
        </w:numPr>
        <w:shd w:val="clear" w:color="auto" w:fill="auto"/>
        <w:tabs>
          <w:tab w:pos="587" w:val="left"/>
        </w:tabs>
        <w:bidi w:val="0"/>
        <w:spacing w:before="0" w:after="0"/>
        <w:ind w:left="320" w:right="0" w:firstLine="0"/>
        <w:jc w:val="left"/>
      </w:pPr>
      <w:r>
        <w:rPr>
          <w:rStyle w:val="CharStyle16"/>
        </w:rPr>
        <w:t>Quantitative/Symbolic Reasoning (5 quarter credits in Math or Logic). Does not apply to students who enrolled in college for the first time prior to Autumn Quarter, 1985</w:t>
      </w:r>
    </w:p>
    <w:p>
      <w:pPr>
        <w:pStyle w:val="Style15"/>
        <w:keepNext w:val="0"/>
        <w:keepLines w:val="0"/>
        <w:widowControl w:val="0"/>
        <w:numPr>
          <w:ilvl w:val="0"/>
          <w:numId w:val="113"/>
        </w:numPr>
        <w:shd w:val="clear" w:color="auto" w:fill="auto"/>
        <w:tabs>
          <w:tab w:pos="582" w:val="left"/>
        </w:tabs>
        <w:bidi w:val="0"/>
        <w:spacing w:before="0" w:after="0"/>
        <w:ind w:left="0" w:right="0" w:firstLine="320"/>
        <w:jc w:val="left"/>
      </w:pPr>
      <w:r>
        <w:rPr>
          <w:rStyle w:val="CharStyle16"/>
        </w:rPr>
        <w:t>15 quarter credits in Natural World (NW)</w:t>
      </w:r>
    </w:p>
    <w:p>
      <w:pPr>
        <w:pStyle w:val="Style15"/>
        <w:keepNext w:val="0"/>
        <w:keepLines w:val="0"/>
        <w:widowControl w:val="0"/>
        <w:numPr>
          <w:ilvl w:val="0"/>
          <w:numId w:val="113"/>
        </w:numPr>
        <w:shd w:val="clear" w:color="auto" w:fill="auto"/>
        <w:tabs>
          <w:tab w:pos="582" w:val="left"/>
        </w:tabs>
        <w:bidi w:val="0"/>
        <w:spacing w:before="0" w:after="0"/>
        <w:ind w:left="0" w:right="0" w:firstLine="320"/>
        <w:jc w:val="left"/>
      </w:pPr>
      <w:r>
        <w:rPr>
          <w:rStyle w:val="CharStyle16"/>
        </w:rPr>
        <w:t>15 quarter credits in Visual, Literary, and Performing Arts (VLPA)</w:t>
      </w:r>
    </w:p>
    <w:p>
      <w:pPr>
        <w:pStyle w:val="Style15"/>
        <w:keepNext w:val="0"/>
        <w:keepLines w:val="0"/>
        <w:widowControl w:val="0"/>
        <w:numPr>
          <w:ilvl w:val="0"/>
          <w:numId w:val="113"/>
        </w:numPr>
        <w:shd w:val="clear" w:color="auto" w:fill="auto"/>
        <w:tabs>
          <w:tab w:pos="582" w:val="left"/>
        </w:tabs>
        <w:bidi w:val="0"/>
        <w:spacing w:before="0" w:after="200"/>
        <w:ind w:left="0" w:right="0" w:firstLine="320"/>
        <w:jc w:val="left"/>
      </w:pPr>
      <w:r>
        <w:rPr>
          <w:rStyle w:val="CharStyle16"/>
        </w:rPr>
        <w:t>15 quarter credits in Individuals and Societies (I&amp;S)</w:t>
      </w:r>
    </w:p>
    <w:p>
      <w:pPr>
        <w:pStyle w:val="Style15"/>
        <w:keepNext w:val="0"/>
        <w:keepLines w:val="0"/>
        <w:widowControl w:val="0"/>
        <w:shd w:val="clear" w:color="auto" w:fill="auto"/>
        <w:bidi w:val="0"/>
        <w:spacing w:before="0" w:after="0"/>
        <w:ind w:left="0" w:right="0" w:firstLine="320"/>
        <w:jc w:val="left"/>
      </w:pPr>
      <w:r>
        <w:rPr>
          <w:rStyle w:val="CharStyle16"/>
        </w:rPr>
        <w:t>Applicants applying to an Interdisciplinary Arts &amp; Sciences major with 45-79 credits:</w:t>
      </w:r>
    </w:p>
    <w:p>
      <w:pPr>
        <w:pStyle w:val="Style15"/>
        <w:keepNext w:val="0"/>
        <w:keepLines w:val="0"/>
        <w:widowControl w:val="0"/>
        <w:numPr>
          <w:ilvl w:val="0"/>
          <w:numId w:val="115"/>
        </w:numPr>
        <w:shd w:val="clear" w:color="auto" w:fill="auto"/>
        <w:tabs>
          <w:tab w:pos="640" w:val="left"/>
        </w:tabs>
        <w:bidi w:val="0"/>
        <w:spacing w:before="0" w:after="0"/>
        <w:ind w:left="320" w:right="0" w:firstLine="0"/>
        <w:jc w:val="left"/>
      </w:pPr>
      <w:r>
        <w:rPr>
          <w:rStyle w:val="CharStyle16"/>
        </w:rPr>
        <w:t>years high school math (2 years algebra) or Intermediate Algebra in college. Minimum grade of 2.0 if taken in college</w:t>
      </w:r>
    </w:p>
    <w:p>
      <w:pPr>
        <w:pStyle w:val="Style15"/>
        <w:keepNext w:val="0"/>
        <w:keepLines w:val="0"/>
        <w:widowControl w:val="0"/>
        <w:numPr>
          <w:ilvl w:val="0"/>
          <w:numId w:val="115"/>
        </w:numPr>
        <w:shd w:val="clear" w:color="auto" w:fill="auto"/>
        <w:tabs>
          <w:tab w:pos="582" w:val="left"/>
        </w:tabs>
        <w:bidi w:val="0"/>
        <w:spacing w:before="0" w:after="0"/>
        <w:ind w:left="320" w:right="0" w:firstLine="0"/>
        <w:jc w:val="left"/>
      </w:pPr>
      <w:r>
        <w:rPr>
          <w:rStyle w:val="CharStyle16"/>
        </w:rPr>
        <w:t>2 years (high school) OR 10 quarter credits (college) of a single foreign language or through 102 with a passing grade</w:t>
      </w:r>
    </w:p>
    <w:p>
      <w:pPr>
        <w:pStyle w:val="Style15"/>
        <w:keepNext w:val="0"/>
        <w:keepLines w:val="0"/>
        <w:widowControl w:val="0"/>
        <w:numPr>
          <w:ilvl w:val="0"/>
          <w:numId w:val="115"/>
        </w:numPr>
        <w:shd w:val="clear" w:color="auto" w:fill="auto"/>
        <w:tabs>
          <w:tab w:pos="582" w:val="left"/>
        </w:tabs>
        <w:bidi w:val="0"/>
        <w:spacing w:before="0" w:after="0"/>
        <w:ind w:left="0" w:right="0" w:firstLine="320"/>
        <w:jc w:val="left"/>
      </w:pPr>
      <w:r>
        <w:rPr>
          <w:rStyle w:val="CharStyle16"/>
        </w:rPr>
        <w:t>English Composition (10 quarter credits)</w:t>
      </w:r>
    </w:p>
    <w:p>
      <w:pPr>
        <w:pStyle w:val="Style15"/>
        <w:keepNext w:val="0"/>
        <w:keepLines w:val="0"/>
        <w:widowControl w:val="0"/>
        <w:numPr>
          <w:ilvl w:val="0"/>
          <w:numId w:val="115"/>
        </w:numPr>
        <w:shd w:val="clear" w:color="auto" w:fill="auto"/>
        <w:tabs>
          <w:tab w:pos="587" w:val="left"/>
        </w:tabs>
        <w:bidi w:val="0"/>
        <w:spacing w:before="0" w:after="0"/>
        <w:ind w:left="320" w:right="0" w:firstLine="0"/>
        <w:jc w:val="left"/>
      </w:pPr>
      <w:r>
        <w:rPr>
          <w:rStyle w:val="CharStyle16"/>
        </w:rPr>
        <w:t>Quantitative/Symbolic Reasoning (5 quarter credits in Math or Logic). Does not apply to students who enrolled in college for the first time prior to Autumn Quarter, 1985</w:t>
      </w:r>
    </w:p>
    <w:p>
      <w:pPr>
        <w:pStyle w:val="Style15"/>
        <w:keepNext w:val="0"/>
        <w:keepLines w:val="0"/>
        <w:widowControl w:val="0"/>
        <w:numPr>
          <w:ilvl w:val="0"/>
          <w:numId w:val="115"/>
        </w:numPr>
        <w:shd w:val="clear" w:color="auto" w:fill="auto"/>
        <w:tabs>
          <w:tab w:pos="582" w:val="left"/>
        </w:tabs>
        <w:bidi w:val="0"/>
        <w:spacing w:before="0" w:after="0"/>
        <w:ind w:left="0" w:right="0" w:firstLine="320"/>
        <w:jc w:val="left"/>
      </w:pPr>
      <w:r>
        <w:rPr>
          <w:rStyle w:val="CharStyle16"/>
        </w:rPr>
        <w:t>10 quarter credits in Natural World (NW)</w:t>
      </w:r>
    </w:p>
    <w:p>
      <w:pPr>
        <w:pStyle w:val="Style15"/>
        <w:keepNext w:val="0"/>
        <w:keepLines w:val="0"/>
        <w:widowControl w:val="0"/>
        <w:numPr>
          <w:ilvl w:val="0"/>
          <w:numId w:val="115"/>
        </w:numPr>
        <w:shd w:val="clear" w:color="auto" w:fill="auto"/>
        <w:tabs>
          <w:tab w:pos="582" w:val="left"/>
        </w:tabs>
        <w:bidi w:val="0"/>
        <w:spacing w:before="0" w:after="0"/>
        <w:ind w:left="0" w:right="0" w:firstLine="320"/>
        <w:jc w:val="left"/>
      </w:pPr>
      <w:r>
        <w:rPr>
          <w:rStyle w:val="CharStyle16"/>
        </w:rPr>
        <w:t>10 quarter credits in Visual, Literary, and Performing Arts (VLPA)</w:t>
      </w:r>
    </w:p>
    <w:p>
      <w:pPr>
        <w:pStyle w:val="Style15"/>
        <w:keepNext w:val="0"/>
        <w:keepLines w:val="0"/>
        <w:widowControl w:val="0"/>
        <w:numPr>
          <w:ilvl w:val="0"/>
          <w:numId w:val="115"/>
        </w:numPr>
        <w:shd w:val="clear" w:color="auto" w:fill="auto"/>
        <w:tabs>
          <w:tab w:pos="582" w:val="left"/>
        </w:tabs>
        <w:bidi w:val="0"/>
        <w:spacing w:before="0" w:after="0"/>
        <w:ind w:left="0" w:right="0" w:firstLine="320"/>
        <w:jc w:val="left"/>
      </w:pPr>
      <w:r>
        <w:rPr>
          <w:rStyle w:val="CharStyle16"/>
        </w:rPr>
        <w:t>10 quarter credits in Individuals and Societies (I&amp;S)</w:t>
      </w:r>
    </w:p>
    <w:p>
      <w:pPr>
        <w:pStyle w:val="Style15"/>
        <w:keepNext w:val="0"/>
        <w:keepLines w:val="0"/>
        <w:widowControl w:val="0"/>
        <w:shd w:val="clear" w:color="auto" w:fill="auto"/>
        <w:bidi w:val="0"/>
        <w:spacing w:before="0" w:after="600"/>
        <w:ind w:left="320" w:right="0" w:firstLine="0"/>
        <w:jc w:val="left"/>
      </w:pPr>
      <w:r>
        <w:rPr>
          <w:rStyle w:val="CharStyle16"/>
        </w:rPr>
        <w:t>Students apply in their junior year after they have completed at least one quarter of coursework in IAS, including BIS 300.</w:t>
      </w:r>
    </w:p>
    <w:p>
      <w:pPr>
        <w:pStyle w:val="Style15"/>
        <w:keepNext w:val="0"/>
        <w:keepLines w:val="0"/>
        <w:widowControl w:val="0"/>
        <w:shd w:val="clear" w:color="auto" w:fill="auto"/>
        <w:bidi w:val="0"/>
        <w:spacing w:before="0" w:after="280"/>
        <w:ind w:left="320" w:right="0" w:firstLine="420"/>
        <w:jc w:val="both"/>
      </w:pPr>
      <w:bookmarkStart w:id="78" w:name="bookmark78"/>
      <w:r>
        <w:rPr>
          <w:rStyle w:val="CharStyle16"/>
          <w:b/>
          <w:bCs/>
        </w:rPr>
        <w:t>Bachelor of Arts degree with a major in Interdisciplinary Studies: Individualized Study</w:t>
      </w:r>
      <w:bookmarkEnd w:id="78"/>
    </w:p>
    <w:p>
      <w:pPr>
        <w:pStyle w:val="Style15"/>
        <w:keepNext w:val="0"/>
        <w:keepLines w:val="0"/>
        <w:widowControl w:val="0"/>
        <w:shd w:val="clear" w:color="auto" w:fill="auto"/>
        <w:bidi w:val="0"/>
        <w:spacing w:before="0" w:after="200"/>
        <w:ind w:left="0" w:right="0" w:firstLine="480"/>
        <w:jc w:val="both"/>
      </w:pPr>
      <w:r>
        <w:rPr>
          <w:rStyle w:val="CharStyle16"/>
          <w:b/>
          <w:bCs/>
        </w:rPr>
        <w:t>Credential Overview</w:t>
      </w:r>
    </w:p>
    <w:p>
      <w:pPr>
        <w:pStyle w:val="Style15"/>
        <w:keepNext w:val="0"/>
        <w:keepLines w:val="0"/>
        <w:widowControl w:val="0"/>
        <w:shd w:val="clear" w:color="auto" w:fill="auto"/>
        <w:bidi w:val="0"/>
        <w:spacing w:before="0" w:after="200"/>
        <w:ind w:left="480" w:right="0" w:firstLine="0"/>
        <w:jc w:val="both"/>
      </w:pPr>
      <w:r>
        <w:rPr>
          <w:rStyle w:val="CharStyle16"/>
        </w:rPr>
        <w:t>The Interdisciplinary Studies (IDST) major is designed with two options for highly-motivated students who want to create their own course of study with either a social science focus or a special focus of the student's own making in consultation with faculty and advisers: Option 2: Interdisciplinary Studies: Individualized Study (IDST: IS). This option allows students to work closely with one or more faculty mentors in the School of Interdisciplinary Arts and Sciences (IAS) as they shape a degree suited to their intellectual and professional interests and ambitions. Graduating IDST: IS students develop careers and pursue graduate education in a wide variety of fields, depending on the focus they have chosen.</w:t>
      </w:r>
    </w:p>
    <w:p>
      <w:pPr>
        <w:pStyle w:val="Style15"/>
        <w:keepNext w:val="0"/>
        <w:keepLines w:val="0"/>
        <w:widowControl w:val="0"/>
        <w:shd w:val="clear" w:color="auto" w:fill="auto"/>
        <w:bidi w:val="0"/>
        <w:spacing w:before="0" w:after="200"/>
        <w:ind w:left="0" w:right="0" w:firstLine="480"/>
        <w:jc w:val="both"/>
      </w:pPr>
      <w:r>
        <w:rPr>
          <w:rStyle w:val="CharStyle16"/>
          <w:b/>
          <w:bCs/>
        </w:rPr>
        <w:t>Completion Requirements</w:t>
      </w:r>
    </w:p>
    <w:p>
      <w:pPr>
        <w:pStyle w:val="Style15"/>
        <w:keepNext w:val="0"/>
        <w:keepLines w:val="0"/>
        <w:widowControl w:val="0"/>
        <w:shd w:val="clear" w:color="auto" w:fill="auto"/>
        <w:bidi w:val="0"/>
        <w:spacing w:before="0" w:after="240"/>
        <w:ind w:left="480" w:right="0" w:firstLine="0"/>
        <w:jc w:val="left"/>
      </w:pPr>
      <w:r>
        <w:rPr>
          <w:rStyle w:val="CharStyle16"/>
        </w:rPr>
        <w:t>Students interested in pursuing the Individualized Study option work with a faculty member to develop a substantive proposal. This proposal is then reviewed by a faculty oversight committee. Once approved, requirements vary from proposal to proposal.</w:t>
      </w:r>
    </w:p>
    <w:p>
      <w:pPr>
        <w:pStyle w:val="Style15"/>
        <w:keepNext w:val="0"/>
        <w:keepLines w:val="0"/>
        <w:widowControl w:val="0"/>
        <w:shd w:val="clear" w:color="auto" w:fill="auto"/>
        <w:bidi w:val="0"/>
        <w:spacing w:before="0" w:after="200"/>
        <w:ind w:left="480" w:right="0" w:firstLine="0"/>
        <w:jc w:val="left"/>
      </w:pPr>
      <w:r>
        <w:rPr>
          <w:rStyle w:val="CharStyle16"/>
          <w:lang w:val="da-DK" w:eastAsia="da-DK" w:bidi="da-DK"/>
        </w:rPr>
        <w:t xml:space="preserve">Standard UW </w:t>
      </w:r>
      <w:r>
        <w:rPr>
          <w:rStyle w:val="CharStyle16"/>
        </w:rPr>
        <w:t>and IAS degree requirements including BIS 300, the portfolio capstone, and areas of knowledge, remain in effect, as they do for all other IAS degree options and majors, with a total of 180 credits required for graduation.</w:t>
      </w:r>
    </w:p>
    <w:p>
      <w:pPr>
        <w:pStyle w:val="Style15"/>
        <w:keepNext w:val="0"/>
        <w:keepLines w:val="0"/>
        <w:widowControl w:val="0"/>
        <w:shd w:val="clear" w:color="auto" w:fill="auto"/>
        <w:bidi w:val="0"/>
        <w:spacing w:before="0" w:after="520"/>
        <w:ind w:left="0" w:right="0" w:firstLine="480"/>
        <w:jc w:val="both"/>
      </w:pPr>
      <w:hyperlink w:anchor="bookmark56" w:tooltip="Current Document">
        <w:r>
          <w:rPr>
            <w:rStyle w:val="CharStyle16"/>
            <w:color w:val="0000EE"/>
            <w:u w:val="single"/>
          </w:rPr>
          <w:t>Back to Top</w:t>
        </w:r>
      </w:hyperlink>
    </w:p>
    <w:p>
      <w:pPr>
        <w:pStyle w:val="Style15"/>
        <w:keepNext w:val="0"/>
        <w:keepLines w:val="0"/>
        <w:widowControl w:val="0"/>
        <w:shd w:val="clear" w:color="auto" w:fill="auto"/>
        <w:bidi w:val="0"/>
        <w:spacing w:before="0" w:after="280"/>
        <w:ind w:left="0" w:right="0" w:firstLine="0"/>
        <w:jc w:val="center"/>
      </w:pPr>
      <w:bookmarkStart w:id="79" w:name="bookmark79"/>
      <w:r>
        <w:rPr>
          <w:rStyle w:val="CharStyle16"/>
          <w:b/>
          <w:bCs/>
        </w:rPr>
        <w:t>Bachelor of Arts degree with a major in Interdisciplinary Studies: Social Science</w:t>
      </w:r>
      <w:bookmarkEnd w:id="79"/>
    </w:p>
    <w:p>
      <w:pPr>
        <w:pStyle w:val="Style15"/>
        <w:keepNext w:val="0"/>
        <w:keepLines w:val="0"/>
        <w:widowControl w:val="0"/>
        <w:shd w:val="clear" w:color="auto" w:fill="auto"/>
        <w:bidi w:val="0"/>
        <w:spacing w:before="0" w:after="200"/>
        <w:ind w:left="0" w:right="0" w:firstLine="480"/>
        <w:jc w:val="both"/>
      </w:pPr>
      <w:r>
        <w:rPr>
          <w:rStyle w:val="CharStyle16"/>
          <w:b/>
          <w:bCs/>
        </w:rPr>
        <w:t>Credential Overview</w:t>
      </w:r>
    </w:p>
    <w:p>
      <w:pPr>
        <w:pStyle w:val="Style15"/>
        <w:keepNext w:val="0"/>
        <w:keepLines w:val="0"/>
        <w:widowControl w:val="0"/>
        <w:shd w:val="clear" w:color="auto" w:fill="auto"/>
        <w:bidi w:val="0"/>
        <w:spacing w:before="0" w:after="200"/>
        <w:ind w:left="480" w:right="0" w:firstLine="0"/>
        <w:jc w:val="left"/>
      </w:pPr>
      <w:r>
        <w:rPr>
          <w:rStyle w:val="CharStyle16"/>
        </w:rPr>
        <w:t xml:space="preserve">The Interdisciplinary Studies (IDST) major is designed with two options for highly-motivated students who want to create their own course of study with either a social science focus or a special focus of the student's own making in consultation with faculty and advisers: Option 1: Interdisciplinary Studies: Social Science (IDST: </w:t>
      </w:r>
      <w:r>
        <w:rPr>
          <w:rStyle w:val="CharStyle16"/>
          <w:lang w:val="it-IT" w:eastAsia="it-IT" w:bidi="it-IT"/>
        </w:rPr>
        <w:t xml:space="preserve">SS). </w:t>
      </w:r>
      <w:r>
        <w:rPr>
          <w:rStyle w:val="CharStyle16"/>
        </w:rPr>
        <w:t>This option allows students to select from a range of social science course options to create a degree program that advances their academic career interests within the social sciences. Students choose courses that assist their development of social scientific research methods aimed at enhancing their knowledge production and problem-solving abilities. Graduating students in Option 1 are prepared to pursue careers or advanced study in a wide variety of fields, such as education, social work, public policy, law, and human resources.</w:t>
      </w:r>
    </w:p>
    <w:p>
      <w:pPr>
        <w:pStyle w:val="Style15"/>
        <w:keepNext w:val="0"/>
        <w:keepLines w:val="0"/>
        <w:widowControl w:val="0"/>
        <w:shd w:val="clear" w:color="auto" w:fill="auto"/>
        <w:bidi w:val="0"/>
        <w:spacing w:before="0" w:after="200"/>
        <w:ind w:left="0" w:right="0" w:firstLine="480"/>
        <w:jc w:val="both"/>
      </w:pPr>
      <w:r>
        <w:rPr>
          <w:rStyle w:val="CharStyle16"/>
          <w:b/>
          <w:bCs/>
        </w:rPr>
        <w:t>Completion Requirements</w:t>
      </w:r>
    </w:p>
    <w:p>
      <w:pPr>
        <w:pStyle w:val="Style15"/>
        <w:keepNext w:val="0"/>
        <w:keepLines w:val="0"/>
        <w:widowControl w:val="0"/>
        <w:shd w:val="clear" w:color="auto" w:fill="auto"/>
        <w:bidi w:val="0"/>
        <w:spacing w:before="0" w:after="200"/>
        <w:ind w:left="480" w:right="0" w:firstLine="0"/>
        <w:jc w:val="left"/>
      </w:pPr>
      <w:r>
        <w:rPr>
          <w:rStyle w:val="CharStyle16"/>
        </w:rPr>
        <w:t>Students interested in pursuing the Individualized Study option work with a faculty member to develop a substantive proposal. This proposal is then reviewed by a faculty oversight committee. Once approved, requirements vary from proposal to proposal.</w:t>
      </w:r>
    </w:p>
    <w:p>
      <w:pPr>
        <w:pStyle w:val="Style15"/>
        <w:keepNext w:val="0"/>
        <w:keepLines w:val="0"/>
        <w:widowControl w:val="0"/>
        <w:shd w:val="clear" w:color="auto" w:fill="auto"/>
        <w:bidi w:val="0"/>
        <w:spacing w:before="0" w:after="200"/>
        <w:ind w:left="480" w:right="0" w:firstLine="0"/>
        <w:jc w:val="left"/>
      </w:pPr>
      <w:r>
        <w:rPr>
          <w:rStyle w:val="CharStyle16"/>
        </w:rPr>
        <w:t>Standard UW and IAS degree requirements including BIS 300, the portfolio capstone, and areas of knowledge, remain in effect, as they do for all other IAS degree options and majors, with a total of 180 credits required for graduation.</w:t>
      </w:r>
    </w:p>
    <w:p>
      <w:pPr>
        <w:pStyle w:val="Style15"/>
        <w:keepNext w:val="0"/>
        <w:keepLines w:val="0"/>
        <w:widowControl w:val="0"/>
        <w:shd w:val="clear" w:color="auto" w:fill="auto"/>
        <w:bidi w:val="0"/>
        <w:spacing w:before="0" w:after="520"/>
        <w:ind w:left="0" w:right="0" w:firstLine="480"/>
        <w:jc w:val="both"/>
      </w:pPr>
      <w:hyperlink w:anchor="bookmark56" w:tooltip="Current Document">
        <w:r>
          <w:rPr>
            <w:rStyle w:val="CharStyle16"/>
            <w:color w:val="0000EE"/>
            <w:u w:val="single"/>
          </w:rPr>
          <w:t>Back to Top</w:t>
        </w:r>
      </w:hyperlink>
    </w:p>
    <w:p>
      <w:pPr>
        <w:pStyle w:val="Style15"/>
        <w:keepNext w:val="0"/>
        <w:keepLines w:val="0"/>
        <w:widowControl w:val="0"/>
        <w:shd w:val="clear" w:color="auto" w:fill="auto"/>
        <w:bidi w:val="0"/>
        <w:spacing w:before="0" w:after="200"/>
        <w:ind w:left="0" w:right="0" w:firstLine="320"/>
        <w:jc w:val="left"/>
      </w:pPr>
      <w:r>
        <w:rPr>
          <w:rStyle w:val="CharStyle16"/>
          <w:b/>
          <w:bCs/>
        </w:rPr>
        <w:t>Additional Information</w:t>
      </w:r>
    </w:p>
    <w:p>
      <w:pPr>
        <w:pStyle w:val="Style15"/>
        <w:keepNext w:val="0"/>
        <w:keepLines w:val="0"/>
        <w:widowControl w:val="0"/>
        <w:shd w:val="clear" w:color="auto" w:fill="auto"/>
        <w:bidi w:val="0"/>
        <w:spacing w:before="0" w:after="200"/>
        <w:ind w:left="0" w:right="0" w:firstLine="320"/>
        <w:jc w:val="left"/>
      </w:pPr>
      <w:r>
        <w:rPr>
          <w:rStyle w:val="CharStyle16"/>
        </w:rPr>
        <w:t>Graduating students develop careers and pursue graduate education in a wide variety of</w:t>
      </w:r>
    </w:p>
    <w:p>
      <w:pPr>
        <w:pStyle w:val="Style15"/>
        <w:keepNext w:val="0"/>
        <w:keepLines w:val="0"/>
        <w:widowControl w:val="0"/>
        <w:shd w:val="clear" w:color="auto" w:fill="auto"/>
        <w:bidi w:val="0"/>
        <w:spacing w:before="0" w:after="200"/>
        <w:ind w:left="320" w:right="0" w:firstLine="0"/>
        <w:jc w:val="left"/>
      </w:pPr>
      <w:r>
        <w:rPr>
          <w:rStyle w:val="CharStyle16"/>
        </w:rPr>
        <w:t>fields, depending on their chosen area of study. As important, they gain experience and document success in one of the crucial predictors of success in any of those fields: the ability to undertake a self-directed project in collaboration with others, to reflect critically on its development in process, and to complete it in a timely fashion.</w:t>
      </w:r>
    </w:p>
    <w:p>
      <w:pPr>
        <w:pStyle w:val="Style15"/>
        <w:keepNext w:val="0"/>
        <w:keepLines w:val="0"/>
        <w:widowControl w:val="0"/>
        <w:shd w:val="clear" w:color="auto" w:fill="auto"/>
        <w:bidi w:val="0"/>
        <w:spacing w:before="0" w:after="280"/>
        <w:ind w:left="0" w:right="0" w:firstLine="320"/>
        <w:jc w:val="both"/>
      </w:pPr>
      <w:hyperlink w:anchor="bookmark56" w:tooltip="Current Document">
        <w:bookmarkStart w:id="80" w:name="bookmark80"/>
        <w:r>
          <w:rPr>
            <w:rStyle w:val="CharStyle16"/>
            <w:color w:val="0000EE"/>
            <w:u w:val="single"/>
          </w:rPr>
          <w:t>Back to Top</w:t>
        </w:r>
        <w:bookmarkEnd w:id="80"/>
      </w:hyperlink>
    </w:p>
    <w:p>
      <w:pPr>
        <w:pStyle w:val="Style25"/>
        <w:keepNext w:val="0"/>
        <w:keepLines w:val="0"/>
        <w:widowControl w:val="0"/>
        <w:shd w:val="clear" w:color="auto" w:fill="auto"/>
        <w:bidi w:val="0"/>
        <w:spacing w:before="0" w:after="200" w:line="240" w:lineRule="auto"/>
        <w:ind w:left="0" w:right="0" w:firstLine="620"/>
        <w:jc w:val="left"/>
        <w:rPr>
          <w:sz w:val="30"/>
          <w:szCs w:val="30"/>
        </w:rPr>
      </w:pPr>
      <w:r>
        <w:rPr>
          <w:rStyle w:val="CharStyle26"/>
          <w:b/>
          <w:bCs/>
          <w:color w:val="000000"/>
          <w:sz w:val="30"/>
          <w:szCs w:val="30"/>
        </w:rPr>
        <w:t>Program of Study: Major: Law, Economics and Public Policy</w:t>
      </w:r>
    </w:p>
    <w:p>
      <w:pPr>
        <w:pStyle w:val="Style15"/>
        <w:keepNext w:val="0"/>
        <w:keepLines w:val="0"/>
        <w:widowControl w:val="0"/>
        <w:shd w:val="clear" w:color="auto" w:fill="auto"/>
        <w:bidi w:val="0"/>
        <w:spacing w:before="0" w:after="200"/>
        <w:ind w:left="0" w:right="0" w:firstLine="320"/>
        <w:jc w:val="both"/>
      </w:pPr>
      <w:r>
        <w:rPr>
          <w:rStyle w:val="CharStyle16"/>
          <w:b/>
          <w:bCs/>
        </w:rPr>
        <w:t>Program Overview</w:t>
      </w:r>
    </w:p>
    <w:p>
      <w:pPr>
        <w:pStyle w:val="Style15"/>
        <w:keepNext w:val="0"/>
        <w:keepLines w:val="0"/>
        <w:widowControl w:val="0"/>
        <w:shd w:val="clear" w:color="auto" w:fill="auto"/>
        <w:bidi w:val="0"/>
        <w:spacing w:before="0" w:after="200"/>
        <w:ind w:left="320" w:right="0" w:firstLine="0"/>
        <w:jc w:val="both"/>
      </w:pPr>
      <w:r>
        <w:rPr>
          <w:rStyle w:val="CharStyle16"/>
        </w:rPr>
        <w:t>Law, Economics &amp; Public Policy (LEPP) major is designed for students who want to explore how legal institutions shape policy decisions and the political and economic contexts that influence the creation of the law. The degree provides a grounding in economics and political science as students learn to analyze legal and policy problems, alternatives, and consequences. LEPP curriculum combines theoretical analysis and practical experience through applied coursework and undergraduate research, community-based learning and academic internship opportunities, and the possibility of contributing to and working on the UW Bothell Policy Journal. Like all IAS degrees, LEPP emphasizes core capacities in critical and creative thinking, interdisciplinary research, collaboration and shared leadership, and writing and communication.</w:t>
      </w:r>
    </w:p>
    <w:p>
      <w:pPr>
        <w:pStyle w:val="Style15"/>
        <w:keepNext w:val="0"/>
        <w:keepLines w:val="0"/>
        <w:widowControl w:val="0"/>
        <w:shd w:val="clear" w:color="auto" w:fill="auto"/>
        <w:bidi w:val="0"/>
        <w:spacing w:before="0" w:after="200"/>
        <w:ind w:left="0" w:right="0" w:firstLine="320"/>
        <w:jc w:val="left"/>
      </w:pPr>
      <w:r>
        <w:rPr>
          <w:rStyle w:val="CharStyle16"/>
        </w:rPr>
        <w:t>This program of study leads to the following credential:</w:t>
      </w:r>
    </w:p>
    <w:p>
      <w:pPr>
        <w:pStyle w:val="Style15"/>
        <w:keepNext w:val="0"/>
        <w:keepLines w:val="0"/>
        <w:widowControl w:val="0"/>
        <w:shd w:val="clear" w:color="auto" w:fill="auto"/>
        <w:bidi w:val="0"/>
        <w:spacing w:before="0" w:after="200"/>
        <w:ind w:left="0" w:right="0" w:firstLine="620"/>
        <w:jc w:val="both"/>
      </w:pPr>
      <w:r>
        <w:rPr>
          <w:rStyle w:val="CharStyle16"/>
        </w:rPr>
        <w:t>• Bachelor of Arts degree with a major in Law, Economics, and Public Policy</w:t>
      </w:r>
    </w:p>
    <w:p>
      <w:pPr>
        <w:pStyle w:val="Style15"/>
        <w:keepNext w:val="0"/>
        <w:keepLines w:val="0"/>
        <w:widowControl w:val="0"/>
        <w:shd w:val="clear" w:color="auto" w:fill="auto"/>
        <w:bidi w:val="0"/>
        <w:spacing w:before="0" w:after="200"/>
        <w:ind w:left="0" w:right="0" w:firstLine="320"/>
        <w:jc w:val="left"/>
      </w:pPr>
      <w:r>
        <w:rPr>
          <w:rStyle w:val="CharStyle16"/>
          <w:b/>
          <w:bCs/>
        </w:rPr>
        <w:t>Admission Requirements</w:t>
      </w:r>
    </w:p>
    <w:p>
      <w:pPr>
        <w:pStyle w:val="Style15"/>
        <w:keepNext w:val="0"/>
        <w:keepLines w:val="0"/>
        <w:widowControl w:val="0"/>
        <w:shd w:val="clear" w:color="auto" w:fill="auto"/>
        <w:bidi w:val="0"/>
        <w:spacing w:before="0" w:after="0" w:line="377" w:lineRule="auto"/>
        <w:ind w:left="0" w:right="0" w:firstLine="320"/>
        <w:jc w:val="left"/>
      </w:pPr>
      <w:r>
        <w:rPr>
          <w:rStyle w:val="CharStyle16"/>
        </w:rPr>
        <w:t>Applicants applying to an Interdisciplinary Arts &amp; Sciences major with 80 or more credits:</w:t>
      </w:r>
    </w:p>
    <w:p>
      <w:pPr>
        <w:pStyle w:val="Style15"/>
        <w:keepNext w:val="0"/>
        <w:keepLines w:val="0"/>
        <w:widowControl w:val="0"/>
        <w:numPr>
          <w:ilvl w:val="0"/>
          <w:numId w:val="117"/>
        </w:numPr>
        <w:shd w:val="clear" w:color="auto" w:fill="auto"/>
        <w:tabs>
          <w:tab w:pos="587" w:val="left"/>
        </w:tabs>
        <w:bidi w:val="0"/>
        <w:spacing w:before="0" w:after="0" w:line="377" w:lineRule="auto"/>
        <w:ind w:left="320" w:right="0" w:firstLine="0"/>
        <w:jc w:val="left"/>
      </w:pPr>
      <w:r>
        <w:rPr>
          <w:rStyle w:val="CharStyle16"/>
        </w:rPr>
        <w:t>3 years high school math (2 years algebra) or Intermediate Algebra in college. Minimum grade of 2.0 if taken in college</w:t>
      </w:r>
    </w:p>
    <w:p>
      <w:pPr>
        <w:pStyle w:val="Style15"/>
        <w:keepNext w:val="0"/>
        <w:keepLines w:val="0"/>
        <w:widowControl w:val="0"/>
        <w:numPr>
          <w:ilvl w:val="0"/>
          <w:numId w:val="117"/>
        </w:numPr>
        <w:shd w:val="clear" w:color="auto" w:fill="auto"/>
        <w:tabs>
          <w:tab w:pos="582" w:val="left"/>
        </w:tabs>
        <w:bidi w:val="0"/>
        <w:spacing w:before="0" w:after="0" w:line="377" w:lineRule="auto"/>
        <w:ind w:left="320" w:right="0" w:firstLine="0"/>
        <w:jc w:val="left"/>
      </w:pPr>
      <w:r>
        <w:rPr>
          <w:rStyle w:val="CharStyle16"/>
        </w:rPr>
        <w:t>2 years (high school) OR 10 quarter credits (college) of a single foreign language or through 102 with a passing grade</w:t>
      </w:r>
    </w:p>
    <w:p>
      <w:pPr>
        <w:pStyle w:val="Style15"/>
        <w:keepNext w:val="0"/>
        <w:keepLines w:val="0"/>
        <w:widowControl w:val="0"/>
        <w:numPr>
          <w:ilvl w:val="0"/>
          <w:numId w:val="117"/>
        </w:numPr>
        <w:shd w:val="clear" w:color="auto" w:fill="auto"/>
        <w:tabs>
          <w:tab w:pos="582" w:val="left"/>
        </w:tabs>
        <w:bidi w:val="0"/>
        <w:spacing w:before="0" w:after="0" w:line="377" w:lineRule="auto"/>
        <w:ind w:left="0" w:right="0" w:firstLine="320"/>
        <w:jc w:val="left"/>
      </w:pPr>
      <w:r>
        <w:rPr>
          <w:rStyle w:val="CharStyle16"/>
        </w:rPr>
        <w:t>English Composition (10 quarter credits)</w:t>
      </w:r>
    </w:p>
    <w:p>
      <w:pPr>
        <w:pStyle w:val="Style15"/>
        <w:keepNext w:val="0"/>
        <w:keepLines w:val="0"/>
        <w:widowControl w:val="0"/>
        <w:numPr>
          <w:ilvl w:val="0"/>
          <w:numId w:val="117"/>
        </w:numPr>
        <w:shd w:val="clear" w:color="auto" w:fill="auto"/>
        <w:tabs>
          <w:tab w:pos="587" w:val="left"/>
        </w:tabs>
        <w:bidi w:val="0"/>
        <w:spacing w:before="0" w:after="0" w:line="377" w:lineRule="auto"/>
        <w:ind w:left="320" w:right="0" w:firstLine="0"/>
        <w:jc w:val="left"/>
      </w:pPr>
      <w:r>
        <w:rPr>
          <w:rStyle w:val="CharStyle16"/>
        </w:rPr>
        <w:t>Quantitative/Symbolic Reasoning (5 quarter credits in Math or Logic). Does not apply to students who enrolled in college for the first time prior to Autumn Quarter, 1985</w:t>
      </w:r>
    </w:p>
    <w:p>
      <w:pPr>
        <w:pStyle w:val="Style15"/>
        <w:keepNext w:val="0"/>
        <w:keepLines w:val="0"/>
        <w:widowControl w:val="0"/>
        <w:numPr>
          <w:ilvl w:val="0"/>
          <w:numId w:val="117"/>
        </w:numPr>
        <w:shd w:val="clear" w:color="auto" w:fill="auto"/>
        <w:tabs>
          <w:tab w:pos="582" w:val="left"/>
        </w:tabs>
        <w:bidi w:val="0"/>
        <w:spacing w:before="0" w:after="200" w:line="377" w:lineRule="auto"/>
        <w:ind w:left="0" w:right="0" w:firstLine="320"/>
        <w:jc w:val="left"/>
      </w:pPr>
      <w:r>
        <w:rPr>
          <w:rStyle w:val="CharStyle16"/>
        </w:rPr>
        <w:t>15 quarter credits in Natural World (NW)</w:t>
      </w:r>
    </w:p>
    <w:p>
      <w:pPr>
        <w:pStyle w:val="Style15"/>
        <w:keepNext w:val="0"/>
        <w:keepLines w:val="0"/>
        <w:widowControl w:val="0"/>
        <w:numPr>
          <w:ilvl w:val="0"/>
          <w:numId w:val="117"/>
        </w:numPr>
        <w:shd w:val="clear" w:color="auto" w:fill="auto"/>
        <w:tabs>
          <w:tab w:pos="582" w:val="left"/>
        </w:tabs>
        <w:bidi w:val="0"/>
        <w:spacing w:before="0" w:after="0"/>
        <w:ind w:left="0" w:right="0" w:firstLine="320"/>
        <w:jc w:val="left"/>
      </w:pPr>
      <w:r>
        <w:rPr>
          <w:rStyle w:val="CharStyle16"/>
        </w:rPr>
        <w:t xml:space="preserve">15 </w:t>
      </w:r>
      <w:r>
        <w:rPr>
          <w:rStyle w:val="CharStyle16"/>
          <w:lang w:val="ca-ES" w:eastAsia="ca-ES" w:bidi="ca-ES"/>
        </w:rPr>
        <w:t xml:space="preserve">quarter </w:t>
      </w:r>
      <w:r>
        <w:rPr>
          <w:rStyle w:val="CharStyle16"/>
        </w:rPr>
        <w:t>credits in Visual, Literary, and Performing Arts (VLPA)</w:t>
      </w:r>
    </w:p>
    <w:p>
      <w:pPr>
        <w:pStyle w:val="Style15"/>
        <w:keepNext w:val="0"/>
        <w:keepLines w:val="0"/>
        <w:widowControl w:val="0"/>
        <w:numPr>
          <w:ilvl w:val="0"/>
          <w:numId w:val="117"/>
        </w:numPr>
        <w:shd w:val="clear" w:color="auto" w:fill="auto"/>
        <w:tabs>
          <w:tab w:pos="582" w:val="left"/>
        </w:tabs>
        <w:bidi w:val="0"/>
        <w:spacing w:before="0" w:after="0"/>
        <w:ind w:left="0" w:right="0" w:firstLine="320"/>
        <w:jc w:val="left"/>
      </w:pPr>
      <w:r>
        <w:rPr>
          <w:rStyle w:val="CharStyle16"/>
        </w:rPr>
        <w:t>15 quarter credits in Individuals and Societies (I&amp;S)</w:t>
      </w:r>
    </w:p>
    <w:p>
      <w:pPr>
        <w:pStyle w:val="Style15"/>
        <w:keepNext w:val="0"/>
        <w:keepLines w:val="0"/>
        <w:widowControl w:val="0"/>
        <w:shd w:val="clear" w:color="auto" w:fill="auto"/>
        <w:bidi w:val="0"/>
        <w:spacing w:before="0" w:after="0"/>
        <w:ind w:left="0" w:right="0" w:firstLine="320"/>
        <w:jc w:val="left"/>
      </w:pPr>
      <w:r>
        <w:rPr>
          <w:rStyle w:val="CharStyle16"/>
        </w:rPr>
        <w:t>Applicants applying to an Interdisciplinary Arts &amp; Sciences major with 45-79 credits:</w:t>
      </w:r>
    </w:p>
    <w:p>
      <w:pPr>
        <w:pStyle w:val="Style15"/>
        <w:keepNext w:val="0"/>
        <w:keepLines w:val="0"/>
        <w:widowControl w:val="0"/>
        <w:numPr>
          <w:ilvl w:val="0"/>
          <w:numId w:val="119"/>
        </w:numPr>
        <w:shd w:val="clear" w:color="auto" w:fill="auto"/>
        <w:tabs>
          <w:tab w:pos="640" w:val="left"/>
        </w:tabs>
        <w:bidi w:val="0"/>
        <w:spacing w:before="0" w:after="0"/>
        <w:ind w:left="320" w:right="0" w:firstLine="0"/>
        <w:jc w:val="left"/>
      </w:pPr>
      <w:r>
        <w:rPr>
          <w:rStyle w:val="CharStyle16"/>
        </w:rPr>
        <w:t>years high school math (2 years algebra) or Intermediate Algebra in college. Minimum grade of 2.0 if taken in college</w:t>
      </w:r>
    </w:p>
    <w:p>
      <w:pPr>
        <w:pStyle w:val="Style15"/>
        <w:keepNext w:val="0"/>
        <w:keepLines w:val="0"/>
        <w:widowControl w:val="0"/>
        <w:numPr>
          <w:ilvl w:val="0"/>
          <w:numId w:val="119"/>
        </w:numPr>
        <w:shd w:val="clear" w:color="auto" w:fill="auto"/>
        <w:tabs>
          <w:tab w:pos="582" w:val="left"/>
        </w:tabs>
        <w:bidi w:val="0"/>
        <w:spacing w:before="0" w:after="0"/>
        <w:ind w:left="320" w:right="0" w:firstLine="0"/>
        <w:jc w:val="left"/>
      </w:pPr>
      <w:r>
        <w:rPr>
          <w:rStyle w:val="CharStyle16"/>
        </w:rPr>
        <w:t>2 years (high school) OR 10 quarter credits (college) of a single foreign language or through 102 with a passing grade</w:t>
      </w:r>
    </w:p>
    <w:p>
      <w:pPr>
        <w:pStyle w:val="Style15"/>
        <w:keepNext w:val="0"/>
        <w:keepLines w:val="0"/>
        <w:widowControl w:val="0"/>
        <w:numPr>
          <w:ilvl w:val="0"/>
          <w:numId w:val="119"/>
        </w:numPr>
        <w:shd w:val="clear" w:color="auto" w:fill="auto"/>
        <w:tabs>
          <w:tab w:pos="582" w:val="left"/>
        </w:tabs>
        <w:bidi w:val="0"/>
        <w:spacing w:before="0" w:after="0"/>
        <w:ind w:left="0" w:right="0" w:firstLine="320"/>
        <w:jc w:val="left"/>
      </w:pPr>
      <w:r>
        <w:rPr>
          <w:rStyle w:val="CharStyle16"/>
        </w:rPr>
        <w:t>English Composition (10 quarter credits)</w:t>
      </w:r>
    </w:p>
    <w:p>
      <w:pPr>
        <w:pStyle w:val="Style15"/>
        <w:keepNext w:val="0"/>
        <w:keepLines w:val="0"/>
        <w:widowControl w:val="0"/>
        <w:numPr>
          <w:ilvl w:val="0"/>
          <w:numId w:val="119"/>
        </w:numPr>
        <w:shd w:val="clear" w:color="auto" w:fill="auto"/>
        <w:tabs>
          <w:tab w:pos="587" w:val="left"/>
        </w:tabs>
        <w:bidi w:val="0"/>
        <w:spacing w:before="0" w:after="0"/>
        <w:ind w:left="320" w:right="0" w:firstLine="0"/>
        <w:jc w:val="left"/>
      </w:pPr>
      <w:r>
        <w:rPr>
          <w:rStyle w:val="CharStyle16"/>
        </w:rPr>
        <w:t>Quantitative/Symbolic Reasoning (5 quarter credits in Math or Logic). Does not apply to students who enrolled in college for the first time prior to Autumn Quarter, 1985</w:t>
      </w:r>
    </w:p>
    <w:p>
      <w:pPr>
        <w:pStyle w:val="Style15"/>
        <w:keepNext w:val="0"/>
        <w:keepLines w:val="0"/>
        <w:widowControl w:val="0"/>
        <w:numPr>
          <w:ilvl w:val="0"/>
          <w:numId w:val="119"/>
        </w:numPr>
        <w:shd w:val="clear" w:color="auto" w:fill="auto"/>
        <w:tabs>
          <w:tab w:pos="582" w:val="left"/>
        </w:tabs>
        <w:bidi w:val="0"/>
        <w:spacing w:before="0" w:after="0"/>
        <w:ind w:left="0" w:right="0" w:firstLine="320"/>
        <w:jc w:val="left"/>
      </w:pPr>
      <w:r>
        <w:rPr>
          <w:rStyle w:val="CharStyle16"/>
        </w:rPr>
        <w:t>10 quarter credits in Natural World (NW)</w:t>
      </w:r>
    </w:p>
    <w:p>
      <w:pPr>
        <w:pStyle w:val="Style15"/>
        <w:keepNext w:val="0"/>
        <w:keepLines w:val="0"/>
        <w:widowControl w:val="0"/>
        <w:numPr>
          <w:ilvl w:val="0"/>
          <w:numId w:val="119"/>
        </w:numPr>
        <w:shd w:val="clear" w:color="auto" w:fill="auto"/>
        <w:tabs>
          <w:tab w:pos="582" w:val="left"/>
        </w:tabs>
        <w:bidi w:val="0"/>
        <w:spacing w:before="0" w:after="0"/>
        <w:ind w:left="0" w:right="0" w:firstLine="320"/>
        <w:jc w:val="left"/>
      </w:pPr>
      <w:r>
        <w:rPr>
          <w:rStyle w:val="CharStyle16"/>
        </w:rPr>
        <w:t>10 quarter credits in Visual, Literary, and Performing Arts (VLPA)</w:t>
      </w:r>
    </w:p>
    <w:p>
      <w:pPr>
        <w:pStyle w:val="Style15"/>
        <w:keepNext w:val="0"/>
        <w:keepLines w:val="0"/>
        <w:widowControl w:val="0"/>
        <w:numPr>
          <w:ilvl w:val="0"/>
          <w:numId w:val="119"/>
        </w:numPr>
        <w:shd w:val="clear" w:color="auto" w:fill="auto"/>
        <w:tabs>
          <w:tab w:pos="582" w:val="left"/>
        </w:tabs>
        <w:bidi w:val="0"/>
        <w:spacing w:before="0" w:after="0"/>
        <w:ind w:left="0" w:right="0" w:firstLine="320"/>
        <w:jc w:val="left"/>
      </w:pPr>
      <w:r>
        <w:rPr>
          <w:rStyle w:val="CharStyle16"/>
        </w:rPr>
        <w:t>10 quarter credits in Individuals and Societies (I&amp;S)</w:t>
      </w:r>
    </w:p>
    <w:p>
      <w:pPr>
        <w:pStyle w:val="Style15"/>
        <w:keepNext w:val="0"/>
        <w:keepLines w:val="0"/>
        <w:widowControl w:val="0"/>
        <w:shd w:val="clear" w:color="auto" w:fill="auto"/>
        <w:bidi w:val="0"/>
        <w:spacing w:before="0" w:after="0"/>
        <w:ind w:left="0" w:right="0" w:firstLine="320"/>
        <w:jc w:val="left"/>
      </w:pPr>
      <w:r>
        <w:rPr>
          <w:rStyle w:val="CharStyle16"/>
        </w:rPr>
        <w:t xml:space="preserve">Microeconomics (BIS </w:t>
      </w:r>
      <w:r>
        <w:rPr>
          <w:rStyle w:val="CharStyle16"/>
          <w:lang w:val="bg-BG" w:eastAsia="bg-BG" w:bidi="bg-BG"/>
        </w:rPr>
        <w:t xml:space="preserve">200/ </w:t>
      </w:r>
      <w:r>
        <w:rPr>
          <w:rStyle w:val="CharStyle16"/>
        </w:rPr>
        <w:t>BBUS 220, ECON 200 or equivalent)</w:t>
      </w:r>
    </w:p>
    <w:p>
      <w:pPr>
        <w:pStyle w:val="Style15"/>
        <w:keepNext w:val="0"/>
        <w:keepLines w:val="0"/>
        <w:widowControl w:val="0"/>
        <w:shd w:val="clear" w:color="auto" w:fill="auto"/>
        <w:bidi w:val="0"/>
        <w:spacing w:before="0" w:after="600"/>
        <w:ind w:left="320" w:right="0" w:firstLine="0"/>
        <w:jc w:val="left"/>
      </w:pPr>
      <w:r>
        <w:rPr>
          <w:rStyle w:val="CharStyle16"/>
        </w:rPr>
        <w:t>Introduction to American Government or American Politics (BIS 175, BIS 280, POL S 202 or equivalent)</w:t>
      </w:r>
    </w:p>
    <w:p>
      <w:pPr>
        <w:pStyle w:val="Style15"/>
        <w:keepNext w:val="0"/>
        <w:keepLines w:val="0"/>
        <w:widowControl w:val="0"/>
        <w:shd w:val="clear" w:color="auto" w:fill="auto"/>
        <w:bidi w:val="0"/>
        <w:spacing w:before="0" w:after="280"/>
        <w:ind w:left="0" w:right="0" w:firstLine="740"/>
        <w:jc w:val="left"/>
      </w:pPr>
      <w:bookmarkStart w:id="81" w:name="bookmark81"/>
      <w:r>
        <w:rPr>
          <w:rStyle w:val="CharStyle16"/>
          <w:b/>
          <w:bCs/>
        </w:rPr>
        <w:t>Bachelor of Arts degree with a major in Law, Economics, and Public Policy</w:t>
      </w:r>
      <w:bookmarkEnd w:id="81"/>
    </w:p>
    <w:p>
      <w:pPr>
        <w:pStyle w:val="Style15"/>
        <w:keepNext w:val="0"/>
        <w:keepLines w:val="0"/>
        <w:widowControl w:val="0"/>
        <w:shd w:val="clear" w:color="auto" w:fill="auto"/>
        <w:bidi w:val="0"/>
        <w:spacing w:before="0" w:after="200"/>
        <w:ind w:left="0" w:right="0" w:firstLine="480"/>
        <w:jc w:val="both"/>
      </w:pPr>
      <w:r>
        <w:rPr>
          <w:rStyle w:val="CharStyle16"/>
          <w:b/>
          <w:bCs/>
        </w:rPr>
        <w:t>Credential Overview</w:t>
      </w:r>
    </w:p>
    <w:p>
      <w:pPr>
        <w:pStyle w:val="Style15"/>
        <w:keepNext w:val="0"/>
        <w:keepLines w:val="0"/>
        <w:widowControl w:val="0"/>
        <w:shd w:val="clear" w:color="auto" w:fill="auto"/>
        <w:bidi w:val="0"/>
        <w:spacing w:before="0" w:after="200"/>
        <w:ind w:left="480" w:right="0" w:firstLine="0"/>
        <w:jc w:val="left"/>
      </w:pPr>
      <w:r>
        <w:rPr>
          <w:rStyle w:val="CharStyle16"/>
        </w:rPr>
        <w:t>The Law, Economics &amp; Public Policy (LEPP) major is designed for students who want to explore how legal, political and economic institutions and contexts shape policy formation and development and what the implications of those policies are for issues of social justice. The degree provides a grounding in law, economics and political science as students learn to analyze legal decisions, economic disparities, political movements, and policy problems, alternatives, and consequences. The LEPP curriculum combines theoretical analysis and practical experience through applied coursework and undergraduate research, community</w:t>
        <w:softHyphen/>
        <w:t>based learning and academic internship opportunities. LEPP students build a powerful foundation for graduate school and law school, and careers with social service organizations, NGOs and nonprofits, and local, state, and federal government.</w:t>
      </w:r>
    </w:p>
    <w:p>
      <w:pPr>
        <w:pStyle w:val="Style15"/>
        <w:keepNext w:val="0"/>
        <w:keepLines w:val="0"/>
        <w:widowControl w:val="0"/>
        <w:shd w:val="clear" w:color="auto" w:fill="auto"/>
        <w:bidi w:val="0"/>
        <w:spacing w:before="0" w:after="240"/>
        <w:ind w:left="0" w:right="0" w:firstLine="480"/>
        <w:jc w:val="both"/>
      </w:pPr>
      <w:r>
        <w:rPr>
          <w:rStyle w:val="CharStyle16"/>
          <w:b/>
          <w:bCs/>
        </w:rPr>
        <w:t>Completion Requirements</w:t>
      </w:r>
    </w:p>
    <w:p>
      <w:pPr>
        <w:pStyle w:val="Style15"/>
        <w:keepNext w:val="0"/>
        <w:keepLines w:val="0"/>
        <w:widowControl w:val="0"/>
        <w:shd w:val="clear" w:color="auto" w:fill="auto"/>
        <w:bidi w:val="0"/>
        <w:spacing w:before="0" w:after="0"/>
        <w:ind w:left="0" w:right="0" w:firstLine="480"/>
        <w:jc w:val="left"/>
      </w:pPr>
      <w:r>
        <w:rPr>
          <w:rStyle w:val="CharStyle16"/>
        </w:rPr>
        <w:t>A minimum of 48 credits must be completed at the Upper Division (300-400) level.</w:t>
      </w:r>
    </w:p>
    <w:p>
      <w:pPr>
        <w:pStyle w:val="Style15"/>
        <w:keepNext w:val="0"/>
        <w:keepLines w:val="0"/>
        <w:widowControl w:val="0"/>
        <w:numPr>
          <w:ilvl w:val="0"/>
          <w:numId w:val="121"/>
        </w:numPr>
        <w:shd w:val="clear" w:color="auto" w:fill="auto"/>
        <w:tabs>
          <w:tab w:pos="742" w:val="left"/>
        </w:tabs>
        <w:bidi w:val="0"/>
        <w:spacing w:before="0" w:after="0"/>
        <w:ind w:left="0" w:right="0" w:firstLine="480"/>
        <w:jc w:val="both"/>
      </w:pPr>
      <w:r>
        <w:rPr>
          <w:rStyle w:val="CharStyle16"/>
        </w:rPr>
        <w:t>BIS 300 Interdisciplinary Inquiry</w:t>
      </w:r>
    </w:p>
    <w:p>
      <w:pPr>
        <w:pStyle w:val="Style15"/>
        <w:keepNext w:val="0"/>
        <w:keepLines w:val="0"/>
        <w:widowControl w:val="0"/>
        <w:numPr>
          <w:ilvl w:val="0"/>
          <w:numId w:val="121"/>
        </w:numPr>
        <w:shd w:val="clear" w:color="auto" w:fill="auto"/>
        <w:tabs>
          <w:tab w:pos="742" w:val="left"/>
        </w:tabs>
        <w:bidi w:val="0"/>
        <w:spacing w:before="0" w:after="0"/>
        <w:ind w:left="0" w:right="0" w:firstLine="480"/>
        <w:jc w:val="both"/>
      </w:pPr>
      <w:r>
        <w:rPr>
          <w:rStyle w:val="CharStyle16"/>
        </w:rPr>
        <w:t>BIS 499 Portfolio Capstone</w:t>
      </w:r>
    </w:p>
    <w:p>
      <w:pPr>
        <w:pStyle w:val="Style15"/>
        <w:keepNext w:val="0"/>
        <w:keepLines w:val="0"/>
        <w:widowControl w:val="0"/>
        <w:numPr>
          <w:ilvl w:val="0"/>
          <w:numId w:val="121"/>
        </w:numPr>
        <w:shd w:val="clear" w:color="auto" w:fill="auto"/>
        <w:tabs>
          <w:tab w:pos="747" w:val="left"/>
        </w:tabs>
        <w:bidi w:val="0"/>
        <w:spacing w:before="0" w:after="0"/>
        <w:ind w:left="480" w:right="0" w:firstLine="0"/>
        <w:jc w:val="both"/>
      </w:pPr>
      <w:r>
        <w:rPr>
          <w:rStyle w:val="CharStyle16"/>
        </w:rPr>
        <w:t>At least one Interdisciplinary Practice and Reflection (IPR) course that includes an advanced research, creative, or experiential learning project (taken before BIS 499)- 5 credits:</w:t>
      </w:r>
    </w:p>
    <w:p>
      <w:pPr>
        <w:pStyle w:val="Style15"/>
        <w:keepNext w:val="0"/>
        <w:keepLines w:val="0"/>
        <w:widowControl w:val="0"/>
        <w:shd w:val="clear" w:color="auto" w:fill="auto"/>
        <w:bidi w:val="0"/>
        <w:spacing w:before="0" w:after="0"/>
        <w:ind w:left="0" w:right="0" w:firstLine="480"/>
        <w:jc w:val="both"/>
      </w:pPr>
      <w:r>
        <w:rPr>
          <w:rStyle w:val="CharStyle16"/>
        </w:rPr>
        <w:t>o Advanced Research Opportunities</w:t>
      </w:r>
    </w:p>
    <w:p>
      <w:pPr>
        <w:pStyle w:val="Style15"/>
        <w:keepNext w:val="0"/>
        <w:keepLines w:val="0"/>
        <w:widowControl w:val="0"/>
        <w:numPr>
          <w:ilvl w:val="0"/>
          <w:numId w:val="121"/>
        </w:numPr>
        <w:shd w:val="clear" w:color="auto" w:fill="auto"/>
        <w:tabs>
          <w:tab w:pos="742" w:val="left"/>
        </w:tabs>
        <w:bidi w:val="0"/>
        <w:spacing w:before="0" w:after="0"/>
        <w:ind w:left="0" w:right="0" w:firstLine="480"/>
        <w:jc w:val="both"/>
      </w:pPr>
      <w:r>
        <w:rPr>
          <w:rStyle w:val="CharStyle16"/>
        </w:rPr>
        <w:t>BIS 403 Washington, D.C. Seminar on Human Rights</w:t>
      </w:r>
    </w:p>
    <w:p>
      <w:pPr>
        <w:pStyle w:val="Style15"/>
        <w:keepNext w:val="0"/>
        <w:keepLines w:val="0"/>
        <w:widowControl w:val="0"/>
        <w:numPr>
          <w:ilvl w:val="0"/>
          <w:numId w:val="121"/>
        </w:numPr>
        <w:shd w:val="clear" w:color="auto" w:fill="auto"/>
        <w:tabs>
          <w:tab w:pos="742" w:val="left"/>
        </w:tabs>
        <w:bidi w:val="0"/>
        <w:spacing w:before="0" w:after="0"/>
        <w:ind w:left="0" w:right="0" w:firstLine="480"/>
        <w:jc w:val="both"/>
      </w:pPr>
      <w:r>
        <w:rPr>
          <w:rStyle w:val="CharStyle16"/>
        </w:rPr>
        <w:t>BIS 438 Prevention and Promotion</w:t>
      </w:r>
    </w:p>
    <w:p>
      <w:pPr>
        <w:pStyle w:val="Style15"/>
        <w:keepNext w:val="0"/>
        <w:keepLines w:val="0"/>
        <w:widowControl w:val="0"/>
        <w:numPr>
          <w:ilvl w:val="0"/>
          <w:numId w:val="121"/>
        </w:numPr>
        <w:shd w:val="clear" w:color="auto" w:fill="auto"/>
        <w:tabs>
          <w:tab w:pos="742" w:val="left"/>
        </w:tabs>
        <w:bidi w:val="0"/>
        <w:spacing w:before="0" w:after="0"/>
        <w:ind w:left="0" w:right="0" w:firstLine="480"/>
        <w:jc w:val="both"/>
      </w:pPr>
      <w:r>
        <w:rPr>
          <w:rStyle w:val="CharStyle16"/>
        </w:rPr>
        <w:t>BIS 483 Community Organizing</w:t>
      </w:r>
    </w:p>
    <w:p>
      <w:pPr>
        <w:pStyle w:val="Style15"/>
        <w:keepNext w:val="0"/>
        <w:keepLines w:val="0"/>
        <w:widowControl w:val="0"/>
        <w:numPr>
          <w:ilvl w:val="0"/>
          <w:numId w:val="121"/>
        </w:numPr>
        <w:shd w:val="clear" w:color="auto" w:fill="auto"/>
        <w:tabs>
          <w:tab w:pos="742" w:val="left"/>
        </w:tabs>
        <w:bidi w:val="0"/>
        <w:spacing w:before="0" w:after="0"/>
        <w:ind w:left="0" w:right="0" w:firstLine="480"/>
        <w:jc w:val="both"/>
      </w:pPr>
      <w:r>
        <w:rPr>
          <w:rStyle w:val="CharStyle16"/>
        </w:rPr>
        <w:t>BIS 480 International Study Abroad</w:t>
      </w:r>
    </w:p>
    <w:p>
      <w:pPr>
        <w:pStyle w:val="Style15"/>
        <w:keepNext w:val="0"/>
        <w:keepLines w:val="0"/>
        <w:widowControl w:val="0"/>
        <w:numPr>
          <w:ilvl w:val="0"/>
          <w:numId w:val="121"/>
        </w:numPr>
        <w:shd w:val="clear" w:color="auto" w:fill="auto"/>
        <w:tabs>
          <w:tab w:pos="742" w:val="left"/>
        </w:tabs>
        <w:bidi w:val="0"/>
        <w:spacing w:before="0" w:after="0"/>
        <w:ind w:left="0" w:right="0" w:firstLine="480"/>
        <w:jc w:val="left"/>
      </w:pPr>
      <w:r>
        <w:rPr>
          <w:rStyle w:val="CharStyle16"/>
        </w:rPr>
        <w:t>BIS 490 Advanced Seminar (offered every quarter with a variety of topics)</w:t>
      </w:r>
    </w:p>
    <w:p>
      <w:pPr>
        <w:pStyle w:val="Style15"/>
        <w:keepNext w:val="0"/>
        <w:keepLines w:val="0"/>
        <w:widowControl w:val="0"/>
        <w:numPr>
          <w:ilvl w:val="0"/>
          <w:numId w:val="121"/>
        </w:numPr>
        <w:shd w:val="clear" w:color="auto" w:fill="auto"/>
        <w:tabs>
          <w:tab w:pos="742" w:val="left"/>
        </w:tabs>
        <w:bidi w:val="0"/>
        <w:spacing w:before="0" w:after="0"/>
        <w:ind w:left="0" w:right="0" w:firstLine="480"/>
        <w:jc w:val="both"/>
      </w:pPr>
      <w:r>
        <w:rPr>
          <w:rStyle w:val="CharStyle16"/>
        </w:rPr>
        <w:t>BIS 492 Senior Thesis (10 credits required)</w:t>
      </w:r>
    </w:p>
    <w:p>
      <w:pPr>
        <w:pStyle w:val="Style15"/>
        <w:keepNext w:val="0"/>
        <w:keepLines w:val="0"/>
        <w:widowControl w:val="0"/>
        <w:numPr>
          <w:ilvl w:val="0"/>
          <w:numId w:val="121"/>
        </w:numPr>
        <w:shd w:val="clear" w:color="auto" w:fill="auto"/>
        <w:tabs>
          <w:tab w:pos="742" w:val="left"/>
        </w:tabs>
        <w:bidi w:val="0"/>
        <w:spacing w:before="0" w:after="0"/>
        <w:ind w:left="0" w:right="0" w:firstLine="480"/>
        <w:jc w:val="both"/>
      </w:pPr>
      <w:r>
        <w:rPr>
          <w:rStyle w:val="CharStyle16"/>
        </w:rPr>
        <w:t>BIS 498 Undergraduate Research</w:t>
      </w:r>
    </w:p>
    <w:p>
      <w:pPr>
        <w:pStyle w:val="Style15"/>
        <w:keepNext w:val="0"/>
        <w:keepLines w:val="0"/>
        <w:widowControl w:val="0"/>
        <w:numPr>
          <w:ilvl w:val="0"/>
          <w:numId w:val="121"/>
        </w:numPr>
        <w:shd w:val="clear" w:color="auto" w:fill="auto"/>
        <w:tabs>
          <w:tab w:pos="742" w:val="left"/>
        </w:tabs>
        <w:bidi w:val="0"/>
        <w:spacing w:before="0" w:after="0"/>
        <w:ind w:left="0" w:right="0" w:firstLine="480"/>
        <w:jc w:val="left"/>
      </w:pPr>
      <w:r>
        <w:rPr>
          <w:rStyle w:val="CharStyle16"/>
        </w:rPr>
        <w:t>BISCP 489 Projects in Community Psychology (prerequisite BISCP 343)</w:t>
      </w:r>
    </w:p>
    <w:p>
      <w:pPr>
        <w:pStyle w:val="Style15"/>
        <w:keepNext w:val="0"/>
        <w:keepLines w:val="0"/>
        <w:widowControl w:val="0"/>
        <w:numPr>
          <w:ilvl w:val="0"/>
          <w:numId w:val="121"/>
        </w:numPr>
        <w:shd w:val="clear" w:color="auto" w:fill="auto"/>
        <w:tabs>
          <w:tab w:pos="742" w:val="left"/>
        </w:tabs>
        <w:bidi w:val="0"/>
        <w:spacing w:before="0" w:after="0"/>
        <w:ind w:left="0" w:right="0" w:firstLine="480"/>
        <w:jc w:val="both"/>
      </w:pPr>
      <w:r>
        <w:rPr>
          <w:rStyle w:val="CharStyle16"/>
          <w:lang w:val="lt-LT" w:eastAsia="lt-LT" w:bidi="lt-LT"/>
        </w:rPr>
        <w:t xml:space="preserve">BES </w:t>
      </w:r>
      <w:r>
        <w:rPr>
          <w:rStyle w:val="CharStyle16"/>
        </w:rPr>
        <w:t>498 Independent Research in Environmental Science</w:t>
      </w:r>
    </w:p>
    <w:p>
      <w:pPr>
        <w:pStyle w:val="Style15"/>
        <w:keepNext w:val="0"/>
        <w:keepLines w:val="0"/>
        <w:widowControl w:val="0"/>
        <w:numPr>
          <w:ilvl w:val="0"/>
          <w:numId w:val="121"/>
        </w:numPr>
        <w:shd w:val="clear" w:color="auto" w:fill="auto"/>
        <w:tabs>
          <w:tab w:pos="742" w:val="left"/>
        </w:tabs>
        <w:bidi w:val="0"/>
        <w:spacing w:before="0" w:after="0"/>
        <w:ind w:left="0" w:right="0" w:firstLine="480"/>
        <w:jc w:val="both"/>
      </w:pPr>
      <w:r>
        <w:rPr>
          <w:rStyle w:val="CharStyle16"/>
        </w:rPr>
        <w:t>Any Graduate Course Offered in IAS (requires faculty permission)</w:t>
      </w:r>
    </w:p>
    <w:p>
      <w:pPr>
        <w:pStyle w:val="Style15"/>
        <w:keepNext w:val="0"/>
        <w:keepLines w:val="0"/>
        <w:widowControl w:val="0"/>
        <w:shd w:val="clear" w:color="auto" w:fill="auto"/>
        <w:bidi w:val="0"/>
        <w:spacing w:before="0" w:after="0"/>
        <w:ind w:left="480" w:right="0" w:firstLine="0"/>
        <w:jc w:val="left"/>
      </w:pPr>
      <w:r>
        <w:rPr>
          <w:rStyle w:val="CharStyle16"/>
        </w:rPr>
        <w:t>o Advanced Arts and Media Workshop Opportunities (see course descriptions for recommended preparation)</w:t>
      </w:r>
    </w:p>
    <w:p>
      <w:pPr>
        <w:pStyle w:val="Style15"/>
        <w:keepNext w:val="0"/>
        <w:keepLines w:val="0"/>
        <w:widowControl w:val="0"/>
        <w:numPr>
          <w:ilvl w:val="0"/>
          <w:numId w:val="121"/>
        </w:numPr>
        <w:shd w:val="clear" w:color="auto" w:fill="auto"/>
        <w:tabs>
          <w:tab w:pos="742" w:val="left"/>
        </w:tabs>
        <w:bidi w:val="0"/>
        <w:spacing w:before="0" w:after="0"/>
        <w:ind w:left="0" w:right="0" w:firstLine="480"/>
        <w:jc w:val="both"/>
      </w:pPr>
      <w:r>
        <w:rPr>
          <w:rStyle w:val="CharStyle16"/>
        </w:rPr>
        <w:t>BISIA 410 Advanced Creative Writing Workshop</w:t>
      </w:r>
    </w:p>
    <w:p>
      <w:pPr>
        <w:pStyle w:val="Style15"/>
        <w:keepNext w:val="0"/>
        <w:keepLines w:val="0"/>
        <w:widowControl w:val="0"/>
        <w:numPr>
          <w:ilvl w:val="0"/>
          <w:numId w:val="121"/>
        </w:numPr>
        <w:shd w:val="clear" w:color="auto" w:fill="auto"/>
        <w:tabs>
          <w:tab w:pos="742" w:val="left"/>
        </w:tabs>
        <w:bidi w:val="0"/>
        <w:spacing w:before="0" w:after="0"/>
        <w:ind w:left="0" w:right="0" w:firstLine="480"/>
        <w:jc w:val="both"/>
      </w:pPr>
      <w:r>
        <w:rPr>
          <w:rStyle w:val="CharStyle16"/>
        </w:rPr>
        <w:t>BISIA 440 Advanced Visual and Media Arts Workshop</w:t>
      </w:r>
    </w:p>
    <w:p>
      <w:pPr>
        <w:pStyle w:val="Style15"/>
        <w:keepNext w:val="0"/>
        <w:keepLines w:val="0"/>
        <w:widowControl w:val="0"/>
        <w:numPr>
          <w:ilvl w:val="0"/>
          <w:numId w:val="121"/>
        </w:numPr>
        <w:shd w:val="clear" w:color="auto" w:fill="auto"/>
        <w:tabs>
          <w:tab w:pos="742" w:val="left"/>
        </w:tabs>
        <w:bidi w:val="0"/>
        <w:spacing w:before="0" w:after="0"/>
        <w:ind w:left="0" w:right="0" w:firstLine="480"/>
        <w:jc w:val="both"/>
      </w:pPr>
      <w:r>
        <w:rPr>
          <w:rStyle w:val="CharStyle16"/>
        </w:rPr>
        <w:t>BISIA 450 Image and Imagination</w:t>
      </w:r>
    </w:p>
    <w:p>
      <w:pPr>
        <w:pStyle w:val="Style15"/>
        <w:keepNext w:val="0"/>
        <w:keepLines w:val="0"/>
        <w:widowControl w:val="0"/>
        <w:numPr>
          <w:ilvl w:val="0"/>
          <w:numId w:val="121"/>
        </w:numPr>
        <w:shd w:val="clear" w:color="auto" w:fill="auto"/>
        <w:tabs>
          <w:tab w:pos="742" w:val="left"/>
        </w:tabs>
        <w:bidi w:val="0"/>
        <w:spacing w:before="0" w:after="0"/>
        <w:ind w:left="0" w:right="0" w:firstLine="480"/>
        <w:jc w:val="both"/>
      </w:pPr>
      <w:r>
        <w:rPr>
          <w:rStyle w:val="CharStyle16"/>
        </w:rPr>
        <w:t>BISIA 483 Advanced Arts Workshop</w:t>
      </w:r>
    </w:p>
    <w:p>
      <w:pPr>
        <w:pStyle w:val="Style15"/>
        <w:keepNext w:val="0"/>
        <w:keepLines w:val="0"/>
        <w:widowControl w:val="0"/>
        <w:numPr>
          <w:ilvl w:val="0"/>
          <w:numId w:val="121"/>
        </w:numPr>
        <w:shd w:val="clear" w:color="auto" w:fill="auto"/>
        <w:tabs>
          <w:tab w:pos="742" w:val="left"/>
        </w:tabs>
        <w:bidi w:val="0"/>
        <w:spacing w:before="0" w:after="0"/>
        <w:ind w:left="0" w:right="0" w:firstLine="480"/>
        <w:jc w:val="both"/>
      </w:pPr>
      <w:r>
        <w:rPr>
          <w:rStyle w:val="CharStyle16"/>
        </w:rPr>
        <w:t>BISMCS 402 Community Media Practice</w:t>
      </w:r>
    </w:p>
    <w:p>
      <w:pPr>
        <w:pStyle w:val="Style15"/>
        <w:keepNext w:val="0"/>
        <w:keepLines w:val="0"/>
        <w:widowControl w:val="0"/>
        <w:numPr>
          <w:ilvl w:val="0"/>
          <w:numId w:val="121"/>
        </w:numPr>
        <w:shd w:val="clear" w:color="auto" w:fill="auto"/>
        <w:tabs>
          <w:tab w:pos="742" w:val="left"/>
        </w:tabs>
        <w:bidi w:val="0"/>
        <w:spacing w:before="0" w:after="0"/>
        <w:ind w:left="0" w:right="0" w:firstLine="480"/>
        <w:jc w:val="both"/>
      </w:pPr>
      <w:r>
        <w:rPr>
          <w:rStyle w:val="CharStyle16"/>
        </w:rPr>
        <w:t>BISMCS 472 Advanced Media Production Workshop (e.g. UWAVE Radio, Husky Herald)</w:t>
      </w:r>
    </w:p>
    <w:p>
      <w:pPr>
        <w:pStyle w:val="Style15"/>
        <w:keepNext w:val="0"/>
        <w:keepLines w:val="0"/>
        <w:widowControl w:val="0"/>
        <w:numPr>
          <w:ilvl w:val="0"/>
          <w:numId w:val="121"/>
        </w:numPr>
        <w:shd w:val="clear" w:color="auto" w:fill="auto"/>
        <w:tabs>
          <w:tab w:pos="742" w:val="left"/>
        </w:tabs>
        <w:bidi w:val="0"/>
        <w:spacing w:before="0" w:after="0"/>
        <w:ind w:left="0" w:right="0" w:firstLine="480"/>
        <w:jc w:val="both"/>
      </w:pPr>
      <w:r>
        <w:rPr>
          <w:rStyle w:val="CharStyle16"/>
          <w:lang w:val="lt-LT" w:eastAsia="lt-LT" w:bidi="lt-LT"/>
        </w:rPr>
        <w:t xml:space="preserve">B </w:t>
      </w:r>
      <w:r>
        <w:rPr>
          <w:rStyle w:val="CharStyle16"/>
        </w:rPr>
        <w:t>IMD 495 Interaction Design Studio (not offered every quarter)</w:t>
      </w:r>
    </w:p>
    <w:p>
      <w:pPr>
        <w:pStyle w:val="Style15"/>
        <w:keepNext w:val="0"/>
        <w:keepLines w:val="0"/>
        <w:widowControl w:val="0"/>
        <w:shd w:val="clear" w:color="auto" w:fill="auto"/>
        <w:bidi w:val="0"/>
        <w:spacing w:before="0" w:after="0"/>
        <w:ind w:left="0" w:right="0" w:firstLine="480"/>
        <w:jc w:val="both"/>
      </w:pPr>
      <w:r>
        <w:rPr>
          <w:rStyle w:val="CharStyle16"/>
        </w:rPr>
        <w:t>o Study Abroad, Community Service, Internship, and Experiential Learning Opportunities</w:t>
      </w:r>
    </w:p>
    <w:p>
      <w:pPr>
        <w:pStyle w:val="Style15"/>
        <w:keepNext w:val="0"/>
        <w:keepLines w:val="0"/>
        <w:widowControl w:val="0"/>
        <w:numPr>
          <w:ilvl w:val="0"/>
          <w:numId w:val="121"/>
        </w:numPr>
        <w:shd w:val="clear" w:color="auto" w:fill="auto"/>
        <w:tabs>
          <w:tab w:pos="742" w:val="left"/>
        </w:tabs>
        <w:bidi w:val="0"/>
        <w:spacing w:before="0" w:after="0"/>
        <w:ind w:left="0" w:right="0" w:firstLine="480"/>
        <w:jc w:val="both"/>
      </w:pPr>
      <w:r>
        <w:rPr>
          <w:rStyle w:val="CharStyle16"/>
        </w:rPr>
        <w:t>BIS 403 Washington, D.C. Seminar on Human Rights</w:t>
      </w:r>
    </w:p>
    <w:p>
      <w:pPr>
        <w:pStyle w:val="Style15"/>
        <w:keepNext w:val="0"/>
        <w:keepLines w:val="0"/>
        <w:widowControl w:val="0"/>
        <w:numPr>
          <w:ilvl w:val="0"/>
          <w:numId w:val="121"/>
        </w:numPr>
        <w:shd w:val="clear" w:color="auto" w:fill="auto"/>
        <w:tabs>
          <w:tab w:pos="742" w:val="left"/>
        </w:tabs>
        <w:bidi w:val="0"/>
        <w:spacing w:before="0" w:after="0"/>
        <w:ind w:left="0" w:right="0" w:firstLine="480"/>
        <w:jc w:val="both"/>
      </w:pPr>
      <w:r>
        <w:rPr>
          <w:rStyle w:val="CharStyle16"/>
        </w:rPr>
        <w:t>BIS 483 Community Organizing</w:t>
      </w:r>
    </w:p>
    <w:p>
      <w:pPr>
        <w:pStyle w:val="Style15"/>
        <w:keepNext w:val="0"/>
        <w:keepLines w:val="0"/>
        <w:widowControl w:val="0"/>
        <w:numPr>
          <w:ilvl w:val="0"/>
          <w:numId w:val="121"/>
        </w:numPr>
        <w:shd w:val="clear" w:color="auto" w:fill="auto"/>
        <w:tabs>
          <w:tab w:pos="742" w:val="left"/>
        </w:tabs>
        <w:bidi w:val="0"/>
        <w:spacing w:before="0" w:after="0"/>
        <w:ind w:left="0" w:right="0" w:firstLine="480"/>
        <w:jc w:val="both"/>
      </w:pPr>
      <w:r>
        <w:rPr>
          <w:rStyle w:val="CharStyle16"/>
        </w:rPr>
        <w:t>BIS 480 International Study Abroad</w:t>
      </w:r>
    </w:p>
    <w:p>
      <w:pPr>
        <w:pStyle w:val="Style15"/>
        <w:keepNext w:val="0"/>
        <w:keepLines w:val="0"/>
        <w:widowControl w:val="0"/>
        <w:numPr>
          <w:ilvl w:val="0"/>
          <w:numId w:val="121"/>
        </w:numPr>
        <w:shd w:val="clear" w:color="auto" w:fill="auto"/>
        <w:tabs>
          <w:tab w:pos="742" w:val="left"/>
        </w:tabs>
        <w:bidi w:val="0"/>
        <w:spacing w:before="0" w:after="0"/>
        <w:ind w:left="0" w:right="0" w:firstLine="480"/>
        <w:jc w:val="left"/>
      </w:pPr>
      <w:r>
        <w:rPr>
          <w:rStyle w:val="CharStyle16"/>
        </w:rPr>
        <w:t>BIS 490 Advanced Seminar (offered every quarter with a variety of topics)</w:t>
      </w:r>
    </w:p>
    <w:p>
      <w:pPr>
        <w:pStyle w:val="Style15"/>
        <w:keepNext w:val="0"/>
        <w:keepLines w:val="0"/>
        <w:widowControl w:val="0"/>
        <w:numPr>
          <w:ilvl w:val="0"/>
          <w:numId w:val="121"/>
        </w:numPr>
        <w:shd w:val="clear" w:color="auto" w:fill="auto"/>
        <w:tabs>
          <w:tab w:pos="742" w:val="left"/>
        </w:tabs>
        <w:bidi w:val="0"/>
        <w:spacing w:before="0" w:after="0"/>
        <w:ind w:left="0" w:right="0" w:firstLine="480"/>
        <w:jc w:val="both"/>
      </w:pPr>
      <w:r>
        <w:rPr>
          <w:rStyle w:val="CharStyle16"/>
        </w:rPr>
        <w:t>BIS 494 Task Force</w:t>
      </w:r>
    </w:p>
    <w:p>
      <w:pPr>
        <w:pStyle w:val="Style15"/>
        <w:keepNext w:val="0"/>
        <w:keepLines w:val="0"/>
        <w:widowControl w:val="0"/>
        <w:numPr>
          <w:ilvl w:val="0"/>
          <w:numId w:val="121"/>
        </w:numPr>
        <w:shd w:val="clear" w:color="auto" w:fill="auto"/>
        <w:tabs>
          <w:tab w:pos="742" w:val="left"/>
        </w:tabs>
        <w:bidi w:val="0"/>
        <w:spacing w:before="0" w:after="0"/>
        <w:ind w:left="0" w:right="0" w:firstLine="480"/>
        <w:jc w:val="both"/>
      </w:pPr>
      <w:r>
        <w:rPr>
          <w:rStyle w:val="CharStyle16"/>
        </w:rPr>
        <w:t>BIS 495 Internship</w:t>
      </w:r>
    </w:p>
    <w:p>
      <w:pPr>
        <w:pStyle w:val="Style15"/>
        <w:keepNext w:val="0"/>
        <w:keepLines w:val="0"/>
        <w:widowControl w:val="0"/>
        <w:numPr>
          <w:ilvl w:val="0"/>
          <w:numId w:val="121"/>
        </w:numPr>
        <w:shd w:val="clear" w:color="auto" w:fill="auto"/>
        <w:tabs>
          <w:tab w:pos="742" w:val="left"/>
        </w:tabs>
        <w:bidi w:val="0"/>
        <w:spacing w:before="0" w:after="0"/>
        <w:ind w:left="0" w:right="0" w:firstLine="480"/>
        <w:jc w:val="both"/>
      </w:pPr>
      <w:r>
        <w:rPr>
          <w:rStyle w:val="CharStyle16"/>
          <w:lang w:val="de-DE" w:eastAsia="de-DE" w:bidi="de-DE"/>
        </w:rPr>
        <w:t xml:space="preserve">BIS 496 Community Service </w:t>
      </w:r>
      <w:r>
        <w:rPr>
          <w:rStyle w:val="CharStyle16"/>
          <w:lang w:val="da-DK" w:eastAsia="da-DK" w:bidi="da-DK"/>
        </w:rPr>
        <w:t>Project</w:t>
      </w:r>
    </w:p>
    <w:p>
      <w:pPr>
        <w:pStyle w:val="Style15"/>
        <w:keepNext w:val="0"/>
        <w:keepLines w:val="0"/>
        <w:widowControl w:val="0"/>
        <w:numPr>
          <w:ilvl w:val="0"/>
          <w:numId w:val="121"/>
        </w:numPr>
        <w:shd w:val="clear" w:color="auto" w:fill="auto"/>
        <w:tabs>
          <w:tab w:pos="747" w:val="left"/>
        </w:tabs>
        <w:bidi w:val="0"/>
        <w:spacing w:before="0" w:after="0"/>
        <w:ind w:left="480" w:right="0" w:firstLine="0"/>
        <w:jc w:val="left"/>
      </w:pPr>
      <w:r>
        <w:rPr>
          <w:rStyle w:val="CharStyle16"/>
          <w:lang w:val="de-DE" w:eastAsia="de-DE" w:bidi="de-DE"/>
        </w:rPr>
        <w:t xml:space="preserve">BIS 497 Political </w:t>
      </w:r>
      <w:r>
        <w:rPr>
          <w:rStyle w:val="CharStyle16"/>
        </w:rPr>
        <w:t xml:space="preserve">Internship </w:t>
      </w:r>
      <w:r>
        <w:rPr>
          <w:rStyle w:val="CharStyle16"/>
          <w:lang w:val="de-DE" w:eastAsia="de-DE" w:bidi="de-DE"/>
        </w:rPr>
        <w:t xml:space="preserve">in State Government </w:t>
      </w:r>
      <w:r>
        <w:rPr>
          <w:rStyle w:val="CharStyle16"/>
        </w:rPr>
        <w:t xml:space="preserve">(offered </w:t>
      </w:r>
      <w:r>
        <w:rPr>
          <w:rStyle w:val="CharStyle16"/>
          <w:lang w:val="de-DE" w:eastAsia="de-DE" w:bidi="de-DE"/>
        </w:rPr>
        <w:t xml:space="preserve">in </w:t>
      </w:r>
      <w:r>
        <w:rPr>
          <w:rStyle w:val="CharStyle16"/>
        </w:rPr>
        <w:t>winter quarters; application due in October)</w:t>
      </w:r>
    </w:p>
    <w:p>
      <w:pPr>
        <w:pStyle w:val="Style15"/>
        <w:keepNext w:val="0"/>
        <w:keepLines w:val="0"/>
        <w:widowControl w:val="0"/>
        <w:numPr>
          <w:ilvl w:val="0"/>
          <w:numId w:val="121"/>
        </w:numPr>
        <w:shd w:val="clear" w:color="auto" w:fill="auto"/>
        <w:tabs>
          <w:tab w:pos="742" w:val="left"/>
        </w:tabs>
        <w:bidi w:val="0"/>
        <w:spacing w:before="0" w:after="0"/>
        <w:ind w:left="0" w:right="0" w:firstLine="480"/>
        <w:jc w:val="both"/>
      </w:pPr>
      <w:r>
        <w:rPr>
          <w:rStyle w:val="CharStyle16"/>
        </w:rPr>
        <w:t>BISIA 484 Arts Learning in the Community</w:t>
      </w:r>
    </w:p>
    <w:p>
      <w:pPr>
        <w:pStyle w:val="Style15"/>
        <w:keepNext w:val="0"/>
        <w:keepLines w:val="0"/>
        <w:widowControl w:val="0"/>
        <w:numPr>
          <w:ilvl w:val="0"/>
          <w:numId w:val="121"/>
        </w:numPr>
        <w:shd w:val="clear" w:color="auto" w:fill="auto"/>
        <w:tabs>
          <w:tab w:pos="742" w:val="left"/>
        </w:tabs>
        <w:bidi w:val="0"/>
        <w:spacing w:before="0" w:after="0"/>
        <w:ind w:left="0" w:right="0" w:firstLine="480"/>
        <w:jc w:val="both"/>
      </w:pPr>
      <w:r>
        <w:rPr>
          <w:rStyle w:val="CharStyle16"/>
        </w:rPr>
        <w:t>BISMCS 402 Community Media Practice</w:t>
      </w:r>
    </w:p>
    <w:p>
      <w:pPr>
        <w:pStyle w:val="Style15"/>
        <w:keepNext w:val="0"/>
        <w:keepLines w:val="0"/>
        <w:widowControl w:val="0"/>
        <w:numPr>
          <w:ilvl w:val="0"/>
          <w:numId w:val="121"/>
        </w:numPr>
        <w:shd w:val="clear" w:color="auto" w:fill="auto"/>
        <w:tabs>
          <w:tab w:pos="742" w:val="left"/>
        </w:tabs>
        <w:bidi w:val="0"/>
        <w:spacing w:before="0" w:after="0"/>
        <w:ind w:left="0" w:right="0" w:firstLine="480"/>
        <w:jc w:val="left"/>
      </w:pPr>
      <w:r>
        <w:rPr>
          <w:rStyle w:val="CharStyle16"/>
        </w:rPr>
        <w:t>BISMCS 472 Advanced Media Production Workshop (e.g. UWAVE Radio, Husky Herald)</w:t>
      </w:r>
    </w:p>
    <w:p>
      <w:pPr>
        <w:pStyle w:val="Style15"/>
        <w:keepNext w:val="0"/>
        <w:keepLines w:val="0"/>
        <w:widowControl w:val="0"/>
        <w:numPr>
          <w:ilvl w:val="0"/>
          <w:numId w:val="121"/>
        </w:numPr>
        <w:shd w:val="clear" w:color="auto" w:fill="auto"/>
        <w:tabs>
          <w:tab w:pos="742" w:val="left"/>
        </w:tabs>
        <w:bidi w:val="0"/>
        <w:spacing w:before="0" w:after="0"/>
        <w:ind w:left="480" w:right="0" w:firstLine="0"/>
        <w:jc w:val="left"/>
      </w:pPr>
      <w:r>
        <w:rPr>
          <w:rStyle w:val="CharStyle16"/>
          <w:lang w:val="lt-LT" w:eastAsia="lt-LT" w:bidi="lt-LT"/>
        </w:rPr>
        <w:t xml:space="preserve">BES </w:t>
      </w:r>
      <w:r>
        <w:rPr>
          <w:rStyle w:val="CharStyle16"/>
          <w:lang w:val="bg-BG" w:eastAsia="bg-BG" w:bidi="bg-BG"/>
        </w:rPr>
        <w:t xml:space="preserve">462/3/4 </w:t>
      </w:r>
      <w:r>
        <w:rPr>
          <w:rStyle w:val="CharStyle16"/>
        </w:rPr>
        <w:t xml:space="preserve">Restoration Ecology Capstone (10 credits required; recommended preparation </w:t>
      </w:r>
      <w:r>
        <w:rPr>
          <w:rStyle w:val="CharStyle16"/>
          <w:lang w:val="lt-LT" w:eastAsia="lt-LT" w:bidi="lt-LT"/>
        </w:rPr>
        <w:t xml:space="preserve">BES </w:t>
      </w:r>
      <w:r>
        <w:rPr>
          <w:rStyle w:val="CharStyle16"/>
        </w:rPr>
        <w:t>362)</w:t>
      </w:r>
    </w:p>
    <w:p>
      <w:pPr>
        <w:pStyle w:val="Style15"/>
        <w:keepNext w:val="0"/>
        <w:keepLines w:val="0"/>
        <w:widowControl w:val="0"/>
        <w:numPr>
          <w:ilvl w:val="0"/>
          <w:numId w:val="121"/>
        </w:numPr>
        <w:shd w:val="clear" w:color="auto" w:fill="auto"/>
        <w:tabs>
          <w:tab w:pos="742" w:val="left"/>
        </w:tabs>
        <w:bidi w:val="0"/>
        <w:spacing w:before="0" w:after="0"/>
        <w:ind w:left="0" w:right="0" w:firstLine="480"/>
        <w:jc w:val="left"/>
      </w:pPr>
      <w:r>
        <w:rPr>
          <w:rStyle w:val="CharStyle16"/>
        </w:rPr>
        <w:t>Visual, Literary and Performing Arts (VLPA) (25 credits)</w:t>
      </w:r>
    </w:p>
    <w:p>
      <w:pPr>
        <w:pStyle w:val="Style15"/>
        <w:keepNext w:val="0"/>
        <w:keepLines w:val="0"/>
        <w:widowControl w:val="0"/>
        <w:shd w:val="clear" w:color="auto" w:fill="auto"/>
        <w:bidi w:val="0"/>
        <w:spacing w:before="0" w:after="0"/>
        <w:ind w:left="0" w:right="0" w:firstLine="480"/>
        <w:jc w:val="left"/>
      </w:pPr>
      <w:r>
        <w:rPr>
          <w:rStyle w:val="CharStyle16"/>
        </w:rPr>
        <w:t>•Individuals and Societies (I&amp;S) (25 credits)</w:t>
      </w:r>
    </w:p>
    <w:p>
      <w:pPr>
        <w:pStyle w:val="Style15"/>
        <w:keepNext w:val="0"/>
        <w:keepLines w:val="0"/>
        <w:widowControl w:val="0"/>
        <w:shd w:val="clear" w:color="auto" w:fill="auto"/>
        <w:bidi w:val="0"/>
        <w:spacing w:before="0" w:after="0"/>
        <w:ind w:left="0" w:right="0" w:firstLine="480"/>
        <w:jc w:val="left"/>
      </w:pPr>
      <w:r>
        <w:rPr>
          <w:rStyle w:val="CharStyle16"/>
        </w:rPr>
        <w:t>•Natural World (NW) (25 credits)</w:t>
      </w:r>
    </w:p>
    <w:p>
      <w:pPr>
        <w:pStyle w:val="Style15"/>
        <w:keepNext w:val="0"/>
        <w:keepLines w:val="0"/>
        <w:widowControl w:val="0"/>
        <w:numPr>
          <w:ilvl w:val="0"/>
          <w:numId w:val="121"/>
        </w:numPr>
        <w:shd w:val="clear" w:color="auto" w:fill="auto"/>
        <w:tabs>
          <w:tab w:pos="742" w:val="left"/>
        </w:tabs>
        <w:bidi w:val="0"/>
        <w:spacing w:before="0" w:after="0"/>
        <w:ind w:left="0" w:right="0" w:firstLine="480"/>
        <w:jc w:val="left"/>
      </w:pPr>
      <w:r>
        <w:rPr>
          <w:rStyle w:val="CharStyle16"/>
        </w:rPr>
        <w:t>BISLEP 301 Law, Economics &amp; Public Policy (5 credits)</w:t>
      </w:r>
    </w:p>
    <w:p>
      <w:pPr>
        <w:pStyle w:val="Style15"/>
        <w:keepNext w:val="0"/>
        <w:keepLines w:val="0"/>
        <w:widowControl w:val="0"/>
        <w:numPr>
          <w:ilvl w:val="0"/>
          <w:numId w:val="121"/>
        </w:numPr>
        <w:shd w:val="clear" w:color="auto" w:fill="auto"/>
        <w:tabs>
          <w:tab w:pos="742" w:val="left"/>
        </w:tabs>
        <w:bidi w:val="0"/>
        <w:spacing w:before="0" w:after="0"/>
        <w:ind w:left="0" w:right="0" w:firstLine="480"/>
        <w:jc w:val="left"/>
      </w:pPr>
      <w:r>
        <w:rPr>
          <w:rStyle w:val="CharStyle16"/>
        </w:rPr>
        <w:t>BISLEP 302 Policy Analysis (5 credits)</w:t>
      </w:r>
    </w:p>
    <w:p>
      <w:pPr>
        <w:pStyle w:val="Style15"/>
        <w:keepNext w:val="0"/>
        <w:keepLines w:val="0"/>
        <w:widowControl w:val="0"/>
        <w:numPr>
          <w:ilvl w:val="0"/>
          <w:numId w:val="121"/>
        </w:numPr>
        <w:shd w:val="clear" w:color="auto" w:fill="auto"/>
        <w:tabs>
          <w:tab w:pos="742" w:val="left"/>
        </w:tabs>
        <w:bidi w:val="0"/>
        <w:spacing w:before="0" w:after="0"/>
        <w:ind w:left="0" w:right="0" w:firstLine="480"/>
        <w:jc w:val="left"/>
      </w:pPr>
      <w:r>
        <w:rPr>
          <w:rStyle w:val="CharStyle16"/>
        </w:rPr>
        <w:t>BIS 315 Understanding Statistics (5 credits)</w:t>
      </w:r>
    </w:p>
    <w:p>
      <w:pPr>
        <w:pStyle w:val="Style15"/>
        <w:keepNext w:val="0"/>
        <w:keepLines w:val="0"/>
        <w:widowControl w:val="0"/>
        <w:shd w:val="clear" w:color="auto" w:fill="auto"/>
        <w:bidi w:val="0"/>
        <w:spacing w:before="0" w:after="0"/>
        <w:ind w:left="0" w:right="0" w:firstLine="480"/>
        <w:jc w:val="left"/>
      </w:pPr>
      <w:r>
        <w:rPr>
          <w:rStyle w:val="CharStyle16"/>
        </w:rPr>
        <w:t>•Additional Skills &amp; Methods coursework (5 credits)</w:t>
      </w:r>
    </w:p>
    <w:p>
      <w:pPr>
        <w:pStyle w:val="Style15"/>
        <w:keepNext w:val="0"/>
        <w:keepLines w:val="0"/>
        <w:widowControl w:val="0"/>
        <w:numPr>
          <w:ilvl w:val="0"/>
          <w:numId w:val="121"/>
        </w:numPr>
        <w:shd w:val="clear" w:color="auto" w:fill="auto"/>
        <w:tabs>
          <w:tab w:pos="742" w:val="left"/>
        </w:tabs>
        <w:bidi w:val="0"/>
        <w:spacing w:before="0" w:after="0"/>
        <w:ind w:left="0" w:right="0" w:firstLine="480"/>
        <w:jc w:val="left"/>
      </w:pPr>
      <w:r>
        <w:rPr>
          <w:rStyle w:val="CharStyle16"/>
        </w:rPr>
        <w:t>Policy Foundation courses (10 credits)</w:t>
      </w:r>
    </w:p>
    <w:p>
      <w:pPr>
        <w:pStyle w:val="Style15"/>
        <w:keepNext w:val="0"/>
        <w:keepLines w:val="0"/>
        <w:widowControl w:val="0"/>
        <w:numPr>
          <w:ilvl w:val="0"/>
          <w:numId w:val="121"/>
        </w:numPr>
        <w:shd w:val="clear" w:color="auto" w:fill="auto"/>
        <w:tabs>
          <w:tab w:pos="742" w:val="left"/>
        </w:tabs>
        <w:bidi w:val="0"/>
        <w:spacing w:before="0" w:after="0"/>
        <w:ind w:left="0" w:right="0" w:firstLine="480"/>
        <w:jc w:val="left"/>
      </w:pPr>
      <w:r>
        <w:rPr>
          <w:rStyle w:val="CharStyle16"/>
        </w:rPr>
        <w:t>Policy Foundation or Policy Problem courses (10 credits)</w:t>
      </w:r>
    </w:p>
    <w:p>
      <w:pPr>
        <w:pStyle w:val="Style15"/>
        <w:keepNext w:val="0"/>
        <w:keepLines w:val="0"/>
        <w:widowControl w:val="0"/>
        <w:shd w:val="clear" w:color="auto" w:fill="auto"/>
        <w:bidi w:val="0"/>
        <w:spacing w:before="0" w:after="0"/>
        <w:ind w:left="0" w:right="0" w:firstLine="480"/>
        <w:jc w:val="both"/>
      </w:pPr>
      <w:r>
        <w:rPr>
          <w:rStyle w:val="CharStyle16"/>
        </w:rPr>
        <w:t>•Additional IAS Coursework (20 credits)</w:t>
      </w:r>
    </w:p>
    <w:p>
      <w:pPr>
        <w:pStyle w:val="Style15"/>
        <w:keepNext w:val="0"/>
        <w:keepLines w:val="0"/>
        <w:widowControl w:val="0"/>
        <w:shd w:val="clear" w:color="auto" w:fill="auto"/>
        <w:bidi w:val="0"/>
        <w:spacing w:before="0" w:after="0"/>
        <w:ind w:left="0" w:right="0" w:firstLine="480"/>
        <w:jc w:val="both"/>
      </w:pPr>
      <w:r>
        <w:rPr>
          <w:rStyle w:val="CharStyle16"/>
        </w:rPr>
        <w:t>Law, Economics &amp; Public Policy (LEPP) Courses:</w:t>
      </w:r>
    </w:p>
    <w:p>
      <w:pPr>
        <w:pStyle w:val="Style15"/>
        <w:keepNext w:val="0"/>
        <w:keepLines w:val="0"/>
        <w:widowControl w:val="0"/>
        <w:numPr>
          <w:ilvl w:val="0"/>
          <w:numId w:val="123"/>
        </w:numPr>
        <w:shd w:val="clear" w:color="auto" w:fill="auto"/>
        <w:tabs>
          <w:tab w:pos="896" w:val="left"/>
        </w:tabs>
        <w:bidi w:val="0"/>
        <w:spacing w:before="0" w:after="0"/>
        <w:ind w:left="0" w:right="0" w:firstLine="480"/>
        <w:jc w:val="both"/>
      </w:pPr>
      <w:r>
        <w:rPr>
          <w:rStyle w:val="CharStyle16"/>
        </w:rPr>
        <w:t>LEPP Core Courses</w:t>
      </w:r>
    </w:p>
    <w:p>
      <w:pPr>
        <w:pStyle w:val="Style15"/>
        <w:keepNext w:val="0"/>
        <w:keepLines w:val="0"/>
        <w:widowControl w:val="0"/>
        <w:shd w:val="clear" w:color="auto" w:fill="auto"/>
        <w:bidi w:val="0"/>
        <w:spacing w:before="0" w:after="0"/>
        <w:ind w:left="0" w:right="0" w:firstLine="480"/>
        <w:jc w:val="both"/>
      </w:pPr>
      <w:r>
        <w:rPr>
          <w:rStyle w:val="CharStyle16"/>
        </w:rPr>
        <w:t>BISLEP 301 Law, Economics &amp; Public Policy (5 credits)</w:t>
      </w:r>
    </w:p>
    <w:p>
      <w:pPr>
        <w:pStyle w:val="Style15"/>
        <w:keepNext w:val="0"/>
        <w:keepLines w:val="0"/>
        <w:widowControl w:val="0"/>
        <w:shd w:val="clear" w:color="auto" w:fill="auto"/>
        <w:bidi w:val="0"/>
        <w:spacing w:before="0" w:after="0"/>
        <w:ind w:left="0" w:right="0" w:firstLine="480"/>
        <w:jc w:val="both"/>
      </w:pPr>
      <w:r>
        <w:rPr>
          <w:rStyle w:val="CharStyle16"/>
        </w:rPr>
        <w:t>BISLEP 302 Policy Analysis (5 credits)</w:t>
      </w:r>
    </w:p>
    <w:p>
      <w:pPr>
        <w:pStyle w:val="Style15"/>
        <w:keepNext w:val="0"/>
        <w:keepLines w:val="0"/>
        <w:widowControl w:val="0"/>
        <w:numPr>
          <w:ilvl w:val="0"/>
          <w:numId w:val="123"/>
        </w:numPr>
        <w:shd w:val="clear" w:color="auto" w:fill="auto"/>
        <w:tabs>
          <w:tab w:pos="877" w:val="left"/>
        </w:tabs>
        <w:bidi w:val="0"/>
        <w:spacing w:before="0" w:after="0"/>
        <w:ind w:left="0" w:right="0" w:firstLine="480"/>
        <w:jc w:val="both"/>
      </w:pPr>
      <w:r>
        <w:rPr>
          <w:rStyle w:val="CharStyle16"/>
        </w:rPr>
        <w:t>Skills &amp; Method Courses</w:t>
      </w:r>
    </w:p>
    <w:p>
      <w:pPr>
        <w:pStyle w:val="Style15"/>
        <w:keepNext w:val="0"/>
        <w:keepLines w:val="0"/>
        <w:widowControl w:val="0"/>
        <w:shd w:val="clear" w:color="auto" w:fill="auto"/>
        <w:bidi w:val="0"/>
        <w:spacing w:before="0" w:after="0"/>
        <w:ind w:left="0" w:right="0" w:firstLine="480"/>
        <w:jc w:val="both"/>
      </w:pPr>
      <w:r>
        <w:rPr>
          <w:rStyle w:val="CharStyle16"/>
        </w:rPr>
        <w:t>BIS 217 Introduction to Debate</w:t>
      </w:r>
    </w:p>
    <w:p>
      <w:pPr>
        <w:pStyle w:val="Style15"/>
        <w:keepNext w:val="0"/>
        <w:keepLines w:val="0"/>
        <w:widowControl w:val="0"/>
        <w:shd w:val="clear" w:color="auto" w:fill="auto"/>
        <w:bidi w:val="0"/>
        <w:spacing w:before="0" w:after="0"/>
        <w:ind w:left="0" w:right="0" w:firstLine="480"/>
        <w:jc w:val="both"/>
      </w:pPr>
      <w:r>
        <w:rPr>
          <w:rStyle w:val="CharStyle16"/>
        </w:rPr>
        <w:t>BIS 312 Approaches to Social Research</w:t>
      </w:r>
    </w:p>
    <w:p>
      <w:pPr>
        <w:pStyle w:val="Style15"/>
        <w:keepNext w:val="0"/>
        <w:keepLines w:val="0"/>
        <w:widowControl w:val="0"/>
        <w:shd w:val="clear" w:color="auto" w:fill="auto"/>
        <w:bidi w:val="0"/>
        <w:spacing w:before="0" w:after="0"/>
        <w:ind w:left="0" w:right="0" w:firstLine="480"/>
        <w:jc w:val="both"/>
      </w:pPr>
      <w:r>
        <w:rPr>
          <w:rStyle w:val="CharStyle16"/>
        </w:rPr>
        <w:t>BIS 315 Understanding Statistics or equivalent</w:t>
      </w:r>
    </w:p>
    <w:p>
      <w:pPr>
        <w:pStyle w:val="Style15"/>
        <w:keepNext w:val="0"/>
        <w:keepLines w:val="0"/>
        <w:widowControl w:val="0"/>
        <w:shd w:val="clear" w:color="auto" w:fill="auto"/>
        <w:bidi w:val="0"/>
        <w:spacing w:before="0" w:after="0"/>
        <w:ind w:left="0" w:right="0" w:firstLine="480"/>
        <w:jc w:val="both"/>
      </w:pPr>
      <w:r>
        <w:rPr>
          <w:rStyle w:val="CharStyle16"/>
        </w:rPr>
        <w:t>BIS 340 Approaches to Cultural Research</w:t>
      </w:r>
    </w:p>
    <w:p>
      <w:pPr>
        <w:pStyle w:val="Style15"/>
        <w:keepNext w:val="0"/>
        <w:keepLines w:val="0"/>
        <w:widowControl w:val="0"/>
        <w:shd w:val="clear" w:color="auto" w:fill="auto"/>
        <w:bidi w:val="0"/>
        <w:spacing w:before="0" w:after="0"/>
        <w:ind w:left="0" w:right="0" w:firstLine="480"/>
        <w:jc w:val="both"/>
      </w:pPr>
      <w:r>
        <w:rPr>
          <w:rStyle w:val="CharStyle16"/>
        </w:rPr>
        <w:t>BIS 342 Geographic Information Systems</w:t>
      </w:r>
    </w:p>
    <w:p>
      <w:pPr>
        <w:pStyle w:val="Style15"/>
        <w:keepNext w:val="0"/>
        <w:keepLines w:val="0"/>
        <w:widowControl w:val="0"/>
        <w:shd w:val="clear" w:color="auto" w:fill="auto"/>
        <w:bidi w:val="0"/>
        <w:spacing w:before="0" w:after="0"/>
        <w:ind w:left="0" w:right="0" w:firstLine="480"/>
        <w:jc w:val="both"/>
      </w:pPr>
      <w:r>
        <w:rPr>
          <w:rStyle w:val="CharStyle16"/>
        </w:rPr>
        <w:t>BIS 343 Geographic Visualization</w:t>
      </w:r>
    </w:p>
    <w:p>
      <w:pPr>
        <w:pStyle w:val="Style15"/>
        <w:keepNext w:val="0"/>
        <w:keepLines w:val="0"/>
        <w:widowControl w:val="0"/>
        <w:shd w:val="clear" w:color="auto" w:fill="auto"/>
        <w:bidi w:val="0"/>
        <w:spacing w:before="0" w:after="0"/>
        <w:ind w:left="0" w:right="0" w:firstLine="480"/>
        <w:jc w:val="both"/>
      </w:pPr>
      <w:r>
        <w:rPr>
          <w:rStyle w:val="CharStyle16"/>
        </w:rPr>
        <w:t>BIS 352 Mapping Communities</w:t>
      </w:r>
    </w:p>
    <w:p>
      <w:pPr>
        <w:pStyle w:val="Style15"/>
        <w:keepNext w:val="0"/>
        <w:keepLines w:val="0"/>
        <w:widowControl w:val="0"/>
        <w:shd w:val="clear" w:color="auto" w:fill="auto"/>
        <w:bidi w:val="0"/>
        <w:spacing w:before="0" w:after="0"/>
        <w:ind w:left="0" w:right="0" w:firstLine="480"/>
        <w:jc w:val="both"/>
      </w:pPr>
      <w:r>
        <w:rPr>
          <w:rStyle w:val="CharStyle16"/>
        </w:rPr>
        <w:t>BIS 410 Topics in Qualitative Inquiry</w:t>
      </w:r>
    </w:p>
    <w:p>
      <w:pPr>
        <w:pStyle w:val="Style15"/>
        <w:keepNext w:val="0"/>
        <w:keepLines w:val="0"/>
        <w:widowControl w:val="0"/>
        <w:shd w:val="clear" w:color="auto" w:fill="auto"/>
        <w:bidi w:val="0"/>
        <w:spacing w:before="0" w:after="0"/>
        <w:ind w:left="0" w:right="0" w:firstLine="480"/>
        <w:jc w:val="both"/>
      </w:pPr>
      <w:r>
        <w:rPr>
          <w:rStyle w:val="CharStyle16"/>
        </w:rPr>
        <w:t xml:space="preserve">BIS 442 Advanced </w:t>
      </w:r>
      <w:r>
        <w:rPr>
          <w:rStyle w:val="CharStyle16"/>
          <w:lang w:val="lt-LT" w:eastAsia="lt-LT" w:bidi="lt-LT"/>
        </w:rPr>
        <w:t xml:space="preserve">GIS </w:t>
      </w:r>
      <w:r>
        <w:rPr>
          <w:rStyle w:val="CharStyle16"/>
        </w:rPr>
        <w:t>Analysis and Applications</w:t>
      </w:r>
    </w:p>
    <w:p>
      <w:pPr>
        <w:pStyle w:val="Style15"/>
        <w:keepNext w:val="0"/>
        <w:keepLines w:val="0"/>
        <w:widowControl w:val="0"/>
        <w:shd w:val="clear" w:color="auto" w:fill="auto"/>
        <w:bidi w:val="0"/>
        <w:spacing w:before="0" w:after="0"/>
        <w:ind w:left="0" w:right="0" w:firstLine="480"/>
        <w:jc w:val="both"/>
      </w:pPr>
      <w:r>
        <w:rPr>
          <w:rStyle w:val="CharStyle16"/>
        </w:rPr>
        <w:t>BIS 447 Topics in Quantitative Inquiry</w:t>
      </w:r>
    </w:p>
    <w:p>
      <w:pPr>
        <w:pStyle w:val="Style15"/>
        <w:keepNext w:val="0"/>
        <w:keepLines w:val="0"/>
        <w:widowControl w:val="0"/>
        <w:shd w:val="clear" w:color="auto" w:fill="auto"/>
        <w:bidi w:val="0"/>
        <w:spacing w:before="0" w:line="240" w:lineRule="auto"/>
        <w:ind w:left="0" w:right="0" w:firstLine="480"/>
        <w:jc w:val="both"/>
      </w:pPr>
      <w:r>
        <w:rPr>
          <w:rStyle w:val="CharStyle16"/>
          <w:lang w:val="de-DE" w:eastAsia="de-DE" w:bidi="de-DE"/>
        </w:rPr>
        <w:t xml:space="preserve">BIS 483 Community </w:t>
      </w:r>
      <w:r>
        <w:rPr>
          <w:rStyle w:val="CharStyle16"/>
        </w:rPr>
        <w:t>Organizing</w:t>
      </w:r>
    </w:p>
    <w:p>
      <w:pPr>
        <w:pStyle w:val="Style15"/>
        <w:keepNext w:val="0"/>
        <w:keepLines w:val="0"/>
        <w:widowControl w:val="0"/>
        <w:shd w:val="clear" w:color="auto" w:fill="auto"/>
        <w:bidi w:val="0"/>
        <w:spacing w:before="0" w:line="240" w:lineRule="auto"/>
        <w:ind w:left="0" w:right="0" w:firstLine="480"/>
        <w:jc w:val="both"/>
      </w:pPr>
      <w:r>
        <w:rPr>
          <w:rStyle w:val="CharStyle16"/>
          <w:lang w:val="de-DE" w:eastAsia="de-DE" w:bidi="de-DE"/>
        </w:rPr>
        <w:t xml:space="preserve">BIS 495 </w:t>
      </w:r>
      <w:r>
        <w:rPr>
          <w:rStyle w:val="CharStyle16"/>
        </w:rPr>
        <w:t>Internship</w:t>
      </w:r>
    </w:p>
    <w:p>
      <w:pPr>
        <w:pStyle w:val="Style15"/>
        <w:keepNext w:val="0"/>
        <w:keepLines w:val="0"/>
        <w:widowControl w:val="0"/>
        <w:shd w:val="clear" w:color="auto" w:fill="auto"/>
        <w:bidi w:val="0"/>
        <w:spacing w:before="0" w:line="240" w:lineRule="auto"/>
        <w:ind w:left="0" w:right="0" w:firstLine="480"/>
        <w:jc w:val="both"/>
      </w:pPr>
      <w:r>
        <w:rPr>
          <w:rStyle w:val="CharStyle16"/>
          <w:lang w:val="de-DE" w:eastAsia="de-DE" w:bidi="de-DE"/>
        </w:rPr>
        <w:t xml:space="preserve">BIS 496 Community Service </w:t>
      </w:r>
      <w:r>
        <w:rPr>
          <w:rStyle w:val="CharStyle16"/>
        </w:rPr>
        <w:t>Project</w:t>
      </w:r>
    </w:p>
    <w:p>
      <w:pPr>
        <w:pStyle w:val="Style15"/>
        <w:keepNext w:val="0"/>
        <w:keepLines w:val="0"/>
        <w:widowControl w:val="0"/>
        <w:shd w:val="clear" w:color="auto" w:fill="auto"/>
        <w:bidi w:val="0"/>
        <w:spacing w:before="0" w:line="240" w:lineRule="auto"/>
        <w:ind w:left="0" w:right="0" w:firstLine="480"/>
        <w:jc w:val="both"/>
      </w:pPr>
      <w:r>
        <w:rPr>
          <w:rStyle w:val="CharStyle16"/>
          <w:lang w:val="de-DE" w:eastAsia="de-DE" w:bidi="de-DE"/>
        </w:rPr>
        <w:t xml:space="preserve">BIS 497 Political </w:t>
      </w:r>
      <w:r>
        <w:rPr>
          <w:rStyle w:val="CharStyle16"/>
        </w:rPr>
        <w:t xml:space="preserve">Internship </w:t>
      </w:r>
      <w:r>
        <w:rPr>
          <w:rStyle w:val="CharStyle16"/>
          <w:lang w:val="de-DE" w:eastAsia="de-DE" w:bidi="de-DE"/>
        </w:rPr>
        <w:t>in State Government</w:t>
      </w:r>
    </w:p>
    <w:p>
      <w:pPr>
        <w:pStyle w:val="Style15"/>
        <w:keepNext w:val="0"/>
        <w:keepLines w:val="0"/>
        <w:widowControl w:val="0"/>
        <w:shd w:val="clear" w:color="auto" w:fill="auto"/>
        <w:bidi w:val="0"/>
        <w:spacing w:before="0" w:line="240" w:lineRule="auto"/>
        <w:ind w:left="0" w:right="0" w:firstLine="480"/>
        <w:jc w:val="both"/>
      </w:pPr>
      <w:r>
        <w:rPr>
          <w:rStyle w:val="CharStyle16"/>
          <w:lang w:val="de-DE" w:eastAsia="de-DE" w:bidi="de-DE"/>
        </w:rPr>
        <w:t xml:space="preserve">BISSKL 302 </w:t>
      </w:r>
      <w:r>
        <w:rPr>
          <w:rStyle w:val="CharStyle16"/>
        </w:rPr>
        <w:t xml:space="preserve">Teambuilding </w:t>
      </w:r>
      <w:r>
        <w:rPr>
          <w:rStyle w:val="CharStyle16"/>
          <w:lang w:val="de-DE" w:eastAsia="de-DE" w:bidi="de-DE"/>
        </w:rPr>
        <w:t xml:space="preserve">(2 </w:t>
      </w:r>
      <w:r>
        <w:rPr>
          <w:rStyle w:val="CharStyle16"/>
        </w:rPr>
        <w:t>credits)</w:t>
      </w:r>
    </w:p>
    <w:p>
      <w:pPr>
        <w:pStyle w:val="Style15"/>
        <w:keepNext w:val="0"/>
        <w:keepLines w:val="0"/>
        <w:widowControl w:val="0"/>
        <w:shd w:val="clear" w:color="auto" w:fill="auto"/>
        <w:bidi w:val="0"/>
        <w:spacing w:before="0" w:line="240" w:lineRule="auto"/>
        <w:ind w:left="0" w:right="0" w:firstLine="480"/>
        <w:jc w:val="both"/>
      </w:pPr>
      <w:r>
        <w:rPr>
          <w:rStyle w:val="CharStyle16"/>
          <w:lang w:val="de-DE" w:eastAsia="de-DE" w:bidi="de-DE"/>
        </w:rPr>
        <w:t xml:space="preserve">BISSKL 375 </w:t>
      </w:r>
      <w:r>
        <w:rPr>
          <w:rStyle w:val="CharStyle16"/>
        </w:rPr>
        <w:t xml:space="preserve">Academic </w:t>
      </w:r>
      <w:r>
        <w:rPr>
          <w:rStyle w:val="CharStyle16"/>
          <w:lang w:val="de-DE" w:eastAsia="de-DE" w:bidi="de-DE"/>
        </w:rPr>
        <w:t xml:space="preserve">Research&amp; </w:t>
      </w:r>
      <w:r>
        <w:rPr>
          <w:rStyle w:val="CharStyle16"/>
        </w:rPr>
        <w:t xml:space="preserve">Writing </w:t>
      </w:r>
      <w:r>
        <w:rPr>
          <w:rStyle w:val="CharStyle16"/>
          <w:lang w:val="de-DE" w:eastAsia="de-DE" w:bidi="de-DE"/>
        </w:rPr>
        <w:t xml:space="preserve">Seminar (2 </w:t>
      </w:r>
      <w:r>
        <w:rPr>
          <w:rStyle w:val="CharStyle16"/>
        </w:rPr>
        <w:t>credits)</w:t>
      </w:r>
    </w:p>
    <w:p>
      <w:pPr>
        <w:pStyle w:val="Style15"/>
        <w:keepNext w:val="0"/>
        <w:keepLines w:val="0"/>
        <w:widowControl w:val="0"/>
        <w:shd w:val="clear" w:color="auto" w:fill="auto"/>
        <w:bidi w:val="0"/>
        <w:spacing w:before="0" w:line="240" w:lineRule="auto"/>
        <w:ind w:left="0" w:right="0" w:firstLine="480"/>
        <w:jc w:val="both"/>
      </w:pPr>
      <w:r>
        <w:rPr>
          <w:rStyle w:val="CharStyle16"/>
          <w:lang w:val="de-DE" w:eastAsia="de-DE" w:bidi="de-DE"/>
        </w:rPr>
        <w:t xml:space="preserve">BISSKL 400 </w:t>
      </w:r>
      <w:r>
        <w:rPr>
          <w:rStyle w:val="CharStyle16"/>
        </w:rPr>
        <w:t xml:space="preserve">Policy </w:t>
      </w:r>
      <w:r>
        <w:rPr>
          <w:rStyle w:val="CharStyle16"/>
          <w:lang w:val="de-DE" w:eastAsia="de-DE" w:bidi="de-DE"/>
        </w:rPr>
        <w:t xml:space="preserve">Journal Editorial Board (2 </w:t>
      </w:r>
      <w:r>
        <w:rPr>
          <w:rStyle w:val="CharStyle16"/>
        </w:rPr>
        <w:t>credits)</w:t>
      </w:r>
    </w:p>
    <w:p>
      <w:pPr>
        <w:pStyle w:val="Style15"/>
        <w:keepNext w:val="0"/>
        <w:keepLines w:val="0"/>
        <w:widowControl w:val="0"/>
        <w:shd w:val="clear" w:color="auto" w:fill="auto"/>
        <w:bidi w:val="0"/>
        <w:spacing w:before="0" w:line="240" w:lineRule="auto"/>
        <w:ind w:left="0" w:right="0" w:firstLine="480"/>
        <w:jc w:val="both"/>
      </w:pPr>
      <w:r>
        <w:rPr>
          <w:rStyle w:val="CharStyle16"/>
          <w:lang w:val="de-DE" w:eastAsia="de-DE" w:bidi="de-DE"/>
        </w:rPr>
        <w:t xml:space="preserve">BBUS 402 </w:t>
      </w:r>
      <w:r>
        <w:rPr>
          <w:rStyle w:val="CharStyle16"/>
        </w:rPr>
        <w:t xml:space="preserve">Managing </w:t>
      </w:r>
      <w:r>
        <w:rPr>
          <w:rStyle w:val="CharStyle16"/>
          <w:lang w:val="de-DE" w:eastAsia="de-DE" w:bidi="de-DE"/>
        </w:rPr>
        <w:t>Work Teams</w:t>
      </w:r>
    </w:p>
    <w:p>
      <w:pPr>
        <w:pStyle w:val="Style15"/>
        <w:keepNext w:val="0"/>
        <w:keepLines w:val="0"/>
        <w:widowControl w:val="0"/>
        <w:numPr>
          <w:ilvl w:val="0"/>
          <w:numId w:val="123"/>
        </w:numPr>
        <w:shd w:val="clear" w:color="auto" w:fill="auto"/>
        <w:tabs>
          <w:tab w:pos="896" w:val="left"/>
        </w:tabs>
        <w:bidi w:val="0"/>
        <w:spacing w:before="0" w:line="240" w:lineRule="auto"/>
        <w:ind w:left="0" w:right="0" w:firstLine="480"/>
        <w:jc w:val="both"/>
      </w:pPr>
      <w:r>
        <w:rPr>
          <w:rStyle w:val="CharStyle16"/>
          <w:lang w:val="de-DE" w:eastAsia="de-DE" w:bidi="de-DE"/>
        </w:rPr>
        <w:t xml:space="preserve">PolicyFoundation </w:t>
      </w:r>
      <w:r>
        <w:rPr>
          <w:rStyle w:val="CharStyle16"/>
        </w:rPr>
        <w:t>Courses</w:t>
      </w:r>
    </w:p>
    <w:p>
      <w:pPr>
        <w:pStyle w:val="Style15"/>
        <w:keepNext w:val="0"/>
        <w:keepLines w:val="0"/>
        <w:widowControl w:val="0"/>
        <w:shd w:val="clear" w:color="auto" w:fill="auto"/>
        <w:bidi w:val="0"/>
        <w:spacing w:before="0" w:line="240" w:lineRule="auto"/>
        <w:ind w:left="0" w:right="0" w:firstLine="480"/>
        <w:jc w:val="both"/>
      </w:pPr>
      <w:r>
        <w:rPr>
          <w:rStyle w:val="CharStyle16"/>
          <w:lang w:val="de-DE" w:eastAsia="de-DE" w:bidi="de-DE"/>
        </w:rPr>
        <w:t xml:space="preserve">BIS 201/BBUS 221 </w:t>
      </w:r>
      <w:r>
        <w:rPr>
          <w:rStyle w:val="CharStyle16"/>
        </w:rPr>
        <w:t>Introduction to Macroeconomics</w:t>
      </w:r>
    </w:p>
    <w:p>
      <w:pPr>
        <w:pStyle w:val="Style15"/>
        <w:keepNext w:val="0"/>
        <w:keepLines w:val="0"/>
        <w:widowControl w:val="0"/>
        <w:shd w:val="clear" w:color="auto" w:fill="auto"/>
        <w:bidi w:val="0"/>
        <w:spacing w:before="0" w:line="240" w:lineRule="auto"/>
        <w:ind w:left="0" w:right="0" w:firstLine="480"/>
        <w:jc w:val="both"/>
      </w:pPr>
      <w:r>
        <w:rPr>
          <w:rStyle w:val="CharStyle16"/>
          <w:lang w:val="de-DE" w:eastAsia="de-DE" w:bidi="de-DE"/>
        </w:rPr>
        <w:t xml:space="preserve">BIS 226 Foundations </w:t>
      </w:r>
      <w:r>
        <w:rPr>
          <w:rStyle w:val="CharStyle16"/>
        </w:rPr>
        <w:t xml:space="preserve">of U.S. </w:t>
      </w:r>
      <w:r>
        <w:rPr>
          <w:rStyle w:val="CharStyle16"/>
          <w:lang w:val="de-DE" w:eastAsia="de-DE" w:bidi="de-DE"/>
        </w:rPr>
        <w:t>Social Service</w:t>
      </w:r>
    </w:p>
    <w:p>
      <w:pPr>
        <w:pStyle w:val="Style15"/>
        <w:keepNext w:val="0"/>
        <w:keepLines w:val="0"/>
        <w:widowControl w:val="0"/>
        <w:shd w:val="clear" w:color="auto" w:fill="auto"/>
        <w:bidi w:val="0"/>
        <w:spacing w:before="0" w:line="240" w:lineRule="auto"/>
        <w:ind w:left="0" w:right="0" w:firstLine="480"/>
        <w:jc w:val="both"/>
      </w:pPr>
      <w:r>
        <w:rPr>
          <w:rStyle w:val="CharStyle16"/>
          <w:lang w:val="de-DE" w:eastAsia="de-DE" w:bidi="de-DE"/>
        </w:rPr>
        <w:t xml:space="preserve">BIS 279 </w:t>
      </w:r>
      <w:r>
        <w:rPr>
          <w:rStyle w:val="CharStyle16"/>
        </w:rPr>
        <w:t xml:space="preserve">Introduction to Law </w:t>
      </w:r>
      <w:r>
        <w:rPr>
          <w:rStyle w:val="CharStyle16"/>
          <w:lang w:val="de-DE" w:eastAsia="de-DE" w:bidi="de-DE"/>
        </w:rPr>
        <w:t>&amp; Society</w:t>
      </w:r>
    </w:p>
    <w:p>
      <w:pPr>
        <w:pStyle w:val="Style15"/>
        <w:keepNext w:val="0"/>
        <w:keepLines w:val="0"/>
        <w:widowControl w:val="0"/>
        <w:shd w:val="clear" w:color="auto" w:fill="auto"/>
        <w:bidi w:val="0"/>
        <w:spacing w:before="0" w:line="240" w:lineRule="auto"/>
        <w:ind w:left="0" w:right="0" w:firstLine="480"/>
        <w:jc w:val="both"/>
      </w:pPr>
      <w:r>
        <w:rPr>
          <w:rStyle w:val="CharStyle16"/>
          <w:lang w:val="de-DE" w:eastAsia="de-DE" w:bidi="de-DE"/>
        </w:rPr>
        <w:t xml:space="preserve">BIS 353 Human </w:t>
      </w:r>
      <w:r>
        <w:rPr>
          <w:rStyle w:val="CharStyle16"/>
        </w:rPr>
        <w:t xml:space="preserve">Rights </w:t>
      </w:r>
      <w:r>
        <w:rPr>
          <w:rStyle w:val="CharStyle16"/>
          <w:lang w:val="de-DE" w:eastAsia="de-DE" w:bidi="de-DE"/>
        </w:rPr>
        <w:t>in Theoryand Practice</w:t>
      </w:r>
    </w:p>
    <w:p>
      <w:pPr>
        <w:pStyle w:val="Style15"/>
        <w:keepNext w:val="0"/>
        <w:keepLines w:val="0"/>
        <w:widowControl w:val="0"/>
        <w:shd w:val="clear" w:color="auto" w:fill="auto"/>
        <w:bidi w:val="0"/>
        <w:spacing w:before="0" w:line="240" w:lineRule="auto"/>
        <w:ind w:left="0" w:right="0" w:firstLine="480"/>
        <w:jc w:val="both"/>
      </w:pPr>
      <w:r>
        <w:rPr>
          <w:rStyle w:val="CharStyle16"/>
          <w:lang w:val="de-DE" w:eastAsia="de-DE" w:bidi="de-DE"/>
        </w:rPr>
        <w:t xml:space="preserve">BIS 338 Political </w:t>
      </w:r>
      <w:r>
        <w:rPr>
          <w:rStyle w:val="CharStyle16"/>
        </w:rPr>
        <w:t xml:space="preserve">Institutions </w:t>
      </w:r>
      <w:r>
        <w:rPr>
          <w:rStyle w:val="CharStyle16"/>
          <w:lang w:val="de-DE" w:eastAsia="de-DE" w:bidi="de-DE"/>
        </w:rPr>
        <w:t xml:space="preserve">&amp; </w:t>
      </w:r>
      <w:r>
        <w:rPr>
          <w:rStyle w:val="CharStyle16"/>
        </w:rPr>
        <w:t>Processes</w:t>
      </w:r>
    </w:p>
    <w:p>
      <w:pPr>
        <w:pStyle w:val="Style15"/>
        <w:keepNext w:val="0"/>
        <w:keepLines w:val="0"/>
        <w:widowControl w:val="0"/>
        <w:shd w:val="clear" w:color="auto" w:fill="auto"/>
        <w:bidi w:val="0"/>
        <w:spacing w:before="0" w:line="240" w:lineRule="auto"/>
        <w:ind w:left="0" w:right="0" w:firstLine="480"/>
        <w:jc w:val="both"/>
      </w:pPr>
      <w:r>
        <w:rPr>
          <w:rStyle w:val="CharStyle16"/>
          <w:lang w:val="de-DE" w:eastAsia="de-DE" w:bidi="de-DE"/>
        </w:rPr>
        <w:t xml:space="preserve">BIS 394 </w:t>
      </w:r>
      <w:r>
        <w:rPr>
          <w:rStyle w:val="CharStyle16"/>
        </w:rPr>
        <w:t xml:space="preserve">Comparative Economic </w:t>
      </w:r>
      <w:r>
        <w:rPr>
          <w:rStyle w:val="CharStyle16"/>
          <w:lang w:val="de-DE" w:eastAsia="de-DE" w:bidi="de-DE"/>
        </w:rPr>
        <w:t>Development</w:t>
      </w:r>
    </w:p>
    <w:p>
      <w:pPr>
        <w:pStyle w:val="Style15"/>
        <w:keepNext w:val="0"/>
        <w:keepLines w:val="0"/>
        <w:widowControl w:val="0"/>
        <w:shd w:val="clear" w:color="auto" w:fill="auto"/>
        <w:bidi w:val="0"/>
        <w:spacing w:before="0" w:line="240" w:lineRule="auto"/>
        <w:ind w:left="0" w:right="0" w:firstLine="480"/>
        <w:jc w:val="both"/>
      </w:pPr>
      <w:r>
        <w:rPr>
          <w:rStyle w:val="CharStyle16"/>
          <w:lang w:val="de-DE" w:eastAsia="de-DE" w:bidi="de-DE"/>
        </w:rPr>
        <w:t xml:space="preserve">BIS 415 Public </w:t>
      </w:r>
      <w:r>
        <w:rPr>
          <w:rStyle w:val="CharStyle16"/>
        </w:rPr>
        <w:t xml:space="preserve">Policy </w:t>
      </w:r>
      <w:r>
        <w:rPr>
          <w:rStyle w:val="CharStyle16"/>
          <w:lang w:val="de-DE" w:eastAsia="de-DE" w:bidi="de-DE"/>
        </w:rPr>
        <w:t xml:space="preserve">&amp; </w:t>
      </w:r>
      <w:r>
        <w:rPr>
          <w:rStyle w:val="CharStyle16"/>
        </w:rPr>
        <w:t>Law</w:t>
      </w:r>
    </w:p>
    <w:p>
      <w:pPr>
        <w:pStyle w:val="Style15"/>
        <w:keepNext w:val="0"/>
        <w:keepLines w:val="0"/>
        <w:widowControl w:val="0"/>
        <w:shd w:val="clear" w:color="auto" w:fill="auto"/>
        <w:bidi w:val="0"/>
        <w:spacing w:before="0" w:line="240" w:lineRule="auto"/>
        <w:ind w:left="0" w:right="0" w:firstLine="480"/>
        <w:jc w:val="both"/>
      </w:pPr>
      <w:r>
        <w:rPr>
          <w:rStyle w:val="CharStyle16"/>
        </w:rPr>
        <w:t xml:space="preserve">BISGST </w:t>
      </w:r>
      <w:r>
        <w:rPr>
          <w:rStyle w:val="CharStyle16"/>
          <w:lang w:val="de-DE" w:eastAsia="de-DE" w:bidi="de-DE"/>
        </w:rPr>
        <w:t>324 International Political Economy</w:t>
      </w:r>
    </w:p>
    <w:p>
      <w:pPr>
        <w:pStyle w:val="Style15"/>
        <w:keepNext w:val="0"/>
        <w:keepLines w:val="0"/>
        <w:widowControl w:val="0"/>
        <w:shd w:val="clear" w:color="auto" w:fill="auto"/>
        <w:bidi w:val="0"/>
        <w:spacing w:before="0" w:line="240" w:lineRule="auto"/>
        <w:ind w:left="0" w:right="0" w:firstLine="480"/>
        <w:jc w:val="both"/>
      </w:pPr>
      <w:r>
        <w:rPr>
          <w:rStyle w:val="CharStyle16"/>
          <w:lang w:val="de-DE" w:eastAsia="de-DE" w:bidi="de-DE"/>
        </w:rPr>
        <w:t xml:space="preserve">BISSEB 304 </w:t>
      </w:r>
      <w:r>
        <w:rPr>
          <w:rStyle w:val="CharStyle16"/>
        </w:rPr>
        <w:t xml:space="preserve">Institutions </w:t>
      </w:r>
      <w:r>
        <w:rPr>
          <w:rStyle w:val="CharStyle16"/>
          <w:lang w:val="de-DE" w:eastAsia="de-DE" w:bidi="de-DE"/>
        </w:rPr>
        <w:t>&amp; Social Change</w:t>
      </w:r>
    </w:p>
    <w:p>
      <w:pPr>
        <w:pStyle w:val="Style15"/>
        <w:keepNext w:val="0"/>
        <w:keepLines w:val="0"/>
        <w:widowControl w:val="0"/>
        <w:shd w:val="clear" w:color="auto" w:fill="auto"/>
        <w:bidi w:val="0"/>
        <w:spacing w:before="0" w:line="240" w:lineRule="auto"/>
        <w:ind w:left="0" w:right="0" w:firstLine="480"/>
        <w:jc w:val="both"/>
      </w:pPr>
      <w:r>
        <w:rPr>
          <w:rStyle w:val="CharStyle16"/>
          <w:lang w:val="de-DE" w:eastAsia="de-DE" w:bidi="de-DE"/>
        </w:rPr>
        <w:t xml:space="preserve">BISSEB 359 </w:t>
      </w:r>
      <w:r>
        <w:rPr>
          <w:rStyle w:val="CharStyle16"/>
        </w:rPr>
        <w:t xml:space="preserve">Ethics </w:t>
      </w:r>
      <w:r>
        <w:rPr>
          <w:rStyle w:val="CharStyle16"/>
          <w:lang w:val="de-DE" w:eastAsia="de-DE" w:bidi="de-DE"/>
        </w:rPr>
        <w:t>&amp; Society</w:t>
      </w:r>
    </w:p>
    <w:p>
      <w:pPr>
        <w:pStyle w:val="Style15"/>
        <w:keepNext w:val="0"/>
        <w:keepLines w:val="0"/>
        <w:widowControl w:val="0"/>
        <w:numPr>
          <w:ilvl w:val="0"/>
          <w:numId w:val="123"/>
        </w:numPr>
        <w:shd w:val="clear" w:color="auto" w:fill="auto"/>
        <w:tabs>
          <w:tab w:pos="891" w:val="left"/>
        </w:tabs>
        <w:bidi w:val="0"/>
        <w:spacing w:before="0" w:line="240" w:lineRule="auto"/>
        <w:ind w:left="0" w:right="0" w:firstLine="480"/>
        <w:jc w:val="both"/>
      </w:pPr>
      <w:r>
        <w:rPr>
          <w:rStyle w:val="CharStyle16"/>
          <w:lang w:val="de-DE" w:eastAsia="de-DE" w:bidi="de-DE"/>
        </w:rPr>
        <w:t xml:space="preserve">PolicyProblem </w:t>
      </w:r>
      <w:r>
        <w:rPr>
          <w:rStyle w:val="CharStyle16"/>
        </w:rPr>
        <w:t>Courses</w:t>
      </w:r>
    </w:p>
    <w:p>
      <w:pPr>
        <w:pStyle w:val="Style15"/>
        <w:keepNext w:val="0"/>
        <w:keepLines w:val="0"/>
        <w:widowControl w:val="0"/>
        <w:shd w:val="clear" w:color="auto" w:fill="auto"/>
        <w:bidi w:val="0"/>
        <w:spacing w:before="0" w:line="240" w:lineRule="auto"/>
        <w:ind w:left="0" w:right="0" w:firstLine="480"/>
        <w:jc w:val="both"/>
      </w:pPr>
      <w:r>
        <w:rPr>
          <w:rStyle w:val="CharStyle16"/>
          <w:lang w:val="lt-LT" w:eastAsia="lt-LT" w:bidi="lt-LT"/>
        </w:rPr>
        <w:t xml:space="preserve">BES </w:t>
      </w:r>
      <w:r>
        <w:rPr>
          <w:rStyle w:val="CharStyle16"/>
          <w:lang w:val="de-DE" w:eastAsia="de-DE" w:bidi="de-DE"/>
        </w:rPr>
        <w:t>331Estuarine Science and Management</w:t>
      </w:r>
    </w:p>
    <w:p>
      <w:pPr>
        <w:pStyle w:val="Style15"/>
        <w:keepNext w:val="0"/>
        <w:keepLines w:val="0"/>
        <w:widowControl w:val="0"/>
        <w:shd w:val="clear" w:color="auto" w:fill="auto"/>
        <w:bidi w:val="0"/>
        <w:spacing w:before="0" w:line="240" w:lineRule="auto"/>
        <w:ind w:left="0" w:right="0" w:firstLine="480"/>
        <w:jc w:val="both"/>
      </w:pPr>
      <w:r>
        <w:rPr>
          <w:rStyle w:val="CharStyle16"/>
          <w:lang w:val="de-DE" w:eastAsia="de-DE" w:bidi="de-DE"/>
        </w:rPr>
        <w:t xml:space="preserve">BIS 219 </w:t>
      </w:r>
      <w:r>
        <w:rPr>
          <w:rStyle w:val="CharStyle16"/>
        </w:rPr>
        <w:t xml:space="preserve">The Politics of </w:t>
      </w:r>
      <w:r>
        <w:rPr>
          <w:rStyle w:val="CharStyle16"/>
          <w:lang w:val="de-DE" w:eastAsia="de-DE" w:bidi="de-DE"/>
        </w:rPr>
        <w:t xml:space="preserve">Sex </w:t>
      </w:r>
      <w:r>
        <w:rPr>
          <w:rStyle w:val="CharStyle16"/>
        </w:rPr>
        <w:t>Education</w:t>
      </w:r>
    </w:p>
    <w:p>
      <w:pPr>
        <w:pStyle w:val="Style15"/>
        <w:keepNext w:val="0"/>
        <w:keepLines w:val="0"/>
        <w:widowControl w:val="0"/>
        <w:shd w:val="clear" w:color="auto" w:fill="auto"/>
        <w:bidi w:val="0"/>
        <w:spacing w:before="0" w:line="240" w:lineRule="auto"/>
        <w:ind w:left="0" w:right="0" w:firstLine="480"/>
        <w:jc w:val="both"/>
      </w:pPr>
      <w:r>
        <w:rPr>
          <w:rStyle w:val="CharStyle16"/>
          <w:lang w:val="de-DE" w:eastAsia="de-DE" w:bidi="de-DE"/>
        </w:rPr>
        <w:t xml:space="preserve">BIS 252 </w:t>
      </w:r>
      <w:r>
        <w:rPr>
          <w:rStyle w:val="CharStyle16"/>
        </w:rPr>
        <w:t xml:space="preserve">Politics of </w:t>
      </w:r>
      <w:r>
        <w:rPr>
          <w:rStyle w:val="CharStyle16"/>
          <w:lang w:val="de-DE" w:eastAsia="de-DE" w:bidi="de-DE"/>
        </w:rPr>
        <w:t>Science</w:t>
      </w:r>
    </w:p>
    <w:p>
      <w:pPr>
        <w:pStyle w:val="Style15"/>
        <w:keepNext w:val="0"/>
        <w:keepLines w:val="0"/>
        <w:widowControl w:val="0"/>
        <w:shd w:val="clear" w:color="auto" w:fill="auto"/>
        <w:bidi w:val="0"/>
        <w:spacing w:before="0" w:line="240" w:lineRule="auto"/>
        <w:ind w:left="0" w:right="0" w:firstLine="480"/>
        <w:jc w:val="both"/>
      </w:pPr>
      <w:r>
        <w:rPr>
          <w:rStyle w:val="CharStyle16"/>
          <w:lang w:val="de-DE" w:eastAsia="de-DE" w:bidi="de-DE"/>
        </w:rPr>
        <w:t xml:space="preserve">BIS 255 </w:t>
      </w:r>
      <w:r>
        <w:rPr>
          <w:rStyle w:val="CharStyle16"/>
        </w:rPr>
        <w:t>Critical Diversity Studies</w:t>
      </w:r>
    </w:p>
    <w:p>
      <w:pPr>
        <w:pStyle w:val="Style15"/>
        <w:keepNext w:val="0"/>
        <w:keepLines w:val="0"/>
        <w:widowControl w:val="0"/>
        <w:shd w:val="clear" w:color="auto" w:fill="auto"/>
        <w:bidi w:val="0"/>
        <w:spacing w:before="0" w:line="240" w:lineRule="auto"/>
        <w:ind w:left="0" w:right="0" w:firstLine="480"/>
        <w:jc w:val="both"/>
      </w:pPr>
      <w:r>
        <w:rPr>
          <w:rStyle w:val="CharStyle16"/>
          <w:lang w:val="de-DE" w:eastAsia="de-DE" w:bidi="de-DE"/>
        </w:rPr>
        <w:t xml:space="preserve">BIS </w:t>
      </w:r>
      <w:r>
        <w:rPr>
          <w:rStyle w:val="CharStyle16"/>
        </w:rPr>
        <w:t>275 Social Problems</w:t>
      </w:r>
    </w:p>
    <w:p>
      <w:pPr>
        <w:pStyle w:val="Style15"/>
        <w:keepNext w:val="0"/>
        <w:keepLines w:val="0"/>
        <w:widowControl w:val="0"/>
        <w:shd w:val="clear" w:color="auto" w:fill="auto"/>
        <w:bidi w:val="0"/>
        <w:spacing w:before="0" w:line="240" w:lineRule="auto"/>
        <w:ind w:left="0" w:right="0" w:firstLine="480"/>
        <w:jc w:val="both"/>
      </w:pPr>
      <w:r>
        <w:rPr>
          <w:rStyle w:val="CharStyle16"/>
        </w:rPr>
        <w:t>BIS 282 Globalization</w:t>
      </w:r>
    </w:p>
    <w:p>
      <w:pPr>
        <w:pStyle w:val="Style15"/>
        <w:keepNext w:val="0"/>
        <w:keepLines w:val="0"/>
        <w:widowControl w:val="0"/>
        <w:shd w:val="clear" w:color="auto" w:fill="auto"/>
        <w:bidi w:val="0"/>
        <w:spacing w:before="0" w:line="240" w:lineRule="auto"/>
        <w:ind w:left="0" w:right="0" w:firstLine="480"/>
        <w:jc w:val="both"/>
      </w:pPr>
      <w:r>
        <w:rPr>
          <w:rStyle w:val="CharStyle16"/>
        </w:rPr>
        <w:t>BIS 284 International Relations</w:t>
      </w:r>
    </w:p>
    <w:p>
      <w:pPr>
        <w:pStyle w:val="Style15"/>
        <w:keepNext w:val="0"/>
        <w:keepLines w:val="0"/>
        <w:widowControl w:val="0"/>
        <w:shd w:val="clear" w:color="auto" w:fill="auto"/>
        <w:bidi w:val="0"/>
        <w:spacing w:before="0" w:line="240" w:lineRule="auto"/>
        <w:ind w:left="0" w:right="0" w:firstLine="480"/>
        <w:jc w:val="both"/>
      </w:pPr>
      <w:r>
        <w:rPr>
          <w:rStyle w:val="CharStyle16"/>
        </w:rPr>
        <w:t>BIS 307 Environmental Justice</w:t>
      </w:r>
    </w:p>
    <w:p>
      <w:pPr>
        <w:pStyle w:val="Style15"/>
        <w:keepNext w:val="0"/>
        <w:keepLines w:val="0"/>
        <w:widowControl w:val="0"/>
        <w:shd w:val="clear" w:color="auto" w:fill="auto"/>
        <w:bidi w:val="0"/>
        <w:spacing w:before="0" w:line="240" w:lineRule="auto"/>
        <w:ind w:left="0" w:right="0" w:firstLine="480"/>
        <w:jc w:val="both"/>
      </w:pPr>
      <w:r>
        <w:rPr>
          <w:rStyle w:val="CharStyle16"/>
        </w:rPr>
        <w:t>BIS 310 Women, Culture and Development</w:t>
      </w:r>
    </w:p>
    <w:p>
      <w:pPr>
        <w:pStyle w:val="Style15"/>
        <w:keepNext w:val="0"/>
        <w:keepLines w:val="0"/>
        <w:widowControl w:val="0"/>
        <w:shd w:val="clear" w:color="auto" w:fill="auto"/>
        <w:bidi w:val="0"/>
        <w:spacing w:before="0" w:line="240" w:lineRule="auto"/>
        <w:ind w:left="0" w:right="0" w:firstLine="480"/>
        <w:jc w:val="both"/>
      </w:pPr>
      <w:r>
        <w:rPr>
          <w:rStyle w:val="CharStyle16"/>
        </w:rPr>
        <w:t>BIS 321 Human Rights and the Arts</w:t>
      </w:r>
    </w:p>
    <w:p>
      <w:pPr>
        <w:pStyle w:val="Style15"/>
        <w:keepNext w:val="0"/>
        <w:keepLines w:val="0"/>
        <w:widowControl w:val="0"/>
        <w:shd w:val="clear" w:color="auto" w:fill="auto"/>
        <w:bidi w:val="0"/>
        <w:spacing w:before="0" w:line="240" w:lineRule="auto"/>
        <w:ind w:left="0" w:right="0" w:firstLine="480"/>
        <w:jc w:val="both"/>
      </w:pPr>
      <w:r>
        <w:rPr>
          <w:rStyle w:val="CharStyle16"/>
        </w:rPr>
        <w:t>BIS 327 History of US Labor Institutions</w:t>
      </w:r>
    </w:p>
    <w:p>
      <w:pPr>
        <w:pStyle w:val="Style15"/>
        <w:keepNext w:val="0"/>
        <w:keepLines w:val="0"/>
        <w:widowControl w:val="0"/>
        <w:shd w:val="clear" w:color="auto" w:fill="auto"/>
        <w:bidi w:val="0"/>
        <w:spacing w:before="0" w:line="240" w:lineRule="auto"/>
        <w:ind w:left="0" w:right="0" w:firstLine="480"/>
        <w:jc w:val="both"/>
      </w:pPr>
      <w:r>
        <w:rPr>
          <w:rStyle w:val="CharStyle16"/>
        </w:rPr>
        <w:t>BIS/BEDUC 328 Diversity, Leadership, and Engagement</w:t>
      </w:r>
    </w:p>
    <w:p>
      <w:pPr>
        <w:pStyle w:val="Style15"/>
        <w:keepNext w:val="0"/>
        <w:keepLines w:val="0"/>
        <w:widowControl w:val="0"/>
        <w:shd w:val="clear" w:color="auto" w:fill="auto"/>
        <w:bidi w:val="0"/>
        <w:spacing w:before="0" w:line="240" w:lineRule="auto"/>
        <w:ind w:left="0" w:right="0" w:firstLine="480"/>
        <w:jc w:val="both"/>
      </w:pPr>
      <w:r>
        <w:rPr>
          <w:rStyle w:val="CharStyle16"/>
        </w:rPr>
        <w:t>BIS 335 Human Rights in America</w:t>
      </w:r>
    </w:p>
    <w:p>
      <w:pPr>
        <w:pStyle w:val="Style15"/>
        <w:keepNext w:val="0"/>
        <w:keepLines w:val="0"/>
        <w:widowControl w:val="0"/>
        <w:shd w:val="clear" w:color="auto" w:fill="auto"/>
        <w:bidi w:val="0"/>
        <w:spacing w:before="0" w:after="0"/>
        <w:ind w:left="0" w:right="0" w:firstLine="480"/>
        <w:jc w:val="left"/>
      </w:pPr>
      <w:r>
        <w:rPr>
          <w:rStyle w:val="CharStyle16"/>
          <w:lang w:val="de-DE" w:eastAsia="de-DE" w:bidi="de-DE"/>
        </w:rPr>
        <w:t xml:space="preserve">BIS 336 </w:t>
      </w:r>
      <w:r>
        <w:rPr>
          <w:rStyle w:val="CharStyle16"/>
        </w:rPr>
        <w:t>History of Mass Incarceration in the United States</w:t>
      </w:r>
    </w:p>
    <w:p>
      <w:pPr>
        <w:pStyle w:val="Style15"/>
        <w:keepNext w:val="0"/>
        <w:keepLines w:val="0"/>
        <w:widowControl w:val="0"/>
        <w:shd w:val="clear" w:color="auto" w:fill="auto"/>
        <w:bidi w:val="0"/>
        <w:spacing w:before="0" w:after="0"/>
        <w:ind w:left="0" w:right="0" w:firstLine="480"/>
        <w:jc w:val="left"/>
      </w:pPr>
      <w:r>
        <w:rPr>
          <w:rStyle w:val="CharStyle16"/>
        </w:rPr>
        <w:t>BIS 353 Human Rights in Theory &amp; Context</w:t>
      </w:r>
    </w:p>
    <w:p>
      <w:pPr>
        <w:pStyle w:val="Style15"/>
        <w:keepNext w:val="0"/>
        <w:keepLines w:val="0"/>
        <w:widowControl w:val="0"/>
        <w:shd w:val="clear" w:color="auto" w:fill="auto"/>
        <w:bidi w:val="0"/>
        <w:spacing w:before="0" w:after="0"/>
        <w:ind w:left="0" w:right="0" w:firstLine="480"/>
        <w:jc w:val="left"/>
      </w:pPr>
      <w:r>
        <w:rPr>
          <w:rStyle w:val="CharStyle16"/>
        </w:rPr>
        <w:t>BIS 359 Principles &amp; Controversies of Sustainability</w:t>
      </w:r>
    </w:p>
    <w:p>
      <w:pPr>
        <w:pStyle w:val="Style15"/>
        <w:keepNext w:val="0"/>
        <w:keepLines w:val="0"/>
        <w:widowControl w:val="0"/>
        <w:shd w:val="clear" w:color="auto" w:fill="auto"/>
        <w:bidi w:val="0"/>
        <w:spacing w:before="0" w:after="0"/>
        <w:ind w:left="0" w:right="0" w:firstLine="480"/>
        <w:jc w:val="left"/>
      </w:pPr>
      <w:r>
        <w:rPr>
          <w:rStyle w:val="CharStyle16"/>
        </w:rPr>
        <w:t>BIS 374 Middle East Politics</w:t>
      </w:r>
    </w:p>
    <w:p>
      <w:pPr>
        <w:pStyle w:val="Style15"/>
        <w:keepNext w:val="0"/>
        <w:keepLines w:val="0"/>
        <w:widowControl w:val="0"/>
        <w:shd w:val="clear" w:color="auto" w:fill="auto"/>
        <w:bidi w:val="0"/>
        <w:spacing w:before="0" w:after="0"/>
        <w:ind w:left="0" w:right="0" w:firstLine="480"/>
        <w:jc w:val="left"/>
      </w:pPr>
      <w:r>
        <w:rPr>
          <w:rStyle w:val="CharStyle16"/>
        </w:rPr>
        <w:t>BIS 380 Bioethics</w:t>
      </w:r>
    </w:p>
    <w:p>
      <w:pPr>
        <w:pStyle w:val="Style15"/>
        <w:keepNext w:val="0"/>
        <w:keepLines w:val="0"/>
        <w:widowControl w:val="0"/>
        <w:shd w:val="clear" w:color="auto" w:fill="auto"/>
        <w:bidi w:val="0"/>
        <w:spacing w:before="0" w:after="0"/>
        <w:ind w:left="0" w:right="0" w:firstLine="480"/>
        <w:jc w:val="left"/>
      </w:pPr>
      <w:r>
        <w:rPr>
          <w:rStyle w:val="CharStyle16"/>
        </w:rPr>
        <w:t>BIS 384 Health, Medicine and Society</w:t>
      </w:r>
    </w:p>
    <w:p>
      <w:pPr>
        <w:pStyle w:val="Style15"/>
        <w:keepNext w:val="0"/>
        <w:keepLines w:val="0"/>
        <w:widowControl w:val="0"/>
        <w:shd w:val="clear" w:color="auto" w:fill="auto"/>
        <w:bidi w:val="0"/>
        <w:spacing w:before="0" w:after="0"/>
        <w:ind w:left="0" w:right="0" w:firstLine="480"/>
        <w:jc w:val="left"/>
      </w:pPr>
      <w:r>
        <w:rPr>
          <w:rStyle w:val="CharStyle16"/>
        </w:rPr>
        <w:t>BIS 392 Water &amp; Sustainability</w:t>
      </w:r>
    </w:p>
    <w:p>
      <w:pPr>
        <w:pStyle w:val="Style15"/>
        <w:keepNext w:val="0"/>
        <w:keepLines w:val="0"/>
        <w:widowControl w:val="0"/>
        <w:shd w:val="clear" w:color="auto" w:fill="auto"/>
        <w:bidi w:val="0"/>
        <w:spacing w:before="0" w:after="0"/>
        <w:ind w:left="0" w:right="0" w:firstLine="480"/>
        <w:jc w:val="left"/>
      </w:pPr>
      <w:r>
        <w:rPr>
          <w:rStyle w:val="CharStyle16"/>
        </w:rPr>
        <w:t>BIS 394 Comparative Economic Development</w:t>
      </w:r>
    </w:p>
    <w:p>
      <w:pPr>
        <w:pStyle w:val="Style15"/>
        <w:keepNext w:val="0"/>
        <w:keepLines w:val="0"/>
        <w:widowControl w:val="0"/>
        <w:shd w:val="clear" w:color="auto" w:fill="auto"/>
        <w:bidi w:val="0"/>
        <w:spacing w:before="0" w:after="0"/>
        <w:ind w:left="0" w:right="0" w:firstLine="480"/>
        <w:jc w:val="left"/>
      </w:pPr>
      <w:r>
        <w:rPr>
          <w:rStyle w:val="CharStyle16"/>
        </w:rPr>
        <w:t>BIS 403 WA DC Seminar on Human Rights</w:t>
      </w:r>
    </w:p>
    <w:p>
      <w:pPr>
        <w:pStyle w:val="Style15"/>
        <w:keepNext w:val="0"/>
        <w:keepLines w:val="0"/>
        <w:widowControl w:val="0"/>
        <w:shd w:val="clear" w:color="auto" w:fill="auto"/>
        <w:bidi w:val="0"/>
        <w:spacing w:before="0" w:after="0"/>
        <w:ind w:left="0" w:right="0" w:firstLine="480"/>
        <w:jc w:val="left"/>
      </w:pPr>
      <w:r>
        <w:rPr>
          <w:rStyle w:val="CharStyle16"/>
        </w:rPr>
        <w:t>BIS 406 Urban Planning and Geography</w:t>
      </w:r>
    </w:p>
    <w:p>
      <w:pPr>
        <w:pStyle w:val="Style15"/>
        <w:keepNext w:val="0"/>
        <w:keepLines w:val="0"/>
        <w:widowControl w:val="0"/>
        <w:shd w:val="clear" w:color="auto" w:fill="auto"/>
        <w:bidi w:val="0"/>
        <w:spacing w:before="0" w:after="0"/>
        <w:ind w:left="0" w:right="0" w:firstLine="480"/>
        <w:jc w:val="left"/>
      </w:pPr>
      <w:r>
        <w:rPr>
          <w:rStyle w:val="CharStyle16"/>
        </w:rPr>
        <w:t>BIS 419 Urban Politics and Policy</w:t>
      </w:r>
    </w:p>
    <w:p>
      <w:pPr>
        <w:pStyle w:val="Style15"/>
        <w:keepNext w:val="0"/>
        <w:keepLines w:val="0"/>
        <w:widowControl w:val="0"/>
        <w:shd w:val="clear" w:color="auto" w:fill="auto"/>
        <w:bidi w:val="0"/>
        <w:spacing w:before="0" w:after="0"/>
        <w:ind w:left="0" w:right="0" w:firstLine="480"/>
        <w:jc w:val="both"/>
      </w:pPr>
      <w:r>
        <w:rPr>
          <w:rStyle w:val="CharStyle16"/>
        </w:rPr>
        <w:t>BIS 421 Technology Policy</w:t>
      </w:r>
    </w:p>
    <w:p>
      <w:pPr>
        <w:pStyle w:val="Style15"/>
        <w:keepNext w:val="0"/>
        <w:keepLines w:val="0"/>
        <w:widowControl w:val="0"/>
        <w:shd w:val="clear" w:color="auto" w:fill="auto"/>
        <w:bidi w:val="0"/>
        <w:spacing w:before="0" w:after="0"/>
        <w:ind w:left="0" w:right="0" w:firstLine="480"/>
        <w:jc w:val="left"/>
      </w:pPr>
      <w:r>
        <w:rPr>
          <w:rStyle w:val="CharStyle16"/>
        </w:rPr>
        <w:t>BIS 441 Global Labor Markets</w:t>
      </w:r>
    </w:p>
    <w:p>
      <w:pPr>
        <w:pStyle w:val="Style15"/>
        <w:keepNext w:val="0"/>
        <w:keepLines w:val="0"/>
        <w:widowControl w:val="0"/>
        <w:shd w:val="clear" w:color="auto" w:fill="auto"/>
        <w:bidi w:val="0"/>
        <w:spacing w:before="0" w:after="0"/>
        <w:ind w:left="0" w:right="0" w:firstLine="480"/>
        <w:jc w:val="left"/>
      </w:pPr>
      <w:r>
        <w:rPr>
          <w:rStyle w:val="CharStyle16"/>
        </w:rPr>
        <w:t>BIS 443 Education Policy &amp; the Economy</w:t>
      </w:r>
    </w:p>
    <w:p>
      <w:pPr>
        <w:pStyle w:val="Style15"/>
        <w:keepNext w:val="0"/>
        <w:keepLines w:val="0"/>
        <w:widowControl w:val="0"/>
        <w:shd w:val="clear" w:color="auto" w:fill="auto"/>
        <w:bidi w:val="0"/>
        <w:spacing w:before="0" w:after="0"/>
        <w:ind w:left="0" w:right="0" w:firstLine="480"/>
        <w:jc w:val="left"/>
      </w:pPr>
      <w:r>
        <w:rPr>
          <w:rStyle w:val="CharStyle16"/>
        </w:rPr>
        <w:t>BIS 446 Science, Expertise and Public Policy</w:t>
      </w:r>
    </w:p>
    <w:p>
      <w:pPr>
        <w:pStyle w:val="Style15"/>
        <w:keepNext w:val="0"/>
        <w:keepLines w:val="0"/>
        <w:widowControl w:val="0"/>
        <w:shd w:val="clear" w:color="auto" w:fill="auto"/>
        <w:bidi w:val="0"/>
        <w:spacing w:before="0" w:after="0"/>
        <w:ind w:left="0" w:right="0" w:firstLine="480"/>
        <w:jc w:val="left"/>
      </w:pPr>
      <w:r>
        <w:rPr>
          <w:rStyle w:val="CharStyle16"/>
        </w:rPr>
        <w:t>BIS 448 Social Policy</w:t>
      </w:r>
    </w:p>
    <w:p>
      <w:pPr>
        <w:pStyle w:val="Style15"/>
        <w:keepNext w:val="0"/>
        <w:keepLines w:val="0"/>
        <w:widowControl w:val="0"/>
        <w:shd w:val="clear" w:color="auto" w:fill="auto"/>
        <w:bidi w:val="0"/>
        <w:spacing w:before="0" w:after="0"/>
        <w:ind w:left="0" w:right="0" w:firstLine="480"/>
        <w:jc w:val="left"/>
      </w:pPr>
      <w:r>
        <w:rPr>
          <w:rStyle w:val="CharStyle16"/>
        </w:rPr>
        <w:t>BIS 458 Energy, Environment, and Society</w:t>
      </w:r>
    </w:p>
    <w:p>
      <w:pPr>
        <w:pStyle w:val="Style15"/>
        <w:keepNext w:val="0"/>
        <w:keepLines w:val="0"/>
        <w:widowControl w:val="0"/>
        <w:shd w:val="clear" w:color="auto" w:fill="auto"/>
        <w:bidi w:val="0"/>
        <w:spacing w:before="0" w:after="0"/>
        <w:ind w:left="0" w:right="0" w:firstLine="480"/>
        <w:jc w:val="left"/>
      </w:pPr>
      <w:r>
        <w:rPr>
          <w:rStyle w:val="CharStyle16"/>
        </w:rPr>
        <w:t>BIS 459 Conservation &amp; Sustainable Development</w:t>
      </w:r>
    </w:p>
    <w:p>
      <w:pPr>
        <w:pStyle w:val="Style15"/>
        <w:keepNext w:val="0"/>
        <w:keepLines w:val="0"/>
        <w:widowControl w:val="0"/>
        <w:shd w:val="clear" w:color="auto" w:fill="auto"/>
        <w:bidi w:val="0"/>
        <w:spacing w:before="0" w:after="0"/>
        <w:ind w:left="0" w:right="0" w:firstLine="480"/>
        <w:jc w:val="left"/>
      </w:pPr>
      <w:r>
        <w:rPr>
          <w:rStyle w:val="CharStyle16"/>
        </w:rPr>
        <w:t>BIS 466 Human Rights &amp; Resistance</w:t>
      </w:r>
    </w:p>
    <w:p>
      <w:pPr>
        <w:pStyle w:val="Style15"/>
        <w:keepNext w:val="0"/>
        <w:keepLines w:val="0"/>
        <w:widowControl w:val="0"/>
        <w:shd w:val="clear" w:color="auto" w:fill="auto"/>
        <w:bidi w:val="0"/>
        <w:spacing w:before="0" w:after="0"/>
        <w:ind w:left="0" w:right="0" w:firstLine="480"/>
        <w:jc w:val="left"/>
      </w:pPr>
      <w:r>
        <w:rPr>
          <w:rStyle w:val="CharStyle16"/>
        </w:rPr>
        <w:t>BIS 468 Human Rights &amp; Sustainability</w:t>
      </w:r>
    </w:p>
    <w:p>
      <w:pPr>
        <w:pStyle w:val="Style15"/>
        <w:keepNext w:val="0"/>
        <w:keepLines w:val="0"/>
        <w:widowControl w:val="0"/>
        <w:shd w:val="clear" w:color="auto" w:fill="auto"/>
        <w:bidi w:val="0"/>
        <w:spacing w:before="0" w:after="0"/>
        <w:ind w:left="0" w:right="0" w:firstLine="480"/>
        <w:jc w:val="left"/>
      </w:pPr>
      <w:r>
        <w:rPr>
          <w:rStyle w:val="CharStyle16"/>
        </w:rPr>
        <w:t>BISAES 363 Conflict &amp; Connections in the Americas</w:t>
      </w:r>
    </w:p>
    <w:p>
      <w:pPr>
        <w:pStyle w:val="Style15"/>
        <w:keepNext w:val="0"/>
        <w:keepLines w:val="0"/>
        <w:widowControl w:val="0"/>
        <w:shd w:val="clear" w:color="auto" w:fill="auto"/>
        <w:bidi w:val="0"/>
        <w:spacing w:before="0" w:after="0"/>
        <w:ind w:left="0" w:right="0" w:firstLine="480"/>
        <w:jc w:val="left"/>
      </w:pPr>
      <w:r>
        <w:rPr>
          <w:rStyle w:val="CharStyle16"/>
        </w:rPr>
        <w:t>BISGWS 302 Histories and Movements of Gender and Sexuality</w:t>
      </w:r>
    </w:p>
    <w:p>
      <w:pPr>
        <w:pStyle w:val="Style15"/>
        <w:keepNext w:val="0"/>
        <w:keepLines w:val="0"/>
        <w:widowControl w:val="0"/>
        <w:shd w:val="clear" w:color="auto" w:fill="auto"/>
        <w:bidi w:val="0"/>
        <w:spacing w:before="0" w:after="0"/>
        <w:ind w:left="0" w:right="0" w:firstLine="480"/>
        <w:jc w:val="left"/>
      </w:pPr>
      <w:r>
        <w:rPr>
          <w:rStyle w:val="CharStyle16"/>
        </w:rPr>
        <w:t>BEARTH 155 Introduction to Climate Science</w:t>
      </w:r>
    </w:p>
    <w:p>
      <w:pPr>
        <w:pStyle w:val="Style15"/>
        <w:keepNext w:val="0"/>
        <w:keepLines w:val="0"/>
        <w:widowControl w:val="0"/>
        <w:shd w:val="clear" w:color="auto" w:fill="auto"/>
        <w:bidi w:val="0"/>
        <w:spacing w:before="0" w:after="200"/>
        <w:ind w:left="0" w:right="0" w:firstLine="480"/>
        <w:jc w:val="left"/>
      </w:pPr>
      <w:r>
        <w:rPr>
          <w:rStyle w:val="CharStyle16"/>
        </w:rPr>
        <w:t>BST 445 Political Economy of Energy</w:t>
      </w:r>
    </w:p>
    <w:p>
      <w:pPr>
        <w:pStyle w:val="Style15"/>
        <w:keepNext w:val="0"/>
        <w:keepLines w:val="0"/>
        <w:widowControl w:val="0"/>
        <w:shd w:val="clear" w:color="auto" w:fill="auto"/>
        <w:bidi w:val="0"/>
        <w:spacing w:before="0" w:after="520"/>
        <w:ind w:left="0" w:right="0" w:firstLine="480"/>
        <w:jc w:val="both"/>
      </w:pPr>
      <w:hyperlink w:anchor="bookmark56" w:tooltip="Current Document">
        <w:r>
          <w:rPr>
            <w:rStyle w:val="CharStyle16"/>
            <w:color w:val="0000EE"/>
            <w:u w:val="single"/>
          </w:rPr>
          <w:t>Back to Top</w:t>
        </w:r>
      </w:hyperlink>
    </w:p>
    <w:p>
      <w:pPr>
        <w:pStyle w:val="Style15"/>
        <w:keepNext w:val="0"/>
        <w:keepLines w:val="0"/>
        <w:widowControl w:val="0"/>
        <w:shd w:val="clear" w:color="auto" w:fill="auto"/>
        <w:bidi w:val="0"/>
        <w:spacing w:before="0" w:after="200"/>
        <w:ind w:left="0" w:right="0" w:firstLine="320"/>
        <w:jc w:val="both"/>
      </w:pPr>
      <w:r>
        <w:rPr>
          <w:rStyle w:val="CharStyle16"/>
          <w:b/>
          <w:bCs/>
        </w:rPr>
        <w:t>Additional Information</w:t>
      </w:r>
    </w:p>
    <w:p>
      <w:pPr>
        <w:pStyle w:val="Style15"/>
        <w:keepNext w:val="0"/>
        <w:keepLines w:val="0"/>
        <w:widowControl w:val="0"/>
        <w:shd w:val="clear" w:color="auto" w:fill="auto"/>
        <w:bidi w:val="0"/>
        <w:spacing w:before="0" w:after="360"/>
        <w:ind w:left="320" w:right="0" w:firstLine="0"/>
        <w:jc w:val="left"/>
      </w:pPr>
      <w:r>
        <w:rPr>
          <w:rStyle w:val="CharStyle16"/>
        </w:rPr>
        <w:t>Students in LEPP build a powerful foundation for careers with non-governmental organizations, policy analysis think-tanks, and local, state, and federal government. LEPP graduates are prepared to undertake graduate study in law, policy studies, public policy, and management, among other fields.</w:t>
      </w:r>
    </w:p>
    <w:p>
      <w:pPr>
        <w:pStyle w:val="Style15"/>
        <w:keepNext w:val="0"/>
        <w:keepLines w:val="0"/>
        <w:widowControl w:val="0"/>
        <w:shd w:val="clear" w:color="auto" w:fill="auto"/>
        <w:bidi w:val="0"/>
        <w:spacing w:before="0" w:after="280" w:line="377" w:lineRule="auto"/>
        <w:ind w:left="0" w:right="0" w:firstLine="320"/>
        <w:jc w:val="both"/>
      </w:pPr>
      <w:hyperlink w:anchor="bookmark56" w:tooltip="Current Document">
        <w:bookmarkStart w:id="82" w:name="bookmark82"/>
        <w:r>
          <w:rPr>
            <w:rStyle w:val="CharStyle16"/>
            <w:color w:val="0000EE"/>
            <w:u w:val="single"/>
          </w:rPr>
          <w:t>Back to Top</w:t>
        </w:r>
        <w:bookmarkEnd w:id="82"/>
      </w:hyperlink>
    </w:p>
    <w:p>
      <w:pPr>
        <w:pStyle w:val="Style25"/>
        <w:keepNext w:val="0"/>
        <w:keepLines w:val="0"/>
        <w:widowControl w:val="0"/>
        <w:shd w:val="clear" w:color="auto" w:fill="auto"/>
        <w:bidi w:val="0"/>
        <w:spacing w:before="0" w:after="220" w:line="240" w:lineRule="auto"/>
        <w:ind w:left="0" w:right="0" w:firstLine="620"/>
        <w:jc w:val="left"/>
        <w:rPr>
          <w:sz w:val="30"/>
          <w:szCs w:val="30"/>
        </w:rPr>
      </w:pPr>
      <w:r>
        <w:rPr>
          <w:rStyle w:val="CharStyle26"/>
          <w:b/>
          <w:bCs/>
          <w:color w:val="000000"/>
          <w:sz w:val="30"/>
          <w:szCs w:val="30"/>
        </w:rPr>
        <w:t>Program of Study: Major: Mathematical Thinking and Visualization</w:t>
      </w:r>
    </w:p>
    <w:p>
      <w:pPr>
        <w:pStyle w:val="Style15"/>
        <w:keepNext w:val="0"/>
        <w:keepLines w:val="0"/>
        <w:widowControl w:val="0"/>
        <w:shd w:val="clear" w:color="auto" w:fill="auto"/>
        <w:bidi w:val="0"/>
        <w:spacing w:before="0" w:after="220" w:line="377" w:lineRule="auto"/>
        <w:ind w:left="0" w:right="0" w:firstLine="320"/>
        <w:jc w:val="both"/>
      </w:pPr>
      <w:r>
        <w:rPr>
          <w:rStyle w:val="CharStyle16"/>
          <w:b/>
          <w:bCs/>
        </w:rPr>
        <w:t>Program Overview</w:t>
      </w:r>
    </w:p>
    <w:p>
      <w:pPr>
        <w:pStyle w:val="Style15"/>
        <w:keepNext w:val="0"/>
        <w:keepLines w:val="0"/>
        <w:widowControl w:val="0"/>
        <w:shd w:val="clear" w:color="auto" w:fill="auto"/>
        <w:bidi w:val="0"/>
        <w:spacing w:before="0" w:after="220"/>
        <w:ind w:left="320" w:right="0" w:firstLine="0"/>
        <w:jc w:val="both"/>
      </w:pPr>
      <w:r>
        <w:rPr>
          <w:rStyle w:val="CharStyle16"/>
        </w:rPr>
        <w:t>Mathematical Thinking &amp; Visualization (MTV) draws on mathematics, statistics, and visual studies to develop new practices and tools for discovering, analyzing, and representing data. The major allows students to link mathematical thinking - the ability to recognize mathematical forms in relation to real-world phenomena - and data and information visualization - the ability to communicate and think about data in visualized form across contexts.</w:t>
      </w:r>
    </w:p>
    <w:p>
      <w:pPr>
        <w:pStyle w:val="Style15"/>
        <w:keepNext w:val="0"/>
        <w:keepLines w:val="0"/>
        <w:widowControl w:val="0"/>
        <w:shd w:val="clear" w:color="auto" w:fill="auto"/>
        <w:bidi w:val="0"/>
        <w:spacing w:before="0" w:after="220" w:line="377" w:lineRule="auto"/>
        <w:ind w:left="0" w:right="0" w:firstLine="320"/>
        <w:jc w:val="left"/>
      </w:pPr>
      <w:r>
        <w:rPr>
          <w:rStyle w:val="CharStyle16"/>
        </w:rPr>
        <w:t>This program of study leads to the following credential:</w:t>
      </w:r>
    </w:p>
    <w:p>
      <w:pPr>
        <w:pStyle w:val="Style15"/>
        <w:keepNext w:val="0"/>
        <w:keepLines w:val="0"/>
        <w:widowControl w:val="0"/>
        <w:numPr>
          <w:ilvl w:val="0"/>
          <w:numId w:val="125"/>
        </w:numPr>
        <w:shd w:val="clear" w:color="auto" w:fill="auto"/>
        <w:tabs>
          <w:tab w:pos="911" w:val="left"/>
        </w:tabs>
        <w:bidi w:val="0"/>
        <w:spacing w:before="0" w:after="220" w:line="377" w:lineRule="auto"/>
        <w:ind w:left="0" w:right="0" w:firstLine="620"/>
        <w:jc w:val="both"/>
      </w:pPr>
      <w:r>
        <w:rPr>
          <w:rStyle w:val="CharStyle16"/>
        </w:rPr>
        <w:t>Bachelor of Arts degree with a major in Mathematical Thinking and Visualization</w:t>
      </w:r>
    </w:p>
    <w:p>
      <w:pPr>
        <w:pStyle w:val="Style15"/>
        <w:keepNext w:val="0"/>
        <w:keepLines w:val="0"/>
        <w:widowControl w:val="0"/>
        <w:shd w:val="clear" w:color="auto" w:fill="auto"/>
        <w:bidi w:val="0"/>
        <w:spacing w:before="0" w:after="220" w:line="377" w:lineRule="auto"/>
        <w:ind w:left="0" w:right="0" w:firstLine="320"/>
        <w:jc w:val="both"/>
      </w:pPr>
      <w:r>
        <w:rPr>
          <w:rStyle w:val="CharStyle16"/>
          <w:b/>
          <w:bCs/>
        </w:rPr>
        <w:t>Admission Requirements</w:t>
      </w:r>
    </w:p>
    <w:p>
      <w:pPr>
        <w:pStyle w:val="Style15"/>
        <w:keepNext w:val="0"/>
        <w:keepLines w:val="0"/>
        <w:widowControl w:val="0"/>
        <w:shd w:val="clear" w:color="auto" w:fill="auto"/>
        <w:bidi w:val="0"/>
        <w:spacing w:before="0" w:after="0" w:line="377" w:lineRule="auto"/>
        <w:ind w:left="320" w:right="0" w:firstLine="0"/>
        <w:jc w:val="both"/>
      </w:pPr>
      <w:r>
        <w:rPr>
          <w:rStyle w:val="CharStyle16"/>
        </w:rPr>
        <w:t>Applicants applying to an Interdisciplinary Arts &amp; Sciences major with 80 or more credits: • 3 years high school math (2 years algebra) or Intermediate Algebra in college. Minimum grade of 2.0 if taken in college</w:t>
      </w:r>
    </w:p>
    <w:p>
      <w:pPr>
        <w:pStyle w:val="Style15"/>
        <w:keepNext w:val="0"/>
        <w:keepLines w:val="0"/>
        <w:widowControl w:val="0"/>
        <w:numPr>
          <w:ilvl w:val="0"/>
          <w:numId w:val="125"/>
        </w:numPr>
        <w:shd w:val="clear" w:color="auto" w:fill="auto"/>
        <w:tabs>
          <w:tab w:pos="582" w:val="left"/>
        </w:tabs>
        <w:bidi w:val="0"/>
        <w:spacing w:before="0" w:after="0" w:line="377" w:lineRule="auto"/>
        <w:ind w:left="320" w:right="0" w:firstLine="0"/>
        <w:jc w:val="left"/>
      </w:pPr>
      <w:r>
        <w:rPr>
          <w:rStyle w:val="CharStyle16"/>
        </w:rPr>
        <w:t>2 years (high school) OR 10 quarter credits (college) of a single foreign language or through 102 with a passing grade</w:t>
      </w:r>
    </w:p>
    <w:p>
      <w:pPr>
        <w:pStyle w:val="Style15"/>
        <w:keepNext w:val="0"/>
        <w:keepLines w:val="0"/>
        <w:widowControl w:val="0"/>
        <w:numPr>
          <w:ilvl w:val="0"/>
          <w:numId w:val="125"/>
        </w:numPr>
        <w:shd w:val="clear" w:color="auto" w:fill="auto"/>
        <w:tabs>
          <w:tab w:pos="582" w:val="left"/>
        </w:tabs>
        <w:bidi w:val="0"/>
        <w:spacing w:before="0" w:after="0" w:line="377" w:lineRule="auto"/>
        <w:ind w:left="0" w:right="0" w:firstLine="320"/>
        <w:jc w:val="both"/>
      </w:pPr>
      <w:r>
        <w:rPr>
          <w:rStyle w:val="CharStyle16"/>
        </w:rPr>
        <w:t>English Composition (10 quarter credits)</w:t>
      </w:r>
    </w:p>
    <w:p>
      <w:pPr>
        <w:pStyle w:val="Style15"/>
        <w:keepNext w:val="0"/>
        <w:keepLines w:val="0"/>
        <w:widowControl w:val="0"/>
        <w:numPr>
          <w:ilvl w:val="0"/>
          <w:numId w:val="125"/>
        </w:numPr>
        <w:shd w:val="clear" w:color="auto" w:fill="auto"/>
        <w:tabs>
          <w:tab w:pos="587" w:val="left"/>
        </w:tabs>
        <w:bidi w:val="0"/>
        <w:spacing w:before="0" w:after="0" w:line="377" w:lineRule="auto"/>
        <w:ind w:left="320" w:right="0" w:firstLine="0"/>
        <w:jc w:val="left"/>
      </w:pPr>
      <w:r>
        <w:rPr>
          <w:rStyle w:val="CharStyle16"/>
        </w:rPr>
        <w:t>Quantitative/Symbolic Reasoning (5 quarter credits in Math or Logic). Does not apply to students who enrolled in college for the first time prior to Autumn Quarter, 1985</w:t>
      </w:r>
    </w:p>
    <w:p>
      <w:pPr>
        <w:pStyle w:val="Style15"/>
        <w:keepNext w:val="0"/>
        <w:keepLines w:val="0"/>
        <w:widowControl w:val="0"/>
        <w:numPr>
          <w:ilvl w:val="0"/>
          <w:numId w:val="125"/>
        </w:numPr>
        <w:shd w:val="clear" w:color="auto" w:fill="auto"/>
        <w:tabs>
          <w:tab w:pos="582" w:val="left"/>
        </w:tabs>
        <w:bidi w:val="0"/>
        <w:spacing w:before="0" w:after="0" w:line="377" w:lineRule="auto"/>
        <w:ind w:left="0" w:right="0" w:firstLine="320"/>
        <w:jc w:val="left"/>
      </w:pPr>
      <w:r>
        <w:rPr>
          <w:rStyle w:val="CharStyle16"/>
        </w:rPr>
        <w:t>15 quarter credits in Natural World (NW)</w:t>
      </w:r>
    </w:p>
    <w:p>
      <w:pPr>
        <w:pStyle w:val="Style15"/>
        <w:keepNext w:val="0"/>
        <w:keepLines w:val="0"/>
        <w:widowControl w:val="0"/>
        <w:numPr>
          <w:ilvl w:val="0"/>
          <w:numId w:val="125"/>
        </w:numPr>
        <w:shd w:val="clear" w:color="auto" w:fill="auto"/>
        <w:tabs>
          <w:tab w:pos="582" w:val="left"/>
        </w:tabs>
        <w:bidi w:val="0"/>
        <w:spacing w:before="0" w:after="0" w:line="377" w:lineRule="auto"/>
        <w:ind w:left="0" w:right="0" w:firstLine="320"/>
        <w:jc w:val="left"/>
      </w:pPr>
      <w:r>
        <w:rPr>
          <w:rStyle w:val="CharStyle16"/>
        </w:rPr>
        <w:t>15 quarter credits in Visual, Literary, and Performing Arts (VLPA)</w:t>
      </w:r>
    </w:p>
    <w:p>
      <w:pPr>
        <w:pStyle w:val="Style15"/>
        <w:keepNext w:val="0"/>
        <w:keepLines w:val="0"/>
        <w:widowControl w:val="0"/>
        <w:numPr>
          <w:ilvl w:val="0"/>
          <w:numId w:val="125"/>
        </w:numPr>
        <w:shd w:val="clear" w:color="auto" w:fill="auto"/>
        <w:tabs>
          <w:tab w:pos="582" w:val="left"/>
        </w:tabs>
        <w:bidi w:val="0"/>
        <w:spacing w:before="0" w:after="0" w:line="377" w:lineRule="auto"/>
        <w:ind w:left="0" w:right="0" w:firstLine="320"/>
        <w:jc w:val="left"/>
      </w:pPr>
      <w:r>
        <w:rPr>
          <w:rStyle w:val="CharStyle16"/>
        </w:rPr>
        <w:t>15 quarter credits in Individuals and Societies (I&amp;S)</w:t>
      </w:r>
    </w:p>
    <w:p>
      <w:pPr>
        <w:pStyle w:val="Style15"/>
        <w:keepNext w:val="0"/>
        <w:keepLines w:val="0"/>
        <w:widowControl w:val="0"/>
        <w:shd w:val="clear" w:color="auto" w:fill="auto"/>
        <w:bidi w:val="0"/>
        <w:spacing w:before="0" w:after="0" w:line="377" w:lineRule="auto"/>
        <w:ind w:left="0" w:right="0" w:firstLine="320"/>
        <w:jc w:val="left"/>
      </w:pPr>
      <w:r>
        <w:rPr>
          <w:rStyle w:val="CharStyle16"/>
        </w:rPr>
        <w:t>Applicants applying to an Interdisciplinary Arts &amp; Sciences major with 45-79 credits:</w:t>
      </w:r>
    </w:p>
    <w:p>
      <w:pPr>
        <w:pStyle w:val="Style15"/>
        <w:keepNext w:val="0"/>
        <w:keepLines w:val="0"/>
        <w:widowControl w:val="0"/>
        <w:numPr>
          <w:ilvl w:val="0"/>
          <w:numId w:val="127"/>
        </w:numPr>
        <w:shd w:val="clear" w:color="auto" w:fill="auto"/>
        <w:tabs>
          <w:tab w:pos="640" w:val="left"/>
        </w:tabs>
        <w:bidi w:val="0"/>
        <w:spacing w:before="0" w:after="0" w:line="377" w:lineRule="auto"/>
        <w:ind w:left="320" w:right="0" w:firstLine="0"/>
        <w:jc w:val="left"/>
      </w:pPr>
      <w:r>
        <w:rPr>
          <w:rStyle w:val="CharStyle16"/>
        </w:rPr>
        <w:t>years high school math (2 years algebra) or Intermediate Algebra in college. Minimum grade of 2.0 if taken in college</w:t>
      </w:r>
    </w:p>
    <w:p>
      <w:pPr>
        <w:pStyle w:val="Style15"/>
        <w:keepNext w:val="0"/>
        <w:keepLines w:val="0"/>
        <w:widowControl w:val="0"/>
        <w:numPr>
          <w:ilvl w:val="0"/>
          <w:numId w:val="127"/>
        </w:numPr>
        <w:shd w:val="clear" w:color="auto" w:fill="auto"/>
        <w:tabs>
          <w:tab w:pos="582" w:val="left"/>
        </w:tabs>
        <w:bidi w:val="0"/>
        <w:spacing w:before="0" w:after="0" w:line="377" w:lineRule="auto"/>
        <w:ind w:left="320" w:right="0" w:firstLine="0"/>
        <w:jc w:val="left"/>
      </w:pPr>
      <w:r>
        <w:rPr>
          <w:rStyle w:val="CharStyle16"/>
        </w:rPr>
        <w:t>2 years (high school) OR 10 quarter credits (college) of a single foreign language or through 102 with a passing grade</w:t>
      </w:r>
    </w:p>
    <w:p>
      <w:pPr>
        <w:pStyle w:val="Style15"/>
        <w:keepNext w:val="0"/>
        <w:keepLines w:val="0"/>
        <w:widowControl w:val="0"/>
        <w:numPr>
          <w:ilvl w:val="0"/>
          <w:numId w:val="127"/>
        </w:numPr>
        <w:shd w:val="clear" w:color="auto" w:fill="auto"/>
        <w:tabs>
          <w:tab w:pos="582" w:val="left"/>
        </w:tabs>
        <w:bidi w:val="0"/>
        <w:spacing w:before="0" w:after="220" w:line="377" w:lineRule="auto"/>
        <w:ind w:left="0" w:right="0" w:firstLine="320"/>
        <w:jc w:val="both"/>
      </w:pPr>
      <w:r>
        <w:rPr>
          <w:rStyle w:val="CharStyle16"/>
        </w:rPr>
        <w:t>English Composition (10 quarter credits)</w:t>
      </w:r>
    </w:p>
    <w:p>
      <w:pPr>
        <w:pStyle w:val="Style15"/>
        <w:keepNext w:val="0"/>
        <w:keepLines w:val="0"/>
        <w:widowControl w:val="0"/>
        <w:numPr>
          <w:ilvl w:val="0"/>
          <w:numId w:val="127"/>
        </w:numPr>
        <w:shd w:val="clear" w:color="auto" w:fill="auto"/>
        <w:tabs>
          <w:tab w:pos="587" w:val="left"/>
        </w:tabs>
        <w:bidi w:val="0"/>
        <w:spacing w:before="0" w:after="0"/>
        <w:ind w:left="320" w:right="0" w:firstLine="0"/>
        <w:jc w:val="left"/>
      </w:pPr>
      <w:r>
        <w:rPr>
          <w:rStyle w:val="CharStyle16"/>
          <w:lang w:val="de-DE" w:eastAsia="de-DE" w:bidi="de-DE"/>
        </w:rPr>
        <w:t xml:space="preserve">Quantitative/Symbolic </w:t>
      </w:r>
      <w:r>
        <w:rPr>
          <w:rStyle w:val="CharStyle16"/>
        </w:rPr>
        <w:t xml:space="preserve">Reasoning </w:t>
      </w:r>
      <w:r>
        <w:rPr>
          <w:rStyle w:val="CharStyle16"/>
          <w:lang w:val="cs-CZ" w:eastAsia="cs-CZ" w:bidi="cs-CZ"/>
        </w:rPr>
        <w:t xml:space="preserve">(5 </w:t>
      </w:r>
      <w:r>
        <w:rPr>
          <w:rStyle w:val="CharStyle16"/>
        </w:rPr>
        <w:t>quarter credits in Math or Logic). Does not apply to students who enrolled in college for the first time prior to Autumn Quarter, 1985</w:t>
      </w:r>
    </w:p>
    <w:p>
      <w:pPr>
        <w:pStyle w:val="Style15"/>
        <w:keepNext w:val="0"/>
        <w:keepLines w:val="0"/>
        <w:widowControl w:val="0"/>
        <w:numPr>
          <w:ilvl w:val="0"/>
          <w:numId w:val="127"/>
        </w:numPr>
        <w:shd w:val="clear" w:color="auto" w:fill="auto"/>
        <w:tabs>
          <w:tab w:pos="582" w:val="left"/>
        </w:tabs>
        <w:bidi w:val="0"/>
        <w:spacing w:before="0" w:after="0"/>
        <w:ind w:left="0" w:right="0" w:firstLine="320"/>
        <w:jc w:val="left"/>
      </w:pPr>
      <w:r>
        <w:rPr>
          <w:rStyle w:val="CharStyle16"/>
        </w:rPr>
        <w:t>10 quarter credits in Natural World (NW)</w:t>
      </w:r>
    </w:p>
    <w:p>
      <w:pPr>
        <w:pStyle w:val="Style15"/>
        <w:keepNext w:val="0"/>
        <w:keepLines w:val="0"/>
        <w:widowControl w:val="0"/>
        <w:numPr>
          <w:ilvl w:val="0"/>
          <w:numId w:val="127"/>
        </w:numPr>
        <w:shd w:val="clear" w:color="auto" w:fill="auto"/>
        <w:tabs>
          <w:tab w:pos="582" w:val="left"/>
        </w:tabs>
        <w:bidi w:val="0"/>
        <w:spacing w:before="0" w:after="0"/>
        <w:ind w:left="0" w:right="0" w:firstLine="320"/>
        <w:jc w:val="left"/>
      </w:pPr>
      <w:r>
        <w:rPr>
          <w:rStyle w:val="CharStyle16"/>
        </w:rPr>
        <w:t>10 quarter credits in Visual, Literary, and Performing Arts (VLPA)</w:t>
      </w:r>
    </w:p>
    <w:p>
      <w:pPr>
        <w:pStyle w:val="Style15"/>
        <w:keepNext w:val="0"/>
        <w:keepLines w:val="0"/>
        <w:widowControl w:val="0"/>
        <w:numPr>
          <w:ilvl w:val="0"/>
          <w:numId w:val="127"/>
        </w:numPr>
        <w:shd w:val="clear" w:color="auto" w:fill="auto"/>
        <w:tabs>
          <w:tab w:pos="582" w:val="left"/>
        </w:tabs>
        <w:bidi w:val="0"/>
        <w:spacing w:before="0" w:after="0"/>
        <w:ind w:left="0" w:right="0" w:firstLine="320"/>
        <w:jc w:val="left"/>
      </w:pPr>
      <w:r>
        <w:rPr>
          <w:rStyle w:val="CharStyle16"/>
        </w:rPr>
        <w:t>10 quarter credits in Individuals and Societies (I&amp;S)</w:t>
      </w:r>
    </w:p>
    <w:p>
      <w:pPr>
        <w:pStyle w:val="Style15"/>
        <w:keepNext w:val="0"/>
        <w:keepLines w:val="0"/>
        <w:widowControl w:val="0"/>
        <w:shd w:val="clear" w:color="auto" w:fill="auto"/>
        <w:bidi w:val="0"/>
        <w:spacing w:before="0" w:after="0"/>
        <w:ind w:left="0" w:right="0" w:firstLine="320"/>
        <w:jc w:val="both"/>
      </w:pPr>
      <w:r>
        <w:rPr>
          <w:rStyle w:val="CharStyle16"/>
        </w:rPr>
        <w:t>One quarter of calculus (min 2.0 grade)</w:t>
      </w:r>
    </w:p>
    <w:p>
      <w:pPr>
        <w:pStyle w:val="Style15"/>
        <w:keepNext w:val="0"/>
        <w:keepLines w:val="0"/>
        <w:widowControl w:val="0"/>
        <w:shd w:val="clear" w:color="auto" w:fill="auto"/>
        <w:bidi w:val="0"/>
        <w:spacing w:before="0" w:after="600"/>
        <w:ind w:left="320" w:right="0" w:firstLine="0"/>
        <w:jc w:val="left"/>
      </w:pPr>
      <w:r>
        <w:rPr>
          <w:rStyle w:val="CharStyle16"/>
        </w:rPr>
        <w:t>One quarter of statistics (BIS 215 Understanding Statistics, STAT 220 Principles of Statistical Reasoning or equivalent) is strongly recommended before applying to the major.</w:t>
      </w:r>
    </w:p>
    <w:p>
      <w:pPr>
        <w:pStyle w:val="Style15"/>
        <w:keepNext w:val="0"/>
        <w:keepLines w:val="0"/>
        <w:widowControl w:val="0"/>
        <w:shd w:val="clear" w:color="auto" w:fill="auto"/>
        <w:bidi w:val="0"/>
        <w:spacing w:before="0" w:after="280"/>
        <w:ind w:left="0" w:right="0" w:firstLine="0"/>
        <w:jc w:val="center"/>
      </w:pPr>
      <w:bookmarkStart w:id="83" w:name="bookmark83"/>
      <w:r>
        <w:rPr>
          <w:rStyle w:val="CharStyle16"/>
          <w:b/>
          <w:bCs/>
        </w:rPr>
        <w:t>Bachelor of Arts degree with a major in Mathematical Thinking and Visualization</w:t>
      </w:r>
      <w:bookmarkEnd w:id="83"/>
    </w:p>
    <w:p>
      <w:pPr>
        <w:pStyle w:val="Style15"/>
        <w:keepNext w:val="0"/>
        <w:keepLines w:val="0"/>
        <w:widowControl w:val="0"/>
        <w:shd w:val="clear" w:color="auto" w:fill="auto"/>
        <w:bidi w:val="0"/>
        <w:spacing w:before="0" w:after="200"/>
        <w:ind w:left="0" w:right="0" w:firstLine="480"/>
        <w:jc w:val="both"/>
      </w:pPr>
      <w:r>
        <w:rPr>
          <w:rStyle w:val="CharStyle16"/>
          <w:b/>
          <w:bCs/>
        </w:rPr>
        <w:t>Credential Overview</w:t>
      </w:r>
    </w:p>
    <w:p>
      <w:pPr>
        <w:pStyle w:val="Style15"/>
        <w:keepNext w:val="0"/>
        <w:keepLines w:val="0"/>
        <w:widowControl w:val="0"/>
        <w:shd w:val="clear" w:color="auto" w:fill="auto"/>
        <w:bidi w:val="0"/>
        <w:spacing w:before="0" w:after="200"/>
        <w:ind w:left="480" w:right="0" w:firstLine="0"/>
        <w:jc w:val="left"/>
      </w:pPr>
      <w:r>
        <w:rPr>
          <w:rStyle w:val="CharStyle16"/>
        </w:rPr>
        <w:t>Program Overview Mathematical Thinking &amp; Visualization (MTV) draws on mathematics, statistics, and visual studies to develop new practices and tools for discovering, analyzing, and representing data. The major allows students to link mathematical thinking - the ability to recognize mathematical forms in relation to real-world phenomena - and data and information visualization - the ability to communicate and think about data in visualized form across contexts. Students graduating with an MTV major may enter into the wide variety of fields focused on data analysis and visualization, including statistics, visual analytics, and geographic information systems and sciences.</w:t>
      </w:r>
    </w:p>
    <w:p>
      <w:pPr>
        <w:pStyle w:val="Style15"/>
        <w:keepNext w:val="0"/>
        <w:keepLines w:val="0"/>
        <w:widowControl w:val="0"/>
        <w:shd w:val="clear" w:color="auto" w:fill="auto"/>
        <w:bidi w:val="0"/>
        <w:spacing w:before="0" w:after="200"/>
        <w:ind w:left="0" w:right="0" w:firstLine="480"/>
        <w:jc w:val="both"/>
      </w:pPr>
      <w:r>
        <w:rPr>
          <w:rStyle w:val="CharStyle16"/>
          <w:b/>
          <w:bCs/>
        </w:rPr>
        <w:t>Completion Requirements</w:t>
      </w:r>
    </w:p>
    <w:p>
      <w:pPr>
        <w:pStyle w:val="Style15"/>
        <w:keepNext w:val="0"/>
        <w:keepLines w:val="0"/>
        <w:widowControl w:val="0"/>
        <w:shd w:val="clear" w:color="auto" w:fill="auto"/>
        <w:bidi w:val="0"/>
        <w:spacing w:before="0" w:after="0"/>
        <w:ind w:left="0" w:right="0" w:firstLine="480"/>
        <w:jc w:val="left"/>
      </w:pPr>
      <w:r>
        <w:rPr>
          <w:rStyle w:val="CharStyle16"/>
        </w:rPr>
        <w:t>A minimum of 48 credits must be completed at the Upper Division (300-400) level.</w:t>
      </w:r>
    </w:p>
    <w:p>
      <w:pPr>
        <w:pStyle w:val="Style15"/>
        <w:keepNext w:val="0"/>
        <w:keepLines w:val="0"/>
        <w:widowControl w:val="0"/>
        <w:numPr>
          <w:ilvl w:val="0"/>
          <w:numId w:val="129"/>
        </w:numPr>
        <w:shd w:val="clear" w:color="auto" w:fill="auto"/>
        <w:tabs>
          <w:tab w:pos="742" w:val="left"/>
        </w:tabs>
        <w:bidi w:val="0"/>
        <w:spacing w:before="0" w:after="0"/>
        <w:ind w:left="0" w:right="0" w:firstLine="480"/>
        <w:jc w:val="both"/>
      </w:pPr>
      <w:r>
        <w:rPr>
          <w:rStyle w:val="CharStyle16"/>
        </w:rPr>
        <w:t>BIS 300 Interdisciplinary Inquiry</w:t>
      </w:r>
    </w:p>
    <w:p>
      <w:pPr>
        <w:pStyle w:val="Style15"/>
        <w:keepNext w:val="0"/>
        <w:keepLines w:val="0"/>
        <w:widowControl w:val="0"/>
        <w:numPr>
          <w:ilvl w:val="0"/>
          <w:numId w:val="129"/>
        </w:numPr>
        <w:shd w:val="clear" w:color="auto" w:fill="auto"/>
        <w:tabs>
          <w:tab w:pos="742" w:val="left"/>
        </w:tabs>
        <w:bidi w:val="0"/>
        <w:spacing w:before="0" w:after="0"/>
        <w:ind w:left="0" w:right="0" w:firstLine="480"/>
        <w:jc w:val="both"/>
      </w:pPr>
      <w:r>
        <w:rPr>
          <w:rStyle w:val="CharStyle16"/>
        </w:rPr>
        <w:t>BIS 499 Portfolio Capstone</w:t>
      </w:r>
    </w:p>
    <w:p>
      <w:pPr>
        <w:pStyle w:val="Style15"/>
        <w:keepNext w:val="0"/>
        <w:keepLines w:val="0"/>
        <w:widowControl w:val="0"/>
        <w:numPr>
          <w:ilvl w:val="0"/>
          <w:numId w:val="129"/>
        </w:numPr>
        <w:shd w:val="clear" w:color="auto" w:fill="auto"/>
        <w:tabs>
          <w:tab w:pos="747" w:val="left"/>
        </w:tabs>
        <w:bidi w:val="0"/>
        <w:spacing w:before="0" w:after="0"/>
        <w:ind w:left="480" w:right="0" w:firstLine="0"/>
        <w:jc w:val="both"/>
      </w:pPr>
      <w:r>
        <w:rPr>
          <w:rStyle w:val="CharStyle16"/>
        </w:rPr>
        <w:t>At least one Interdisciplinary Practice and Reflection (IPR) course that includes an advanced research, creative, or experiential learning project (taken before BIS 499)- 5 credits:</w:t>
      </w:r>
    </w:p>
    <w:p>
      <w:pPr>
        <w:pStyle w:val="Style15"/>
        <w:keepNext w:val="0"/>
        <w:keepLines w:val="0"/>
        <w:widowControl w:val="0"/>
        <w:shd w:val="clear" w:color="auto" w:fill="auto"/>
        <w:bidi w:val="0"/>
        <w:spacing w:before="0" w:after="0"/>
        <w:ind w:left="0" w:right="0" w:firstLine="480"/>
        <w:jc w:val="both"/>
      </w:pPr>
      <w:r>
        <w:rPr>
          <w:rStyle w:val="CharStyle16"/>
        </w:rPr>
        <w:t>o Advanced Research Opportunities</w:t>
      </w:r>
    </w:p>
    <w:p>
      <w:pPr>
        <w:pStyle w:val="Style15"/>
        <w:keepNext w:val="0"/>
        <w:keepLines w:val="0"/>
        <w:widowControl w:val="0"/>
        <w:numPr>
          <w:ilvl w:val="0"/>
          <w:numId w:val="129"/>
        </w:numPr>
        <w:shd w:val="clear" w:color="auto" w:fill="auto"/>
        <w:tabs>
          <w:tab w:pos="742" w:val="left"/>
        </w:tabs>
        <w:bidi w:val="0"/>
        <w:spacing w:before="0" w:after="0"/>
        <w:ind w:left="0" w:right="0" w:firstLine="480"/>
        <w:jc w:val="both"/>
      </w:pPr>
      <w:r>
        <w:rPr>
          <w:rStyle w:val="CharStyle16"/>
        </w:rPr>
        <w:t>BIS 403 Washington, D.C. Seminar on Human Rights</w:t>
      </w:r>
    </w:p>
    <w:p>
      <w:pPr>
        <w:pStyle w:val="Style15"/>
        <w:keepNext w:val="0"/>
        <w:keepLines w:val="0"/>
        <w:widowControl w:val="0"/>
        <w:numPr>
          <w:ilvl w:val="0"/>
          <w:numId w:val="129"/>
        </w:numPr>
        <w:shd w:val="clear" w:color="auto" w:fill="auto"/>
        <w:tabs>
          <w:tab w:pos="742" w:val="left"/>
        </w:tabs>
        <w:bidi w:val="0"/>
        <w:spacing w:before="0" w:after="0"/>
        <w:ind w:left="0" w:right="0" w:firstLine="480"/>
        <w:jc w:val="both"/>
      </w:pPr>
      <w:r>
        <w:rPr>
          <w:rStyle w:val="CharStyle16"/>
        </w:rPr>
        <w:t>BIS 438 Prevention and Promotion</w:t>
      </w:r>
    </w:p>
    <w:p>
      <w:pPr>
        <w:pStyle w:val="Style15"/>
        <w:keepNext w:val="0"/>
        <w:keepLines w:val="0"/>
        <w:widowControl w:val="0"/>
        <w:numPr>
          <w:ilvl w:val="0"/>
          <w:numId w:val="129"/>
        </w:numPr>
        <w:shd w:val="clear" w:color="auto" w:fill="auto"/>
        <w:tabs>
          <w:tab w:pos="742" w:val="left"/>
        </w:tabs>
        <w:bidi w:val="0"/>
        <w:spacing w:before="0" w:after="240"/>
        <w:ind w:left="0" w:right="0" w:firstLine="480"/>
        <w:jc w:val="both"/>
      </w:pPr>
      <w:r>
        <w:rPr>
          <w:rStyle w:val="CharStyle16"/>
        </w:rPr>
        <w:t>BIS 483 Community Organizing</w:t>
      </w:r>
    </w:p>
    <w:p>
      <w:pPr>
        <w:pStyle w:val="Style15"/>
        <w:keepNext w:val="0"/>
        <w:keepLines w:val="0"/>
        <w:widowControl w:val="0"/>
        <w:numPr>
          <w:ilvl w:val="0"/>
          <w:numId w:val="129"/>
        </w:numPr>
        <w:shd w:val="clear" w:color="auto" w:fill="auto"/>
        <w:tabs>
          <w:tab w:pos="742" w:val="left"/>
        </w:tabs>
        <w:bidi w:val="0"/>
        <w:spacing w:before="0" w:after="0" w:line="377" w:lineRule="auto"/>
        <w:ind w:left="0" w:right="0" w:firstLine="480"/>
        <w:jc w:val="both"/>
      </w:pPr>
      <w:r>
        <w:rPr>
          <w:rStyle w:val="CharStyle16"/>
          <w:lang w:val="de-DE" w:eastAsia="de-DE" w:bidi="de-DE"/>
        </w:rPr>
        <w:t xml:space="preserve">BIS 480 International </w:t>
      </w:r>
      <w:r>
        <w:rPr>
          <w:rStyle w:val="CharStyle16"/>
        </w:rPr>
        <w:t>Study Abroad</w:t>
      </w:r>
    </w:p>
    <w:p>
      <w:pPr>
        <w:pStyle w:val="Style15"/>
        <w:keepNext w:val="0"/>
        <w:keepLines w:val="0"/>
        <w:widowControl w:val="0"/>
        <w:numPr>
          <w:ilvl w:val="0"/>
          <w:numId w:val="129"/>
        </w:numPr>
        <w:shd w:val="clear" w:color="auto" w:fill="auto"/>
        <w:tabs>
          <w:tab w:pos="742" w:val="left"/>
        </w:tabs>
        <w:bidi w:val="0"/>
        <w:spacing w:before="0" w:after="0" w:line="377" w:lineRule="auto"/>
        <w:ind w:left="0" w:right="0" w:firstLine="480"/>
        <w:jc w:val="left"/>
      </w:pPr>
      <w:r>
        <w:rPr>
          <w:rStyle w:val="CharStyle16"/>
          <w:lang w:val="de-DE" w:eastAsia="de-DE" w:bidi="de-DE"/>
        </w:rPr>
        <w:t xml:space="preserve">BIS 490 Advanced Seminar </w:t>
      </w:r>
      <w:r>
        <w:rPr>
          <w:rStyle w:val="CharStyle16"/>
        </w:rPr>
        <w:t>(offered every quarter with a variety of topics)</w:t>
      </w:r>
    </w:p>
    <w:p>
      <w:pPr>
        <w:pStyle w:val="Style15"/>
        <w:keepNext w:val="0"/>
        <w:keepLines w:val="0"/>
        <w:widowControl w:val="0"/>
        <w:numPr>
          <w:ilvl w:val="0"/>
          <w:numId w:val="129"/>
        </w:numPr>
        <w:shd w:val="clear" w:color="auto" w:fill="auto"/>
        <w:tabs>
          <w:tab w:pos="742" w:val="left"/>
        </w:tabs>
        <w:bidi w:val="0"/>
        <w:spacing w:before="0" w:after="0" w:line="377" w:lineRule="auto"/>
        <w:ind w:left="0" w:right="0" w:firstLine="480"/>
        <w:jc w:val="both"/>
      </w:pPr>
      <w:r>
        <w:rPr>
          <w:rStyle w:val="CharStyle16"/>
        </w:rPr>
        <w:t>BIS 492 Senior Thesis (10 credits required)</w:t>
      </w:r>
    </w:p>
    <w:p>
      <w:pPr>
        <w:pStyle w:val="Style15"/>
        <w:keepNext w:val="0"/>
        <w:keepLines w:val="0"/>
        <w:widowControl w:val="0"/>
        <w:numPr>
          <w:ilvl w:val="0"/>
          <w:numId w:val="129"/>
        </w:numPr>
        <w:shd w:val="clear" w:color="auto" w:fill="auto"/>
        <w:tabs>
          <w:tab w:pos="742" w:val="left"/>
        </w:tabs>
        <w:bidi w:val="0"/>
        <w:spacing w:before="0" w:after="0" w:line="377" w:lineRule="auto"/>
        <w:ind w:left="0" w:right="0" w:firstLine="480"/>
        <w:jc w:val="both"/>
      </w:pPr>
      <w:r>
        <w:rPr>
          <w:rStyle w:val="CharStyle16"/>
        </w:rPr>
        <w:t>BIS 498 Undergraduate Research</w:t>
      </w:r>
    </w:p>
    <w:p>
      <w:pPr>
        <w:pStyle w:val="Style15"/>
        <w:keepNext w:val="0"/>
        <w:keepLines w:val="0"/>
        <w:widowControl w:val="0"/>
        <w:numPr>
          <w:ilvl w:val="0"/>
          <w:numId w:val="129"/>
        </w:numPr>
        <w:shd w:val="clear" w:color="auto" w:fill="auto"/>
        <w:tabs>
          <w:tab w:pos="742" w:val="left"/>
        </w:tabs>
        <w:bidi w:val="0"/>
        <w:spacing w:before="0" w:after="0" w:line="377" w:lineRule="auto"/>
        <w:ind w:left="0" w:right="0" w:firstLine="480"/>
        <w:jc w:val="left"/>
      </w:pPr>
      <w:r>
        <w:rPr>
          <w:rStyle w:val="CharStyle16"/>
        </w:rPr>
        <w:t>BISCP 489 Projects in Community Psychology (prerequisite BISCP 343)</w:t>
      </w:r>
    </w:p>
    <w:p>
      <w:pPr>
        <w:pStyle w:val="Style15"/>
        <w:keepNext w:val="0"/>
        <w:keepLines w:val="0"/>
        <w:widowControl w:val="0"/>
        <w:numPr>
          <w:ilvl w:val="0"/>
          <w:numId w:val="129"/>
        </w:numPr>
        <w:shd w:val="clear" w:color="auto" w:fill="auto"/>
        <w:tabs>
          <w:tab w:pos="742" w:val="left"/>
        </w:tabs>
        <w:bidi w:val="0"/>
        <w:spacing w:before="0" w:after="0" w:line="377" w:lineRule="auto"/>
        <w:ind w:left="0" w:right="0" w:firstLine="480"/>
        <w:jc w:val="both"/>
      </w:pPr>
      <w:r>
        <w:rPr>
          <w:rStyle w:val="CharStyle16"/>
          <w:lang w:val="lt-LT" w:eastAsia="lt-LT" w:bidi="lt-LT"/>
        </w:rPr>
        <w:t xml:space="preserve">BES </w:t>
      </w:r>
      <w:r>
        <w:rPr>
          <w:rStyle w:val="CharStyle16"/>
        </w:rPr>
        <w:t>498 Independent Research in Environmental Science</w:t>
      </w:r>
    </w:p>
    <w:p>
      <w:pPr>
        <w:pStyle w:val="Style15"/>
        <w:keepNext w:val="0"/>
        <w:keepLines w:val="0"/>
        <w:widowControl w:val="0"/>
        <w:numPr>
          <w:ilvl w:val="0"/>
          <w:numId w:val="129"/>
        </w:numPr>
        <w:shd w:val="clear" w:color="auto" w:fill="auto"/>
        <w:tabs>
          <w:tab w:pos="742" w:val="left"/>
        </w:tabs>
        <w:bidi w:val="0"/>
        <w:spacing w:before="0" w:after="0" w:line="377" w:lineRule="auto"/>
        <w:ind w:left="0" w:right="0" w:firstLine="480"/>
        <w:jc w:val="left"/>
      </w:pPr>
      <w:r>
        <w:rPr>
          <w:rStyle w:val="CharStyle16"/>
        </w:rPr>
        <w:t>Any Graduate Course Offered in IAS (requires faculty permission)</w:t>
      </w:r>
    </w:p>
    <w:p>
      <w:pPr>
        <w:pStyle w:val="Style15"/>
        <w:keepNext w:val="0"/>
        <w:keepLines w:val="0"/>
        <w:widowControl w:val="0"/>
        <w:shd w:val="clear" w:color="auto" w:fill="auto"/>
        <w:bidi w:val="0"/>
        <w:spacing w:before="0" w:after="0" w:line="377" w:lineRule="auto"/>
        <w:ind w:left="480" w:right="0" w:firstLine="0"/>
        <w:jc w:val="left"/>
      </w:pPr>
      <w:r>
        <w:rPr>
          <w:rStyle w:val="CharStyle16"/>
        </w:rPr>
        <w:t>o Advanced Arts and Media Workshop Opportunities (see course descriptions for recommended preparation)</w:t>
      </w:r>
    </w:p>
    <w:p>
      <w:pPr>
        <w:pStyle w:val="Style15"/>
        <w:keepNext w:val="0"/>
        <w:keepLines w:val="0"/>
        <w:widowControl w:val="0"/>
        <w:numPr>
          <w:ilvl w:val="0"/>
          <w:numId w:val="129"/>
        </w:numPr>
        <w:shd w:val="clear" w:color="auto" w:fill="auto"/>
        <w:tabs>
          <w:tab w:pos="742" w:val="left"/>
        </w:tabs>
        <w:bidi w:val="0"/>
        <w:spacing w:before="0" w:after="0" w:line="377" w:lineRule="auto"/>
        <w:ind w:left="0" w:right="0" w:firstLine="480"/>
        <w:jc w:val="both"/>
      </w:pPr>
      <w:r>
        <w:rPr>
          <w:rStyle w:val="CharStyle16"/>
        </w:rPr>
        <w:t>BISIA 410 Advanced Creative Writing Workshop</w:t>
      </w:r>
    </w:p>
    <w:p>
      <w:pPr>
        <w:pStyle w:val="Style15"/>
        <w:keepNext w:val="0"/>
        <w:keepLines w:val="0"/>
        <w:widowControl w:val="0"/>
        <w:numPr>
          <w:ilvl w:val="0"/>
          <w:numId w:val="129"/>
        </w:numPr>
        <w:shd w:val="clear" w:color="auto" w:fill="auto"/>
        <w:tabs>
          <w:tab w:pos="742" w:val="left"/>
        </w:tabs>
        <w:bidi w:val="0"/>
        <w:spacing w:before="0" w:after="0" w:line="377" w:lineRule="auto"/>
        <w:ind w:left="0" w:right="0" w:firstLine="480"/>
        <w:jc w:val="both"/>
      </w:pPr>
      <w:r>
        <w:rPr>
          <w:rStyle w:val="CharStyle16"/>
        </w:rPr>
        <w:t>BISIA 440 Advanced Visual and Media Arts Workshop</w:t>
      </w:r>
    </w:p>
    <w:p>
      <w:pPr>
        <w:pStyle w:val="Style15"/>
        <w:keepNext w:val="0"/>
        <w:keepLines w:val="0"/>
        <w:widowControl w:val="0"/>
        <w:numPr>
          <w:ilvl w:val="0"/>
          <w:numId w:val="129"/>
        </w:numPr>
        <w:shd w:val="clear" w:color="auto" w:fill="auto"/>
        <w:tabs>
          <w:tab w:pos="742" w:val="left"/>
        </w:tabs>
        <w:bidi w:val="0"/>
        <w:spacing w:before="0" w:after="0" w:line="377" w:lineRule="auto"/>
        <w:ind w:left="0" w:right="0" w:firstLine="480"/>
        <w:jc w:val="both"/>
      </w:pPr>
      <w:r>
        <w:rPr>
          <w:rStyle w:val="CharStyle16"/>
        </w:rPr>
        <w:t>BISIA 450 Image and Imagination</w:t>
      </w:r>
    </w:p>
    <w:p>
      <w:pPr>
        <w:pStyle w:val="Style15"/>
        <w:keepNext w:val="0"/>
        <w:keepLines w:val="0"/>
        <w:widowControl w:val="0"/>
        <w:numPr>
          <w:ilvl w:val="0"/>
          <w:numId w:val="129"/>
        </w:numPr>
        <w:shd w:val="clear" w:color="auto" w:fill="auto"/>
        <w:tabs>
          <w:tab w:pos="742" w:val="left"/>
        </w:tabs>
        <w:bidi w:val="0"/>
        <w:spacing w:before="0" w:after="0" w:line="377" w:lineRule="auto"/>
        <w:ind w:left="0" w:right="0" w:firstLine="480"/>
        <w:jc w:val="both"/>
      </w:pPr>
      <w:r>
        <w:rPr>
          <w:rStyle w:val="CharStyle16"/>
        </w:rPr>
        <w:t>BISIA 483 Advanced Arts Workshop</w:t>
      </w:r>
    </w:p>
    <w:p>
      <w:pPr>
        <w:pStyle w:val="Style15"/>
        <w:keepNext w:val="0"/>
        <w:keepLines w:val="0"/>
        <w:widowControl w:val="0"/>
        <w:numPr>
          <w:ilvl w:val="0"/>
          <w:numId w:val="129"/>
        </w:numPr>
        <w:shd w:val="clear" w:color="auto" w:fill="auto"/>
        <w:tabs>
          <w:tab w:pos="742" w:val="left"/>
        </w:tabs>
        <w:bidi w:val="0"/>
        <w:spacing w:before="0" w:after="0" w:line="377" w:lineRule="auto"/>
        <w:ind w:left="0" w:right="0" w:firstLine="480"/>
        <w:jc w:val="both"/>
      </w:pPr>
      <w:r>
        <w:rPr>
          <w:rStyle w:val="CharStyle16"/>
        </w:rPr>
        <w:t>BISMCS 402 Community Media Practice</w:t>
      </w:r>
    </w:p>
    <w:p>
      <w:pPr>
        <w:pStyle w:val="Style15"/>
        <w:keepNext w:val="0"/>
        <w:keepLines w:val="0"/>
        <w:widowControl w:val="0"/>
        <w:numPr>
          <w:ilvl w:val="0"/>
          <w:numId w:val="129"/>
        </w:numPr>
        <w:shd w:val="clear" w:color="auto" w:fill="auto"/>
        <w:tabs>
          <w:tab w:pos="742" w:val="left"/>
        </w:tabs>
        <w:bidi w:val="0"/>
        <w:spacing w:before="0" w:after="0" w:line="377" w:lineRule="auto"/>
        <w:ind w:left="0" w:right="0" w:firstLine="480"/>
        <w:jc w:val="left"/>
      </w:pPr>
      <w:r>
        <w:rPr>
          <w:rStyle w:val="CharStyle16"/>
        </w:rPr>
        <w:t>BISMCS 472 Advanced Media Production Workshop (e.g. UWAVE Radio, Husky Herald)</w:t>
      </w:r>
    </w:p>
    <w:p>
      <w:pPr>
        <w:pStyle w:val="Style15"/>
        <w:keepNext w:val="0"/>
        <w:keepLines w:val="0"/>
        <w:widowControl w:val="0"/>
        <w:numPr>
          <w:ilvl w:val="0"/>
          <w:numId w:val="129"/>
        </w:numPr>
        <w:shd w:val="clear" w:color="auto" w:fill="auto"/>
        <w:tabs>
          <w:tab w:pos="742" w:val="left"/>
        </w:tabs>
        <w:bidi w:val="0"/>
        <w:spacing w:before="0" w:after="0" w:line="377" w:lineRule="auto"/>
        <w:ind w:left="0" w:right="0" w:firstLine="480"/>
        <w:jc w:val="left"/>
      </w:pPr>
      <w:r>
        <w:rPr>
          <w:rStyle w:val="CharStyle16"/>
          <w:lang w:val="lt-LT" w:eastAsia="lt-LT" w:bidi="lt-LT"/>
        </w:rPr>
        <w:t xml:space="preserve">B </w:t>
      </w:r>
      <w:r>
        <w:rPr>
          <w:rStyle w:val="CharStyle16"/>
        </w:rPr>
        <w:t>IMD 495 Interaction Design Studio (not offered every quarter)</w:t>
      </w:r>
    </w:p>
    <w:p>
      <w:pPr>
        <w:pStyle w:val="Style15"/>
        <w:keepNext w:val="0"/>
        <w:keepLines w:val="0"/>
        <w:widowControl w:val="0"/>
        <w:shd w:val="clear" w:color="auto" w:fill="auto"/>
        <w:bidi w:val="0"/>
        <w:spacing w:before="0" w:after="0" w:line="377" w:lineRule="auto"/>
        <w:ind w:left="0" w:right="0" w:firstLine="480"/>
        <w:jc w:val="left"/>
      </w:pPr>
      <w:r>
        <w:rPr>
          <w:rStyle w:val="CharStyle16"/>
        </w:rPr>
        <w:t>o Study Abroad, Community Service, Internship, and Experiential Learning Opportunities</w:t>
      </w:r>
    </w:p>
    <w:p>
      <w:pPr>
        <w:pStyle w:val="Style15"/>
        <w:keepNext w:val="0"/>
        <w:keepLines w:val="0"/>
        <w:widowControl w:val="0"/>
        <w:numPr>
          <w:ilvl w:val="0"/>
          <w:numId w:val="129"/>
        </w:numPr>
        <w:shd w:val="clear" w:color="auto" w:fill="auto"/>
        <w:tabs>
          <w:tab w:pos="742" w:val="left"/>
        </w:tabs>
        <w:bidi w:val="0"/>
        <w:spacing w:before="0" w:after="0" w:line="377" w:lineRule="auto"/>
        <w:ind w:left="0" w:right="0" w:firstLine="480"/>
        <w:jc w:val="both"/>
      </w:pPr>
      <w:r>
        <w:rPr>
          <w:rStyle w:val="CharStyle16"/>
        </w:rPr>
        <w:t>BIS 403 Washington, D.C. Seminar on Human Rights</w:t>
      </w:r>
    </w:p>
    <w:p>
      <w:pPr>
        <w:pStyle w:val="Style15"/>
        <w:keepNext w:val="0"/>
        <w:keepLines w:val="0"/>
        <w:widowControl w:val="0"/>
        <w:numPr>
          <w:ilvl w:val="0"/>
          <w:numId w:val="129"/>
        </w:numPr>
        <w:shd w:val="clear" w:color="auto" w:fill="auto"/>
        <w:tabs>
          <w:tab w:pos="742" w:val="left"/>
        </w:tabs>
        <w:bidi w:val="0"/>
        <w:spacing w:before="0" w:after="0" w:line="377" w:lineRule="auto"/>
        <w:ind w:left="0" w:right="0" w:firstLine="480"/>
        <w:jc w:val="both"/>
      </w:pPr>
      <w:r>
        <w:rPr>
          <w:rStyle w:val="CharStyle16"/>
        </w:rPr>
        <w:t>BIS 483 Community Organizing</w:t>
      </w:r>
    </w:p>
    <w:p>
      <w:pPr>
        <w:pStyle w:val="Style15"/>
        <w:keepNext w:val="0"/>
        <w:keepLines w:val="0"/>
        <w:widowControl w:val="0"/>
        <w:numPr>
          <w:ilvl w:val="0"/>
          <w:numId w:val="129"/>
        </w:numPr>
        <w:shd w:val="clear" w:color="auto" w:fill="auto"/>
        <w:tabs>
          <w:tab w:pos="742" w:val="left"/>
        </w:tabs>
        <w:bidi w:val="0"/>
        <w:spacing w:before="0" w:after="0" w:line="377" w:lineRule="auto"/>
        <w:ind w:left="0" w:right="0" w:firstLine="480"/>
        <w:jc w:val="both"/>
      </w:pPr>
      <w:r>
        <w:rPr>
          <w:rStyle w:val="CharStyle16"/>
        </w:rPr>
        <w:t>BIS 480 International Study Abroad</w:t>
      </w:r>
    </w:p>
    <w:p>
      <w:pPr>
        <w:pStyle w:val="Style15"/>
        <w:keepNext w:val="0"/>
        <w:keepLines w:val="0"/>
        <w:widowControl w:val="0"/>
        <w:numPr>
          <w:ilvl w:val="0"/>
          <w:numId w:val="129"/>
        </w:numPr>
        <w:shd w:val="clear" w:color="auto" w:fill="auto"/>
        <w:tabs>
          <w:tab w:pos="742" w:val="left"/>
        </w:tabs>
        <w:bidi w:val="0"/>
        <w:spacing w:before="0" w:after="0" w:line="377" w:lineRule="auto"/>
        <w:ind w:left="0" w:right="0" w:firstLine="480"/>
        <w:jc w:val="left"/>
      </w:pPr>
      <w:r>
        <w:rPr>
          <w:rStyle w:val="CharStyle16"/>
        </w:rPr>
        <w:t>BIS 490 Advanced Seminar (offered every quarter with a variety of topics)</w:t>
      </w:r>
    </w:p>
    <w:p>
      <w:pPr>
        <w:pStyle w:val="Style15"/>
        <w:keepNext w:val="0"/>
        <w:keepLines w:val="0"/>
        <w:widowControl w:val="0"/>
        <w:numPr>
          <w:ilvl w:val="0"/>
          <w:numId w:val="129"/>
        </w:numPr>
        <w:shd w:val="clear" w:color="auto" w:fill="auto"/>
        <w:tabs>
          <w:tab w:pos="742" w:val="left"/>
        </w:tabs>
        <w:bidi w:val="0"/>
        <w:spacing w:before="0" w:after="0" w:line="377" w:lineRule="auto"/>
        <w:ind w:left="0" w:right="0" w:firstLine="480"/>
        <w:jc w:val="both"/>
      </w:pPr>
      <w:r>
        <w:rPr>
          <w:rStyle w:val="CharStyle16"/>
        </w:rPr>
        <w:t>BIS 494 Task Force</w:t>
      </w:r>
    </w:p>
    <w:p>
      <w:pPr>
        <w:pStyle w:val="Style15"/>
        <w:keepNext w:val="0"/>
        <w:keepLines w:val="0"/>
        <w:widowControl w:val="0"/>
        <w:numPr>
          <w:ilvl w:val="0"/>
          <w:numId w:val="129"/>
        </w:numPr>
        <w:shd w:val="clear" w:color="auto" w:fill="auto"/>
        <w:tabs>
          <w:tab w:pos="742" w:val="left"/>
        </w:tabs>
        <w:bidi w:val="0"/>
        <w:spacing w:before="0" w:after="0" w:line="377" w:lineRule="auto"/>
        <w:ind w:left="0" w:right="0" w:firstLine="480"/>
        <w:jc w:val="both"/>
      </w:pPr>
      <w:r>
        <w:rPr>
          <w:rStyle w:val="CharStyle16"/>
        </w:rPr>
        <w:t>BIS 495 Internship</w:t>
      </w:r>
    </w:p>
    <w:p>
      <w:pPr>
        <w:pStyle w:val="Style15"/>
        <w:keepNext w:val="0"/>
        <w:keepLines w:val="0"/>
        <w:widowControl w:val="0"/>
        <w:numPr>
          <w:ilvl w:val="0"/>
          <w:numId w:val="129"/>
        </w:numPr>
        <w:shd w:val="clear" w:color="auto" w:fill="auto"/>
        <w:tabs>
          <w:tab w:pos="742" w:val="left"/>
        </w:tabs>
        <w:bidi w:val="0"/>
        <w:spacing w:before="0" w:after="0" w:line="377" w:lineRule="auto"/>
        <w:ind w:left="0" w:right="0" w:firstLine="480"/>
        <w:jc w:val="both"/>
      </w:pPr>
      <w:r>
        <w:rPr>
          <w:rStyle w:val="CharStyle16"/>
        </w:rPr>
        <w:t>BIS 496 Community Service Project</w:t>
      </w:r>
    </w:p>
    <w:p>
      <w:pPr>
        <w:pStyle w:val="Style15"/>
        <w:keepNext w:val="0"/>
        <w:keepLines w:val="0"/>
        <w:widowControl w:val="0"/>
        <w:numPr>
          <w:ilvl w:val="0"/>
          <w:numId w:val="129"/>
        </w:numPr>
        <w:shd w:val="clear" w:color="auto" w:fill="auto"/>
        <w:tabs>
          <w:tab w:pos="747" w:val="left"/>
        </w:tabs>
        <w:bidi w:val="0"/>
        <w:spacing w:before="0" w:after="0" w:line="377" w:lineRule="auto"/>
        <w:ind w:left="480" w:right="0" w:firstLine="0"/>
        <w:jc w:val="left"/>
      </w:pPr>
      <w:r>
        <w:rPr>
          <w:rStyle w:val="CharStyle16"/>
        </w:rPr>
        <w:t>BIS 497 Political Internship in State Government (offered in winter quarters; application due in October)</w:t>
      </w:r>
    </w:p>
    <w:p>
      <w:pPr>
        <w:pStyle w:val="Style15"/>
        <w:keepNext w:val="0"/>
        <w:keepLines w:val="0"/>
        <w:widowControl w:val="0"/>
        <w:numPr>
          <w:ilvl w:val="0"/>
          <w:numId w:val="129"/>
        </w:numPr>
        <w:shd w:val="clear" w:color="auto" w:fill="auto"/>
        <w:tabs>
          <w:tab w:pos="742" w:val="left"/>
        </w:tabs>
        <w:bidi w:val="0"/>
        <w:spacing w:before="0" w:after="0" w:line="377" w:lineRule="auto"/>
        <w:ind w:left="0" w:right="0" w:firstLine="480"/>
        <w:jc w:val="both"/>
      </w:pPr>
      <w:r>
        <w:rPr>
          <w:rStyle w:val="CharStyle16"/>
        </w:rPr>
        <w:t>BISIA 484 Arts Learning in the Community</w:t>
      </w:r>
    </w:p>
    <w:p>
      <w:pPr>
        <w:pStyle w:val="Style15"/>
        <w:keepNext w:val="0"/>
        <w:keepLines w:val="0"/>
        <w:widowControl w:val="0"/>
        <w:numPr>
          <w:ilvl w:val="0"/>
          <w:numId w:val="129"/>
        </w:numPr>
        <w:shd w:val="clear" w:color="auto" w:fill="auto"/>
        <w:tabs>
          <w:tab w:pos="742" w:val="left"/>
        </w:tabs>
        <w:bidi w:val="0"/>
        <w:spacing w:before="0" w:after="0" w:line="377" w:lineRule="auto"/>
        <w:ind w:left="0" w:right="0" w:firstLine="480"/>
        <w:jc w:val="both"/>
      </w:pPr>
      <w:r>
        <w:rPr>
          <w:rStyle w:val="CharStyle16"/>
        </w:rPr>
        <w:t>BISMCS 402 Community Media Practice</w:t>
      </w:r>
    </w:p>
    <w:p>
      <w:pPr>
        <w:pStyle w:val="Style15"/>
        <w:keepNext w:val="0"/>
        <w:keepLines w:val="0"/>
        <w:widowControl w:val="0"/>
        <w:numPr>
          <w:ilvl w:val="0"/>
          <w:numId w:val="129"/>
        </w:numPr>
        <w:shd w:val="clear" w:color="auto" w:fill="auto"/>
        <w:tabs>
          <w:tab w:pos="742" w:val="left"/>
        </w:tabs>
        <w:bidi w:val="0"/>
        <w:spacing w:before="0" w:after="0" w:line="377" w:lineRule="auto"/>
        <w:ind w:left="0" w:right="0" w:firstLine="480"/>
        <w:jc w:val="left"/>
      </w:pPr>
      <w:r>
        <w:rPr>
          <w:rStyle w:val="CharStyle16"/>
        </w:rPr>
        <w:t>BISMCS 472 Advanced Media Production Workshop (e.g. UWAVE Radio, Husky Herald)</w:t>
      </w:r>
    </w:p>
    <w:p>
      <w:pPr>
        <w:pStyle w:val="Style15"/>
        <w:keepNext w:val="0"/>
        <w:keepLines w:val="0"/>
        <w:widowControl w:val="0"/>
        <w:numPr>
          <w:ilvl w:val="0"/>
          <w:numId w:val="129"/>
        </w:numPr>
        <w:shd w:val="clear" w:color="auto" w:fill="auto"/>
        <w:tabs>
          <w:tab w:pos="742" w:val="left"/>
        </w:tabs>
        <w:bidi w:val="0"/>
        <w:spacing w:before="0" w:after="0" w:line="377" w:lineRule="auto"/>
        <w:ind w:left="480" w:right="0" w:firstLine="0"/>
        <w:jc w:val="left"/>
      </w:pPr>
      <w:r>
        <w:rPr>
          <w:rStyle w:val="CharStyle16"/>
          <w:lang w:val="lt-LT" w:eastAsia="lt-LT" w:bidi="lt-LT"/>
        </w:rPr>
        <w:t xml:space="preserve">BES </w:t>
      </w:r>
      <w:r>
        <w:rPr>
          <w:rStyle w:val="CharStyle16"/>
          <w:lang w:val="bg-BG" w:eastAsia="bg-BG" w:bidi="bg-BG"/>
        </w:rPr>
        <w:t xml:space="preserve">462/3/4 </w:t>
      </w:r>
      <w:r>
        <w:rPr>
          <w:rStyle w:val="CharStyle16"/>
        </w:rPr>
        <w:t xml:space="preserve">Restoration Ecology Capstone (10 credits required; recommended preparation </w:t>
      </w:r>
      <w:r>
        <w:rPr>
          <w:rStyle w:val="CharStyle16"/>
          <w:lang w:val="lt-LT" w:eastAsia="lt-LT" w:bidi="lt-LT"/>
        </w:rPr>
        <w:t xml:space="preserve">BES </w:t>
      </w:r>
      <w:r>
        <w:rPr>
          <w:rStyle w:val="CharStyle16"/>
        </w:rPr>
        <w:t>362)</w:t>
      </w:r>
    </w:p>
    <w:p>
      <w:pPr>
        <w:pStyle w:val="Style15"/>
        <w:keepNext w:val="0"/>
        <w:keepLines w:val="0"/>
        <w:widowControl w:val="0"/>
        <w:shd w:val="clear" w:color="auto" w:fill="auto"/>
        <w:bidi w:val="0"/>
        <w:spacing w:before="0" w:after="0" w:line="377" w:lineRule="auto"/>
        <w:ind w:left="0" w:right="0" w:firstLine="480"/>
        <w:jc w:val="both"/>
      </w:pPr>
      <w:r>
        <w:rPr>
          <w:rStyle w:val="CharStyle16"/>
        </w:rPr>
        <w:t>•Visual, Literary and Performing Arts (VLPA) (25 credits)</w:t>
      </w:r>
    </w:p>
    <w:p>
      <w:pPr>
        <w:pStyle w:val="Style15"/>
        <w:keepNext w:val="0"/>
        <w:keepLines w:val="0"/>
        <w:widowControl w:val="0"/>
        <w:shd w:val="clear" w:color="auto" w:fill="auto"/>
        <w:bidi w:val="0"/>
        <w:spacing w:before="0" w:after="0" w:line="377" w:lineRule="auto"/>
        <w:ind w:left="0" w:right="0" w:firstLine="480"/>
        <w:jc w:val="both"/>
      </w:pPr>
      <w:r>
        <w:rPr>
          <w:rStyle w:val="CharStyle16"/>
        </w:rPr>
        <w:t>•Individuals and Societies (I&amp;S) (25 credits)</w:t>
      </w:r>
    </w:p>
    <w:p>
      <w:pPr>
        <w:pStyle w:val="Style15"/>
        <w:keepNext w:val="0"/>
        <w:keepLines w:val="0"/>
        <w:widowControl w:val="0"/>
        <w:shd w:val="clear" w:color="auto" w:fill="auto"/>
        <w:bidi w:val="0"/>
        <w:spacing w:before="0" w:after="0"/>
        <w:ind w:left="0" w:right="0" w:firstLine="480"/>
        <w:jc w:val="both"/>
      </w:pPr>
      <w:r>
        <w:rPr>
          <w:rStyle w:val="CharStyle16"/>
          <w:lang w:val="ca-ES" w:eastAsia="ca-ES" w:bidi="ca-ES"/>
        </w:rPr>
        <w:t xml:space="preserve">•Natural World (NW) (25 </w:t>
      </w:r>
      <w:r>
        <w:rPr>
          <w:rStyle w:val="CharStyle16"/>
        </w:rPr>
        <w:t>credits)</w:t>
      </w:r>
    </w:p>
    <w:p>
      <w:pPr>
        <w:pStyle w:val="Style15"/>
        <w:keepNext w:val="0"/>
        <w:keepLines w:val="0"/>
        <w:widowControl w:val="0"/>
        <w:numPr>
          <w:ilvl w:val="0"/>
          <w:numId w:val="129"/>
        </w:numPr>
        <w:shd w:val="clear" w:color="auto" w:fill="auto"/>
        <w:tabs>
          <w:tab w:pos="742" w:val="left"/>
        </w:tabs>
        <w:bidi w:val="0"/>
        <w:spacing w:before="0" w:after="0"/>
        <w:ind w:left="0" w:right="0" w:firstLine="480"/>
        <w:jc w:val="both"/>
      </w:pPr>
      <w:r>
        <w:rPr>
          <w:rStyle w:val="CharStyle16"/>
          <w:lang w:val="ca-ES" w:eastAsia="ca-ES" w:bidi="ca-ES"/>
        </w:rPr>
        <w:t xml:space="preserve">BIS 232 </w:t>
      </w:r>
      <w:r>
        <w:rPr>
          <w:rStyle w:val="CharStyle16"/>
        </w:rPr>
        <w:t xml:space="preserve">Visualizing Quantitative Data </w:t>
      </w:r>
      <w:r>
        <w:rPr>
          <w:rStyle w:val="CharStyle16"/>
          <w:lang w:val="ca-ES" w:eastAsia="ca-ES" w:bidi="ca-ES"/>
        </w:rPr>
        <w:t xml:space="preserve">(5 </w:t>
      </w:r>
      <w:r>
        <w:rPr>
          <w:rStyle w:val="CharStyle16"/>
        </w:rPr>
        <w:t>credits)</w:t>
      </w:r>
    </w:p>
    <w:p>
      <w:pPr>
        <w:pStyle w:val="Style15"/>
        <w:keepNext w:val="0"/>
        <w:keepLines w:val="0"/>
        <w:widowControl w:val="0"/>
        <w:numPr>
          <w:ilvl w:val="0"/>
          <w:numId w:val="129"/>
        </w:numPr>
        <w:shd w:val="clear" w:color="auto" w:fill="auto"/>
        <w:tabs>
          <w:tab w:pos="742" w:val="left"/>
        </w:tabs>
        <w:bidi w:val="0"/>
        <w:spacing w:before="0" w:after="0"/>
        <w:ind w:left="0" w:right="0" w:firstLine="480"/>
        <w:jc w:val="both"/>
      </w:pPr>
      <w:r>
        <w:rPr>
          <w:rStyle w:val="CharStyle16"/>
          <w:lang w:val="de-DE" w:eastAsia="de-DE" w:bidi="de-DE"/>
        </w:rPr>
        <w:t xml:space="preserve">BIS </w:t>
      </w:r>
      <w:r>
        <w:rPr>
          <w:rStyle w:val="CharStyle16"/>
        </w:rPr>
        <w:t>231 Linear Algebra (5 credits)</w:t>
      </w:r>
    </w:p>
    <w:p>
      <w:pPr>
        <w:pStyle w:val="Style15"/>
        <w:keepNext w:val="0"/>
        <w:keepLines w:val="0"/>
        <w:widowControl w:val="0"/>
        <w:numPr>
          <w:ilvl w:val="0"/>
          <w:numId w:val="129"/>
        </w:numPr>
        <w:shd w:val="clear" w:color="auto" w:fill="auto"/>
        <w:tabs>
          <w:tab w:pos="752" w:val="left"/>
        </w:tabs>
        <w:bidi w:val="0"/>
        <w:spacing w:before="0" w:after="0"/>
        <w:ind w:left="480" w:right="0" w:firstLine="0"/>
        <w:jc w:val="left"/>
      </w:pPr>
      <w:r>
        <w:rPr>
          <w:rStyle w:val="CharStyle16"/>
        </w:rPr>
        <w:t>BIS 215 Understanding Statistics (5 credits) or equivalent (If not taken before admission to major)</w:t>
      </w:r>
    </w:p>
    <w:p>
      <w:pPr>
        <w:pStyle w:val="Style15"/>
        <w:keepNext w:val="0"/>
        <w:keepLines w:val="0"/>
        <w:widowControl w:val="0"/>
        <w:numPr>
          <w:ilvl w:val="0"/>
          <w:numId w:val="129"/>
        </w:numPr>
        <w:shd w:val="clear" w:color="auto" w:fill="auto"/>
        <w:tabs>
          <w:tab w:pos="742" w:val="left"/>
        </w:tabs>
        <w:bidi w:val="0"/>
        <w:spacing w:before="0" w:after="0"/>
        <w:ind w:left="0" w:right="0" w:firstLine="480"/>
        <w:jc w:val="both"/>
      </w:pPr>
      <w:r>
        <w:rPr>
          <w:rStyle w:val="CharStyle16"/>
        </w:rPr>
        <w:t>Understanding Art Forms (5 credits) (MTV: ART)</w:t>
      </w:r>
    </w:p>
    <w:p>
      <w:pPr>
        <w:pStyle w:val="Style15"/>
        <w:keepNext w:val="0"/>
        <w:keepLines w:val="0"/>
        <w:widowControl w:val="0"/>
        <w:shd w:val="clear" w:color="auto" w:fill="auto"/>
        <w:bidi w:val="0"/>
        <w:spacing w:before="0" w:after="0"/>
        <w:ind w:left="0" w:right="0" w:firstLine="480"/>
        <w:jc w:val="both"/>
      </w:pPr>
      <w:r>
        <w:rPr>
          <w:rStyle w:val="CharStyle16"/>
        </w:rPr>
        <w:t>5 credits required from the below list:</w:t>
      </w:r>
    </w:p>
    <w:p>
      <w:pPr>
        <w:pStyle w:val="Style15"/>
        <w:keepNext w:val="0"/>
        <w:keepLines w:val="0"/>
        <w:widowControl w:val="0"/>
        <w:shd w:val="clear" w:color="auto" w:fill="auto"/>
        <w:bidi w:val="0"/>
        <w:spacing w:before="0" w:after="0"/>
        <w:ind w:left="0" w:right="0" w:firstLine="480"/>
        <w:jc w:val="both"/>
      </w:pPr>
      <w:r>
        <w:rPr>
          <w:rStyle w:val="CharStyle16"/>
        </w:rPr>
        <w:t>o BIS 233 Participatory Media Culture</w:t>
      </w:r>
    </w:p>
    <w:p>
      <w:pPr>
        <w:pStyle w:val="Style15"/>
        <w:keepNext w:val="0"/>
        <w:keepLines w:val="0"/>
        <w:widowControl w:val="0"/>
        <w:shd w:val="clear" w:color="auto" w:fill="auto"/>
        <w:bidi w:val="0"/>
        <w:spacing w:before="0" w:after="0"/>
        <w:ind w:left="0" w:right="0" w:firstLine="480"/>
        <w:jc w:val="both"/>
      </w:pPr>
      <w:r>
        <w:rPr>
          <w:rStyle w:val="CharStyle16"/>
        </w:rPr>
        <w:t>o BIS 236 Introduction to Interactive Media</w:t>
      </w:r>
    </w:p>
    <w:p>
      <w:pPr>
        <w:pStyle w:val="Style15"/>
        <w:keepNext w:val="0"/>
        <w:keepLines w:val="0"/>
        <w:widowControl w:val="0"/>
        <w:shd w:val="clear" w:color="auto" w:fill="auto"/>
        <w:bidi w:val="0"/>
        <w:spacing w:before="0" w:after="0"/>
        <w:ind w:left="0" w:right="0" w:firstLine="480"/>
        <w:jc w:val="both"/>
      </w:pPr>
      <w:r>
        <w:rPr>
          <w:rStyle w:val="CharStyle16"/>
        </w:rPr>
        <w:t>o BISIA 250 Photography as Art</w:t>
      </w:r>
    </w:p>
    <w:p>
      <w:pPr>
        <w:pStyle w:val="Style15"/>
        <w:keepNext w:val="0"/>
        <w:keepLines w:val="0"/>
        <w:widowControl w:val="0"/>
        <w:shd w:val="clear" w:color="auto" w:fill="auto"/>
        <w:bidi w:val="0"/>
        <w:spacing w:before="0" w:after="0"/>
        <w:ind w:left="0" w:right="0" w:firstLine="480"/>
        <w:jc w:val="both"/>
      </w:pPr>
      <w:r>
        <w:rPr>
          <w:rStyle w:val="CharStyle16"/>
        </w:rPr>
        <w:t>o BIS 319 Public Arts and Ecological Restoration</w:t>
      </w:r>
    </w:p>
    <w:p>
      <w:pPr>
        <w:pStyle w:val="Style15"/>
        <w:keepNext w:val="0"/>
        <w:keepLines w:val="0"/>
        <w:widowControl w:val="0"/>
        <w:shd w:val="clear" w:color="auto" w:fill="auto"/>
        <w:bidi w:val="0"/>
        <w:spacing w:before="0" w:after="0"/>
        <w:ind w:left="0" w:right="0" w:firstLine="480"/>
        <w:jc w:val="both"/>
      </w:pPr>
      <w:r>
        <w:rPr>
          <w:rStyle w:val="CharStyle16"/>
        </w:rPr>
        <w:t>o BISIA 319 Interdisciplinary Arts</w:t>
      </w:r>
    </w:p>
    <w:p>
      <w:pPr>
        <w:pStyle w:val="Style15"/>
        <w:keepNext w:val="0"/>
        <w:keepLines w:val="0"/>
        <w:widowControl w:val="0"/>
        <w:shd w:val="clear" w:color="auto" w:fill="auto"/>
        <w:bidi w:val="0"/>
        <w:spacing w:before="0" w:after="0"/>
        <w:ind w:left="0" w:right="0" w:firstLine="480"/>
        <w:jc w:val="both"/>
      </w:pPr>
      <w:r>
        <w:rPr>
          <w:rStyle w:val="CharStyle16"/>
        </w:rPr>
        <w:t>o BISIA 342 Materials and Meanings</w:t>
      </w:r>
    </w:p>
    <w:p>
      <w:pPr>
        <w:pStyle w:val="Style15"/>
        <w:keepNext w:val="0"/>
        <w:keepLines w:val="0"/>
        <w:widowControl w:val="0"/>
        <w:shd w:val="clear" w:color="auto" w:fill="auto"/>
        <w:bidi w:val="0"/>
        <w:spacing w:before="0" w:after="0"/>
        <w:ind w:left="0" w:right="0" w:firstLine="480"/>
        <w:jc w:val="both"/>
      </w:pPr>
      <w:r>
        <w:rPr>
          <w:rStyle w:val="CharStyle16"/>
        </w:rPr>
        <w:t>o BISIA 350 Photography and Digital Art</w:t>
      </w:r>
    </w:p>
    <w:p>
      <w:pPr>
        <w:pStyle w:val="Style15"/>
        <w:keepNext w:val="0"/>
        <w:keepLines w:val="0"/>
        <w:widowControl w:val="0"/>
        <w:shd w:val="clear" w:color="auto" w:fill="auto"/>
        <w:bidi w:val="0"/>
        <w:spacing w:before="0" w:after="0"/>
        <w:ind w:left="0" w:right="0" w:firstLine="480"/>
        <w:jc w:val="both"/>
      </w:pPr>
      <w:r>
        <w:rPr>
          <w:rStyle w:val="CharStyle16"/>
        </w:rPr>
        <w:t>o BIS 372 Representation, Colonialism, and the Tropical World</w:t>
      </w:r>
    </w:p>
    <w:p>
      <w:pPr>
        <w:pStyle w:val="Style15"/>
        <w:keepNext w:val="0"/>
        <w:keepLines w:val="0"/>
        <w:widowControl w:val="0"/>
        <w:shd w:val="clear" w:color="auto" w:fill="auto"/>
        <w:bidi w:val="0"/>
        <w:spacing w:before="0" w:after="0"/>
        <w:ind w:left="0" w:right="0" w:firstLine="480"/>
        <w:jc w:val="left"/>
      </w:pPr>
      <w:r>
        <w:rPr>
          <w:rStyle w:val="CharStyle16"/>
        </w:rPr>
        <w:t>o BIS 385 Art and Climate Change</w:t>
      </w:r>
    </w:p>
    <w:p>
      <w:pPr>
        <w:pStyle w:val="Style15"/>
        <w:keepNext w:val="0"/>
        <w:keepLines w:val="0"/>
        <w:widowControl w:val="0"/>
        <w:shd w:val="clear" w:color="auto" w:fill="auto"/>
        <w:bidi w:val="0"/>
        <w:spacing w:before="0" w:after="0"/>
        <w:ind w:left="0" w:right="0" w:firstLine="480"/>
        <w:jc w:val="left"/>
      </w:pPr>
      <w:r>
        <w:rPr>
          <w:rStyle w:val="CharStyle16"/>
        </w:rPr>
        <w:t>• Mathematical Reasoning Courses (10 credits) (MTV:MR)</w:t>
      </w:r>
    </w:p>
    <w:p>
      <w:pPr>
        <w:pStyle w:val="Style15"/>
        <w:keepNext w:val="0"/>
        <w:keepLines w:val="0"/>
        <w:widowControl w:val="0"/>
        <w:numPr>
          <w:ilvl w:val="0"/>
          <w:numId w:val="131"/>
        </w:numPr>
        <w:shd w:val="clear" w:color="auto" w:fill="auto"/>
        <w:tabs>
          <w:tab w:pos="920" w:val="left"/>
        </w:tabs>
        <w:bidi w:val="0"/>
        <w:spacing w:before="0" w:after="0"/>
        <w:ind w:left="0" w:right="0" w:firstLine="480"/>
        <w:jc w:val="both"/>
      </w:pPr>
      <w:r>
        <w:rPr>
          <w:rStyle w:val="CharStyle16"/>
        </w:rPr>
        <w:t>credits required from the below list:</w:t>
      </w:r>
    </w:p>
    <w:p>
      <w:pPr>
        <w:pStyle w:val="Style15"/>
        <w:keepNext w:val="0"/>
        <w:keepLines w:val="0"/>
        <w:widowControl w:val="0"/>
        <w:shd w:val="clear" w:color="auto" w:fill="auto"/>
        <w:bidi w:val="0"/>
        <w:spacing w:before="0" w:after="0"/>
        <w:ind w:left="0" w:right="0" w:firstLine="480"/>
        <w:jc w:val="both"/>
      </w:pPr>
      <w:r>
        <w:rPr>
          <w:rStyle w:val="CharStyle16"/>
        </w:rPr>
        <w:t>o BIS 302 Issues in Mathematics Across Cultures</w:t>
      </w:r>
    </w:p>
    <w:p>
      <w:pPr>
        <w:pStyle w:val="Style15"/>
        <w:keepNext w:val="0"/>
        <w:keepLines w:val="0"/>
        <w:widowControl w:val="0"/>
        <w:shd w:val="clear" w:color="auto" w:fill="auto"/>
        <w:bidi w:val="0"/>
        <w:spacing w:before="0" w:after="0"/>
        <w:ind w:left="0" w:right="0" w:firstLine="480"/>
        <w:jc w:val="both"/>
      </w:pPr>
      <w:r>
        <w:rPr>
          <w:rStyle w:val="CharStyle16"/>
        </w:rPr>
        <w:t>o BIS 329 Topics in Mathematics Across the Curriculum</w:t>
      </w:r>
    </w:p>
    <w:p>
      <w:pPr>
        <w:pStyle w:val="Style15"/>
        <w:keepNext w:val="0"/>
        <w:keepLines w:val="0"/>
        <w:widowControl w:val="0"/>
        <w:shd w:val="clear" w:color="auto" w:fill="auto"/>
        <w:bidi w:val="0"/>
        <w:spacing w:before="0" w:after="0"/>
        <w:ind w:left="0" w:right="0" w:firstLine="480"/>
        <w:jc w:val="both"/>
      </w:pPr>
      <w:r>
        <w:rPr>
          <w:rStyle w:val="CharStyle16"/>
        </w:rPr>
        <w:t>o BIS 447 Topics in Quantitative Inquiry</w:t>
      </w:r>
    </w:p>
    <w:p>
      <w:pPr>
        <w:pStyle w:val="Style15"/>
        <w:keepNext w:val="0"/>
        <w:keepLines w:val="0"/>
        <w:widowControl w:val="0"/>
        <w:shd w:val="clear" w:color="auto" w:fill="auto"/>
        <w:bidi w:val="0"/>
        <w:spacing w:before="0" w:after="0"/>
        <w:ind w:left="0" w:right="0" w:firstLine="480"/>
        <w:jc w:val="both"/>
      </w:pPr>
      <w:r>
        <w:rPr>
          <w:rStyle w:val="CharStyle16"/>
        </w:rPr>
        <w:t>o CSS 107 Intro to Programming through Animated Storytelling</w:t>
      </w:r>
    </w:p>
    <w:p>
      <w:pPr>
        <w:pStyle w:val="Style15"/>
        <w:keepNext w:val="0"/>
        <w:keepLines w:val="0"/>
        <w:widowControl w:val="0"/>
        <w:shd w:val="clear" w:color="auto" w:fill="auto"/>
        <w:bidi w:val="0"/>
        <w:spacing w:before="0" w:after="0"/>
        <w:ind w:left="0" w:right="0" w:firstLine="480"/>
        <w:jc w:val="both"/>
      </w:pPr>
      <w:r>
        <w:rPr>
          <w:rStyle w:val="CharStyle16"/>
        </w:rPr>
        <w:t>o CSS 142 Computer Programming I</w:t>
      </w:r>
    </w:p>
    <w:p>
      <w:pPr>
        <w:pStyle w:val="Style15"/>
        <w:keepNext w:val="0"/>
        <w:keepLines w:val="0"/>
        <w:widowControl w:val="0"/>
        <w:shd w:val="clear" w:color="auto" w:fill="auto"/>
        <w:bidi w:val="0"/>
        <w:spacing w:before="0" w:after="0"/>
        <w:ind w:left="0" w:right="0" w:firstLine="480"/>
        <w:jc w:val="both"/>
      </w:pPr>
      <w:r>
        <w:rPr>
          <w:rStyle w:val="CharStyle16"/>
        </w:rPr>
        <w:t>o CSS 143 Computer Programming II</w:t>
      </w:r>
    </w:p>
    <w:p>
      <w:pPr>
        <w:pStyle w:val="Style15"/>
        <w:keepNext w:val="0"/>
        <w:keepLines w:val="0"/>
        <w:widowControl w:val="0"/>
        <w:shd w:val="clear" w:color="auto" w:fill="auto"/>
        <w:bidi w:val="0"/>
        <w:spacing w:before="0" w:after="0"/>
        <w:ind w:left="0" w:right="0" w:firstLine="480"/>
        <w:jc w:val="both"/>
      </w:pPr>
      <w:r>
        <w:rPr>
          <w:rStyle w:val="CharStyle16"/>
          <w:lang w:val="cs-CZ" w:eastAsia="cs-CZ" w:bidi="cs-CZ"/>
        </w:rPr>
        <w:t xml:space="preserve">o </w:t>
      </w:r>
      <w:r>
        <w:rPr>
          <w:rStyle w:val="CharStyle16"/>
        </w:rPr>
        <w:t>STMATH 125 Calculus II</w:t>
      </w:r>
    </w:p>
    <w:p>
      <w:pPr>
        <w:pStyle w:val="Style15"/>
        <w:keepNext w:val="0"/>
        <w:keepLines w:val="0"/>
        <w:widowControl w:val="0"/>
        <w:shd w:val="clear" w:color="auto" w:fill="auto"/>
        <w:bidi w:val="0"/>
        <w:spacing w:before="0" w:after="0"/>
        <w:ind w:left="0" w:right="0" w:firstLine="480"/>
        <w:jc w:val="both"/>
      </w:pPr>
      <w:r>
        <w:rPr>
          <w:rStyle w:val="CharStyle16"/>
        </w:rPr>
        <w:t>o STMATH 126 Calculus III</w:t>
      </w:r>
    </w:p>
    <w:p>
      <w:pPr>
        <w:pStyle w:val="Style15"/>
        <w:keepNext w:val="0"/>
        <w:keepLines w:val="0"/>
        <w:widowControl w:val="0"/>
        <w:shd w:val="clear" w:color="auto" w:fill="auto"/>
        <w:bidi w:val="0"/>
        <w:spacing w:before="0" w:after="0"/>
        <w:ind w:left="0" w:right="0" w:firstLine="480"/>
        <w:jc w:val="both"/>
      </w:pPr>
      <w:r>
        <w:rPr>
          <w:rStyle w:val="CharStyle16"/>
        </w:rPr>
        <w:t>o STMATH 300 Foundations of Modern Mathematics</w:t>
      </w:r>
    </w:p>
    <w:p>
      <w:pPr>
        <w:pStyle w:val="Style15"/>
        <w:keepNext w:val="0"/>
        <w:keepLines w:val="0"/>
        <w:widowControl w:val="0"/>
        <w:shd w:val="clear" w:color="auto" w:fill="auto"/>
        <w:bidi w:val="0"/>
        <w:spacing w:before="0" w:after="0"/>
        <w:ind w:left="0" w:right="0" w:firstLine="480"/>
        <w:jc w:val="both"/>
      </w:pPr>
      <w:r>
        <w:rPr>
          <w:rStyle w:val="CharStyle16"/>
        </w:rPr>
        <w:t>o STMATH 310 Mathematical Game Theory</w:t>
      </w:r>
    </w:p>
    <w:p>
      <w:pPr>
        <w:pStyle w:val="Style15"/>
        <w:keepNext w:val="0"/>
        <w:keepLines w:val="0"/>
        <w:widowControl w:val="0"/>
        <w:shd w:val="clear" w:color="auto" w:fill="auto"/>
        <w:bidi w:val="0"/>
        <w:spacing w:before="0" w:after="0"/>
        <w:ind w:left="0" w:right="0" w:firstLine="480"/>
        <w:jc w:val="left"/>
      </w:pPr>
      <w:r>
        <w:rPr>
          <w:rStyle w:val="CharStyle16"/>
        </w:rPr>
        <w:t>• Visualization Practice and Methods Courses (MTV:VPM) (10 credits)</w:t>
      </w:r>
    </w:p>
    <w:p>
      <w:pPr>
        <w:pStyle w:val="Style15"/>
        <w:keepNext w:val="0"/>
        <w:keepLines w:val="0"/>
        <w:widowControl w:val="0"/>
        <w:numPr>
          <w:ilvl w:val="0"/>
          <w:numId w:val="131"/>
        </w:numPr>
        <w:shd w:val="clear" w:color="auto" w:fill="auto"/>
        <w:tabs>
          <w:tab w:pos="920" w:val="left"/>
        </w:tabs>
        <w:bidi w:val="0"/>
        <w:spacing w:before="0" w:after="0"/>
        <w:ind w:left="0" w:right="0" w:firstLine="480"/>
        <w:jc w:val="both"/>
      </w:pPr>
      <w:r>
        <w:rPr>
          <w:rStyle w:val="CharStyle16"/>
        </w:rPr>
        <w:t>credits required from the list below:</w:t>
      </w:r>
    </w:p>
    <w:p>
      <w:pPr>
        <w:pStyle w:val="Style15"/>
        <w:keepNext w:val="0"/>
        <w:keepLines w:val="0"/>
        <w:widowControl w:val="0"/>
        <w:shd w:val="clear" w:color="auto" w:fill="auto"/>
        <w:bidi w:val="0"/>
        <w:spacing w:before="0" w:after="0"/>
        <w:ind w:left="0" w:right="0" w:firstLine="480"/>
        <w:jc w:val="both"/>
      </w:pPr>
      <w:r>
        <w:rPr>
          <w:rStyle w:val="CharStyle16"/>
          <w:lang w:val="cs-CZ" w:eastAsia="cs-CZ" w:bidi="cs-CZ"/>
        </w:rPr>
        <w:t xml:space="preserve">o </w:t>
      </w:r>
      <w:r>
        <w:rPr>
          <w:rStyle w:val="CharStyle16"/>
        </w:rPr>
        <w:t>BEARTH 201 Mapping the Earth System</w:t>
      </w:r>
    </w:p>
    <w:p>
      <w:pPr>
        <w:pStyle w:val="Style15"/>
        <w:keepNext w:val="0"/>
        <w:keepLines w:val="0"/>
        <w:widowControl w:val="0"/>
        <w:shd w:val="clear" w:color="auto" w:fill="auto"/>
        <w:bidi w:val="0"/>
        <w:spacing w:before="0" w:after="0"/>
        <w:ind w:left="0" w:right="0" w:firstLine="480"/>
        <w:jc w:val="both"/>
      </w:pPr>
      <w:r>
        <w:rPr>
          <w:rStyle w:val="CharStyle16"/>
          <w:lang w:val="lt-LT" w:eastAsia="lt-LT" w:bidi="lt-LT"/>
        </w:rPr>
        <w:t xml:space="preserve">o BES </w:t>
      </w:r>
      <w:r>
        <w:rPr>
          <w:rStyle w:val="CharStyle16"/>
        </w:rPr>
        <w:t>440 Remote Sensing of the Environment</w:t>
      </w:r>
    </w:p>
    <w:p>
      <w:pPr>
        <w:pStyle w:val="Style15"/>
        <w:keepNext w:val="0"/>
        <w:keepLines w:val="0"/>
        <w:widowControl w:val="0"/>
        <w:shd w:val="clear" w:color="auto" w:fill="auto"/>
        <w:bidi w:val="0"/>
        <w:spacing w:before="0" w:after="0"/>
        <w:ind w:left="0" w:right="0" w:firstLine="480"/>
        <w:jc w:val="both"/>
      </w:pPr>
      <w:r>
        <w:rPr>
          <w:rStyle w:val="CharStyle16"/>
        </w:rPr>
        <w:t>o BIS 218 The Power of Maps</w:t>
      </w:r>
    </w:p>
    <w:p>
      <w:pPr>
        <w:pStyle w:val="Style15"/>
        <w:keepNext w:val="0"/>
        <w:keepLines w:val="0"/>
        <w:widowControl w:val="0"/>
        <w:shd w:val="clear" w:color="auto" w:fill="auto"/>
        <w:bidi w:val="0"/>
        <w:spacing w:before="0" w:after="0"/>
        <w:ind w:left="0" w:right="0" w:firstLine="480"/>
        <w:jc w:val="left"/>
      </w:pPr>
      <w:r>
        <w:rPr>
          <w:rStyle w:val="CharStyle16"/>
          <w:lang w:val="fi-FI" w:eastAsia="fi-FI" w:bidi="fi-FI"/>
        </w:rPr>
        <w:t xml:space="preserve">o </w:t>
      </w:r>
      <w:r>
        <w:rPr>
          <w:rStyle w:val="CharStyle16"/>
          <w:lang w:val="de-DE" w:eastAsia="de-DE" w:bidi="de-DE"/>
        </w:rPr>
        <w:t xml:space="preserve">BIS </w:t>
      </w:r>
      <w:r>
        <w:rPr>
          <w:rStyle w:val="CharStyle16"/>
          <w:lang w:val="fi-FI" w:eastAsia="fi-FI" w:bidi="fi-FI"/>
        </w:rPr>
        <w:t>342 Geographic Information Systems</w:t>
      </w:r>
    </w:p>
    <w:p>
      <w:pPr>
        <w:pStyle w:val="Style15"/>
        <w:keepNext w:val="0"/>
        <w:keepLines w:val="0"/>
        <w:widowControl w:val="0"/>
        <w:shd w:val="clear" w:color="auto" w:fill="auto"/>
        <w:bidi w:val="0"/>
        <w:spacing w:before="0" w:after="0"/>
        <w:ind w:left="0" w:right="0" w:firstLine="480"/>
        <w:jc w:val="left"/>
      </w:pPr>
      <w:r>
        <w:rPr>
          <w:rStyle w:val="CharStyle16"/>
          <w:lang w:val="fi-FI" w:eastAsia="fi-FI" w:bidi="fi-FI"/>
        </w:rPr>
        <w:t xml:space="preserve">o </w:t>
      </w:r>
      <w:r>
        <w:rPr>
          <w:rStyle w:val="CharStyle16"/>
          <w:lang w:val="de-DE" w:eastAsia="de-DE" w:bidi="de-DE"/>
        </w:rPr>
        <w:t xml:space="preserve">BIS </w:t>
      </w:r>
      <w:r>
        <w:rPr>
          <w:rStyle w:val="CharStyle16"/>
          <w:lang w:val="fi-FI" w:eastAsia="fi-FI" w:bidi="fi-FI"/>
        </w:rPr>
        <w:t xml:space="preserve">343 Geographic </w:t>
      </w:r>
      <w:r>
        <w:rPr>
          <w:rStyle w:val="CharStyle16"/>
        </w:rPr>
        <w:t>Visualization</w:t>
      </w:r>
    </w:p>
    <w:p>
      <w:pPr>
        <w:pStyle w:val="Style15"/>
        <w:keepNext w:val="0"/>
        <w:keepLines w:val="0"/>
        <w:widowControl w:val="0"/>
        <w:shd w:val="clear" w:color="auto" w:fill="auto"/>
        <w:bidi w:val="0"/>
        <w:spacing w:before="0" w:after="0"/>
        <w:ind w:left="0" w:right="0" w:firstLine="480"/>
        <w:jc w:val="left"/>
      </w:pPr>
      <w:r>
        <w:rPr>
          <w:rStyle w:val="CharStyle16"/>
          <w:lang w:val="fi-FI" w:eastAsia="fi-FI" w:bidi="fi-FI"/>
        </w:rPr>
        <w:t xml:space="preserve">o </w:t>
      </w:r>
      <w:r>
        <w:rPr>
          <w:rStyle w:val="CharStyle16"/>
          <w:lang w:val="de-DE" w:eastAsia="de-DE" w:bidi="de-DE"/>
        </w:rPr>
        <w:t xml:space="preserve">BIS </w:t>
      </w:r>
      <w:r>
        <w:rPr>
          <w:rStyle w:val="CharStyle16"/>
          <w:lang w:val="fi-FI" w:eastAsia="fi-FI" w:bidi="fi-FI"/>
        </w:rPr>
        <w:t xml:space="preserve">344 </w:t>
      </w:r>
      <w:r>
        <w:rPr>
          <w:rStyle w:val="CharStyle16"/>
          <w:lang w:val="de-DE" w:eastAsia="de-DE" w:bidi="de-DE"/>
        </w:rPr>
        <w:t xml:space="preserve">Intermediate </w:t>
      </w:r>
      <w:r>
        <w:rPr>
          <w:rStyle w:val="CharStyle16"/>
          <w:lang w:val="fi-FI" w:eastAsia="fi-FI" w:bidi="fi-FI"/>
        </w:rPr>
        <w:t xml:space="preserve">Geographic </w:t>
      </w:r>
      <w:r>
        <w:rPr>
          <w:rStyle w:val="CharStyle16"/>
          <w:lang w:val="de-DE" w:eastAsia="de-DE" w:bidi="de-DE"/>
        </w:rPr>
        <w:t xml:space="preserve">Analysis </w:t>
      </w:r>
      <w:r>
        <w:rPr>
          <w:rStyle w:val="CharStyle16"/>
          <w:lang w:val="fi-FI" w:eastAsia="fi-FI" w:bidi="fi-FI"/>
        </w:rPr>
        <w:t>and Applications</w:t>
      </w:r>
    </w:p>
    <w:p>
      <w:pPr>
        <w:pStyle w:val="Style15"/>
        <w:keepNext w:val="0"/>
        <w:keepLines w:val="0"/>
        <w:widowControl w:val="0"/>
        <w:shd w:val="clear" w:color="auto" w:fill="auto"/>
        <w:bidi w:val="0"/>
        <w:spacing w:before="0" w:after="0"/>
        <w:ind w:left="0" w:right="0" w:firstLine="480"/>
        <w:jc w:val="left"/>
      </w:pPr>
      <w:r>
        <w:rPr>
          <w:rStyle w:val="CharStyle16"/>
          <w:lang w:val="fi-FI" w:eastAsia="fi-FI" w:bidi="fi-FI"/>
        </w:rPr>
        <w:t xml:space="preserve">o </w:t>
      </w:r>
      <w:r>
        <w:rPr>
          <w:rStyle w:val="CharStyle16"/>
          <w:lang w:val="de-DE" w:eastAsia="de-DE" w:bidi="de-DE"/>
        </w:rPr>
        <w:t xml:space="preserve">BIS </w:t>
      </w:r>
      <w:r>
        <w:rPr>
          <w:rStyle w:val="CharStyle16"/>
          <w:lang w:val="fi-FI" w:eastAsia="fi-FI" w:bidi="fi-FI"/>
        </w:rPr>
        <w:t xml:space="preserve">352 </w:t>
      </w:r>
      <w:r>
        <w:rPr>
          <w:rStyle w:val="CharStyle16"/>
        </w:rPr>
        <w:t>Mapping Communities</w:t>
      </w:r>
    </w:p>
    <w:p>
      <w:pPr>
        <w:pStyle w:val="Style15"/>
        <w:keepNext w:val="0"/>
        <w:keepLines w:val="0"/>
        <w:widowControl w:val="0"/>
        <w:shd w:val="clear" w:color="auto" w:fill="auto"/>
        <w:bidi w:val="0"/>
        <w:spacing w:before="0" w:after="0"/>
        <w:ind w:left="0" w:right="0" w:firstLine="480"/>
        <w:jc w:val="left"/>
      </w:pPr>
      <w:r>
        <w:rPr>
          <w:rStyle w:val="CharStyle16"/>
        </w:rPr>
        <w:t xml:space="preserve">o </w:t>
      </w:r>
      <w:r>
        <w:rPr>
          <w:rStyle w:val="CharStyle16"/>
          <w:lang w:val="de-DE" w:eastAsia="de-DE" w:bidi="de-DE"/>
        </w:rPr>
        <w:t xml:space="preserve">BIS 382 The Visual Art </w:t>
      </w:r>
      <w:r>
        <w:rPr>
          <w:rStyle w:val="CharStyle16"/>
        </w:rPr>
        <w:t>of Biology</w:t>
      </w:r>
    </w:p>
    <w:p>
      <w:pPr>
        <w:pStyle w:val="Style15"/>
        <w:keepNext w:val="0"/>
        <w:keepLines w:val="0"/>
        <w:widowControl w:val="0"/>
        <w:shd w:val="clear" w:color="auto" w:fill="auto"/>
        <w:bidi w:val="0"/>
        <w:spacing w:before="0" w:after="0"/>
        <w:ind w:left="0" w:right="0" w:firstLine="480"/>
        <w:jc w:val="left"/>
      </w:pPr>
      <w:r>
        <w:rPr>
          <w:rStyle w:val="CharStyle16"/>
          <w:lang w:val="de-DE" w:eastAsia="de-DE" w:bidi="de-DE"/>
        </w:rPr>
        <w:t xml:space="preserve">o BIS </w:t>
      </w:r>
      <w:r>
        <w:rPr>
          <w:rStyle w:val="CharStyle16"/>
          <w:lang w:val="fi-FI" w:eastAsia="fi-FI" w:bidi="fi-FI"/>
        </w:rPr>
        <w:t xml:space="preserve">442 Advanced </w:t>
      </w:r>
      <w:r>
        <w:rPr>
          <w:rStyle w:val="CharStyle16"/>
          <w:lang w:val="de-DE" w:eastAsia="de-DE" w:bidi="de-DE"/>
        </w:rPr>
        <w:t>GIS Analysis and Applications</w:t>
      </w:r>
    </w:p>
    <w:p>
      <w:pPr>
        <w:pStyle w:val="Style15"/>
        <w:keepNext w:val="0"/>
        <w:keepLines w:val="0"/>
        <w:widowControl w:val="0"/>
        <w:shd w:val="clear" w:color="auto" w:fill="auto"/>
        <w:bidi w:val="0"/>
        <w:spacing w:before="0" w:after="0"/>
        <w:ind w:left="0" w:right="0" w:firstLine="480"/>
        <w:jc w:val="left"/>
      </w:pPr>
      <w:r>
        <w:rPr>
          <w:rStyle w:val="CharStyle16"/>
          <w:lang w:val="de-DE" w:eastAsia="de-DE" w:bidi="de-DE"/>
        </w:rPr>
        <w:t xml:space="preserve">o BISMCS 473 Visual </w:t>
      </w:r>
      <w:r>
        <w:rPr>
          <w:rStyle w:val="CharStyle16"/>
        </w:rPr>
        <w:t>Communication</w:t>
      </w:r>
    </w:p>
    <w:p>
      <w:pPr>
        <w:pStyle w:val="Style15"/>
        <w:keepNext w:val="0"/>
        <w:keepLines w:val="0"/>
        <w:widowControl w:val="0"/>
        <w:shd w:val="clear" w:color="auto" w:fill="auto"/>
        <w:bidi w:val="0"/>
        <w:spacing w:before="0" w:after="0"/>
        <w:ind w:left="0" w:right="0" w:firstLine="480"/>
        <w:jc w:val="left"/>
      </w:pPr>
      <w:r>
        <w:rPr>
          <w:rStyle w:val="CharStyle16"/>
          <w:lang w:val="lt-LT" w:eastAsia="lt-LT" w:bidi="lt-LT"/>
        </w:rPr>
        <w:t xml:space="preserve">o B IMD 233 </w:t>
      </w:r>
      <w:r>
        <w:rPr>
          <w:rStyle w:val="CharStyle16"/>
        </w:rPr>
        <w:t xml:space="preserve">Fundamentals of </w:t>
      </w:r>
      <w:r>
        <w:rPr>
          <w:rStyle w:val="CharStyle16"/>
          <w:lang w:val="it-IT" w:eastAsia="it-IT" w:bidi="it-IT"/>
        </w:rPr>
        <w:t>Web Media Technology</w:t>
      </w:r>
    </w:p>
    <w:p>
      <w:pPr>
        <w:pStyle w:val="Style15"/>
        <w:keepNext w:val="0"/>
        <w:keepLines w:val="0"/>
        <w:widowControl w:val="0"/>
        <w:shd w:val="clear" w:color="auto" w:fill="auto"/>
        <w:bidi w:val="0"/>
        <w:spacing w:before="0" w:after="0"/>
        <w:ind w:left="0" w:right="0" w:firstLine="480"/>
        <w:jc w:val="both"/>
      </w:pPr>
      <w:r>
        <w:rPr>
          <w:rStyle w:val="CharStyle16"/>
          <w:lang w:val="lt-LT" w:eastAsia="lt-LT" w:bidi="lt-LT"/>
        </w:rPr>
        <w:t xml:space="preserve">o </w:t>
      </w:r>
      <w:r>
        <w:rPr>
          <w:rStyle w:val="CharStyle16"/>
          <w:lang w:val="it-IT" w:eastAsia="it-IT" w:bidi="it-IT"/>
        </w:rPr>
        <w:t xml:space="preserve">B IMD 250 </w:t>
      </w:r>
      <w:r>
        <w:rPr>
          <w:rStyle w:val="CharStyle16"/>
          <w:lang w:val="fi-FI" w:eastAsia="fi-FI" w:bidi="fi-FI"/>
        </w:rPr>
        <w:t xml:space="preserve">Intro </w:t>
      </w:r>
      <w:r>
        <w:rPr>
          <w:rStyle w:val="CharStyle16"/>
        </w:rPr>
        <w:t xml:space="preserve">to </w:t>
      </w:r>
      <w:r>
        <w:rPr>
          <w:rStyle w:val="CharStyle16"/>
          <w:lang w:val="it-IT" w:eastAsia="it-IT" w:bidi="it-IT"/>
        </w:rPr>
        <w:t>Interaction Design</w:t>
      </w:r>
    </w:p>
    <w:p>
      <w:pPr>
        <w:pStyle w:val="Style15"/>
        <w:keepNext w:val="0"/>
        <w:keepLines w:val="0"/>
        <w:widowControl w:val="0"/>
        <w:numPr>
          <w:ilvl w:val="0"/>
          <w:numId w:val="133"/>
        </w:numPr>
        <w:shd w:val="clear" w:color="auto" w:fill="auto"/>
        <w:tabs>
          <w:tab w:pos="747" w:val="left"/>
        </w:tabs>
        <w:bidi w:val="0"/>
        <w:spacing w:before="0" w:after="0"/>
        <w:ind w:left="480" w:right="0" w:firstLine="0"/>
        <w:jc w:val="left"/>
      </w:pPr>
      <w:r>
        <w:rPr>
          <w:rStyle w:val="CharStyle16"/>
        </w:rPr>
        <w:t xml:space="preserve">Mathematical Reasoning Course </w:t>
      </w:r>
      <w:r>
        <w:rPr>
          <w:rStyle w:val="CharStyle16"/>
          <w:lang w:val="it-IT" w:eastAsia="it-IT" w:bidi="it-IT"/>
        </w:rPr>
        <w:t xml:space="preserve">OR </w:t>
      </w:r>
      <w:r>
        <w:rPr>
          <w:rStyle w:val="CharStyle16"/>
        </w:rPr>
        <w:t>Visualization Practice and Methods Course (5 credits)</w:t>
      </w:r>
    </w:p>
    <w:p>
      <w:pPr>
        <w:pStyle w:val="Style15"/>
        <w:keepNext w:val="0"/>
        <w:keepLines w:val="0"/>
        <w:widowControl w:val="0"/>
        <w:numPr>
          <w:ilvl w:val="0"/>
          <w:numId w:val="133"/>
        </w:numPr>
        <w:shd w:val="clear" w:color="auto" w:fill="auto"/>
        <w:tabs>
          <w:tab w:pos="742" w:val="left"/>
        </w:tabs>
        <w:bidi w:val="0"/>
        <w:spacing w:before="0" w:after="220"/>
        <w:ind w:left="0" w:right="0" w:firstLine="480"/>
        <w:jc w:val="both"/>
      </w:pPr>
      <w:r>
        <w:rPr>
          <w:rStyle w:val="CharStyle16"/>
        </w:rPr>
        <w:t>Additional IAS Coursework (20 credits)</w:t>
      </w:r>
    </w:p>
    <w:p>
      <w:pPr>
        <w:pStyle w:val="Style15"/>
        <w:keepNext w:val="0"/>
        <w:keepLines w:val="0"/>
        <w:widowControl w:val="0"/>
        <w:shd w:val="clear" w:color="auto" w:fill="auto"/>
        <w:bidi w:val="0"/>
        <w:spacing w:before="0" w:after="520"/>
        <w:ind w:left="0" w:right="0" w:firstLine="480"/>
        <w:jc w:val="both"/>
      </w:pPr>
      <w:hyperlink w:anchor="bookmark56" w:tooltip="Current Document">
        <w:r>
          <w:rPr>
            <w:rStyle w:val="CharStyle16"/>
            <w:color w:val="0000EE"/>
            <w:u w:val="single"/>
          </w:rPr>
          <w:t>Back to Top</w:t>
        </w:r>
      </w:hyperlink>
    </w:p>
    <w:p>
      <w:pPr>
        <w:pStyle w:val="Style15"/>
        <w:keepNext w:val="0"/>
        <w:keepLines w:val="0"/>
        <w:widowControl w:val="0"/>
        <w:shd w:val="clear" w:color="auto" w:fill="auto"/>
        <w:bidi w:val="0"/>
        <w:spacing w:before="0" w:after="220"/>
        <w:ind w:left="0" w:right="0" w:firstLine="320"/>
        <w:jc w:val="both"/>
      </w:pPr>
      <w:r>
        <w:rPr>
          <w:rStyle w:val="CharStyle16"/>
          <w:b/>
          <w:bCs/>
        </w:rPr>
        <w:t>Additional Information</w:t>
      </w:r>
    </w:p>
    <w:p>
      <w:pPr>
        <w:pStyle w:val="Style15"/>
        <w:keepNext w:val="0"/>
        <w:keepLines w:val="0"/>
        <w:widowControl w:val="0"/>
        <w:shd w:val="clear" w:color="auto" w:fill="auto"/>
        <w:bidi w:val="0"/>
        <w:spacing w:before="0" w:after="220"/>
        <w:ind w:left="320" w:right="0" w:firstLine="0"/>
        <w:jc w:val="left"/>
      </w:pPr>
      <w:r>
        <w:rPr>
          <w:rStyle w:val="CharStyle16"/>
        </w:rPr>
        <w:t>Students graduating with an MTV major may enter into the wide variety of fields focused on data analysis and visualization, including statistics, visual analytics, and geographic information systems and sciences.</w:t>
      </w:r>
    </w:p>
    <w:p>
      <w:pPr>
        <w:pStyle w:val="Style15"/>
        <w:keepNext w:val="0"/>
        <w:keepLines w:val="0"/>
        <w:widowControl w:val="0"/>
        <w:shd w:val="clear" w:color="auto" w:fill="auto"/>
        <w:bidi w:val="0"/>
        <w:spacing w:before="0" w:after="280"/>
        <w:ind w:left="0" w:right="0" w:firstLine="320"/>
        <w:jc w:val="both"/>
      </w:pPr>
      <w:hyperlink w:anchor="bookmark56" w:tooltip="Current Document">
        <w:bookmarkStart w:id="84" w:name="bookmark84"/>
        <w:r>
          <w:rPr>
            <w:rStyle w:val="CharStyle16"/>
            <w:color w:val="0000EE"/>
            <w:u w:val="single"/>
          </w:rPr>
          <w:t>Back to Top</w:t>
        </w:r>
        <w:bookmarkEnd w:id="84"/>
      </w:hyperlink>
    </w:p>
    <w:p>
      <w:pPr>
        <w:pStyle w:val="Style25"/>
        <w:keepNext w:val="0"/>
        <w:keepLines w:val="0"/>
        <w:widowControl w:val="0"/>
        <w:shd w:val="clear" w:color="auto" w:fill="auto"/>
        <w:bidi w:val="0"/>
        <w:spacing w:before="0" w:after="220" w:line="240" w:lineRule="auto"/>
        <w:ind w:left="0" w:right="0" w:firstLine="620"/>
        <w:jc w:val="left"/>
        <w:rPr>
          <w:sz w:val="30"/>
          <w:szCs w:val="30"/>
        </w:rPr>
      </w:pPr>
      <w:r>
        <w:rPr>
          <w:rStyle w:val="CharStyle26"/>
          <w:b/>
          <w:bCs/>
          <w:color w:val="000000"/>
          <w:sz w:val="30"/>
          <w:szCs w:val="30"/>
        </w:rPr>
        <w:t>Program of Study: Major: Media and Communication Studies</w:t>
      </w:r>
    </w:p>
    <w:p>
      <w:pPr>
        <w:pStyle w:val="Style15"/>
        <w:keepNext w:val="0"/>
        <w:keepLines w:val="0"/>
        <w:widowControl w:val="0"/>
        <w:shd w:val="clear" w:color="auto" w:fill="auto"/>
        <w:bidi w:val="0"/>
        <w:spacing w:before="0" w:after="220"/>
        <w:ind w:left="0" w:right="0" w:firstLine="320"/>
        <w:jc w:val="left"/>
      </w:pPr>
      <w:r>
        <w:rPr>
          <w:rStyle w:val="CharStyle16"/>
          <w:b/>
          <w:bCs/>
        </w:rPr>
        <w:t>Program Overview</w:t>
      </w:r>
    </w:p>
    <w:p>
      <w:pPr>
        <w:pStyle w:val="Style15"/>
        <w:keepNext w:val="0"/>
        <w:keepLines w:val="0"/>
        <w:widowControl w:val="0"/>
        <w:shd w:val="clear" w:color="auto" w:fill="auto"/>
        <w:bidi w:val="0"/>
        <w:spacing w:before="0" w:after="220"/>
        <w:ind w:left="320" w:right="0" w:firstLine="0"/>
        <w:jc w:val="both"/>
      </w:pPr>
      <w:r>
        <w:rPr>
          <w:rStyle w:val="CharStyle16"/>
        </w:rPr>
        <w:t>The Media and Communication Studies (MCS) major prepares students to develop and hone skills as critical readers and practitioners that cross a range of disciplines and professional contexts. Those who graduate with an MCS major think critically about access, use, and control of communication and media on the local, national, and global level. The major combines hands-on production with a rich grounding in media and communication theory and history that focuses on power, difference, and injustice. MCS students develop the intellectual capacities and skills needed to use media and communication effectively and ethically. MCS coursework integrates theory and practice through media production workshops, classroom seminars, and community-based research projects.</w:t>
      </w:r>
    </w:p>
    <w:p>
      <w:pPr>
        <w:pStyle w:val="Style15"/>
        <w:keepNext w:val="0"/>
        <w:keepLines w:val="0"/>
        <w:widowControl w:val="0"/>
        <w:shd w:val="clear" w:color="auto" w:fill="auto"/>
        <w:bidi w:val="0"/>
        <w:spacing w:before="0" w:after="200"/>
        <w:ind w:left="0" w:right="0" w:firstLine="320"/>
        <w:jc w:val="left"/>
      </w:pPr>
      <w:r>
        <w:rPr>
          <w:rStyle w:val="CharStyle16"/>
        </w:rPr>
        <w:t>This program of study leads to the following credential:</w:t>
      </w:r>
    </w:p>
    <w:p>
      <w:pPr>
        <w:pStyle w:val="Style15"/>
        <w:keepNext w:val="0"/>
        <w:keepLines w:val="0"/>
        <w:widowControl w:val="0"/>
        <w:numPr>
          <w:ilvl w:val="0"/>
          <w:numId w:val="133"/>
        </w:numPr>
        <w:shd w:val="clear" w:color="auto" w:fill="auto"/>
        <w:tabs>
          <w:tab w:pos="971" w:val="left"/>
        </w:tabs>
        <w:bidi w:val="0"/>
        <w:spacing w:before="0" w:after="200"/>
        <w:ind w:left="0" w:right="0" w:firstLine="680"/>
        <w:jc w:val="left"/>
      </w:pPr>
      <w:r>
        <w:rPr>
          <w:rStyle w:val="CharStyle16"/>
        </w:rPr>
        <w:t>Bachelor of Arts degree with a major in Media and Communication Studies</w:t>
      </w:r>
    </w:p>
    <w:p>
      <w:pPr>
        <w:pStyle w:val="Style15"/>
        <w:keepNext w:val="0"/>
        <w:keepLines w:val="0"/>
        <w:widowControl w:val="0"/>
        <w:shd w:val="clear" w:color="auto" w:fill="auto"/>
        <w:bidi w:val="0"/>
        <w:spacing w:before="0" w:after="200"/>
        <w:ind w:left="0" w:right="0" w:firstLine="320"/>
        <w:jc w:val="left"/>
      </w:pPr>
      <w:r>
        <w:rPr>
          <w:rStyle w:val="CharStyle16"/>
          <w:b/>
          <w:bCs/>
        </w:rPr>
        <w:t>Recommended Preparation</w:t>
      </w:r>
    </w:p>
    <w:p>
      <w:pPr>
        <w:pStyle w:val="Style15"/>
        <w:keepNext w:val="0"/>
        <w:keepLines w:val="0"/>
        <w:widowControl w:val="0"/>
        <w:shd w:val="clear" w:color="auto" w:fill="auto"/>
        <w:bidi w:val="0"/>
        <w:spacing w:before="0" w:after="200"/>
        <w:ind w:left="320" w:right="0" w:firstLine="0"/>
        <w:jc w:val="left"/>
      </w:pPr>
      <w:r>
        <w:rPr>
          <w:rStyle w:val="CharStyle16"/>
        </w:rPr>
        <w:t>Useful preparation for this option includes formal and informal training in new media production. Students will need strong skills in critical and creative thinking, communications, and collaboration.</w:t>
      </w:r>
    </w:p>
    <w:p>
      <w:pPr>
        <w:pStyle w:val="Style15"/>
        <w:keepNext w:val="0"/>
        <w:keepLines w:val="0"/>
        <w:widowControl w:val="0"/>
        <w:shd w:val="clear" w:color="auto" w:fill="auto"/>
        <w:bidi w:val="0"/>
        <w:spacing w:before="0" w:after="200"/>
        <w:ind w:left="0" w:right="0" w:firstLine="320"/>
        <w:jc w:val="both"/>
      </w:pPr>
      <w:r>
        <w:rPr>
          <w:rStyle w:val="CharStyle16"/>
          <w:b/>
          <w:bCs/>
        </w:rPr>
        <w:t>Admission Requirements</w:t>
      </w:r>
    </w:p>
    <w:p>
      <w:pPr>
        <w:pStyle w:val="Style15"/>
        <w:keepNext w:val="0"/>
        <w:keepLines w:val="0"/>
        <w:widowControl w:val="0"/>
        <w:shd w:val="clear" w:color="auto" w:fill="auto"/>
        <w:bidi w:val="0"/>
        <w:spacing w:before="0" w:after="0"/>
        <w:ind w:left="0" w:right="0" w:firstLine="320"/>
        <w:jc w:val="left"/>
      </w:pPr>
      <w:r>
        <w:rPr>
          <w:rStyle w:val="CharStyle16"/>
        </w:rPr>
        <w:t>Applicants applying to an Interdisciplinary Arts &amp; Sciences major with 80 or more credits:</w:t>
      </w:r>
    </w:p>
    <w:p>
      <w:pPr>
        <w:pStyle w:val="Style15"/>
        <w:keepNext w:val="0"/>
        <w:keepLines w:val="0"/>
        <w:widowControl w:val="0"/>
        <w:numPr>
          <w:ilvl w:val="0"/>
          <w:numId w:val="135"/>
        </w:numPr>
        <w:shd w:val="clear" w:color="auto" w:fill="auto"/>
        <w:tabs>
          <w:tab w:pos="587" w:val="left"/>
        </w:tabs>
        <w:bidi w:val="0"/>
        <w:spacing w:before="0" w:after="0"/>
        <w:ind w:left="320" w:right="0" w:firstLine="0"/>
        <w:jc w:val="left"/>
      </w:pPr>
      <w:r>
        <w:rPr>
          <w:rStyle w:val="CharStyle16"/>
        </w:rPr>
        <w:t>3 years high school math (2 years algebra) or Intermediate Algebra in college. Minimum grade of 2.0 if taken in college</w:t>
      </w:r>
    </w:p>
    <w:p>
      <w:pPr>
        <w:pStyle w:val="Style15"/>
        <w:keepNext w:val="0"/>
        <w:keepLines w:val="0"/>
        <w:widowControl w:val="0"/>
        <w:numPr>
          <w:ilvl w:val="0"/>
          <w:numId w:val="135"/>
        </w:numPr>
        <w:shd w:val="clear" w:color="auto" w:fill="auto"/>
        <w:tabs>
          <w:tab w:pos="582" w:val="left"/>
        </w:tabs>
        <w:bidi w:val="0"/>
        <w:spacing w:before="0" w:after="0"/>
        <w:ind w:left="320" w:right="0" w:firstLine="0"/>
        <w:jc w:val="left"/>
      </w:pPr>
      <w:r>
        <w:rPr>
          <w:rStyle w:val="CharStyle16"/>
        </w:rPr>
        <w:t>2 years (high school) OR 10 quarter credits (college) of a single foreign language or through 102 with a passing grade</w:t>
      </w:r>
    </w:p>
    <w:p>
      <w:pPr>
        <w:pStyle w:val="Style15"/>
        <w:keepNext w:val="0"/>
        <w:keepLines w:val="0"/>
        <w:widowControl w:val="0"/>
        <w:numPr>
          <w:ilvl w:val="0"/>
          <w:numId w:val="135"/>
        </w:numPr>
        <w:shd w:val="clear" w:color="auto" w:fill="auto"/>
        <w:tabs>
          <w:tab w:pos="582" w:val="left"/>
        </w:tabs>
        <w:bidi w:val="0"/>
        <w:spacing w:before="0" w:after="0"/>
        <w:ind w:left="0" w:right="0" w:firstLine="320"/>
        <w:jc w:val="left"/>
      </w:pPr>
      <w:r>
        <w:rPr>
          <w:rStyle w:val="CharStyle16"/>
        </w:rPr>
        <w:t>English Composition (10 quarter credits)</w:t>
      </w:r>
    </w:p>
    <w:p>
      <w:pPr>
        <w:pStyle w:val="Style15"/>
        <w:keepNext w:val="0"/>
        <w:keepLines w:val="0"/>
        <w:widowControl w:val="0"/>
        <w:numPr>
          <w:ilvl w:val="0"/>
          <w:numId w:val="135"/>
        </w:numPr>
        <w:shd w:val="clear" w:color="auto" w:fill="auto"/>
        <w:tabs>
          <w:tab w:pos="587" w:val="left"/>
        </w:tabs>
        <w:bidi w:val="0"/>
        <w:spacing w:before="0" w:after="0"/>
        <w:ind w:left="320" w:right="0" w:firstLine="0"/>
        <w:jc w:val="left"/>
      </w:pPr>
      <w:r>
        <w:rPr>
          <w:rStyle w:val="CharStyle16"/>
        </w:rPr>
        <w:t>Quantitative/Symbolic Reasoning (5 quarter credits in Math or Logic). Does not apply to students who enrolled in college for the first time prior to Autumn Quarter, 1985</w:t>
      </w:r>
    </w:p>
    <w:p>
      <w:pPr>
        <w:pStyle w:val="Style15"/>
        <w:keepNext w:val="0"/>
        <w:keepLines w:val="0"/>
        <w:widowControl w:val="0"/>
        <w:numPr>
          <w:ilvl w:val="0"/>
          <w:numId w:val="135"/>
        </w:numPr>
        <w:shd w:val="clear" w:color="auto" w:fill="auto"/>
        <w:tabs>
          <w:tab w:pos="582" w:val="left"/>
        </w:tabs>
        <w:bidi w:val="0"/>
        <w:spacing w:before="0" w:after="0"/>
        <w:ind w:left="0" w:right="0" w:firstLine="320"/>
        <w:jc w:val="left"/>
      </w:pPr>
      <w:r>
        <w:rPr>
          <w:rStyle w:val="CharStyle16"/>
        </w:rPr>
        <w:t>15 quarter credits in Natural World (NW)</w:t>
      </w:r>
    </w:p>
    <w:p>
      <w:pPr>
        <w:pStyle w:val="Style15"/>
        <w:keepNext w:val="0"/>
        <w:keepLines w:val="0"/>
        <w:widowControl w:val="0"/>
        <w:numPr>
          <w:ilvl w:val="0"/>
          <w:numId w:val="135"/>
        </w:numPr>
        <w:shd w:val="clear" w:color="auto" w:fill="auto"/>
        <w:tabs>
          <w:tab w:pos="582" w:val="left"/>
        </w:tabs>
        <w:bidi w:val="0"/>
        <w:spacing w:before="0" w:after="0"/>
        <w:ind w:left="0" w:right="0" w:firstLine="320"/>
        <w:jc w:val="left"/>
      </w:pPr>
      <w:r>
        <w:rPr>
          <w:rStyle w:val="CharStyle16"/>
        </w:rPr>
        <w:t>15 quarter credits in Visual, Literary, and Performing Arts (VLPA)</w:t>
      </w:r>
    </w:p>
    <w:p>
      <w:pPr>
        <w:pStyle w:val="Style15"/>
        <w:keepNext w:val="0"/>
        <w:keepLines w:val="0"/>
        <w:widowControl w:val="0"/>
        <w:numPr>
          <w:ilvl w:val="0"/>
          <w:numId w:val="135"/>
        </w:numPr>
        <w:shd w:val="clear" w:color="auto" w:fill="auto"/>
        <w:tabs>
          <w:tab w:pos="582" w:val="left"/>
        </w:tabs>
        <w:bidi w:val="0"/>
        <w:spacing w:before="0" w:after="0"/>
        <w:ind w:left="0" w:right="0" w:firstLine="320"/>
        <w:jc w:val="left"/>
      </w:pPr>
      <w:r>
        <w:rPr>
          <w:rStyle w:val="CharStyle16"/>
        </w:rPr>
        <w:t>15 quarter credits in Individuals and Societies (I&amp;S)</w:t>
      </w:r>
    </w:p>
    <w:p>
      <w:pPr>
        <w:pStyle w:val="Style15"/>
        <w:keepNext w:val="0"/>
        <w:keepLines w:val="0"/>
        <w:widowControl w:val="0"/>
        <w:shd w:val="clear" w:color="auto" w:fill="auto"/>
        <w:bidi w:val="0"/>
        <w:spacing w:before="0" w:after="0"/>
        <w:ind w:left="0" w:right="0" w:firstLine="320"/>
        <w:jc w:val="left"/>
      </w:pPr>
      <w:r>
        <w:rPr>
          <w:rStyle w:val="CharStyle16"/>
        </w:rPr>
        <w:t>Applicants applying to an Interdisciplinary Arts &amp; Sciences major with 45-79 credits:</w:t>
      </w:r>
    </w:p>
    <w:p>
      <w:pPr>
        <w:pStyle w:val="Style15"/>
        <w:keepNext w:val="0"/>
        <w:keepLines w:val="0"/>
        <w:widowControl w:val="0"/>
        <w:numPr>
          <w:ilvl w:val="0"/>
          <w:numId w:val="137"/>
        </w:numPr>
        <w:shd w:val="clear" w:color="auto" w:fill="auto"/>
        <w:tabs>
          <w:tab w:pos="640" w:val="left"/>
        </w:tabs>
        <w:bidi w:val="0"/>
        <w:spacing w:before="0" w:after="0"/>
        <w:ind w:left="320" w:right="0" w:firstLine="0"/>
        <w:jc w:val="left"/>
      </w:pPr>
      <w:r>
        <w:rPr>
          <w:rStyle w:val="CharStyle16"/>
        </w:rPr>
        <w:t>years high school math (2 years algebra) or Intermediate Algebra in college. Minimum grade of 2.0 if taken in college</w:t>
      </w:r>
    </w:p>
    <w:p>
      <w:pPr>
        <w:pStyle w:val="Style15"/>
        <w:keepNext w:val="0"/>
        <w:keepLines w:val="0"/>
        <w:widowControl w:val="0"/>
        <w:numPr>
          <w:ilvl w:val="0"/>
          <w:numId w:val="137"/>
        </w:numPr>
        <w:shd w:val="clear" w:color="auto" w:fill="auto"/>
        <w:tabs>
          <w:tab w:pos="582" w:val="left"/>
        </w:tabs>
        <w:bidi w:val="0"/>
        <w:spacing w:before="0" w:after="0"/>
        <w:ind w:left="320" w:right="0" w:firstLine="0"/>
        <w:jc w:val="left"/>
      </w:pPr>
      <w:r>
        <w:rPr>
          <w:rStyle w:val="CharStyle16"/>
        </w:rPr>
        <w:t>2 years (high school) OR 10 quarter credits (college) of a single foreign language or through 102 with a passing grade</w:t>
      </w:r>
    </w:p>
    <w:p>
      <w:pPr>
        <w:pStyle w:val="Style15"/>
        <w:keepNext w:val="0"/>
        <w:keepLines w:val="0"/>
        <w:widowControl w:val="0"/>
        <w:numPr>
          <w:ilvl w:val="0"/>
          <w:numId w:val="137"/>
        </w:numPr>
        <w:shd w:val="clear" w:color="auto" w:fill="auto"/>
        <w:tabs>
          <w:tab w:pos="582" w:val="left"/>
        </w:tabs>
        <w:bidi w:val="0"/>
        <w:spacing w:before="0" w:after="0"/>
        <w:ind w:left="0" w:right="0" w:firstLine="320"/>
        <w:jc w:val="left"/>
      </w:pPr>
      <w:r>
        <w:rPr>
          <w:rStyle w:val="CharStyle16"/>
        </w:rPr>
        <w:t>English Composition (10 quarter credits)</w:t>
      </w:r>
    </w:p>
    <w:p>
      <w:pPr>
        <w:pStyle w:val="Style15"/>
        <w:keepNext w:val="0"/>
        <w:keepLines w:val="0"/>
        <w:widowControl w:val="0"/>
        <w:numPr>
          <w:ilvl w:val="0"/>
          <w:numId w:val="137"/>
        </w:numPr>
        <w:shd w:val="clear" w:color="auto" w:fill="auto"/>
        <w:tabs>
          <w:tab w:pos="587" w:val="left"/>
        </w:tabs>
        <w:bidi w:val="0"/>
        <w:spacing w:before="0" w:after="0"/>
        <w:ind w:left="320" w:right="0" w:firstLine="0"/>
        <w:jc w:val="left"/>
      </w:pPr>
      <w:r>
        <w:rPr>
          <w:rStyle w:val="CharStyle16"/>
        </w:rPr>
        <w:t>Quantitative/Symbolic Reasoning (5 quarter credits in Math or Logic). Does not apply to students who enrolled in college for the first time prior to Autumn Quarter, 1985</w:t>
      </w:r>
    </w:p>
    <w:p>
      <w:pPr>
        <w:pStyle w:val="Style15"/>
        <w:keepNext w:val="0"/>
        <w:keepLines w:val="0"/>
        <w:widowControl w:val="0"/>
        <w:numPr>
          <w:ilvl w:val="0"/>
          <w:numId w:val="137"/>
        </w:numPr>
        <w:shd w:val="clear" w:color="auto" w:fill="auto"/>
        <w:tabs>
          <w:tab w:pos="582" w:val="left"/>
        </w:tabs>
        <w:bidi w:val="0"/>
        <w:spacing w:before="0" w:after="0"/>
        <w:ind w:left="0" w:right="0" w:firstLine="320"/>
        <w:jc w:val="left"/>
      </w:pPr>
      <w:r>
        <w:rPr>
          <w:rStyle w:val="CharStyle16"/>
        </w:rPr>
        <w:t>10 quarter credits in Natural World (NW)</w:t>
      </w:r>
    </w:p>
    <w:p>
      <w:pPr>
        <w:pStyle w:val="Style15"/>
        <w:keepNext w:val="0"/>
        <w:keepLines w:val="0"/>
        <w:widowControl w:val="0"/>
        <w:numPr>
          <w:ilvl w:val="0"/>
          <w:numId w:val="137"/>
        </w:numPr>
        <w:shd w:val="clear" w:color="auto" w:fill="auto"/>
        <w:tabs>
          <w:tab w:pos="582" w:val="left"/>
        </w:tabs>
        <w:bidi w:val="0"/>
        <w:spacing w:before="0" w:after="0"/>
        <w:ind w:left="0" w:right="0" w:firstLine="320"/>
        <w:jc w:val="left"/>
      </w:pPr>
      <w:r>
        <w:rPr>
          <w:rStyle w:val="CharStyle16"/>
        </w:rPr>
        <w:t>10 quarter credits in Visual, Literary, and Performing Arts (VLPA)</w:t>
      </w:r>
    </w:p>
    <w:p>
      <w:pPr>
        <w:pStyle w:val="Style15"/>
        <w:keepNext w:val="0"/>
        <w:keepLines w:val="0"/>
        <w:widowControl w:val="0"/>
        <w:numPr>
          <w:ilvl w:val="0"/>
          <w:numId w:val="137"/>
        </w:numPr>
        <w:shd w:val="clear" w:color="auto" w:fill="auto"/>
        <w:tabs>
          <w:tab w:pos="582" w:val="left"/>
        </w:tabs>
        <w:bidi w:val="0"/>
        <w:spacing w:before="0" w:after="200"/>
        <w:ind w:left="0" w:right="0" w:firstLine="320"/>
        <w:jc w:val="left"/>
      </w:pPr>
      <w:r>
        <w:rPr>
          <w:rStyle w:val="CharStyle16"/>
        </w:rPr>
        <w:t>10 quarter credits in Individuals and Societies (I&amp;S)</w:t>
      </w:r>
    </w:p>
    <w:p>
      <w:pPr>
        <w:pStyle w:val="Style15"/>
        <w:keepNext w:val="0"/>
        <w:keepLines w:val="0"/>
        <w:widowControl w:val="0"/>
        <w:shd w:val="clear" w:color="auto" w:fill="auto"/>
        <w:bidi w:val="0"/>
        <w:spacing w:before="0" w:after="280"/>
        <w:ind w:left="0" w:right="0" w:firstLine="740"/>
        <w:jc w:val="both"/>
      </w:pPr>
      <w:bookmarkStart w:id="85" w:name="bookmark85"/>
      <w:r>
        <w:rPr>
          <w:rStyle w:val="CharStyle16"/>
          <w:b/>
          <w:bCs/>
          <w:lang w:val="da-DK" w:eastAsia="da-DK" w:bidi="da-DK"/>
        </w:rPr>
        <w:t xml:space="preserve">Bachelor </w:t>
      </w:r>
      <w:r>
        <w:rPr>
          <w:rStyle w:val="CharStyle16"/>
          <w:b/>
          <w:bCs/>
        </w:rPr>
        <w:t>of Arts degree with a major in Media and Communication Studies</w:t>
      </w:r>
      <w:bookmarkEnd w:id="85"/>
    </w:p>
    <w:p>
      <w:pPr>
        <w:pStyle w:val="Style15"/>
        <w:keepNext w:val="0"/>
        <w:keepLines w:val="0"/>
        <w:widowControl w:val="0"/>
        <w:shd w:val="clear" w:color="auto" w:fill="auto"/>
        <w:bidi w:val="0"/>
        <w:spacing w:before="0" w:after="200"/>
        <w:ind w:left="0" w:right="0" w:firstLine="480"/>
        <w:jc w:val="both"/>
      </w:pPr>
      <w:r>
        <w:rPr>
          <w:rStyle w:val="CharStyle16"/>
          <w:b/>
          <w:bCs/>
        </w:rPr>
        <w:t>Credential Overview</w:t>
      </w:r>
    </w:p>
    <w:p>
      <w:pPr>
        <w:pStyle w:val="Style15"/>
        <w:keepNext w:val="0"/>
        <w:keepLines w:val="0"/>
        <w:widowControl w:val="0"/>
        <w:shd w:val="clear" w:color="auto" w:fill="auto"/>
        <w:bidi w:val="0"/>
        <w:spacing w:before="0" w:after="200"/>
        <w:ind w:left="480" w:right="0" w:firstLine="0"/>
        <w:jc w:val="left"/>
      </w:pPr>
      <w:r>
        <w:rPr>
          <w:rStyle w:val="CharStyle16"/>
        </w:rPr>
        <w:t>The Media and Communication Studies (MCS) major prepares students to develop and hone skills as critical readers and practitioners that cross a range of disciplines and professional contexts. Those who graduate with an MCS major think critically about access, use, and control of communication and media on the local, national, and global level. The major combines hands-on production with a rich grounding in media and communication theory and history that focuses on power, difference, and injustice. MCS students develop the intellectual capacities and skills needed to use media and communication effectively and ethically. MCS coursework integrates theory and practice through media production workshops, classroom seminars, and community-based research projects.</w:t>
      </w:r>
    </w:p>
    <w:p>
      <w:pPr>
        <w:pStyle w:val="Style15"/>
        <w:keepNext w:val="0"/>
        <w:keepLines w:val="0"/>
        <w:widowControl w:val="0"/>
        <w:shd w:val="clear" w:color="auto" w:fill="auto"/>
        <w:bidi w:val="0"/>
        <w:spacing w:before="0" w:after="200"/>
        <w:ind w:left="0" w:right="0" w:firstLine="480"/>
        <w:jc w:val="both"/>
      </w:pPr>
      <w:r>
        <w:rPr>
          <w:rStyle w:val="CharStyle16"/>
          <w:b/>
          <w:bCs/>
        </w:rPr>
        <w:t>Completion Requirements</w:t>
      </w:r>
    </w:p>
    <w:p>
      <w:pPr>
        <w:pStyle w:val="Style15"/>
        <w:keepNext w:val="0"/>
        <w:keepLines w:val="0"/>
        <w:widowControl w:val="0"/>
        <w:shd w:val="clear" w:color="auto" w:fill="auto"/>
        <w:bidi w:val="0"/>
        <w:spacing w:before="0" w:after="0"/>
        <w:ind w:left="0" w:right="0" w:firstLine="480"/>
        <w:jc w:val="left"/>
      </w:pPr>
      <w:r>
        <w:rPr>
          <w:rStyle w:val="CharStyle16"/>
        </w:rPr>
        <w:t>A minimum of 48 credits must be completed at the Upper Division (300-400) level.</w:t>
      </w:r>
    </w:p>
    <w:p>
      <w:pPr>
        <w:pStyle w:val="Style15"/>
        <w:keepNext w:val="0"/>
        <w:keepLines w:val="0"/>
        <w:widowControl w:val="0"/>
        <w:numPr>
          <w:ilvl w:val="0"/>
          <w:numId w:val="139"/>
        </w:numPr>
        <w:shd w:val="clear" w:color="auto" w:fill="auto"/>
        <w:tabs>
          <w:tab w:pos="742" w:val="left"/>
        </w:tabs>
        <w:bidi w:val="0"/>
        <w:spacing w:before="0" w:after="0"/>
        <w:ind w:left="0" w:right="0" w:firstLine="480"/>
        <w:jc w:val="both"/>
      </w:pPr>
      <w:r>
        <w:rPr>
          <w:rStyle w:val="CharStyle16"/>
        </w:rPr>
        <w:t>BIS 300 Interdisciplinary Inquiry</w:t>
      </w:r>
    </w:p>
    <w:p>
      <w:pPr>
        <w:pStyle w:val="Style15"/>
        <w:keepNext w:val="0"/>
        <w:keepLines w:val="0"/>
        <w:widowControl w:val="0"/>
        <w:numPr>
          <w:ilvl w:val="0"/>
          <w:numId w:val="139"/>
        </w:numPr>
        <w:shd w:val="clear" w:color="auto" w:fill="auto"/>
        <w:tabs>
          <w:tab w:pos="742" w:val="left"/>
        </w:tabs>
        <w:bidi w:val="0"/>
        <w:spacing w:before="0" w:after="0"/>
        <w:ind w:left="0" w:right="0" w:firstLine="480"/>
        <w:jc w:val="both"/>
      </w:pPr>
      <w:r>
        <w:rPr>
          <w:rStyle w:val="CharStyle16"/>
        </w:rPr>
        <w:t>BIS 499 Portfolio Capstone</w:t>
      </w:r>
    </w:p>
    <w:p>
      <w:pPr>
        <w:pStyle w:val="Style15"/>
        <w:keepNext w:val="0"/>
        <w:keepLines w:val="0"/>
        <w:widowControl w:val="0"/>
        <w:numPr>
          <w:ilvl w:val="0"/>
          <w:numId w:val="139"/>
        </w:numPr>
        <w:shd w:val="clear" w:color="auto" w:fill="auto"/>
        <w:tabs>
          <w:tab w:pos="747" w:val="left"/>
        </w:tabs>
        <w:bidi w:val="0"/>
        <w:spacing w:before="0" w:after="0"/>
        <w:ind w:left="480" w:right="0" w:firstLine="0"/>
        <w:jc w:val="both"/>
      </w:pPr>
      <w:r>
        <w:rPr>
          <w:rStyle w:val="CharStyle16"/>
        </w:rPr>
        <w:t>At least one Interdisciplinary Practice and Reflection (IPR) course that includes an advanced research, creative, or experiential learning project (taken before BIS 499)- 5 credits:</w:t>
      </w:r>
    </w:p>
    <w:p>
      <w:pPr>
        <w:pStyle w:val="Style15"/>
        <w:keepNext w:val="0"/>
        <w:keepLines w:val="0"/>
        <w:widowControl w:val="0"/>
        <w:shd w:val="clear" w:color="auto" w:fill="auto"/>
        <w:bidi w:val="0"/>
        <w:spacing w:before="0" w:after="0"/>
        <w:ind w:left="0" w:right="0" w:firstLine="480"/>
        <w:jc w:val="both"/>
      </w:pPr>
      <w:r>
        <w:rPr>
          <w:rStyle w:val="CharStyle16"/>
        </w:rPr>
        <w:t>o Advanced Research Opportunities</w:t>
      </w:r>
    </w:p>
    <w:p>
      <w:pPr>
        <w:pStyle w:val="Style15"/>
        <w:keepNext w:val="0"/>
        <w:keepLines w:val="0"/>
        <w:widowControl w:val="0"/>
        <w:numPr>
          <w:ilvl w:val="0"/>
          <w:numId w:val="139"/>
        </w:numPr>
        <w:shd w:val="clear" w:color="auto" w:fill="auto"/>
        <w:tabs>
          <w:tab w:pos="742" w:val="left"/>
        </w:tabs>
        <w:bidi w:val="0"/>
        <w:spacing w:before="0" w:after="0"/>
        <w:ind w:left="0" w:right="0" w:firstLine="480"/>
        <w:jc w:val="both"/>
      </w:pPr>
      <w:r>
        <w:rPr>
          <w:rStyle w:val="CharStyle16"/>
        </w:rPr>
        <w:t>BIS 403 Washington, D.C. Seminar on Human Rights</w:t>
      </w:r>
    </w:p>
    <w:p>
      <w:pPr>
        <w:pStyle w:val="Style15"/>
        <w:keepNext w:val="0"/>
        <w:keepLines w:val="0"/>
        <w:widowControl w:val="0"/>
        <w:numPr>
          <w:ilvl w:val="0"/>
          <w:numId w:val="139"/>
        </w:numPr>
        <w:shd w:val="clear" w:color="auto" w:fill="auto"/>
        <w:tabs>
          <w:tab w:pos="742" w:val="left"/>
        </w:tabs>
        <w:bidi w:val="0"/>
        <w:spacing w:before="0" w:after="0"/>
        <w:ind w:left="0" w:right="0" w:firstLine="480"/>
        <w:jc w:val="both"/>
      </w:pPr>
      <w:r>
        <w:rPr>
          <w:rStyle w:val="CharStyle16"/>
        </w:rPr>
        <w:t>BIS 438 Prevention and Promotion</w:t>
      </w:r>
    </w:p>
    <w:p>
      <w:pPr>
        <w:pStyle w:val="Style15"/>
        <w:keepNext w:val="0"/>
        <w:keepLines w:val="0"/>
        <w:widowControl w:val="0"/>
        <w:numPr>
          <w:ilvl w:val="0"/>
          <w:numId w:val="139"/>
        </w:numPr>
        <w:shd w:val="clear" w:color="auto" w:fill="auto"/>
        <w:tabs>
          <w:tab w:pos="742" w:val="left"/>
        </w:tabs>
        <w:bidi w:val="0"/>
        <w:spacing w:before="0" w:after="0"/>
        <w:ind w:left="0" w:right="0" w:firstLine="480"/>
        <w:jc w:val="both"/>
      </w:pPr>
      <w:r>
        <w:rPr>
          <w:rStyle w:val="CharStyle16"/>
        </w:rPr>
        <w:t>BIS 483 Community Organizing</w:t>
      </w:r>
    </w:p>
    <w:p>
      <w:pPr>
        <w:pStyle w:val="Style15"/>
        <w:keepNext w:val="0"/>
        <w:keepLines w:val="0"/>
        <w:widowControl w:val="0"/>
        <w:numPr>
          <w:ilvl w:val="0"/>
          <w:numId w:val="139"/>
        </w:numPr>
        <w:shd w:val="clear" w:color="auto" w:fill="auto"/>
        <w:tabs>
          <w:tab w:pos="742" w:val="left"/>
        </w:tabs>
        <w:bidi w:val="0"/>
        <w:spacing w:before="0" w:after="0"/>
        <w:ind w:left="0" w:right="0" w:firstLine="480"/>
        <w:jc w:val="both"/>
      </w:pPr>
      <w:r>
        <w:rPr>
          <w:rStyle w:val="CharStyle16"/>
        </w:rPr>
        <w:t>BIS 480 International Study Abroad</w:t>
      </w:r>
    </w:p>
    <w:p>
      <w:pPr>
        <w:pStyle w:val="Style15"/>
        <w:keepNext w:val="0"/>
        <w:keepLines w:val="0"/>
        <w:widowControl w:val="0"/>
        <w:numPr>
          <w:ilvl w:val="0"/>
          <w:numId w:val="139"/>
        </w:numPr>
        <w:shd w:val="clear" w:color="auto" w:fill="auto"/>
        <w:tabs>
          <w:tab w:pos="742" w:val="left"/>
        </w:tabs>
        <w:bidi w:val="0"/>
        <w:spacing w:before="0" w:after="0"/>
        <w:ind w:left="0" w:right="0" w:firstLine="480"/>
        <w:jc w:val="left"/>
      </w:pPr>
      <w:r>
        <w:rPr>
          <w:rStyle w:val="CharStyle16"/>
        </w:rPr>
        <w:t>BIS 490 Advanced Seminar (offered every quarter with a variety of topics)</w:t>
      </w:r>
    </w:p>
    <w:p>
      <w:pPr>
        <w:pStyle w:val="Style15"/>
        <w:keepNext w:val="0"/>
        <w:keepLines w:val="0"/>
        <w:widowControl w:val="0"/>
        <w:numPr>
          <w:ilvl w:val="0"/>
          <w:numId w:val="139"/>
        </w:numPr>
        <w:shd w:val="clear" w:color="auto" w:fill="auto"/>
        <w:tabs>
          <w:tab w:pos="742" w:val="left"/>
        </w:tabs>
        <w:bidi w:val="0"/>
        <w:spacing w:before="0" w:after="0"/>
        <w:ind w:left="0" w:right="0" w:firstLine="480"/>
        <w:jc w:val="both"/>
      </w:pPr>
      <w:r>
        <w:rPr>
          <w:rStyle w:val="CharStyle16"/>
        </w:rPr>
        <w:t>BIS 492 Senior Thesis (10 credits required)</w:t>
      </w:r>
    </w:p>
    <w:p>
      <w:pPr>
        <w:pStyle w:val="Style15"/>
        <w:keepNext w:val="0"/>
        <w:keepLines w:val="0"/>
        <w:widowControl w:val="0"/>
        <w:numPr>
          <w:ilvl w:val="0"/>
          <w:numId w:val="139"/>
        </w:numPr>
        <w:shd w:val="clear" w:color="auto" w:fill="auto"/>
        <w:tabs>
          <w:tab w:pos="742" w:val="left"/>
        </w:tabs>
        <w:bidi w:val="0"/>
        <w:spacing w:before="0" w:after="0"/>
        <w:ind w:left="0" w:right="0" w:firstLine="480"/>
        <w:jc w:val="both"/>
      </w:pPr>
      <w:r>
        <w:rPr>
          <w:rStyle w:val="CharStyle16"/>
        </w:rPr>
        <w:t>BIS 498 Undergraduate Research</w:t>
      </w:r>
    </w:p>
    <w:p>
      <w:pPr>
        <w:pStyle w:val="Style15"/>
        <w:keepNext w:val="0"/>
        <w:keepLines w:val="0"/>
        <w:widowControl w:val="0"/>
        <w:numPr>
          <w:ilvl w:val="0"/>
          <w:numId w:val="139"/>
        </w:numPr>
        <w:shd w:val="clear" w:color="auto" w:fill="auto"/>
        <w:tabs>
          <w:tab w:pos="742" w:val="left"/>
        </w:tabs>
        <w:bidi w:val="0"/>
        <w:spacing w:before="0" w:after="0"/>
        <w:ind w:left="0" w:right="0" w:firstLine="480"/>
        <w:jc w:val="left"/>
      </w:pPr>
      <w:r>
        <w:rPr>
          <w:rStyle w:val="CharStyle16"/>
        </w:rPr>
        <w:t>BISCP 489 Projects in Community Psychology (prerequisite BISCP 343)</w:t>
      </w:r>
    </w:p>
    <w:p>
      <w:pPr>
        <w:pStyle w:val="Style15"/>
        <w:keepNext w:val="0"/>
        <w:keepLines w:val="0"/>
        <w:widowControl w:val="0"/>
        <w:numPr>
          <w:ilvl w:val="0"/>
          <w:numId w:val="139"/>
        </w:numPr>
        <w:shd w:val="clear" w:color="auto" w:fill="auto"/>
        <w:tabs>
          <w:tab w:pos="742" w:val="left"/>
        </w:tabs>
        <w:bidi w:val="0"/>
        <w:spacing w:before="0" w:after="0"/>
        <w:ind w:left="0" w:right="0" w:firstLine="480"/>
        <w:jc w:val="left"/>
      </w:pPr>
      <w:r>
        <w:rPr>
          <w:rStyle w:val="CharStyle16"/>
          <w:lang w:val="lt-LT" w:eastAsia="lt-LT" w:bidi="lt-LT"/>
        </w:rPr>
        <w:t xml:space="preserve">BES </w:t>
      </w:r>
      <w:r>
        <w:rPr>
          <w:rStyle w:val="CharStyle16"/>
        </w:rPr>
        <w:t>498 Independent Research in Environmental Science</w:t>
      </w:r>
    </w:p>
    <w:p>
      <w:pPr>
        <w:pStyle w:val="Style15"/>
        <w:keepNext w:val="0"/>
        <w:keepLines w:val="0"/>
        <w:widowControl w:val="0"/>
        <w:numPr>
          <w:ilvl w:val="0"/>
          <w:numId w:val="139"/>
        </w:numPr>
        <w:shd w:val="clear" w:color="auto" w:fill="auto"/>
        <w:tabs>
          <w:tab w:pos="742" w:val="left"/>
        </w:tabs>
        <w:bidi w:val="0"/>
        <w:spacing w:before="0" w:after="0"/>
        <w:ind w:left="0" w:right="0" w:firstLine="480"/>
        <w:jc w:val="left"/>
      </w:pPr>
      <w:r>
        <w:rPr>
          <w:rStyle w:val="CharStyle16"/>
        </w:rPr>
        <w:t>Any Graduate Course Offered in IAS (requires faculty permission)</w:t>
      </w:r>
    </w:p>
    <w:p>
      <w:pPr>
        <w:pStyle w:val="Style15"/>
        <w:keepNext w:val="0"/>
        <w:keepLines w:val="0"/>
        <w:widowControl w:val="0"/>
        <w:shd w:val="clear" w:color="auto" w:fill="auto"/>
        <w:bidi w:val="0"/>
        <w:spacing w:before="0" w:after="200"/>
        <w:ind w:left="0" w:right="0" w:firstLine="480"/>
        <w:jc w:val="left"/>
      </w:pPr>
      <w:r>
        <w:rPr>
          <w:rStyle w:val="CharStyle16"/>
        </w:rPr>
        <w:t>o Advanced Arts and Media Workshop Opportunities (see course descriptions for</w:t>
      </w:r>
    </w:p>
    <w:p>
      <w:pPr>
        <w:pStyle w:val="Style15"/>
        <w:keepNext w:val="0"/>
        <w:keepLines w:val="0"/>
        <w:widowControl w:val="0"/>
        <w:shd w:val="clear" w:color="auto" w:fill="auto"/>
        <w:bidi w:val="0"/>
        <w:spacing w:before="0" w:after="0" w:line="377" w:lineRule="auto"/>
        <w:ind w:left="0" w:right="0" w:firstLine="480"/>
        <w:jc w:val="both"/>
      </w:pPr>
      <w:r>
        <w:rPr>
          <w:rStyle w:val="CharStyle16"/>
        </w:rPr>
        <w:t>recommended preparation)</w:t>
      </w:r>
    </w:p>
    <w:p>
      <w:pPr>
        <w:pStyle w:val="Style15"/>
        <w:keepNext w:val="0"/>
        <w:keepLines w:val="0"/>
        <w:widowControl w:val="0"/>
        <w:numPr>
          <w:ilvl w:val="0"/>
          <w:numId w:val="139"/>
        </w:numPr>
        <w:shd w:val="clear" w:color="auto" w:fill="auto"/>
        <w:tabs>
          <w:tab w:pos="742" w:val="left"/>
        </w:tabs>
        <w:bidi w:val="0"/>
        <w:spacing w:before="0" w:after="0" w:line="377" w:lineRule="auto"/>
        <w:ind w:left="0" w:right="0" w:firstLine="480"/>
        <w:jc w:val="both"/>
      </w:pPr>
      <w:r>
        <w:rPr>
          <w:rStyle w:val="CharStyle16"/>
        </w:rPr>
        <w:t>BISIA 410 Advanced Creative Writing Workshop</w:t>
      </w:r>
    </w:p>
    <w:p>
      <w:pPr>
        <w:pStyle w:val="Style15"/>
        <w:keepNext w:val="0"/>
        <w:keepLines w:val="0"/>
        <w:widowControl w:val="0"/>
        <w:numPr>
          <w:ilvl w:val="0"/>
          <w:numId w:val="139"/>
        </w:numPr>
        <w:shd w:val="clear" w:color="auto" w:fill="auto"/>
        <w:tabs>
          <w:tab w:pos="742" w:val="left"/>
        </w:tabs>
        <w:bidi w:val="0"/>
        <w:spacing w:before="0" w:after="0" w:line="377" w:lineRule="auto"/>
        <w:ind w:left="0" w:right="0" w:firstLine="480"/>
        <w:jc w:val="both"/>
      </w:pPr>
      <w:r>
        <w:rPr>
          <w:rStyle w:val="CharStyle16"/>
        </w:rPr>
        <w:t>BISIA 440 Advanced Visual and Media Arts Workshop</w:t>
      </w:r>
    </w:p>
    <w:p>
      <w:pPr>
        <w:pStyle w:val="Style15"/>
        <w:keepNext w:val="0"/>
        <w:keepLines w:val="0"/>
        <w:widowControl w:val="0"/>
        <w:numPr>
          <w:ilvl w:val="0"/>
          <w:numId w:val="139"/>
        </w:numPr>
        <w:shd w:val="clear" w:color="auto" w:fill="auto"/>
        <w:tabs>
          <w:tab w:pos="742" w:val="left"/>
        </w:tabs>
        <w:bidi w:val="0"/>
        <w:spacing w:before="0" w:after="0" w:line="377" w:lineRule="auto"/>
        <w:ind w:left="0" w:right="0" w:firstLine="480"/>
        <w:jc w:val="both"/>
      </w:pPr>
      <w:r>
        <w:rPr>
          <w:rStyle w:val="CharStyle16"/>
        </w:rPr>
        <w:t>BISIA 450 Image and Imagination</w:t>
      </w:r>
    </w:p>
    <w:p>
      <w:pPr>
        <w:pStyle w:val="Style15"/>
        <w:keepNext w:val="0"/>
        <w:keepLines w:val="0"/>
        <w:widowControl w:val="0"/>
        <w:numPr>
          <w:ilvl w:val="0"/>
          <w:numId w:val="139"/>
        </w:numPr>
        <w:shd w:val="clear" w:color="auto" w:fill="auto"/>
        <w:tabs>
          <w:tab w:pos="742" w:val="left"/>
        </w:tabs>
        <w:bidi w:val="0"/>
        <w:spacing w:before="0" w:after="0" w:line="377" w:lineRule="auto"/>
        <w:ind w:left="0" w:right="0" w:firstLine="480"/>
        <w:jc w:val="both"/>
      </w:pPr>
      <w:r>
        <w:rPr>
          <w:rStyle w:val="CharStyle16"/>
        </w:rPr>
        <w:t>BISIA 483 Advanced Arts Workshop</w:t>
      </w:r>
    </w:p>
    <w:p>
      <w:pPr>
        <w:pStyle w:val="Style15"/>
        <w:keepNext w:val="0"/>
        <w:keepLines w:val="0"/>
        <w:widowControl w:val="0"/>
        <w:numPr>
          <w:ilvl w:val="0"/>
          <w:numId w:val="139"/>
        </w:numPr>
        <w:shd w:val="clear" w:color="auto" w:fill="auto"/>
        <w:tabs>
          <w:tab w:pos="742" w:val="left"/>
        </w:tabs>
        <w:bidi w:val="0"/>
        <w:spacing w:before="0" w:after="0" w:line="377" w:lineRule="auto"/>
        <w:ind w:left="0" w:right="0" w:firstLine="480"/>
        <w:jc w:val="both"/>
      </w:pPr>
      <w:r>
        <w:rPr>
          <w:rStyle w:val="CharStyle16"/>
        </w:rPr>
        <w:t>BISMCS 402 Community Media Practice</w:t>
      </w:r>
    </w:p>
    <w:p>
      <w:pPr>
        <w:pStyle w:val="Style15"/>
        <w:keepNext w:val="0"/>
        <w:keepLines w:val="0"/>
        <w:widowControl w:val="0"/>
        <w:numPr>
          <w:ilvl w:val="0"/>
          <w:numId w:val="139"/>
        </w:numPr>
        <w:shd w:val="clear" w:color="auto" w:fill="auto"/>
        <w:tabs>
          <w:tab w:pos="742" w:val="left"/>
        </w:tabs>
        <w:bidi w:val="0"/>
        <w:spacing w:before="0" w:after="0" w:line="377" w:lineRule="auto"/>
        <w:ind w:left="0" w:right="0" w:firstLine="480"/>
        <w:jc w:val="left"/>
      </w:pPr>
      <w:r>
        <w:rPr>
          <w:rStyle w:val="CharStyle16"/>
        </w:rPr>
        <w:t>BISMCS 472 Advanced Media Production Workshop (e.g. UWAVE Radio, Husky Herald)</w:t>
      </w:r>
    </w:p>
    <w:p>
      <w:pPr>
        <w:pStyle w:val="Style15"/>
        <w:keepNext w:val="0"/>
        <w:keepLines w:val="0"/>
        <w:widowControl w:val="0"/>
        <w:numPr>
          <w:ilvl w:val="0"/>
          <w:numId w:val="139"/>
        </w:numPr>
        <w:shd w:val="clear" w:color="auto" w:fill="auto"/>
        <w:tabs>
          <w:tab w:pos="742" w:val="left"/>
        </w:tabs>
        <w:bidi w:val="0"/>
        <w:spacing w:before="0" w:after="0" w:line="377" w:lineRule="auto"/>
        <w:ind w:left="0" w:right="0" w:firstLine="480"/>
        <w:jc w:val="left"/>
      </w:pPr>
      <w:r>
        <w:rPr>
          <w:rStyle w:val="CharStyle16"/>
        </w:rPr>
        <w:t>B IMD 495 Interaction Design Studio (not offered every quarter)</w:t>
      </w:r>
    </w:p>
    <w:p>
      <w:pPr>
        <w:pStyle w:val="Style15"/>
        <w:keepNext w:val="0"/>
        <w:keepLines w:val="0"/>
        <w:widowControl w:val="0"/>
        <w:shd w:val="clear" w:color="auto" w:fill="auto"/>
        <w:bidi w:val="0"/>
        <w:spacing w:before="0" w:after="0" w:line="377" w:lineRule="auto"/>
        <w:ind w:left="0" w:right="0" w:firstLine="480"/>
        <w:jc w:val="left"/>
      </w:pPr>
      <w:r>
        <w:rPr>
          <w:rStyle w:val="CharStyle16"/>
        </w:rPr>
        <w:t>o Study Abroad, Community Service, Internship, and Experiential Learning Opportunities</w:t>
      </w:r>
    </w:p>
    <w:p>
      <w:pPr>
        <w:pStyle w:val="Style15"/>
        <w:keepNext w:val="0"/>
        <w:keepLines w:val="0"/>
        <w:widowControl w:val="0"/>
        <w:numPr>
          <w:ilvl w:val="0"/>
          <w:numId w:val="139"/>
        </w:numPr>
        <w:shd w:val="clear" w:color="auto" w:fill="auto"/>
        <w:tabs>
          <w:tab w:pos="742" w:val="left"/>
        </w:tabs>
        <w:bidi w:val="0"/>
        <w:spacing w:before="0" w:after="0" w:line="377" w:lineRule="auto"/>
        <w:ind w:left="0" w:right="0" w:firstLine="480"/>
        <w:jc w:val="both"/>
      </w:pPr>
      <w:r>
        <w:rPr>
          <w:rStyle w:val="CharStyle16"/>
        </w:rPr>
        <w:t>BIS 403 Washington, D.C. Seminar on Human Rights</w:t>
      </w:r>
    </w:p>
    <w:p>
      <w:pPr>
        <w:pStyle w:val="Style15"/>
        <w:keepNext w:val="0"/>
        <w:keepLines w:val="0"/>
        <w:widowControl w:val="0"/>
        <w:numPr>
          <w:ilvl w:val="0"/>
          <w:numId w:val="139"/>
        </w:numPr>
        <w:shd w:val="clear" w:color="auto" w:fill="auto"/>
        <w:tabs>
          <w:tab w:pos="742" w:val="left"/>
        </w:tabs>
        <w:bidi w:val="0"/>
        <w:spacing w:before="0" w:after="0" w:line="377" w:lineRule="auto"/>
        <w:ind w:left="0" w:right="0" w:firstLine="480"/>
        <w:jc w:val="both"/>
      </w:pPr>
      <w:r>
        <w:rPr>
          <w:rStyle w:val="CharStyle16"/>
        </w:rPr>
        <w:t>BIS 483 Community Organizing</w:t>
      </w:r>
    </w:p>
    <w:p>
      <w:pPr>
        <w:pStyle w:val="Style15"/>
        <w:keepNext w:val="0"/>
        <w:keepLines w:val="0"/>
        <w:widowControl w:val="0"/>
        <w:numPr>
          <w:ilvl w:val="0"/>
          <w:numId w:val="139"/>
        </w:numPr>
        <w:shd w:val="clear" w:color="auto" w:fill="auto"/>
        <w:tabs>
          <w:tab w:pos="742" w:val="left"/>
        </w:tabs>
        <w:bidi w:val="0"/>
        <w:spacing w:before="0" w:after="0" w:line="377" w:lineRule="auto"/>
        <w:ind w:left="0" w:right="0" w:firstLine="480"/>
        <w:jc w:val="both"/>
      </w:pPr>
      <w:r>
        <w:rPr>
          <w:rStyle w:val="CharStyle16"/>
        </w:rPr>
        <w:t>BIS 480 International Study Abroad</w:t>
      </w:r>
    </w:p>
    <w:p>
      <w:pPr>
        <w:pStyle w:val="Style15"/>
        <w:keepNext w:val="0"/>
        <w:keepLines w:val="0"/>
        <w:widowControl w:val="0"/>
        <w:numPr>
          <w:ilvl w:val="0"/>
          <w:numId w:val="139"/>
        </w:numPr>
        <w:shd w:val="clear" w:color="auto" w:fill="auto"/>
        <w:tabs>
          <w:tab w:pos="742" w:val="left"/>
        </w:tabs>
        <w:bidi w:val="0"/>
        <w:spacing w:before="0" w:after="0" w:line="377" w:lineRule="auto"/>
        <w:ind w:left="0" w:right="0" w:firstLine="480"/>
        <w:jc w:val="left"/>
      </w:pPr>
      <w:r>
        <w:rPr>
          <w:rStyle w:val="CharStyle16"/>
        </w:rPr>
        <w:t>BIS 490 Advanced Seminar (offered every quarter with a variety of topics)</w:t>
      </w:r>
    </w:p>
    <w:p>
      <w:pPr>
        <w:pStyle w:val="Style15"/>
        <w:keepNext w:val="0"/>
        <w:keepLines w:val="0"/>
        <w:widowControl w:val="0"/>
        <w:numPr>
          <w:ilvl w:val="0"/>
          <w:numId w:val="139"/>
        </w:numPr>
        <w:shd w:val="clear" w:color="auto" w:fill="auto"/>
        <w:tabs>
          <w:tab w:pos="742" w:val="left"/>
        </w:tabs>
        <w:bidi w:val="0"/>
        <w:spacing w:before="0" w:after="0" w:line="377" w:lineRule="auto"/>
        <w:ind w:left="0" w:right="0" w:firstLine="480"/>
        <w:jc w:val="both"/>
      </w:pPr>
      <w:r>
        <w:rPr>
          <w:rStyle w:val="CharStyle16"/>
        </w:rPr>
        <w:t>BIS 494 Task Force</w:t>
      </w:r>
    </w:p>
    <w:p>
      <w:pPr>
        <w:pStyle w:val="Style15"/>
        <w:keepNext w:val="0"/>
        <w:keepLines w:val="0"/>
        <w:widowControl w:val="0"/>
        <w:numPr>
          <w:ilvl w:val="0"/>
          <w:numId w:val="139"/>
        </w:numPr>
        <w:shd w:val="clear" w:color="auto" w:fill="auto"/>
        <w:tabs>
          <w:tab w:pos="742" w:val="left"/>
        </w:tabs>
        <w:bidi w:val="0"/>
        <w:spacing w:before="0" w:after="0" w:line="377" w:lineRule="auto"/>
        <w:ind w:left="0" w:right="0" w:firstLine="480"/>
        <w:jc w:val="both"/>
      </w:pPr>
      <w:r>
        <w:rPr>
          <w:rStyle w:val="CharStyle16"/>
        </w:rPr>
        <w:t>BIS 495 Internship</w:t>
      </w:r>
    </w:p>
    <w:p>
      <w:pPr>
        <w:pStyle w:val="Style15"/>
        <w:keepNext w:val="0"/>
        <w:keepLines w:val="0"/>
        <w:widowControl w:val="0"/>
        <w:numPr>
          <w:ilvl w:val="0"/>
          <w:numId w:val="139"/>
        </w:numPr>
        <w:shd w:val="clear" w:color="auto" w:fill="auto"/>
        <w:tabs>
          <w:tab w:pos="742" w:val="left"/>
        </w:tabs>
        <w:bidi w:val="0"/>
        <w:spacing w:before="0" w:after="0" w:line="377" w:lineRule="auto"/>
        <w:ind w:left="0" w:right="0" w:firstLine="480"/>
        <w:jc w:val="both"/>
      </w:pPr>
      <w:r>
        <w:rPr>
          <w:rStyle w:val="CharStyle16"/>
        </w:rPr>
        <w:t>BIS 496 Community Service Project</w:t>
      </w:r>
    </w:p>
    <w:p>
      <w:pPr>
        <w:pStyle w:val="Style15"/>
        <w:keepNext w:val="0"/>
        <w:keepLines w:val="0"/>
        <w:widowControl w:val="0"/>
        <w:numPr>
          <w:ilvl w:val="0"/>
          <w:numId w:val="139"/>
        </w:numPr>
        <w:shd w:val="clear" w:color="auto" w:fill="auto"/>
        <w:tabs>
          <w:tab w:pos="747" w:val="left"/>
        </w:tabs>
        <w:bidi w:val="0"/>
        <w:spacing w:before="0" w:after="0" w:line="377" w:lineRule="auto"/>
        <w:ind w:left="480" w:right="0" w:firstLine="0"/>
        <w:jc w:val="left"/>
      </w:pPr>
      <w:r>
        <w:rPr>
          <w:rStyle w:val="CharStyle16"/>
        </w:rPr>
        <w:t>BIS 497 Political Internship in State Government (offered in winter quarters; application due in October)</w:t>
      </w:r>
    </w:p>
    <w:p>
      <w:pPr>
        <w:pStyle w:val="Style15"/>
        <w:keepNext w:val="0"/>
        <w:keepLines w:val="0"/>
        <w:widowControl w:val="0"/>
        <w:numPr>
          <w:ilvl w:val="0"/>
          <w:numId w:val="139"/>
        </w:numPr>
        <w:shd w:val="clear" w:color="auto" w:fill="auto"/>
        <w:tabs>
          <w:tab w:pos="742" w:val="left"/>
        </w:tabs>
        <w:bidi w:val="0"/>
        <w:spacing w:before="0" w:after="0" w:line="377" w:lineRule="auto"/>
        <w:ind w:left="0" w:right="0" w:firstLine="480"/>
        <w:jc w:val="both"/>
      </w:pPr>
      <w:r>
        <w:rPr>
          <w:rStyle w:val="CharStyle16"/>
        </w:rPr>
        <w:t>BISIA 484 Arts Learning in the Community</w:t>
      </w:r>
    </w:p>
    <w:p>
      <w:pPr>
        <w:pStyle w:val="Style15"/>
        <w:keepNext w:val="0"/>
        <w:keepLines w:val="0"/>
        <w:widowControl w:val="0"/>
        <w:numPr>
          <w:ilvl w:val="0"/>
          <w:numId w:val="139"/>
        </w:numPr>
        <w:shd w:val="clear" w:color="auto" w:fill="auto"/>
        <w:tabs>
          <w:tab w:pos="742" w:val="left"/>
        </w:tabs>
        <w:bidi w:val="0"/>
        <w:spacing w:before="0" w:after="0" w:line="377" w:lineRule="auto"/>
        <w:ind w:left="0" w:right="0" w:firstLine="480"/>
        <w:jc w:val="both"/>
      </w:pPr>
      <w:r>
        <w:rPr>
          <w:rStyle w:val="CharStyle16"/>
        </w:rPr>
        <w:t>BISMCS 402 Community Media Practice</w:t>
      </w:r>
    </w:p>
    <w:p>
      <w:pPr>
        <w:pStyle w:val="Style15"/>
        <w:keepNext w:val="0"/>
        <w:keepLines w:val="0"/>
        <w:widowControl w:val="0"/>
        <w:numPr>
          <w:ilvl w:val="0"/>
          <w:numId w:val="139"/>
        </w:numPr>
        <w:shd w:val="clear" w:color="auto" w:fill="auto"/>
        <w:tabs>
          <w:tab w:pos="742" w:val="left"/>
        </w:tabs>
        <w:bidi w:val="0"/>
        <w:spacing w:before="0" w:after="0" w:line="377" w:lineRule="auto"/>
        <w:ind w:left="0" w:right="0" w:firstLine="480"/>
        <w:jc w:val="both"/>
      </w:pPr>
      <w:r>
        <w:rPr>
          <w:rStyle w:val="CharStyle16"/>
        </w:rPr>
        <w:t>BISMCS 472 Advanced Media Production Workshop (e.g. UWAVE Radio, Husky Herald)</w:t>
      </w:r>
    </w:p>
    <w:p>
      <w:pPr>
        <w:pStyle w:val="Style15"/>
        <w:keepNext w:val="0"/>
        <w:keepLines w:val="0"/>
        <w:widowControl w:val="0"/>
        <w:numPr>
          <w:ilvl w:val="0"/>
          <w:numId w:val="139"/>
        </w:numPr>
        <w:shd w:val="clear" w:color="auto" w:fill="auto"/>
        <w:tabs>
          <w:tab w:pos="742" w:val="left"/>
        </w:tabs>
        <w:bidi w:val="0"/>
        <w:spacing w:before="0" w:after="0" w:line="377" w:lineRule="auto"/>
        <w:ind w:left="480" w:right="0" w:firstLine="0"/>
        <w:jc w:val="left"/>
      </w:pPr>
      <w:r>
        <w:rPr>
          <w:rStyle w:val="CharStyle16"/>
          <w:lang w:val="lt-LT" w:eastAsia="lt-LT" w:bidi="lt-LT"/>
        </w:rPr>
        <w:t xml:space="preserve">BES </w:t>
      </w:r>
      <w:r>
        <w:rPr>
          <w:rStyle w:val="CharStyle16"/>
          <w:lang w:val="bg-BG" w:eastAsia="bg-BG" w:bidi="bg-BG"/>
        </w:rPr>
        <w:t xml:space="preserve">462/3/4 </w:t>
      </w:r>
      <w:r>
        <w:rPr>
          <w:rStyle w:val="CharStyle16"/>
        </w:rPr>
        <w:t xml:space="preserve">Restoration Ecology Capstone (10 credits required; recommended preparation </w:t>
      </w:r>
      <w:r>
        <w:rPr>
          <w:rStyle w:val="CharStyle16"/>
          <w:lang w:val="lt-LT" w:eastAsia="lt-LT" w:bidi="lt-LT"/>
        </w:rPr>
        <w:t xml:space="preserve">BES </w:t>
      </w:r>
      <w:r>
        <w:rPr>
          <w:rStyle w:val="CharStyle16"/>
        </w:rPr>
        <w:t>362)</w:t>
      </w:r>
    </w:p>
    <w:p>
      <w:pPr>
        <w:pStyle w:val="Style15"/>
        <w:keepNext w:val="0"/>
        <w:keepLines w:val="0"/>
        <w:widowControl w:val="0"/>
        <w:shd w:val="clear" w:color="auto" w:fill="auto"/>
        <w:bidi w:val="0"/>
        <w:spacing w:before="0" w:after="0" w:line="377" w:lineRule="auto"/>
        <w:ind w:left="0" w:right="0" w:firstLine="480"/>
        <w:jc w:val="both"/>
      </w:pPr>
      <w:r>
        <w:rPr>
          <w:rStyle w:val="CharStyle16"/>
        </w:rPr>
        <w:t>•Visual, Literary and Performing Arts (VLPA) (25 credits)</w:t>
      </w:r>
    </w:p>
    <w:p>
      <w:pPr>
        <w:pStyle w:val="Style15"/>
        <w:keepNext w:val="0"/>
        <w:keepLines w:val="0"/>
        <w:widowControl w:val="0"/>
        <w:shd w:val="clear" w:color="auto" w:fill="auto"/>
        <w:bidi w:val="0"/>
        <w:spacing w:before="0" w:after="0" w:line="377" w:lineRule="auto"/>
        <w:ind w:left="0" w:right="0" w:firstLine="480"/>
        <w:jc w:val="both"/>
      </w:pPr>
      <w:r>
        <w:rPr>
          <w:rStyle w:val="CharStyle16"/>
        </w:rPr>
        <w:t>•Individuals and Societies (I&amp;S) (25 credits)</w:t>
      </w:r>
    </w:p>
    <w:p>
      <w:pPr>
        <w:pStyle w:val="Style15"/>
        <w:keepNext w:val="0"/>
        <w:keepLines w:val="0"/>
        <w:widowControl w:val="0"/>
        <w:shd w:val="clear" w:color="auto" w:fill="auto"/>
        <w:bidi w:val="0"/>
        <w:spacing w:before="0" w:after="0" w:line="377" w:lineRule="auto"/>
        <w:ind w:left="0" w:right="0" w:firstLine="480"/>
        <w:jc w:val="both"/>
      </w:pPr>
      <w:r>
        <w:rPr>
          <w:rStyle w:val="CharStyle16"/>
        </w:rPr>
        <w:t>•Natural World (NW) (25 credits)</w:t>
      </w:r>
    </w:p>
    <w:p>
      <w:pPr>
        <w:pStyle w:val="Style15"/>
        <w:keepNext w:val="0"/>
        <w:keepLines w:val="0"/>
        <w:widowControl w:val="0"/>
        <w:numPr>
          <w:ilvl w:val="0"/>
          <w:numId w:val="139"/>
        </w:numPr>
        <w:shd w:val="clear" w:color="auto" w:fill="auto"/>
        <w:tabs>
          <w:tab w:pos="742" w:val="left"/>
        </w:tabs>
        <w:bidi w:val="0"/>
        <w:spacing w:before="0" w:after="0" w:line="377" w:lineRule="auto"/>
        <w:ind w:left="0" w:right="0" w:firstLine="480"/>
        <w:jc w:val="both"/>
      </w:pPr>
      <w:r>
        <w:rPr>
          <w:rStyle w:val="CharStyle16"/>
        </w:rPr>
        <w:t>MCS Core Course (5 credits)</w:t>
      </w:r>
    </w:p>
    <w:p>
      <w:pPr>
        <w:pStyle w:val="Style15"/>
        <w:keepNext w:val="0"/>
        <w:keepLines w:val="0"/>
        <w:widowControl w:val="0"/>
        <w:numPr>
          <w:ilvl w:val="0"/>
          <w:numId w:val="139"/>
        </w:numPr>
        <w:shd w:val="clear" w:color="auto" w:fill="auto"/>
        <w:tabs>
          <w:tab w:pos="742" w:val="left"/>
        </w:tabs>
        <w:bidi w:val="0"/>
        <w:spacing w:before="0" w:after="0" w:line="377" w:lineRule="auto"/>
        <w:ind w:left="0" w:right="0" w:firstLine="480"/>
        <w:jc w:val="both"/>
      </w:pPr>
      <w:r>
        <w:rPr>
          <w:rStyle w:val="CharStyle16"/>
        </w:rPr>
        <w:t>MCS Communication Practice &amp; Media Production Courses (10 credits)</w:t>
      </w:r>
    </w:p>
    <w:p>
      <w:pPr>
        <w:pStyle w:val="Style15"/>
        <w:keepNext w:val="0"/>
        <w:keepLines w:val="0"/>
        <w:widowControl w:val="0"/>
        <w:numPr>
          <w:ilvl w:val="0"/>
          <w:numId w:val="139"/>
        </w:numPr>
        <w:shd w:val="clear" w:color="auto" w:fill="auto"/>
        <w:tabs>
          <w:tab w:pos="742" w:val="left"/>
        </w:tabs>
        <w:bidi w:val="0"/>
        <w:spacing w:before="0" w:after="0" w:line="377" w:lineRule="auto"/>
        <w:ind w:left="0" w:right="0" w:firstLine="480"/>
        <w:jc w:val="both"/>
      </w:pPr>
      <w:r>
        <w:rPr>
          <w:rStyle w:val="CharStyle16"/>
        </w:rPr>
        <w:t>MCS Tier One Courses (15 credits)</w:t>
      </w:r>
    </w:p>
    <w:p>
      <w:pPr>
        <w:pStyle w:val="Style15"/>
        <w:keepNext w:val="0"/>
        <w:keepLines w:val="0"/>
        <w:widowControl w:val="0"/>
        <w:numPr>
          <w:ilvl w:val="0"/>
          <w:numId w:val="139"/>
        </w:numPr>
        <w:shd w:val="clear" w:color="auto" w:fill="auto"/>
        <w:tabs>
          <w:tab w:pos="747" w:val="left"/>
        </w:tabs>
        <w:bidi w:val="0"/>
        <w:spacing w:before="0" w:after="0" w:line="377" w:lineRule="auto"/>
        <w:ind w:left="480" w:right="0" w:firstLine="0"/>
        <w:jc w:val="left"/>
      </w:pPr>
      <w:r>
        <w:rPr>
          <w:rStyle w:val="CharStyle16"/>
        </w:rPr>
        <w:t>MCS Tier One, Tier Two OR Communication Practice &amp; Media Production Courses (10 credits)</w:t>
      </w:r>
    </w:p>
    <w:p>
      <w:pPr>
        <w:pStyle w:val="Style15"/>
        <w:keepNext w:val="0"/>
        <w:keepLines w:val="0"/>
        <w:widowControl w:val="0"/>
        <w:shd w:val="clear" w:color="auto" w:fill="auto"/>
        <w:bidi w:val="0"/>
        <w:spacing w:before="0" w:after="0" w:line="377" w:lineRule="auto"/>
        <w:ind w:left="0" w:right="0" w:firstLine="480"/>
        <w:jc w:val="both"/>
      </w:pPr>
      <w:r>
        <w:rPr>
          <w:rStyle w:val="CharStyle16"/>
        </w:rPr>
        <w:t>•Additional IAS Coursework (20 credits)</w:t>
      </w:r>
    </w:p>
    <w:p>
      <w:pPr>
        <w:pStyle w:val="Style15"/>
        <w:keepNext w:val="0"/>
        <w:keepLines w:val="0"/>
        <w:widowControl w:val="0"/>
        <w:shd w:val="clear" w:color="auto" w:fill="auto"/>
        <w:bidi w:val="0"/>
        <w:spacing w:before="0" w:after="0" w:line="377" w:lineRule="auto"/>
        <w:ind w:left="0" w:right="0" w:firstLine="480"/>
        <w:jc w:val="both"/>
      </w:pPr>
      <w:r>
        <w:rPr>
          <w:rStyle w:val="CharStyle16"/>
        </w:rPr>
        <w:t>Media &amp; Communication Studies Courses:</w:t>
      </w:r>
    </w:p>
    <w:p>
      <w:pPr>
        <w:pStyle w:val="Style15"/>
        <w:keepNext w:val="0"/>
        <w:keepLines w:val="0"/>
        <w:widowControl w:val="0"/>
        <w:numPr>
          <w:ilvl w:val="0"/>
          <w:numId w:val="141"/>
        </w:numPr>
        <w:shd w:val="clear" w:color="auto" w:fill="auto"/>
        <w:tabs>
          <w:tab w:pos="896" w:val="left"/>
        </w:tabs>
        <w:bidi w:val="0"/>
        <w:spacing w:before="0" w:line="240" w:lineRule="auto"/>
        <w:ind w:left="0" w:right="0" w:firstLine="480"/>
        <w:jc w:val="both"/>
      </w:pPr>
      <w:r>
        <w:rPr>
          <w:rStyle w:val="CharStyle16"/>
        </w:rPr>
        <w:t>MCS Core Course</w:t>
      </w:r>
    </w:p>
    <w:p>
      <w:pPr>
        <w:pStyle w:val="Style15"/>
        <w:keepNext w:val="0"/>
        <w:keepLines w:val="0"/>
        <w:widowControl w:val="0"/>
        <w:shd w:val="clear" w:color="auto" w:fill="auto"/>
        <w:bidi w:val="0"/>
        <w:spacing w:before="0" w:line="240" w:lineRule="auto"/>
        <w:ind w:left="0" w:right="0" w:firstLine="480"/>
        <w:jc w:val="both"/>
      </w:pPr>
      <w:r>
        <w:rPr>
          <w:rStyle w:val="CharStyle16"/>
        </w:rPr>
        <w:t>BISMCS 333 Media and Communication Studies</w:t>
      </w:r>
    </w:p>
    <w:p>
      <w:pPr>
        <w:pStyle w:val="Style15"/>
        <w:keepNext w:val="0"/>
        <w:keepLines w:val="0"/>
        <w:widowControl w:val="0"/>
        <w:numPr>
          <w:ilvl w:val="0"/>
          <w:numId w:val="141"/>
        </w:numPr>
        <w:shd w:val="clear" w:color="auto" w:fill="auto"/>
        <w:tabs>
          <w:tab w:pos="877" w:val="left"/>
        </w:tabs>
        <w:bidi w:val="0"/>
        <w:spacing w:before="0" w:line="240" w:lineRule="auto"/>
        <w:ind w:left="0" w:right="0" w:firstLine="480"/>
        <w:jc w:val="both"/>
      </w:pPr>
      <w:r>
        <w:rPr>
          <w:rStyle w:val="CharStyle16"/>
        </w:rPr>
        <w:t>Tier One Courses</w:t>
      </w:r>
    </w:p>
    <w:p>
      <w:pPr>
        <w:pStyle w:val="Style15"/>
        <w:keepNext w:val="0"/>
        <w:keepLines w:val="0"/>
        <w:widowControl w:val="0"/>
        <w:shd w:val="clear" w:color="auto" w:fill="auto"/>
        <w:bidi w:val="0"/>
        <w:spacing w:before="0" w:line="240" w:lineRule="auto"/>
        <w:ind w:left="0" w:right="0" w:firstLine="480"/>
        <w:jc w:val="both"/>
      </w:pPr>
      <w:r>
        <w:rPr>
          <w:rStyle w:val="CharStyle16"/>
        </w:rPr>
        <w:t>BIS 205 Technologies of Expression</w:t>
      </w:r>
    </w:p>
    <w:p>
      <w:pPr>
        <w:pStyle w:val="Style15"/>
        <w:keepNext w:val="0"/>
        <w:keepLines w:val="0"/>
        <w:widowControl w:val="0"/>
        <w:shd w:val="clear" w:color="auto" w:fill="auto"/>
        <w:bidi w:val="0"/>
        <w:spacing w:before="0" w:line="240" w:lineRule="auto"/>
        <w:ind w:left="0" w:right="0" w:firstLine="480"/>
        <w:jc w:val="both"/>
      </w:pPr>
      <w:r>
        <w:rPr>
          <w:rStyle w:val="CharStyle16"/>
        </w:rPr>
        <w:t>BIS 207 Shakespeare and Film</w:t>
      </w:r>
    </w:p>
    <w:p>
      <w:pPr>
        <w:pStyle w:val="Style15"/>
        <w:keepNext w:val="0"/>
        <w:keepLines w:val="0"/>
        <w:widowControl w:val="0"/>
        <w:shd w:val="clear" w:color="auto" w:fill="auto"/>
        <w:bidi w:val="0"/>
        <w:spacing w:before="0" w:line="240" w:lineRule="auto"/>
        <w:ind w:left="0" w:right="0" w:firstLine="480"/>
        <w:jc w:val="both"/>
      </w:pPr>
      <w:r>
        <w:rPr>
          <w:rStyle w:val="CharStyle16"/>
        </w:rPr>
        <w:t>BIS 216 Introduction to Cultural Studies</w:t>
      </w:r>
    </w:p>
    <w:p>
      <w:pPr>
        <w:pStyle w:val="Style15"/>
        <w:keepNext w:val="0"/>
        <w:keepLines w:val="0"/>
        <w:widowControl w:val="0"/>
        <w:shd w:val="clear" w:color="auto" w:fill="auto"/>
        <w:bidi w:val="0"/>
        <w:spacing w:before="0" w:line="240" w:lineRule="auto"/>
        <w:ind w:left="0" w:right="0" w:firstLine="480"/>
        <w:jc w:val="both"/>
      </w:pPr>
      <w:r>
        <w:rPr>
          <w:rStyle w:val="CharStyle16"/>
        </w:rPr>
        <w:t>BIS 232 Introduction to Data Visualization</w:t>
      </w:r>
    </w:p>
    <w:p>
      <w:pPr>
        <w:pStyle w:val="Style15"/>
        <w:keepNext w:val="0"/>
        <w:keepLines w:val="0"/>
        <w:widowControl w:val="0"/>
        <w:shd w:val="clear" w:color="auto" w:fill="auto"/>
        <w:bidi w:val="0"/>
        <w:spacing w:before="0" w:line="240" w:lineRule="auto"/>
        <w:ind w:left="0" w:right="0" w:firstLine="480"/>
        <w:jc w:val="both"/>
      </w:pPr>
      <w:r>
        <w:rPr>
          <w:rStyle w:val="CharStyle16"/>
        </w:rPr>
        <w:t>BIS 233 Participatory Media Culture</w:t>
      </w:r>
    </w:p>
    <w:p>
      <w:pPr>
        <w:pStyle w:val="Style15"/>
        <w:keepNext w:val="0"/>
        <w:keepLines w:val="0"/>
        <w:widowControl w:val="0"/>
        <w:shd w:val="clear" w:color="auto" w:fill="auto"/>
        <w:bidi w:val="0"/>
        <w:spacing w:before="0" w:line="240" w:lineRule="auto"/>
        <w:ind w:left="0" w:right="0" w:firstLine="480"/>
        <w:jc w:val="both"/>
      </w:pPr>
      <w:r>
        <w:rPr>
          <w:rStyle w:val="CharStyle16"/>
        </w:rPr>
        <w:t>BIS 235 Critical Media Literacy</w:t>
      </w:r>
    </w:p>
    <w:p>
      <w:pPr>
        <w:pStyle w:val="Style15"/>
        <w:keepNext w:val="0"/>
        <w:keepLines w:val="0"/>
        <w:widowControl w:val="0"/>
        <w:shd w:val="clear" w:color="auto" w:fill="auto"/>
        <w:bidi w:val="0"/>
        <w:spacing w:before="0" w:line="240" w:lineRule="auto"/>
        <w:ind w:left="0" w:right="0" w:firstLine="480"/>
        <w:jc w:val="both"/>
      </w:pPr>
      <w:r>
        <w:rPr>
          <w:rStyle w:val="CharStyle16"/>
        </w:rPr>
        <w:t>BIS 236 Introduction to Interactive Media</w:t>
      </w:r>
    </w:p>
    <w:p>
      <w:pPr>
        <w:pStyle w:val="Style15"/>
        <w:keepNext w:val="0"/>
        <w:keepLines w:val="0"/>
        <w:widowControl w:val="0"/>
        <w:shd w:val="clear" w:color="auto" w:fill="auto"/>
        <w:bidi w:val="0"/>
        <w:spacing w:before="0" w:line="240" w:lineRule="auto"/>
        <w:ind w:left="0" w:right="0" w:firstLine="480"/>
        <w:jc w:val="both"/>
      </w:pPr>
      <w:r>
        <w:rPr>
          <w:rStyle w:val="CharStyle16"/>
        </w:rPr>
        <w:t>BIS 238 Language, Identity, Culture and Power</w:t>
      </w:r>
    </w:p>
    <w:p>
      <w:pPr>
        <w:pStyle w:val="Style15"/>
        <w:keepNext w:val="0"/>
        <w:keepLines w:val="0"/>
        <w:widowControl w:val="0"/>
        <w:shd w:val="clear" w:color="auto" w:fill="auto"/>
        <w:bidi w:val="0"/>
        <w:spacing w:before="0" w:line="240" w:lineRule="auto"/>
        <w:ind w:left="0" w:right="0" w:firstLine="480"/>
        <w:jc w:val="both"/>
      </w:pPr>
      <w:r>
        <w:rPr>
          <w:rStyle w:val="CharStyle16"/>
        </w:rPr>
        <w:t>BIS 261 Introduction to Film Studies</w:t>
      </w:r>
    </w:p>
    <w:p>
      <w:pPr>
        <w:pStyle w:val="Style15"/>
        <w:keepNext w:val="0"/>
        <w:keepLines w:val="0"/>
        <w:widowControl w:val="0"/>
        <w:shd w:val="clear" w:color="auto" w:fill="auto"/>
        <w:bidi w:val="0"/>
        <w:spacing w:before="0" w:line="240" w:lineRule="auto"/>
        <w:ind w:left="0" w:right="0" w:firstLine="480"/>
        <w:jc w:val="both"/>
      </w:pPr>
      <w:r>
        <w:rPr>
          <w:rStyle w:val="CharStyle16"/>
        </w:rPr>
        <w:t>BIS 263 Literature into Film</w:t>
      </w:r>
    </w:p>
    <w:p>
      <w:pPr>
        <w:pStyle w:val="Style15"/>
        <w:keepNext w:val="0"/>
        <w:keepLines w:val="0"/>
        <w:widowControl w:val="0"/>
        <w:shd w:val="clear" w:color="auto" w:fill="auto"/>
        <w:bidi w:val="0"/>
        <w:spacing w:before="0" w:line="240" w:lineRule="auto"/>
        <w:ind w:left="0" w:right="0" w:firstLine="480"/>
        <w:jc w:val="both"/>
      </w:pPr>
      <w:r>
        <w:rPr>
          <w:rStyle w:val="CharStyle16"/>
        </w:rPr>
        <w:t>BIS 264 Africa on Film</w:t>
      </w:r>
    </w:p>
    <w:p>
      <w:pPr>
        <w:pStyle w:val="Style15"/>
        <w:keepNext w:val="0"/>
        <w:keepLines w:val="0"/>
        <w:widowControl w:val="0"/>
        <w:shd w:val="clear" w:color="auto" w:fill="auto"/>
        <w:bidi w:val="0"/>
        <w:spacing w:before="0" w:line="240" w:lineRule="auto"/>
        <w:ind w:left="0" w:right="0" w:firstLine="480"/>
        <w:jc w:val="both"/>
      </w:pPr>
      <w:r>
        <w:rPr>
          <w:rStyle w:val="CharStyle16"/>
        </w:rPr>
        <w:t>BIS 313 Issues in Media Studies</w:t>
      </w:r>
    </w:p>
    <w:p>
      <w:pPr>
        <w:pStyle w:val="Style15"/>
        <w:keepNext w:val="0"/>
        <w:keepLines w:val="0"/>
        <w:widowControl w:val="0"/>
        <w:shd w:val="clear" w:color="auto" w:fill="auto"/>
        <w:bidi w:val="0"/>
        <w:spacing w:before="0" w:line="240" w:lineRule="auto"/>
        <w:ind w:left="0" w:right="0" w:firstLine="480"/>
        <w:jc w:val="both"/>
      </w:pPr>
      <w:r>
        <w:rPr>
          <w:rStyle w:val="CharStyle16"/>
        </w:rPr>
        <w:t>BIS 317 Language, Society, and Cultural Knowledge</w:t>
      </w:r>
    </w:p>
    <w:p>
      <w:pPr>
        <w:pStyle w:val="Style15"/>
        <w:keepNext w:val="0"/>
        <w:keepLines w:val="0"/>
        <w:widowControl w:val="0"/>
        <w:shd w:val="clear" w:color="auto" w:fill="auto"/>
        <w:bidi w:val="0"/>
        <w:spacing w:before="0" w:line="240" w:lineRule="auto"/>
        <w:ind w:left="0" w:right="0" w:firstLine="480"/>
        <w:jc w:val="both"/>
      </w:pPr>
      <w:r>
        <w:rPr>
          <w:rStyle w:val="CharStyle16"/>
        </w:rPr>
        <w:t>BIS 324 Gender, Human Rights and Global Cinema</w:t>
      </w:r>
    </w:p>
    <w:p>
      <w:pPr>
        <w:pStyle w:val="Style15"/>
        <w:keepNext w:val="0"/>
        <w:keepLines w:val="0"/>
        <w:widowControl w:val="0"/>
        <w:shd w:val="clear" w:color="auto" w:fill="auto"/>
        <w:bidi w:val="0"/>
        <w:spacing w:before="0" w:line="240" w:lineRule="auto"/>
        <w:ind w:left="0" w:right="0" w:firstLine="480"/>
        <w:jc w:val="both"/>
      </w:pPr>
      <w:r>
        <w:rPr>
          <w:rStyle w:val="CharStyle16"/>
        </w:rPr>
        <w:t>BIS 331 Journalism and Media History</w:t>
      </w:r>
    </w:p>
    <w:p>
      <w:pPr>
        <w:pStyle w:val="Style15"/>
        <w:keepNext w:val="0"/>
        <w:keepLines w:val="0"/>
        <w:widowControl w:val="0"/>
        <w:shd w:val="clear" w:color="auto" w:fill="auto"/>
        <w:bidi w:val="0"/>
        <w:spacing w:before="0" w:line="240" w:lineRule="auto"/>
        <w:ind w:left="0" w:right="0" w:firstLine="480"/>
        <w:jc w:val="both"/>
      </w:pPr>
      <w:r>
        <w:rPr>
          <w:rStyle w:val="CharStyle16"/>
        </w:rPr>
        <w:t>BIS 332 Global Digital Industries (formerly offered under BIS 313)</w:t>
      </w:r>
    </w:p>
    <w:p>
      <w:pPr>
        <w:pStyle w:val="Style15"/>
        <w:keepNext w:val="0"/>
        <w:keepLines w:val="0"/>
        <w:widowControl w:val="0"/>
        <w:shd w:val="clear" w:color="auto" w:fill="auto"/>
        <w:bidi w:val="0"/>
        <w:spacing w:before="0" w:line="240" w:lineRule="auto"/>
        <w:ind w:left="0" w:right="0" w:firstLine="480"/>
        <w:jc w:val="both"/>
      </w:pPr>
      <w:r>
        <w:rPr>
          <w:rStyle w:val="CharStyle16"/>
        </w:rPr>
        <w:t>BIS 347 History of American Documentary Films</w:t>
      </w:r>
    </w:p>
    <w:p>
      <w:pPr>
        <w:pStyle w:val="Style15"/>
        <w:keepNext w:val="0"/>
        <w:keepLines w:val="0"/>
        <w:widowControl w:val="0"/>
        <w:shd w:val="clear" w:color="auto" w:fill="auto"/>
        <w:bidi w:val="0"/>
        <w:spacing w:before="0" w:line="240" w:lineRule="auto"/>
        <w:ind w:left="0" w:right="0" w:firstLine="480"/>
        <w:jc w:val="both"/>
      </w:pPr>
      <w:r>
        <w:rPr>
          <w:rStyle w:val="CharStyle16"/>
        </w:rPr>
        <w:t>BIS 464 Topics in Advanced Cinema Studies</w:t>
      </w:r>
    </w:p>
    <w:p>
      <w:pPr>
        <w:pStyle w:val="Style15"/>
        <w:keepNext w:val="0"/>
        <w:keepLines w:val="0"/>
        <w:widowControl w:val="0"/>
        <w:shd w:val="clear" w:color="auto" w:fill="auto"/>
        <w:bidi w:val="0"/>
        <w:spacing w:before="0" w:line="240" w:lineRule="auto"/>
        <w:ind w:left="0" w:right="0" w:firstLine="480"/>
        <w:jc w:val="both"/>
      </w:pPr>
      <w:r>
        <w:rPr>
          <w:rStyle w:val="CharStyle16"/>
        </w:rPr>
        <w:t>BISAES 369 American Culture and Mass Media</w:t>
      </w:r>
    </w:p>
    <w:p>
      <w:pPr>
        <w:pStyle w:val="Style15"/>
        <w:keepNext w:val="0"/>
        <w:keepLines w:val="0"/>
        <w:widowControl w:val="0"/>
        <w:shd w:val="clear" w:color="auto" w:fill="auto"/>
        <w:bidi w:val="0"/>
        <w:spacing w:before="0" w:line="240" w:lineRule="auto"/>
        <w:ind w:left="0" w:right="0" w:firstLine="480"/>
        <w:jc w:val="both"/>
      </w:pPr>
      <w:r>
        <w:rPr>
          <w:rStyle w:val="CharStyle16"/>
        </w:rPr>
        <w:t>BISCLA 318 Performance, Community, Identity and Everyday Life</w:t>
      </w:r>
    </w:p>
    <w:p>
      <w:pPr>
        <w:pStyle w:val="Style15"/>
        <w:keepNext w:val="0"/>
        <w:keepLines w:val="0"/>
        <w:widowControl w:val="0"/>
        <w:shd w:val="clear" w:color="auto" w:fill="auto"/>
        <w:bidi w:val="0"/>
        <w:spacing w:before="0" w:line="240" w:lineRule="auto"/>
        <w:ind w:left="0" w:right="0" w:firstLine="480"/>
        <w:jc w:val="both"/>
      </w:pPr>
      <w:r>
        <w:rPr>
          <w:rStyle w:val="CharStyle16"/>
        </w:rPr>
        <w:t>BISMCS 471 Advanced Topics in Media and Communication Studies</w:t>
      </w:r>
    </w:p>
    <w:p>
      <w:pPr>
        <w:pStyle w:val="Style15"/>
        <w:keepNext w:val="0"/>
        <w:keepLines w:val="0"/>
        <w:widowControl w:val="0"/>
        <w:shd w:val="clear" w:color="auto" w:fill="auto"/>
        <w:bidi w:val="0"/>
        <w:spacing w:before="0" w:line="240" w:lineRule="auto"/>
        <w:ind w:left="0" w:right="0" w:firstLine="480"/>
        <w:jc w:val="both"/>
      </w:pPr>
      <w:r>
        <w:rPr>
          <w:rStyle w:val="CharStyle16"/>
        </w:rPr>
        <w:t>BISMCS 473 Visual Communication</w:t>
      </w:r>
    </w:p>
    <w:p>
      <w:pPr>
        <w:pStyle w:val="Style15"/>
        <w:keepNext w:val="0"/>
        <w:keepLines w:val="0"/>
        <w:widowControl w:val="0"/>
        <w:shd w:val="clear" w:color="auto" w:fill="auto"/>
        <w:bidi w:val="0"/>
        <w:spacing w:before="0" w:line="240" w:lineRule="auto"/>
        <w:ind w:left="0" w:right="0" w:firstLine="480"/>
        <w:jc w:val="both"/>
      </w:pPr>
      <w:r>
        <w:rPr>
          <w:rStyle w:val="CharStyle16"/>
        </w:rPr>
        <w:t>BISSTS 307 Science, Technology and Society</w:t>
      </w:r>
    </w:p>
    <w:p>
      <w:pPr>
        <w:pStyle w:val="Style15"/>
        <w:keepNext w:val="0"/>
        <w:keepLines w:val="0"/>
        <w:widowControl w:val="0"/>
        <w:shd w:val="clear" w:color="auto" w:fill="auto"/>
        <w:bidi w:val="0"/>
        <w:spacing w:before="0" w:line="240" w:lineRule="auto"/>
        <w:ind w:left="0" w:right="0" w:firstLine="480"/>
        <w:jc w:val="both"/>
      </w:pPr>
      <w:r>
        <w:rPr>
          <w:rStyle w:val="CharStyle16"/>
        </w:rPr>
        <w:t xml:space="preserve">B </w:t>
      </w:r>
      <w:r>
        <w:rPr>
          <w:rStyle w:val="CharStyle16"/>
          <w:lang w:val="ro-RO" w:eastAsia="ro-RO" w:bidi="ro-RO"/>
        </w:rPr>
        <w:t xml:space="preserve">EDUC </w:t>
      </w:r>
      <w:r>
        <w:rPr>
          <w:rStyle w:val="CharStyle16"/>
        </w:rPr>
        <w:t>476 New Literacies for Digital Learning</w:t>
      </w:r>
    </w:p>
    <w:p>
      <w:pPr>
        <w:pStyle w:val="Style15"/>
        <w:keepNext w:val="0"/>
        <w:keepLines w:val="0"/>
        <w:widowControl w:val="0"/>
        <w:numPr>
          <w:ilvl w:val="0"/>
          <w:numId w:val="141"/>
        </w:numPr>
        <w:shd w:val="clear" w:color="auto" w:fill="auto"/>
        <w:tabs>
          <w:tab w:pos="896" w:val="left"/>
        </w:tabs>
        <w:bidi w:val="0"/>
        <w:spacing w:before="0" w:line="240" w:lineRule="auto"/>
        <w:ind w:left="0" w:right="0" w:firstLine="480"/>
        <w:jc w:val="both"/>
      </w:pPr>
      <w:r>
        <w:rPr>
          <w:rStyle w:val="CharStyle16"/>
        </w:rPr>
        <w:t>Tier Two Courses</w:t>
      </w:r>
    </w:p>
    <w:p>
      <w:pPr>
        <w:pStyle w:val="Style15"/>
        <w:keepNext w:val="0"/>
        <w:keepLines w:val="0"/>
        <w:widowControl w:val="0"/>
        <w:shd w:val="clear" w:color="auto" w:fill="auto"/>
        <w:bidi w:val="0"/>
        <w:spacing w:before="0" w:line="240" w:lineRule="auto"/>
        <w:ind w:left="0" w:right="0" w:firstLine="480"/>
        <w:jc w:val="both"/>
      </w:pPr>
      <w:r>
        <w:rPr>
          <w:rStyle w:val="CharStyle16"/>
        </w:rPr>
        <w:t>BIS 219 The Politics of Sex Ed</w:t>
      </w:r>
    </w:p>
    <w:p>
      <w:pPr>
        <w:pStyle w:val="Style15"/>
        <w:keepNext w:val="0"/>
        <w:keepLines w:val="0"/>
        <w:widowControl w:val="0"/>
        <w:shd w:val="clear" w:color="auto" w:fill="auto"/>
        <w:bidi w:val="0"/>
        <w:spacing w:before="0" w:line="240" w:lineRule="auto"/>
        <w:ind w:left="0" w:right="0" w:firstLine="480"/>
        <w:jc w:val="both"/>
      </w:pPr>
      <w:r>
        <w:rPr>
          <w:rStyle w:val="CharStyle16"/>
        </w:rPr>
        <w:t>BIS 282 Globalization</w:t>
      </w:r>
    </w:p>
    <w:p>
      <w:pPr>
        <w:pStyle w:val="Style15"/>
        <w:keepNext w:val="0"/>
        <w:keepLines w:val="0"/>
        <w:widowControl w:val="0"/>
        <w:shd w:val="clear" w:color="auto" w:fill="auto"/>
        <w:bidi w:val="0"/>
        <w:spacing w:before="0" w:line="240" w:lineRule="auto"/>
        <w:ind w:left="0" w:right="0" w:firstLine="480"/>
        <w:jc w:val="both"/>
      </w:pPr>
      <w:r>
        <w:rPr>
          <w:rStyle w:val="CharStyle16"/>
        </w:rPr>
        <w:t>BIS 319 Education and Society</w:t>
      </w:r>
    </w:p>
    <w:p>
      <w:pPr>
        <w:pStyle w:val="Style15"/>
        <w:keepNext w:val="0"/>
        <w:keepLines w:val="0"/>
        <w:widowControl w:val="0"/>
        <w:shd w:val="clear" w:color="auto" w:fill="auto"/>
        <w:bidi w:val="0"/>
        <w:spacing w:before="0" w:line="240" w:lineRule="auto"/>
        <w:ind w:left="0" w:right="0" w:firstLine="480"/>
        <w:jc w:val="both"/>
      </w:pPr>
      <w:r>
        <w:rPr>
          <w:rStyle w:val="CharStyle16"/>
        </w:rPr>
        <w:t>BIS 342 Geographic Information Systems</w:t>
      </w:r>
    </w:p>
    <w:p>
      <w:pPr>
        <w:pStyle w:val="Style15"/>
        <w:keepNext w:val="0"/>
        <w:keepLines w:val="0"/>
        <w:widowControl w:val="0"/>
        <w:shd w:val="clear" w:color="auto" w:fill="auto"/>
        <w:bidi w:val="0"/>
        <w:spacing w:before="0" w:line="240" w:lineRule="auto"/>
        <w:ind w:left="0" w:right="0" w:firstLine="480"/>
        <w:jc w:val="both"/>
      </w:pPr>
      <w:r>
        <w:rPr>
          <w:rStyle w:val="CharStyle16"/>
        </w:rPr>
        <w:t>BIS 382 The Visual Art of Biology</w:t>
      </w:r>
    </w:p>
    <w:p>
      <w:pPr>
        <w:pStyle w:val="Style15"/>
        <w:keepNext w:val="0"/>
        <w:keepLines w:val="0"/>
        <w:widowControl w:val="0"/>
        <w:shd w:val="clear" w:color="auto" w:fill="auto"/>
        <w:bidi w:val="0"/>
        <w:spacing w:before="0" w:after="0"/>
        <w:ind w:left="0" w:right="0" w:firstLine="480"/>
        <w:jc w:val="left"/>
      </w:pPr>
      <w:r>
        <w:rPr>
          <w:rStyle w:val="CharStyle16"/>
          <w:lang w:val="da-DK" w:eastAsia="da-DK" w:bidi="da-DK"/>
        </w:rPr>
        <w:t xml:space="preserve">BISAES 305 Power, </w:t>
      </w:r>
      <w:r>
        <w:rPr>
          <w:rStyle w:val="CharStyle16"/>
          <w:lang w:val="nl-NL" w:eastAsia="nl-NL" w:bidi="nl-NL"/>
        </w:rPr>
        <w:t xml:space="preserve">Dissent, </w:t>
      </w:r>
      <w:r>
        <w:rPr>
          <w:rStyle w:val="CharStyle16"/>
          <w:lang w:val="da-DK" w:eastAsia="da-DK" w:bidi="da-DK"/>
        </w:rPr>
        <w:t xml:space="preserve">and American </w:t>
      </w:r>
      <w:r>
        <w:rPr>
          <w:rStyle w:val="CharStyle16"/>
        </w:rPr>
        <w:t>Culture</w:t>
      </w:r>
    </w:p>
    <w:p>
      <w:pPr>
        <w:pStyle w:val="Style15"/>
        <w:keepNext w:val="0"/>
        <w:keepLines w:val="0"/>
        <w:widowControl w:val="0"/>
        <w:shd w:val="clear" w:color="auto" w:fill="auto"/>
        <w:bidi w:val="0"/>
        <w:spacing w:before="0" w:after="0"/>
        <w:ind w:left="0" w:right="0" w:firstLine="480"/>
        <w:jc w:val="left"/>
      </w:pPr>
      <w:r>
        <w:rPr>
          <w:rStyle w:val="CharStyle16"/>
        </w:rPr>
        <w:t>BISIA 207 Introduction to Creative Writing</w:t>
      </w:r>
    </w:p>
    <w:p>
      <w:pPr>
        <w:pStyle w:val="Style15"/>
        <w:keepNext w:val="0"/>
        <w:keepLines w:val="0"/>
        <w:widowControl w:val="0"/>
        <w:shd w:val="clear" w:color="auto" w:fill="auto"/>
        <w:bidi w:val="0"/>
        <w:spacing w:before="0" w:after="0"/>
        <w:ind w:left="0" w:right="0" w:firstLine="480"/>
        <w:jc w:val="left"/>
      </w:pPr>
      <w:r>
        <w:rPr>
          <w:rStyle w:val="CharStyle16"/>
        </w:rPr>
        <w:t>BISIA 311 Creative Writing: Prose</w:t>
      </w:r>
    </w:p>
    <w:p>
      <w:pPr>
        <w:pStyle w:val="Style15"/>
        <w:keepNext w:val="0"/>
        <w:keepLines w:val="0"/>
        <w:widowControl w:val="0"/>
        <w:shd w:val="clear" w:color="auto" w:fill="auto"/>
        <w:bidi w:val="0"/>
        <w:spacing w:before="0" w:after="0"/>
        <w:ind w:left="0" w:right="0" w:firstLine="480"/>
        <w:jc w:val="left"/>
      </w:pPr>
      <w:r>
        <w:rPr>
          <w:rStyle w:val="CharStyle16"/>
        </w:rPr>
        <w:t>BISSEB 333 The Individual and Society</w:t>
      </w:r>
    </w:p>
    <w:p>
      <w:pPr>
        <w:pStyle w:val="Style15"/>
        <w:keepNext w:val="0"/>
        <w:keepLines w:val="0"/>
        <w:widowControl w:val="0"/>
        <w:shd w:val="clear" w:color="auto" w:fill="auto"/>
        <w:bidi w:val="0"/>
        <w:spacing w:before="0" w:after="0"/>
        <w:ind w:left="0" w:right="0" w:firstLine="480"/>
        <w:jc w:val="left"/>
      </w:pPr>
      <w:r>
        <w:rPr>
          <w:rStyle w:val="CharStyle16"/>
        </w:rPr>
        <w:t>BEDUC 474 Global Englishes</w:t>
      </w:r>
    </w:p>
    <w:p>
      <w:pPr>
        <w:pStyle w:val="Style15"/>
        <w:keepNext w:val="0"/>
        <w:keepLines w:val="0"/>
        <w:widowControl w:val="0"/>
        <w:shd w:val="clear" w:color="auto" w:fill="auto"/>
        <w:bidi w:val="0"/>
        <w:spacing w:before="0" w:after="0"/>
        <w:ind w:left="0" w:right="0" w:firstLine="480"/>
        <w:jc w:val="left"/>
      </w:pPr>
      <w:r>
        <w:rPr>
          <w:rStyle w:val="CharStyle16"/>
        </w:rPr>
        <w:t>BEDUC 522 Education and the American Dream</w:t>
      </w:r>
    </w:p>
    <w:p>
      <w:pPr>
        <w:pStyle w:val="Style15"/>
        <w:keepNext w:val="0"/>
        <w:keepLines w:val="0"/>
        <w:widowControl w:val="0"/>
        <w:numPr>
          <w:ilvl w:val="0"/>
          <w:numId w:val="141"/>
        </w:numPr>
        <w:shd w:val="clear" w:color="auto" w:fill="auto"/>
        <w:tabs>
          <w:tab w:pos="891" w:val="left"/>
        </w:tabs>
        <w:bidi w:val="0"/>
        <w:spacing w:before="0" w:after="0"/>
        <w:ind w:left="0" w:right="0" w:firstLine="480"/>
        <w:jc w:val="left"/>
      </w:pPr>
      <w:r>
        <w:rPr>
          <w:rStyle w:val="CharStyle16"/>
        </w:rPr>
        <w:t>Communication Practice and Media Production Courses</w:t>
      </w:r>
    </w:p>
    <w:p>
      <w:pPr>
        <w:pStyle w:val="Style15"/>
        <w:keepNext w:val="0"/>
        <w:keepLines w:val="0"/>
        <w:widowControl w:val="0"/>
        <w:shd w:val="clear" w:color="auto" w:fill="auto"/>
        <w:bidi w:val="0"/>
        <w:spacing w:before="0" w:after="0"/>
        <w:ind w:left="0" w:right="0" w:firstLine="480"/>
        <w:jc w:val="left"/>
      </w:pPr>
      <w:r>
        <w:rPr>
          <w:rStyle w:val="CharStyle16"/>
        </w:rPr>
        <w:t>BIS 204 Introduction to Journalism</w:t>
      </w:r>
    </w:p>
    <w:p>
      <w:pPr>
        <w:pStyle w:val="Style15"/>
        <w:keepNext w:val="0"/>
        <w:keepLines w:val="0"/>
        <w:widowControl w:val="0"/>
        <w:shd w:val="clear" w:color="auto" w:fill="auto"/>
        <w:bidi w:val="0"/>
        <w:spacing w:before="0" w:after="0"/>
        <w:ind w:left="0" w:right="0" w:firstLine="480"/>
        <w:jc w:val="left"/>
      </w:pPr>
      <w:r>
        <w:rPr>
          <w:rStyle w:val="CharStyle16"/>
        </w:rPr>
        <w:t>BIS 217 Introduction to Debate</w:t>
      </w:r>
    </w:p>
    <w:p>
      <w:pPr>
        <w:pStyle w:val="Style15"/>
        <w:keepNext w:val="0"/>
        <w:keepLines w:val="0"/>
        <w:widowControl w:val="0"/>
        <w:shd w:val="clear" w:color="auto" w:fill="auto"/>
        <w:bidi w:val="0"/>
        <w:spacing w:before="0" w:after="0"/>
        <w:ind w:left="0" w:right="0" w:firstLine="480"/>
        <w:jc w:val="left"/>
      </w:pPr>
      <w:r>
        <w:rPr>
          <w:rStyle w:val="CharStyle16"/>
        </w:rPr>
        <w:t>BIS 237 Public Speaking and Communication</w:t>
      </w:r>
    </w:p>
    <w:p>
      <w:pPr>
        <w:pStyle w:val="Style15"/>
        <w:keepNext w:val="0"/>
        <w:keepLines w:val="0"/>
        <w:widowControl w:val="0"/>
        <w:shd w:val="clear" w:color="auto" w:fill="auto"/>
        <w:bidi w:val="0"/>
        <w:spacing w:before="0" w:after="0"/>
        <w:ind w:left="0" w:right="0" w:firstLine="480"/>
        <w:jc w:val="left"/>
      </w:pPr>
      <w:r>
        <w:rPr>
          <w:rStyle w:val="CharStyle16"/>
        </w:rPr>
        <w:t>BISIA 344 Video Art</w:t>
      </w:r>
    </w:p>
    <w:p>
      <w:pPr>
        <w:pStyle w:val="Style15"/>
        <w:keepNext w:val="0"/>
        <w:keepLines w:val="0"/>
        <w:widowControl w:val="0"/>
        <w:shd w:val="clear" w:color="auto" w:fill="auto"/>
        <w:bidi w:val="0"/>
        <w:spacing w:before="0" w:after="0"/>
        <w:ind w:left="0" w:right="0" w:firstLine="480"/>
        <w:jc w:val="left"/>
      </w:pPr>
      <w:r>
        <w:rPr>
          <w:rStyle w:val="CharStyle16"/>
        </w:rPr>
        <w:t>BISIA 350 Photography and Digital Art</w:t>
      </w:r>
    </w:p>
    <w:p>
      <w:pPr>
        <w:pStyle w:val="Style15"/>
        <w:keepNext w:val="0"/>
        <w:keepLines w:val="0"/>
        <w:widowControl w:val="0"/>
        <w:shd w:val="clear" w:color="auto" w:fill="auto"/>
        <w:bidi w:val="0"/>
        <w:spacing w:before="0" w:after="0"/>
        <w:ind w:left="0" w:right="0" w:firstLine="480"/>
        <w:jc w:val="left"/>
      </w:pPr>
      <w:r>
        <w:rPr>
          <w:rStyle w:val="CharStyle16"/>
        </w:rPr>
        <w:t>BISIA 401 Literary &amp; Arts Journal</w:t>
      </w:r>
    </w:p>
    <w:p>
      <w:pPr>
        <w:pStyle w:val="Style15"/>
        <w:keepNext w:val="0"/>
        <w:keepLines w:val="0"/>
        <w:widowControl w:val="0"/>
        <w:shd w:val="clear" w:color="auto" w:fill="auto"/>
        <w:bidi w:val="0"/>
        <w:spacing w:before="0" w:after="0"/>
        <w:ind w:left="0" w:right="0" w:firstLine="480"/>
        <w:jc w:val="left"/>
      </w:pPr>
      <w:r>
        <w:rPr>
          <w:rStyle w:val="CharStyle16"/>
        </w:rPr>
        <w:t>BISIA 450 Image and Imagination</w:t>
      </w:r>
    </w:p>
    <w:p>
      <w:pPr>
        <w:pStyle w:val="Style15"/>
        <w:keepNext w:val="0"/>
        <w:keepLines w:val="0"/>
        <w:widowControl w:val="0"/>
        <w:shd w:val="clear" w:color="auto" w:fill="auto"/>
        <w:bidi w:val="0"/>
        <w:spacing w:before="0" w:after="0"/>
        <w:ind w:left="0" w:right="0" w:firstLine="480"/>
        <w:jc w:val="left"/>
      </w:pPr>
      <w:r>
        <w:rPr>
          <w:rStyle w:val="CharStyle16"/>
        </w:rPr>
        <w:t>BISMCS 234 Media and Communication Techniques</w:t>
      </w:r>
    </w:p>
    <w:p>
      <w:pPr>
        <w:pStyle w:val="Style15"/>
        <w:keepNext w:val="0"/>
        <w:keepLines w:val="0"/>
        <w:widowControl w:val="0"/>
        <w:shd w:val="clear" w:color="auto" w:fill="auto"/>
        <w:bidi w:val="0"/>
        <w:spacing w:before="0" w:after="0"/>
        <w:ind w:left="0" w:right="0" w:firstLine="480"/>
        <w:jc w:val="left"/>
      </w:pPr>
      <w:r>
        <w:rPr>
          <w:rStyle w:val="CharStyle16"/>
        </w:rPr>
        <w:t>BISMCS 240 Working with Video</w:t>
      </w:r>
    </w:p>
    <w:p>
      <w:pPr>
        <w:pStyle w:val="Style15"/>
        <w:keepNext w:val="0"/>
        <w:keepLines w:val="0"/>
        <w:widowControl w:val="0"/>
        <w:shd w:val="clear" w:color="auto" w:fill="auto"/>
        <w:bidi w:val="0"/>
        <w:spacing w:before="0" w:after="0"/>
        <w:ind w:left="0" w:right="0" w:firstLine="480"/>
        <w:jc w:val="left"/>
      </w:pPr>
      <w:r>
        <w:rPr>
          <w:rStyle w:val="CharStyle16"/>
        </w:rPr>
        <w:t>BISMCS 260 Working with Audio</w:t>
      </w:r>
    </w:p>
    <w:p>
      <w:pPr>
        <w:pStyle w:val="Style15"/>
        <w:keepNext w:val="0"/>
        <w:keepLines w:val="0"/>
        <w:widowControl w:val="0"/>
        <w:shd w:val="clear" w:color="auto" w:fill="auto"/>
        <w:bidi w:val="0"/>
        <w:spacing w:before="0" w:after="0"/>
        <w:ind w:left="0" w:right="0" w:firstLine="480"/>
        <w:jc w:val="left"/>
      </w:pPr>
      <w:r>
        <w:rPr>
          <w:rStyle w:val="CharStyle16"/>
        </w:rPr>
        <w:t>BISMCS 343 Media Production Workshop</w:t>
      </w:r>
    </w:p>
    <w:p>
      <w:pPr>
        <w:pStyle w:val="Style15"/>
        <w:keepNext w:val="0"/>
        <w:keepLines w:val="0"/>
        <w:widowControl w:val="0"/>
        <w:shd w:val="clear" w:color="auto" w:fill="auto"/>
        <w:bidi w:val="0"/>
        <w:spacing w:before="0" w:after="0"/>
        <w:ind w:left="0" w:right="0" w:firstLine="480"/>
        <w:jc w:val="left"/>
      </w:pPr>
      <w:r>
        <w:rPr>
          <w:rStyle w:val="CharStyle16"/>
        </w:rPr>
        <w:t>BISMCS 402 Community Media Practice</w:t>
      </w:r>
    </w:p>
    <w:p>
      <w:pPr>
        <w:pStyle w:val="Style15"/>
        <w:keepNext w:val="0"/>
        <w:keepLines w:val="0"/>
        <w:widowControl w:val="0"/>
        <w:shd w:val="clear" w:color="auto" w:fill="auto"/>
        <w:bidi w:val="0"/>
        <w:spacing w:before="0" w:after="200"/>
        <w:ind w:left="0" w:right="0" w:firstLine="480"/>
        <w:jc w:val="left"/>
      </w:pPr>
      <w:r>
        <w:rPr>
          <w:rStyle w:val="CharStyle16"/>
        </w:rPr>
        <w:t>BISMCS 472 Advanced Media Production Workshop</w:t>
      </w:r>
    </w:p>
    <w:p>
      <w:pPr>
        <w:pStyle w:val="Style15"/>
        <w:keepNext w:val="0"/>
        <w:keepLines w:val="0"/>
        <w:widowControl w:val="0"/>
        <w:shd w:val="clear" w:color="auto" w:fill="auto"/>
        <w:bidi w:val="0"/>
        <w:spacing w:before="0" w:after="520"/>
        <w:ind w:left="0" w:right="0" w:firstLine="480"/>
        <w:jc w:val="both"/>
      </w:pPr>
      <w:hyperlink w:anchor="bookmark56" w:tooltip="Current Document">
        <w:r>
          <w:rPr>
            <w:rStyle w:val="CharStyle16"/>
            <w:color w:val="0000EE"/>
            <w:u w:val="single"/>
          </w:rPr>
          <w:t>Back to Top</w:t>
        </w:r>
      </w:hyperlink>
    </w:p>
    <w:p>
      <w:pPr>
        <w:pStyle w:val="Style15"/>
        <w:keepNext w:val="0"/>
        <w:keepLines w:val="0"/>
        <w:widowControl w:val="0"/>
        <w:shd w:val="clear" w:color="auto" w:fill="auto"/>
        <w:bidi w:val="0"/>
        <w:spacing w:before="0" w:after="200"/>
        <w:ind w:left="0" w:right="0" w:firstLine="320"/>
        <w:jc w:val="both"/>
      </w:pPr>
      <w:r>
        <w:rPr>
          <w:rStyle w:val="CharStyle16"/>
          <w:b/>
          <w:bCs/>
        </w:rPr>
        <w:t>Additional Information</w:t>
      </w:r>
    </w:p>
    <w:p>
      <w:pPr>
        <w:pStyle w:val="Style15"/>
        <w:keepNext w:val="0"/>
        <w:keepLines w:val="0"/>
        <w:widowControl w:val="0"/>
        <w:shd w:val="clear" w:color="auto" w:fill="auto"/>
        <w:bidi w:val="0"/>
        <w:spacing w:before="0" w:after="200"/>
        <w:ind w:left="320" w:right="0" w:firstLine="0"/>
        <w:jc w:val="left"/>
      </w:pPr>
      <w:r>
        <w:rPr>
          <w:rStyle w:val="CharStyle16"/>
        </w:rPr>
        <w:t>The major prepares students for careers in the media industries, including digital media production, journalism, writing, and strategic communication, as well as community organizing and social justice work. The MCS major also provides a strong foundation for students pursuing advanced degrees in Communication, Media Studies, Cultural Studies, and Media Production, among many other fields.</w:t>
      </w:r>
    </w:p>
    <w:p>
      <w:pPr>
        <w:pStyle w:val="Style15"/>
        <w:keepNext w:val="0"/>
        <w:keepLines w:val="0"/>
        <w:widowControl w:val="0"/>
        <w:shd w:val="clear" w:color="auto" w:fill="auto"/>
        <w:bidi w:val="0"/>
        <w:spacing w:before="0" w:after="280"/>
        <w:ind w:left="0" w:right="0" w:firstLine="320"/>
        <w:jc w:val="both"/>
      </w:pPr>
      <w:hyperlink w:anchor="bookmark56" w:tooltip="Current Document">
        <w:bookmarkStart w:id="86" w:name="bookmark86"/>
        <w:r>
          <w:rPr>
            <w:rStyle w:val="CharStyle16"/>
            <w:color w:val="0000EE"/>
            <w:u w:val="single"/>
          </w:rPr>
          <w:t>Back to Top</w:t>
        </w:r>
        <w:bookmarkEnd w:id="86"/>
      </w:hyperlink>
    </w:p>
    <w:p>
      <w:pPr>
        <w:pStyle w:val="Style25"/>
        <w:keepNext w:val="0"/>
        <w:keepLines w:val="0"/>
        <w:widowControl w:val="0"/>
        <w:shd w:val="clear" w:color="auto" w:fill="auto"/>
        <w:bidi w:val="0"/>
        <w:spacing w:before="0" w:after="240" w:line="240" w:lineRule="auto"/>
        <w:ind w:left="0" w:right="0" w:firstLine="620"/>
        <w:jc w:val="left"/>
        <w:rPr>
          <w:sz w:val="30"/>
          <w:szCs w:val="30"/>
        </w:rPr>
      </w:pPr>
      <w:r>
        <w:rPr>
          <w:rStyle w:val="CharStyle26"/>
          <w:b/>
          <w:bCs/>
          <w:color w:val="000000"/>
          <w:sz w:val="30"/>
          <w:szCs w:val="30"/>
        </w:rPr>
        <w:t>Program of Study: Major: Science, Technology, and Society</w:t>
      </w:r>
    </w:p>
    <w:p>
      <w:pPr>
        <w:pStyle w:val="Style15"/>
        <w:keepNext w:val="0"/>
        <w:keepLines w:val="0"/>
        <w:widowControl w:val="0"/>
        <w:shd w:val="clear" w:color="auto" w:fill="auto"/>
        <w:bidi w:val="0"/>
        <w:spacing w:before="0" w:after="200"/>
        <w:ind w:left="0" w:right="0" w:firstLine="320"/>
        <w:jc w:val="both"/>
      </w:pPr>
      <w:r>
        <w:rPr>
          <w:rStyle w:val="CharStyle16"/>
          <w:b/>
          <w:bCs/>
          <w:lang w:val="nb-NO" w:eastAsia="nb-NO" w:bidi="nb-NO"/>
        </w:rPr>
        <w:t xml:space="preserve">Program </w:t>
      </w:r>
      <w:r>
        <w:rPr>
          <w:rStyle w:val="CharStyle16"/>
          <w:b/>
          <w:bCs/>
        </w:rPr>
        <w:t>Overview</w:t>
      </w:r>
    </w:p>
    <w:p>
      <w:pPr>
        <w:pStyle w:val="Style15"/>
        <w:keepNext w:val="0"/>
        <w:keepLines w:val="0"/>
        <w:widowControl w:val="0"/>
        <w:shd w:val="clear" w:color="auto" w:fill="auto"/>
        <w:bidi w:val="0"/>
        <w:spacing w:before="0" w:after="200"/>
        <w:ind w:left="320" w:right="0" w:firstLine="0"/>
        <w:jc w:val="left"/>
      </w:pPr>
      <w:r>
        <w:rPr>
          <w:rStyle w:val="CharStyle16"/>
        </w:rPr>
        <w:t>How have the fields of science and technology evolved over time, and what does the future hold? How should societies manage those fields to achieve just and sustainable communities? The Science, Technology and Society (STS) degree program prepares students to address these important questions through an integrated approach to science, technology, and their relationships to culture, history, and society.</w:t>
      </w:r>
    </w:p>
    <w:p>
      <w:pPr>
        <w:pStyle w:val="Style15"/>
        <w:keepNext w:val="0"/>
        <w:keepLines w:val="0"/>
        <w:widowControl w:val="0"/>
        <w:shd w:val="clear" w:color="auto" w:fill="auto"/>
        <w:bidi w:val="0"/>
        <w:spacing w:before="0" w:after="200"/>
        <w:ind w:left="0" w:right="0" w:firstLine="320"/>
        <w:jc w:val="left"/>
      </w:pPr>
      <w:r>
        <w:rPr>
          <w:rStyle w:val="CharStyle16"/>
        </w:rPr>
        <w:t>This program of study leads to the following credential:</w:t>
      </w:r>
    </w:p>
    <w:p>
      <w:pPr>
        <w:pStyle w:val="Style15"/>
        <w:keepNext w:val="0"/>
        <w:keepLines w:val="0"/>
        <w:widowControl w:val="0"/>
        <w:shd w:val="clear" w:color="auto" w:fill="auto"/>
        <w:bidi w:val="0"/>
        <w:spacing w:before="0" w:after="200"/>
        <w:ind w:left="0" w:right="0" w:firstLine="680"/>
        <w:jc w:val="left"/>
      </w:pPr>
      <w:r>
        <w:rPr>
          <w:rStyle w:val="CharStyle16"/>
        </w:rPr>
        <w:t>• Bachelor of Arts degree with a major in Science, Technology, and Society</w:t>
      </w:r>
    </w:p>
    <w:p>
      <w:pPr>
        <w:pStyle w:val="Style15"/>
        <w:keepNext w:val="0"/>
        <w:keepLines w:val="0"/>
        <w:widowControl w:val="0"/>
        <w:shd w:val="clear" w:color="auto" w:fill="auto"/>
        <w:bidi w:val="0"/>
        <w:spacing w:before="0" w:after="200"/>
        <w:ind w:left="0" w:right="0" w:firstLine="320"/>
        <w:jc w:val="both"/>
      </w:pPr>
      <w:r>
        <w:rPr>
          <w:rStyle w:val="CharStyle16"/>
          <w:b/>
          <w:bCs/>
        </w:rPr>
        <w:t>Admission Requirements</w:t>
      </w:r>
    </w:p>
    <w:p>
      <w:pPr>
        <w:pStyle w:val="Style15"/>
        <w:keepNext w:val="0"/>
        <w:keepLines w:val="0"/>
        <w:widowControl w:val="0"/>
        <w:shd w:val="clear" w:color="auto" w:fill="auto"/>
        <w:bidi w:val="0"/>
        <w:spacing w:before="0" w:after="0"/>
        <w:ind w:left="0" w:right="0" w:firstLine="320"/>
        <w:jc w:val="left"/>
      </w:pPr>
      <w:r>
        <w:rPr>
          <w:rStyle w:val="CharStyle16"/>
        </w:rPr>
        <w:t>Applicants applying to an Interdisciplinary Arts &amp; Sciences major with 80 or more credits:</w:t>
      </w:r>
    </w:p>
    <w:p>
      <w:pPr>
        <w:pStyle w:val="Style15"/>
        <w:keepNext w:val="0"/>
        <w:keepLines w:val="0"/>
        <w:widowControl w:val="0"/>
        <w:numPr>
          <w:ilvl w:val="0"/>
          <w:numId w:val="143"/>
        </w:numPr>
        <w:shd w:val="clear" w:color="auto" w:fill="auto"/>
        <w:tabs>
          <w:tab w:pos="587" w:val="left"/>
        </w:tabs>
        <w:bidi w:val="0"/>
        <w:spacing w:before="0" w:after="0"/>
        <w:ind w:left="320" w:right="0" w:firstLine="0"/>
        <w:jc w:val="left"/>
      </w:pPr>
      <w:r>
        <w:rPr>
          <w:rStyle w:val="CharStyle16"/>
        </w:rPr>
        <w:t>3 years high school math (2 years algebra) or Intermediate Algebra in college. Minimum grade of 2.0 if taken in college</w:t>
      </w:r>
    </w:p>
    <w:p>
      <w:pPr>
        <w:pStyle w:val="Style15"/>
        <w:keepNext w:val="0"/>
        <w:keepLines w:val="0"/>
        <w:widowControl w:val="0"/>
        <w:numPr>
          <w:ilvl w:val="0"/>
          <w:numId w:val="143"/>
        </w:numPr>
        <w:shd w:val="clear" w:color="auto" w:fill="auto"/>
        <w:tabs>
          <w:tab w:pos="582" w:val="left"/>
        </w:tabs>
        <w:bidi w:val="0"/>
        <w:spacing w:before="0" w:after="0"/>
        <w:ind w:left="320" w:right="0" w:firstLine="0"/>
        <w:jc w:val="left"/>
      </w:pPr>
      <w:r>
        <w:rPr>
          <w:rStyle w:val="CharStyle16"/>
        </w:rPr>
        <w:t>2 years (high school) OR 10 quarter credits (college) of a single foreign language or through 102 with a passing grade</w:t>
      </w:r>
    </w:p>
    <w:p>
      <w:pPr>
        <w:pStyle w:val="Style15"/>
        <w:keepNext w:val="0"/>
        <w:keepLines w:val="0"/>
        <w:widowControl w:val="0"/>
        <w:numPr>
          <w:ilvl w:val="0"/>
          <w:numId w:val="143"/>
        </w:numPr>
        <w:shd w:val="clear" w:color="auto" w:fill="auto"/>
        <w:tabs>
          <w:tab w:pos="582" w:val="left"/>
        </w:tabs>
        <w:bidi w:val="0"/>
        <w:spacing w:before="0" w:after="0"/>
        <w:ind w:left="0" w:right="0" w:firstLine="320"/>
        <w:jc w:val="both"/>
      </w:pPr>
      <w:r>
        <w:rPr>
          <w:rStyle w:val="CharStyle16"/>
        </w:rPr>
        <w:t>English Composition (10 quarter credits)</w:t>
      </w:r>
    </w:p>
    <w:p>
      <w:pPr>
        <w:pStyle w:val="Style15"/>
        <w:keepNext w:val="0"/>
        <w:keepLines w:val="0"/>
        <w:widowControl w:val="0"/>
        <w:numPr>
          <w:ilvl w:val="0"/>
          <w:numId w:val="143"/>
        </w:numPr>
        <w:shd w:val="clear" w:color="auto" w:fill="auto"/>
        <w:tabs>
          <w:tab w:pos="587" w:val="left"/>
        </w:tabs>
        <w:bidi w:val="0"/>
        <w:spacing w:before="0" w:after="0"/>
        <w:ind w:left="320" w:right="0" w:firstLine="0"/>
        <w:jc w:val="left"/>
      </w:pPr>
      <w:r>
        <w:rPr>
          <w:rStyle w:val="CharStyle16"/>
        </w:rPr>
        <w:t>Quantitative/Symbolic Reasoning (5 quarter credits in Math or Logic). Does not apply to students who enrolled in college for the first time prior to Autumn Quarter, 1985</w:t>
      </w:r>
    </w:p>
    <w:p>
      <w:pPr>
        <w:pStyle w:val="Style15"/>
        <w:keepNext w:val="0"/>
        <w:keepLines w:val="0"/>
        <w:widowControl w:val="0"/>
        <w:numPr>
          <w:ilvl w:val="0"/>
          <w:numId w:val="143"/>
        </w:numPr>
        <w:shd w:val="clear" w:color="auto" w:fill="auto"/>
        <w:tabs>
          <w:tab w:pos="582" w:val="left"/>
        </w:tabs>
        <w:bidi w:val="0"/>
        <w:spacing w:before="0" w:after="0"/>
        <w:ind w:left="0" w:right="0" w:firstLine="320"/>
        <w:jc w:val="left"/>
      </w:pPr>
      <w:r>
        <w:rPr>
          <w:rStyle w:val="CharStyle16"/>
        </w:rPr>
        <w:t>15 quarter credits in Natural World (NW)</w:t>
      </w:r>
    </w:p>
    <w:p>
      <w:pPr>
        <w:pStyle w:val="Style15"/>
        <w:keepNext w:val="0"/>
        <w:keepLines w:val="0"/>
        <w:widowControl w:val="0"/>
        <w:numPr>
          <w:ilvl w:val="0"/>
          <w:numId w:val="143"/>
        </w:numPr>
        <w:shd w:val="clear" w:color="auto" w:fill="auto"/>
        <w:tabs>
          <w:tab w:pos="582" w:val="left"/>
        </w:tabs>
        <w:bidi w:val="0"/>
        <w:spacing w:before="0" w:after="0"/>
        <w:ind w:left="0" w:right="0" w:firstLine="320"/>
        <w:jc w:val="left"/>
      </w:pPr>
      <w:r>
        <w:rPr>
          <w:rStyle w:val="CharStyle16"/>
        </w:rPr>
        <w:t>15 quarter credits in Visual, Literary, and Performing Arts (VLPA)</w:t>
      </w:r>
    </w:p>
    <w:p>
      <w:pPr>
        <w:pStyle w:val="Style15"/>
        <w:keepNext w:val="0"/>
        <w:keepLines w:val="0"/>
        <w:widowControl w:val="0"/>
        <w:numPr>
          <w:ilvl w:val="0"/>
          <w:numId w:val="143"/>
        </w:numPr>
        <w:shd w:val="clear" w:color="auto" w:fill="auto"/>
        <w:tabs>
          <w:tab w:pos="582" w:val="left"/>
        </w:tabs>
        <w:bidi w:val="0"/>
        <w:spacing w:before="0" w:after="0"/>
        <w:ind w:left="0" w:right="0" w:firstLine="320"/>
        <w:jc w:val="left"/>
      </w:pPr>
      <w:r>
        <w:rPr>
          <w:rStyle w:val="CharStyle16"/>
        </w:rPr>
        <w:t>15 quarter credits in Individuals and Societies (I&amp;S)</w:t>
      </w:r>
    </w:p>
    <w:p>
      <w:pPr>
        <w:pStyle w:val="Style15"/>
        <w:keepNext w:val="0"/>
        <w:keepLines w:val="0"/>
        <w:widowControl w:val="0"/>
        <w:shd w:val="clear" w:color="auto" w:fill="auto"/>
        <w:bidi w:val="0"/>
        <w:spacing w:before="0" w:after="0"/>
        <w:ind w:left="0" w:right="0" w:firstLine="320"/>
        <w:jc w:val="left"/>
      </w:pPr>
      <w:r>
        <w:rPr>
          <w:rStyle w:val="CharStyle16"/>
        </w:rPr>
        <w:t>Applicants applying to an Interdisciplinary Arts &amp; Sciences major with 45-79 credits:</w:t>
      </w:r>
    </w:p>
    <w:p>
      <w:pPr>
        <w:pStyle w:val="Style15"/>
        <w:keepNext w:val="0"/>
        <w:keepLines w:val="0"/>
        <w:widowControl w:val="0"/>
        <w:shd w:val="clear" w:color="auto" w:fill="auto"/>
        <w:bidi w:val="0"/>
        <w:spacing w:before="0" w:after="0"/>
        <w:ind w:left="320" w:right="0" w:firstLine="0"/>
        <w:jc w:val="left"/>
      </w:pPr>
      <w:r>
        <w:rPr>
          <w:rStyle w:val="CharStyle16"/>
        </w:rPr>
        <w:t>3 years high school math (2 years algebra) or Intermediate Algebra in college. Minimum grade of 2.0 if taken in college</w:t>
      </w:r>
    </w:p>
    <w:p>
      <w:pPr>
        <w:pStyle w:val="Style15"/>
        <w:keepNext w:val="0"/>
        <w:keepLines w:val="0"/>
        <w:widowControl w:val="0"/>
        <w:numPr>
          <w:ilvl w:val="0"/>
          <w:numId w:val="143"/>
        </w:numPr>
        <w:shd w:val="clear" w:color="auto" w:fill="auto"/>
        <w:tabs>
          <w:tab w:pos="582" w:val="left"/>
        </w:tabs>
        <w:bidi w:val="0"/>
        <w:spacing w:before="0" w:after="0"/>
        <w:ind w:left="320" w:right="0" w:firstLine="0"/>
        <w:jc w:val="left"/>
      </w:pPr>
      <w:r>
        <w:rPr>
          <w:rStyle w:val="CharStyle16"/>
        </w:rPr>
        <w:t>2 years (high school) OR 10 quarter credits (college) of a single foreign language or through 102 with a passing grade</w:t>
      </w:r>
    </w:p>
    <w:p>
      <w:pPr>
        <w:pStyle w:val="Style15"/>
        <w:keepNext w:val="0"/>
        <w:keepLines w:val="0"/>
        <w:widowControl w:val="0"/>
        <w:numPr>
          <w:ilvl w:val="0"/>
          <w:numId w:val="143"/>
        </w:numPr>
        <w:shd w:val="clear" w:color="auto" w:fill="auto"/>
        <w:tabs>
          <w:tab w:pos="582" w:val="left"/>
        </w:tabs>
        <w:bidi w:val="0"/>
        <w:spacing w:before="0" w:after="0"/>
        <w:ind w:left="0" w:right="0" w:firstLine="320"/>
        <w:jc w:val="both"/>
      </w:pPr>
      <w:r>
        <w:rPr>
          <w:rStyle w:val="CharStyle16"/>
        </w:rPr>
        <w:t>English Composition (10 quarter credits)</w:t>
      </w:r>
    </w:p>
    <w:p>
      <w:pPr>
        <w:pStyle w:val="Style15"/>
        <w:keepNext w:val="0"/>
        <w:keepLines w:val="0"/>
        <w:widowControl w:val="0"/>
        <w:numPr>
          <w:ilvl w:val="0"/>
          <w:numId w:val="143"/>
        </w:numPr>
        <w:shd w:val="clear" w:color="auto" w:fill="auto"/>
        <w:tabs>
          <w:tab w:pos="587" w:val="left"/>
        </w:tabs>
        <w:bidi w:val="0"/>
        <w:spacing w:before="0" w:after="0"/>
        <w:ind w:left="320" w:right="0" w:firstLine="0"/>
        <w:jc w:val="left"/>
      </w:pPr>
      <w:r>
        <w:rPr>
          <w:rStyle w:val="CharStyle16"/>
        </w:rPr>
        <w:t>Quantitative/Symbolic Reasoning (5 quarter credits in Math or Logic). Does not apply to students who enrolled in college for the first time prior to Autumn Quarter, 1985</w:t>
      </w:r>
    </w:p>
    <w:p>
      <w:pPr>
        <w:pStyle w:val="Style15"/>
        <w:keepNext w:val="0"/>
        <w:keepLines w:val="0"/>
        <w:widowControl w:val="0"/>
        <w:numPr>
          <w:ilvl w:val="0"/>
          <w:numId w:val="143"/>
        </w:numPr>
        <w:shd w:val="clear" w:color="auto" w:fill="auto"/>
        <w:tabs>
          <w:tab w:pos="582" w:val="left"/>
        </w:tabs>
        <w:bidi w:val="0"/>
        <w:spacing w:before="0" w:after="0"/>
        <w:ind w:left="0" w:right="0" w:firstLine="320"/>
        <w:jc w:val="left"/>
      </w:pPr>
      <w:r>
        <w:rPr>
          <w:rStyle w:val="CharStyle16"/>
        </w:rPr>
        <w:t>10 quarter credits in Natural World (NW)</w:t>
      </w:r>
    </w:p>
    <w:p>
      <w:pPr>
        <w:pStyle w:val="Style15"/>
        <w:keepNext w:val="0"/>
        <w:keepLines w:val="0"/>
        <w:widowControl w:val="0"/>
        <w:numPr>
          <w:ilvl w:val="0"/>
          <w:numId w:val="143"/>
        </w:numPr>
        <w:shd w:val="clear" w:color="auto" w:fill="auto"/>
        <w:tabs>
          <w:tab w:pos="582" w:val="left"/>
        </w:tabs>
        <w:bidi w:val="0"/>
        <w:spacing w:before="0" w:after="200"/>
        <w:ind w:left="0" w:right="0" w:firstLine="320"/>
        <w:jc w:val="left"/>
      </w:pPr>
      <w:r>
        <w:rPr>
          <w:rStyle w:val="CharStyle16"/>
        </w:rPr>
        <w:t>10 quarter credits in Visual, Literary, and Performing Arts (VLPA)</w:t>
      </w:r>
    </w:p>
    <w:p>
      <w:pPr>
        <w:pStyle w:val="Style15"/>
        <w:keepNext w:val="0"/>
        <w:keepLines w:val="0"/>
        <w:widowControl w:val="0"/>
        <w:numPr>
          <w:ilvl w:val="0"/>
          <w:numId w:val="143"/>
        </w:numPr>
        <w:shd w:val="clear" w:color="auto" w:fill="auto"/>
        <w:tabs>
          <w:tab w:pos="582" w:val="left"/>
        </w:tabs>
        <w:bidi w:val="0"/>
        <w:spacing w:before="0" w:after="600"/>
        <w:ind w:left="0" w:right="0" w:firstLine="320"/>
        <w:jc w:val="left"/>
      </w:pPr>
      <w:r>
        <w:rPr>
          <w:rStyle w:val="CharStyle16"/>
        </w:rPr>
        <w:t xml:space="preserve">10 </w:t>
      </w:r>
      <w:r>
        <w:rPr>
          <w:rStyle w:val="CharStyle16"/>
          <w:lang w:val="ca-ES" w:eastAsia="ca-ES" w:bidi="ca-ES"/>
        </w:rPr>
        <w:t xml:space="preserve">quarter </w:t>
      </w:r>
      <w:r>
        <w:rPr>
          <w:rStyle w:val="CharStyle16"/>
        </w:rPr>
        <w:t>credits in Individuals and Societies (I&amp;S)</w:t>
      </w:r>
    </w:p>
    <w:p>
      <w:pPr>
        <w:pStyle w:val="Style15"/>
        <w:keepNext w:val="0"/>
        <w:keepLines w:val="0"/>
        <w:widowControl w:val="0"/>
        <w:shd w:val="clear" w:color="auto" w:fill="auto"/>
        <w:bidi w:val="0"/>
        <w:spacing w:before="0" w:after="280"/>
        <w:ind w:left="0" w:right="0" w:firstLine="740"/>
        <w:jc w:val="left"/>
      </w:pPr>
      <w:bookmarkStart w:id="87" w:name="bookmark87"/>
      <w:r>
        <w:rPr>
          <w:rStyle w:val="CharStyle16"/>
          <w:b/>
          <w:bCs/>
        </w:rPr>
        <w:t>Bachelor of Arts degree with a major in Science, Technology, and Society</w:t>
      </w:r>
      <w:bookmarkEnd w:id="87"/>
    </w:p>
    <w:p>
      <w:pPr>
        <w:pStyle w:val="Style15"/>
        <w:keepNext w:val="0"/>
        <w:keepLines w:val="0"/>
        <w:widowControl w:val="0"/>
        <w:shd w:val="clear" w:color="auto" w:fill="auto"/>
        <w:bidi w:val="0"/>
        <w:spacing w:before="0" w:after="200"/>
        <w:ind w:left="0" w:right="0" w:firstLine="480"/>
        <w:jc w:val="both"/>
      </w:pPr>
      <w:r>
        <w:rPr>
          <w:rStyle w:val="CharStyle16"/>
          <w:b/>
          <w:bCs/>
        </w:rPr>
        <w:t>Credential Overview</w:t>
      </w:r>
    </w:p>
    <w:p>
      <w:pPr>
        <w:pStyle w:val="Style15"/>
        <w:keepNext w:val="0"/>
        <w:keepLines w:val="0"/>
        <w:widowControl w:val="0"/>
        <w:shd w:val="clear" w:color="auto" w:fill="auto"/>
        <w:bidi w:val="0"/>
        <w:spacing w:before="0" w:after="200"/>
        <w:ind w:left="480" w:right="0" w:firstLine="0"/>
        <w:jc w:val="both"/>
      </w:pPr>
      <w:r>
        <w:rPr>
          <w:rStyle w:val="CharStyle16"/>
        </w:rPr>
        <w:t>The Science, Technology &amp; Society (STS) major prepares students to explore how science and technology shape and are shaped by social forces, political choices, history, and cultural values. Housed in the School of Interdisciplinary Arts &amp; Sciences, the STS major combines coursework in the sciences, social sciences, and humanities in order to develop students’ capacities for making critical, creative, and ethical decisions about the responsible use of science and technology.</w:t>
      </w:r>
    </w:p>
    <w:p>
      <w:pPr>
        <w:pStyle w:val="Style15"/>
        <w:keepNext w:val="0"/>
        <w:keepLines w:val="0"/>
        <w:widowControl w:val="0"/>
        <w:shd w:val="clear" w:color="auto" w:fill="auto"/>
        <w:bidi w:val="0"/>
        <w:spacing w:before="0" w:after="200"/>
        <w:ind w:left="0" w:right="0" w:firstLine="480"/>
        <w:jc w:val="both"/>
      </w:pPr>
      <w:r>
        <w:rPr>
          <w:rStyle w:val="CharStyle16"/>
          <w:b/>
          <w:bCs/>
        </w:rPr>
        <w:t>Completion Requirements</w:t>
      </w:r>
    </w:p>
    <w:p>
      <w:pPr>
        <w:pStyle w:val="Style15"/>
        <w:keepNext w:val="0"/>
        <w:keepLines w:val="0"/>
        <w:widowControl w:val="0"/>
        <w:shd w:val="clear" w:color="auto" w:fill="auto"/>
        <w:bidi w:val="0"/>
        <w:spacing w:before="0" w:after="0"/>
        <w:ind w:left="0" w:right="0" w:firstLine="480"/>
        <w:jc w:val="left"/>
      </w:pPr>
      <w:r>
        <w:rPr>
          <w:rStyle w:val="CharStyle16"/>
        </w:rPr>
        <w:t>A minimum of 48 credits must be completed at the Upper Division (300-400) level.</w:t>
      </w:r>
    </w:p>
    <w:p>
      <w:pPr>
        <w:pStyle w:val="Style15"/>
        <w:keepNext w:val="0"/>
        <w:keepLines w:val="0"/>
        <w:widowControl w:val="0"/>
        <w:numPr>
          <w:ilvl w:val="0"/>
          <w:numId w:val="145"/>
        </w:numPr>
        <w:shd w:val="clear" w:color="auto" w:fill="auto"/>
        <w:tabs>
          <w:tab w:pos="742" w:val="left"/>
        </w:tabs>
        <w:bidi w:val="0"/>
        <w:spacing w:before="0" w:after="0"/>
        <w:ind w:left="0" w:right="0" w:firstLine="480"/>
        <w:jc w:val="left"/>
      </w:pPr>
      <w:r>
        <w:rPr>
          <w:rStyle w:val="CharStyle16"/>
        </w:rPr>
        <w:t>BIS 300 Interdisciplinary Inquiry</w:t>
      </w:r>
    </w:p>
    <w:p>
      <w:pPr>
        <w:pStyle w:val="Style15"/>
        <w:keepNext w:val="0"/>
        <w:keepLines w:val="0"/>
        <w:widowControl w:val="0"/>
        <w:numPr>
          <w:ilvl w:val="0"/>
          <w:numId w:val="145"/>
        </w:numPr>
        <w:shd w:val="clear" w:color="auto" w:fill="auto"/>
        <w:tabs>
          <w:tab w:pos="742" w:val="left"/>
        </w:tabs>
        <w:bidi w:val="0"/>
        <w:spacing w:before="0" w:after="0"/>
        <w:ind w:left="0" w:right="0" w:firstLine="480"/>
        <w:jc w:val="both"/>
      </w:pPr>
      <w:r>
        <w:rPr>
          <w:rStyle w:val="CharStyle16"/>
        </w:rPr>
        <w:t>BIS 499 Portfolio Capstone</w:t>
      </w:r>
    </w:p>
    <w:p>
      <w:pPr>
        <w:pStyle w:val="Style15"/>
        <w:keepNext w:val="0"/>
        <w:keepLines w:val="0"/>
        <w:widowControl w:val="0"/>
        <w:numPr>
          <w:ilvl w:val="0"/>
          <w:numId w:val="145"/>
        </w:numPr>
        <w:shd w:val="clear" w:color="auto" w:fill="auto"/>
        <w:tabs>
          <w:tab w:pos="747" w:val="left"/>
        </w:tabs>
        <w:bidi w:val="0"/>
        <w:spacing w:before="0" w:after="0"/>
        <w:ind w:left="480" w:right="0" w:firstLine="0"/>
        <w:jc w:val="both"/>
      </w:pPr>
      <w:r>
        <w:rPr>
          <w:rStyle w:val="CharStyle16"/>
        </w:rPr>
        <w:t>At least one Interdisciplinary Practice and Reflection (IPR) course that includes an advanced research, creative, or experiential learning project (taken before BIS 499)- 5 credits:</w:t>
      </w:r>
    </w:p>
    <w:p>
      <w:pPr>
        <w:pStyle w:val="Style15"/>
        <w:keepNext w:val="0"/>
        <w:keepLines w:val="0"/>
        <w:widowControl w:val="0"/>
        <w:shd w:val="clear" w:color="auto" w:fill="auto"/>
        <w:bidi w:val="0"/>
        <w:spacing w:before="0" w:after="0"/>
        <w:ind w:left="0" w:right="0" w:firstLine="480"/>
        <w:jc w:val="left"/>
      </w:pPr>
      <w:r>
        <w:rPr>
          <w:rStyle w:val="CharStyle16"/>
        </w:rPr>
        <w:t>o Advanced Research Opportunities</w:t>
      </w:r>
    </w:p>
    <w:p>
      <w:pPr>
        <w:pStyle w:val="Style15"/>
        <w:keepNext w:val="0"/>
        <w:keepLines w:val="0"/>
        <w:widowControl w:val="0"/>
        <w:numPr>
          <w:ilvl w:val="0"/>
          <w:numId w:val="145"/>
        </w:numPr>
        <w:shd w:val="clear" w:color="auto" w:fill="auto"/>
        <w:tabs>
          <w:tab w:pos="742" w:val="left"/>
        </w:tabs>
        <w:bidi w:val="0"/>
        <w:spacing w:before="0" w:after="0"/>
        <w:ind w:left="0" w:right="0" w:firstLine="480"/>
        <w:jc w:val="left"/>
      </w:pPr>
      <w:r>
        <w:rPr>
          <w:rStyle w:val="CharStyle16"/>
        </w:rPr>
        <w:t>BIS 403 Washington, D.C. Seminar on Human Rights</w:t>
      </w:r>
    </w:p>
    <w:p>
      <w:pPr>
        <w:pStyle w:val="Style15"/>
        <w:keepNext w:val="0"/>
        <w:keepLines w:val="0"/>
        <w:widowControl w:val="0"/>
        <w:numPr>
          <w:ilvl w:val="0"/>
          <w:numId w:val="145"/>
        </w:numPr>
        <w:shd w:val="clear" w:color="auto" w:fill="auto"/>
        <w:tabs>
          <w:tab w:pos="742" w:val="left"/>
        </w:tabs>
        <w:bidi w:val="0"/>
        <w:spacing w:before="0" w:after="0"/>
        <w:ind w:left="0" w:right="0" w:firstLine="480"/>
        <w:jc w:val="left"/>
      </w:pPr>
      <w:r>
        <w:rPr>
          <w:rStyle w:val="CharStyle16"/>
        </w:rPr>
        <w:t>BIS 438 Prevention and Promotion</w:t>
      </w:r>
    </w:p>
    <w:p>
      <w:pPr>
        <w:pStyle w:val="Style15"/>
        <w:keepNext w:val="0"/>
        <w:keepLines w:val="0"/>
        <w:widowControl w:val="0"/>
        <w:numPr>
          <w:ilvl w:val="0"/>
          <w:numId w:val="145"/>
        </w:numPr>
        <w:shd w:val="clear" w:color="auto" w:fill="auto"/>
        <w:tabs>
          <w:tab w:pos="742" w:val="left"/>
        </w:tabs>
        <w:bidi w:val="0"/>
        <w:spacing w:before="0" w:after="0"/>
        <w:ind w:left="0" w:right="0" w:firstLine="480"/>
        <w:jc w:val="left"/>
      </w:pPr>
      <w:r>
        <w:rPr>
          <w:rStyle w:val="CharStyle16"/>
        </w:rPr>
        <w:t>BIS 483 Community Organizing</w:t>
      </w:r>
    </w:p>
    <w:p>
      <w:pPr>
        <w:pStyle w:val="Style15"/>
        <w:keepNext w:val="0"/>
        <w:keepLines w:val="0"/>
        <w:widowControl w:val="0"/>
        <w:numPr>
          <w:ilvl w:val="0"/>
          <w:numId w:val="145"/>
        </w:numPr>
        <w:shd w:val="clear" w:color="auto" w:fill="auto"/>
        <w:tabs>
          <w:tab w:pos="742" w:val="left"/>
        </w:tabs>
        <w:bidi w:val="0"/>
        <w:spacing w:before="0" w:after="0"/>
        <w:ind w:left="0" w:right="0" w:firstLine="480"/>
        <w:jc w:val="left"/>
      </w:pPr>
      <w:r>
        <w:rPr>
          <w:rStyle w:val="CharStyle16"/>
        </w:rPr>
        <w:t>BIS 480 International Study Abroad</w:t>
      </w:r>
    </w:p>
    <w:p>
      <w:pPr>
        <w:pStyle w:val="Style15"/>
        <w:keepNext w:val="0"/>
        <w:keepLines w:val="0"/>
        <w:widowControl w:val="0"/>
        <w:numPr>
          <w:ilvl w:val="0"/>
          <w:numId w:val="145"/>
        </w:numPr>
        <w:shd w:val="clear" w:color="auto" w:fill="auto"/>
        <w:tabs>
          <w:tab w:pos="742" w:val="left"/>
        </w:tabs>
        <w:bidi w:val="0"/>
        <w:spacing w:before="0" w:after="0"/>
        <w:ind w:left="0" w:right="0" w:firstLine="480"/>
        <w:jc w:val="left"/>
      </w:pPr>
      <w:r>
        <w:rPr>
          <w:rStyle w:val="CharStyle16"/>
        </w:rPr>
        <w:t>BIS 490 Advanced Seminar (offered every quarter with a variety of topics)</w:t>
      </w:r>
    </w:p>
    <w:p>
      <w:pPr>
        <w:pStyle w:val="Style15"/>
        <w:keepNext w:val="0"/>
        <w:keepLines w:val="0"/>
        <w:widowControl w:val="0"/>
        <w:numPr>
          <w:ilvl w:val="0"/>
          <w:numId w:val="145"/>
        </w:numPr>
        <w:shd w:val="clear" w:color="auto" w:fill="auto"/>
        <w:tabs>
          <w:tab w:pos="742" w:val="left"/>
        </w:tabs>
        <w:bidi w:val="0"/>
        <w:spacing w:before="0" w:after="0"/>
        <w:ind w:left="0" w:right="0" w:firstLine="480"/>
        <w:jc w:val="left"/>
      </w:pPr>
      <w:r>
        <w:rPr>
          <w:rStyle w:val="CharStyle16"/>
        </w:rPr>
        <w:t>BIS 492 Senior Thesis (10 credits required)</w:t>
      </w:r>
    </w:p>
    <w:p>
      <w:pPr>
        <w:pStyle w:val="Style15"/>
        <w:keepNext w:val="0"/>
        <w:keepLines w:val="0"/>
        <w:widowControl w:val="0"/>
        <w:numPr>
          <w:ilvl w:val="0"/>
          <w:numId w:val="145"/>
        </w:numPr>
        <w:shd w:val="clear" w:color="auto" w:fill="auto"/>
        <w:tabs>
          <w:tab w:pos="742" w:val="left"/>
        </w:tabs>
        <w:bidi w:val="0"/>
        <w:spacing w:before="0" w:after="0"/>
        <w:ind w:left="0" w:right="0" w:firstLine="480"/>
        <w:jc w:val="left"/>
      </w:pPr>
      <w:r>
        <w:rPr>
          <w:rStyle w:val="CharStyle16"/>
        </w:rPr>
        <w:t>BIS 498 Undergraduate Research</w:t>
      </w:r>
    </w:p>
    <w:p>
      <w:pPr>
        <w:pStyle w:val="Style15"/>
        <w:keepNext w:val="0"/>
        <w:keepLines w:val="0"/>
        <w:widowControl w:val="0"/>
        <w:numPr>
          <w:ilvl w:val="0"/>
          <w:numId w:val="145"/>
        </w:numPr>
        <w:shd w:val="clear" w:color="auto" w:fill="auto"/>
        <w:tabs>
          <w:tab w:pos="742" w:val="left"/>
        </w:tabs>
        <w:bidi w:val="0"/>
        <w:spacing w:before="0" w:after="0"/>
        <w:ind w:left="0" w:right="0" w:firstLine="480"/>
        <w:jc w:val="left"/>
      </w:pPr>
      <w:r>
        <w:rPr>
          <w:rStyle w:val="CharStyle16"/>
        </w:rPr>
        <w:t>BISCP 489 Projects in Community Psychology (prerequisite BISCP 343)</w:t>
      </w:r>
    </w:p>
    <w:p>
      <w:pPr>
        <w:pStyle w:val="Style15"/>
        <w:keepNext w:val="0"/>
        <w:keepLines w:val="0"/>
        <w:widowControl w:val="0"/>
        <w:numPr>
          <w:ilvl w:val="0"/>
          <w:numId w:val="145"/>
        </w:numPr>
        <w:shd w:val="clear" w:color="auto" w:fill="auto"/>
        <w:tabs>
          <w:tab w:pos="742" w:val="left"/>
        </w:tabs>
        <w:bidi w:val="0"/>
        <w:spacing w:before="0" w:after="0"/>
        <w:ind w:left="0" w:right="0" w:firstLine="480"/>
        <w:jc w:val="left"/>
      </w:pPr>
      <w:r>
        <w:rPr>
          <w:rStyle w:val="CharStyle16"/>
          <w:lang w:val="lt-LT" w:eastAsia="lt-LT" w:bidi="lt-LT"/>
        </w:rPr>
        <w:t xml:space="preserve">BES </w:t>
      </w:r>
      <w:r>
        <w:rPr>
          <w:rStyle w:val="CharStyle16"/>
        </w:rPr>
        <w:t>498 Independent Research in Environmental Science</w:t>
      </w:r>
    </w:p>
    <w:p>
      <w:pPr>
        <w:pStyle w:val="Style15"/>
        <w:keepNext w:val="0"/>
        <w:keepLines w:val="0"/>
        <w:widowControl w:val="0"/>
        <w:numPr>
          <w:ilvl w:val="0"/>
          <w:numId w:val="145"/>
        </w:numPr>
        <w:shd w:val="clear" w:color="auto" w:fill="auto"/>
        <w:tabs>
          <w:tab w:pos="742" w:val="left"/>
        </w:tabs>
        <w:bidi w:val="0"/>
        <w:spacing w:before="0" w:after="0"/>
        <w:ind w:left="0" w:right="0" w:firstLine="480"/>
        <w:jc w:val="left"/>
      </w:pPr>
      <w:r>
        <w:rPr>
          <w:rStyle w:val="CharStyle16"/>
        </w:rPr>
        <w:t>Any Graduate Course Offered in IAS (requires faculty permission)</w:t>
      </w:r>
    </w:p>
    <w:p>
      <w:pPr>
        <w:pStyle w:val="Style15"/>
        <w:keepNext w:val="0"/>
        <w:keepLines w:val="0"/>
        <w:widowControl w:val="0"/>
        <w:numPr>
          <w:ilvl w:val="0"/>
          <w:numId w:val="145"/>
        </w:numPr>
        <w:shd w:val="clear" w:color="auto" w:fill="auto"/>
        <w:tabs>
          <w:tab w:pos="800" w:val="left"/>
        </w:tabs>
        <w:bidi w:val="0"/>
        <w:spacing w:before="0" w:after="240"/>
        <w:ind w:left="480" w:right="0" w:firstLine="0"/>
        <w:jc w:val="left"/>
      </w:pPr>
      <w:r>
        <w:rPr>
          <w:rStyle w:val="CharStyle16"/>
        </w:rPr>
        <w:t>Advanced Arts and Media Workshop Opportunities (see course descriptions for recommended preparation)</w:t>
      </w:r>
    </w:p>
    <w:p>
      <w:pPr>
        <w:pStyle w:val="Style15"/>
        <w:keepNext w:val="0"/>
        <w:keepLines w:val="0"/>
        <w:widowControl w:val="0"/>
        <w:numPr>
          <w:ilvl w:val="0"/>
          <w:numId w:val="147"/>
        </w:numPr>
        <w:shd w:val="clear" w:color="auto" w:fill="auto"/>
        <w:tabs>
          <w:tab w:pos="742" w:val="left"/>
        </w:tabs>
        <w:bidi w:val="0"/>
        <w:spacing w:before="0" w:after="0"/>
        <w:ind w:left="0" w:right="0" w:firstLine="480"/>
        <w:jc w:val="both"/>
      </w:pPr>
      <w:r>
        <w:rPr>
          <w:rStyle w:val="CharStyle16"/>
        </w:rPr>
        <w:t>BISIA 410 Advanced Creative Writing Workshop</w:t>
      </w:r>
    </w:p>
    <w:p>
      <w:pPr>
        <w:pStyle w:val="Style15"/>
        <w:keepNext w:val="0"/>
        <w:keepLines w:val="0"/>
        <w:widowControl w:val="0"/>
        <w:numPr>
          <w:ilvl w:val="0"/>
          <w:numId w:val="147"/>
        </w:numPr>
        <w:shd w:val="clear" w:color="auto" w:fill="auto"/>
        <w:tabs>
          <w:tab w:pos="742" w:val="left"/>
        </w:tabs>
        <w:bidi w:val="0"/>
        <w:spacing w:before="0" w:after="0"/>
        <w:ind w:left="0" w:right="0" w:firstLine="480"/>
        <w:jc w:val="both"/>
      </w:pPr>
      <w:r>
        <w:rPr>
          <w:rStyle w:val="CharStyle16"/>
        </w:rPr>
        <w:t>BISIA 440 Advanced Visual and Media Arts Workshop</w:t>
      </w:r>
    </w:p>
    <w:p>
      <w:pPr>
        <w:pStyle w:val="Style15"/>
        <w:keepNext w:val="0"/>
        <w:keepLines w:val="0"/>
        <w:widowControl w:val="0"/>
        <w:numPr>
          <w:ilvl w:val="0"/>
          <w:numId w:val="147"/>
        </w:numPr>
        <w:shd w:val="clear" w:color="auto" w:fill="auto"/>
        <w:tabs>
          <w:tab w:pos="742" w:val="left"/>
        </w:tabs>
        <w:bidi w:val="0"/>
        <w:spacing w:before="0" w:after="0"/>
        <w:ind w:left="0" w:right="0" w:firstLine="480"/>
        <w:jc w:val="both"/>
      </w:pPr>
      <w:r>
        <w:rPr>
          <w:rStyle w:val="CharStyle16"/>
        </w:rPr>
        <w:t>BISIA 450 Image and Imagination</w:t>
      </w:r>
    </w:p>
    <w:p>
      <w:pPr>
        <w:pStyle w:val="Style15"/>
        <w:keepNext w:val="0"/>
        <w:keepLines w:val="0"/>
        <w:widowControl w:val="0"/>
        <w:numPr>
          <w:ilvl w:val="0"/>
          <w:numId w:val="147"/>
        </w:numPr>
        <w:shd w:val="clear" w:color="auto" w:fill="auto"/>
        <w:tabs>
          <w:tab w:pos="742" w:val="left"/>
        </w:tabs>
        <w:bidi w:val="0"/>
        <w:spacing w:before="0" w:after="0"/>
        <w:ind w:left="0" w:right="0" w:firstLine="480"/>
        <w:jc w:val="both"/>
      </w:pPr>
      <w:r>
        <w:rPr>
          <w:rStyle w:val="CharStyle16"/>
        </w:rPr>
        <w:t>BISIA 483 Advanced Arts Workshop</w:t>
      </w:r>
    </w:p>
    <w:p>
      <w:pPr>
        <w:pStyle w:val="Style15"/>
        <w:keepNext w:val="0"/>
        <w:keepLines w:val="0"/>
        <w:widowControl w:val="0"/>
        <w:numPr>
          <w:ilvl w:val="0"/>
          <w:numId w:val="147"/>
        </w:numPr>
        <w:shd w:val="clear" w:color="auto" w:fill="auto"/>
        <w:tabs>
          <w:tab w:pos="742" w:val="left"/>
        </w:tabs>
        <w:bidi w:val="0"/>
        <w:spacing w:before="0" w:after="0"/>
        <w:ind w:left="0" w:right="0" w:firstLine="480"/>
        <w:jc w:val="both"/>
      </w:pPr>
      <w:r>
        <w:rPr>
          <w:rStyle w:val="CharStyle16"/>
        </w:rPr>
        <w:t>BISMCS 402 Community Media Practice</w:t>
      </w:r>
    </w:p>
    <w:p>
      <w:pPr>
        <w:pStyle w:val="Style15"/>
        <w:keepNext w:val="0"/>
        <w:keepLines w:val="0"/>
        <w:widowControl w:val="0"/>
        <w:numPr>
          <w:ilvl w:val="0"/>
          <w:numId w:val="147"/>
        </w:numPr>
        <w:shd w:val="clear" w:color="auto" w:fill="auto"/>
        <w:tabs>
          <w:tab w:pos="742" w:val="left"/>
        </w:tabs>
        <w:bidi w:val="0"/>
        <w:spacing w:before="0" w:after="0"/>
        <w:ind w:left="0" w:right="0" w:firstLine="480"/>
        <w:jc w:val="left"/>
      </w:pPr>
      <w:r>
        <w:rPr>
          <w:rStyle w:val="CharStyle16"/>
        </w:rPr>
        <w:t>BISMCS 472 Advanced Media Production Workshop (e.g. UWAVE Radio, Husky Herald)</w:t>
      </w:r>
    </w:p>
    <w:p>
      <w:pPr>
        <w:pStyle w:val="Style15"/>
        <w:keepNext w:val="0"/>
        <w:keepLines w:val="0"/>
        <w:widowControl w:val="0"/>
        <w:numPr>
          <w:ilvl w:val="0"/>
          <w:numId w:val="147"/>
        </w:numPr>
        <w:shd w:val="clear" w:color="auto" w:fill="auto"/>
        <w:tabs>
          <w:tab w:pos="742" w:val="left"/>
        </w:tabs>
        <w:bidi w:val="0"/>
        <w:spacing w:before="0" w:after="0"/>
        <w:ind w:left="0" w:right="0" w:firstLine="480"/>
        <w:jc w:val="left"/>
      </w:pPr>
      <w:r>
        <w:rPr>
          <w:rStyle w:val="CharStyle16"/>
        </w:rPr>
        <w:t>B IMD 495 Interaction Design Studio (not offered every quarter)</w:t>
      </w:r>
    </w:p>
    <w:p>
      <w:pPr>
        <w:pStyle w:val="Style15"/>
        <w:keepNext w:val="0"/>
        <w:keepLines w:val="0"/>
        <w:widowControl w:val="0"/>
        <w:shd w:val="clear" w:color="auto" w:fill="auto"/>
        <w:bidi w:val="0"/>
        <w:spacing w:before="0" w:after="0"/>
        <w:ind w:left="0" w:right="0" w:firstLine="480"/>
        <w:jc w:val="left"/>
      </w:pPr>
      <w:r>
        <w:rPr>
          <w:rStyle w:val="CharStyle16"/>
        </w:rPr>
        <w:t>o Study Abroad, Community Service, Internship, and Experiential Learning Opportunities</w:t>
      </w:r>
    </w:p>
    <w:p>
      <w:pPr>
        <w:pStyle w:val="Style15"/>
        <w:keepNext w:val="0"/>
        <w:keepLines w:val="0"/>
        <w:widowControl w:val="0"/>
        <w:numPr>
          <w:ilvl w:val="0"/>
          <w:numId w:val="147"/>
        </w:numPr>
        <w:shd w:val="clear" w:color="auto" w:fill="auto"/>
        <w:tabs>
          <w:tab w:pos="742" w:val="left"/>
        </w:tabs>
        <w:bidi w:val="0"/>
        <w:spacing w:before="0" w:after="0"/>
        <w:ind w:left="0" w:right="0" w:firstLine="480"/>
        <w:jc w:val="both"/>
      </w:pPr>
      <w:r>
        <w:rPr>
          <w:rStyle w:val="CharStyle16"/>
        </w:rPr>
        <w:t>BIS 403 Washington, D.C. Seminar on Human Rights</w:t>
      </w:r>
    </w:p>
    <w:p>
      <w:pPr>
        <w:pStyle w:val="Style15"/>
        <w:keepNext w:val="0"/>
        <w:keepLines w:val="0"/>
        <w:widowControl w:val="0"/>
        <w:numPr>
          <w:ilvl w:val="0"/>
          <w:numId w:val="147"/>
        </w:numPr>
        <w:shd w:val="clear" w:color="auto" w:fill="auto"/>
        <w:tabs>
          <w:tab w:pos="742" w:val="left"/>
        </w:tabs>
        <w:bidi w:val="0"/>
        <w:spacing w:before="0" w:after="0"/>
        <w:ind w:left="0" w:right="0" w:firstLine="480"/>
        <w:jc w:val="both"/>
      </w:pPr>
      <w:r>
        <w:rPr>
          <w:rStyle w:val="CharStyle16"/>
        </w:rPr>
        <w:t>BIS 483 Community Organizing</w:t>
      </w:r>
    </w:p>
    <w:p>
      <w:pPr>
        <w:pStyle w:val="Style15"/>
        <w:keepNext w:val="0"/>
        <w:keepLines w:val="0"/>
        <w:widowControl w:val="0"/>
        <w:numPr>
          <w:ilvl w:val="0"/>
          <w:numId w:val="147"/>
        </w:numPr>
        <w:shd w:val="clear" w:color="auto" w:fill="auto"/>
        <w:tabs>
          <w:tab w:pos="742" w:val="left"/>
        </w:tabs>
        <w:bidi w:val="0"/>
        <w:spacing w:before="0" w:after="0"/>
        <w:ind w:left="0" w:right="0" w:firstLine="480"/>
        <w:jc w:val="both"/>
      </w:pPr>
      <w:r>
        <w:rPr>
          <w:rStyle w:val="CharStyle16"/>
        </w:rPr>
        <w:t>BIS 480 International Study Abroad</w:t>
      </w:r>
    </w:p>
    <w:p>
      <w:pPr>
        <w:pStyle w:val="Style15"/>
        <w:keepNext w:val="0"/>
        <w:keepLines w:val="0"/>
        <w:widowControl w:val="0"/>
        <w:numPr>
          <w:ilvl w:val="0"/>
          <w:numId w:val="147"/>
        </w:numPr>
        <w:shd w:val="clear" w:color="auto" w:fill="auto"/>
        <w:tabs>
          <w:tab w:pos="742" w:val="left"/>
        </w:tabs>
        <w:bidi w:val="0"/>
        <w:spacing w:before="0" w:after="0"/>
        <w:ind w:left="0" w:right="0" w:firstLine="480"/>
        <w:jc w:val="left"/>
      </w:pPr>
      <w:r>
        <w:rPr>
          <w:rStyle w:val="CharStyle16"/>
        </w:rPr>
        <w:t>BIS 490 Advanced Seminar (offered every quarter with a variety of topics)</w:t>
      </w:r>
    </w:p>
    <w:p>
      <w:pPr>
        <w:pStyle w:val="Style15"/>
        <w:keepNext w:val="0"/>
        <w:keepLines w:val="0"/>
        <w:widowControl w:val="0"/>
        <w:numPr>
          <w:ilvl w:val="0"/>
          <w:numId w:val="147"/>
        </w:numPr>
        <w:shd w:val="clear" w:color="auto" w:fill="auto"/>
        <w:tabs>
          <w:tab w:pos="742" w:val="left"/>
        </w:tabs>
        <w:bidi w:val="0"/>
        <w:spacing w:before="0" w:after="0"/>
        <w:ind w:left="0" w:right="0" w:firstLine="480"/>
        <w:jc w:val="both"/>
      </w:pPr>
      <w:r>
        <w:rPr>
          <w:rStyle w:val="CharStyle16"/>
        </w:rPr>
        <w:t>BIS 494 Task Force</w:t>
      </w:r>
    </w:p>
    <w:p>
      <w:pPr>
        <w:pStyle w:val="Style15"/>
        <w:keepNext w:val="0"/>
        <w:keepLines w:val="0"/>
        <w:widowControl w:val="0"/>
        <w:numPr>
          <w:ilvl w:val="0"/>
          <w:numId w:val="147"/>
        </w:numPr>
        <w:shd w:val="clear" w:color="auto" w:fill="auto"/>
        <w:tabs>
          <w:tab w:pos="742" w:val="left"/>
        </w:tabs>
        <w:bidi w:val="0"/>
        <w:spacing w:before="0" w:after="0"/>
        <w:ind w:left="0" w:right="0" w:firstLine="480"/>
        <w:jc w:val="both"/>
      </w:pPr>
      <w:r>
        <w:rPr>
          <w:rStyle w:val="CharStyle16"/>
        </w:rPr>
        <w:t>BIS 495 Internship</w:t>
      </w:r>
    </w:p>
    <w:p>
      <w:pPr>
        <w:pStyle w:val="Style15"/>
        <w:keepNext w:val="0"/>
        <w:keepLines w:val="0"/>
        <w:widowControl w:val="0"/>
        <w:numPr>
          <w:ilvl w:val="0"/>
          <w:numId w:val="147"/>
        </w:numPr>
        <w:shd w:val="clear" w:color="auto" w:fill="auto"/>
        <w:tabs>
          <w:tab w:pos="742" w:val="left"/>
        </w:tabs>
        <w:bidi w:val="0"/>
        <w:spacing w:before="0" w:after="0"/>
        <w:ind w:left="0" w:right="0" w:firstLine="480"/>
        <w:jc w:val="both"/>
      </w:pPr>
      <w:r>
        <w:rPr>
          <w:rStyle w:val="CharStyle16"/>
        </w:rPr>
        <w:t>BIS 496 Community Service Project</w:t>
      </w:r>
    </w:p>
    <w:p>
      <w:pPr>
        <w:pStyle w:val="Style15"/>
        <w:keepNext w:val="0"/>
        <w:keepLines w:val="0"/>
        <w:widowControl w:val="0"/>
        <w:numPr>
          <w:ilvl w:val="0"/>
          <w:numId w:val="147"/>
        </w:numPr>
        <w:shd w:val="clear" w:color="auto" w:fill="auto"/>
        <w:tabs>
          <w:tab w:pos="747" w:val="left"/>
        </w:tabs>
        <w:bidi w:val="0"/>
        <w:spacing w:before="0" w:after="0"/>
        <w:ind w:left="480" w:right="0" w:firstLine="0"/>
        <w:jc w:val="left"/>
      </w:pPr>
      <w:r>
        <w:rPr>
          <w:rStyle w:val="CharStyle16"/>
        </w:rPr>
        <w:t>BIS 497 Political Internship in State Government (offered in winter quarters; application due in October)</w:t>
      </w:r>
    </w:p>
    <w:p>
      <w:pPr>
        <w:pStyle w:val="Style15"/>
        <w:keepNext w:val="0"/>
        <w:keepLines w:val="0"/>
        <w:widowControl w:val="0"/>
        <w:numPr>
          <w:ilvl w:val="0"/>
          <w:numId w:val="147"/>
        </w:numPr>
        <w:shd w:val="clear" w:color="auto" w:fill="auto"/>
        <w:tabs>
          <w:tab w:pos="742" w:val="left"/>
        </w:tabs>
        <w:bidi w:val="0"/>
        <w:spacing w:before="0" w:after="0"/>
        <w:ind w:left="0" w:right="0" w:firstLine="480"/>
        <w:jc w:val="both"/>
      </w:pPr>
      <w:r>
        <w:rPr>
          <w:rStyle w:val="CharStyle16"/>
        </w:rPr>
        <w:t>BISIA 484 Arts Learning in the Community</w:t>
      </w:r>
    </w:p>
    <w:p>
      <w:pPr>
        <w:pStyle w:val="Style15"/>
        <w:keepNext w:val="0"/>
        <w:keepLines w:val="0"/>
        <w:widowControl w:val="0"/>
        <w:numPr>
          <w:ilvl w:val="0"/>
          <w:numId w:val="147"/>
        </w:numPr>
        <w:shd w:val="clear" w:color="auto" w:fill="auto"/>
        <w:tabs>
          <w:tab w:pos="742" w:val="left"/>
        </w:tabs>
        <w:bidi w:val="0"/>
        <w:spacing w:before="0" w:after="0"/>
        <w:ind w:left="0" w:right="0" w:firstLine="480"/>
        <w:jc w:val="both"/>
      </w:pPr>
      <w:r>
        <w:rPr>
          <w:rStyle w:val="CharStyle16"/>
        </w:rPr>
        <w:t>BISMCS 402 Community Media Practice</w:t>
      </w:r>
    </w:p>
    <w:p>
      <w:pPr>
        <w:pStyle w:val="Style15"/>
        <w:keepNext w:val="0"/>
        <w:keepLines w:val="0"/>
        <w:widowControl w:val="0"/>
        <w:numPr>
          <w:ilvl w:val="0"/>
          <w:numId w:val="147"/>
        </w:numPr>
        <w:shd w:val="clear" w:color="auto" w:fill="auto"/>
        <w:tabs>
          <w:tab w:pos="742" w:val="left"/>
        </w:tabs>
        <w:bidi w:val="0"/>
        <w:spacing w:before="0" w:after="0"/>
        <w:ind w:left="0" w:right="0" w:firstLine="480"/>
        <w:jc w:val="left"/>
      </w:pPr>
      <w:r>
        <w:rPr>
          <w:rStyle w:val="CharStyle16"/>
        </w:rPr>
        <w:t>BISMCS 472 Advanced Media Production Workshop (e.g. UWAVE Radio, Husky Herald)</w:t>
      </w:r>
    </w:p>
    <w:p>
      <w:pPr>
        <w:pStyle w:val="Style15"/>
        <w:keepNext w:val="0"/>
        <w:keepLines w:val="0"/>
        <w:widowControl w:val="0"/>
        <w:numPr>
          <w:ilvl w:val="0"/>
          <w:numId w:val="147"/>
        </w:numPr>
        <w:shd w:val="clear" w:color="auto" w:fill="auto"/>
        <w:tabs>
          <w:tab w:pos="742" w:val="left"/>
        </w:tabs>
        <w:bidi w:val="0"/>
        <w:spacing w:before="0" w:after="0"/>
        <w:ind w:left="480" w:right="0" w:firstLine="0"/>
        <w:jc w:val="left"/>
      </w:pPr>
      <w:r>
        <w:rPr>
          <w:rStyle w:val="CharStyle16"/>
          <w:lang w:val="lt-LT" w:eastAsia="lt-LT" w:bidi="lt-LT"/>
        </w:rPr>
        <w:t xml:space="preserve">BES </w:t>
      </w:r>
      <w:r>
        <w:rPr>
          <w:rStyle w:val="CharStyle16"/>
          <w:lang w:val="bg-BG" w:eastAsia="bg-BG" w:bidi="bg-BG"/>
        </w:rPr>
        <w:t xml:space="preserve">462/3/4 </w:t>
      </w:r>
      <w:r>
        <w:rPr>
          <w:rStyle w:val="CharStyle16"/>
        </w:rPr>
        <w:t xml:space="preserve">Restoration Ecology Capstone (10 credits required; recommended preparation </w:t>
      </w:r>
      <w:r>
        <w:rPr>
          <w:rStyle w:val="CharStyle16"/>
          <w:lang w:val="lt-LT" w:eastAsia="lt-LT" w:bidi="lt-LT"/>
        </w:rPr>
        <w:t xml:space="preserve">BES </w:t>
      </w:r>
      <w:r>
        <w:rPr>
          <w:rStyle w:val="CharStyle16"/>
        </w:rPr>
        <w:t>362)</w:t>
      </w:r>
    </w:p>
    <w:p>
      <w:pPr>
        <w:pStyle w:val="Style15"/>
        <w:keepNext w:val="0"/>
        <w:keepLines w:val="0"/>
        <w:widowControl w:val="0"/>
        <w:shd w:val="clear" w:color="auto" w:fill="auto"/>
        <w:bidi w:val="0"/>
        <w:spacing w:before="0" w:after="0"/>
        <w:ind w:left="0" w:right="0" w:firstLine="480"/>
        <w:jc w:val="both"/>
      </w:pPr>
      <w:r>
        <w:rPr>
          <w:rStyle w:val="CharStyle16"/>
        </w:rPr>
        <w:t>•Visual, Literary and Performing Arts (VLPA) (25 credits)</w:t>
      </w:r>
    </w:p>
    <w:p>
      <w:pPr>
        <w:pStyle w:val="Style15"/>
        <w:keepNext w:val="0"/>
        <w:keepLines w:val="0"/>
        <w:widowControl w:val="0"/>
        <w:shd w:val="clear" w:color="auto" w:fill="auto"/>
        <w:bidi w:val="0"/>
        <w:spacing w:before="0" w:after="0"/>
        <w:ind w:left="0" w:right="0" w:firstLine="480"/>
        <w:jc w:val="both"/>
      </w:pPr>
      <w:r>
        <w:rPr>
          <w:rStyle w:val="CharStyle16"/>
        </w:rPr>
        <w:t>•Individuals and Societies (I&amp;S) (25 credits)</w:t>
      </w:r>
    </w:p>
    <w:p>
      <w:pPr>
        <w:pStyle w:val="Style15"/>
        <w:keepNext w:val="0"/>
        <w:keepLines w:val="0"/>
        <w:widowControl w:val="0"/>
        <w:shd w:val="clear" w:color="auto" w:fill="auto"/>
        <w:bidi w:val="0"/>
        <w:spacing w:before="0" w:after="0"/>
        <w:ind w:left="0" w:right="0" w:firstLine="480"/>
        <w:jc w:val="both"/>
      </w:pPr>
      <w:r>
        <w:rPr>
          <w:rStyle w:val="CharStyle16"/>
        </w:rPr>
        <w:t>•Natural World (NW) (25 credits)</w:t>
      </w:r>
    </w:p>
    <w:p>
      <w:pPr>
        <w:pStyle w:val="Style15"/>
        <w:keepNext w:val="0"/>
        <w:keepLines w:val="0"/>
        <w:widowControl w:val="0"/>
        <w:shd w:val="clear" w:color="auto" w:fill="auto"/>
        <w:bidi w:val="0"/>
        <w:spacing w:before="0" w:after="0"/>
        <w:ind w:left="0" w:right="0" w:firstLine="480"/>
        <w:jc w:val="both"/>
      </w:pPr>
      <w:r>
        <w:rPr>
          <w:rStyle w:val="CharStyle16"/>
        </w:rPr>
        <w:t>•STS Core Courses (10 credits)</w:t>
      </w:r>
    </w:p>
    <w:p>
      <w:pPr>
        <w:pStyle w:val="Style15"/>
        <w:keepNext w:val="0"/>
        <w:keepLines w:val="0"/>
        <w:widowControl w:val="0"/>
        <w:shd w:val="clear" w:color="auto" w:fill="auto"/>
        <w:bidi w:val="0"/>
        <w:spacing w:before="0" w:after="0"/>
        <w:ind w:left="0" w:right="0" w:firstLine="480"/>
        <w:jc w:val="both"/>
      </w:pPr>
      <w:r>
        <w:rPr>
          <w:rStyle w:val="CharStyle16"/>
        </w:rPr>
        <w:t>•Research Methods (10 credits)</w:t>
      </w:r>
    </w:p>
    <w:p>
      <w:pPr>
        <w:pStyle w:val="Style15"/>
        <w:keepNext w:val="0"/>
        <w:keepLines w:val="0"/>
        <w:widowControl w:val="0"/>
        <w:shd w:val="clear" w:color="auto" w:fill="auto"/>
        <w:bidi w:val="0"/>
        <w:spacing w:before="0" w:after="0"/>
        <w:ind w:left="0" w:right="0" w:firstLine="480"/>
        <w:jc w:val="both"/>
      </w:pPr>
      <w:r>
        <w:rPr>
          <w:rStyle w:val="CharStyle16"/>
        </w:rPr>
        <w:t>•Social and Cultural Studies of Science and Technology (15 credits)</w:t>
      </w:r>
    </w:p>
    <w:p>
      <w:pPr>
        <w:pStyle w:val="Style15"/>
        <w:keepNext w:val="0"/>
        <w:keepLines w:val="0"/>
        <w:widowControl w:val="0"/>
        <w:shd w:val="clear" w:color="auto" w:fill="auto"/>
        <w:bidi w:val="0"/>
        <w:spacing w:before="0" w:after="0"/>
        <w:ind w:left="0" w:right="0" w:firstLine="480"/>
        <w:jc w:val="both"/>
      </w:pPr>
      <w:r>
        <w:rPr>
          <w:rStyle w:val="CharStyle16"/>
        </w:rPr>
        <w:t>•Science and Technology in Practice (10 credits)</w:t>
      </w:r>
    </w:p>
    <w:p>
      <w:pPr>
        <w:pStyle w:val="Style15"/>
        <w:keepNext w:val="0"/>
        <w:keepLines w:val="0"/>
        <w:widowControl w:val="0"/>
        <w:shd w:val="clear" w:color="auto" w:fill="auto"/>
        <w:bidi w:val="0"/>
        <w:spacing w:before="0" w:after="0"/>
        <w:ind w:left="0" w:right="0" w:firstLine="480"/>
        <w:jc w:val="both"/>
      </w:pPr>
      <w:r>
        <w:rPr>
          <w:rStyle w:val="CharStyle16"/>
        </w:rPr>
        <w:t>•Mathematical Thinking and Data Visualization (5 credits)</w:t>
      </w:r>
    </w:p>
    <w:p>
      <w:pPr>
        <w:pStyle w:val="Style15"/>
        <w:keepNext w:val="0"/>
        <w:keepLines w:val="0"/>
        <w:widowControl w:val="0"/>
        <w:shd w:val="clear" w:color="auto" w:fill="auto"/>
        <w:bidi w:val="0"/>
        <w:spacing w:before="0" w:after="0"/>
        <w:ind w:left="0" w:right="0" w:firstLine="480"/>
        <w:jc w:val="both"/>
      </w:pPr>
      <w:r>
        <w:rPr>
          <w:rStyle w:val="CharStyle16"/>
        </w:rPr>
        <w:t>•Additional IAS Coursework (10 credits)</w:t>
      </w:r>
    </w:p>
    <w:p>
      <w:pPr>
        <w:pStyle w:val="Style15"/>
        <w:keepNext w:val="0"/>
        <w:keepLines w:val="0"/>
        <w:widowControl w:val="0"/>
        <w:shd w:val="clear" w:color="auto" w:fill="auto"/>
        <w:bidi w:val="0"/>
        <w:spacing w:before="0" w:after="0"/>
        <w:ind w:left="0" w:right="0" w:firstLine="480"/>
        <w:jc w:val="both"/>
      </w:pPr>
      <w:r>
        <w:rPr>
          <w:rStyle w:val="CharStyle16"/>
        </w:rPr>
        <w:t>Science, Technology &amp; Society (STS) Courses:</w:t>
      </w:r>
    </w:p>
    <w:p>
      <w:pPr>
        <w:pStyle w:val="Style15"/>
        <w:keepNext w:val="0"/>
        <w:keepLines w:val="0"/>
        <w:widowControl w:val="0"/>
        <w:numPr>
          <w:ilvl w:val="0"/>
          <w:numId w:val="149"/>
        </w:numPr>
        <w:shd w:val="clear" w:color="auto" w:fill="auto"/>
        <w:tabs>
          <w:tab w:pos="920" w:val="left"/>
        </w:tabs>
        <w:bidi w:val="0"/>
        <w:spacing w:before="0" w:after="0"/>
        <w:ind w:left="0" w:right="0" w:firstLine="480"/>
        <w:jc w:val="both"/>
      </w:pPr>
      <w:r>
        <w:rPr>
          <w:rStyle w:val="CharStyle16"/>
        </w:rPr>
        <w:t>credits required from the below list:</w:t>
      </w:r>
    </w:p>
    <w:p>
      <w:pPr>
        <w:pStyle w:val="Style15"/>
        <w:keepNext w:val="0"/>
        <w:keepLines w:val="0"/>
        <w:widowControl w:val="0"/>
        <w:numPr>
          <w:ilvl w:val="0"/>
          <w:numId w:val="151"/>
        </w:numPr>
        <w:shd w:val="clear" w:color="auto" w:fill="auto"/>
        <w:tabs>
          <w:tab w:pos="742" w:val="left"/>
        </w:tabs>
        <w:bidi w:val="0"/>
        <w:spacing w:before="0" w:after="0"/>
        <w:ind w:left="0" w:right="0" w:firstLine="480"/>
        <w:jc w:val="both"/>
      </w:pPr>
      <w:r>
        <w:rPr>
          <w:rStyle w:val="CharStyle16"/>
        </w:rPr>
        <w:t>BISSTS 307 Science, Technology and Society</w:t>
      </w:r>
    </w:p>
    <w:p>
      <w:pPr>
        <w:pStyle w:val="Style15"/>
        <w:keepNext w:val="0"/>
        <w:keepLines w:val="0"/>
        <w:widowControl w:val="0"/>
        <w:numPr>
          <w:ilvl w:val="0"/>
          <w:numId w:val="151"/>
        </w:numPr>
        <w:shd w:val="clear" w:color="auto" w:fill="auto"/>
        <w:tabs>
          <w:tab w:pos="742" w:val="left"/>
        </w:tabs>
        <w:bidi w:val="0"/>
        <w:spacing w:before="0" w:after="0"/>
        <w:ind w:left="480" w:right="0" w:firstLine="0"/>
        <w:jc w:val="left"/>
      </w:pPr>
      <w:r>
        <w:rPr>
          <w:rStyle w:val="CharStyle16"/>
        </w:rPr>
        <w:t>BISSTS 355 History of Science and Technology Research Methods</w:t>
      </w:r>
    </w:p>
    <w:p>
      <w:pPr>
        <w:pStyle w:val="Style15"/>
        <w:keepNext w:val="0"/>
        <w:keepLines w:val="0"/>
        <w:widowControl w:val="0"/>
        <w:numPr>
          <w:ilvl w:val="0"/>
          <w:numId w:val="149"/>
        </w:numPr>
        <w:shd w:val="clear" w:color="auto" w:fill="auto"/>
        <w:tabs>
          <w:tab w:pos="920" w:val="left"/>
        </w:tabs>
        <w:bidi w:val="0"/>
        <w:spacing w:before="0" w:after="0"/>
        <w:ind w:left="0" w:right="0" w:firstLine="480"/>
        <w:jc w:val="both"/>
      </w:pPr>
      <w:r>
        <w:rPr>
          <w:rStyle w:val="CharStyle16"/>
        </w:rPr>
        <w:t>credits required from the below list:</w:t>
      </w:r>
    </w:p>
    <w:p>
      <w:pPr>
        <w:pStyle w:val="Style15"/>
        <w:keepNext w:val="0"/>
        <w:keepLines w:val="0"/>
        <w:widowControl w:val="0"/>
        <w:numPr>
          <w:ilvl w:val="0"/>
          <w:numId w:val="153"/>
        </w:numPr>
        <w:shd w:val="clear" w:color="auto" w:fill="auto"/>
        <w:tabs>
          <w:tab w:pos="742" w:val="left"/>
        </w:tabs>
        <w:bidi w:val="0"/>
        <w:spacing w:before="0" w:after="0"/>
        <w:ind w:left="480" w:right="0" w:firstLine="0"/>
        <w:jc w:val="both"/>
      </w:pPr>
      <w:r>
        <w:rPr>
          <w:rStyle w:val="CharStyle16"/>
          <w:lang w:val="lt-LT" w:eastAsia="lt-LT" w:bidi="lt-LT"/>
        </w:rPr>
        <w:t xml:space="preserve">BES </w:t>
      </w:r>
      <w:r>
        <w:rPr>
          <w:rStyle w:val="CharStyle16"/>
        </w:rPr>
        <w:t>301 Science Methods and Practice (required) Choose one:</w:t>
      </w:r>
    </w:p>
    <w:p>
      <w:pPr>
        <w:pStyle w:val="Style15"/>
        <w:keepNext w:val="0"/>
        <w:keepLines w:val="0"/>
        <w:widowControl w:val="0"/>
        <w:numPr>
          <w:ilvl w:val="0"/>
          <w:numId w:val="153"/>
        </w:numPr>
        <w:shd w:val="clear" w:color="auto" w:fill="auto"/>
        <w:tabs>
          <w:tab w:pos="742" w:val="left"/>
        </w:tabs>
        <w:bidi w:val="0"/>
        <w:spacing w:before="0" w:after="0"/>
        <w:ind w:left="480" w:right="0" w:firstLine="0"/>
        <w:jc w:val="left"/>
      </w:pPr>
      <w:r>
        <w:rPr>
          <w:rStyle w:val="CharStyle16"/>
        </w:rPr>
        <w:t>BIS 312 Approaches to Social Research</w:t>
      </w:r>
    </w:p>
    <w:p>
      <w:pPr>
        <w:pStyle w:val="Style15"/>
        <w:keepNext w:val="0"/>
        <w:keepLines w:val="0"/>
        <w:widowControl w:val="0"/>
        <w:numPr>
          <w:ilvl w:val="0"/>
          <w:numId w:val="153"/>
        </w:numPr>
        <w:shd w:val="clear" w:color="auto" w:fill="auto"/>
        <w:tabs>
          <w:tab w:pos="747" w:val="left"/>
        </w:tabs>
        <w:bidi w:val="0"/>
        <w:spacing w:before="0" w:after="0"/>
        <w:ind w:left="480" w:right="0" w:firstLine="0"/>
        <w:jc w:val="left"/>
      </w:pPr>
      <w:r>
        <w:rPr>
          <w:rStyle w:val="CharStyle16"/>
        </w:rPr>
        <w:t>BIS 340 Approaches to Cultural Research Mathematical Thinking and Data Visualization 5 credits required from the below list:</w:t>
      </w:r>
    </w:p>
    <w:p>
      <w:pPr>
        <w:pStyle w:val="Style15"/>
        <w:keepNext w:val="0"/>
        <w:keepLines w:val="0"/>
        <w:widowControl w:val="0"/>
        <w:numPr>
          <w:ilvl w:val="0"/>
          <w:numId w:val="153"/>
        </w:numPr>
        <w:shd w:val="clear" w:color="auto" w:fill="auto"/>
        <w:tabs>
          <w:tab w:pos="742" w:val="left"/>
        </w:tabs>
        <w:bidi w:val="0"/>
        <w:spacing w:before="0" w:after="0"/>
        <w:ind w:left="0" w:right="0" w:firstLine="480"/>
        <w:jc w:val="both"/>
      </w:pPr>
      <w:r>
        <w:rPr>
          <w:rStyle w:val="CharStyle16"/>
        </w:rPr>
        <w:t>BHEALTH 215: Statistics for Health Sciences</w:t>
      </w:r>
    </w:p>
    <w:p>
      <w:pPr>
        <w:pStyle w:val="Style15"/>
        <w:keepNext w:val="0"/>
        <w:keepLines w:val="0"/>
        <w:widowControl w:val="0"/>
        <w:numPr>
          <w:ilvl w:val="0"/>
          <w:numId w:val="153"/>
        </w:numPr>
        <w:shd w:val="clear" w:color="auto" w:fill="auto"/>
        <w:tabs>
          <w:tab w:pos="742" w:val="left"/>
        </w:tabs>
        <w:bidi w:val="0"/>
        <w:spacing w:before="0" w:after="0"/>
        <w:ind w:left="0" w:right="0" w:firstLine="480"/>
        <w:jc w:val="both"/>
      </w:pPr>
      <w:r>
        <w:rPr>
          <w:rStyle w:val="CharStyle16"/>
        </w:rPr>
        <w:t>BIS 232 Introduction to Data Visualization</w:t>
      </w:r>
    </w:p>
    <w:p>
      <w:pPr>
        <w:pStyle w:val="Style15"/>
        <w:keepNext w:val="0"/>
        <w:keepLines w:val="0"/>
        <w:widowControl w:val="0"/>
        <w:numPr>
          <w:ilvl w:val="0"/>
          <w:numId w:val="153"/>
        </w:numPr>
        <w:shd w:val="clear" w:color="auto" w:fill="auto"/>
        <w:tabs>
          <w:tab w:pos="742" w:val="left"/>
        </w:tabs>
        <w:bidi w:val="0"/>
        <w:spacing w:before="0" w:after="0"/>
        <w:ind w:left="0" w:right="0" w:firstLine="480"/>
        <w:jc w:val="both"/>
      </w:pPr>
      <w:r>
        <w:rPr>
          <w:rStyle w:val="CharStyle16"/>
        </w:rPr>
        <w:t>BIS 215 Understanding Statistics</w:t>
      </w:r>
    </w:p>
    <w:p>
      <w:pPr>
        <w:pStyle w:val="Style15"/>
        <w:keepNext w:val="0"/>
        <w:keepLines w:val="0"/>
        <w:widowControl w:val="0"/>
        <w:numPr>
          <w:ilvl w:val="0"/>
          <w:numId w:val="153"/>
        </w:numPr>
        <w:shd w:val="clear" w:color="auto" w:fill="auto"/>
        <w:tabs>
          <w:tab w:pos="742" w:val="left"/>
        </w:tabs>
        <w:bidi w:val="0"/>
        <w:spacing w:before="0" w:after="0"/>
        <w:ind w:left="0" w:right="0" w:firstLine="480"/>
        <w:jc w:val="both"/>
      </w:pPr>
      <w:r>
        <w:rPr>
          <w:rStyle w:val="CharStyle16"/>
        </w:rPr>
        <w:t>BIS 302 Issues in Mathematics Across Cultures</w:t>
      </w:r>
    </w:p>
    <w:p>
      <w:pPr>
        <w:pStyle w:val="Style15"/>
        <w:keepNext w:val="0"/>
        <w:keepLines w:val="0"/>
        <w:widowControl w:val="0"/>
        <w:numPr>
          <w:ilvl w:val="0"/>
          <w:numId w:val="153"/>
        </w:numPr>
        <w:shd w:val="clear" w:color="auto" w:fill="auto"/>
        <w:tabs>
          <w:tab w:pos="742" w:val="left"/>
        </w:tabs>
        <w:bidi w:val="0"/>
        <w:spacing w:before="0" w:after="0"/>
        <w:ind w:left="0" w:right="0" w:firstLine="480"/>
        <w:jc w:val="both"/>
      </w:pPr>
      <w:r>
        <w:rPr>
          <w:rStyle w:val="CharStyle16"/>
        </w:rPr>
        <w:t>BIS 342 Geographic Information Systems</w:t>
      </w:r>
    </w:p>
    <w:p>
      <w:pPr>
        <w:pStyle w:val="Style15"/>
        <w:keepNext w:val="0"/>
        <w:keepLines w:val="0"/>
        <w:widowControl w:val="0"/>
        <w:numPr>
          <w:ilvl w:val="0"/>
          <w:numId w:val="153"/>
        </w:numPr>
        <w:shd w:val="clear" w:color="auto" w:fill="auto"/>
        <w:tabs>
          <w:tab w:pos="742" w:val="left"/>
        </w:tabs>
        <w:bidi w:val="0"/>
        <w:spacing w:before="0" w:after="0"/>
        <w:ind w:left="0" w:right="0" w:firstLine="480"/>
        <w:jc w:val="both"/>
      </w:pPr>
      <w:r>
        <w:rPr>
          <w:rStyle w:val="CharStyle16"/>
        </w:rPr>
        <w:t>BIS 343 Geographic Visualization</w:t>
      </w:r>
    </w:p>
    <w:p>
      <w:pPr>
        <w:pStyle w:val="Style15"/>
        <w:keepNext w:val="0"/>
        <w:keepLines w:val="0"/>
        <w:widowControl w:val="0"/>
        <w:numPr>
          <w:ilvl w:val="0"/>
          <w:numId w:val="153"/>
        </w:numPr>
        <w:shd w:val="clear" w:color="auto" w:fill="auto"/>
        <w:tabs>
          <w:tab w:pos="742" w:val="left"/>
        </w:tabs>
        <w:bidi w:val="0"/>
        <w:spacing w:before="0" w:after="0"/>
        <w:ind w:left="0" w:right="0" w:firstLine="480"/>
        <w:jc w:val="both"/>
      </w:pPr>
      <w:r>
        <w:rPr>
          <w:rStyle w:val="CharStyle16"/>
        </w:rPr>
        <w:t>BIS 344 Intermediate Geographic Analysis and Applications</w:t>
      </w:r>
    </w:p>
    <w:p>
      <w:pPr>
        <w:pStyle w:val="Style15"/>
        <w:keepNext w:val="0"/>
        <w:keepLines w:val="0"/>
        <w:widowControl w:val="0"/>
        <w:numPr>
          <w:ilvl w:val="0"/>
          <w:numId w:val="153"/>
        </w:numPr>
        <w:shd w:val="clear" w:color="auto" w:fill="auto"/>
        <w:tabs>
          <w:tab w:pos="742" w:val="left"/>
        </w:tabs>
        <w:bidi w:val="0"/>
        <w:spacing w:before="0" w:after="0"/>
        <w:ind w:left="0" w:right="0" w:firstLine="480"/>
        <w:jc w:val="both"/>
      </w:pPr>
      <w:r>
        <w:rPr>
          <w:rStyle w:val="CharStyle16"/>
        </w:rPr>
        <w:t>BIS 477 Topics in Quantitative Inquiry</w:t>
      </w:r>
    </w:p>
    <w:p>
      <w:pPr>
        <w:pStyle w:val="Style15"/>
        <w:keepNext w:val="0"/>
        <w:keepLines w:val="0"/>
        <w:widowControl w:val="0"/>
        <w:numPr>
          <w:ilvl w:val="0"/>
          <w:numId w:val="153"/>
        </w:numPr>
        <w:shd w:val="clear" w:color="auto" w:fill="auto"/>
        <w:tabs>
          <w:tab w:pos="742" w:val="left"/>
        </w:tabs>
        <w:bidi w:val="0"/>
        <w:spacing w:before="0" w:after="0"/>
        <w:ind w:left="0" w:right="0" w:firstLine="480"/>
        <w:jc w:val="both"/>
      </w:pPr>
      <w:r>
        <w:rPr>
          <w:rStyle w:val="CharStyle16"/>
        </w:rPr>
        <w:t>STMATH 310 Mathematical Game Theory</w:t>
      </w:r>
    </w:p>
    <w:p>
      <w:pPr>
        <w:pStyle w:val="Style15"/>
        <w:keepNext w:val="0"/>
        <w:keepLines w:val="0"/>
        <w:widowControl w:val="0"/>
        <w:numPr>
          <w:ilvl w:val="0"/>
          <w:numId w:val="153"/>
        </w:numPr>
        <w:shd w:val="clear" w:color="auto" w:fill="auto"/>
        <w:tabs>
          <w:tab w:pos="742" w:val="left"/>
        </w:tabs>
        <w:bidi w:val="0"/>
        <w:spacing w:before="0" w:after="0"/>
        <w:ind w:left="0" w:right="0" w:firstLine="480"/>
        <w:jc w:val="both"/>
      </w:pPr>
      <w:r>
        <w:rPr>
          <w:rStyle w:val="CharStyle16"/>
        </w:rPr>
        <w:t>STMATH 341 Introduction to Statistical Inference</w:t>
      </w:r>
    </w:p>
    <w:p>
      <w:pPr>
        <w:pStyle w:val="Style15"/>
        <w:keepNext w:val="0"/>
        <w:keepLines w:val="0"/>
        <w:widowControl w:val="0"/>
        <w:numPr>
          <w:ilvl w:val="0"/>
          <w:numId w:val="153"/>
        </w:numPr>
        <w:shd w:val="clear" w:color="auto" w:fill="auto"/>
        <w:tabs>
          <w:tab w:pos="742" w:val="left"/>
        </w:tabs>
        <w:bidi w:val="0"/>
        <w:spacing w:before="0" w:after="0"/>
        <w:ind w:left="0" w:right="0" w:firstLine="480"/>
        <w:jc w:val="both"/>
      </w:pPr>
      <w:r>
        <w:rPr>
          <w:rStyle w:val="CharStyle16"/>
        </w:rPr>
        <w:t>STMATH 420 History of Mathematics</w:t>
      </w:r>
    </w:p>
    <w:p>
      <w:pPr>
        <w:pStyle w:val="Style15"/>
        <w:keepNext w:val="0"/>
        <w:keepLines w:val="0"/>
        <w:widowControl w:val="0"/>
        <w:shd w:val="clear" w:color="auto" w:fill="auto"/>
        <w:bidi w:val="0"/>
        <w:spacing w:before="0" w:after="0"/>
        <w:ind w:left="0" w:right="0" w:firstLine="480"/>
        <w:jc w:val="both"/>
      </w:pPr>
      <w:r>
        <w:rPr>
          <w:rStyle w:val="CharStyle16"/>
        </w:rPr>
        <w:t>Social and Cultural Studies of Science and Technology</w:t>
      </w:r>
    </w:p>
    <w:p>
      <w:pPr>
        <w:pStyle w:val="Style15"/>
        <w:keepNext w:val="0"/>
        <w:keepLines w:val="0"/>
        <w:widowControl w:val="0"/>
        <w:numPr>
          <w:ilvl w:val="0"/>
          <w:numId w:val="153"/>
        </w:numPr>
        <w:shd w:val="clear" w:color="auto" w:fill="auto"/>
        <w:tabs>
          <w:tab w:pos="742" w:val="left"/>
        </w:tabs>
        <w:bidi w:val="0"/>
        <w:spacing w:before="0" w:after="0"/>
        <w:ind w:left="0" w:right="0" w:firstLine="480"/>
        <w:jc w:val="both"/>
      </w:pPr>
      <w:r>
        <w:rPr>
          <w:rStyle w:val="CharStyle16"/>
        </w:rPr>
        <w:t>5 credits required from the below list:</w:t>
      </w:r>
    </w:p>
    <w:p>
      <w:pPr>
        <w:pStyle w:val="Style15"/>
        <w:keepNext w:val="0"/>
        <w:keepLines w:val="0"/>
        <w:widowControl w:val="0"/>
        <w:numPr>
          <w:ilvl w:val="0"/>
          <w:numId w:val="155"/>
        </w:numPr>
        <w:shd w:val="clear" w:color="auto" w:fill="auto"/>
        <w:tabs>
          <w:tab w:pos="742" w:val="left"/>
        </w:tabs>
        <w:bidi w:val="0"/>
        <w:spacing w:before="0" w:after="0"/>
        <w:ind w:left="0" w:right="0" w:firstLine="480"/>
        <w:jc w:val="both"/>
      </w:pPr>
      <w:r>
        <w:rPr>
          <w:rStyle w:val="CharStyle16"/>
        </w:rPr>
        <w:t>BHEALTH 224 Disease, Human History, Society, and Civilization</w:t>
      </w:r>
    </w:p>
    <w:p>
      <w:pPr>
        <w:pStyle w:val="Style15"/>
        <w:keepNext w:val="0"/>
        <w:keepLines w:val="0"/>
        <w:widowControl w:val="0"/>
        <w:numPr>
          <w:ilvl w:val="0"/>
          <w:numId w:val="155"/>
        </w:numPr>
        <w:shd w:val="clear" w:color="auto" w:fill="auto"/>
        <w:tabs>
          <w:tab w:pos="742" w:val="left"/>
        </w:tabs>
        <w:bidi w:val="0"/>
        <w:spacing w:before="0" w:after="0"/>
        <w:ind w:left="0" w:right="0" w:firstLine="480"/>
        <w:jc w:val="both"/>
      </w:pPr>
      <w:r>
        <w:rPr>
          <w:rStyle w:val="CharStyle16"/>
        </w:rPr>
        <w:t>BHS 201 Introduction to Public Health</w:t>
      </w:r>
    </w:p>
    <w:p>
      <w:pPr>
        <w:pStyle w:val="Style15"/>
        <w:keepNext w:val="0"/>
        <w:keepLines w:val="0"/>
        <w:widowControl w:val="0"/>
        <w:numPr>
          <w:ilvl w:val="0"/>
          <w:numId w:val="155"/>
        </w:numPr>
        <w:shd w:val="clear" w:color="auto" w:fill="auto"/>
        <w:tabs>
          <w:tab w:pos="742" w:val="left"/>
        </w:tabs>
        <w:bidi w:val="0"/>
        <w:spacing w:before="0" w:after="0"/>
        <w:ind w:left="0" w:right="0" w:firstLine="480"/>
        <w:jc w:val="both"/>
      </w:pPr>
      <w:r>
        <w:rPr>
          <w:rStyle w:val="CharStyle16"/>
        </w:rPr>
        <w:t>BHS 300 Principles of Health Research</w:t>
      </w:r>
    </w:p>
    <w:p>
      <w:pPr>
        <w:pStyle w:val="Style15"/>
        <w:keepNext w:val="0"/>
        <w:keepLines w:val="0"/>
        <w:widowControl w:val="0"/>
        <w:numPr>
          <w:ilvl w:val="0"/>
          <w:numId w:val="155"/>
        </w:numPr>
        <w:shd w:val="clear" w:color="auto" w:fill="auto"/>
        <w:tabs>
          <w:tab w:pos="742" w:val="left"/>
        </w:tabs>
        <w:bidi w:val="0"/>
        <w:spacing w:before="0" w:after="0"/>
        <w:ind w:left="0" w:right="0" w:firstLine="480"/>
        <w:jc w:val="both"/>
      </w:pPr>
      <w:r>
        <w:rPr>
          <w:rStyle w:val="CharStyle16"/>
        </w:rPr>
        <w:t>BHS 302 Social Dimensions of Health</w:t>
      </w:r>
    </w:p>
    <w:p>
      <w:pPr>
        <w:pStyle w:val="Style15"/>
        <w:keepNext w:val="0"/>
        <w:keepLines w:val="0"/>
        <w:widowControl w:val="0"/>
        <w:numPr>
          <w:ilvl w:val="0"/>
          <w:numId w:val="155"/>
        </w:numPr>
        <w:shd w:val="clear" w:color="auto" w:fill="auto"/>
        <w:tabs>
          <w:tab w:pos="742" w:val="left"/>
        </w:tabs>
        <w:bidi w:val="0"/>
        <w:spacing w:before="0" w:after="0"/>
        <w:ind w:left="0" w:right="0" w:firstLine="480"/>
        <w:jc w:val="both"/>
      </w:pPr>
      <w:r>
        <w:rPr>
          <w:rStyle w:val="CharStyle16"/>
        </w:rPr>
        <w:t>BIS 205 Technologies of Expression</w:t>
      </w:r>
    </w:p>
    <w:p>
      <w:pPr>
        <w:pStyle w:val="Style15"/>
        <w:keepNext w:val="0"/>
        <w:keepLines w:val="0"/>
        <w:widowControl w:val="0"/>
        <w:numPr>
          <w:ilvl w:val="0"/>
          <w:numId w:val="155"/>
        </w:numPr>
        <w:shd w:val="clear" w:color="auto" w:fill="auto"/>
        <w:tabs>
          <w:tab w:pos="742" w:val="left"/>
        </w:tabs>
        <w:bidi w:val="0"/>
        <w:spacing w:before="0" w:after="0"/>
        <w:ind w:left="0" w:right="0" w:firstLine="480"/>
        <w:jc w:val="both"/>
      </w:pPr>
      <w:r>
        <w:rPr>
          <w:rStyle w:val="CharStyle16"/>
        </w:rPr>
        <w:t>BIS 218 The Power of Maps</w:t>
      </w:r>
    </w:p>
    <w:p>
      <w:pPr>
        <w:pStyle w:val="Style15"/>
        <w:keepNext w:val="0"/>
        <w:keepLines w:val="0"/>
        <w:widowControl w:val="0"/>
        <w:numPr>
          <w:ilvl w:val="0"/>
          <w:numId w:val="155"/>
        </w:numPr>
        <w:shd w:val="clear" w:color="auto" w:fill="auto"/>
        <w:tabs>
          <w:tab w:pos="742" w:val="left"/>
        </w:tabs>
        <w:bidi w:val="0"/>
        <w:spacing w:before="0" w:after="0"/>
        <w:ind w:left="0" w:right="0" w:firstLine="480"/>
        <w:jc w:val="both"/>
      </w:pPr>
      <w:r>
        <w:rPr>
          <w:rStyle w:val="CharStyle16"/>
        </w:rPr>
        <w:t>BIS 233 Participatory Media Culture</w:t>
      </w:r>
    </w:p>
    <w:p>
      <w:pPr>
        <w:pStyle w:val="Style15"/>
        <w:keepNext w:val="0"/>
        <w:keepLines w:val="0"/>
        <w:widowControl w:val="0"/>
        <w:numPr>
          <w:ilvl w:val="0"/>
          <w:numId w:val="155"/>
        </w:numPr>
        <w:shd w:val="clear" w:color="auto" w:fill="auto"/>
        <w:tabs>
          <w:tab w:pos="742" w:val="left"/>
        </w:tabs>
        <w:bidi w:val="0"/>
        <w:spacing w:before="0" w:after="0"/>
        <w:ind w:left="0" w:right="0" w:firstLine="480"/>
        <w:jc w:val="both"/>
      </w:pPr>
      <w:r>
        <w:rPr>
          <w:rStyle w:val="CharStyle16"/>
        </w:rPr>
        <w:t>BIS 235 Critical Media Literacy</w:t>
      </w:r>
    </w:p>
    <w:p>
      <w:pPr>
        <w:pStyle w:val="Style15"/>
        <w:keepNext w:val="0"/>
        <w:keepLines w:val="0"/>
        <w:widowControl w:val="0"/>
        <w:numPr>
          <w:ilvl w:val="0"/>
          <w:numId w:val="155"/>
        </w:numPr>
        <w:shd w:val="clear" w:color="auto" w:fill="auto"/>
        <w:tabs>
          <w:tab w:pos="742" w:val="left"/>
        </w:tabs>
        <w:bidi w:val="0"/>
        <w:spacing w:before="0" w:after="0"/>
        <w:ind w:left="0" w:right="0" w:firstLine="480"/>
        <w:jc w:val="both"/>
      </w:pPr>
      <w:r>
        <w:rPr>
          <w:rStyle w:val="CharStyle16"/>
        </w:rPr>
        <w:t>BIS 236 Introduction to Interactive Media</w:t>
      </w:r>
    </w:p>
    <w:p>
      <w:pPr>
        <w:pStyle w:val="Style15"/>
        <w:keepNext w:val="0"/>
        <w:keepLines w:val="0"/>
        <w:widowControl w:val="0"/>
        <w:numPr>
          <w:ilvl w:val="0"/>
          <w:numId w:val="155"/>
        </w:numPr>
        <w:shd w:val="clear" w:color="auto" w:fill="auto"/>
        <w:tabs>
          <w:tab w:pos="742" w:val="left"/>
        </w:tabs>
        <w:bidi w:val="0"/>
        <w:spacing w:before="0" w:after="0"/>
        <w:ind w:left="0" w:right="0" w:firstLine="480"/>
        <w:jc w:val="both"/>
      </w:pPr>
      <w:r>
        <w:rPr>
          <w:rStyle w:val="CharStyle16"/>
        </w:rPr>
        <w:t>BIS 252 Politics of Science</w:t>
      </w:r>
    </w:p>
    <w:p>
      <w:pPr>
        <w:pStyle w:val="Style15"/>
        <w:keepNext w:val="0"/>
        <w:keepLines w:val="0"/>
        <w:widowControl w:val="0"/>
        <w:numPr>
          <w:ilvl w:val="0"/>
          <w:numId w:val="155"/>
        </w:numPr>
        <w:shd w:val="clear" w:color="auto" w:fill="auto"/>
        <w:tabs>
          <w:tab w:pos="742" w:val="left"/>
        </w:tabs>
        <w:bidi w:val="0"/>
        <w:spacing w:before="0" w:line="240" w:lineRule="auto"/>
        <w:ind w:left="0" w:right="0" w:firstLine="480"/>
        <w:jc w:val="both"/>
      </w:pPr>
      <w:r>
        <w:rPr>
          <w:rStyle w:val="CharStyle16"/>
          <w:lang w:val="de-DE" w:eastAsia="de-DE" w:bidi="de-DE"/>
        </w:rPr>
        <w:t>BIS 307 Environmental Justice</w:t>
      </w:r>
    </w:p>
    <w:p>
      <w:pPr>
        <w:pStyle w:val="Style15"/>
        <w:keepNext w:val="0"/>
        <w:keepLines w:val="0"/>
        <w:widowControl w:val="0"/>
        <w:numPr>
          <w:ilvl w:val="0"/>
          <w:numId w:val="155"/>
        </w:numPr>
        <w:shd w:val="clear" w:color="auto" w:fill="auto"/>
        <w:tabs>
          <w:tab w:pos="742" w:val="left"/>
        </w:tabs>
        <w:bidi w:val="0"/>
        <w:spacing w:before="0" w:line="240" w:lineRule="auto"/>
        <w:ind w:left="0" w:right="0" w:firstLine="480"/>
        <w:jc w:val="both"/>
      </w:pPr>
      <w:r>
        <w:rPr>
          <w:rStyle w:val="CharStyle16"/>
          <w:lang w:val="de-DE" w:eastAsia="de-DE" w:bidi="de-DE"/>
        </w:rPr>
        <w:t>BIS 308 Industrial Animal</w:t>
      </w:r>
    </w:p>
    <w:p>
      <w:pPr>
        <w:pStyle w:val="Style15"/>
        <w:keepNext w:val="0"/>
        <w:keepLines w:val="0"/>
        <w:widowControl w:val="0"/>
        <w:numPr>
          <w:ilvl w:val="0"/>
          <w:numId w:val="155"/>
        </w:numPr>
        <w:shd w:val="clear" w:color="auto" w:fill="auto"/>
        <w:tabs>
          <w:tab w:pos="742" w:val="left"/>
        </w:tabs>
        <w:bidi w:val="0"/>
        <w:spacing w:before="0" w:line="240" w:lineRule="auto"/>
        <w:ind w:left="0" w:right="0" w:firstLine="480"/>
        <w:jc w:val="both"/>
      </w:pPr>
      <w:r>
        <w:rPr>
          <w:rStyle w:val="CharStyle16"/>
          <w:lang w:val="de-DE" w:eastAsia="de-DE" w:bidi="de-DE"/>
        </w:rPr>
        <w:t>BIS 332 Global Digital Industries</w:t>
      </w:r>
    </w:p>
    <w:p>
      <w:pPr>
        <w:pStyle w:val="Style15"/>
        <w:keepNext w:val="0"/>
        <w:keepLines w:val="0"/>
        <w:widowControl w:val="0"/>
        <w:numPr>
          <w:ilvl w:val="0"/>
          <w:numId w:val="155"/>
        </w:numPr>
        <w:shd w:val="clear" w:color="auto" w:fill="auto"/>
        <w:tabs>
          <w:tab w:pos="742" w:val="left"/>
        </w:tabs>
        <w:bidi w:val="0"/>
        <w:spacing w:before="0" w:line="240" w:lineRule="auto"/>
        <w:ind w:left="0" w:right="0" w:firstLine="480"/>
        <w:jc w:val="both"/>
      </w:pPr>
      <w:r>
        <w:rPr>
          <w:rStyle w:val="CharStyle16"/>
          <w:lang w:val="de-DE" w:eastAsia="de-DE" w:bidi="de-DE"/>
        </w:rPr>
        <w:t xml:space="preserve">BIS 352 </w:t>
      </w:r>
      <w:r>
        <w:rPr>
          <w:rStyle w:val="CharStyle16"/>
        </w:rPr>
        <w:t>Mapping Communities</w:t>
      </w:r>
    </w:p>
    <w:p>
      <w:pPr>
        <w:pStyle w:val="Style15"/>
        <w:keepNext w:val="0"/>
        <w:keepLines w:val="0"/>
        <w:widowControl w:val="0"/>
        <w:numPr>
          <w:ilvl w:val="0"/>
          <w:numId w:val="155"/>
        </w:numPr>
        <w:shd w:val="clear" w:color="auto" w:fill="auto"/>
        <w:tabs>
          <w:tab w:pos="742" w:val="left"/>
        </w:tabs>
        <w:bidi w:val="0"/>
        <w:spacing w:before="0" w:line="240" w:lineRule="auto"/>
        <w:ind w:left="0" w:right="0" w:firstLine="480"/>
        <w:jc w:val="both"/>
      </w:pPr>
      <w:r>
        <w:rPr>
          <w:rStyle w:val="CharStyle16"/>
          <w:lang w:val="de-DE" w:eastAsia="de-DE" w:bidi="de-DE"/>
        </w:rPr>
        <w:t xml:space="preserve">BIS 380 </w:t>
      </w:r>
      <w:r>
        <w:rPr>
          <w:rStyle w:val="CharStyle16"/>
        </w:rPr>
        <w:t>Bioethics</w:t>
      </w:r>
    </w:p>
    <w:p>
      <w:pPr>
        <w:pStyle w:val="Style15"/>
        <w:keepNext w:val="0"/>
        <w:keepLines w:val="0"/>
        <w:widowControl w:val="0"/>
        <w:numPr>
          <w:ilvl w:val="0"/>
          <w:numId w:val="155"/>
        </w:numPr>
        <w:shd w:val="clear" w:color="auto" w:fill="auto"/>
        <w:tabs>
          <w:tab w:pos="742" w:val="left"/>
        </w:tabs>
        <w:bidi w:val="0"/>
        <w:spacing w:before="0" w:line="240" w:lineRule="auto"/>
        <w:ind w:left="0" w:right="0" w:firstLine="480"/>
        <w:jc w:val="both"/>
      </w:pPr>
      <w:r>
        <w:rPr>
          <w:rStyle w:val="CharStyle16"/>
          <w:lang w:val="de-DE" w:eastAsia="de-DE" w:bidi="de-DE"/>
        </w:rPr>
        <w:t xml:space="preserve">BIS 384 Health, </w:t>
      </w:r>
      <w:r>
        <w:rPr>
          <w:rStyle w:val="CharStyle16"/>
        </w:rPr>
        <w:t xml:space="preserve">Medicine </w:t>
      </w:r>
      <w:r>
        <w:rPr>
          <w:rStyle w:val="CharStyle16"/>
          <w:lang w:val="de-DE" w:eastAsia="de-DE" w:bidi="de-DE"/>
        </w:rPr>
        <w:t>and Society</w:t>
      </w:r>
    </w:p>
    <w:p>
      <w:pPr>
        <w:pStyle w:val="Style15"/>
        <w:keepNext w:val="0"/>
        <w:keepLines w:val="0"/>
        <w:widowControl w:val="0"/>
        <w:numPr>
          <w:ilvl w:val="0"/>
          <w:numId w:val="155"/>
        </w:numPr>
        <w:shd w:val="clear" w:color="auto" w:fill="auto"/>
        <w:tabs>
          <w:tab w:pos="742" w:val="left"/>
        </w:tabs>
        <w:bidi w:val="0"/>
        <w:spacing w:before="0" w:line="240" w:lineRule="auto"/>
        <w:ind w:left="0" w:right="0" w:firstLine="480"/>
        <w:jc w:val="both"/>
      </w:pPr>
      <w:r>
        <w:rPr>
          <w:rStyle w:val="CharStyle16"/>
          <w:lang w:val="de-DE" w:eastAsia="de-DE" w:bidi="de-DE"/>
        </w:rPr>
        <w:t xml:space="preserve">BIS 421 Technology </w:t>
      </w:r>
      <w:r>
        <w:rPr>
          <w:rStyle w:val="CharStyle16"/>
        </w:rPr>
        <w:t>Policy</w:t>
      </w:r>
    </w:p>
    <w:p>
      <w:pPr>
        <w:pStyle w:val="Style15"/>
        <w:keepNext w:val="0"/>
        <w:keepLines w:val="0"/>
        <w:widowControl w:val="0"/>
        <w:numPr>
          <w:ilvl w:val="0"/>
          <w:numId w:val="155"/>
        </w:numPr>
        <w:shd w:val="clear" w:color="auto" w:fill="auto"/>
        <w:tabs>
          <w:tab w:pos="742" w:val="left"/>
        </w:tabs>
        <w:bidi w:val="0"/>
        <w:spacing w:before="0" w:line="240" w:lineRule="auto"/>
        <w:ind w:left="0" w:right="0" w:firstLine="480"/>
        <w:jc w:val="both"/>
      </w:pPr>
      <w:r>
        <w:rPr>
          <w:rStyle w:val="CharStyle16"/>
          <w:lang w:val="de-DE" w:eastAsia="de-DE" w:bidi="de-DE"/>
        </w:rPr>
        <w:t xml:space="preserve">BIS 458 Energy, </w:t>
      </w:r>
      <w:r>
        <w:rPr>
          <w:rStyle w:val="CharStyle16"/>
        </w:rPr>
        <w:t xml:space="preserve">the </w:t>
      </w:r>
      <w:r>
        <w:rPr>
          <w:rStyle w:val="CharStyle16"/>
          <w:lang w:val="de-DE" w:eastAsia="de-DE" w:bidi="de-DE"/>
        </w:rPr>
        <w:t>Environment, and Society</w:t>
      </w:r>
    </w:p>
    <w:p>
      <w:pPr>
        <w:pStyle w:val="Style15"/>
        <w:keepNext w:val="0"/>
        <w:keepLines w:val="0"/>
        <w:widowControl w:val="0"/>
        <w:numPr>
          <w:ilvl w:val="0"/>
          <w:numId w:val="155"/>
        </w:numPr>
        <w:shd w:val="clear" w:color="auto" w:fill="auto"/>
        <w:tabs>
          <w:tab w:pos="742" w:val="left"/>
        </w:tabs>
        <w:bidi w:val="0"/>
        <w:spacing w:before="0" w:line="240" w:lineRule="auto"/>
        <w:ind w:left="0" w:right="0" w:firstLine="480"/>
        <w:jc w:val="both"/>
      </w:pPr>
      <w:r>
        <w:rPr>
          <w:rStyle w:val="CharStyle16"/>
          <w:lang w:val="de-DE" w:eastAsia="de-DE" w:bidi="de-DE"/>
        </w:rPr>
        <w:t xml:space="preserve">BISMCS 333 Media </w:t>
      </w:r>
      <w:r>
        <w:rPr>
          <w:rStyle w:val="CharStyle16"/>
        </w:rPr>
        <w:t>and Communication Studies</w:t>
      </w:r>
    </w:p>
    <w:p>
      <w:pPr>
        <w:pStyle w:val="Style15"/>
        <w:keepNext w:val="0"/>
        <w:keepLines w:val="0"/>
        <w:widowControl w:val="0"/>
        <w:numPr>
          <w:ilvl w:val="0"/>
          <w:numId w:val="155"/>
        </w:numPr>
        <w:shd w:val="clear" w:color="auto" w:fill="auto"/>
        <w:tabs>
          <w:tab w:pos="742" w:val="left"/>
        </w:tabs>
        <w:bidi w:val="0"/>
        <w:spacing w:before="0" w:line="240" w:lineRule="auto"/>
        <w:ind w:left="0" w:right="0" w:firstLine="480"/>
        <w:jc w:val="both"/>
      </w:pPr>
      <w:r>
        <w:rPr>
          <w:rStyle w:val="CharStyle16"/>
          <w:lang w:val="de-DE" w:eastAsia="de-DE" w:bidi="de-DE"/>
        </w:rPr>
        <w:t xml:space="preserve">BISMCS 473 Visual </w:t>
      </w:r>
      <w:r>
        <w:rPr>
          <w:rStyle w:val="CharStyle16"/>
        </w:rPr>
        <w:t>Communication</w:t>
      </w:r>
    </w:p>
    <w:p>
      <w:pPr>
        <w:pStyle w:val="Style15"/>
        <w:keepNext w:val="0"/>
        <w:keepLines w:val="0"/>
        <w:widowControl w:val="0"/>
        <w:numPr>
          <w:ilvl w:val="0"/>
          <w:numId w:val="155"/>
        </w:numPr>
        <w:shd w:val="clear" w:color="auto" w:fill="auto"/>
        <w:tabs>
          <w:tab w:pos="742" w:val="left"/>
        </w:tabs>
        <w:bidi w:val="0"/>
        <w:spacing w:before="0" w:line="240" w:lineRule="auto"/>
        <w:ind w:left="0" w:right="0" w:firstLine="480"/>
        <w:jc w:val="both"/>
      </w:pPr>
      <w:r>
        <w:rPr>
          <w:rStyle w:val="CharStyle16"/>
          <w:lang w:val="de-DE" w:eastAsia="de-DE" w:bidi="de-DE"/>
        </w:rPr>
        <w:t xml:space="preserve">BISSTS 420 Race, Gender, Science, </w:t>
      </w:r>
      <w:r>
        <w:rPr>
          <w:rStyle w:val="CharStyle16"/>
        </w:rPr>
        <w:t>and Medicine</w:t>
      </w:r>
    </w:p>
    <w:p>
      <w:pPr>
        <w:pStyle w:val="Style15"/>
        <w:keepNext w:val="0"/>
        <w:keepLines w:val="0"/>
        <w:widowControl w:val="0"/>
        <w:numPr>
          <w:ilvl w:val="0"/>
          <w:numId w:val="155"/>
        </w:numPr>
        <w:shd w:val="clear" w:color="auto" w:fill="auto"/>
        <w:tabs>
          <w:tab w:pos="742" w:val="left"/>
        </w:tabs>
        <w:bidi w:val="0"/>
        <w:spacing w:before="0" w:line="240" w:lineRule="auto"/>
        <w:ind w:left="0" w:right="0" w:firstLine="480"/>
        <w:jc w:val="both"/>
      </w:pPr>
      <w:r>
        <w:rPr>
          <w:rStyle w:val="CharStyle16"/>
          <w:lang w:val="de-DE" w:eastAsia="de-DE" w:bidi="de-DE"/>
        </w:rPr>
        <w:t xml:space="preserve">0 </w:t>
      </w:r>
      <w:r>
        <w:rPr>
          <w:rStyle w:val="CharStyle16"/>
        </w:rPr>
        <w:t>credits required from the below list:</w:t>
      </w:r>
    </w:p>
    <w:p>
      <w:pPr>
        <w:pStyle w:val="Style15"/>
        <w:keepNext w:val="0"/>
        <w:keepLines w:val="0"/>
        <w:widowControl w:val="0"/>
        <w:numPr>
          <w:ilvl w:val="0"/>
          <w:numId w:val="157"/>
        </w:numPr>
        <w:shd w:val="clear" w:color="auto" w:fill="auto"/>
        <w:tabs>
          <w:tab w:pos="742" w:val="left"/>
        </w:tabs>
        <w:bidi w:val="0"/>
        <w:spacing w:before="0" w:line="240" w:lineRule="auto"/>
        <w:ind w:left="0" w:right="0" w:firstLine="480"/>
        <w:jc w:val="both"/>
      </w:pPr>
      <w:r>
        <w:rPr>
          <w:rStyle w:val="CharStyle16"/>
        </w:rPr>
        <w:t>B BIO 231 Genes, Genomes &amp; Heredity</w:t>
      </w:r>
    </w:p>
    <w:p>
      <w:pPr>
        <w:pStyle w:val="Style15"/>
        <w:keepNext w:val="0"/>
        <w:keepLines w:val="0"/>
        <w:widowControl w:val="0"/>
        <w:numPr>
          <w:ilvl w:val="0"/>
          <w:numId w:val="157"/>
        </w:numPr>
        <w:shd w:val="clear" w:color="auto" w:fill="auto"/>
        <w:tabs>
          <w:tab w:pos="742" w:val="left"/>
        </w:tabs>
        <w:bidi w:val="0"/>
        <w:spacing w:before="0" w:line="240" w:lineRule="auto"/>
        <w:ind w:left="0" w:right="0" w:firstLine="480"/>
        <w:jc w:val="both"/>
      </w:pPr>
      <w:r>
        <w:rPr>
          <w:rStyle w:val="CharStyle16"/>
        </w:rPr>
        <w:t>B BIO 233 Cancer: Biology, Risk, and Treatment</w:t>
      </w:r>
    </w:p>
    <w:p>
      <w:pPr>
        <w:pStyle w:val="Style15"/>
        <w:keepNext w:val="0"/>
        <w:keepLines w:val="0"/>
        <w:widowControl w:val="0"/>
        <w:numPr>
          <w:ilvl w:val="0"/>
          <w:numId w:val="157"/>
        </w:numPr>
        <w:shd w:val="clear" w:color="auto" w:fill="auto"/>
        <w:tabs>
          <w:tab w:pos="742" w:val="left"/>
        </w:tabs>
        <w:bidi w:val="0"/>
        <w:spacing w:before="0" w:line="240" w:lineRule="auto"/>
        <w:ind w:left="0" w:right="0" w:firstLine="480"/>
        <w:jc w:val="both"/>
      </w:pPr>
      <w:r>
        <w:rPr>
          <w:rStyle w:val="CharStyle16"/>
        </w:rPr>
        <w:t>B BIO 235 Salmon and Society</w:t>
      </w:r>
    </w:p>
    <w:p>
      <w:pPr>
        <w:pStyle w:val="Style15"/>
        <w:keepNext w:val="0"/>
        <w:keepLines w:val="0"/>
        <w:widowControl w:val="0"/>
        <w:numPr>
          <w:ilvl w:val="0"/>
          <w:numId w:val="157"/>
        </w:numPr>
        <w:shd w:val="clear" w:color="auto" w:fill="auto"/>
        <w:tabs>
          <w:tab w:pos="742" w:val="left"/>
        </w:tabs>
        <w:bidi w:val="0"/>
        <w:spacing w:before="0" w:line="240" w:lineRule="auto"/>
        <w:ind w:left="0" w:right="0" w:firstLine="480"/>
        <w:jc w:val="both"/>
      </w:pPr>
      <w:r>
        <w:rPr>
          <w:rStyle w:val="CharStyle16"/>
        </w:rPr>
        <w:t>B BIO 305 The Science and Ethics of Stem Cells</w:t>
      </w:r>
    </w:p>
    <w:p>
      <w:pPr>
        <w:pStyle w:val="Style15"/>
        <w:keepNext w:val="0"/>
        <w:keepLines w:val="0"/>
        <w:widowControl w:val="0"/>
        <w:numPr>
          <w:ilvl w:val="0"/>
          <w:numId w:val="157"/>
        </w:numPr>
        <w:shd w:val="clear" w:color="auto" w:fill="auto"/>
        <w:tabs>
          <w:tab w:pos="742" w:val="left"/>
        </w:tabs>
        <w:bidi w:val="0"/>
        <w:spacing w:before="0" w:line="240" w:lineRule="auto"/>
        <w:ind w:left="0" w:right="0" w:firstLine="480"/>
        <w:jc w:val="both"/>
      </w:pPr>
      <w:r>
        <w:rPr>
          <w:rStyle w:val="CharStyle16"/>
        </w:rPr>
        <w:t>B BIO 310 Brain and Behavior</w:t>
      </w:r>
    </w:p>
    <w:p>
      <w:pPr>
        <w:pStyle w:val="Style15"/>
        <w:keepNext w:val="0"/>
        <w:keepLines w:val="0"/>
        <w:widowControl w:val="0"/>
        <w:numPr>
          <w:ilvl w:val="0"/>
          <w:numId w:val="157"/>
        </w:numPr>
        <w:shd w:val="clear" w:color="auto" w:fill="auto"/>
        <w:tabs>
          <w:tab w:pos="742" w:val="left"/>
        </w:tabs>
        <w:bidi w:val="0"/>
        <w:spacing w:before="0" w:line="240" w:lineRule="auto"/>
        <w:ind w:left="0" w:right="0" w:firstLine="480"/>
        <w:jc w:val="both"/>
      </w:pPr>
      <w:r>
        <w:rPr>
          <w:rStyle w:val="CharStyle16"/>
        </w:rPr>
        <w:t>B BIO 330 Marine Biology</w:t>
      </w:r>
    </w:p>
    <w:p>
      <w:pPr>
        <w:pStyle w:val="Style15"/>
        <w:keepNext w:val="0"/>
        <w:keepLines w:val="0"/>
        <w:widowControl w:val="0"/>
        <w:numPr>
          <w:ilvl w:val="0"/>
          <w:numId w:val="157"/>
        </w:numPr>
        <w:shd w:val="clear" w:color="auto" w:fill="auto"/>
        <w:tabs>
          <w:tab w:pos="742" w:val="left"/>
        </w:tabs>
        <w:bidi w:val="0"/>
        <w:spacing w:before="0" w:line="240" w:lineRule="auto"/>
        <w:ind w:left="0" w:right="0" w:firstLine="480"/>
        <w:jc w:val="both"/>
      </w:pPr>
      <w:r>
        <w:rPr>
          <w:rStyle w:val="CharStyle16"/>
        </w:rPr>
        <w:t>BEARTH 155 Introduction to Climate Sciences</w:t>
      </w:r>
    </w:p>
    <w:p>
      <w:pPr>
        <w:pStyle w:val="Style15"/>
        <w:keepNext w:val="0"/>
        <w:keepLines w:val="0"/>
        <w:widowControl w:val="0"/>
        <w:numPr>
          <w:ilvl w:val="0"/>
          <w:numId w:val="157"/>
        </w:numPr>
        <w:shd w:val="clear" w:color="auto" w:fill="auto"/>
        <w:tabs>
          <w:tab w:pos="742" w:val="left"/>
        </w:tabs>
        <w:bidi w:val="0"/>
        <w:spacing w:before="0" w:line="240" w:lineRule="auto"/>
        <w:ind w:left="0" w:right="0" w:firstLine="480"/>
        <w:jc w:val="both"/>
      </w:pPr>
      <w:r>
        <w:rPr>
          <w:rStyle w:val="CharStyle16"/>
        </w:rPr>
        <w:t>BEARTH 317 Soils Laboratory</w:t>
      </w:r>
    </w:p>
    <w:p>
      <w:pPr>
        <w:pStyle w:val="Style15"/>
        <w:keepNext w:val="0"/>
        <w:keepLines w:val="0"/>
        <w:widowControl w:val="0"/>
        <w:numPr>
          <w:ilvl w:val="0"/>
          <w:numId w:val="157"/>
        </w:numPr>
        <w:shd w:val="clear" w:color="auto" w:fill="auto"/>
        <w:tabs>
          <w:tab w:pos="742" w:val="left"/>
        </w:tabs>
        <w:bidi w:val="0"/>
        <w:spacing w:before="0" w:line="240" w:lineRule="auto"/>
        <w:ind w:left="0" w:right="0" w:firstLine="480"/>
        <w:jc w:val="both"/>
      </w:pPr>
      <w:r>
        <w:rPr>
          <w:rStyle w:val="CharStyle16"/>
        </w:rPr>
        <w:t>BEARTH 318 Hydrogeology</w:t>
      </w:r>
    </w:p>
    <w:p>
      <w:pPr>
        <w:pStyle w:val="Style15"/>
        <w:keepNext w:val="0"/>
        <w:keepLines w:val="0"/>
        <w:widowControl w:val="0"/>
        <w:numPr>
          <w:ilvl w:val="0"/>
          <w:numId w:val="157"/>
        </w:numPr>
        <w:shd w:val="clear" w:color="auto" w:fill="auto"/>
        <w:tabs>
          <w:tab w:pos="742" w:val="left"/>
        </w:tabs>
        <w:bidi w:val="0"/>
        <w:spacing w:before="0" w:line="240" w:lineRule="auto"/>
        <w:ind w:left="0" w:right="0" w:firstLine="480"/>
        <w:jc w:val="both"/>
      </w:pPr>
      <w:r>
        <w:rPr>
          <w:rStyle w:val="CharStyle16"/>
        </w:rPr>
        <w:t>BEARTH 320 Impacts of Climate Change</w:t>
      </w:r>
    </w:p>
    <w:p>
      <w:pPr>
        <w:pStyle w:val="Style15"/>
        <w:keepNext w:val="0"/>
        <w:keepLines w:val="0"/>
        <w:widowControl w:val="0"/>
        <w:numPr>
          <w:ilvl w:val="0"/>
          <w:numId w:val="157"/>
        </w:numPr>
        <w:shd w:val="clear" w:color="auto" w:fill="auto"/>
        <w:tabs>
          <w:tab w:pos="742" w:val="left"/>
        </w:tabs>
        <w:bidi w:val="0"/>
        <w:spacing w:before="0" w:line="240" w:lineRule="auto"/>
        <w:ind w:left="0" w:right="0" w:firstLine="480"/>
        <w:jc w:val="both"/>
      </w:pPr>
      <w:r>
        <w:rPr>
          <w:rStyle w:val="CharStyle16"/>
        </w:rPr>
        <w:t>BEARTH 321 Geomorphology</w:t>
      </w:r>
    </w:p>
    <w:p>
      <w:pPr>
        <w:pStyle w:val="Style15"/>
        <w:keepNext w:val="0"/>
        <w:keepLines w:val="0"/>
        <w:widowControl w:val="0"/>
        <w:numPr>
          <w:ilvl w:val="0"/>
          <w:numId w:val="157"/>
        </w:numPr>
        <w:shd w:val="clear" w:color="auto" w:fill="auto"/>
        <w:tabs>
          <w:tab w:pos="742" w:val="left"/>
        </w:tabs>
        <w:bidi w:val="0"/>
        <w:spacing w:before="0" w:line="240" w:lineRule="auto"/>
        <w:ind w:left="0" w:right="0" w:firstLine="480"/>
        <w:jc w:val="both"/>
      </w:pPr>
      <w:r>
        <w:rPr>
          <w:rStyle w:val="CharStyle16"/>
        </w:rPr>
        <w:t>BEARTH 341: Natural Hazards and Human Disasters</w:t>
      </w:r>
    </w:p>
    <w:p>
      <w:pPr>
        <w:pStyle w:val="Style15"/>
        <w:keepNext w:val="0"/>
        <w:keepLines w:val="0"/>
        <w:widowControl w:val="0"/>
        <w:numPr>
          <w:ilvl w:val="0"/>
          <w:numId w:val="157"/>
        </w:numPr>
        <w:shd w:val="clear" w:color="auto" w:fill="auto"/>
        <w:tabs>
          <w:tab w:pos="742" w:val="left"/>
        </w:tabs>
        <w:bidi w:val="0"/>
        <w:spacing w:before="0" w:line="240" w:lineRule="auto"/>
        <w:ind w:left="0" w:right="0" w:firstLine="480"/>
        <w:jc w:val="both"/>
      </w:pPr>
      <w:r>
        <w:rPr>
          <w:rStyle w:val="CharStyle16"/>
          <w:lang w:val="lt-LT" w:eastAsia="lt-LT" w:bidi="lt-LT"/>
        </w:rPr>
        <w:t xml:space="preserve">BES </w:t>
      </w:r>
      <w:r>
        <w:rPr>
          <w:rStyle w:val="CharStyle16"/>
        </w:rPr>
        <w:t>303 Environmental Monitoring Practicum</w:t>
      </w:r>
    </w:p>
    <w:p>
      <w:pPr>
        <w:pStyle w:val="Style15"/>
        <w:keepNext w:val="0"/>
        <w:keepLines w:val="0"/>
        <w:widowControl w:val="0"/>
        <w:numPr>
          <w:ilvl w:val="0"/>
          <w:numId w:val="157"/>
        </w:numPr>
        <w:shd w:val="clear" w:color="auto" w:fill="auto"/>
        <w:tabs>
          <w:tab w:pos="742" w:val="left"/>
        </w:tabs>
        <w:bidi w:val="0"/>
        <w:spacing w:before="0" w:line="240" w:lineRule="auto"/>
        <w:ind w:left="0" w:right="0" w:firstLine="480"/>
        <w:jc w:val="both"/>
      </w:pPr>
      <w:r>
        <w:rPr>
          <w:rStyle w:val="CharStyle16"/>
          <w:lang w:val="lt-LT" w:eastAsia="lt-LT" w:bidi="lt-LT"/>
        </w:rPr>
        <w:t xml:space="preserve">BES </w:t>
      </w:r>
      <w:r>
        <w:rPr>
          <w:rStyle w:val="CharStyle16"/>
        </w:rPr>
        <w:t>311 Environmental Chemistry</w:t>
      </w:r>
    </w:p>
    <w:p>
      <w:pPr>
        <w:pStyle w:val="Style15"/>
        <w:keepNext w:val="0"/>
        <w:keepLines w:val="0"/>
        <w:widowControl w:val="0"/>
        <w:numPr>
          <w:ilvl w:val="0"/>
          <w:numId w:val="157"/>
        </w:numPr>
        <w:shd w:val="clear" w:color="auto" w:fill="auto"/>
        <w:tabs>
          <w:tab w:pos="742" w:val="left"/>
        </w:tabs>
        <w:bidi w:val="0"/>
        <w:spacing w:before="0" w:line="240" w:lineRule="auto"/>
        <w:ind w:left="0" w:right="0" w:firstLine="480"/>
        <w:jc w:val="both"/>
      </w:pPr>
      <w:r>
        <w:rPr>
          <w:rStyle w:val="CharStyle16"/>
          <w:lang w:val="lt-LT" w:eastAsia="lt-LT" w:bidi="lt-LT"/>
        </w:rPr>
        <w:t xml:space="preserve">BES </w:t>
      </w:r>
      <w:r>
        <w:rPr>
          <w:rStyle w:val="CharStyle16"/>
        </w:rPr>
        <w:t>312 Ecology</w:t>
      </w:r>
    </w:p>
    <w:p>
      <w:pPr>
        <w:pStyle w:val="Style15"/>
        <w:keepNext w:val="0"/>
        <w:keepLines w:val="0"/>
        <w:widowControl w:val="0"/>
        <w:numPr>
          <w:ilvl w:val="0"/>
          <w:numId w:val="157"/>
        </w:numPr>
        <w:shd w:val="clear" w:color="auto" w:fill="auto"/>
        <w:tabs>
          <w:tab w:pos="742" w:val="left"/>
        </w:tabs>
        <w:bidi w:val="0"/>
        <w:spacing w:before="0" w:line="240" w:lineRule="auto"/>
        <w:ind w:left="0" w:right="0" w:firstLine="480"/>
        <w:jc w:val="both"/>
      </w:pPr>
      <w:r>
        <w:rPr>
          <w:rStyle w:val="CharStyle16"/>
          <w:lang w:val="lt-LT" w:eastAsia="lt-LT" w:bidi="lt-LT"/>
        </w:rPr>
        <w:t xml:space="preserve">BES </w:t>
      </w:r>
      <w:r>
        <w:rPr>
          <w:rStyle w:val="CharStyle16"/>
        </w:rPr>
        <w:t>316 Ecological Methods</w:t>
      </w:r>
    </w:p>
    <w:p>
      <w:pPr>
        <w:pStyle w:val="Style15"/>
        <w:keepNext w:val="0"/>
        <w:keepLines w:val="0"/>
        <w:widowControl w:val="0"/>
        <w:numPr>
          <w:ilvl w:val="0"/>
          <w:numId w:val="157"/>
        </w:numPr>
        <w:shd w:val="clear" w:color="auto" w:fill="auto"/>
        <w:tabs>
          <w:tab w:pos="742" w:val="left"/>
        </w:tabs>
        <w:bidi w:val="0"/>
        <w:spacing w:before="0" w:line="240" w:lineRule="auto"/>
        <w:ind w:left="0" w:right="0" w:firstLine="480"/>
        <w:jc w:val="both"/>
      </w:pPr>
      <w:r>
        <w:rPr>
          <w:rStyle w:val="CharStyle16"/>
          <w:lang w:val="lt-LT" w:eastAsia="lt-LT" w:bidi="lt-LT"/>
        </w:rPr>
        <w:t xml:space="preserve">BES </w:t>
      </w:r>
      <w:r>
        <w:rPr>
          <w:rStyle w:val="CharStyle16"/>
        </w:rPr>
        <w:t>362 Introduction to Restoration Ecology</w:t>
      </w:r>
    </w:p>
    <w:p>
      <w:pPr>
        <w:pStyle w:val="Style15"/>
        <w:keepNext w:val="0"/>
        <w:keepLines w:val="0"/>
        <w:widowControl w:val="0"/>
        <w:numPr>
          <w:ilvl w:val="0"/>
          <w:numId w:val="157"/>
        </w:numPr>
        <w:shd w:val="clear" w:color="auto" w:fill="auto"/>
        <w:tabs>
          <w:tab w:pos="742" w:val="left"/>
        </w:tabs>
        <w:bidi w:val="0"/>
        <w:spacing w:before="0" w:line="240" w:lineRule="auto"/>
        <w:ind w:left="0" w:right="0" w:firstLine="480"/>
        <w:jc w:val="both"/>
      </w:pPr>
      <w:r>
        <w:rPr>
          <w:rStyle w:val="CharStyle16"/>
          <w:lang w:val="lt-LT" w:eastAsia="lt-LT" w:bidi="lt-LT"/>
        </w:rPr>
        <w:t xml:space="preserve">BES </w:t>
      </w:r>
      <w:r>
        <w:rPr>
          <w:rStyle w:val="CharStyle16"/>
        </w:rPr>
        <w:t>439 Computer Modeling and the Environment</w:t>
      </w:r>
    </w:p>
    <w:p>
      <w:pPr>
        <w:pStyle w:val="Style15"/>
        <w:keepNext w:val="0"/>
        <w:keepLines w:val="0"/>
        <w:widowControl w:val="0"/>
        <w:numPr>
          <w:ilvl w:val="0"/>
          <w:numId w:val="157"/>
        </w:numPr>
        <w:shd w:val="clear" w:color="auto" w:fill="auto"/>
        <w:tabs>
          <w:tab w:pos="742" w:val="left"/>
        </w:tabs>
        <w:bidi w:val="0"/>
        <w:spacing w:before="0" w:line="240" w:lineRule="auto"/>
        <w:ind w:left="0" w:right="0" w:firstLine="480"/>
        <w:jc w:val="both"/>
      </w:pPr>
      <w:r>
        <w:rPr>
          <w:rStyle w:val="CharStyle16"/>
          <w:lang w:val="lt-LT" w:eastAsia="lt-LT" w:bidi="lt-LT"/>
        </w:rPr>
        <w:t xml:space="preserve">BES </w:t>
      </w:r>
      <w:r>
        <w:rPr>
          <w:rStyle w:val="CharStyle16"/>
        </w:rPr>
        <w:t>462 Restoration Ecology Capstone: Introduction</w:t>
      </w:r>
    </w:p>
    <w:p>
      <w:pPr>
        <w:pStyle w:val="Style15"/>
        <w:keepNext w:val="0"/>
        <w:keepLines w:val="0"/>
        <w:widowControl w:val="0"/>
        <w:numPr>
          <w:ilvl w:val="0"/>
          <w:numId w:val="157"/>
        </w:numPr>
        <w:shd w:val="clear" w:color="auto" w:fill="auto"/>
        <w:tabs>
          <w:tab w:pos="742" w:val="left"/>
        </w:tabs>
        <w:bidi w:val="0"/>
        <w:spacing w:before="0" w:line="240" w:lineRule="auto"/>
        <w:ind w:left="0" w:right="0" w:firstLine="480"/>
        <w:jc w:val="both"/>
      </w:pPr>
      <w:r>
        <w:rPr>
          <w:rStyle w:val="CharStyle16"/>
          <w:lang w:val="lt-LT" w:eastAsia="lt-LT" w:bidi="lt-LT"/>
        </w:rPr>
        <w:t xml:space="preserve">BES </w:t>
      </w:r>
      <w:r>
        <w:rPr>
          <w:rStyle w:val="CharStyle16"/>
        </w:rPr>
        <w:t>463 Restoration Ecology Capstone: Proposal and Plan</w:t>
      </w:r>
    </w:p>
    <w:p>
      <w:pPr>
        <w:pStyle w:val="Style15"/>
        <w:keepNext w:val="0"/>
        <w:keepLines w:val="0"/>
        <w:widowControl w:val="0"/>
        <w:numPr>
          <w:ilvl w:val="0"/>
          <w:numId w:val="157"/>
        </w:numPr>
        <w:shd w:val="clear" w:color="auto" w:fill="auto"/>
        <w:tabs>
          <w:tab w:pos="742" w:val="left"/>
        </w:tabs>
        <w:bidi w:val="0"/>
        <w:spacing w:before="0" w:line="240" w:lineRule="auto"/>
        <w:ind w:left="0" w:right="0" w:firstLine="480"/>
        <w:jc w:val="both"/>
      </w:pPr>
      <w:r>
        <w:rPr>
          <w:rStyle w:val="CharStyle16"/>
          <w:lang w:val="lt-LT" w:eastAsia="lt-LT" w:bidi="lt-LT"/>
        </w:rPr>
        <w:t xml:space="preserve">BES </w:t>
      </w:r>
      <w:r>
        <w:rPr>
          <w:rStyle w:val="CharStyle16"/>
        </w:rPr>
        <w:t>464 Restoration Ecology Capstone: Field Site Restoration</w:t>
      </w:r>
    </w:p>
    <w:p>
      <w:pPr>
        <w:pStyle w:val="Style15"/>
        <w:keepNext w:val="0"/>
        <w:keepLines w:val="0"/>
        <w:widowControl w:val="0"/>
        <w:numPr>
          <w:ilvl w:val="0"/>
          <w:numId w:val="157"/>
        </w:numPr>
        <w:shd w:val="clear" w:color="auto" w:fill="auto"/>
        <w:tabs>
          <w:tab w:pos="742" w:val="left"/>
        </w:tabs>
        <w:bidi w:val="0"/>
        <w:spacing w:before="0" w:after="0"/>
        <w:ind w:left="0" w:right="0" w:firstLine="480"/>
        <w:jc w:val="left"/>
      </w:pPr>
      <w:r>
        <w:rPr>
          <w:rStyle w:val="CharStyle16"/>
          <w:lang w:val="lt-LT" w:eastAsia="lt-LT" w:bidi="lt-LT"/>
        </w:rPr>
        <w:t xml:space="preserve">BES 485 </w:t>
      </w:r>
      <w:r>
        <w:rPr>
          <w:rStyle w:val="CharStyle16"/>
        </w:rPr>
        <w:t>Conservation Biology</w:t>
      </w:r>
    </w:p>
    <w:p>
      <w:pPr>
        <w:pStyle w:val="Style15"/>
        <w:keepNext w:val="0"/>
        <w:keepLines w:val="0"/>
        <w:widowControl w:val="0"/>
        <w:numPr>
          <w:ilvl w:val="0"/>
          <w:numId w:val="157"/>
        </w:numPr>
        <w:shd w:val="clear" w:color="auto" w:fill="auto"/>
        <w:tabs>
          <w:tab w:pos="742" w:val="left"/>
        </w:tabs>
        <w:bidi w:val="0"/>
        <w:spacing w:before="0" w:after="0"/>
        <w:ind w:left="0" w:right="0" w:firstLine="480"/>
        <w:jc w:val="left"/>
      </w:pPr>
      <w:r>
        <w:rPr>
          <w:rStyle w:val="CharStyle16"/>
          <w:lang w:val="lt-LT" w:eastAsia="lt-LT" w:bidi="lt-LT"/>
        </w:rPr>
        <w:t xml:space="preserve">BES </w:t>
      </w:r>
      <w:r>
        <w:rPr>
          <w:rStyle w:val="CharStyle16"/>
        </w:rPr>
        <w:t>489 Pacific Northwest Ecosystems</w:t>
      </w:r>
    </w:p>
    <w:p>
      <w:pPr>
        <w:pStyle w:val="Style15"/>
        <w:keepNext w:val="0"/>
        <w:keepLines w:val="0"/>
        <w:widowControl w:val="0"/>
        <w:numPr>
          <w:ilvl w:val="0"/>
          <w:numId w:val="157"/>
        </w:numPr>
        <w:shd w:val="clear" w:color="auto" w:fill="auto"/>
        <w:tabs>
          <w:tab w:pos="742" w:val="left"/>
        </w:tabs>
        <w:bidi w:val="0"/>
        <w:spacing w:before="0" w:after="0"/>
        <w:ind w:left="0" w:right="0" w:firstLine="480"/>
        <w:jc w:val="left"/>
      </w:pPr>
      <w:r>
        <w:rPr>
          <w:rStyle w:val="CharStyle16"/>
        </w:rPr>
        <w:t>BHS 403 Introduction to Epidemiology</w:t>
      </w:r>
    </w:p>
    <w:p>
      <w:pPr>
        <w:pStyle w:val="Style15"/>
        <w:keepNext w:val="0"/>
        <w:keepLines w:val="0"/>
        <w:widowControl w:val="0"/>
        <w:numPr>
          <w:ilvl w:val="0"/>
          <w:numId w:val="157"/>
        </w:numPr>
        <w:shd w:val="clear" w:color="auto" w:fill="auto"/>
        <w:tabs>
          <w:tab w:pos="742" w:val="left"/>
        </w:tabs>
        <w:bidi w:val="0"/>
        <w:spacing w:before="0" w:after="0"/>
        <w:ind w:left="0" w:right="0" w:firstLine="480"/>
        <w:jc w:val="left"/>
      </w:pPr>
      <w:r>
        <w:rPr>
          <w:rStyle w:val="CharStyle16"/>
        </w:rPr>
        <w:t>BIS 241 Nature in the Northwest</w:t>
      </w:r>
    </w:p>
    <w:p>
      <w:pPr>
        <w:pStyle w:val="Style15"/>
        <w:keepNext w:val="0"/>
        <w:keepLines w:val="0"/>
        <w:widowControl w:val="0"/>
        <w:numPr>
          <w:ilvl w:val="0"/>
          <w:numId w:val="157"/>
        </w:numPr>
        <w:shd w:val="clear" w:color="auto" w:fill="auto"/>
        <w:tabs>
          <w:tab w:pos="742" w:val="left"/>
        </w:tabs>
        <w:bidi w:val="0"/>
        <w:spacing w:before="0" w:after="0"/>
        <w:ind w:left="0" w:right="0" w:firstLine="480"/>
        <w:jc w:val="left"/>
      </w:pPr>
      <w:r>
        <w:rPr>
          <w:rStyle w:val="CharStyle16"/>
        </w:rPr>
        <w:t>BIS 242 Environmental Geography</w:t>
      </w:r>
    </w:p>
    <w:p>
      <w:pPr>
        <w:pStyle w:val="Style15"/>
        <w:keepNext w:val="0"/>
        <w:keepLines w:val="0"/>
        <w:widowControl w:val="0"/>
        <w:numPr>
          <w:ilvl w:val="0"/>
          <w:numId w:val="157"/>
        </w:numPr>
        <w:shd w:val="clear" w:color="auto" w:fill="auto"/>
        <w:tabs>
          <w:tab w:pos="742" w:val="left"/>
        </w:tabs>
        <w:bidi w:val="0"/>
        <w:spacing w:before="0" w:after="0"/>
        <w:ind w:left="0" w:right="0" w:firstLine="480"/>
        <w:jc w:val="left"/>
      </w:pPr>
      <w:r>
        <w:rPr>
          <w:rStyle w:val="CharStyle16"/>
        </w:rPr>
        <w:t>BIS 243 Introduction to Environmental Issues</w:t>
      </w:r>
    </w:p>
    <w:p>
      <w:pPr>
        <w:pStyle w:val="Style15"/>
        <w:keepNext w:val="0"/>
        <w:keepLines w:val="0"/>
        <w:widowControl w:val="0"/>
        <w:numPr>
          <w:ilvl w:val="0"/>
          <w:numId w:val="157"/>
        </w:numPr>
        <w:shd w:val="clear" w:color="auto" w:fill="auto"/>
        <w:tabs>
          <w:tab w:pos="742" w:val="left"/>
        </w:tabs>
        <w:bidi w:val="0"/>
        <w:spacing w:before="0" w:after="0"/>
        <w:ind w:left="0" w:right="0" w:firstLine="480"/>
        <w:jc w:val="left"/>
      </w:pPr>
      <w:r>
        <w:rPr>
          <w:rStyle w:val="CharStyle16"/>
        </w:rPr>
        <w:t>BIS 244 Wetlands Discovery</w:t>
      </w:r>
    </w:p>
    <w:p>
      <w:pPr>
        <w:pStyle w:val="Style15"/>
        <w:keepNext w:val="0"/>
        <w:keepLines w:val="0"/>
        <w:widowControl w:val="0"/>
        <w:numPr>
          <w:ilvl w:val="0"/>
          <w:numId w:val="157"/>
        </w:numPr>
        <w:shd w:val="clear" w:color="auto" w:fill="auto"/>
        <w:tabs>
          <w:tab w:pos="742" w:val="left"/>
        </w:tabs>
        <w:bidi w:val="0"/>
        <w:spacing w:before="0" w:after="0"/>
        <w:ind w:left="0" w:right="0" w:firstLine="480"/>
        <w:jc w:val="left"/>
      </w:pPr>
      <w:r>
        <w:rPr>
          <w:rStyle w:val="CharStyle16"/>
        </w:rPr>
        <w:t>BIS 246 Introduction to Sustainability</w:t>
      </w:r>
    </w:p>
    <w:p>
      <w:pPr>
        <w:pStyle w:val="Style15"/>
        <w:keepNext w:val="0"/>
        <w:keepLines w:val="0"/>
        <w:widowControl w:val="0"/>
        <w:numPr>
          <w:ilvl w:val="0"/>
          <w:numId w:val="157"/>
        </w:numPr>
        <w:shd w:val="clear" w:color="auto" w:fill="auto"/>
        <w:tabs>
          <w:tab w:pos="742" w:val="left"/>
        </w:tabs>
        <w:bidi w:val="0"/>
        <w:spacing w:before="0" w:after="0"/>
        <w:ind w:left="0" w:right="0" w:firstLine="480"/>
        <w:jc w:val="left"/>
      </w:pPr>
      <w:r>
        <w:rPr>
          <w:rStyle w:val="CharStyle16"/>
        </w:rPr>
        <w:t>BIS 285 Seminar in Biology</w:t>
      </w:r>
    </w:p>
    <w:p>
      <w:pPr>
        <w:pStyle w:val="Style15"/>
        <w:keepNext w:val="0"/>
        <w:keepLines w:val="0"/>
        <w:widowControl w:val="0"/>
        <w:numPr>
          <w:ilvl w:val="0"/>
          <w:numId w:val="157"/>
        </w:numPr>
        <w:shd w:val="clear" w:color="auto" w:fill="auto"/>
        <w:tabs>
          <w:tab w:pos="742" w:val="left"/>
        </w:tabs>
        <w:bidi w:val="0"/>
        <w:spacing w:before="0" w:after="0"/>
        <w:ind w:left="0" w:right="0" w:firstLine="480"/>
        <w:jc w:val="left"/>
      </w:pPr>
      <w:r>
        <w:rPr>
          <w:rStyle w:val="CharStyle16"/>
        </w:rPr>
        <w:t>BIS 422 Clinical Psychology</w:t>
      </w:r>
    </w:p>
    <w:p>
      <w:pPr>
        <w:pStyle w:val="Style15"/>
        <w:keepNext w:val="0"/>
        <w:keepLines w:val="0"/>
        <w:widowControl w:val="0"/>
        <w:numPr>
          <w:ilvl w:val="0"/>
          <w:numId w:val="157"/>
        </w:numPr>
        <w:shd w:val="clear" w:color="auto" w:fill="auto"/>
        <w:tabs>
          <w:tab w:pos="742" w:val="left"/>
        </w:tabs>
        <w:bidi w:val="0"/>
        <w:spacing w:before="0" w:after="0"/>
        <w:ind w:left="0" w:right="0" w:firstLine="480"/>
        <w:jc w:val="left"/>
      </w:pPr>
      <w:r>
        <w:rPr>
          <w:rStyle w:val="CharStyle16"/>
        </w:rPr>
        <w:t>BIS 459 Conservation and Sustainable Development</w:t>
      </w:r>
    </w:p>
    <w:p>
      <w:pPr>
        <w:pStyle w:val="Style15"/>
        <w:keepNext w:val="0"/>
        <w:keepLines w:val="0"/>
        <w:widowControl w:val="0"/>
        <w:numPr>
          <w:ilvl w:val="0"/>
          <w:numId w:val="157"/>
        </w:numPr>
        <w:shd w:val="clear" w:color="auto" w:fill="auto"/>
        <w:tabs>
          <w:tab w:pos="742" w:val="left"/>
        </w:tabs>
        <w:bidi w:val="0"/>
        <w:spacing w:before="0" w:after="0"/>
        <w:ind w:left="0" w:right="0" w:firstLine="480"/>
        <w:jc w:val="left"/>
      </w:pPr>
      <w:r>
        <w:rPr>
          <w:rStyle w:val="CharStyle16"/>
        </w:rPr>
        <w:t>BISMCS 402 Community Media Practice</w:t>
      </w:r>
    </w:p>
    <w:p>
      <w:pPr>
        <w:pStyle w:val="Style15"/>
        <w:keepNext w:val="0"/>
        <w:keepLines w:val="0"/>
        <w:widowControl w:val="0"/>
        <w:numPr>
          <w:ilvl w:val="0"/>
          <w:numId w:val="157"/>
        </w:numPr>
        <w:shd w:val="clear" w:color="auto" w:fill="auto"/>
        <w:tabs>
          <w:tab w:pos="742" w:val="left"/>
        </w:tabs>
        <w:bidi w:val="0"/>
        <w:spacing w:before="0" w:after="0"/>
        <w:ind w:left="0" w:right="0" w:firstLine="480"/>
        <w:jc w:val="left"/>
      </w:pPr>
      <w:r>
        <w:rPr>
          <w:rStyle w:val="CharStyle16"/>
        </w:rPr>
        <w:t>BISMCS 473 Visual Communication</w:t>
      </w:r>
    </w:p>
    <w:p>
      <w:pPr>
        <w:pStyle w:val="Style15"/>
        <w:keepNext w:val="0"/>
        <w:keepLines w:val="0"/>
        <w:widowControl w:val="0"/>
        <w:numPr>
          <w:ilvl w:val="0"/>
          <w:numId w:val="157"/>
        </w:numPr>
        <w:shd w:val="clear" w:color="auto" w:fill="auto"/>
        <w:tabs>
          <w:tab w:pos="742" w:val="left"/>
        </w:tabs>
        <w:bidi w:val="0"/>
        <w:spacing w:before="0" w:after="200"/>
        <w:ind w:left="0" w:right="0" w:firstLine="480"/>
        <w:jc w:val="left"/>
      </w:pPr>
      <w:r>
        <w:rPr>
          <w:rStyle w:val="CharStyle16"/>
        </w:rPr>
        <w:t>BST 446 Sustainable Energy</w:t>
      </w:r>
    </w:p>
    <w:p>
      <w:pPr>
        <w:pStyle w:val="Style15"/>
        <w:keepNext w:val="0"/>
        <w:keepLines w:val="0"/>
        <w:widowControl w:val="0"/>
        <w:shd w:val="clear" w:color="auto" w:fill="auto"/>
        <w:bidi w:val="0"/>
        <w:spacing w:before="0" w:after="540"/>
        <w:ind w:left="0" w:right="0" w:firstLine="480"/>
        <w:jc w:val="both"/>
      </w:pPr>
      <w:hyperlink w:anchor="bookmark56" w:tooltip="Current Document">
        <w:r>
          <w:rPr>
            <w:rStyle w:val="CharStyle16"/>
            <w:color w:val="0000EE"/>
            <w:u w:val="single"/>
          </w:rPr>
          <w:t>Back to Top</w:t>
        </w:r>
      </w:hyperlink>
    </w:p>
    <w:p>
      <w:pPr>
        <w:pStyle w:val="Style15"/>
        <w:keepNext w:val="0"/>
        <w:keepLines w:val="0"/>
        <w:widowControl w:val="0"/>
        <w:shd w:val="clear" w:color="auto" w:fill="auto"/>
        <w:bidi w:val="0"/>
        <w:spacing w:before="0" w:after="200"/>
        <w:ind w:left="0" w:right="0" w:firstLine="320"/>
        <w:jc w:val="left"/>
      </w:pPr>
      <w:r>
        <w:rPr>
          <w:rStyle w:val="CharStyle16"/>
          <w:b/>
          <w:bCs/>
        </w:rPr>
        <w:t>Additional Information</w:t>
      </w:r>
    </w:p>
    <w:p>
      <w:pPr>
        <w:pStyle w:val="Style15"/>
        <w:keepNext w:val="0"/>
        <w:keepLines w:val="0"/>
        <w:widowControl w:val="0"/>
        <w:shd w:val="clear" w:color="auto" w:fill="auto"/>
        <w:bidi w:val="0"/>
        <w:spacing w:before="0" w:after="200"/>
        <w:ind w:left="320" w:right="0" w:firstLine="0"/>
        <w:jc w:val="both"/>
      </w:pPr>
      <w:r>
        <w:rPr>
          <w:rStyle w:val="CharStyle16"/>
        </w:rPr>
        <w:t>STS students work with faculty members trained in disciplines ranging from biology and mathematics to political economy and philosophy. Housed in Interdisciplinary Arts &amp; Sciences, the major enables students to develop their skills in scientific and technological research along with their capacities for critical, creative, and ethical reflection. Students leave the program with the capacity to make informed decisions about the responsible use of science and technology -- as professionals and citizens.</w:t>
      </w:r>
    </w:p>
    <w:p>
      <w:pPr>
        <w:pStyle w:val="Style15"/>
        <w:keepNext w:val="0"/>
        <w:keepLines w:val="0"/>
        <w:widowControl w:val="0"/>
        <w:shd w:val="clear" w:color="auto" w:fill="auto"/>
        <w:bidi w:val="0"/>
        <w:spacing w:before="0" w:after="200"/>
        <w:ind w:left="320" w:right="0" w:firstLine="0"/>
        <w:jc w:val="both"/>
      </w:pPr>
      <w:r>
        <w:rPr>
          <w:rStyle w:val="CharStyle16"/>
        </w:rPr>
        <w:t>Graduating STS students are prepared for careers with a wide variety of for-profit, not-for- profit, and governmental organizations that analyze, produce, and use scientific and technical knowledge. These careers include planning and administration, public and investor relations, and advocacy and communications, among other areas. STS students also pursue graduate and professional education in such fields as law, education, policy studies, and media and cultural studies.</w:t>
      </w:r>
    </w:p>
    <w:p>
      <w:pPr>
        <w:pStyle w:val="Style15"/>
        <w:keepNext w:val="0"/>
        <w:keepLines w:val="0"/>
        <w:widowControl w:val="0"/>
        <w:shd w:val="clear" w:color="auto" w:fill="auto"/>
        <w:bidi w:val="0"/>
        <w:spacing w:before="0" w:after="200"/>
        <w:ind w:left="0" w:right="0" w:firstLine="320"/>
        <w:jc w:val="left"/>
      </w:pPr>
      <w:hyperlink w:anchor="bookmark56" w:tooltip="Current Document">
        <w:r>
          <w:rPr>
            <w:rStyle w:val="CharStyle16"/>
            <w:color w:val="0000EE"/>
            <w:u w:val="single"/>
          </w:rPr>
          <w:t>Back to Top</w:t>
        </w:r>
      </w:hyperlink>
    </w:p>
    <w:p>
      <w:pPr>
        <w:pStyle w:val="Style25"/>
        <w:keepNext w:val="0"/>
        <w:keepLines w:val="0"/>
        <w:widowControl w:val="0"/>
        <w:shd w:val="clear" w:color="auto" w:fill="auto"/>
        <w:bidi w:val="0"/>
        <w:spacing w:before="0" w:after="200" w:line="240" w:lineRule="auto"/>
        <w:ind w:left="0" w:right="0" w:firstLine="620"/>
        <w:jc w:val="left"/>
        <w:rPr>
          <w:sz w:val="30"/>
          <w:szCs w:val="30"/>
        </w:rPr>
      </w:pPr>
      <w:bookmarkStart w:id="88" w:name="bookmark88"/>
      <w:r>
        <w:rPr>
          <w:rStyle w:val="CharStyle26"/>
          <w:b/>
          <w:bCs/>
          <w:color w:val="000000"/>
          <w:sz w:val="30"/>
          <w:szCs w:val="30"/>
          <w:lang w:val="nb-NO" w:eastAsia="nb-NO" w:bidi="nb-NO"/>
        </w:rPr>
        <w:t xml:space="preserve">Program of Study: Major: Society, </w:t>
      </w:r>
      <w:r>
        <w:rPr>
          <w:rStyle w:val="CharStyle26"/>
          <w:b/>
          <w:bCs/>
          <w:color w:val="000000"/>
          <w:sz w:val="30"/>
          <w:szCs w:val="30"/>
        </w:rPr>
        <w:t xml:space="preserve">Ethics, and </w:t>
      </w:r>
      <w:r>
        <w:rPr>
          <w:rStyle w:val="CharStyle26"/>
          <w:b/>
          <w:bCs/>
          <w:color w:val="000000"/>
          <w:sz w:val="30"/>
          <w:szCs w:val="30"/>
          <w:lang w:val="nb-NO" w:eastAsia="nb-NO" w:bidi="nb-NO"/>
        </w:rPr>
        <w:t xml:space="preserve">Human </w:t>
      </w:r>
      <w:r>
        <w:rPr>
          <w:rStyle w:val="CharStyle26"/>
          <w:b/>
          <w:bCs/>
          <w:color w:val="000000"/>
          <w:sz w:val="30"/>
          <w:szCs w:val="30"/>
        </w:rPr>
        <w:t>Behavior</w:t>
      </w:r>
      <w:bookmarkEnd w:id="88"/>
    </w:p>
    <w:p>
      <w:pPr>
        <w:pStyle w:val="Style15"/>
        <w:keepNext w:val="0"/>
        <w:keepLines w:val="0"/>
        <w:widowControl w:val="0"/>
        <w:shd w:val="clear" w:color="auto" w:fill="auto"/>
        <w:bidi w:val="0"/>
        <w:spacing w:before="0" w:after="200"/>
        <w:ind w:left="0" w:right="0" w:firstLine="320"/>
        <w:jc w:val="both"/>
      </w:pPr>
      <w:r>
        <w:rPr>
          <w:rStyle w:val="CharStyle16"/>
          <w:b/>
          <w:bCs/>
        </w:rPr>
        <w:t>Program Overview</w:t>
      </w:r>
    </w:p>
    <w:p>
      <w:pPr>
        <w:pStyle w:val="Style15"/>
        <w:keepNext w:val="0"/>
        <w:keepLines w:val="0"/>
        <w:widowControl w:val="0"/>
        <w:shd w:val="clear" w:color="auto" w:fill="auto"/>
        <w:bidi w:val="0"/>
        <w:spacing w:before="0" w:after="200"/>
        <w:ind w:left="320" w:right="0" w:firstLine="0"/>
        <w:jc w:val="left"/>
      </w:pPr>
      <w:r>
        <w:rPr>
          <w:rStyle w:val="CharStyle16"/>
        </w:rPr>
        <w:t>How do social institutions and practices shape human experience? How do individuals contribute to social stability and change? Society, Ethics, &amp; Human Behavior (SEB) addresses these questions through a critical examination of the perspectives and tools used to understand human behavior, social institutions, and social policies. SEB combines an exploration of the ethical dimensions of individual and social action with analyses across multiple disciplines including sociology, psychology, media and cultural studies, anthropology, ethics, and political philosophy. The SEB faculty is committed to providing students with opportunities to engage in empirical research and project-based learning experiences in and beyond the classroom.</w:t>
      </w:r>
    </w:p>
    <w:p>
      <w:pPr>
        <w:pStyle w:val="Style15"/>
        <w:keepNext w:val="0"/>
        <w:keepLines w:val="0"/>
        <w:widowControl w:val="0"/>
        <w:shd w:val="clear" w:color="auto" w:fill="auto"/>
        <w:bidi w:val="0"/>
        <w:spacing w:before="0" w:after="200"/>
        <w:ind w:left="0" w:right="0" w:firstLine="320"/>
        <w:jc w:val="left"/>
      </w:pPr>
      <w:r>
        <w:rPr>
          <w:rStyle w:val="CharStyle16"/>
        </w:rPr>
        <w:t>This program of study leads to the following credential:</w:t>
      </w:r>
    </w:p>
    <w:p>
      <w:pPr>
        <w:pStyle w:val="Style15"/>
        <w:keepNext w:val="0"/>
        <w:keepLines w:val="0"/>
        <w:widowControl w:val="0"/>
        <w:numPr>
          <w:ilvl w:val="0"/>
          <w:numId w:val="157"/>
        </w:numPr>
        <w:shd w:val="clear" w:color="auto" w:fill="auto"/>
        <w:tabs>
          <w:tab w:pos="911" w:val="left"/>
        </w:tabs>
        <w:bidi w:val="0"/>
        <w:spacing w:before="0" w:after="200"/>
        <w:ind w:left="0" w:right="0" w:firstLine="620"/>
        <w:jc w:val="left"/>
      </w:pPr>
      <w:r>
        <w:rPr>
          <w:rStyle w:val="CharStyle16"/>
        </w:rPr>
        <w:t>Bachelor of Arts degree with a major in Society, Ethics, and Human Behavior</w:t>
      </w:r>
    </w:p>
    <w:p>
      <w:pPr>
        <w:pStyle w:val="Style15"/>
        <w:keepNext w:val="0"/>
        <w:keepLines w:val="0"/>
        <w:widowControl w:val="0"/>
        <w:shd w:val="clear" w:color="auto" w:fill="auto"/>
        <w:bidi w:val="0"/>
        <w:spacing w:before="0" w:after="620"/>
        <w:ind w:left="0" w:right="0" w:firstLine="320"/>
        <w:jc w:val="both"/>
      </w:pPr>
      <w:r>
        <w:rPr>
          <w:rStyle w:val="CharStyle16"/>
          <w:b/>
          <w:bCs/>
        </w:rPr>
        <w:t>Recommended Preparation</w:t>
      </w:r>
    </w:p>
    <w:p>
      <w:pPr>
        <w:pStyle w:val="Style15"/>
        <w:keepNext w:val="0"/>
        <w:keepLines w:val="0"/>
        <w:widowControl w:val="0"/>
        <w:shd w:val="clear" w:color="auto" w:fill="auto"/>
        <w:bidi w:val="0"/>
        <w:spacing w:before="0" w:after="620"/>
        <w:ind w:left="320" w:right="0" w:firstLine="0"/>
        <w:jc w:val="left"/>
      </w:pPr>
      <w:r>
        <w:rPr>
          <w:rStyle w:val="CharStyle16"/>
        </w:rPr>
        <w:t>While there are no official requirements, students choosing this major will find it helpful to have completed college coursework in psychology, sociology, statistics, and philosophy.</w:t>
      </w:r>
    </w:p>
    <w:p>
      <w:pPr>
        <w:pStyle w:val="Style15"/>
        <w:keepNext w:val="0"/>
        <w:keepLines w:val="0"/>
        <w:widowControl w:val="0"/>
        <w:shd w:val="clear" w:color="auto" w:fill="auto"/>
        <w:bidi w:val="0"/>
        <w:spacing w:before="0" w:after="280"/>
        <w:ind w:left="0" w:right="0" w:firstLine="740"/>
        <w:jc w:val="both"/>
      </w:pPr>
      <w:bookmarkStart w:id="89" w:name="bookmark89"/>
      <w:r>
        <w:rPr>
          <w:rStyle w:val="CharStyle16"/>
          <w:b/>
          <w:bCs/>
        </w:rPr>
        <w:t>Bachelor of Arts degree with a major in Society, Ethics, and Human Behavior</w:t>
      </w:r>
      <w:bookmarkEnd w:id="89"/>
    </w:p>
    <w:p>
      <w:pPr>
        <w:pStyle w:val="Style15"/>
        <w:keepNext w:val="0"/>
        <w:keepLines w:val="0"/>
        <w:widowControl w:val="0"/>
        <w:shd w:val="clear" w:color="auto" w:fill="auto"/>
        <w:bidi w:val="0"/>
        <w:spacing w:before="0" w:after="200"/>
        <w:ind w:left="0" w:right="0" w:firstLine="480"/>
        <w:jc w:val="both"/>
      </w:pPr>
      <w:r>
        <w:rPr>
          <w:rStyle w:val="CharStyle16"/>
          <w:b/>
          <w:bCs/>
        </w:rPr>
        <w:t>Credential Overview</w:t>
      </w:r>
    </w:p>
    <w:p>
      <w:pPr>
        <w:pStyle w:val="Style15"/>
        <w:keepNext w:val="0"/>
        <w:keepLines w:val="0"/>
        <w:widowControl w:val="0"/>
        <w:shd w:val="clear" w:color="auto" w:fill="auto"/>
        <w:bidi w:val="0"/>
        <w:spacing w:before="0" w:after="200"/>
        <w:ind w:left="480" w:right="0" w:firstLine="0"/>
        <w:jc w:val="left"/>
      </w:pPr>
      <w:r>
        <w:rPr>
          <w:rStyle w:val="CharStyle16"/>
        </w:rPr>
        <w:t>Society, Ethics &amp; Human Behavior (SEB) provides students with the critical perspectives and tools used to understand human behavior, social institutions, and social policies. SEB combines an exploration of the ethical dimensions of individual and social action with analyses across multiple disciplines including sociology, psychology, media and cultural studies, anthropology, ethics, and political philosophy.</w:t>
      </w:r>
    </w:p>
    <w:p>
      <w:pPr>
        <w:pStyle w:val="Style15"/>
        <w:keepNext w:val="0"/>
        <w:keepLines w:val="0"/>
        <w:widowControl w:val="0"/>
        <w:shd w:val="clear" w:color="auto" w:fill="auto"/>
        <w:bidi w:val="0"/>
        <w:spacing w:before="0" w:after="200"/>
        <w:ind w:left="0" w:right="0" w:firstLine="480"/>
        <w:jc w:val="both"/>
      </w:pPr>
      <w:r>
        <w:rPr>
          <w:rStyle w:val="CharStyle16"/>
          <w:b/>
          <w:bCs/>
        </w:rPr>
        <w:t>Completion Requirements</w:t>
      </w:r>
    </w:p>
    <w:p>
      <w:pPr>
        <w:pStyle w:val="Style15"/>
        <w:keepNext w:val="0"/>
        <w:keepLines w:val="0"/>
        <w:widowControl w:val="0"/>
        <w:shd w:val="clear" w:color="auto" w:fill="auto"/>
        <w:bidi w:val="0"/>
        <w:spacing w:before="0" w:after="200"/>
        <w:ind w:left="0" w:right="0" w:firstLine="480"/>
        <w:jc w:val="both"/>
      </w:pPr>
      <w:r>
        <w:rPr>
          <w:rStyle w:val="CharStyle16"/>
        </w:rPr>
        <w:t>SEB Degree Requirements</w:t>
      </w:r>
    </w:p>
    <w:p>
      <w:pPr>
        <w:pStyle w:val="Style15"/>
        <w:keepNext w:val="0"/>
        <w:keepLines w:val="0"/>
        <w:widowControl w:val="0"/>
        <w:shd w:val="clear" w:color="auto" w:fill="auto"/>
        <w:bidi w:val="0"/>
        <w:spacing w:before="0" w:after="360" w:line="240" w:lineRule="auto"/>
        <w:ind w:left="0" w:right="0" w:firstLine="480"/>
        <w:jc w:val="left"/>
      </w:pPr>
      <w:r>
        <w:rPr>
          <w:rStyle w:val="CharStyle16"/>
          <w:lang w:val="de-DE" w:eastAsia="de-DE" w:bidi="de-DE"/>
        </w:rPr>
        <w:t xml:space="preserve">BIS 300 </w:t>
      </w:r>
      <w:r>
        <w:rPr>
          <w:rStyle w:val="CharStyle16"/>
        </w:rPr>
        <w:t xml:space="preserve">Interdisciplinary Inquiry- </w:t>
      </w:r>
      <w:r>
        <w:rPr>
          <w:rStyle w:val="CharStyle16"/>
          <w:lang w:val="it-IT" w:eastAsia="it-IT" w:bidi="it-IT"/>
        </w:rPr>
        <w:t xml:space="preserve">min </w:t>
      </w:r>
      <w:r>
        <w:rPr>
          <w:rStyle w:val="CharStyle16"/>
        </w:rPr>
        <w:t>2.0 (5 credits)</w:t>
      </w:r>
    </w:p>
    <w:p>
      <w:pPr>
        <w:pStyle w:val="Style15"/>
        <w:keepNext w:val="0"/>
        <w:keepLines w:val="0"/>
        <w:widowControl w:val="0"/>
        <w:shd w:val="clear" w:color="auto" w:fill="auto"/>
        <w:bidi w:val="0"/>
        <w:spacing w:before="0" w:after="200"/>
        <w:ind w:left="0" w:right="0" w:firstLine="480"/>
        <w:jc w:val="left"/>
      </w:pPr>
      <w:r>
        <w:rPr>
          <w:rStyle w:val="CharStyle16"/>
        </w:rPr>
        <w:t>SEB Core (5 credits)</w:t>
      </w:r>
    </w:p>
    <w:p>
      <w:pPr>
        <w:pStyle w:val="Style15"/>
        <w:keepNext w:val="0"/>
        <w:keepLines w:val="0"/>
        <w:widowControl w:val="0"/>
        <w:shd w:val="clear" w:color="auto" w:fill="auto"/>
        <w:bidi w:val="0"/>
        <w:spacing w:before="0" w:after="200"/>
        <w:ind w:left="0" w:right="0" w:firstLine="480"/>
        <w:jc w:val="left"/>
      </w:pPr>
      <w:r>
        <w:rPr>
          <w:rStyle w:val="CharStyle16"/>
        </w:rPr>
        <w:t>BIS 315, BIS 312 or BIS 410 - min. 2.0 grade (5 credits)</w:t>
      </w:r>
    </w:p>
    <w:p>
      <w:pPr>
        <w:pStyle w:val="Style15"/>
        <w:keepNext w:val="0"/>
        <w:keepLines w:val="0"/>
        <w:widowControl w:val="0"/>
        <w:shd w:val="clear" w:color="auto" w:fill="auto"/>
        <w:bidi w:val="0"/>
        <w:spacing w:before="0" w:after="200"/>
        <w:ind w:left="0" w:right="0" w:firstLine="480"/>
        <w:jc w:val="left"/>
      </w:pPr>
      <w:r>
        <w:rPr>
          <w:rStyle w:val="CharStyle16"/>
        </w:rPr>
        <w:t>SEB Courses (30 credits)</w:t>
      </w:r>
    </w:p>
    <w:p>
      <w:pPr>
        <w:pStyle w:val="Style15"/>
        <w:keepNext w:val="0"/>
        <w:keepLines w:val="0"/>
        <w:widowControl w:val="0"/>
        <w:shd w:val="clear" w:color="auto" w:fill="auto"/>
        <w:bidi w:val="0"/>
        <w:spacing w:before="0" w:after="200"/>
        <w:ind w:left="0" w:right="0" w:firstLine="480"/>
        <w:jc w:val="left"/>
      </w:pPr>
      <w:r>
        <w:rPr>
          <w:rStyle w:val="CharStyle16"/>
        </w:rPr>
        <w:t>Portfolio Capstone - min. 2.5 grade (5 credits)</w:t>
      </w:r>
    </w:p>
    <w:p>
      <w:pPr>
        <w:pStyle w:val="Style15"/>
        <w:keepNext w:val="0"/>
        <w:keepLines w:val="0"/>
        <w:widowControl w:val="0"/>
        <w:shd w:val="clear" w:color="auto" w:fill="auto"/>
        <w:bidi w:val="0"/>
        <w:spacing w:before="0" w:after="900"/>
        <w:ind w:left="0" w:right="0" w:firstLine="480"/>
        <w:jc w:val="left"/>
      </w:pPr>
      <w:r>
        <w:rPr>
          <w:rStyle w:val="CharStyle16"/>
        </w:rPr>
        <w:t>Additional IAS Coursework (20 credits)</w:t>
      </w:r>
    </w:p>
    <w:p>
      <w:pPr>
        <w:pStyle w:val="Style15"/>
        <w:keepNext w:val="0"/>
        <w:keepLines w:val="0"/>
        <w:widowControl w:val="0"/>
        <w:shd w:val="clear" w:color="auto" w:fill="auto"/>
        <w:bidi w:val="0"/>
        <w:spacing w:before="0" w:after="200"/>
        <w:ind w:left="0" w:right="0" w:firstLine="480"/>
        <w:jc w:val="left"/>
      </w:pPr>
      <w:r>
        <w:rPr>
          <w:rStyle w:val="CharStyle16"/>
        </w:rPr>
        <w:t>TOTAL= 70 credits</w:t>
      </w:r>
    </w:p>
    <w:p>
      <w:pPr>
        <w:pStyle w:val="Style15"/>
        <w:keepNext w:val="0"/>
        <w:keepLines w:val="0"/>
        <w:widowControl w:val="0"/>
        <w:shd w:val="clear" w:color="auto" w:fill="auto"/>
        <w:bidi w:val="0"/>
        <w:spacing w:before="0" w:after="200"/>
        <w:ind w:left="0" w:right="0" w:firstLine="480"/>
        <w:jc w:val="left"/>
      </w:pPr>
      <w:r>
        <w:rPr>
          <w:rStyle w:val="CharStyle16"/>
        </w:rPr>
        <w:t>School of IAS Requirements &amp; Policies</w:t>
      </w:r>
    </w:p>
    <w:p>
      <w:pPr>
        <w:pStyle w:val="Style15"/>
        <w:keepNext w:val="0"/>
        <w:keepLines w:val="0"/>
        <w:widowControl w:val="0"/>
        <w:shd w:val="clear" w:color="auto" w:fill="auto"/>
        <w:bidi w:val="0"/>
        <w:spacing w:before="0" w:after="0"/>
        <w:ind w:left="480" w:right="0" w:firstLine="0"/>
        <w:jc w:val="left"/>
      </w:pPr>
      <w:r>
        <w:rPr>
          <w:rStyle w:val="CharStyle16"/>
        </w:rPr>
        <w:t>•Interdisciplinary Practices &amp; Reflection (IPR): The IPR requirement can be completed through elective credits or it can overlap with major coursework.</w:t>
      </w:r>
    </w:p>
    <w:p>
      <w:pPr>
        <w:pStyle w:val="Style15"/>
        <w:keepNext w:val="0"/>
        <w:keepLines w:val="0"/>
        <w:widowControl w:val="0"/>
        <w:numPr>
          <w:ilvl w:val="0"/>
          <w:numId w:val="159"/>
        </w:numPr>
        <w:shd w:val="clear" w:color="auto" w:fill="auto"/>
        <w:tabs>
          <w:tab w:pos="757" w:val="left"/>
        </w:tabs>
        <w:bidi w:val="0"/>
        <w:spacing w:before="0" w:after="0"/>
        <w:ind w:left="480" w:right="0" w:firstLine="0"/>
        <w:jc w:val="left"/>
      </w:pPr>
      <w:r>
        <w:rPr>
          <w:rStyle w:val="CharStyle16"/>
        </w:rPr>
        <w:t>Areas of Knowledge: 25 credits must be completed in each Area of Knowledge. The Areas of Knowledge are: Visual, Literary and Performing Arts (VLPA), Individuals and Societies (I&amp;S), and Natural World (NW). Multiply-designated courses may not be double-counted as fulfilling two Areas of Knowledge. Courses may apply to both an Area of Knowledge requirement and SEB major requirement.</w:t>
      </w:r>
    </w:p>
    <w:p>
      <w:pPr>
        <w:pStyle w:val="Style15"/>
        <w:keepNext w:val="0"/>
        <w:keepLines w:val="0"/>
        <w:widowControl w:val="0"/>
        <w:numPr>
          <w:ilvl w:val="0"/>
          <w:numId w:val="159"/>
        </w:numPr>
        <w:shd w:val="clear" w:color="auto" w:fill="auto"/>
        <w:tabs>
          <w:tab w:pos="742" w:val="left"/>
        </w:tabs>
        <w:bidi w:val="0"/>
        <w:spacing w:before="0" w:after="0"/>
        <w:ind w:left="480" w:right="0" w:firstLine="0"/>
        <w:jc w:val="left"/>
      </w:pPr>
      <w:r>
        <w:rPr>
          <w:rStyle w:val="CharStyle16"/>
        </w:rPr>
        <w:t>Upper Division Credit Policy: Of the credits applying to SEB major requirements, a minimum of 48 must be completed at the Upper Division (300-400) level.</w:t>
      </w:r>
    </w:p>
    <w:p>
      <w:pPr>
        <w:pStyle w:val="Style15"/>
        <w:keepNext w:val="0"/>
        <w:keepLines w:val="0"/>
        <w:widowControl w:val="0"/>
        <w:shd w:val="clear" w:color="auto" w:fill="auto"/>
        <w:bidi w:val="0"/>
        <w:spacing w:before="0" w:after="900"/>
        <w:ind w:left="480" w:right="0" w:firstLine="0"/>
        <w:jc w:val="left"/>
      </w:pPr>
      <w:r>
        <w:rPr>
          <w:rStyle w:val="CharStyle16"/>
        </w:rPr>
        <w:t>•Matriculated status: Courses taken to satisfy SEB major requirements must be completed in matriculated status.</w:t>
      </w:r>
    </w:p>
    <w:p>
      <w:pPr>
        <w:pStyle w:val="Style15"/>
        <w:keepNext w:val="0"/>
        <w:keepLines w:val="0"/>
        <w:widowControl w:val="0"/>
        <w:shd w:val="clear" w:color="auto" w:fill="auto"/>
        <w:bidi w:val="0"/>
        <w:spacing w:before="0" w:after="200"/>
        <w:ind w:left="0" w:right="0" w:firstLine="480"/>
        <w:jc w:val="both"/>
      </w:pPr>
      <w:r>
        <w:rPr>
          <w:rStyle w:val="CharStyle16"/>
        </w:rPr>
        <w:t>Course list:</w:t>
      </w:r>
    </w:p>
    <w:p>
      <w:pPr>
        <w:pStyle w:val="Style15"/>
        <w:keepNext w:val="0"/>
        <w:keepLines w:val="0"/>
        <w:widowControl w:val="0"/>
        <w:shd w:val="clear" w:color="auto" w:fill="auto"/>
        <w:bidi w:val="0"/>
        <w:spacing w:before="0" w:after="0"/>
        <w:ind w:left="0" w:right="0" w:firstLine="480"/>
        <w:jc w:val="both"/>
      </w:pPr>
      <w:r>
        <w:rPr>
          <w:rStyle w:val="CharStyle16"/>
        </w:rPr>
        <w:t>Recommended Preparation</w:t>
      </w:r>
    </w:p>
    <w:p>
      <w:pPr>
        <w:pStyle w:val="Style15"/>
        <w:keepNext w:val="0"/>
        <w:keepLines w:val="0"/>
        <w:widowControl w:val="0"/>
        <w:numPr>
          <w:ilvl w:val="0"/>
          <w:numId w:val="159"/>
        </w:numPr>
        <w:shd w:val="clear" w:color="auto" w:fill="auto"/>
        <w:tabs>
          <w:tab w:pos="742" w:val="left"/>
        </w:tabs>
        <w:bidi w:val="0"/>
        <w:spacing w:before="0" w:after="0"/>
        <w:ind w:left="0" w:right="0" w:firstLine="480"/>
        <w:jc w:val="left"/>
      </w:pPr>
      <w:r>
        <w:rPr>
          <w:rStyle w:val="CharStyle16"/>
        </w:rPr>
        <w:t>BIS 181 Introduction to Sociology</w:t>
      </w:r>
    </w:p>
    <w:p>
      <w:pPr>
        <w:pStyle w:val="Style15"/>
        <w:keepNext w:val="0"/>
        <w:keepLines w:val="0"/>
        <w:widowControl w:val="0"/>
        <w:numPr>
          <w:ilvl w:val="0"/>
          <w:numId w:val="159"/>
        </w:numPr>
        <w:shd w:val="clear" w:color="auto" w:fill="auto"/>
        <w:tabs>
          <w:tab w:pos="742" w:val="left"/>
        </w:tabs>
        <w:bidi w:val="0"/>
        <w:spacing w:before="0" w:after="0"/>
        <w:ind w:left="0" w:right="0" w:firstLine="480"/>
        <w:jc w:val="left"/>
      </w:pPr>
      <w:r>
        <w:rPr>
          <w:rStyle w:val="CharStyle16"/>
        </w:rPr>
        <w:t>BIS 193 Introduction to Philosophy</w:t>
      </w:r>
    </w:p>
    <w:p>
      <w:pPr>
        <w:pStyle w:val="Style15"/>
        <w:keepNext w:val="0"/>
        <w:keepLines w:val="0"/>
        <w:widowControl w:val="0"/>
        <w:numPr>
          <w:ilvl w:val="0"/>
          <w:numId w:val="159"/>
        </w:numPr>
        <w:shd w:val="clear" w:color="auto" w:fill="auto"/>
        <w:tabs>
          <w:tab w:pos="742" w:val="left"/>
        </w:tabs>
        <w:bidi w:val="0"/>
        <w:spacing w:before="0" w:after="200"/>
        <w:ind w:left="0" w:right="0" w:firstLine="480"/>
        <w:jc w:val="left"/>
      </w:pPr>
      <w:r>
        <w:rPr>
          <w:rStyle w:val="CharStyle16"/>
        </w:rPr>
        <w:t>BIS 216 Introduction to Cultural Studies</w:t>
      </w:r>
    </w:p>
    <w:p>
      <w:pPr>
        <w:pStyle w:val="Style15"/>
        <w:keepNext w:val="0"/>
        <w:keepLines w:val="0"/>
        <w:widowControl w:val="0"/>
        <w:numPr>
          <w:ilvl w:val="0"/>
          <w:numId w:val="159"/>
        </w:numPr>
        <w:shd w:val="clear" w:color="auto" w:fill="auto"/>
        <w:tabs>
          <w:tab w:pos="742" w:val="left"/>
        </w:tabs>
        <w:bidi w:val="0"/>
        <w:spacing w:before="0" w:line="240" w:lineRule="auto"/>
        <w:ind w:left="0" w:right="0" w:firstLine="480"/>
        <w:jc w:val="both"/>
      </w:pPr>
      <w:r>
        <w:rPr>
          <w:rStyle w:val="CharStyle16"/>
          <w:lang w:val="de-DE" w:eastAsia="de-DE" w:bidi="de-DE"/>
        </w:rPr>
        <w:t xml:space="preserve">BIS 255 </w:t>
      </w:r>
      <w:r>
        <w:rPr>
          <w:rStyle w:val="CharStyle16"/>
        </w:rPr>
        <w:t>Critical Diversity Studies</w:t>
      </w:r>
    </w:p>
    <w:p>
      <w:pPr>
        <w:pStyle w:val="Style15"/>
        <w:keepNext w:val="0"/>
        <w:keepLines w:val="0"/>
        <w:widowControl w:val="0"/>
        <w:numPr>
          <w:ilvl w:val="0"/>
          <w:numId w:val="159"/>
        </w:numPr>
        <w:shd w:val="clear" w:color="auto" w:fill="auto"/>
        <w:tabs>
          <w:tab w:pos="742" w:val="left"/>
        </w:tabs>
        <w:bidi w:val="0"/>
        <w:spacing w:before="0" w:line="240" w:lineRule="auto"/>
        <w:ind w:left="0" w:right="0" w:firstLine="480"/>
        <w:jc w:val="both"/>
      </w:pPr>
      <w:r>
        <w:rPr>
          <w:rStyle w:val="CharStyle16"/>
        </w:rPr>
        <w:t>BIS 265 Introduction to Comparative Ethnic Studies</w:t>
      </w:r>
    </w:p>
    <w:p>
      <w:pPr>
        <w:pStyle w:val="Style15"/>
        <w:keepNext w:val="0"/>
        <w:keepLines w:val="0"/>
        <w:widowControl w:val="0"/>
        <w:numPr>
          <w:ilvl w:val="0"/>
          <w:numId w:val="161"/>
        </w:numPr>
        <w:shd w:val="clear" w:color="auto" w:fill="auto"/>
        <w:tabs>
          <w:tab w:pos="896" w:val="left"/>
        </w:tabs>
        <w:bidi w:val="0"/>
        <w:spacing w:before="0" w:line="240" w:lineRule="auto"/>
        <w:ind w:left="0" w:right="0" w:firstLine="480"/>
        <w:jc w:val="both"/>
      </w:pPr>
      <w:r>
        <w:rPr>
          <w:rStyle w:val="CharStyle16"/>
        </w:rPr>
        <w:t>SEB Core Courses (SEB:CORE)</w:t>
      </w:r>
    </w:p>
    <w:p>
      <w:pPr>
        <w:pStyle w:val="Style15"/>
        <w:keepNext w:val="0"/>
        <w:keepLines w:val="0"/>
        <w:widowControl w:val="0"/>
        <w:numPr>
          <w:ilvl w:val="0"/>
          <w:numId w:val="163"/>
        </w:numPr>
        <w:shd w:val="clear" w:color="auto" w:fill="auto"/>
        <w:tabs>
          <w:tab w:pos="742" w:val="left"/>
        </w:tabs>
        <w:bidi w:val="0"/>
        <w:spacing w:before="0" w:line="240" w:lineRule="auto"/>
        <w:ind w:left="0" w:right="0" w:firstLine="480"/>
        <w:jc w:val="both"/>
      </w:pPr>
      <w:r>
        <w:rPr>
          <w:rStyle w:val="CharStyle16"/>
        </w:rPr>
        <w:t>BISSTA 304 Institutions and Social Change</w:t>
      </w:r>
    </w:p>
    <w:p>
      <w:pPr>
        <w:pStyle w:val="Style15"/>
        <w:keepNext w:val="0"/>
        <w:keepLines w:val="0"/>
        <w:widowControl w:val="0"/>
        <w:numPr>
          <w:ilvl w:val="0"/>
          <w:numId w:val="163"/>
        </w:numPr>
        <w:shd w:val="clear" w:color="auto" w:fill="auto"/>
        <w:tabs>
          <w:tab w:pos="742" w:val="left"/>
        </w:tabs>
        <w:bidi w:val="0"/>
        <w:spacing w:before="0" w:line="240" w:lineRule="auto"/>
        <w:ind w:left="0" w:right="0" w:firstLine="480"/>
        <w:jc w:val="both"/>
      </w:pPr>
      <w:r>
        <w:rPr>
          <w:rStyle w:val="CharStyle16"/>
        </w:rPr>
        <w:t>BISSTA 331 The Family in U.S. Society</w:t>
      </w:r>
    </w:p>
    <w:p>
      <w:pPr>
        <w:pStyle w:val="Style15"/>
        <w:keepNext w:val="0"/>
        <w:keepLines w:val="0"/>
        <w:widowControl w:val="0"/>
        <w:numPr>
          <w:ilvl w:val="0"/>
          <w:numId w:val="163"/>
        </w:numPr>
        <w:shd w:val="clear" w:color="auto" w:fill="auto"/>
        <w:tabs>
          <w:tab w:pos="742" w:val="left"/>
        </w:tabs>
        <w:bidi w:val="0"/>
        <w:spacing w:before="0" w:line="240" w:lineRule="auto"/>
        <w:ind w:left="0" w:right="0" w:firstLine="480"/>
        <w:jc w:val="both"/>
      </w:pPr>
      <w:r>
        <w:rPr>
          <w:rStyle w:val="CharStyle16"/>
        </w:rPr>
        <w:t>BISSTA 333 The Individual and Society</w:t>
      </w:r>
    </w:p>
    <w:p>
      <w:pPr>
        <w:pStyle w:val="Style15"/>
        <w:keepNext w:val="0"/>
        <w:keepLines w:val="0"/>
        <w:widowControl w:val="0"/>
        <w:numPr>
          <w:ilvl w:val="0"/>
          <w:numId w:val="163"/>
        </w:numPr>
        <w:shd w:val="clear" w:color="auto" w:fill="auto"/>
        <w:tabs>
          <w:tab w:pos="742" w:val="left"/>
        </w:tabs>
        <w:bidi w:val="0"/>
        <w:spacing w:before="0" w:line="240" w:lineRule="auto"/>
        <w:ind w:left="0" w:right="0" w:firstLine="480"/>
        <w:jc w:val="both"/>
      </w:pPr>
      <w:r>
        <w:rPr>
          <w:rStyle w:val="CharStyle16"/>
        </w:rPr>
        <w:t>BISSTA 359 Ethics and Society</w:t>
      </w:r>
    </w:p>
    <w:p>
      <w:pPr>
        <w:pStyle w:val="Style15"/>
        <w:keepNext w:val="0"/>
        <w:keepLines w:val="0"/>
        <w:widowControl w:val="0"/>
        <w:numPr>
          <w:ilvl w:val="0"/>
          <w:numId w:val="161"/>
        </w:numPr>
        <w:shd w:val="clear" w:color="auto" w:fill="auto"/>
        <w:tabs>
          <w:tab w:pos="877" w:val="left"/>
        </w:tabs>
        <w:bidi w:val="0"/>
        <w:spacing w:before="0" w:line="240" w:lineRule="auto"/>
        <w:ind w:left="0" w:right="0" w:firstLine="480"/>
        <w:jc w:val="both"/>
      </w:pPr>
      <w:r>
        <w:rPr>
          <w:rStyle w:val="CharStyle16"/>
        </w:rPr>
        <w:t>Methods and Modesof Inquiry (SEB:METHODS)</w:t>
      </w:r>
    </w:p>
    <w:p>
      <w:pPr>
        <w:pStyle w:val="Style15"/>
        <w:keepNext w:val="0"/>
        <w:keepLines w:val="0"/>
        <w:widowControl w:val="0"/>
        <w:shd w:val="clear" w:color="auto" w:fill="auto"/>
        <w:bidi w:val="0"/>
        <w:spacing w:before="0" w:line="240" w:lineRule="auto"/>
        <w:ind w:left="0" w:right="0" w:firstLine="480"/>
        <w:jc w:val="both"/>
      </w:pPr>
      <w:r>
        <w:rPr>
          <w:rStyle w:val="CharStyle16"/>
        </w:rPr>
        <w:t>*An SEB student must take one of the above required courses.</w:t>
      </w:r>
    </w:p>
    <w:p>
      <w:pPr>
        <w:pStyle w:val="Style15"/>
        <w:keepNext w:val="0"/>
        <w:keepLines w:val="0"/>
        <w:widowControl w:val="0"/>
        <w:numPr>
          <w:ilvl w:val="0"/>
          <w:numId w:val="165"/>
        </w:numPr>
        <w:shd w:val="clear" w:color="auto" w:fill="auto"/>
        <w:tabs>
          <w:tab w:pos="742" w:val="left"/>
        </w:tabs>
        <w:bidi w:val="0"/>
        <w:spacing w:before="0" w:line="240" w:lineRule="auto"/>
        <w:ind w:left="0" w:right="0" w:firstLine="480"/>
        <w:jc w:val="both"/>
      </w:pPr>
      <w:r>
        <w:rPr>
          <w:rStyle w:val="CharStyle16"/>
        </w:rPr>
        <w:t>BIS 312* Approaches to Social Research</w:t>
      </w:r>
    </w:p>
    <w:p>
      <w:pPr>
        <w:pStyle w:val="Style15"/>
        <w:keepNext w:val="0"/>
        <w:keepLines w:val="0"/>
        <w:widowControl w:val="0"/>
        <w:numPr>
          <w:ilvl w:val="0"/>
          <w:numId w:val="165"/>
        </w:numPr>
        <w:shd w:val="clear" w:color="auto" w:fill="auto"/>
        <w:tabs>
          <w:tab w:pos="742" w:val="left"/>
        </w:tabs>
        <w:bidi w:val="0"/>
        <w:spacing w:before="0" w:line="240" w:lineRule="auto"/>
        <w:ind w:left="0" w:right="0" w:firstLine="480"/>
        <w:jc w:val="both"/>
      </w:pPr>
      <w:r>
        <w:rPr>
          <w:rStyle w:val="CharStyle16"/>
        </w:rPr>
        <w:t>BIS 315* Understanding Statistics or equivalent</w:t>
      </w:r>
    </w:p>
    <w:p>
      <w:pPr>
        <w:pStyle w:val="Style15"/>
        <w:keepNext w:val="0"/>
        <w:keepLines w:val="0"/>
        <w:widowControl w:val="0"/>
        <w:numPr>
          <w:ilvl w:val="0"/>
          <w:numId w:val="165"/>
        </w:numPr>
        <w:shd w:val="clear" w:color="auto" w:fill="auto"/>
        <w:tabs>
          <w:tab w:pos="742" w:val="left"/>
        </w:tabs>
        <w:bidi w:val="0"/>
        <w:spacing w:before="0" w:line="240" w:lineRule="auto"/>
        <w:ind w:left="0" w:right="0" w:firstLine="480"/>
        <w:jc w:val="both"/>
      </w:pPr>
      <w:r>
        <w:rPr>
          <w:rStyle w:val="CharStyle16"/>
        </w:rPr>
        <w:t>BIS 340 Approaches to Cultural Research</w:t>
      </w:r>
    </w:p>
    <w:p>
      <w:pPr>
        <w:pStyle w:val="Style15"/>
        <w:keepNext w:val="0"/>
        <w:keepLines w:val="0"/>
        <w:widowControl w:val="0"/>
        <w:numPr>
          <w:ilvl w:val="0"/>
          <w:numId w:val="165"/>
        </w:numPr>
        <w:shd w:val="clear" w:color="auto" w:fill="auto"/>
        <w:tabs>
          <w:tab w:pos="742" w:val="left"/>
        </w:tabs>
        <w:bidi w:val="0"/>
        <w:spacing w:before="0" w:line="240" w:lineRule="auto"/>
        <w:ind w:left="0" w:right="0" w:firstLine="480"/>
        <w:jc w:val="both"/>
      </w:pPr>
      <w:r>
        <w:rPr>
          <w:rStyle w:val="CharStyle16"/>
        </w:rPr>
        <w:t>BIS 343 Geographic Visualization</w:t>
      </w:r>
    </w:p>
    <w:p>
      <w:pPr>
        <w:pStyle w:val="Style15"/>
        <w:keepNext w:val="0"/>
        <w:keepLines w:val="0"/>
        <w:widowControl w:val="0"/>
        <w:numPr>
          <w:ilvl w:val="0"/>
          <w:numId w:val="165"/>
        </w:numPr>
        <w:shd w:val="clear" w:color="auto" w:fill="auto"/>
        <w:tabs>
          <w:tab w:pos="742" w:val="left"/>
        </w:tabs>
        <w:bidi w:val="0"/>
        <w:spacing w:before="0" w:line="240" w:lineRule="auto"/>
        <w:ind w:left="0" w:right="0" w:firstLine="480"/>
        <w:jc w:val="both"/>
      </w:pPr>
      <w:r>
        <w:rPr>
          <w:rStyle w:val="CharStyle16"/>
        </w:rPr>
        <w:t>BIS 352 Mapping Communities</w:t>
      </w:r>
    </w:p>
    <w:p>
      <w:pPr>
        <w:pStyle w:val="Style15"/>
        <w:keepNext w:val="0"/>
        <w:keepLines w:val="0"/>
        <w:widowControl w:val="0"/>
        <w:numPr>
          <w:ilvl w:val="0"/>
          <w:numId w:val="165"/>
        </w:numPr>
        <w:shd w:val="clear" w:color="auto" w:fill="auto"/>
        <w:tabs>
          <w:tab w:pos="742" w:val="left"/>
        </w:tabs>
        <w:bidi w:val="0"/>
        <w:spacing w:before="0" w:line="240" w:lineRule="auto"/>
        <w:ind w:left="0" w:right="0" w:firstLine="480"/>
        <w:jc w:val="both"/>
      </w:pPr>
      <w:r>
        <w:rPr>
          <w:rStyle w:val="CharStyle16"/>
        </w:rPr>
        <w:t>BIS 410* Topics in Qualitative Inquiry</w:t>
      </w:r>
    </w:p>
    <w:p>
      <w:pPr>
        <w:pStyle w:val="Style15"/>
        <w:keepNext w:val="0"/>
        <w:keepLines w:val="0"/>
        <w:widowControl w:val="0"/>
        <w:numPr>
          <w:ilvl w:val="0"/>
          <w:numId w:val="161"/>
        </w:numPr>
        <w:shd w:val="clear" w:color="auto" w:fill="auto"/>
        <w:tabs>
          <w:tab w:pos="896" w:val="left"/>
        </w:tabs>
        <w:bidi w:val="0"/>
        <w:spacing w:before="0" w:line="240" w:lineRule="auto"/>
        <w:ind w:left="0" w:right="0" w:firstLine="480"/>
        <w:jc w:val="both"/>
      </w:pPr>
      <w:r>
        <w:rPr>
          <w:rStyle w:val="CharStyle16"/>
        </w:rPr>
        <w:t>Individual Behavior (SEB)</w:t>
      </w:r>
    </w:p>
    <w:p>
      <w:pPr>
        <w:pStyle w:val="Style15"/>
        <w:keepNext w:val="0"/>
        <w:keepLines w:val="0"/>
        <w:widowControl w:val="0"/>
        <w:numPr>
          <w:ilvl w:val="0"/>
          <w:numId w:val="167"/>
        </w:numPr>
        <w:shd w:val="clear" w:color="auto" w:fill="auto"/>
        <w:tabs>
          <w:tab w:pos="742" w:val="left"/>
        </w:tabs>
        <w:bidi w:val="0"/>
        <w:spacing w:before="0" w:line="240" w:lineRule="auto"/>
        <w:ind w:left="0" w:right="0" w:firstLine="480"/>
        <w:jc w:val="both"/>
      </w:pPr>
      <w:r>
        <w:rPr>
          <w:rStyle w:val="CharStyle16"/>
        </w:rPr>
        <w:t>BIS 202 Critical Reasoning</w:t>
      </w:r>
    </w:p>
    <w:p>
      <w:pPr>
        <w:pStyle w:val="Style15"/>
        <w:keepNext w:val="0"/>
        <w:keepLines w:val="0"/>
        <w:widowControl w:val="0"/>
        <w:numPr>
          <w:ilvl w:val="0"/>
          <w:numId w:val="167"/>
        </w:numPr>
        <w:shd w:val="clear" w:color="auto" w:fill="auto"/>
        <w:tabs>
          <w:tab w:pos="742" w:val="left"/>
        </w:tabs>
        <w:bidi w:val="0"/>
        <w:spacing w:before="0" w:line="240" w:lineRule="auto"/>
        <w:ind w:left="0" w:right="0" w:firstLine="480"/>
        <w:jc w:val="both"/>
      </w:pPr>
      <w:r>
        <w:rPr>
          <w:rStyle w:val="CharStyle16"/>
        </w:rPr>
        <w:t>BIS 220 Developmental Psychology</w:t>
      </w:r>
    </w:p>
    <w:p>
      <w:pPr>
        <w:pStyle w:val="Style15"/>
        <w:keepNext w:val="0"/>
        <w:keepLines w:val="0"/>
        <w:widowControl w:val="0"/>
        <w:numPr>
          <w:ilvl w:val="0"/>
          <w:numId w:val="167"/>
        </w:numPr>
        <w:shd w:val="clear" w:color="auto" w:fill="auto"/>
        <w:tabs>
          <w:tab w:pos="742" w:val="left"/>
        </w:tabs>
        <w:bidi w:val="0"/>
        <w:spacing w:before="0" w:line="240" w:lineRule="auto"/>
        <w:ind w:left="0" w:right="0" w:firstLine="480"/>
        <w:jc w:val="left"/>
      </w:pPr>
      <w:r>
        <w:rPr>
          <w:rStyle w:val="CharStyle16"/>
        </w:rPr>
        <w:t>BIS 222 Introduction to Human Sexuality (formerly offered under BIS 316)</w:t>
      </w:r>
    </w:p>
    <w:p>
      <w:pPr>
        <w:pStyle w:val="Style15"/>
        <w:keepNext w:val="0"/>
        <w:keepLines w:val="0"/>
        <w:widowControl w:val="0"/>
        <w:numPr>
          <w:ilvl w:val="0"/>
          <w:numId w:val="167"/>
        </w:numPr>
        <w:shd w:val="clear" w:color="auto" w:fill="auto"/>
        <w:tabs>
          <w:tab w:pos="742" w:val="left"/>
        </w:tabs>
        <w:bidi w:val="0"/>
        <w:spacing w:before="0" w:line="240" w:lineRule="auto"/>
        <w:ind w:left="0" w:right="0" w:firstLine="480"/>
        <w:jc w:val="both"/>
      </w:pPr>
      <w:r>
        <w:rPr>
          <w:rStyle w:val="CharStyle16"/>
        </w:rPr>
        <w:t>BIS 225 Social Psychology</w:t>
      </w:r>
    </w:p>
    <w:p>
      <w:pPr>
        <w:pStyle w:val="Style15"/>
        <w:keepNext w:val="0"/>
        <w:keepLines w:val="0"/>
        <w:widowControl w:val="0"/>
        <w:numPr>
          <w:ilvl w:val="0"/>
          <w:numId w:val="167"/>
        </w:numPr>
        <w:shd w:val="clear" w:color="auto" w:fill="auto"/>
        <w:tabs>
          <w:tab w:pos="742" w:val="left"/>
        </w:tabs>
        <w:bidi w:val="0"/>
        <w:spacing w:before="0" w:line="240" w:lineRule="auto"/>
        <w:ind w:left="0" w:right="0" w:firstLine="480"/>
        <w:jc w:val="both"/>
      </w:pPr>
      <w:r>
        <w:rPr>
          <w:rStyle w:val="CharStyle16"/>
        </w:rPr>
        <w:t>BIS 270 Abnormal Psychology</w:t>
      </w:r>
    </w:p>
    <w:p>
      <w:pPr>
        <w:pStyle w:val="Style15"/>
        <w:keepNext w:val="0"/>
        <w:keepLines w:val="0"/>
        <w:widowControl w:val="0"/>
        <w:numPr>
          <w:ilvl w:val="0"/>
          <w:numId w:val="167"/>
        </w:numPr>
        <w:shd w:val="clear" w:color="auto" w:fill="auto"/>
        <w:tabs>
          <w:tab w:pos="742" w:val="left"/>
        </w:tabs>
        <w:bidi w:val="0"/>
        <w:spacing w:before="0" w:line="240" w:lineRule="auto"/>
        <w:ind w:left="0" w:right="0" w:firstLine="480"/>
        <w:jc w:val="both"/>
      </w:pPr>
      <w:r>
        <w:rPr>
          <w:rStyle w:val="CharStyle16"/>
        </w:rPr>
        <w:t>BIS 337 Risk and Resilience</w:t>
      </w:r>
    </w:p>
    <w:p>
      <w:pPr>
        <w:pStyle w:val="Style15"/>
        <w:keepNext w:val="0"/>
        <w:keepLines w:val="0"/>
        <w:widowControl w:val="0"/>
        <w:numPr>
          <w:ilvl w:val="0"/>
          <w:numId w:val="167"/>
        </w:numPr>
        <w:shd w:val="clear" w:color="auto" w:fill="auto"/>
        <w:tabs>
          <w:tab w:pos="742" w:val="left"/>
        </w:tabs>
        <w:bidi w:val="0"/>
        <w:spacing w:before="0" w:line="240" w:lineRule="auto"/>
        <w:ind w:left="0" w:right="0" w:firstLine="480"/>
        <w:jc w:val="both"/>
      </w:pPr>
      <w:r>
        <w:rPr>
          <w:rStyle w:val="CharStyle16"/>
        </w:rPr>
        <w:t>BIS 348 Cultural Psychology</w:t>
      </w:r>
    </w:p>
    <w:p>
      <w:pPr>
        <w:pStyle w:val="Style15"/>
        <w:keepNext w:val="0"/>
        <w:keepLines w:val="0"/>
        <w:widowControl w:val="0"/>
        <w:numPr>
          <w:ilvl w:val="0"/>
          <w:numId w:val="167"/>
        </w:numPr>
        <w:shd w:val="clear" w:color="auto" w:fill="auto"/>
        <w:tabs>
          <w:tab w:pos="742" w:val="left"/>
        </w:tabs>
        <w:bidi w:val="0"/>
        <w:spacing w:before="0" w:line="240" w:lineRule="auto"/>
        <w:ind w:left="0" w:right="0" w:firstLine="480"/>
        <w:jc w:val="both"/>
      </w:pPr>
      <w:r>
        <w:rPr>
          <w:rStyle w:val="CharStyle16"/>
        </w:rPr>
        <w:t>BIS 349 Personality Psychology</w:t>
      </w:r>
    </w:p>
    <w:p>
      <w:pPr>
        <w:pStyle w:val="Style15"/>
        <w:keepNext w:val="0"/>
        <w:keepLines w:val="0"/>
        <w:widowControl w:val="0"/>
        <w:numPr>
          <w:ilvl w:val="0"/>
          <w:numId w:val="167"/>
        </w:numPr>
        <w:shd w:val="clear" w:color="auto" w:fill="auto"/>
        <w:tabs>
          <w:tab w:pos="742" w:val="left"/>
        </w:tabs>
        <w:bidi w:val="0"/>
        <w:spacing w:before="0" w:line="240" w:lineRule="auto"/>
        <w:ind w:left="0" w:right="0" w:firstLine="480"/>
        <w:jc w:val="both"/>
      </w:pPr>
      <w:r>
        <w:rPr>
          <w:rStyle w:val="CharStyle16"/>
        </w:rPr>
        <w:t>BIS 364 Realities and Representations of Adolescent Development</w:t>
      </w:r>
    </w:p>
    <w:p>
      <w:pPr>
        <w:pStyle w:val="Style15"/>
        <w:keepNext w:val="0"/>
        <w:keepLines w:val="0"/>
        <w:widowControl w:val="0"/>
        <w:numPr>
          <w:ilvl w:val="0"/>
          <w:numId w:val="167"/>
        </w:numPr>
        <w:shd w:val="clear" w:color="auto" w:fill="auto"/>
        <w:tabs>
          <w:tab w:pos="742" w:val="left"/>
        </w:tabs>
        <w:bidi w:val="0"/>
        <w:spacing w:before="0" w:line="240" w:lineRule="auto"/>
        <w:ind w:left="0" w:right="0" w:firstLine="480"/>
        <w:jc w:val="both"/>
      </w:pPr>
      <w:r>
        <w:rPr>
          <w:rStyle w:val="CharStyle16"/>
        </w:rPr>
        <w:t>BIS 422 Clinical Psychology</w:t>
      </w:r>
    </w:p>
    <w:p>
      <w:pPr>
        <w:pStyle w:val="Style15"/>
        <w:keepNext w:val="0"/>
        <w:keepLines w:val="0"/>
        <w:widowControl w:val="0"/>
        <w:numPr>
          <w:ilvl w:val="0"/>
          <w:numId w:val="167"/>
        </w:numPr>
        <w:shd w:val="clear" w:color="auto" w:fill="auto"/>
        <w:tabs>
          <w:tab w:pos="742" w:val="left"/>
        </w:tabs>
        <w:bidi w:val="0"/>
        <w:spacing w:before="0" w:line="240" w:lineRule="auto"/>
        <w:ind w:left="0" w:right="0" w:firstLine="480"/>
        <w:jc w:val="both"/>
      </w:pPr>
      <w:r>
        <w:rPr>
          <w:rStyle w:val="CharStyle16"/>
        </w:rPr>
        <w:t>BIS 438 Prevention and Promotion</w:t>
      </w:r>
    </w:p>
    <w:p>
      <w:pPr>
        <w:pStyle w:val="Style15"/>
        <w:keepNext w:val="0"/>
        <w:keepLines w:val="0"/>
        <w:widowControl w:val="0"/>
        <w:numPr>
          <w:ilvl w:val="0"/>
          <w:numId w:val="167"/>
        </w:numPr>
        <w:shd w:val="clear" w:color="auto" w:fill="auto"/>
        <w:tabs>
          <w:tab w:pos="742" w:val="left"/>
        </w:tabs>
        <w:bidi w:val="0"/>
        <w:spacing w:before="0" w:line="240" w:lineRule="auto"/>
        <w:ind w:left="0" w:right="0" w:firstLine="480"/>
        <w:jc w:val="both"/>
      </w:pPr>
      <w:r>
        <w:rPr>
          <w:rStyle w:val="CharStyle16"/>
        </w:rPr>
        <w:t>BIS 449 **Advanced Topics in Psychology</w:t>
      </w:r>
    </w:p>
    <w:p>
      <w:pPr>
        <w:pStyle w:val="Style15"/>
        <w:keepNext w:val="0"/>
        <w:keepLines w:val="0"/>
        <w:widowControl w:val="0"/>
        <w:numPr>
          <w:ilvl w:val="0"/>
          <w:numId w:val="167"/>
        </w:numPr>
        <w:shd w:val="clear" w:color="auto" w:fill="auto"/>
        <w:tabs>
          <w:tab w:pos="742" w:val="left"/>
        </w:tabs>
        <w:bidi w:val="0"/>
        <w:spacing w:before="0" w:line="240" w:lineRule="auto"/>
        <w:ind w:left="0" w:right="0" w:firstLine="480"/>
        <w:jc w:val="both"/>
      </w:pPr>
      <w:r>
        <w:rPr>
          <w:rStyle w:val="CharStyle16"/>
        </w:rPr>
        <w:t>BIS 496 Community Service Project</w:t>
      </w:r>
    </w:p>
    <w:p>
      <w:pPr>
        <w:pStyle w:val="Style15"/>
        <w:keepNext w:val="0"/>
        <w:keepLines w:val="0"/>
        <w:widowControl w:val="0"/>
        <w:numPr>
          <w:ilvl w:val="0"/>
          <w:numId w:val="167"/>
        </w:numPr>
        <w:shd w:val="clear" w:color="auto" w:fill="auto"/>
        <w:tabs>
          <w:tab w:pos="742" w:val="left"/>
        </w:tabs>
        <w:bidi w:val="0"/>
        <w:spacing w:before="0" w:line="240" w:lineRule="auto"/>
        <w:ind w:left="0" w:right="0" w:firstLine="480"/>
        <w:jc w:val="both"/>
      </w:pPr>
      <w:r>
        <w:rPr>
          <w:rStyle w:val="CharStyle16"/>
        </w:rPr>
        <w:t>BISCP 343 Community Psychology</w:t>
      </w:r>
    </w:p>
    <w:p>
      <w:pPr>
        <w:pStyle w:val="Style15"/>
        <w:keepNext w:val="0"/>
        <w:keepLines w:val="0"/>
        <w:widowControl w:val="0"/>
        <w:numPr>
          <w:ilvl w:val="0"/>
          <w:numId w:val="167"/>
        </w:numPr>
        <w:shd w:val="clear" w:color="auto" w:fill="auto"/>
        <w:tabs>
          <w:tab w:pos="742" w:val="left"/>
        </w:tabs>
        <w:bidi w:val="0"/>
        <w:spacing w:before="0" w:line="240" w:lineRule="auto"/>
        <w:ind w:left="0" w:right="0" w:firstLine="480"/>
        <w:jc w:val="both"/>
      </w:pPr>
      <w:r>
        <w:rPr>
          <w:rStyle w:val="CharStyle16"/>
        </w:rPr>
        <w:t>BISCP 489 Projects in Community Psychology</w:t>
      </w:r>
    </w:p>
    <w:p>
      <w:pPr>
        <w:pStyle w:val="Style15"/>
        <w:keepNext w:val="0"/>
        <w:keepLines w:val="0"/>
        <w:widowControl w:val="0"/>
        <w:numPr>
          <w:ilvl w:val="0"/>
          <w:numId w:val="161"/>
        </w:numPr>
        <w:shd w:val="clear" w:color="auto" w:fill="auto"/>
        <w:tabs>
          <w:tab w:pos="896" w:val="left"/>
        </w:tabs>
        <w:bidi w:val="0"/>
        <w:spacing w:before="0" w:line="240" w:lineRule="auto"/>
        <w:ind w:left="0" w:right="0" w:firstLine="480"/>
        <w:jc w:val="both"/>
      </w:pPr>
      <w:r>
        <w:rPr>
          <w:rStyle w:val="CharStyle16"/>
        </w:rPr>
        <w:t>Institutions (SEB)</w:t>
      </w:r>
    </w:p>
    <w:p>
      <w:pPr>
        <w:pStyle w:val="Style15"/>
        <w:keepNext w:val="0"/>
        <w:keepLines w:val="0"/>
        <w:widowControl w:val="0"/>
        <w:numPr>
          <w:ilvl w:val="0"/>
          <w:numId w:val="169"/>
        </w:numPr>
        <w:shd w:val="clear" w:color="auto" w:fill="auto"/>
        <w:tabs>
          <w:tab w:pos="742" w:val="left"/>
        </w:tabs>
        <w:bidi w:val="0"/>
        <w:spacing w:before="0" w:line="240" w:lineRule="auto"/>
        <w:ind w:left="0" w:right="0" w:firstLine="480"/>
        <w:jc w:val="both"/>
      </w:pPr>
      <w:r>
        <w:rPr>
          <w:rStyle w:val="CharStyle16"/>
        </w:rPr>
        <w:t>BIS 226 Foundations of U.S. Social Service</w:t>
      </w:r>
    </w:p>
    <w:p>
      <w:pPr>
        <w:pStyle w:val="Style15"/>
        <w:keepNext w:val="0"/>
        <w:keepLines w:val="0"/>
        <w:widowControl w:val="0"/>
        <w:numPr>
          <w:ilvl w:val="0"/>
          <w:numId w:val="169"/>
        </w:numPr>
        <w:shd w:val="clear" w:color="auto" w:fill="auto"/>
        <w:tabs>
          <w:tab w:pos="742" w:val="left"/>
        </w:tabs>
        <w:bidi w:val="0"/>
        <w:spacing w:before="0" w:line="240" w:lineRule="auto"/>
        <w:ind w:left="0" w:right="0" w:firstLine="480"/>
        <w:jc w:val="left"/>
      </w:pPr>
      <w:r>
        <w:rPr>
          <w:rStyle w:val="CharStyle16"/>
          <w:lang w:val="de-DE" w:eastAsia="de-DE" w:bidi="de-DE"/>
        </w:rPr>
        <w:t xml:space="preserve">BIS 282 </w:t>
      </w:r>
      <w:r>
        <w:rPr>
          <w:rStyle w:val="CharStyle16"/>
        </w:rPr>
        <w:t>Globalization</w:t>
      </w:r>
    </w:p>
    <w:p>
      <w:pPr>
        <w:pStyle w:val="Style15"/>
        <w:keepNext w:val="0"/>
        <w:keepLines w:val="0"/>
        <w:widowControl w:val="0"/>
        <w:numPr>
          <w:ilvl w:val="0"/>
          <w:numId w:val="169"/>
        </w:numPr>
        <w:shd w:val="clear" w:color="auto" w:fill="auto"/>
        <w:tabs>
          <w:tab w:pos="742" w:val="left"/>
        </w:tabs>
        <w:bidi w:val="0"/>
        <w:spacing w:before="0" w:line="240" w:lineRule="auto"/>
        <w:ind w:left="0" w:right="0" w:firstLine="480"/>
        <w:jc w:val="left"/>
      </w:pPr>
      <w:r>
        <w:rPr>
          <w:rStyle w:val="CharStyle16"/>
          <w:lang w:val="de-DE" w:eastAsia="de-DE" w:bidi="de-DE"/>
        </w:rPr>
        <w:t xml:space="preserve">BIS 327 </w:t>
      </w:r>
      <w:r>
        <w:rPr>
          <w:rStyle w:val="CharStyle16"/>
        </w:rPr>
        <w:t>History of U.S. Labor Institutions</w:t>
      </w:r>
    </w:p>
    <w:p>
      <w:pPr>
        <w:pStyle w:val="Style15"/>
        <w:keepNext w:val="0"/>
        <w:keepLines w:val="0"/>
        <w:widowControl w:val="0"/>
        <w:numPr>
          <w:ilvl w:val="0"/>
          <w:numId w:val="169"/>
        </w:numPr>
        <w:shd w:val="clear" w:color="auto" w:fill="auto"/>
        <w:tabs>
          <w:tab w:pos="742" w:val="left"/>
        </w:tabs>
        <w:bidi w:val="0"/>
        <w:spacing w:before="0" w:line="240" w:lineRule="auto"/>
        <w:ind w:left="0" w:right="0" w:firstLine="480"/>
        <w:jc w:val="left"/>
      </w:pPr>
      <w:r>
        <w:rPr>
          <w:rStyle w:val="CharStyle16"/>
        </w:rPr>
        <w:t>BIS 330 Democratic Capitalism in the United States</w:t>
      </w:r>
    </w:p>
    <w:p>
      <w:pPr>
        <w:pStyle w:val="Style15"/>
        <w:keepNext w:val="0"/>
        <w:keepLines w:val="0"/>
        <w:widowControl w:val="0"/>
        <w:numPr>
          <w:ilvl w:val="0"/>
          <w:numId w:val="169"/>
        </w:numPr>
        <w:shd w:val="clear" w:color="auto" w:fill="auto"/>
        <w:tabs>
          <w:tab w:pos="742" w:val="left"/>
        </w:tabs>
        <w:bidi w:val="0"/>
        <w:spacing w:before="0" w:line="240" w:lineRule="auto"/>
        <w:ind w:left="0" w:right="0" w:firstLine="480"/>
        <w:jc w:val="left"/>
      </w:pPr>
      <w:r>
        <w:rPr>
          <w:rStyle w:val="CharStyle16"/>
        </w:rPr>
        <w:t>BIS 332 Global Digital Industries (formerly offered under BIS 313)</w:t>
      </w:r>
    </w:p>
    <w:p>
      <w:pPr>
        <w:pStyle w:val="Style15"/>
        <w:keepNext w:val="0"/>
        <w:keepLines w:val="0"/>
        <w:widowControl w:val="0"/>
        <w:numPr>
          <w:ilvl w:val="0"/>
          <w:numId w:val="169"/>
        </w:numPr>
        <w:shd w:val="clear" w:color="auto" w:fill="auto"/>
        <w:tabs>
          <w:tab w:pos="742" w:val="left"/>
        </w:tabs>
        <w:bidi w:val="0"/>
        <w:spacing w:before="0" w:line="240" w:lineRule="auto"/>
        <w:ind w:left="0" w:right="0" w:firstLine="480"/>
        <w:jc w:val="both"/>
      </w:pPr>
      <w:r>
        <w:rPr>
          <w:rStyle w:val="CharStyle16"/>
        </w:rPr>
        <w:t>BIS 338 Political Institutions and Processes</w:t>
      </w:r>
    </w:p>
    <w:p>
      <w:pPr>
        <w:pStyle w:val="Style15"/>
        <w:keepNext w:val="0"/>
        <w:keepLines w:val="0"/>
        <w:widowControl w:val="0"/>
        <w:numPr>
          <w:ilvl w:val="0"/>
          <w:numId w:val="169"/>
        </w:numPr>
        <w:shd w:val="clear" w:color="auto" w:fill="auto"/>
        <w:tabs>
          <w:tab w:pos="742" w:val="left"/>
        </w:tabs>
        <w:bidi w:val="0"/>
        <w:spacing w:before="0" w:line="240" w:lineRule="auto"/>
        <w:ind w:left="0" w:right="0" w:firstLine="480"/>
        <w:jc w:val="both"/>
      </w:pPr>
      <w:r>
        <w:rPr>
          <w:rStyle w:val="CharStyle16"/>
        </w:rPr>
        <w:t>BIS 433 Gender, Work and Family</w:t>
      </w:r>
    </w:p>
    <w:p>
      <w:pPr>
        <w:pStyle w:val="Style15"/>
        <w:keepNext w:val="0"/>
        <w:keepLines w:val="0"/>
        <w:widowControl w:val="0"/>
        <w:numPr>
          <w:ilvl w:val="0"/>
          <w:numId w:val="169"/>
        </w:numPr>
        <w:shd w:val="clear" w:color="auto" w:fill="auto"/>
        <w:tabs>
          <w:tab w:pos="742" w:val="left"/>
        </w:tabs>
        <w:bidi w:val="0"/>
        <w:spacing w:before="0" w:line="240" w:lineRule="auto"/>
        <w:ind w:left="0" w:right="0" w:firstLine="480"/>
        <w:jc w:val="both"/>
      </w:pPr>
      <w:r>
        <w:rPr>
          <w:rStyle w:val="CharStyle16"/>
        </w:rPr>
        <w:t>BIS 436 Comparative Family Systems</w:t>
      </w:r>
    </w:p>
    <w:p>
      <w:pPr>
        <w:pStyle w:val="Style15"/>
        <w:keepNext w:val="0"/>
        <w:keepLines w:val="0"/>
        <w:widowControl w:val="0"/>
        <w:numPr>
          <w:ilvl w:val="0"/>
          <w:numId w:val="169"/>
        </w:numPr>
        <w:shd w:val="clear" w:color="auto" w:fill="auto"/>
        <w:tabs>
          <w:tab w:pos="742" w:val="left"/>
        </w:tabs>
        <w:bidi w:val="0"/>
        <w:spacing w:before="0" w:line="240" w:lineRule="auto"/>
        <w:ind w:left="0" w:right="0" w:firstLine="480"/>
        <w:jc w:val="both"/>
      </w:pPr>
      <w:r>
        <w:rPr>
          <w:rStyle w:val="CharStyle16"/>
        </w:rPr>
        <w:t>BIS 441 Global Labor Markets</w:t>
      </w:r>
    </w:p>
    <w:p>
      <w:pPr>
        <w:pStyle w:val="Style15"/>
        <w:keepNext w:val="0"/>
        <w:keepLines w:val="0"/>
        <w:widowControl w:val="0"/>
        <w:numPr>
          <w:ilvl w:val="0"/>
          <w:numId w:val="161"/>
        </w:numPr>
        <w:shd w:val="clear" w:color="auto" w:fill="auto"/>
        <w:tabs>
          <w:tab w:pos="877" w:val="left"/>
        </w:tabs>
        <w:bidi w:val="0"/>
        <w:spacing w:before="0" w:line="240" w:lineRule="auto"/>
        <w:ind w:left="0" w:right="0" w:firstLine="480"/>
        <w:jc w:val="both"/>
      </w:pPr>
      <w:r>
        <w:rPr>
          <w:rStyle w:val="CharStyle16"/>
        </w:rPr>
        <w:t>Social Policy and Social Justice (SEB)</w:t>
      </w:r>
    </w:p>
    <w:p>
      <w:pPr>
        <w:pStyle w:val="Style15"/>
        <w:keepNext w:val="0"/>
        <w:keepLines w:val="0"/>
        <w:widowControl w:val="0"/>
        <w:numPr>
          <w:ilvl w:val="0"/>
          <w:numId w:val="171"/>
        </w:numPr>
        <w:shd w:val="clear" w:color="auto" w:fill="auto"/>
        <w:tabs>
          <w:tab w:pos="742" w:val="left"/>
        </w:tabs>
        <w:bidi w:val="0"/>
        <w:spacing w:before="0" w:line="240" w:lineRule="auto"/>
        <w:ind w:left="0" w:right="0" w:firstLine="480"/>
        <w:jc w:val="both"/>
      </w:pPr>
      <w:r>
        <w:rPr>
          <w:rStyle w:val="CharStyle16"/>
        </w:rPr>
        <w:t>BIS 218 Power of Maps</w:t>
      </w:r>
    </w:p>
    <w:p>
      <w:pPr>
        <w:pStyle w:val="Style15"/>
        <w:keepNext w:val="0"/>
        <w:keepLines w:val="0"/>
        <w:widowControl w:val="0"/>
        <w:numPr>
          <w:ilvl w:val="0"/>
          <w:numId w:val="171"/>
        </w:numPr>
        <w:shd w:val="clear" w:color="auto" w:fill="auto"/>
        <w:tabs>
          <w:tab w:pos="742" w:val="left"/>
        </w:tabs>
        <w:bidi w:val="0"/>
        <w:spacing w:before="0" w:line="240" w:lineRule="auto"/>
        <w:ind w:left="0" w:right="0" w:firstLine="480"/>
        <w:jc w:val="both"/>
      </w:pPr>
      <w:r>
        <w:rPr>
          <w:rStyle w:val="CharStyle16"/>
        </w:rPr>
        <w:t>BIS 219 The Politics of Sex Education</w:t>
      </w:r>
    </w:p>
    <w:p>
      <w:pPr>
        <w:pStyle w:val="Style15"/>
        <w:keepNext w:val="0"/>
        <w:keepLines w:val="0"/>
        <w:widowControl w:val="0"/>
        <w:numPr>
          <w:ilvl w:val="0"/>
          <w:numId w:val="171"/>
        </w:numPr>
        <w:shd w:val="clear" w:color="auto" w:fill="auto"/>
        <w:tabs>
          <w:tab w:pos="742" w:val="left"/>
        </w:tabs>
        <w:bidi w:val="0"/>
        <w:spacing w:before="0" w:line="240" w:lineRule="auto"/>
        <w:ind w:left="0" w:right="0" w:firstLine="480"/>
        <w:jc w:val="both"/>
      </w:pPr>
      <w:r>
        <w:rPr>
          <w:rStyle w:val="CharStyle16"/>
        </w:rPr>
        <w:t>BIS 224 Introduction to Feminist Studies</w:t>
      </w:r>
    </w:p>
    <w:p>
      <w:pPr>
        <w:pStyle w:val="Style15"/>
        <w:keepNext w:val="0"/>
        <w:keepLines w:val="0"/>
        <w:widowControl w:val="0"/>
        <w:numPr>
          <w:ilvl w:val="0"/>
          <w:numId w:val="171"/>
        </w:numPr>
        <w:shd w:val="clear" w:color="auto" w:fill="auto"/>
        <w:tabs>
          <w:tab w:pos="742" w:val="left"/>
        </w:tabs>
        <w:bidi w:val="0"/>
        <w:spacing w:before="0" w:line="240" w:lineRule="auto"/>
        <w:ind w:left="0" w:right="0" w:firstLine="480"/>
        <w:jc w:val="both"/>
      </w:pPr>
      <w:r>
        <w:rPr>
          <w:rStyle w:val="CharStyle16"/>
        </w:rPr>
        <w:t>BIS 240 Sustainable Practices</w:t>
      </w:r>
    </w:p>
    <w:p>
      <w:pPr>
        <w:pStyle w:val="Style15"/>
        <w:keepNext w:val="0"/>
        <w:keepLines w:val="0"/>
        <w:widowControl w:val="0"/>
        <w:numPr>
          <w:ilvl w:val="0"/>
          <w:numId w:val="171"/>
        </w:numPr>
        <w:shd w:val="clear" w:color="auto" w:fill="auto"/>
        <w:tabs>
          <w:tab w:pos="742" w:val="left"/>
        </w:tabs>
        <w:bidi w:val="0"/>
        <w:spacing w:before="0" w:line="240" w:lineRule="auto"/>
        <w:ind w:left="0" w:right="0" w:firstLine="480"/>
        <w:jc w:val="both"/>
      </w:pPr>
      <w:r>
        <w:rPr>
          <w:rStyle w:val="CharStyle16"/>
        </w:rPr>
        <w:t>BIS 243 Introduction to Environmental Issues</w:t>
      </w:r>
    </w:p>
    <w:p>
      <w:pPr>
        <w:pStyle w:val="Style15"/>
        <w:keepNext w:val="0"/>
        <w:keepLines w:val="0"/>
        <w:widowControl w:val="0"/>
        <w:numPr>
          <w:ilvl w:val="0"/>
          <w:numId w:val="171"/>
        </w:numPr>
        <w:shd w:val="clear" w:color="auto" w:fill="auto"/>
        <w:tabs>
          <w:tab w:pos="742" w:val="left"/>
        </w:tabs>
        <w:bidi w:val="0"/>
        <w:spacing w:before="0" w:line="240" w:lineRule="auto"/>
        <w:ind w:left="0" w:right="0" w:firstLine="480"/>
        <w:jc w:val="both"/>
      </w:pPr>
      <w:r>
        <w:rPr>
          <w:rStyle w:val="CharStyle16"/>
        </w:rPr>
        <w:t>BIS/BEDUC 255 Critical Diversity Studies</w:t>
      </w:r>
    </w:p>
    <w:p>
      <w:pPr>
        <w:pStyle w:val="Style15"/>
        <w:keepNext w:val="0"/>
        <w:keepLines w:val="0"/>
        <w:widowControl w:val="0"/>
        <w:numPr>
          <w:ilvl w:val="0"/>
          <w:numId w:val="171"/>
        </w:numPr>
        <w:shd w:val="clear" w:color="auto" w:fill="auto"/>
        <w:tabs>
          <w:tab w:pos="742" w:val="left"/>
        </w:tabs>
        <w:bidi w:val="0"/>
        <w:spacing w:before="0" w:line="240" w:lineRule="auto"/>
        <w:ind w:left="0" w:right="0" w:firstLine="480"/>
        <w:jc w:val="both"/>
      </w:pPr>
      <w:r>
        <w:rPr>
          <w:rStyle w:val="CharStyle16"/>
        </w:rPr>
        <w:t>BIS 275 Social Problems</w:t>
      </w:r>
    </w:p>
    <w:p>
      <w:pPr>
        <w:pStyle w:val="Style15"/>
        <w:keepNext w:val="0"/>
        <w:keepLines w:val="0"/>
        <w:widowControl w:val="0"/>
        <w:numPr>
          <w:ilvl w:val="0"/>
          <w:numId w:val="171"/>
        </w:numPr>
        <w:shd w:val="clear" w:color="auto" w:fill="auto"/>
        <w:tabs>
          <w:tab w:pos="742" w:val="left"/>
        </w:tabs>
        <w:bidi w:val="0"/>
        <w:spacing w:before="0" w:line="240" w:lineRule="auto"/>
        <w:ind w:left="0" w:right="0" w:firstLine="480"/>
        <w:jc w:val="left"/>
      </w:pPr>
      <w:r>
        <w:rPr>
          <w:rStyle w:val="CharStyle16"/>
        </w:rPr>
        <w:t>BIS 307 Environmental Justice</w:t>
      </w:r>
    </w:p>
    <w:p>
      <w:pPr>
        <w:pStyle w:val="Style15"/>
        <w:keepNext w:val="0"/>
        <w:keepLines w:val="0"/>
        <w:widowControl w:val="0"/>
        <w:numPr>
          <w:ilvl w:val="0"/>
          <w:numId w:val="171"/>
        </w:numPr>
        <w:shd w:val="clear" w:color="auto" w:fill="auto"/>
        <w:tabs>
          <w:tab w:pos="742" w:val="left"/>
        </w:tabs>
        <w:bidi w:val="0"/>
        <w:spacing w:before="0" w:line="240" w:lineRule="auto"/>
        <w:ind w:left="0" w:right="0" w:firstLine="480"/>
        <w:jc w:val="left"/>
      </w:pPr>
      <w:r>
        <w:rPr>
          <w:rStyle w:val="CharStyle16"/>
        </w:rPr>
        <w:t>BIS 321 Human Rights and the Arts</w:t>
      </w:r>
    </w:p>
    <w:p>
      <w:pPr>
        <w:pStyle w:val="Style15"/>
        <w:keepNext w:val="0"/>
        <w:keepLines w:val="0"/>
        <w:widowControl w:val="0"/>
        <w:numPr>
          <w:ilvl w:val="0"/>
          <w:numId w:val="171"/>
        </w:numPr>
        <w:shd w:val="clear" w:color="auto" w:fill="auto"/>
        <w:tabs>
          <w:tab w:pos="742" w:val="left"/>
        </w:tabs>
        <w:bidi w:val="0"/>
        <w:spacing w:before="0" w:line="240" w:lineRule="auto"/>
        <w:ind w:left="0" w:right="0" w:firstLine="480"/>
        <w:jc w:val="left"/>
      </w:pPr>
      <w:r>
        <w:rPr>
          <w:rStyle w:val="CharStyle16"/>
        </w:rPr>
        <w:t>BIS 325 Disability and Human Rights</w:t>
      </w:r>
    </w:p>
    <w:p>
      <w:pPr>
        <w:pStyle w:val="Style15"/>
        <w:keepNext w:val="0"/>
        <w:keepLines w:val="0"/>
        <w:widowControl w:val="0"/>
        <w:numPr>
          <w:ilvl w:val="0"/>
          <w:numId w:val="171"/>
        </w:numPr>
        <w:shd w:val="clear" w:color="auto" w:fill="auto"/>
        <w:tabs>
          <w:tab w:pos="742" w:val="left"/>
        </w:tabs>
        <w:bidi w:val="0"/>
        <w:spacing w:before="0" w:line="240" w:lineRule="auto"/>
        <w:ind w:left="0" w:right="0" w:firstLine="480"/>
        <w:jc w:val="left"/>
      </w:pPr>
      <w:r>
        <w:rPr>
          <w:rStyle w:val="CharStyle16"/>
        </w:rPr>
        <w:t>BIS 326 Race, Space, and Segregation</w:t>
      </w:r>
    </w:p>
    <w:p>
      <w:pPr>
        <w:pStyle w:val="Style15"/>
        <w:keepNext w:val="0"/>
        <w:keepLines w:val="0"/>
        <w:widowControl w:val="0"/>
        <w:numPr>
          <w:ilvl w:val="0"/>
          <w:numId w:val="171"/>
        </w:numPr>
        <w:shd w:val="clear" w:color="auto" w:fill="auto"/>
        <w:tabs>
          <w:tab w:pos="742" w:val="left"/>
        </w:tabs>
        <w:bidi w:val="0"/>
        <w:spacing w:before="0" w:line="240" w:lineRule="auto"/>
        <w:ind w:left="0" w:right="0" w:firstLine="480"/>
        <w:jc w:val="left"/>
      </w:pPr>
      <w:r>
        <w:rPr>
          <w:rStyle w:val="CharStyle16"/>
        </w:rPr>
        <w:t>BIS/BEDUC 328 Diversity, Leadership and Engagement</w:t>
      </w:r>
    </w:p>
    <w:p>
      <w:pPr>
        <w:pStyle w:val="Style15"/>
        <w:keepNext w:val="0"/>
        <w:keepLines w:val="0"/>
        <w:widowControl w:val="0"/>
        <w:numPr>
          <w:ilvl w:val="0"/>
          <w:numId w:val="171"/>
        </w:numPr>
        <w:shd w:val="clear" w:color="auto" w:fill="auto"/>
        <w:tabs>
          <w:tab w:pos="742" w:val="left"/>
        </w:tabs>
        <w:bidi w:val="0"/>
        <w:spacing w:before="0" w:line="240" w:lineRule="auto"/>
        <w:ind w:left="0" w:right="0" w:firstLine="480"/>
        <w:jc w:val="both"/>
      </w:pPr>
      <w:r>
        <w:rPr>
          <w:rStyle w:val="CharStyle16"/>
        </w:rPr>
        <w:t>BIS 335 Human Rights in America</w:t>
      </w:r>
    </w:p>
    <w:p>
      <w:pPr>
        <w:pStyle w:val="Style15"/>
        <w:keepNext w:val="0"/>
        <w:keepLines w:val="0"/>
        <w:widowControl w:val="0"/>
        <w:numPr>
          <w:ilvl w:val="0"/>
          <w:numId w:val="171"/>
        </w:numPr>
        <w:shd w:val="clear" w:color="auto" w:fill="auto"/>
        <w:tabs>
          <w:tab w:pos="742" w:val="left"/>
        </w:tabs>
        <w:bidi w:val="0"/>
        <w:spacing w:before="0" w:line="240" w:lineRule="auto"/>
        <w:ind w:left="0" w:right="0" w:firstLine="480"/>
        <w:jc w:val="both"/>
      </w:pPr>
      <w:r>
        <w:rPr>
          <w:rStyle w:val="CharStyle16"/>
        </w:rPr>
        <w:t>BIS 336 History of Mass Incarceration in the United States</w:t>
      </w:r>
    </w:p>
    <w:p>
      <w:pPr>
        <w:pStyle w:val="Style15"/>
        <w:keepNext w:val="0"/>
        <w:keepLines w:val="0"/>
        <w:widowControl w:val="0"/>
        <w:numPr>
          <w:ilvl w:val="0"/>
          <w:numId w:val="171"/>
        </w:numPr>
        <w:shd w:val="clear" w:color="auto" w:fill="auto"/>
        <w:tabs>
          <w:tab w:pos="742" w:val="left"/>
        </w:tabs>
        <w:bidi w:val="0"/>
        <w:spacing w:before="0" w:line="240" w:lineRule="auto"/>
        <w:ind w:left="0" w:right="0" w:firstLine="480"/>
        <w:jc w:val="both"/>
      </w:pPr>
      <w:r>
        <w:rPr>
          <w:rStyle w:val="CharStyle16"/>
        </w:rPr>
        <w:t>BIS 353 Human Rights in Theory and Practice</w:t>
      </w:r>
    </w:p>
    <w:p>
      <w:pPr>
        <w:pStyle w:val="Style15"/>
        <w:keepNext w:val="0"/>
        <w:keepLines w:val="0"/>
        <w:widowControl w:val="0"/>
        <w:numPr>
          <w:ilvl w:val="0"/>
          <w:numId w:val="171"/>
        </w:numPr>
        <w:shd w:val="clear" w:color="auto" w:fill="auto"/>
        <w:tabs>
          <w:tab w:pos="742" w:val="left"/>
        </w:tabs>
        <w:bidi w:val="0"/>
        <w:spacing w:before="0" w:line="240" w:lineRule="auto"/>
        <w:ind w:left="0" w:right="0" w:firstLine="480"/>
        <w:jc w:val="both"/>
      </w:pPr>
      <w:r>
        <w:rPr>
          <w:rStyle w:val="CharStyle16"/>
        </w:rPr>
        <w:t>BIS 359 Principles &amp; Controversities of Sustainability</w:t>
      </w:r>
    </w:p>
    <w:p>
      <w:pPr>
        <w:pStyle w:val="Style15"/>
        <w:keepNext w:val="0"/>
        <w:keepLines w:val="0"/>
        <w:widowControl w:val="0"/>
        <w:numPr>
          <w:ilvl w:val="0"/>
          <w:numId w:val="171"/>
        </w:numPr>
        <w:shd w:val="clear" w:color="auto" w:fill="auto"/>
        <w:tabs>
          <w:tab w:pos="742" w:val="left"/>
        </w:tabs>
        <w:bidi w:val="0"/>
        <w:spacing w:before="0" w:line="240" w:lineRule="auto"/>
        <w:ind w:left="0" w:right="0" w:firstLine="480"/>
        <w:jc w:val="both"/>
      </w:pPr>
      <w:r>
        <w:rPr>
          <w:rStyle w:val="CharStyle16"/>
        </w:rPr>
        <w:t>BIS 394 Comparative Economic Development</w:t>
      </w:r>
    </w:p>
    <w:p>
      <w:pPr>
        <w:pStyle w:val="Style15"/>
        <w:keepNext w:val="0"/>
        <w:keepLines w:val="0"/>
        <w:widowControl w:val="0"/>
        <w:numPr>
          <w:ilvl w:val="0"/>
          <w:numId w:val="171"/>
        </w:numPr>
        <w:shd w:val="clear" w:color="auto" w:fill="auto"/>
        <w:tabs>
          <w:tab w:pos="742" w:val="left"/>
        </w:tabs>
        <w:bidi w:val="0"/>
        <w:spacing w:before="0" w:line="240" w:lineRule="auto"/>
        <w:ind w:left="0" w:right="0" w:firstLine="480"/>
        <w:jc w:val="both"/>
      </w:pPr>
      <w:r>
        <w:rPr>
          <w:rStyle w:val="CharStyle16"/>
        </w:rPr>
        <w:t>BIS 403 Washington, D.C. Seminar on Human Rights</w:t>
      </w:r>
    </w:p>
    <w:p>
      <w:pPr>
        <w:pStyle w:val="Style15"/>
        <w:keepNext w:val="0"/>
        <w:keepLines w:val="0"/>
        <w:widowControl w:val="0"/>
        <w:numPr>
          <w:ilvl w:val="0"/>
          <w:numId w:val="171"/>
        </w:numPr>
        <w:shd w:val="clear" w:color="auto" w:fill="auto"/>
        <w:tabs>
          <w:tab w:pos="742" w:val="left"/>
        </w:tabs>
        <w:bidi w:val="0"/>
        <w:spacing w:before="0" w:line="240" w:lineRule="auto"/>
        <w:ind w:left="0" w:right="0" w:firstLine="480"/>
        <w:jc w:val="both"/>
      </w:pPr>
      <w:r>
        <w:rPr>
          <w:rStyle w:val="CharStyle16"/>
        </w:rPr>
        <w:t>BIS 405 Environmental Education</w:t>
      </w:r>
    </w:p>
    <w:p>
      <w:pPr>
        <w:pStyle w:val="Style15"/>
        <w:keepNext w:val="0"/>
        <w:keepLines w:val="0"/>
        <w:widowControl w:val="0"/>
        <w:numPr>
          <w:ilvl w:val="0"/>
          <w:numId w:val="171"/>
        </w:numPr>
        <w:shd w:val="clear" w:color="auto" w:fill="auto"/>
        <w:tabs>
          <w:tab w:pos="742" w:val="left"/>
        </w:tabs>
        <w:bidi w:val="0"/>
        <w:spacing w:before="0" w:line="240" w:lineRule="auto"/>
        <w:ind w:left="0" w:right="0" w:firstLine="480"/>
        <w:jc w:val="both"/>
      </w:pPr>
      <w:r>
        <w:rPr>
          <w:rStyle w:val="CharStyle16"/>
        </w:rPr>
        <w:t>BIS 406 Urban Planning and Geography</w:t>
      </w:r>
    </w:p>
    <w:p>
      <w:pPr>
        <w:pStyle w:val="Style15"/>
        <w:keepNext w:val="0"/>
        <w:keepLines w:val="0"/>
        <w:widowControl w:val="0"/>
        <w:numPr>
          <w:ilvl w:val="0"/>
          <w:numId w:val="171"/>
        </w:numPr>
        <w:shd w:val="clear" w:color="auto" w:fill="auto"/>
        <w:tabs>
          <w:tab w:pos="742" w:val="left"/>
        </w:tabs>
        <w:bidi w:val="0"/>
        <w:spacing w:before="0" w:line="240" w:lineRule="auto"/>
        <w:ind w:left="0" w:right="0" w:firstLine="480"/>
        <w:jc w:val="both"/>
      </w:pPr>
      <w:r>
        <w:rPr>
          <w:rStyle w:val="CharStyle16"/>
        </w:rPr>
        <w:t>BIS 415 Public Policy and the Law</w:t>
      </w:r>
    </w:p>
    <w:p>
      <w:pPr>
        <w:pStyle w:val="Style15"/>
        <w:keepNext w:val="0"/>
        <w:keepLines w:val="0"/>
        <w:widowControl w:val="0"/>
        <w:numPr>
          <w:ilvl w:val="0"/>
          <w:numId w:val="171"/>
        </w:numPr>
        <w:shd w:val="clear" w:color="auto" w:fill="auto"/>
        <w:tabs>
          <w:tab w:pos="742" w:val="left"/>
        </w:tabs>
        <w:bidi w:val="0"/>
        <w:spacing w:before="0" w:line="240" w:lineRule="auto"/>
        <w:ind w:left="0" w:right="0" w:firstLine="480"/>
        <w:jc w:val="both"/>
      </w:pPr>
      <w:r>
        <w:rPr>
          <w:rStyle w:val="CharStyle16"/>
        </w:rPr>
        <w:t>BIS 419 Urban Politics and Policy</w:t>
      </w:r>
    </w:p>
    <w:p>
      <w:pPr>
        <w:pStyle w:val="Style15"/>
        <w:keepNext w:val="0"/>
        <w:keepLines w:val="0"/>
        <w:widowControl w:val="0"/>
        <w:numPr>
          <w:ilvl w:val="0"/>
          <w:numId w:val="171"/>
        </w:numPr>
        <w:shd w:val="clear" w:color="auto" w:fill="auto"/>
        <w:tabs>
          <w:tab w:pos="742" w:val="left"/>
        </w:tabs>
        <w:bidi w:val="0"/>
        <w:spacing w:before="0" w:line="240" w:lineRule="auto"/>
        <w:ind w:left="0" w:right="0" w:firstLine="480"/>
        <w:jc w:val="both"/>
      </w:pPr>
      <w:r>
        <w:rPr>
          <w:rStyle w:val="CharStyle16"/>
        </w:rPr>
        <w:t>BIS 420 Colonizing History in Sub-Saharan Africa</w:t>
      </w:r>
    </w:p>
    <w:p>
      <w:pPr>
        <w:pStyle w:val="Style15"/>
        <w:keepNext w:val="0"/>
        <w:keepLines w:val="0"/>
        <w:widowControl w:val="0"/>
        <w:numPr>
          <w:ilvl w:val="0"/>
          <w:numId w:val="171"/>
        </w:numPr>
        <w:shd w:val="clear" w:color="auto" w:fill="auto"/>
        <w:tabs>
          <w:tab w:pos="742" w:val="left"/>
        </w:tabs>
        <w:bidi w:val="0"/>
        <w:spacing w:before="0" w:line="240" w:lineRule="auto"/>
        <w:ind w:left="0" w:right="0" w:firstLine="480"/>
        <w:jc w:val="left"/>
      </w:pPr>
      <w:r>
        <w:rPr>
          <w:rStyle w:val="CharStyle16"/>
        </w:rPr>
        <w:t>BIS 443 Educational Policy and the American Economy</w:t>
      </w:r>
    </w:p>
    <w:p>
      <w:pPr>
        <w:pStyle w:val="Style15"/>
        <w:keepNext w:val="0"/>
        <w:keepLines w:val="0"/>
        <w:widowControl w:val="0"/>
        <w:numPr>
          <w:ilvl w:val="0"/>
          <w:numId w:val="171"/>
        </w:numPr>
        <w:shd w:val="clear" w:color="auto" w:fill="auto"/>
        <w:tabs>
          <w:tab w:pos="742" w:val="left"/>
        </w:tabs>
        <w:bidi w:val="0"/>
        <w:spacing w:before="0" w:line="240" w:lineRule="auto"/>
        <w:ind w:left="0" w:right="0" w:firstLine="480"/>
        <w:jc w:val="left"/>
      </w:pPr>
      <w:r>
        <w:rPr>
          <w:rStyle w:val="CharStyle16"/>
          <w:lang w:val="de-DE" w:eastAsia="de-DE" w:bidi="de-DE"/>
        </w:rPr>
        <w:t xml:space="preserve">BIS 445 </w:t>
      </w:r>
      <w:r>
        <w:rPr>
          <w:rStyle w:val="CharStyle16"/>
        </w:rPr>
        <w:t>Meanings and Realities of Inequality</w:t>
      </w:r>
    </w:p>
    <w:p>
      <w:pPr>
        <w:pStyle w:val="Style15"/>
        <w:keepNext w:val="0"/>
        <w:keepLines w:val="0"/>
        <w:widowControl w:val="0"/>
        <w:numPr>
          <w:ilvl w:val="0"/>
          <w:numId w:val="171"/>
        </w:numPr>
        <w:shd w:val="clear" w:color="auto" w:fill="auto"/>
        <w:tabs>
          <w:tab w:pos="742" w:val="left"/>
        </w:tabs>
        <w:bidi w:val="0"/>
        <w:spacing w:before="0" w:line="240" w:lineRule="auto"/>
        <w:ind w:left="0" w:right="0" w:firstLine="480"/>
        <w:jc w:val="left"/>
      </w:pPr>
      <w:r>
        <w:rPr>
          <w:rStyle w:val="CharStyle16"/>
        </w:rPr>
        <w:t>BIS 448 Social Policy</w:t>
      </w:r>
    </w:p>
    <w:p>
      <w:pPr>
        <w:pStyle w:val="Style15"/>
        <w:keepNext w:val="0"/>
        <w:keepLines w:val="0"/>
        <w:widowControl w:val="0"/>
        <w:numPr>
          <w:ilvl w:val="0"/>
          <w:numId w:val="171"/>
        </w:numPr>
        <w:shd w:val="clear" w:color="auto" w:fill="auto"/>
        <w:tabs>
          <w:tab w:pos="742" w:val="left"/>
        </w:tabs>
        <w:bidi w:val="0"/>
        <w:spacing w:before="0" w:line="240" w:lineRule="auto"/>
        <w:ind w:left="0" w:right="0" w:firstLine="480"/>
        <w:jc w:val="left"/>
      </w:pPr>
      <w:r>
        <w:rPr>
          <w:rStyle w:val="CharStyle16"/>
        </w:rPr>
        <w:t>BIS 458 Energy, the Environment and Society</w:t>
      </w:r>
    </w:p>
    <w:p>
      <w:pPr>
        <w:pStyle w:val="Style15"/>
        <w:keepNext w:val="0"/>
        <w:keepLines w:val="0"/>
        <w:widowControl w:val="0"/>
        <w:numPr>
          <w:ilvl w:val="0"/>
          <w:numId w:val="171"/>
        </w:numPr>
        <w:shd w:val="clear" w:color="auto" w:fill="auto"/>
        <w:tabs>
          <w:tab w:pos="742" w:val="left"/>
        </w:tabs>
        <w:bidi w:val="0"/>
        <w:spacing w:before="0" w:line="240" w:lineRule="auto"/>
        <w:ind w:left="0" w:right="0" w:firstLine="480"/>
        <w:jc w:val="left"/>
      </w:pPr>
      <w:r>
        <w:rPr>
          <w:rStyle w:val="CharStyle16"/>
        </w:rPr>
        <w:t>BIS 466 Human Rights and Resistance</w:t>
      </w:r>
    </w:p>
    <w:p>
      <w:pPr>
        <w:pStyle w:val="Style15"/>
        <w:keepNext w:val="0"/>
        <w:keepLines w:val="0"/>
        <w:widowControl w:val="0"/>
        <w:numPr>
          <w:ilvl w:val="0"/>
          <w:numId w:val="171"/>
        </w:numPr>
        <w:shd w:val="clear" w:color="auto" w:fill="auto"/>
        <w:tabs>
          <w:tab w:pos="742" w:val="left"/>
        </w:tabs>
        <w:bidi w:val="0"/>
        <w:spacing w:before="0" w:line="240" w:lineRule="auto"/>
        <w:ind w:left="0" w:right="0" w:firstLine="480"/>
        <w:jc w:val="left"/>
      </w:pPr>
      <w:r>
        <w:rPr>
          <w:rStyle w:val="CharStyle16"/>
        </w:rPr>
        <w:t>BIS 468 Human Rights and Sustainable Development</w:t>
      </w:r>
    </w:p>
    <w:p>
      <w:pPr>
        <w:pStyle w:val="Style15"/>
        <w:keepNext w:val="0"/>
        <w:keepLines w:val="0"/>
        <w:widowControl w:val="0"/>
        <w:numPr>
          <w:ilvl w:val="0"/>
          <w:numId w:val="171"/>
        </w:numPr>
        <w:shd w:val="clear" w:color="auto" w:fill="auto"/>
        <w:tabs>
          <w:tab w:pos="742" w:val="left"/>
        </w:tabs>
        <w:bidi w:val="0"/>
        <w:spacing w:before="0" w:line="240" w:lineRule="auto"/>
        <w:ind w:left="0" w:right="0" w:firstLine="480"/>
        <w:jc w:val="left"/>
      </w:pPr>
      <w:r>
        <w:rPr>
          <w:rStyle w:val="CharStyle16"/>
        </w:rPr>
        <w:t>BIS 497 Political Internship in State Government (5 credits max)</w:t>
      </w:r>
    </w:p>
    <w:p>
      <w:pPr>
        <w:pStyle w:val="Style15"/>
        <w:keepNext w:val="0"/>
        <w:keepLines w:val="0"/>
        <w:widowControl w:val="0"/>
        <w:numPr>
          <w:ilvl w:val="0"/>
          <w:numId w:val="171"/>
        </w:numPr>
        <w:shd w:val="clear" w:color="auto" w:fill="auto"/>
        <w:tabs>
          <w:tab w:pos="742" w:val="left"/>
        </w:tabs>
        <w:bidi w:val="0"/>
        <w:spacing w:before="0" w:line="240" w:lineRule="auto"/>
        <w:ind w:left="0" w:right="0" w:firstLine="480"/>
        <w:jc w:val="left"/>
      </w:pPr>
      <w:r>
        <w:rPr>
          <w:rStyle w:val="CharStyle16"/>
        </w:rPr>
        <w:t>BISLEP 301 Law, Economics, and Public Policy</w:t>
      </w:r>
    </w:p>
    <w:p>
      <w:pPr>
        <w:pStyle w:val="Style15"/>
        <w:keepNext w:val="0"/>
        <w:keepLines w:val="0"/>
        <w:widowControl w:val="0"/>
        <w:numPr>
          <w:ilvl w:val="0"/>
          <w:numId w:val="171"/>
        </w:numPr>
        <w:shd w:val="clear" w:color="auto" w:fill="auto"/>
        <w:tabs>
          <w:tab w:pos="742" w:val="left"/>
        </w:tabs>
        <w:bidi w:val="0"/>
        <w:spacing w:before="0" w:line="240" w:lineRule="auto"/>
        <w:ind w:left="0" w:right="0" w:firstLine="480"/>
        <w:jc w:val="left"/>
      </w:pPr>
      <w:r>
        <w:rPr>
          <w:rStyle w:val="CharStyle16"/>
        </w:rPr>
        <w:t>BISLEP 302 Policy Analysis</w:t>
      </w:r>
    </w:p>
    <w:p>
      <w:pPr>
        <w:pStyle w:val="Style15"/>
        <w:keepNext w:val="0"/>
        <w:keepLines w:val="0"/>
        <w:widowControl w:val="0"/>
        <w:numPr>
          <w:ilvl w:val="0"/>
          <w:numId w:val="171"/>
        </w:numPr>
        <w:shd w:val="clear" w:color="auto" w:fill="auto"/>
        <w:tabs>
          <w:tab w:pos="742" w:val="left"/>
        </w:tabs>
        <w:bidi w:val="0"/>
        <w:spacing w:before="0" w:line="240" w:lineRule="auto"/>
        <w:ind w:left="0" w:right="0" w:firstLine="480"/>
        <w:jc w:val="left"/>
      </w:pPr>
      <w:r>
        <w:rPr>
          <w:rStyle w:val="CharStyle16"/>
        </w:rPr>
        <w:t>BISSTS 231 Genes, Genomes, and Heredity</w:t>
      </w:r>
    </w:p>
    <w:p>
      <w:pPr>
        <w:pStyle w:val="Style15"/>
        <w:keepNext w:val="0"/>
        <w:keepLines w:val="0"/>
        <w:widowControl w:val="0"/>
        <w:numPr>
          <w:ilvl w:val="0"/>
          <w:numId w:val="171"/>
        </w:numPr>
        <w:shd w:val="clear" w:color="auto" w:fill="auto"/>
        <w:tabs>
          <w:tab w:pos="742" w:val="left"/>
        </w:tabs>
        <w:bidi w:val="0"/>
        <w:spacing w:before="0" w:line="240" w:lineRule="auto"/>
        <w:ind w:left="0" w:right="0" w:firstLine="480"/>
        <w:jc w:val="left"/>
      </w:pPr>
      <w:r>
        <w:rPr>
          <w:rStyle w:val="CharStyle16"/>
        </w:rPr>
        <w:t>BISSTS 232 Embryos, Genes, and Reproductive Technology</w:t>
      </w:r>
    </w:p>
    <w:p>
      <w:pPr>
        <w:pStyle w:val="Style15"/>
        <w:keepNext w:val="0"/>
        <w:keepLines w:val="0"/>
        <w:widowControl w:val="0"/>
        <w:numPr>
          <w:ilvl w:val="0"/>
          <w:numId w:val="171"/>
        </w:numPr>
        <w:shd w:val="clear" w:color="auto" w:fill="auto"/>
        <w:tabs>
          <w:tab w:pos="742" w:val="left"/>
        </w:tabs>
        <w:bidi w:val="0"/>
        <w:spacing w:before="0" w:line="240" w:lineRule="auto"/>
        <w:ind w:left="0" w:right="0" w:firstLine="480"/>
        <w:jc w:val="left"/>
      </w:pPr>
      <w:r>
        <w:rPr>
          <w:rStyle w:val="CharStyle16"/>
        </w:rPr>
        <w:t>BISSTS 307 Science, Technology, and Society</w:t>
      </w:r>
    </w:p>
    <w:p>
      <w:pPr>
        <w:pStyle w:val="Style15"/>
        <w:keepNext w:val="0"/>
        <w:keepLines w:val="0"/>
        <w:widowControl w:val="0"/>
        <w:numPr>
          <w:ilvl w:val="0"/>
          <w:numId w:val="171"/>
        </w:numPr>
        <w:shd w:val="clear" w:color="auto" w:fill="auto"/>
        <w:tabs>
          <w:tab w:pos="742" w:val="left"/>
        </w:tabs>
        <w:bidi w:val="0"/>
        <w:spacing w:before="0" w:line="240" w:lineRule="auto"/>
        <w:ind w:left="0" w:right="0" w:firstLine="480"/>
        <w:jc w:val="left"/>
      </w:pPr>
      <w:r>
        <w:rPr>
          <w:rStyle w:val="CharStyle16"/>
        </w:rPr>
        <w:t>BEDUC 220 Education &amp; Society (3 credits)</w:t>
      </w:r>
    </w:p>
    <w:p>
      <w:pPr>
        <w:pStyle w:val="Style15"/>
        <w:keepNext w:val="0"/>
        <w:keepLines w:val="0"/>
        <w:widowControl w:val="0"/>
        <w:numPr>
          <w:ilvl w:val="0"/>
          <w:numId w:val="171"/>
        </w:numPr>
        <w:shd w:val="clear" w:color="auto" w:fill="auto"/>
        <w:tabs>
          <w:tab w:pos="742" w:val="left"/>
        </w:tabs>
        <w:bidi w:val="0"/>
        <w:spacing w:before="0" w:line="240" w:lineRule="auto"/>
        <w:ind w:left="0" w:right="0" w:firstLine="480"/>
        <w:jc w:val="left"/>
      </w:pPr>
      <w:r>
        <w:rPr>
          <w:rStyle w:val="CharStyle16"/>
        </w:rPr>
        <w:t>BEDUC 475 Global Perspectives on Diversity and Citizenship Education</w:t>
      </w:r>
    </w:p>
    <w:p>
      <w:pPr>
        <w:pStyle w:val="Style15"/>
        <w:keepNext w:val="0"/>
        <w:keepLines w:val="0"/>
        <w:widowControl w:val="0"/>
        <w:numPr>
          <w:ilvl w:val="0"/>
          <w:numId w:val="171"/>
        </w:numPr>
        <w:shd w:val="clear" w:color="auto" w:fill="auto"/>
        <w:tabs>
          <w:tab w:pos="742" w:val="left"/>
        </w:tabs>
        <w:bidi w:val="0"/>
        <w:spacing w:before="0" w:line="240" w:lineRule="auto"/>
        <w:ind w:left="0" w:right="0" w:firstLine="480"/>
        <w:jc w:val="both"/>
      </w:pPr>
      <w:r>
        <w:rPr>
          <w:rStyle w:val="CharStyle16"/>
        </w:rPr>
        <w:t>BEDUC 493 Environmental Education</w:t>
      </w:r>
    </w:p>
    <w:p>
      <w:pPr>
        <w:pStyle w:val="Style15"/>
        <w:keepNext w:val="0"/>
        <w:keepLines w:val="0"/>
        <w:widowControl w:val="0"/>
        <w:numPr>
          <w:ilvl w:val="0"/>
          <w:numId w:val="173"/>
        </w:numPr>
        <w:shd w:val="clear" w:color="auto" w:fill="auto"/>
        <w:tabs>
          <w:tab w:pos="800" w:val="left"/>
        </w:tabs>
        <w:bidi w:val="0"/>
        <w:spacing w:before="0" w:line="240" w:lineRule="auto"/>
        <w:ind w:left="0" w:right="0" w:firstLine="480"/>
        <w:jc w:val="both"/>
      </w:pPr>
      <w:r>
        <w:rPr>
          <w:rStyle w:val="CharStyle16"/>
        </w:rPr>
        <w:t>. Culture and Society (SEB)</w:t>
      </w:r>
    </w:p>
    <w:p>
      <w:pPr>
        <w:pStyle w:val="Style15"/>
        <w:keepNext w:val="0"/>
        <w:keepLines w:val="0"/>
        <w:widowControl w:val="0"/>
        <w:numPr>
          <w:ilvl w:val="0"/>
          <w:numId w:val="173"/>
        </w:numPr>
        <w:shd w:val="clear" w:color="auto" w:fill="auto"/>
        <w:tabs>
          <w:tab w:pos="742" w:val="left"/>
        </w:tabs>
        <w:bidi w:val="0"/>
        <w:spacing w:before="0" w:line="240" w:lineRule="auto"/>
        <w:ind w:left="0" w:right="0" w:firstLine="480"/>
        <w:jc w:val="both"/>
      </w:pPr>
      <w:r>
        <w:rPr>
          <w:rStyle w:val="CharStyle16"/>
        </w:rPr>
        <w:t>BIS 205 Technologies of Expression</w:t>
      </w:r>
    </w:p>
    <w:p>
      <w:pPr>
        <w:pStyle w:val="Style15"/>
        <w:keepNext w:val="0"/>
        <w:keepLines w:val="0"/>
        <w:widowControl w:val="0"/>
        <w:numPr>
          <w:ilvl w:val="0"/>
          <w:numId w:val="173"/>
        </w:numPr>
        <w:shd w:val="clear" w:color="auto" w:fill="auto"/>
        <w:tabs>
          <w:tab w:pos="742" w:val="left"/>
        </w:tabs>
        <w:bidi w:val="0"/>
        <w:spacing w:before="0" w:line="240" w:lineRule="auto"/>
        <w:ind w:left="0" w:right="0" w:firstLine="480"/>
        <w:jc w:val="both"/>
      </w:pPr>
      <w:r>
        <w:rPr>
          <w:rStyle w:val="CharStyle16"/>
        </w:rPr>
        <w:t>BIS 216 Introduction to Cultural Studies</w:t>
      </w:r>
    </w:p>
    <w:p>
      <w:pPr>
        <w:pStyle w:val="Style15"/>
        <w:keepNext w:val="0"/>
        <w:keepLines w:val="0"/>
        <w:widowControl w:val="0"/>
        <w:numPr>
          <w:ilvl w:val="0"/>
          <w:numId w:val="173"/>
        </w:numPr>
        <w:shd w:val="clear" w:color="auto" w:fill="auto"/>
        <w:tabs>
          <w:tab w:pos="742" w:val="left"/>
        </w:tabs>
        <w:bidi w:val="0"/>
        <w:spacing w:before="0" w:line="240" w:lineRule="auto"/>
        <w:ind w:left="0" w:right="0" w:firstLine="480"/>
        <w:jc w:val="both"/>
      </w:pPr>
      <w:r>
        <w:rPr>
          <w:rStyle w:val="CharStyle16"/>
        </w:rPr>
        <w:t>BIS 217 Introduction to Debate</w:t>
      </w:r>
    </w:p>
    <w:p>
      <w:pPr>
        <w:pStyle w:val="Style15"/>
        <w:keepNext w:val="0"/>
        <w:keepLines w:val="0"/>
        <w:widowControl w:val="0"/>
        <w:numPr>
          <w:ilvl w:val="0"/>
          <w:numId w:val="173"/>
        </w:numPr>
        <w:shd w:val="clear" w:color="auto" w:fill="auto"/>
        <w:tabs>
          <w:tab w:pos="742" w:val="left"/>
        </w:tabs>
        <w:bidi w:val="0"/>
        <w:spacing w:before="0" w:line="240" w:lineRule="auto"/>
        <w:ind w:left="0" w:right="0" w:firstLine="480"/>
        <w:jc w:val="both"/>
      </w:pPr>
      <w:r>
        <w:rPr>
          <w:rStyle w:val="CharStyle16"/>
        </w:rPr>
        <w:t>BIS 221 Gender and Sexuality</w:t>
      </w:r>
    </w:p>
    <w:p>
      <w:pPr>
        <w:pStyle w:val="Style15"/>
        <w:keepNext w:val="0"/>
        <w:keepLines w:val="0"/>
        <w:widowControl w:val="0"/>
        <w:numPr>
          <w:ilvl w:val="0"/>
          <w:numId w:val="173"/>
        </w:numPr>
        <w:shd w:val="clear" w:color="auto" w:fill="auto"/>
        <w:tabs>
          <w:tab w:pos="742" w:val="left"/>
        </w:tabs>
        <w:bidi w:val="0"/>
        <w:spacing w:before="0" w:line="240" w:lineRule="auto"/>
        <w:ind w:left="0" w:right="0" w:firstLine="480"/>
        <w:jc w:val="both"/>
      </w:pPr>
      <w:r>
        <w:rPr>
          <w:rStyle w:val="CharStyle16"/>
        </w:rPr>
        <w:t>BIS 227 Rad Women in the Global South</w:t>
      </w:r>
    </w:p>
    <w:p>
      <w:pPr>
        <w:pStyle w:val="Style15"/>
        <w:keepNext w:val="0"/>
        <w:keepLines w:val="0"/>
        <w:widowControl w:val="0"/>
        <w:numPr>
          <w:ilvl w:val="0"/>
          <w:numId w:val="173"/>
        </w:numPr>
        <w:shd w:val="clear" w:color="auto" w:fill="auto"/>
        <w:tabs>
          <w:tab w:pos="742" w:val="left"/>
        </w:tabs>
        <w:bidi w:val="0"/>
        <w:spacing w:before="0" w:line="240" w:lineRule="auto"/>
        <w:ind w:left="0" w:right="0" w:firstLine="480"/>
        <w:jc w:val="both"/>
      </w:pPr>
      <w:r>
        <w:rPr>
          <w:rStyle w:val="CharStyle16"/>
        </w:rPr>
        <w:t>BIS 233 Participatory Media Culture</w:t>
      </w:r>
    </w:p>
    <w:p>
      <w:pPr>
        <w:pStyle w:val="Style15"/>
        <w:keepNext w:val="0"/>
        <w:keepLines w:val="0"/>
        <w:widowControl w:val="0"/>
        <w:numPr>
          <w:ilvl w:val="0"/>
          <w:numId w:val="173"/>
        </w:numPr>
        <w:shd w:val="clear" w:color="auto" w:fill="auto"/>
        <w:tabs>
          <w:tab w:pos="742" w:val="left"/>
        </w:tabs>
        <w:bidi w:val="0"/>
        <w:spacing w:before="0" w:line="240" w:lineRule="auto"/>
        <w:ind w:left="0" w:right="0" w:firstLine="480"/>
        <w:jc w:val="both"/>
      </w:pPr>
      <w:r>
        <w:rPr>
          <w:rStyle w:val="CharStyle16"/>
        </w:rPr>
        <w:t>BIS 238 Language, Identity, Culture and Power</w:t>
      </w:r>
    </w:p>
    <w:p>
      <w:pPr>
        <w:pStyle w:val="Style15"/>
        <w:keepNext w:val="0"/>
        <w:keepLines w:val="0"/>
        <w:widowControl w:val="0"/>
        <w:numPr>
          <w:ilvl w:val="0"/>
          <w:numId w:val="173"/>
        </w:numPr>
        <w:shd w:val="clear" w:color="auto" w:fill="auto"/>
        <w:tabs>
          <w:tab w:pos="742" w:val="left"/>
        </w:tabs>
        <w:bidi w:val="0"/>
        <w:spacing w:before="0" w:line="240" w:lineRule="auto"/>
        <w:ind w:left="0" w:right="0" w:firstLine="480"/>
        <w:jc w:val="both"/>
      </w:pPr>
      <w:r>
        <w:rPr>
          <w:rStyle w:val="CharStyle16"/>
        </w:rPr>
        <w:t>BIS 245 Environmental Humanities</w:t>
      </w:r>
    </w:p>
    <w:p>
      <w:pPr>
        <w:pStyle w:val="Style15"/>
        <w:keepNext w:val="0"/>
        <w:keepLines w:val="0"/>
        <w:widowControl w:val="0"/>
        <w:numPr>
          <w:ilvl w:val="0"/>
          <w:numId w:val="173"/>
        </w:numPr>
        <w:shd w:val="clear" w:color="auto" w:fill="auto"/>
        <w:tabs>
          <w:tab w:pos="742" w:val="left"/>
        </w:tabs>
        <w:bidi w:val="0"/>
        <w:spacing w:before="0" w:line="240" w:lineRule="auto"/>
        <w:ind w:left="0" w:right="0" w:firstLine="480"/>
        <w:jc w:val="both"/>
      </w:pPr>
      <w:r>
        <w:rPr>
          <w:rStyle w:val="CharStyle16"/>
        </w:rPr>
        <w:t>BIS 256 Introduction to African American Studies</w:t>
      </w:r>
    </w:p>
    <w:p>
      <w:pPr>
        <w:pStyle w:val="Style15"/>
        <w:keepNext w:val="0"/>
        <w:keepLines w:val="0"/>
        <w:widowControl w:val="0"/>
        <w:numPr>
          <w:ilvl w:val="0"/>
          <w:numId w:val="173"/>
        </w:numPr>
        <w:shd w:val="clear" w:color="auto" w:fill="auto"/>
        <w:tabs>
          <w:tab w:pos="742" w:val="left"/>
        </w:tabs>
        <w:bidi w:val="0"/>
        <w:spacing w:before="0" w:line="240" w:lineRule="auto"/>
        <w:ind w:left="0" w:right="0" w:firstLine="480"/>
        <w:jc w:val="both"/>
      </w:pPr>
      <w:r>
        <w:rPr>
          <w:rStyle w:val="CharStyle16"/>
        </w:rPr>
        <w:t>BIS 257 Introduction to Asian American Studies</w:t>
      </w:r>
    </w:p>
    <w:p>
      <w:pPr>
        <w:pStyle w:val="Style15"/>
        <w:keepNext w:val="0"/>
        <w:keepLines w:val="0"/>
        <w:widowControl w:val="0"/>
        <w:numPr>
          <w:ilvl w:val="0"/>
          <w:numId w:val="173"/>
        </w:numPr>
        <w:shd w:val="clear" w:color="auto" w:fill="auto"/>
        <w:tabs>
          <w:tab w:pos="742" w:val="left"/>
        </w:tabs>
        <w:bidi w:val="0"/>
        <w:spacing w:before="0" w:line="240" w:lineRule="auto"/>
        <w:ind w:left="0" w:right="0" w:firstLine="480"/>
        <w:jc w:val="both"/>
      </w:pPr>
      <w:r>
        <w:rPr>
          <w:rStyle w:val="CharStyle16"/>
        </w:rPr>
        <w:t>BIS 258 Introduction to U.S. Latina/Latino Studies</w:t>
      </w:r>
    </w:p>
    <w:p>
      <w:pPr>
        <w:pStyle w:val="Style15"/>
        <w:keepNext w:val="0"/>
        <w:keepLines w:val="0"/>
        <w:widowControl w:val="0"/>
        <w:numPr>
          <w:ilvl w:val="0"/>
          <w:numId w:val="173"/>
        </w:numPr>
        <w:shd w:val="clear" w:color="auto" w:fill="auto"/>
        <w:tabs>
          <w:tab w:pos="742" w:val="left"/>
        </w:tabs>
        <w:bidi w:val="0"/>
        <w:spacing w:before="0" w:line="240" w:lineRule="auto"/>
        <w:ind w:left="0" w:right="0" w:firstLine="480"/>
        <w:jc w:val="both"/>
      </w:pPr>
      <w:r>
        <w:rPr>
          <w:rStyle w:val="CharStyle16"/>
        </w:rPr>
        <w:t>BIS 265 Introduction to Comparative Ethnic Studies</w:t>
      </w:r>
    </w:p>
    <w:p>
      <w:pPr>
        <w:pStyle w:val="Style15"/>
        <w:keepNext w:val="0"/>
        <w:keepLines w:val="0"/>
        <w:widowControl w:val="0"/>
        <w:numPr>
          <w:ilvl w:val="0"/>
          <w:numId w:val="173"/>
        </w:numPr>
        <w:shd w:val="clear" w:color="auto" w:fill="auto"/>
        <w:tabs>
          <w:tab w:pos="742" w:val="left"/>
        </w:tabs>
        <w:bidi w:val="0"/>
        <w:spacing w:before="0" w:line="240" w:lineRule="auto"/>
        <w:ind w:left="0" w:right="0" w:firstLine="480"/>
        <w:jc w:val="both"/>
      </w:pPr>
      <w:r>
        <w:rPr>
          <w:rStyle w:val="CharStyle16"/>
        </w:rPr>
        <w:t>BIS 310 Women, Culture &amp; Development</w:t>
      </w:r>
    </w:p>
    <w:p>
      <w:pPr>
        <w:pStyle w:val="Style15"/>
        <w:keepNext w:val="0"/>
        <w:keepLines w:val="0"/>
        <w:widowControl w:val="0"/>
        <w:numPr>
          <w:ilvl w:val="0"/>
          <w:numId w:val="173"/>
        </w:numPr>
        <w:shd w:val="clear" w:color="auto" w:fill="auto"/>
        <w:tabs>
          <w:tab w:pos="742" w:val="left"/>
        </w:tabs>
        <w:bidi w:val="0"/>
        <w:spacing w:before="0" w:line="240" w:lineRule="auto"/>
        <w:ind w:left="0" w:right="0" w:firstLine="480"/>
        <w:jc w:val="both"/>
      </w:pPr>
      <w:r>
        <w:rPr>
          <w:rStyle w:val="CharStyle16"/>
        </w:rPr>
        <w:t>BIS 317 Language, Society and Cultural Knowledge</w:t>
      </w:r>
    </w:p>
    <w:p>
      <w:pPr>
        <w:pStyle w:val="Style15"/>
        <w:keepNext w:val="0"/>
        <w:keepLines w:val="0"/>
        <w:widowControl w:val="0"/>
        <w:numPr>
          <w:ilvl w:val="0"/>
          <w:numId w:val="173"/>
        </w:numPr>
        <w:shd w:val="clear" w:color="auto" w:fill="auto"/>
        <w:tabs>
          <w:tab w:pos="742" w:val="left"/>
        </w:tabs>
        <w:bidi w:val="0"/>
        <w:spacing w:before="0" w:line="240" w:lineRule="auto"/>
        <w:ind w:left="0" w:right="0" w:firstLine="480"/>
        <w:jc w:val="both"/>
      </w:pPr>
      <w:r>
        <w:rPr>
          <w:rStyle w:val="CharStyle16"/>
        </w:rPr>
        <w:t>BIS 331 Journalism and Media History</w:t>
      </w:r>
    </w:p>
    <w:p>
      <w:pPr>
        <w:pStyle w:val="Style15"/>
        <w:keepNext w:val="0"/>
        <w:keepLines w:val="0"/>
        <w:widowControl w:val="0"/>
        <w:numPr>
          <w:ilvl w:val="0"/>
          <w:numId w:val="173"/>
        </w:numPr>
        <w:shd w:val="clear" w:color="auto" w:fill="auto"/>
        <w:tabs>
          <w:tab w:pos="742" w:val="left"/>
        </w:tabs>
        <w:bidi w:val="0"/>
        <w:spacing w:before="0" w:line="240" w:lineRule="auto"/>
        <w:ind w:left="0" w:right="0" w:firstLine="480"/>
        <w:jc w:val="both"/>
      </w:pPr>
      <w:r>
        <w:rPr>
          <w:rStyle w:val="CharStyle16"/>
        </w:rPr>
        <w:t>BIS 368 Women's Lives in Context</w:t>
      </w:r>
    </w:p>
    <w:p>
      <w:pPr>
        <w:pStyle w:val="Style15"/>
        <w:keepNext w:val="0"/>
        <w:keepLines w:val="0"/>
        <w:widowControl w:val="0"/>
        <w:numPr>
          <w:ilvl w:val="0"/>
          <w:numId w:val="173"/>
        </w:numPr>
        <w:shd w:val="clear" w:color="auto" w:fill="auto"/>
        <w:tabs>
          <w:tab w:pos="742" w:val="left"/>
        </w:tabs>
        <w:bidi w:val="0"/>
        <w:spacing w:before="0" w:line="240" w:lineRule="auto"/>
        <w:ind w:left="0" w:right="0" w:firstLine="480"/>
        <w:jc w:val="both"/>
      </w:pPr>
      <w:r>
        <w:rPr>
          <w:rStyle w:val="CharStyle16"/>
        </w:rPr>
        <w:t>BIS 372 Representation, Colonialism, and the Tropical World</w:t>
      </w:r>
    </w:p>
    <w:p>
      <w:pPr>
        <w:pStyle w:val="Style15"/>
        <w:keepNext w:val="0"/>
        <w:keepLines w:val="0"/>
        <w:widowControl w:val="0"/>
        <w:numPr>
          <w:ilvl w:val="0"/>
          <w:numId w:val="173"/>
        </w:numPr>
        <w:shd w:val="clear" w:color="auto" w:fill="auto"/>
        <w:tabs>
          <w:tab w:pos="742" w:val="left"/>
        </w:tabs>
        <w:bidi w:val="0"/>
        <w:spacing w:before="0" w:line="240" w:lineRule="auto"/>
        <w:ind w:left="0" w:right="0" w:firstLine="480"/>
        <w:jc w:val="both"/>
      </w:pPr>
      <w:r>
        <w:rPr>
          <w:rStyle w:val="CharStyle16"/>
        </w:rPr>
        <w:t>BIS 374 Middle East Politics</w:t>
      </w:r>
    </w:p>
    <w:p>
      <w:pPr>
        <w:pStyle w:val="Style15"/>
        <w:keepNext w:val="0"/>
        <w:keepLines w:val="0"/>
        <w:widowControl w:val="0"/>
        <w:numPr>
          <w:ilvl w:val="0"/>
          <w:numId w:val="173"/>
        </w:numPr>
        <w:shd w:val="clear" w:color="auto" w:fill="auto"/>
        <w:tabs>
          <w:tab w:pos="742" w:val="left"/>
        </w:tabs>
        <w:bidi w:val="0"/>
        <w:spacing w:before="0" w:line="240" w:lineRule="auto"/>
        <w:ind w:left="0" w:right="0" w:firstLine="480"/>
        <w:jc w:val="both"/>
      </w:pPr>
      <w:r>
        <w:rPr>
          <w:rStyle w:val="CharStyle16"/>
          <w:lang w:val="de-DE" w:eastAsia="de-DE" w:bidi="de-DE"/>
        </w:rPr>
        <w:t xml:space="preserve">BIS 384 Health, </w:t>
      </w:r>
      <w:r>
        <w:rPr>
          <w:rStyle w:val="CharStyle16"/>
          <w:lang w:val="sv-SE" w:eastAsia="sv-SE" w:bidi="sv-SE"/>
        </w:rPr>
        <w:t xml:space="preserve">Medicine </w:t>
      </w:r>
      <w:r>
        <w:rPr>
          <w:rStyle w:val="CharStyle16"/>
          <w:lang w:val="de-DE" w:eastAsia="de-DE" w:bidi="de-DE"/>
        </w:rPr>
        <w:t>&amp; Society</w:t>
      </w:r>
    </w:p>
    <w:p>
      <w:pPr>
        <w:pStyle w:val="Style15"/>
        <w:keepNext w:val="0"/>
        <w:keepLines w:val="0"/>
        <w:widowControl w:val="0"/>
        <w:numPr>
          <w:ilvl w:val="0"/>
          <w:numId w:val="173"/>
        </w:numPr>
        <w:shd w:val="clear" w:color="auto" w:fill="auto"/>
        <w:tabs>
          <w:tab w:pos="742" w:val="left"/>
        </w:tabs>
        <w:bidi w:val="0"/>
        <w:spacing w:before="0" w:line="240" w:lineRule="auto"/>
        <w:ind w:left="0" w:right="0" w:firstLine="480"/>
        <w:jc w:val="both"/>
      </w:pPr>
      <w:r>
        <w:rPr>
          <w:rStyle w:val="CharStyle16"/>
          <w:lang w:val="de-DE" w:eastAsia="de-DE" w:bidi="de-DE"/>
        </w:rPr>
        <w:t xml:space="preserve">BIS 385 Art </w:t>
      </w:r>
      <w:r>
        <w:rPr>
          <w:rStyle w:val="CharStyle16"/>
        </w:rPr>
        <w:t xml:space="preserve">and Climate </w:t>
      </w:r>
      <w:r>
        <w:rPr>
          <w:rStyle w:val="CharStyle16"/>
          <w:lang w:val="de-DE" w:eastAsia="de-DE" w:bidi="de-DE"/>
        </w:rPr>
        <w:t>Change</w:t>
      </w:r>
    </w:p>
    <w:p>
      <w:pPr>
        <w:pStyle w:val="Style15"/>
        <w:keepNext w:val="0"/>
        <w:keepLines w:val="0"/>
        <w:widowControl w:val="0"/>
        <w:numPr>
          <w:ilvl w:val="0"/>
          <w:numId w:val="173"/>
        </w:numPr>
        <w:shd w:val="clear" w:color="auto" w:fill="auto"/>
        <w:tabs>
          <w:tab w:pos="742" w:val="left"/>
        </w:tabs>
        <w:bidi w:val="0"/>
        <w:spacing w:before="0" w:line="240" w:lineRule="auto"/>
        <w:ind w:left="0" w:right="0" w:firstLine="480"/>
        <w:jc w:val="both"/>
      </w:pPr>
      <w:r>
        <w:rPr>
          <w:rStyle w:val="CharStyle16"/>
          <w:lang w:val="de-DE" w:eastAsia="de-DE" w:bidi="de-DE"/>
        </w:rPr>
        <w:t xml:space="preserve">BIS 431 </w:t>
      </w:r>
      <w:r>
        <w:rPr>
          <w:rStyle w:val="CharStyle16"/>
        </w:rPr>
        <w:t xml:space="preserve">Issues </w:t>
      </w:r>
      <w:r>
        <w:rPr>
          <w:rStyle w:val="CharStyle16"/>
          <w:lang w:val="de-DE" w:eastAsia="de-DE" w:bidi="de-DE"/>
        </w:rPr>
        <w:t xml:space="preserve">in Sexual </w:t>
      </w:r>
      <w:r>
        <w:rPr>
          <w:rStyle w:val="CharStyle16"/>
        </w:rPr>
        <w:t>Politics and Cultures</w:t>
      </w:r>
    </w:p>
    <w:p>
      <w:pPr>
        <w:pStyle w:val="Style15"/>
        <w:keepNext w:val="0"/>
        <w:keepLines w:val="0"/>
        <w:widowControl w:val="0"/>
        <w:numPr>
          <w:ilvl w:val="0"/>
          <w:numId w:val="173"/>
        </w:numPr>
        <w:shd w:val="clear" w:color="auto" w:fill="auto"/>
        <w:tabs>
          <w:tab w:pos="742" w:val="left"/>
        </w:tabs>
        <w:bidi w:val="0"/>
        <w:spacing w:before="0" w:line="240" w:lineRule="auto"/>
        <w:ind w:left="0" w:right="0" w:firstLine="480"/>
        <w:jc w:val="both"/>
      </w:pPr>
      <w:r>
        <w:rPr>
          <w:rStyle w:val="CharStyle16"/>
          <w:lang w:val="de-DE" w:eastAsia="de-DE" w:bidi="de-DE"/>
        </w:rPr>
        <w:t xml:space="preserve">BIS 465 Performance, </w:t>
      </w:r>
      <w:r>
        <w:rPr>
          <w:rStyle w:val="CharStyle16"/>
        </w:rPr>
        <w:t xml:space="preserve">History, </w:t>
      </w:r>
      <w:r>
        <w:rPr>
          <w:rStyle w:val="CharStyle16"/>
          <w:lang w:val="de-DE" w:eastAsia="de-DE" w:bidi="de-DE"/>
        </w:rPr>
        <w:t>and Memory</w:t>
      </w:r>
    </w:p>
    <w:p>
      <w:pPr>
        <w:pStyle w:val="Style15"/>
        <w:keepNext w:val="0"/>
        <w:keepLines w:val="0"/>
        <w:widowControl w:val="0"/>
        <w:numPr>
          <w:ilvl w:val="0"/>
          <w:numId w:val="173"/>
        </w:numPr>
        <w:shd w:val="clear" w:color="auto" w:fill="auto"/>
        <w:tabs>
          <w:tab w:pos="742" w:val="left"/>
        </w:tabs>
        <w:bidi w:val="0"/>
        <w:spacing w:before="0" w:line="240" w:lineRule="auto"/>
        <w:ind w:left="0" w:right="0" w:firstLine="480"/>
        <w:jc w:val="both"/>
      </w:pPr>
      <w:r>
        <w:rPr>
          <w:rStyle w:val="CharStyle16"/>
          <w:lang w:val="de-DE" w:eastAsia="de-DE" w:bidi="de-DE"/>
        </w:rPr>
        <w:t xml:space="preserve">BIS 470 Art, </w:t>
      </w:r>
      <w:r>
        <w:rPr>
          <w:rStyle w:val="CharStyle16"/>
        </w:rPr>
        <w:t xml:space="preserve">Politics </w:t>
      </w:r>
      <w:r>
        <w:rPr>
          <w:rStyle w:val="CharStyle16"/>
          <w:lang w:val="de-DE" w:eastAsia="de-DE" w:bidi="de-DE"/>
        </w:rPr>
        <w:t>and Social Change</w:t>
      </w:r>
    </w:p>
    <w:p>
      <w:pPr>
        <w:pStyle w:val="Style15"/>
        <w:keepNext w:val="0"/>
        <w:keepLines w:val="0"/>
        <w:widowControl w:val="0"/>
        <w:numPr>
          <w:ilvl w:val="0"/>
          <w:numId w:val="173"/>
        </w:numPr>
        <w:shd w:val="clear" w:color="auto" w:fill="auto"/>
        <w:tabs>
          <w:tab w:pos="742" w:val="left"/>
        </w:tabs>
        <w:bidi w:val="0"/>
        <w:spacing w:before="0" w:line="240" w:lineRule="auto"/>
        <w:ind w:left="0" w:right="0" w:firstLine="480"/>
        <w:jc w:val="both"/>
      </w:pPr>
      <w:r>
        <w:rPr>
          <w:rStyle w:val="CharStyle16"/>
          <w:lang w:val="de-DE" w:eastAsia="de-DE" w:bidi="de-DE"/>
        </w:rPr>
        <w:t xml:space="preserve">BIS 471 </w:t>
      </w:r>
      <w:r>
        <w:rPr>
          <w:rStyle w:val="CharStyle16"/>
        </w:rPr>
        <w:t xml:space="preserve">Women </w:t>
      </w:r>
      <w:r>
        <w:rPr>
          <w:rStyle w:val="CharStyle16"/>
          <w:lang w:val="de-DE" w:eastAsia="de-DE" w:bidi="de-DE"/>
        </w:rPr>
        <w:t>in Art</w:t>
      </w:r>
    </w:p>
    <w:p>
      <w:pPr>
        <w:pStyle w:val="Style15"/>
        <w:keepNext w:val="0"/>
        <w:keepLines w:val="0"/>
        <w:widowControl w:val="0"/>
        <w:numPr>
          <w:ilvl w:val="0"/>
          <w:numId w:val="173"/>
        </w:numPr>
        <w:shd w:val="clear" w:color="auto" w:fill="auto"/>
        <w:tabs>
          <w:tab w:pos="742" w:val="left"/>
        </w:tabs>
        <w:bidi w:val="0"/>
        <w:spacing w:before="0" w:line="240" w:lineRule="auto"/>
        <w:ind w:left="0" w:right="0" w:firstLine="480"/>
        <w:jc w:val="both"/>
      </w:pPr>
      <w:r>
        <w:rPr>
          <w:rStyle w:val="CharStyle16"/>
          <w:lang w:val="de-DE" w:eastAsia="de-DE" w:bidi="de-DE"/>
        </w:rPr>
        <w:t xml:space="preserve">BISAES 305 Power, </w:t>
      </w:r>
      <w:r>
        <w:rPr>
          <w:rStyle w:val="CharStyle16"/>
        </w:rPr>
        <w:t xml:space="preserve">Dissent, </w:t>
      </w:r>
      <w:r>
        <w:rPr>
          <w:rStyle w:val="CharStyle16"/>
          <w:lang w:val="de-DE" w:eastAsia="de-DE" w:bidi="de-DE"/>
        </w:rPr>
        <w:t xml:space="preserve">and American </w:t>
      </w:r>
      <w:r>
        <w:rPr>
          <w:rStyle w:val="CharStyle16"/>
        </w:rPr>
        <w:t>Culture</w:t>
      </w:r>
    </w:p>
    <w:p>
      <w:pPr>
        <w:pStyle w:val="Style15"/>
        <w:keepNext w:val="0"/>
        <w:keepLines w:val="0"/>
        <w:widowControl w:val="0"/>
        <w:numPr>
          <w:ilvl w:val="0"/>
          <w:numId w:val="173"/>
        </w:numPr>
        <w:shd w:val="clear" w:color="auto" w:fill="auto"/>
        <w:tabs>
          <w:tab w:pos="742" w:val="left"/>
        </w:tabs>
        <w:bidi w:val="0"/>
        <w:spacing w:before="0" w:line="240" w:lineRule="auto"/>
        <w:ind w:left="0" w:right="0" w:firstLine="480"/>
        <w:jc w:val="both"/>
      </w:pPr>
      <w:r>
        <w:rPr>
          <w:rStyle w:val="CharStyle16"/>
          <w:lang w:val="de-DE" w:eastAsia="de-DE" w:bidi="de-DE"/>
        </w:rPr>
        <w:t xml:space="preserve">BISAES 364 Public Memory </w:t>
      </w:r>
      <w:r>
        <w:rPr>
          <w:rStyle w:val="CharStyle16"/>
        </w:rPr>
        <w:t xml:space="preserve">and Dissent </w:t>
      </w:r>
      <w:r>
        <w:rPr>
          <w:rStyle w:val="CharStyle16"/>
          <w:lang w:val="de-DE" w:eastAsia="de-DE" w:bidi="de-DE"/>
        </w:rPr>
        <w:t xml:space="preserve">in American </w:t>
      </w:r>
      <w:r>
        <w:rPr>
          <w:rStyle w:val="CharStyle16"/>
        </w:rPr>
        <w:t>Culture</w:t>
      </w:r>
    </w:p>
    <w:p>
      <w:pPr>
        <w:pStyle w:val="Style15"/>
        <w:keepNext w:val="0"/>
        <w:keepLines w:val="0"/>
        <w:widowControl w:val="0"/>
        <w:numPr>
          <w:ilvl w:val="0"/>
          <w:numId w:val="173"/>
        </w:numPr>
        <w:shd w:val="clear" w:color="auto" w:fill="auto"/>
        <w:tabs>
          <w:tab w:pos="742" w:val="left"/>
        </w:tabs>
        <w:bidi w:val="0"/>
        <w:spacing w:before="0" w:line="240" w:lineRule="auto"/>
        <w:ind w:left="0" w:right="0" w:firstLine="480"/>
        <w:jc w:val="left"/>
      </w:pPr>
      <w:r>
        <w:rPr>
          <w:rStyle w:val="CharStyle16"/>
          <w:lang w:val="de-DE" w:eastAsia="de-DE" w:bidi="de-DE"/>
        </w:rPr>
        <w:t xml:space="preserve">BISAES 367 </w:t>
      </w:r>
      <w:r>
        <w:rPr>
          <w:rStyle w:val="CharStyle16"/>
        </w:rPr>
        <w:t xml:space="preserve">Exploring </w:t>
      </w:r>
      <w:r>
        <w:rPr>
          <w:rStyle w:val="CharStyle16"/>
          <w:lang w:val="de-DE" w:eastAsia="de-DE" w:bidi="de-DE"/>
        </w:rPr>
        <w:t xml:space="preserve">American </w:t>
      </w:r>
      <w:r>
        <w:rPr>
          <w:rStyle w:val="CharStyle16"/>
        </w:rPr>
        <w:t xml:space="preserve">Culture: Race, Ethnicity </w:t>
      </w:r>
      <w:r>
        <w:rPr>
          <w:rStyle w:val="CharStyle16"/>
          <w:lang w:val="de-DE" w:eastAsia="de-DE" w:bidi="de-DE"/>
        </w:rPr>
        <w:t>and Immigration</w:t>
      </w:r>
    </w:p>
    <w:p>
      <w:pPr>
        <w:pStyle w:val="Style15"/>
        <w:keepNext w:val="0"/>
        <w:keepLines w:val="0"/>
        <w:widowControl w:val="0"/>
        <w:numPr>
          <w:ilvl w:val="0"/>
          <w:numId w:val="173"/>
        </w:numPr>
        <w:shd w:val="clear" w:color="auto" w:fill="auto"/>
        <w:tabs>
          <w:tab w:pos="742" w:val="left"/>
        </w:tabs>
        <w:bidi w:val="0"/>
        <w:spacing w:before="0" w:line="240" w:lineRule="auto"/>
        <w:ind w:left="0" w:right="0" w:firstLine="480"/>
        <w:jc w:val="both"/>
      </w:pPr>
      <w:r>
        <w:rPr>
          <w:rStyle w:val="CharStyle16"/>
          <w:lang w:val="de-DE" w:eastAsia="de-DE" w:bidi="de-DE"/>
        </w:rPr>
        <w:t xml:space="preserve">BISAES 368 Sex, </w:t>
      </w:r>
      <w:r>
        <w:rPr>
          <w:rStyle w:val="CharStyle16"/>
        </w:rPr>
        <w:t>Love, Romance</w:t>
      </w:r>
    </w:p>
    <w:p>
      <w:pPr>
        <w:pStyle w:val="Style15"/>
        <w:keepNext w:val="0"/>
        <w:keepLines w:val="0"/>
        <w:widowControl w:val="0"/>
        <w:numPr>
          <w:ilvl w:val="0"/>
          <w:numId w:val="173"/>
        </w:numPr>
        <w:shd w:val="clear" w:color="auto" w:fill="auto"/>
        <w:tabs>
          <w:tab w:pos="742" w:val="left"/>
        </w:tabs>
        <w:bidi w:val="0"/>
        <w:spacing w:before="0" w:line="240" w:lineRule="auto"/>
        <w:ind w:left="0" w:right="0" w:firstLine="480"/>
        <w:jc w:val="both"/>
      </w:pPr>
      <w:r>
        <w:rPr>
          <w:rStyle w:val="CharStyle16"/>
          <w:lang w:val="de-DE" w:eastAsia="de-DE" w:bidi="de-DE"/>
        </w:rPr>
        <w:t xml:space="preserve">BISAES 369 American </w:t>
      </w:r>
      <w:r>
        <w:rPr>
          <w:rStyle w:val="CharStyle16"/>
        </w:rPr>
        <w:t xml:space="preserve">Culture </w:t>
      </w:r>
      <w:r>
        <w:rPr>
          <w:rStyle w:val="CharStyle16"/>
          <w:lang w:val="de-DE" w:eastAsia="de-DE" w:bidi="de-DE"/>
        </w:rPr>
        <w:t>and Mass Media</w:t>
      </w:r>
    </w:p>
    <w:p>
      <w:pPr>
        <w:pStyle w:val="Style15"/>
        <w:keepNext w:val="0"/>
        <w:keepLines w:val="0"/>
        <w:widowControl w:val="0"/>
        <w:numPr>
          <w:ilvl w:val="0"/>
          <w:numId w:val="173"/>
        </w:numPr>
        <w:shd w:val="clear" w:color="auto" w:fill="auto"/>
        <w:tabs>
          <w:tab w:pos="742" w:val="left"/>
        </w:tabs>
        <w:bidi w:val="0"/>
        <w:spacing w:before="0" w:line="240" w:lineRule="auto"/>
        <w:ind w:left="0" w:right="0" w:firstLine="480"/>
        <w:jc w:val="both"/>
      </w:pPr>
      <w:r>
        <w:rPr>
          <w:rStyle w:val="CharStyle16"/>
          <w:lang w:val="de-DE" w:eastAsia="de-DE" w:bidi="de-DE"/>
        </w:rPr>
        <w:t xml:space="preserve">BISCLA 318 Performance, Identity, Community </w:t>
      </w:r>
      <w:r>
        <w:rPr>
          <w:rStyle w:val="CharStyle16"/>
        </w:rPr>
        <w:t xml:space="preserve">and Everyday </w:t>
      </w:r>
      <w:r>
        <w:rPr>
          <w:rStyle w:val="CharStyle16"/>
          <w:lang w:val="de-DE" w:eastAsia="de-DE" w:bidi="de-DE"/>
        </w:rPr>
        <w:t>Life</w:t>
      </w:r>
    </w:p>
    <w:p>
      <w:pPr>
        <w:pStyle w:val="Style15"/>
        <w:keepNext w:val="0"/>
        <w:keepLines w:val="0"/>
        <w:widowControl w:val="0"/>
        <w:numPr>
          <w:ilvl w:val="0"/>
          <w:numId w:val="173"/>
        </w:numPr>
        <w:shd w:val="clear" w:color="auto" w:fill="auto"/>
        <w:tabs>
          <w:tab w:pos="742" w:val="left"/>
        </w:tabs>
        <w:bidi w:val="0"/>
        <w:spacing w:before="0" w:line="240" w:lineRule="auto"/>
        <w:ind w:left="0" w:right="0" w:firstLine="480"/>
        <w:jc w:val="both"/>
      </w:pPr>
      <w:r>
        <w:rPr>
          <w:rStyle w:val="CharStyle16"/>
          <w:lang w:val="de-DE" w:eastAsia="de-DE" w:bidi="de-DE"/>
        </w:rPr>
        <w:t xml:space="preserve">BISGWS 301 </w:t>
      </w:r>
      <w:r>
        <w:rPr>
          <w:rStyle w:val="CharStyle16"/>
        </w:rPr>
        <w:t xml:space="preserve">Critical </w:t>
      </w:r>
      <w:r>
        <w:rPr>
          <w:rStyle w:val="CharStyle16"/>
          <w:lang w:val="de-DE" w:eastAsia="de-DE" w:bidi="de-DE"/>
        </w:rPr>
        <w:t xml:space="preserve">Gender &amp; </w:t>
      </w:r>
      <w:r>
        <w:rPr>
          <w:rStyle w:val="CharStyle16"/>
        </w:rPr>
        <w:t>Sexuality Studies</w:t>
      </w:r>
    </w:p>
    <w:p>
      <w:pPr>
        <w:pStyle w:val="Style15"/>
        <w:keepNext w:val="0"/>
        <w:keepLines w:val="0"/>
        <w:widowControl w:val="0"/>
        <w:numPr>
          <w:ilvl w:val="0"/>
          <w:numId w:val="173"/>
        </w:numPr>
        <w:shd w:val="clear" w:color="auto" w:fill="auto"/>
        <w:tabs>
          <w:tab w:pos="742" w:val="left"/>
        </w:tabs>
        <w:bidi w:val="0"/>
        <w:spacing w:before="0" w:line="240" w:lineRule="auto"/>
        <w:ind w:left="0" w:right="0" w:firstLine="480"/>
        <w:jc w:val="both"/>
      </w:pPr>
      <w:r>
        <w:rPr>
          <w:rStyle w:val="CharStyle16"/>
          <w:lang w:val="de-DE" w:eastAsia="de-DE" w:bidi="de-DE"/>
        </w:rPr>
        <w:t xml:space="preserve">BISGWS 302 </w:t>
      </w:r>
      <w:r>
        <w:rPr>
          <w:rStyle w:val="CharStyle16"/>
        </w:rPr>
        <w:t>Histories and Movements of Gender and Sexuality</w:t>
      </w:r>
    </w:p>
    <w:p>
      <w:pPr>
        <w:pStyle w:val="Style15"/>
        <w:keepNext w:val="0"/>
        <w:keepLines w:val="0"/>
        <w:widowControl w:val="0"/>
        <w:numPr>
          <w:ilvl w:val="0"/>
          <w:numId w:val="173"/>
        </w:numPr>
        <w:shd w:val="clear" w:color="auto" w:fill="auto"/>
        <w:tabs>
          <w:tab w:pos="742" w:val="left"/>
        </w:tabs>
        <w:bidi w:val="0"/>
        <w:spacing w:before="0" w:line="240" w:lineRule="auto"/>
        <w:ind w:left="0" w:right="0" w:firstLine="480"/>
        <w:jc w:val="both"/>
      </w:pPr>
      <w:r>
        <w:rPr>
          <w:rStyle w:val="CharStyle16"/>
        </w:rPr>
        <w:t>BISGWS 303 Approaches to Feminist Inquiry</w:t>
      </w:r>
    </w:p>
    <w:p>
      <w:pPr>
        <w:pStyle w:val="Style15"/>
        <w:keepNext w:val="0"/>
        <w:keepLines w:val="0"/>
        <w:widowControl w:val="0"/>
        <w:numPr>
          <w:ilvl w:val="0"/>
          <w:numId w:val="173"/>
        </w:numPr>
        <w:shd w:val="clear" w:color="auto" w:fill="auto"/>
        <w:tabs>
          <w:tab w:pos="742" w:val="left"/>
        </w:tabs>
        <w:bidi w:val="0"/>
        <w:spacing w:before="0" w:line="240" w:lineRule="auto"/>
        <w:ind w:left="0" w:right="0" w:firstLine="480"/>
        <w:jc w:val="both"/>
      </w:pPr>
      <w:r>
        <w:rPr>
          <w:rStyle w:val="CharStyle16"/>
        </w:rPr>
        <w:t>BISMCS 333 Media and Communication Studies</w:t>
      </w:r>
    </w:p>
    <w:p>
      <w:pPr>
        <w:pStyle w:val="Style15"/>
        <w:keepNext w:val="0"/>
        <w:keepLines w:val="0"/>
        <w:widowControl w:val="0"/>
        <w:numPr>
          <w:ilvl w:val="0"/>
          <w:numId w:val="173"/>
        </w:numPr>
        <w:shd w:val="clear" w:color="auto" w:fill="auto"/>
        <w:tabs>
          <w:tab w:pos="742" w:val="left"/>
        </w:tabs>
        <w:bidi w:val="0"/>
        <w:spacing w:before="0" w:line="240" w:lineRule="auto"/>
        <w:ind w:left="0" w:right="0" w:firstLine="480"/>
        <w:jc w:val="both"/>
      </w:pPr>
      <w:r>
        <w:rPr>
          <w:rStyle w:val="CharStyle16"/>
        </w:rPr>
        <w:t>BEDUC 456 Adolescents in School and Society</w:t>
      </w:r>
    </w:p>
    <w:p>
      <w:pPr>
        <w:pStyle w:val="Style15"/>
        <w:keepNext w:val="0"/>
        <w:keepLines w:val="0"/>
        <w:widowControl w:val="0"/>
        <w:numPr>
          <w:ilvl w:val="0"/>
          <w:numId w:val="173"/>
        </w:numPr>
        <w:shd w:val="clear" w:color="auto" w:fill="auto"/>
        <w:tabs>
          <w:tab w:pos="742" w:val="left"/>
        </w:tabs>
        <w:bidi w:val="0"/>
        <w:spacing w:before="0" w:line="240" w:lineRule="auto"/>
        <w:ind w:left="0" w:right="0" w:firstLine="480"/>
        <w:jc w:val="both"/>
      </w:pPr>
      <w:r>
        <w:rPr>
          <w:rStyle w:val="CharStyle16"/>
        </w:rPr>
        <w:t>BEDUC 461 Education and Gender Inequality</w:t>
      </w:r>
    </w:p>
    <w:p>
      <w:pPr>
        <w:pStyle w:val="Style15"/>
        <w:keepNext w:val="0"/>
        <w:keepLines w:val="0"/>
        <w:widowControl w:val="0"/>
        <w:numPr>
          <w:ilvl w:val="0"/>
          <w:numId w:val="173"/>
        </w:numPr>
        <w:shd w:val="clear" w:color="auto" w:fill="auto"/>
        <w:tabs>
          <w:tab w:pos="742" w:val="left"/>
        </w:tabs>
        <w:bidi w:val="0"/>
        <w:spacing w:before="0" w:line="240" w:lineRule="auto"/>
        <w:ind w:left="0" w:right="0" w:firstLine="480"/>
        <w:jc w:val="both"/>
      </w:pPr>
      <w:r>
        <w:rPr>
          <w:rStyle w:val="CharStyle16"/>
        </w:rPr>
        <w:t>BEDUC 475 Global Perspectives on diversity and Citizenship Education (3 credits)</w:t>
      </w:r>
    </w:p>
    <w:p>
      <w:pPr>
        <w:pStyle w:val="Style15"/>
        <w:keepNext w:val="0"/>
        <w:keepLines w:val="0"/>
        <w:widowControl w:val="0"/>
        <w:shd w:val="clear" w:color="auto" w:fill="auto"/>
        <w:bidi w:val="0"/>
        <w:spacing w:before="0" w:line="240" w:lineRule="auto"/>
        <w:ind w:left="0" w:right="0" w:firstLine="480"/>
        <w:jc w:val="both"/>
      </w:pPr>
      <w:r>
        <w:rPr>
          <w:rStyle w:val="CharStyle16"/>
        </w:rPr>
        <w:t>G. Ethics, Philosophy and Social Theory (SEB)</w:t>
      </w:r>
    </w:p>
    <w:p>
      <w:pPr>
        <w:pStyle w:val="Style15"/>
        <w:keepNext w:val="0"/>
        <w:keepLines w:val="0"/>
        <w:widowControl w:val="0"/>
        <w:numPr>
          <w:ilvl w:val="0"/>
          <w:numId w:val="175"/>
        </w:numPr>
        <w:shd w:val="clear" w:color="auto" w:fill="auto"/>
        <w:tabs>
          <w:tab w:pos="742" w:val="left"/>
        </w:tabs>
        <w:bidi w:val="0"/>
        <w:spacing w:before="0" w:line="240" w:lineRule="auto"/>
        <w:ind w:left="0" w:right="0" w:firstLine="480"/>
        <w:jc w:val="both"/>
      </w:pPr>
      <w:r>
        <w:rPr>
          <w:rStyle w:val="CharStyle16"/>
        </w:rPr>
        <w:t>BIS 281 Contemporary Political Ideas and Ideologies</w:t>
      </w:r>
    </w:p>
    <w:p>
      <w:pPr>
        <w:pStyle w:val="Style15"/>
        <w:keepNext w:val="0"/>
        <w:keepLines w:val="0"/>
        <w:widowControl w:val="0"/>
        <w:numPr>
          <w:ilvl w:val="0"/>
          <w:numId w:val="175"/>
        </w:numPr>
        <w:shd w:val="clear" w:color="auto" w:fill="auto"/>
        <w:tabs>
          <w:tab w:pos="742" w:val="left"/>
        </w:tabs>
        <w:bidi w:val="0"/>
        <w:spacing w:before="0" w:line="240" w:lineRule="auto"/>
        <w:ind w:left="0" w:right="0" w:firstLine="480"/>
        <w:jc w:val="both"/>
      </w:pPr>
      <w:r>
        <w:rPr>
          <w:rStyle w:val="CharStyle16"/>
        </w:rPr>
        <w:t>BIS 345 American Environmental Thought</w:t>
      </w:r>
    </w:p>
    <w:p>
      <w:pPr>
        <w:pStyle w:val="Style15"/>
        <w:keepNext w:val="0"/>
        <w:keepLines w:val="0"/>
        <w:widowControl w:val="0"/>
        <w:numPr>
          <w:ilvl w:val="0"/>
          <w:numId w:val="175"/>
        </w:numPr>
        <w:shd w:val="clear" w:color="auto" w:fill="auto"/>
        <w:tabs>
          <w:tab w:pos="742" w:val="left"/>
        </w:tabs>
        <w:bidi w:val="0"/>
        <w:spacing w:before="0" w:line="240" w:lineRule="auto"/>
        <w:ind w:left="0" w:right="0" w:firstLine="480"/>
        <w:jc w:val="both"/>
      </w:pPr>
      <w:r>
        <w:rPr>
          <w:rStyle w:val="CharStyle16"/>
        </w:rPr>
        <w:t>BIS 356 Ethics and the Environment</w:t>
      </w:r>
    </w:p>
    <w:p>
      <w:pPr>
        <w:pStyle w:val="Style15"/>
        <w:keepNext w:val="0"/>
        <w:keepLines w:val="0"/>
        <w:widowControl w:val="0"/>
        <w:numPr>
          <w:ilvl w:val="0"/>
          <w:numId w:val="175"/>
        </w:numPr>
        <w:shd w:val="clear" w:color="auto" w:fill="auto"/>
        <w:tabs>
          <w:tab w:pos="742" w:val="left"/>
        </w:tabs>
        <w:bidi w:val="0"/>
        <w:spacing w:before="0" w:line="240" w:lineRule="auto"/>
        <w:ind w:left="0" w:right="0" w:firstLine="480"/>
        <w:jc w:val="both"/>
      </w:pPr>
      <w:r>
        <w:rPr>
          <w:rStyle w:val="CharStyle16"/>
        </w:rPr>
        <w:t>BIS 357 Native American Religious and Philosophical Thought</w:t>
      </w:r>
    </w:p>
    <w:p>
      <w:pPr>
        <w:pStyle w:val="Style15"/>
        <w:keepNext w:val="0"/>
        <w:keepLines w:val="0"/>
        <w:widowControl w:val="0"/>
        <w:numPr>
          <w:ilvl w:val="0"/>
          <w:numId w:val="175"/>
        </w:numPr>
        <w:shd w:val="clear" w:color="auto" w:fill="auto"/>
        <w:tabs>
          <w:tab w:pos="742" w:val="left"/>
        </w:tabs>
        <w:bidi w:val="0"/>
        <w:spacing w:before="0" w:line="240" w:lineRule="auto"/>
        <w:ind w:left="0" w:right="0" w:firstLine="480"/>
        <w:jc w:val="both"/>
      </w:pPr>
      <w:r>
        <w:rPr>
          <w:rStyle w:val="CharStyle16"/>
        </w:rPr>
        <w:t>BIS 380 Bioethics</w:t>
      </w:r>
    </w:p>
    <w:p>
      <w:pPr>
        <w:pStyle w:val="Style15"/>
        <w:keepNext w:val="0"/>
        <w:keepLines w:val="0"/>
        <w:widowControl w:val="0"/>
        <w:shd w:val="clear" w:color="auto" w:fill="auto"/>
        <w:bidi w:val="0"/>
        <w:spacing w:before="0" w:line="240" w:lineRule="auto"/>
        <w:ind w:left="0" w:right="0" w:firstLine="480"/>
        <w:jc w:val="both"/>
      </w:pPr>
      <w:r>
        <w:rPr>
          <w:rStyle w:val="CharStyle16"/>
        </w:rPr>
        <w:t>I. Topics (SEB)</w:t>
      </w:r>
    </w:p>
    <w:p>
      <w:pPr>
        <w:pStyle w:val="Style15"/>
        <w:keepNext w:val="0"/>
        <w:keepLines w:val="0"/>
        <w:widowControl w:val="0"/>
        <w:numPr>
          <w:ilvl w:val="0"/>
          <w:numId w:val="177"/>
        </w:numPr>
        <w:shd w:val="clear" w:color="auto" w:fill="auto"/>
        <w:tabs>
          <w:tab w:pos="742" w:val="left"/>
        </w:tabs>
        <w:bidi w:val="0"/>
        <w:spacing w:before="0" w:line="240" w:lineRule="auto"/>
        <w:ind w:left="0" w:right="0" w:firstLine="480"/>
        <w:jc w:val="both"/>
      </w:pPr>
      <w:r>
        <w:rPr>
          <w:rStyle w:val="CharStyle16"/>
        </w:rPr>
        <w:t>BIS 316 Topics in Psychology</w:t>
      </w:r>
    </w:p>
    <w:p>
      <w:pPr>
        <w:pStyle w:val="Style15"/>
        <w:keepNext w:val="0"/>
        <w:keepLines w:val="0"/>
        <w:widowControl w:val="0"/>
        <w:numPr>
          <w:ilvl w:val="0"/>
          <w:numId w:val="177"/>
        </w:numPr>
        <w:shd w:val="clear" w:color="auto" w:fill="auto"/>
        <w:tabs>
          <w:tab w:pos="742" w:val="left"/>
        </w:tabs>
        <w:bidi w:val="0"/>
        <w:spacing w:before="0" w:line="240" w:lineRule="auto"/>
        <w:ind w:left="0" w:right="0" w:firstLine="480"/>
        <w:jc w:val="both"/>
      </w:pPr>
      <w:r>
        <w:rPr>
          <w:rStyle w:val="CharStyle16"/>
        </w:rPr>
        <w:t>BIS 341 Topics in the Study of Culture</w:t>
      </w:r>
    </w:p>
    <w:p>
      <w:pPr>
        <w:pStyle w:val="Style15"/>
        <w:keepNext w:val="0"/>
        <w:keepLines w:val="0"/>
        <w:widowControl w:val="0"/>
        <w:numPr>
          <w:ilvl w:val="0"/>
          <w:numId w:val="177"/>
        </w:numPr>
        <w:shd w:val="clear" w:color="auto" w:fill="auto"/>
        <w:tabs>
          <w:tab w:pos="742" w:val="left"/>
        </w:tabs>
        <w:bidi w:val="0"/>
        <w:spacing w:before="0" w:line="240" w:lineRule="auto"/>
        <w:ind w:left="0" w:right="0" w:firstLine="480"/>
        <w:jc w:val="both"/>
      </w:pPr>
      <w:r>
        <w:rPr>
          <w:rStyle w:val="CharStyle16"/>
        </w:rPr>
        <w:t>BIS 447 Topics in Quantitative Inquiry</w:t>
      </w:r>
    </w:p>
    <w:p>
      <w:pPr>
        <w:pStyle w:val="Style15"/>
        <w:keepNext w:val="0"/>
        <w:keepLines w:val="0"/>
        <w:widowControl w:val="0"/>
        <w:numPr>
          <w:ilvl w:val="0"/>
          <w:numId w:val="177"/>
        </w:numPr>
        <w:shd w:val="clear" w:color="auto" w:fill="auto"/>
        <w:tabs>
          <w:tab w:pos="742" w:val="left"/>
        </w:tabs>
        <w:bidi w:val="0"/>
        <w:spacing w:before="0" w:line="240" w:lineRule="auto"/>
        <w:ind w:left="0" w:right="0" w:firstLine="480"/>
        <w:jc w:val="both"/>
      </w:pPr>
      <w:r>
        <w:rPr>
          <w:rStyle w:val="CharStyle16"/>
        </w:rPr>
        <w:t>BIS 480 Study Abroad</w:t>
      </w:r>
    </w:p>
    <w:p>
      <w:pPr>
        <w:pStyle w:val="Style15"/>
        <w:keepNext w:val="0"/>
        <w:keepLines w:val="0"/>
        <w:widowControl w:val="0"/>
        <w:numPr>
          <w:ilvl w:val="0"/>
          <w:numId w:val="177"/>
        </w:numPr>
        <w:shd w:val="clear" w:color="auto" w:fill="auto"/>
        <w:tabs>
          <w:tab w:pos="742" w:val="left"/>
        </w:tabs>
        <w:bidi w:val="0"/>
        <w:spacing w:before="0" w:line="240" w:lineRule="auto"/>
        <w:ind w:left="0" w:right="0" w:firstLine="480"/>
        <w:jc w:val="both"/>
      </w:pPr>
      <w:r>
        <w:rPr>
          <w:rStyle w:val="CharStyle16"/>
        </w:rPr>
        <w:t>BISMCS 343 Media Production Workshop</w:t>
      </w:r>
    </w:p>
    <w:p>
      <w:pPr>
        <w:pStyle w:val="Style15"/>
        <w:keepNext w:val="0"/>
        <w:keepLines w:val="0"/>
        <w:widowControl w:val="0"/>
        <w:numPr>
          <w:ilvl w:val="0"/>
          <w:numId w:val="177"/>
        </w:numPr>
        <w:shd w:val="clear" w:color="auto" w:fill="auto"/>
        <w:tabs>
          <w:tab w:pos="742" w:val="left"/>
        </w:tabs>
        <w:bidi w:val="0"/>
        <w:spacing w:before="0" w:line="240" w:lineRule="auto"/>
        <w:ind w:left="0" w:right="0" w:firstLine="480"/>
        <w:jc w:val="both"/>
      </w:pPr>
      <w:r>
        <w:rPr>
          <w:rStyle w:val="CharStyle16"/>
        </w:rPr>
        <w:t>BISMCS 471 Advanced Topics in Media and Communication</w:t>
      </w:r>
    </w:p>
    <w:p>
      <w:pPr>
        <w:pStyle w:val="Style15"/>
        <w:keepNext w:val="0"/>
        <w:keepLines w:val="0"/>
        <w:widowControl w:val="0"/>
        <w:numPr>
          <w:ilvl w:val="0"/>
          <w:numId w:val="177"/>
        </w:numPr>
        <w:shd w:val="clear" w:color="auto" w:fill="auto"/>
        <w:tabs>
          <w:tab w:pos="742" w:val="left"/>
        </w:tabs>
        <w:bidi w:val="0"/>
        <w:spacing w:before="0" w:line="240" w:lineRule="auto"/>
        <w:ind w:left="0" w:right="0" w:firstLine="480"/>
        <w:jc w:val="both"/>
      </w:pPr>
      <w:r>
        <w:rPr>
          <w:rStyle w:val="CharStyle16"/>
        </w:rPr>
        <w:t>BISMCS 472 Advanced Media Production Workshop</w:t>
      </w:r>
    </w:p>
    <w:p>
      <w:pPr>
        <w:pStyle w:val="Style15"/>
        <w:keepNext w:val="0"/>
        <w:keepLines w:val="0"/>
        <w:widowControl w:val="0"/>
        <w:shd w:val="clear" w:color="auto" w:fill="auto"/>
        <w:bidi w:val="0"/>
        <w:spacing w:before="0" w:after="520"/>
        <w:ind w:left="0" w:right="0" w:firstLine="480"/>
        <w:jc w:val="both"/>
      </w:pPr>
      <w:hyperlink w:anchor="bookmark56" w:tooltip="Current Document">
        <w:r>
          <w:rPr>
            <w:rStyle w:val="CharStyle16"/>
            <w:color w:val="0000EE"/>
            <w:u w:val="single"/>
          </w:rPr>
          <w:t>Back to Top</w:t>
        </w:r>
      </w:hyperlink>
    </w:p>
    <w:p>
      <w:pPr>
        <w:pStyle w:val="Style15"/>
        <w:keepNext w:val="0"/>
        <w:keepLines w:val="0"/>
        <w:widowControl w:val="0"/>
        <w:shd w:val="clear" w:color="auto" w:fill="auto"/>
        <w:bidi w:val="0"/>
        <w:spacing w:before="0" w:after="200"/>
        <w:ind w:left="0" w:right="0" w:firstLine="320"/>
        <w:jc w:val="left"/>
      </w:pPr>
      <w:r>
        <w:rPr>
          <w:rStyle w:val="CharStyle16"/>
          <w:b/>
          <w:bCs/>
        </w:rPr>
        <w:t>Additional Information</w:t>
      </w:r>
    </w:p>
    <w:p>
      <w:pPr>
        <w:pStyle w:val="Style15"/>
        <w:keepNext w:val="0"/>
        <w:keepLines w:val="0"/>
        <w:widowControl w:val="0"/>
        <w:shd w:val="clear" w:color="auto" w:fill="auto"/>
        <w:bidi w:val="0"/>
        <w:spacing w:before="0" w:after="200"/>
        <w:ind w:left="320" w:right="0" w:firstLine="0"/>
        <w:jc w:val="left"/>
      </w:pPr>
      <w:r>
        <w:rPr>
          <w:rStyle w:val="CharStyle16"/>
        </w:rPr>
        <w:t>Graduating SEB students are ideally prepared to pursue professional careers or advanced study in a wide variety of fields, such as social work, education, public policy, law, media and cultural studies, and human resources. SEB also educates students to assume more active leadership roles within their communities, families, and workplaces.</w:t>
      </w:r>
    </w:p>
    <w:p>
      <w:pPr>
        <w:pStyle w:val="Style15"/>
        <w:keepNext w:val="0"/>
        <w:keepLines w:val="0"/>
        <w:widowControl w:val="0"/>
        <w:shd w:val="clear" w:color="auto" w:fill="auto"/>
        <w:bidi w:val="0"/>
        <w:spacing w:before="0" w:after="280"/>
        <w:ind w:left="0" w:right="0" w:firstLine="320"/>
        <w:jc w:val="left"/>
      </w:pPr>
      <w:hyperlink w:anchor="bookmark56" w:tooltip="Current Document">
        <w:bookmarkStart w:id="90" w:name="bookmark90"/>
        <w:r>
          <w:rPr>
            <w:rStyle w:val="CharStyle16"/>
            <w:color w:val="0000EE"/>
            <w:u w:val="single"/>
          </w:rPr>
          <w:t>Back to Top</w:t>
        </w:r>
        <w:bookmarkEnd w:id="90"/>
      </w:hyperlink>
    </w:p>
    <w:p>
      <w:pPr>
        <w:pStyle w:val="Style25"/>
        <w:keepNext w:val="0"/>
        <w:keepLines w:val="0"/>
        <w:widowControl w:val="0"/>
        <w:shd w:val="clear" w:color="auto" w:fill="auto"/>
        <w:bidi w:val="0"/>
        <w:spacing w:before="0" w:after="200" w:line="240" w:lineRule="auto"/>
        <w:ind w:left="0" w:right="0" w:firstLine="620"/>
        <w:jc w:val="left"/>
        <w:rPr>
          <w:sz w:val="30"/>
          <w:szCs w:val="30"/>
        </w:rPr>
      </w:pPr>
      <w:r>
        <w:rPr>
          <w:rStyle w:val="CharStyle26"/>
          <w:b/>
          <w:bCs/>
          <w:color w:val="000000"/>
          <w:sz w:val="30"/>
          <w:szCs w:val="30"/>
        </w:rPr>
        <w:t>Program of Study: Minor: Creative Writing</w:t>
      </w:r>
    </w:p>
    <w:p>
      <w:pPr>
        <w:pStyle w:val="Style15"/>
        <w:keepNext w:val="0"/>
        <w:keepLines w:val="0"/>
        <w:widowControl w:val="0"/>
        <w:shd w:val="clear" w:color="auto" w:fill="auto"/>
        <w:bidi w:val="0"/>
        <w:spacing w:before="0" w:after="200"/>
        <w:ind w:left="0" w:right="0" w:firstLine="320"/>
        <w:jc w:val="left"/>
      </w:pPr>
      <w:r>
        <w:rPr>
          <w:rStyle w:val="CharStyle16"/>
          <w:b/>
          <w:bCs/>
        </w:rPr>
        <w:t>Program Overview</w:t>
      </w:r>
    </w:p>
    <w:p>
      <w:pPr>
        <w:pStyle w:val="Style15"/>
        <w:keepNext w:val="0"/>
        <w:keepLines w:val="0"/>
        <w:widowControl w:val="0"/>
        <w:shd w:val="clear" w:color="auto" w:fill="auto"/>
        <w:bidi w:val="0"/>
        <w:spacing w:before="0" w:after="200"/>
        <w:ind w:left="320" w:right="0" w:firstLine="0"/>
        <w:jc w:val="left"/>
      </w:pPr>
      <w:r>
        <w:rPr>
          <w:rStyle w:val="CharStyle16"/>
        </w:rPr>
        <w:t>The Minor in Creative Writing enables students to explore and engage diverse creative writing practices and to develop artistic, critical and conceptual competence in an interdisciplinary context.</w:t>
      </w:r>
    </w:p>
    <w:p>
      <w:pPr>
        <w:pStyle w:val="Style15"/>
        <w:keepNext w:val="0"/>
        <w:keepLines w:val="0"/>
        <w:widowControl w:val="0"/>
        <w:shd w:val="clear" w:color="auto" w:fill="auto"/>
        <w:bidi w:val="0"/>
        <w:spacing w:before="0" w:after="200"/>
        <w:ind w:left="0" w:right="0" w:firstLine="320"/>
        <w:jc w:val="left"/>
      </w:pPr>
      <w:r>
        <w:rPr>
          <w:rStyle w:val="CharStyle16"/>
        </w:rPr>
        <w:t>This program of study leads to the following credential:</w:t>
      </w:r>
    </w:p>
    <w:p>
      <w:pPr>
        <w:pStyle w:val="Style15"/>
        <w:keepNext w:val="0"/>
        <w:keepLines w:val="0"/>
        <w:widowControl w:val="0"/>
        <w:numPr>
          <w:ilvl w:val="0"/>
          <w:numId w:val="177"/>
        </w:numPr>
        <w:shd w:val="clear" w:color="auto" w:fill="auto"/>
        <w:tabs>
          <w:tab w:pos="911" w:val="left"/>
        </w:tabs>
        <w:bidi w:val="0"/>
        <w:spacing w:before="0" w:after="600"/>
        <w:ind w:left="0" w:right="0" w:firstLine="620"/>
        <w:jc w:val="left"/>
      </w:pPr>
      <w:r>
        <w:rPr>
          <w:rStyle w:val="CharStyle16"/>
        </w:rPr>
        <w:t>Minor in Creative Writing</w:t>
      </w:r>
    </w:p>
    <w:p>
      <w:pPr>
        <w:pStyle w:val="Style15"/>
        <w:keepNext w:val="0"/>
        <w:keepLines w:val="0"/>
        <w:widowControl w:val="0"/>
        <w:shd w:val="clear" w:color="auto" w:fill="auto"/>
        <w:bidi w:val="0"/>
        <w:spacing w:before="0" w:after="280"/>
        <w:ind w:left="0" w:right="0" w:firstLine="740"/>
        <w:jc w:val="both"/>
      </w:pPr>
      <w:bookmarkStart w:id="91" w:name="bookmark91"/>
      <w:r>
        <w:rPr>
          <w:rStyle w:val="CharStyle16"/>
          <w:b/>
          <w:bCs/>
        </w:rPr>
        <w:t>Minor in Creative Writing</w:t>
      </w:r>
      <w:bookmarkEnd w:id="91"/>
    </w:p>
    <w:p>
      <w:pPr>
        <w:pStyle w:val="Style15"/>
        <w:keepNext w:val="0"/>
        <w:keepLines w:val="0"/>
        <w:widowControl w:val="0"/>
        <w:shd w:val="clear" w:color="auto" w:fill="auto"/>
        <w:bidi w:val="0"/>
        <w:spacing w:before="0" w:after="200"/>
        <w:ind w:left="0" w:right="0" w:firstLine="480"/>
        <w:jc w:val="both"/>
      </w:pPr>
      <w:r>
        <w:rPr>
          <w:rStyle w:val="CharStyle16"/>
          <w:b/>
          <w:bCs/>
        </w:rPr>
        <w:t>Credential Overview</w:t>
      </w:r>
    </w:p>
    <w:p>
      <w:pPr>
        <w:pStyle w:val="Style15"/>
        <w:keepNext w:val="0"/>
        <w:keepLines w:val="0"/>
        <w:widowControl w:val="0"/>
        <w:shd w:val="clear" w:color="auto" w:fill="auto"/>
        <w:bidi w:val="0"/>
        <w:spacing w:before="0" w:after="200"/>
        <w:ind w:left="480" w:right="0" w:firstLine="0"/>
        <w:jc w:val="left"/>
      </w:pPr>
      <w:r>
        <w:rPr>
          <w:rStyle w:val="CharStyle16"/>
        </w:rPr>
        <w:t>The Minor in Creative Writing enables students to explore and engage diverse creative writing practices and to develop artistic, critical and conceptual competence in an interdisciplinary context.</w:t>
      </w:r>
    </w:p>
    <w:p>
      <w:pPr>
        <w:pStyle w:val="Style15"/>
        <w:keepNext w:val="0"/>
        <w:keepLines w:val="0"/>
        <w:widowControl w:val="0"/>
        <w:shd w:val="clear" w:color="auto" w:fill="auto"/>
        <w:bidi w:val="0"/>
        <w:spacing w:before="0" w:after="200"/>
        <w:ind w:left="0" w:right="0" w:firstLine="480"/>
        <w:jc w:val="both"/>
      </w:pPr>
      <w:r>
        <w:rPr>
          <w:rStyle w:val="CharStyle16"/>
          <w:b/>
          <w:bCs/>
        </w:rPr>
        <w:t>Completion Requirements</w:t>
      </w:r>
    </w:p>
    <w:p>
      <w:pPr>
        <w:pStyle w:val="Style15"/>
        <w:keepNext w:val="0"/>
        <w:keepLines w:val="0"/>
        <w:widowControl w:val="0"/>
        <w:shd w:val="clear" w:color="auto" w:fill="auto"/>
        <w:bidi w:val="0"/>
        <w:spacing w:before="0" w:after="0"/>
        <w:ind w:left="0" w:right="0" w:firstLine="480"/>
        <w:jc w:val="both"/>
      </w:pPr>
      <w:r>
        <w:rPr>
          <w:rStyle w:val="CharStyle16"/>
        </w:rPr>
        <w:t>IA Core (5 credits)</w:t>
      </w:r>
    </w:p>
    <w:p>
      <w:pPr>
        <w:pStyle w:val="Style15"/>
        <w:keepNext w:val="0"/>
        <w:keepLines w:val="0"/>
        <w:widowControl w:val="0"/>
        <w:numPr>
          <w:ilvl w:val="0"/>
          <w:numId w:val="177"/>
        </w:numPr>
        <w:shd w:val="clear" w:color="auto" w:fill="auto"/>
        <w:tabs>
          <w:tab w:pos="742" w:val="left"/>
        </w:tabs>
        <w:bidi w:val="0"/>
        <w:spacing w:before="0" w:after="0"/>
        <w:ind w:left="0" w:right="0" w:firstLine="480"/>
        <w:jc w:val="left"/>
      </w:pPr>
      <w:r>
        <w:rPr>
          <w:rStyle w:val="CharStyle16"/>
        </w:rPr>
        <w:t>BISIA 319 Interdisciplinary Arts</w:t>
      </w:r>
    </w:p>
    <w:p>
      <w:pPr>
        <w:pStyle w:val="Style15"/>
        <w:keepNext w:val="0"/>
        <w:keepLines w:val="0"/>
        <w:widowControl w:val="0"/>
        <w:shd w:val="clear" w:color="auto" w:fill="auto"/>
        <w:bidi w:val="0"/>
        <w:spacing w:before="0" w:after="200"/>
        <w:ind w:left="0" w:right="0" w:firstLine="480"/>
        <w:jc w:val="left"/>
      </w:pPr>
      <w:r>
        <w:rPr>
          <w:rStyle w:val="CharStyle16"/>
        </w:rPr>
        <w:t>20 Credits of BISIA courses in the area of Creative Writing Coursework</w:t>
      </w:r>
    </w:p>
    <w:p>
      <w:pPr>
        <w:pStyle w:val="Style15"/>
        <w:keepNext w:val="0"/>
        <w:keepLines w:val="0"/>
        <w:widowControl w:val="0"/>
        <w:shd w:val="clear" w:color="auto" w:fill="auto"/>
        <w:bidi w:val="0"/>
        <w:spacing w:before="0" w:after="0"/>
        <w:ind w:left="0" w:right="0" w:firstLine="480"/>
        <w:jc w:val="left"/>
      </w:pPr>
      <w:r>
        <w:rPr>
          <w:rStyle w:val="CharStyle16"/>
          <w:lang w:val="da-DK" w:eastAsia="da-DK" w:bidi="da-DK"/>
        </w:rPr>
        <w:t xml:space="preserve">Students </w:t>
      </w:r>
      <w:r>
        <w:rPr>
          <w:rStyle w:val="CharStyle16"/>
        </w:rPr>
        <w:t>are required to take at least 15 credits at the 300 or 400 level</w:t>
      </w:r>
    </w:p>
    <w:p>
      <w:pPr>
        <w:pStyle w:val="Style15"/>
        <w:keepNext w:val="0"/>
        <w:keepLines w:val="0"/>
        <w:widowControl w:val="0"/>
        <w:numPr>
          <w:ilvl w:val="0"/>
          <w:numId w:val="179"/>
        </w:numPr>
        <w:shd w:val="clear" w:color="auto" w:fill="auto"/>
        <w:tabs>
          <w:tab w:pos="742" w:val="left"/>
        </w:tabs>
        <w:bidi w:val="0"/>
        <w:spacing w:before="0" w:after="0"/>
        <w:ind w:left="0" w:right="0" w:firstLine="480"/>
        <w:jc w:val="left"/>
      </w:pPr>
      <w:r>
        <w:rPr>
          <w:rStyle w:val="CharStyle16"/>
        </w:rPr>
        <w:t>BISIA 207 Introduction to Creative Writing: Words, Stories, Dialogues</w:t>
      </w:r>
    </w:p>
    <w:p>
      <w:pPr>
        <w:pStyle w:val="Style15"/>
        <w:keepNext w:val="0"/>
        <w:keepLines w:val="0"/>
        <w:widowControl w:val="0"/>
        <w:numPr>
          <w:ilvl w:val="0"/>
          <w:numId w:val="179"/>
        </w:numPr>
        <w:shd w:val="clear" w:color="auto" w:fill="auto"/>
        <w:tabs>
          <w:tab w:pos="742" w:val="left"/>
        </w:tabs>
        <w:bidi w:val="0"/>
        <w:spacing w:before="0" w:after="0"/>
        <w:ind w:left="0" w:right="0" w:firstLine="480"/>
        <w:jc w:val="left"/>
      </w:pPr>
      <w:r>
        <w:rPr>
          <w:rStyle w:val="CharStyle16"/>
        </w:rPr>
        <w:t>BISIA 310 Creative Writing: Poetry</w:t>
      </w:r>
    </w:p>
    <w:p>
      <w:pPr>
        <w:pStyle w:val="Style15"/>
        <w:keepNext w:val="0"/>
        <w:keepLines w:val="0"/>
        <w:widowControl w:val="0"/>
        <w:numPr>
          <w:ilvl w:val="0"/>
          <w:numId w:val="179"/>
        </w:numPr>
        <w:shd w:val="clear" w:color="auto" w:fill="auto"/>
        <w:tabs>
          <w:tab w:pos="742" w:val="left"/>
        </w:tabs>
        <w:bidi w:val="0"/>
        <w:spacing w:before="0" w:after="0"/>
        <w:ind w:left="0" w:right="0" w:firstLine="480"/>
        <w:jc w:val="left"/>
      </w:pPr>
      <w:r>
        <w:rPr>
          <w:rStyle w:val="CharStyle16"/>
        </w:rPr>
        <w:t>BISIA 311 Creative Writing: Prose</w:t>
      </w:r>
    </w:p>
    <w:p>
      <w:pPr>
        <w:pStyle w:val="Style15"/>
        <w:keepNext w:val="0"/>
        <w:keepLines w:val="0"/>
        <w:widowControl w:val="0"/>
        <w:numPr>
          <w:ilvl w:val="0"/>
          <w:numId w:val="179"/>
        </w:numPr>
        <w:shd w:val="clear" w:color="auto" w:fill="auto"/>
        <w:tabs>
          <w:tab w:pos="742" w:val="left"/>
        </w:tabs>
        <w:bidi w:val="0"/>
        <w:spacing w:before="0" w:after="0"/>
        <w:ind w:left="0" w:right="0" w:firstLine="480"/>
        <w:jc w:val="left"/>
      </w:pPr>
      <w:r>
        <w:rPr>
          <w:rStyle w:val="CharStyle16"/>
        </w:rPr>
        <w:t>BISIA 410: Advanced Creative Writing Workshop</w:t>
      </w:r>
    </w:p>
    <w:p>
      <w:pPr>
        <w:pStyle w:val="Style15"/>
        <w:keepNext w:val="0"/>
        <w:keepLines w:val="0"/>
        <w:widowControl w:val="0"/>
        <w:numPr>
          <w:ilvl w:val="0"/>
          <w:numId w:val="179"/>
        </w:numPr>
        <w:shd w:val="clear" w:color="auto" w:fill="auto"/>
        <w:tabs>
          <w:tab w:pos="742" w:val="left"/>
        </w:tabs>
        <w:bidi w:val="0"/>
        <w:spacing w:before="0" w:after="0"/>
        <w:ind w:left="0" w:right="0" w:firstLine="480"/>
        <w:jc w:val="left"/>
      </w:pPr>
      <w:r>
        <w:rPr>
          <w:rStyle w:val="CharStyle16"/>
        </w:rPr>
        <w:t>Selected Interdisciplinary Techniques &amp; Workshop Courses Depending on Topic</w:t>
      </w:r>
    </w:p>
    <w:p>
      <w:pPr>
        <w:pStyle w:val="Style15"/>
        <w:keepNext w:val="0"/>
        <w:keepLines w:val="0"/>
        <w:widowControl w:val="0"/>
        <w:shd w:val="clear" w:color="auto" w:fill="auto"/>
        <w:bidi w:val="0"/>
        <w:spacing w:before="0" w:after="200"/>
        <w:ind w:left="480" w:right="0" w:firstLine="0"/>
        <w:jc w:val="left"/>
      </w:pPr>
      <w:r>
        <w:rPr>
          <w:rStyle w:val="CharStyle16"/>
        </w:rPr>
        <w:t>No more than 10 credits from the Creative Writing Minor can be applied to a student’s major requirements.</w:t>
      </w:r>
    </w:p>
    <w:p>
      <w:pPr>
        <w:pStyle w:val="Style15"/>
        <w:keepNext w:val="0"/>
        <w:keepLines w:val="0"/>
        <w:widowControl w:val="0"/>
        <w:shd w:val="clear" w:color="auto" w:fill="auto"/>
        <w:bidi w:val="0"/>
        <w:spacing w:before="0" w:after="420"/>
        <w:ind w:left="0" w:right="0" w:firstLine="480"/>
        <w:jc w:val="both"/>
      </w:pPr>
      <w:hyperlink w:anchor="bookmark56" w:tooltip="Current Document">
        <w:r>
          <w:rPr>
            <w:rStyle w:val="CharStyle16"/>
            <w:color w:val="0000EE"/>
            <w:u w:val="single"/>
          </w:rPr>
          <w:t>Back to Top</w:t>
        </w:r>
      </w:hyperlink>
    </w:p>
    <w:p>
      <w:pPr>
        <w:pStyle w:val="Style25"/>
        <w:keepNext w:val="0"/>
        <w:keepLines w:val="0"/>
        <w:widowControl w:val="0"/>
        <w:shd w:val="clear" w:color="auto" w:fill="auto"/>
        <w:bidi w:val="0"/>
        <w:spacing w:before="0" w:after="200" w:line="240" w:lineRule="auto"/>
        <w:ind w:left="0" w:right="0" w:firstLine="620"/>
        <w:jc w:val="left"/>
        <w:rPr>
          <w:sz w:val="30"/>
          <w:szCs w:val="30"/>
        </w:rPr>
      </w:pPr>
      <w:bookmarkStart w:id="92" w:name="bookmark92"/>
      <w:r>
        <w:rPr>
          <w:rStyle w:val="CharStyle26"/>
          <w:b/>
          <w:bCs/>
          <w:color w:val="000000"/>
          <w:sz w:val="30"/>
          <w:szCs w:val="30"/>
        </w:rPr>
        <w:t>Program of Study: Minor: Diversity</w:t>
      </w:r>
      <w:bookmarkEnd w:id="92"/>
    </w:p>
    <w:p>
      <w:pPr>
        <w:pStyle w:val="Style15"/>
        <w:keepNext w:val="0"/>
        <w:keepLines w:val="0"/>
        <w:widowControl w:val="0"/>
        <w:shd w:val="clear" w:color="auto" w:fill="auto"/>
        <w:bidi w:val="0"/>
        <w:spacing w:before="0" w:after="200"/>
        <w:ind w:left="0" w:right="0" w:firstLine="320"/>
        <w:jc w:val="left"/>
      </w:pPr>
      <w:r>
        <w:rPr>
          <w:rStyle w:val="CharStyle16"/>
          <w:b/>
          <w:bCs/>
        </w:rPr>
        <w:t>Program Overview</w:t>
      </w:r>
    </w:p>
    <w:p>
      <w:pPr>
        <w:pStyle w:val="Style15"/>
        <w:keepNext w:val="0"/>
        <w:keepLines w:val="0"/>
        <w:widowControl w:val="0"/>
        <w:shd w:val="clear" w:color="auto" w:fill="auto"/>
        <w:bidi w:val="0"/>
        <w:spacing w:before="0" w:after="200"/>
        <w:ind w:left="320" w:right="0" w:firstLine="0"/>
        <w:jc w:val="left"/>
      </w:pPr>
      <w:r>
        <w:rPr>
          <w:rStyle w:val="CharStyle16"/>
        </w:rPr>
        <w:t>The Minor in Diversity Studies is an option for students who want to explore key concepts related to power, identity, and difference, and to understand how historical and structural relations of power and difference shape social relations.</w:t>
      </w:r>
    </w:p>
    <w:p>
      <w:pPr>
        <w:pStyle w:val="Style15"/>
        <w:keepNext w:val="0"/>
        <w:keepLines w:val="0"/>
        <w:widowControl w:val="0"/>
        <w:shd w:val="clear" w:color="auto" w:fill="auto"/>
        <w:bidi w:val="0"/>
        <w:spacing w:before="0" w:after="200"/>
        <w:ind w:left="0" w:right="0" w:firstLine="320"/>
        <w:jc w:val="left"/>
      </w:pPr>
      <w:r>
        <w:rPr>
          <w:rStyle w:val="CharStyle16"/>
        </w:rPr>
        <w:t>This program of study leads to the following credential:</w:t>
      </w:r>
    </w:p>
    <w:p>
      <w:pPr>
        <w:pStyle w:val="Style15"/>
        <w:keepNext w:val="0"/>
        <w:keepLines w:val="0"/>
        <w:widowControl w:val="0"/>
        <w:numPr>
          <w:ilvl w:val="0"/>
          <w:numId w:val="179"/>
        </w:numPr>
        <w:shd w:val="clear" w:color="auto" w:fill="auto"/>
        <w:tabs>
          <w:tab w:pos="911" w:val="left"/>
        </w:tabs>
        <w:bidi w:val="0"/>
        <w:spacing w:before="0" w:after="600"/>
        <w:ind w:left="0" w:right="0" w:firstLine="620"/>
        <w:jc w:val="both"/>
      </w:pPr>
      <w:r>
        <w:rPr>
          <w:rStyle w:val="CharStyle16"/>
        </w:rPr>
        <w:t>Minor in Diversity</w:t>
      </w:r>
    </w:p>
    <w:p>
      <w:pPr>
        <w:pStyle w:val="Style15"/>
        <w:keepNext w:val="0"/>
        <w:keepLines w:val="0"/>
        <w:widowControl w:val="0"/>
        <w:shd w:val="clear" w:color="auto" w:fill="auto"/>
        <w:bidi w:val="0"/>
        <w:spacing w:before="0" w:after="280"/>
        <w:ind w:left="0" w:right="0" w:firstLine="740"/>
        <w:jc w:val="both"/>
      </w:pPr>
      <w:bookmarkStart w:id="93" w:name="bookmark93"/>
      <w:r>
        <w:rPr>
          <w:rStyle w:val="CharStyle16"/>
          <w:b/>
          <w:bCs/>
        </w:rPr>
        <w:t>Minor in Diversity</w:t>
      </w:r>
      <w:bookmarkEnd w:id="93"/>
    </w:p>
    <w:p>
      <w:pPr>
        <w:pStyle w:val="Style15"/>
        <w:keepNext w:val="0"/>
        <w:keepLines w:val="0"/>
        <w:widowControl w:val="0"/>
        <w:shd w:val="clear" w:color="auto" w:fill="auto"/>
        <w:bidi w:val="0"/>
        <w:spacing w:before="0" w:after="200"/>
        <w:ind w:left="0" w:right="0" w:firstLine="480"/>
        <w:jc w:val="left"/>
      </w:pPr>
      <w:r>
        <w:rPr>
          <w:rStyle w:val="CharStyle16"/>
          <w:b/>
          <w:bCs/>
        </w:rPr>
        <w:t>Credential Overview</w:t>
      </w:r>
    </w:p>
    <w:p>
      <w:pPr>
        <w:pStyle w:val="Style15"/>
        <w:keepNext w:val="0"/>
        <w:keepLines w:val="0"/>
        <w:widowControl w:val="0"/>
        <w:shd w:val="clear" w:color="auto" w:fill="auto"/>
        <w:bidi w:val="0"/>
        <w:spacing w:before="0" w:after="200"/>
        <w:ind w:left="480" w:right="0" w:firstLine="0"/>
        <w:jc w:val="left"/>
      </w:pPr>
      <w:r>
        <w:rPr>
          <w:rStyle w:val="CharStyle16"/>
        </w:rPr>
        <w:t>The Diversity Minor is intended to acquaint students with a broad and introductory understanding of human diversity, domestic and abroad. Upon completion of the minor, students should have foundational knowledge of socially constructed identities, including race, class, gender, sexuality, disability, age, ethnicity, and nationality.</w:t>
      </w:r>
    </w:p>
    <w:p>
      <w:pPr>
        <w:pStyle w:val="Style15"/>
        <w:keepNext w:val="0"/>
        <w:keepLines w:val="0"/>
        <w:widowControl w:val="0"/>
        <w:shd w:val="clear" w:color="auto" w:fill="auto"/>
        <w:bidi w:val="0"/>
        <w:spacing w:before="0" w:after="200"/>
        <w:ind w:left="0" w:right="0" w:firstLine="480"/>
        <w:jc w:val="left"/>
      </w:pPr>
      <w:r>
        <w:rPr>
          <w:rStyle w:val="CharStyle16"/>
          <w:b/>
          <w:bCs/>
        </w:rPr>
        <w:t>Completion Requirements</w:t>
      </w:r>
    </w:p>
    <w:p>
      <w:pPr>
        <w:pStyle w:val="Style15"/>
        <w:keepNext w:val="0"/>
        <w:keepLines w:val="0"/>
        <w:widowControl w:val="0"/>
        <w:numPr>
          <w:ilvl w:val="0"/>
          <w:numId w:val="179"/>
        </w:numPr>
        <w:shd w:val="clear" w:color="auto" w:fill="auto"/>
        <w:tabs>
          <w:tab w:pos="742" w:val="left"/>
        </w:tabs>
        <w:bidi w:val="0"/>
        <w:spacing w:before="0" w:after="0"/>
        <w:ind w:left="0" w:right="0" w:firstLine="480"/>
        <w:jc w:val="left"/>
      </w:pPr>
      <w:r>
        <w:rPr>
          <w:rStyle w:val="CharStyle16"/>
        </w:rPr>
        <w:t>5 credits: BIS/BEDUC 255 Critical Diversity Studies</w:t>
      </w:r>
    </w:p>
    <w:p>
      <w:pPr>
        <w:pStyle w:val="Style15"/>
        <w:keepNext w:val="0"/>
        <w:keepLines w:val="0"/>
        <w:widowControl w:val="0"/>
        <w:numPr>
          <w:ilvl w:val="0"/>
          <w:numId w:val="179"/>
        </w:numPr>
        <w:shd w:val="clear" w:color="auto" w:fill="auto"/>
        <w:tabs>
          <w:tab w:pos="742" w:val="left"/>
        </w:tabs>
        <w:bidi w:val="0"/>
        <w:spacing w:before="0" w:after="200"/>
        <w:ind w:left="0" w:right="0" w:firstLine="480"/>
        <w:jc w:val="left"/>
      </w:pPr>
      <w:r>
        <w:rPr>
          <w:rStyle w:val="CharStyle16"/>
        </w:rPr>
        <w:t>5 credits: Course satisfying the University of Washington’s Diversity (DIV) Requirement</w:t>
      </w:r>
    </w:p>
    <w:p>
      <w:pPr>
        <w:pStyle w:val="Style15"/>
        <w:keepNext w:val="0"/>
        <w:keepLines w:val="0"/>
        <w:widowControl w:val="0"/>
        <w:numPr>
          <w:ilvl w:val="0"/>
          <w:numId w:val="179"/>
        </w:numPr>
        <w:shd w:val="clear" w:color="auto" w:fill="auto"/>
        <w:tabs>
          <w:tab w:pos="742" w:val="left"/>
        </w:tabs>
        <w:bidi w:val="0"/>
        <w:spacing w:before="0" w:after="0"/>
        <w:ind w:left="0" w:right="0" w:firstLine="480"/>
        <w:jc w:val="left"/>
      </w:pPr>
      <w:r>
        <w:rPr>
          <w:rStyle w:val="CharStyle16"/>
        </w:rPr>
        <w:t>15 credits: Upper Division Diversity Studies Minor Elective</w:t>
      </w:r>
    </w:p>
    <w:p>
      <w:pPr>
        <w:pStyle w:val="Style15"/>
        <w:keepNext w:val="0"/>
        <w:keepLines w:val="0"/>
        <w:widowControl w:val="0"/>
        <w:shd w:val="clear" w:color="auto" w:fill="auto"/>
        <w:bidi w:val="0"/>
        <w:spacing w:before="0" w:after="0"/>
        <w:ind w:left="0" w:right="0" w:firstLine="480"/>
        <w:jc w:val="left"/>
      </w:pPr>
      <w:r>
        <w:rPr>
          <w:rStyle w:val="CharStyle16"/>
        </w:rPr>
        <w:t>Upper Division (300-400 level) Diversity Studies Minor Electives</w:t>
      </w:r>
    </w:p>
    <w:p>
      <w:pPr>
        <w:pStyle w:val="Style15"/>
        <w:keepNext w:val="0"/>
        <w:keepLines w:val="0"/>
        <w:widowControl w:val="0"/>
        <w:shd w:val="clear" w:color="auto" w:fill="auto"/>
        <w:bidi w:val="0"/>
        <w:spacing w:before="0" w:after="0"/>
        <w:ind w:left="0" w:right="0" w:firstLine="480"/>
        <w:jc w:val="left"/>
      </w:pPr>
      <w:r>
        <w:rPr>
          <w:rStyle w:val="CharStyle16"/>
        </w:rPr>
        <w:t>BHS 302 Social Dimensions of Health</w:t>
      </w:r>
    </w:p>
    <w:p>
      <w:pPr>
        <w:pStyle w:val="Style15"/>
        <w:keepNext w:val="0"/>
        <w:keepLines w:val="0"/>
        <w:widowControl w:val="0"/>
        <w:shd w:val="clear" w:color="auto" w:fill="auto"/>
        <w:bidi w:val="0"/>
        <w:spacing w:before="0" w:after="0"/>
        <w:ind w:left="0" w:right="0" w:firstLine="480"/>
        <w:jc w:val="left"/>
      </w:pPr>
      <w:r>
        <w:rPr>
          <w:rStyle w:val="CharStyle16"/>
        </w:rPr>
        <w:t>B NURS 407 Cultural and Social Issues in Healthcare</w:t>
      </w:r>
    </w:p>
    <w:p>
      <w:pPr>
        <w:pStyle w:val="Style15"/>
        <w:keepNext w:val="0"/>
        <w:keepLines w:val="0"/>
        <w:widowControl w:val="0"/>
        <w:shd w:val="clear" w:color="auto" w:fill="auto"/>
        <w:bidi w:val="0"/>
        <w:spacing w:before="0" w:after="0"/>
        <w:ind w:left="0" w:right="0" w:firstLine="480"/>
        <w:jc w:val="left"/>
      </w:pPr>
      <w:r>
        <w:rPr>
          <w:rStyle w:val="CharStyle16"/>
        </w:rPr>
        <w:t xml:space="preserve">B </w:t>
      </w:r>
      <w:r>
        <w:rPr>
          <w:rStyle w:val="CharStyle16"/>
          <w:lang w:val="ro-RO" w:eastAsia="ro-RO" w:bidi="ro-RO"/>
        </w:rPr>
        <w:t xml:space="preserve">EDUC </w:t>
      </w:r>
      <w:r>
        <w:rPr>
          <w:rStyle w:val="CharStyle16"/>
        </w:rPr>
        <w:t>330 Race, Culture, and Identity in the Classroom</w:t>
      </w:r>
    </w:p>
    <w:p>
      <w:pPr>
        <w:pStyle w:val="Style15"/>
        <w:keepNext w:val="0"/>
        <w:keepLines w:val="0"/>
        <w:widowControl w:val="0"/>
        <w:shd w:val="clear" w:color="auto" w:fill="auto"/>
        <w:bidi w:val="0"/>
        <w:spacing w:before="0" w:after="0"/>
        <w:ind w:left="0" w:right="0" w:firstLine="480"/>
        <w:jc w:val="left"/>
      </w:pPr>
      <w:r>
        <w:rPr>
          <w:rStyle w:val="CharStyle16"/>
        </w:rPr>
        <w:t>B ECUC 461 Educational Implications Gender Inequality</w:t>
      </w:r>
    </w:p>
    <w:p>
      <w:pPr>
        <w:pStyle w:val="Style15"/>
        <w:keepNext w:val="0"/>
        <w:keepLines w:val="0"/>
        <w:widowControl w:val="0"/>
        <w:shd w:val="clear" w:color="auto" w:fill="auto"/>
        <w:bidi w:val="0"/>
        <w:spacing w:before="0" w:after="0"/>
        <w:ind w:left="0" w:right="0" w:firstLine="480"/>
        <w:jc w:val="left"/>
      </w:pPr>
      <w:r>
        <w:rPr>
          <w:rStyle w:val="CharStyle16"/>
        </w:rPr>
        <w:t xml:space="preserve">B </w:t>
      </w:r>
      <w:r>
        <w:rPr>
          <w:rStyle w:val="CharStyle16"/>
          <w:lang w:val="ro-RO" w:eastAsia="ro-RO" w:bidi="ro-RO"/>
        </w:rPr>
        <w:t xml:space="preserve">EDUC </w:t>
      </w:r>
      <w:r>
        <w:rPr>
          <w:rStyle w:val="CharStyle16"/>
        </w:rPr>
        <w:t>470 Disability Culture in Schools and Society</w:t>
      </w:r>
    </w:p>
    <w:p>
      <w:pPr>
        <w:pStyle w:val="Style15"/>
        <w:keepNext w:val="0"/>
        <w:keepLines w:val="0"/>
        <w:widowControl w:val="0"/>
        <w:shd w:val="clear" w:color="auto" w:fill="auto"/>
        <w:bidi w:val="0"/>
        <w:spacing w:before="0" w:after="0"/>
        <w:ind w:left="0" w:right="0" w:firstLine="480"/>
        <w:jc w:val="left"/>
      </w:pPr>
      <w:r>
        <w:rPr>
          <w:rStyle w:val="CharStyle16"/>
        </w:rPr>
        <w:t xml:space="preserve">B </w:t>
      </w:r>
      <w:r>
        <w:rPr>
          <w:rStyle w:val="CharStyle16"/>
          <w:lang w:val="ro-RO" w:eastAsia="ro-RO" w:bidi="ro-RO"/>
        </w:rPr>
        <w:t xml:space="preserve">EDUC </w:t>
      </w:r>
      <w:r>
        <w:rPr>
          <w:rStyle w:val="CharStyle16"/>
        </w:rPr>
        <w:t>474 Global Englishes</w:t>
      </w:r>
    </w:p>
    <w:p>
      <w:pPr>
        <w:pStyle w:val="Style15"/>
        <w:keepNext w:val="0"/>
        <w:keepLines w:val="0"/>
        <w:widowControl w:val="0"/>
        <w:shd w:val="clear" w:color="auto" w:fill="auto"/>
        <w:bidi w:val="0"/>
        <w:spacing w:before="0" w:after="0"/>
        <w:ind w:left="0" w:right="0" w:firstLine="480"/>
        <w:jc w:val="left"/>
      </w:pPr>
      <w:r>
        <w:rPr>
          <w:rStyle w:val="CharStyle16"/>
        </w:rPr>
        <w:t>BEDUC 475 Global Perspectives on Diversity and Citizenship Education (3 credits)</w:t>
      </w:r>
    </w:p>
    <w:p>
      <w:pPr>
        <w:pStyle w:val="Style15"/>
        <w:keepNext w:val="0"/>
        <w:keepLines w:val="0"/>
        <w:widowControl w:val="0"/>
        <w:shd w:val="clear" w:color="auto" w:fill="auto"/>
        <w:bidi w:val="0"/>
        <w:spacing w:before="0" w:after="0"/>
        <w:ind w:left="0" w:right="0" w:firstLine="480"/>
        <w:jc w:val="left"/>
      </w:pPr>
      <w:r>
        <w:rPr>
          <w:rStyle w:val="CharStyle16"/>
        </w:rPr>
        <w:t>BEDUC 522 Education and the American Dream (3 credits)</w:t>
      </w:r>
    </w:p>
    <w:p>
      <w:pPr>
        <w:pStyle w:val="Style15"/>
        <w:keepNext w:val="0"/>
        <w:keepLines w:val="0"/>
        <w:widowControl w:val="0"/>
        <w:shd w:val="clear" w:color="auto" w:fill="auto"/>
        <w:bidi w:val="0"/>
        <w:spacing w:before="0" w:after="0"/>
        <w:ind w:left="0" w:right="0" w:firstLine="480"/>
        <w:jc w:val="left"/>
      </w:pPr>
      <w:r>
        <w:rPr>
          <w:rStyle w:val="CharStyle16"/>
        </w:rPr>
        <w:t>BIS 310 Women, Culture, and Development</w:t>
      </w:r>
    </w:p>
    <w:p>
      <w:pPr>
        <w:pStyle w:val="Style15"/>
        <w:keepNext w:val="0"/>
        <w:keepLines w:val="0"/>
        <w:widowControl w:val="0"/>
        <w:shd w:val="clear" w:color="auto" w:fill="auto"/>
        <w:bidi w:val="0"/>
        <w:spacing w:before="0" w:after="0"/>
        <w:ind w:left="0" w:right="0" w:firstLine="480"/>
        <w:jc w:val="left"/>
      </w:pPr>
      <w:r>
        <w:rPr>
          <w:rStyle w:val="CharStyle16"/>
        </w:rPr>
        <w:t>BIS 325 Disability and Human Rights</w:t>
      </w:r>
    </w:p>
    <w:p>
      <w:pPr>
        <w:pStyle w:val="Style15"/>
        <w:keepNext w:val="0"/>
        <w:keepLines w:val="0"/>
        <w:widowControl w:val="0"/>
        <w:shd w:val="clear" w:color="auto" w:fill="auto"/>
        <w:bidi w:val="0"/>
        <w:spacing w:before="0" w:after="0"/>
        <w:ind w:left="0" w:right="0" w:firstLine="480"/>
        <w:jc w:val="left"/>
      </w:pPr>
      <w:r>
        <w:rPr>
          <w:rStyle w:val="CharStyle16"/>
        </w:rPr>
        <w:t>BIS 335 Human Rights in America</w:t>
      </w:r>
    </w:p>
    <w:p>
      <w:pPr>
        <w:pStyle w:val="Style15"/>
        <w:keepNext w:val="0"/>
        <w:keepLines w:val="0"/>
        <w:widowControl w:val="0"/>
        <w:shd w:val="clear" w:color="auto" w:fill="auto"/>
        <w:bidi w:val="0"/>
        <w:spacing w:before="0" w:after="0"/>
        <w:ind w:left="0" w:right="0" w:firstLine="480"/>
        <w:jc w:val="left"/>
      </w:pPr>
      <w:r>
        <w:rPr>
          <w:rStyle w:val="CharStyle16"/>
        </w:rPr>
        <w:t>BIS 368 Women’s Lives in Context</w:t>
      </w:r>
    </w:p>
    <w:p>
      <w:pPr>
        <w:pStyle w:val="Style15"/>
        <w:keepNext w:val="0"/>
        <w:keepLines w:val="0"/>
        <w:widowControl w:val="0"/>
        <w:shd w:val="clear" w:color="auto" w:fill="auto"/>
        <w:bidi w:val="0"/>
        <w:spacing w:before="0" w:after="0"/>
        <w:ind w:left="0" w:right="0" w:firstLine="480"/>
        <w:jc w:val="left"/>
      </w:pPr>
      <w:r>
        <w:rPr>
          <w:rStyle w:val="CharStyle16"/>
        </w:rPr>
        <w:t>BIS 379 American Ethnic Literatures</w:t>
      </w:r>
    </w:p>
    <w:p>
      <w:pPr>
        <w:pStyle w:val="Style15"/>
        <w:keepNext w:val="0"/>
        <w:keepLines w:val="0"/>
        <w:widowControl w:val="0"/>
        <w:shd w:val="clear" w:color="auto" w:fill="auto"/>
        <w:bidi w:val="0"/>
        <w:spacing w:before="0" w:after="0"/>
        <w:ind w:left="0" w:right="0" w:firstLine="480"/>
        <w:jc w:val="left"/>
      </w:pPr>
      <w:r>
        <w:rPr>
          <w:rStyle w:val="CharStyle16"/>
        </w:rPr>
        <w:t>BIS 433 Gender, Work, and Family</w:t>
      </w:r>
    </w:p>
    <w:p>
      <w:pPr>
        <w:pStyle w:val="Style15"/>
        <w:keepNext w:val="0"/>
        <w:keepLines w:val="0"/>
        <w:widowControl w:val="0"/>
        <w:shd w:val="clear" w:color="auto" w:fill="auto"/>
        <w:bidi w:val="0"/>
        <w:spacing w:before="0" w:after="0"/>
        <w:ind w:left="0" w:right="0" w:firstLine="480"/>
        <w:jc w:val="left"/>
      </w:pPr>
      <w:r>
        <w:rPr>
          <w:rStyle w:val="CharStyle16"/>
        </w:rPr>
        <w:t>BIS 445 Meanings and Realities of Inequality</w:t>
      </w:r>
    </w:p>
    <w:p>
      <w:pPr>
        <w:pStyle w:val="Style15"/>
        <w:keepNext w:val="0"/>
        <w:keepLines w:val="0"/>
        <w:widowControl w:val="0"/>
        <w:shd w:val="clear" w:color="auto" w:fill="auto"/>
        <w:bidi w:val="0"/>
        <w:spacing w:before="0" w:after="0"/>
        <w:ind w:left="0" w:right="0" w:firstLine="480"/>
        <w:jc w:val="left"/>
      </w:pPr>
      <w:r>
        <w:rPr>
          <w:rStyle w:val="CharStyle16"/>
        </w:rPr>
        <w:t>BIS 463 U.S. Women's History</w:t>
      </w:r>
    </w:p>
    <w:p>
      <w:pPr>
        <w:pStyle w:val="Style15"/>
        <w:keepNext w:val="0"/>
        <w:keepLines w:val="0"/>
        <w:widowControl w:val="0"/>
        <w:shd w:val="clear" w:color="auto" w:fill="auto"/>
        <w:bidi w:val="0"/>
        <w:spacing w:before="0" w:after="0"/>
        <w:ind w:left="0" w:right="0" w:firstLine="480"/>
        <w:jc w:val="left"/>
      </w:pPr>
      <w:r>
        <w:rPr>
          <w:rStyle w:val="CharStyle16"/>
        </w:rPr>
        <w:t>BISAES 305 Power, Dissent, and American Culture</w:t>
      </w:r>
    </w:p>
    <w:p>
      <w:pPr>
        <w:pStyle w:val="Style15"/>
        <w:keepNext w:val="0"/>
        <w:keepLines w:val="0"/>
        <w:widowControl w:val="0"/>
        <w:shd w:val="clear" w:color="auto" w:fill="auto"/>
        <w:bidi w:val="0"/>
        <w:spacing w:before="0" w:after="0"/>
        <w:ind w:left="0" w:right="0" w:firstLine="480"/>
        <w:jc w:val="left"/>
      </w:pPr>
      <w:r>
        <w:rPr>
          <w:rStyle w:val="CharStyle16"/>
        </w:rPr>
        <w:t>BISAES 367 Race, Ethnicity, and Immigration</w:t>
      </w:r>
    </w:p>
    <w:p>
      <w:pPr>
        <w:pStyle w:val="Style15"/>
        <w:keepNext w:val="0"/>
        <w:keepLines w:val="0"/>
        <w:widowControl w:val="0"/>
        <w:shd w:val="clear" w:color="auto" w:fill="auto"/>
        <w:bidi w:val="0"/>
        <w:spacing w:before="0" w:after="0"/>
        <w:ind w:left="0" w:right="0" w:firstLine="480"/>
        <w:jc w:val="left"/>
      </w:pPr>
      <w:r>
        <w:rPr>
          <w:rStyle w:val="CharStyle16"/>
        </w:rPr>
        <w:t>BISAES 368 Sex, Love, Romance</w:t>
      </w:r>
    </w:p>
    <w:p>
      <w:pPr>
        <w:pStyle w:val="Style15"/>
        <w:keepNext w:val="0"/>
        <w:keepLines w:val="0"/>
        <w:widowControl w:val="0"/>
        <w:shd w:val="clear" w:color="auto" w:fill="auto"/>
        <w:bidi w:val="0"/>
        <w:spacing w:before="0" w:after="0"/>
        <w:ind w:left="0" w:right="0" w:firstLine="480"/>
        <w:jc w:val="left"/>
      </w:pPr>
      <w:r>
        <w:rPr>
          <w:rStyle w:val="CharStyle16"/>
        </w:rPr>
        <w:t>BISGWS 302 History and Movements in Gender and Sexuality</w:t>
      </w:r>
    </w:p>
    <w:p>
      <w:pPr>
        <w:pStyle w:val="Style15"/>
        <w:keepNext w:val="0"/>
        <w:keepLines w:val="0"/>
        <w:widowControl w:val="0"/>
        <w:shd w:val="clear" w:color="auto" w:fill="auto"/>
        <w:bidi w:val="0"/>
        <w:spacing w:before="0" w:after="220"/>
        <w:ind w:left="480" w:right="0" w:firstLine="0"/>
        <w:jc w:val="left"/>
      </w:pPr>
      <w:r>
        <w:rPr>
          <w:rStyle w:val="CharStyle16"/>
        </w:rPr>
        <w:t>No more than 10 credits from the Diversity Studies Minor can be applied to a student’s major requirements.</w:t>
      </w:r>
    </w:p>
    <w:p>
      <w:pPr>
        <w:pStyle w:val="Style15"/>
        <w:keepNext w:val="0"/>
        <w:keepLines w:val="0"/>
        <w:widowControl w:val="0"/>
        <w:shd w:val="clear" w:color="auto" w:fill="auto"/>
        <w:bidi w:val="0"/>
        <w:spacing w:before="0" w:after="420"/>
        <w:ind w:left="0" w:right="0" w:firstLine="480"/>
        <w:jc w:val="both"/>
      </w:pPr>
      <w:hyperlink w:anchor="bookmark56" w:tooltip="Current Document">
        <w:r>
          <w:rPr>
            <w:rStyle w:val="CharStyle16"/>
            <w:color w:val="0000EE"/>
            <w:u w:val="single"/>
          </w:rPr>
          <w:t>Back to Top</w:t>
        </w:r>
      </w:hyperlink>
    </w:p>
    <w:p>
      <w:pPr>
        <w:pStyle w:val="Style25"/>
        <w:keepNext w:val="0"/>
        <w:keepLines w:val="0"/>
        <w:widowControl w:val="0"/>
        <w:shd w:val="clear" w:color="auto" w:fill="auto"/>
        <w:bidi w:val="0"/>
        <w:spacing w:before="0" w:after="220" w:line="240" w:lineRule="auto"/>
        <w:ind w:left="0" w:right="0" w:firstLine="620"/>
        <w:jc w:val="left"/>
        <w:rPr>
          <w:sz w:val="30"/>
          <w:szCs w:val="30"/>
        </w:rPr>
      </w:pPr>
      <w:bookmarkStart w:id="94" w:name="bookmark94"/>
      <w:r>
        <w:rPr>
          <w:rStyle w:val="CharStyle26"/>
          <w:b/>
          <w:bCs/>
          <w:color w:val="000000"/>
          <w:sz w:val="30"/>
          <w:szCs w:val="30"/>
        </w:rPr>
        <w:t>Program of Study: Minor: Ecological Restoration</w:t>
      </w:r>
      <w:bookmarkEnd w:id="94"/>
    </w:p>
    <w:p>
      <w:pPr>
        <w:pStyle w:val="Style15"/>
        <w:keepNext w:val="0"/>
        <w:keepLines w:val="0"/>
        <w:widowControl w:val="0"/>
        <w:shd w:val="clear" w:color="auto" w:fill="auto"/>
        <w:bidi w:val="0"/>
        <w:spacing w:before="0" w:after="220"/>
        <w:ind w:left="0" w:right="0" w:firstLine="320"/>
        <w:jc w:val="left"/>
      </w:pPr>
      <w:r>
        <w:rPr>
          <w:rStyle w:val="CharStyle16"/>
          <w:b/>
          <w:bCs/>
        </w:rPr>
        <w:t>Program Overview</w:t>
      </w:r>
    </w:p>
    <w:p>
      <w:pPr>
        <w:pStyle w:val="Style15"/>
        <w:keepNext w:val="0"/>
        <w:keepLines w:val="0"/>
        <w:widowControl w:val="0"/>
        <w:shd w:val="clear" w:color="auto" w:fill="auto"/>
        <w:bidi w:val="0"/>
        <w:spacing w:before="0" w:after="220"/>
        <w:ind w:left="320" w:right="0" w:firstLine="0"/>
        <w:jc w:val="left"/>
      </w:pPr>
      <w:r>
        <w:rPr>
          <w:rStyle w:val="CharStyle16"/>
        </w:rPr>
        <w:t>The minor in Ecological Restoration (ER) prepares students to address the complex relationships of human communities and ecological sustainability. ER minor is a tri-campus initiative (UW Bothell, UW Seattle, and UW Tacoma). Students may, but are not required to, take courses from more than one campus in order to earn the minor.</w:t>
      </w:r>
    </w:p>
    <w:p>
      <w:pPr>
        <w:pStyle w:val="Style15"/>
        <w:keepNext w:val="0"/>
        <w:keepLines w:val="0"/>
        <w:widowControl w:val="0"/>
        <w:shd w:val="clear" w:color="auto" w:fill="auto"/>
        <w:bidi w:val="0"/>
        <w:spacing w:before="0" w:after="200"/>
        <w:ind w:left="0" w:right="0" w:firstLine="320"/>
        <w:jc w:val="left"/>
      </w:pPr>
      <w:r>
        <w:rPr>
          <w:rStyle w:val="CharStyle16"/>
        </w:rPr>
        <w:t>This program of study leads to the following credential:</w:t>
      </w:r>
    </w:p>
    <w:p>
      <w:pPr>
        <w:pStyle w:val="Style15"/>
        <w:keepNext w:val="0"/>
        <w:keepLines w:val="0"/>
        <w:widowControl w:val="0"/>
        <w:numPr>
          <w:ilvl w:val="0"/>
          <w:numId w:val="179"/>
        </w:numPr>
        <w:shd w:val="clear" w:color="auto" w:fill="auto"/>
        <w:tabs>
          <w:tab w:pos="971" w:val="left"/>
        </w:tabs>
        <w:bidi w:val="0"/>
        <w:spacing w:before="0" w:after="620"/>
        <w:ind w:left="0" w:right="0" w:firstLine="680"/>
        <w:jc w:val="both"/>
      </w:pPr>
      <w:r>
        <w:rPr>
          <w:rStyle w:val="CharStyle16"/>
        </w:rPr>
        <w:t>Minor in Ecological Restoration</w:t>
      </w:r>
    </w:p>
    <w:p>
      <w:pPr>
        <w:pStyle w:val="Style15"/>
        <w:keepNext w:val="0"/>
        <w:keepLines w:val="0"/>
        <w:widowControl w:val="0"/>
        <w:shd w:val="clear" w:color="auto" w:fill="auto"/>
        <w:bidi w:val="0"/>
        <w:spacing w:before="0" w:after="280"/>
        <w:ind w:left="0" w:right="0" w:firstLine="680"/>
        <w:jc w:val="both"/>
      </w:pPr>
      <w:bookmarkStart w:id="95" w:name="bookmark95"/>
      <w:r>
        <w:rPr>
          <w:rStyle w:val="CharStyle16"/>
          <w:b/>
          <w:bCs/>
        </w:rPr>
        <w:t>Minor in Ecological Restoration</w:t>
      </w:r>
      <w:bookmarkEnd w:id="95"/>
    </w:p>
    <w:p>
      <w:pPr>
        <w:pStyle w:val="Style15"/>
        <w:keepNext w:val="0"/>
        <w:keepLines w:val="0"/>
        <w:widowControl w:val="0"/>
        <w:shd w:val="clear" w:color="auto" w:fill="auto"/>
        <w:bidi w:val="0"/>
        <w:spacing w:before="0" w:after="200"/>
        <w:ind w:left="0" w:right="0" w:firstLine="480"/>
        <w:jc w:val="both"/>
      </w:pPr>
      <w:r>
        <w:rPr>
          <w:rStyle w:val="CharStyle16"/>
          <w:b/>
          <w:bCs/>
        </w:rPr>
        <w:t>Credential Overview</w:t>
      </w:r>
    </w:p>
    <w:p>
      <w:pPr>
        <w:pStyle w:val="Style15"/>
        <w:keepNext w:val="0"/>
        <w:keepLines w:val="0"/>
        <w:widowControl w:val="0"/>
        <w:shd w:val="clear" w:color="auto" w:fill="auto"/>
        <w:bidi w:val="0"/>
        <w:spacing w:before="0" w:after="200"/>
        <w:ind w:left="480" w:right="0" w:firstLine="0"/>
        <w:jc w:val="left"/>
      </w:pPr>
      <w:r>
        <w:rPr>
          <w:rStyle w:val="CharStyle16"/>
        </w:rPr>
        <w:t>The minor in Ecological Restoration (ER) prepares students to address the complex relationships of human communities and ecological sustainability. ER minor is a tri-campus initiative (UW Bothell, UW Seattle, and UW Tacoma). Students may, but are not required to, take courses from more than one campus in order to earn the minor.</w:t>
      </w:r>
    </w:p>
    <w:p>
      <w:pPr>
        <w:pStyle w:val="Style15"/>
        <w:keepNext w:val="0"/>
        <w:keepLines w:val="0"/>
        <w:widowControl w:val="0"/>
        <w:shd w:val="clear" w:color="auto" w:fill="auto"/>
        <w:bidi w:val="0"/>
        <w:spacing w:before="0" w:after="200"/>
        <w:ind w:left="0" w:right="0" w:firstLine="480"/>
        <w:jc w:val="left"/>
      </w:pPr>
      <w:r>
        <w:rPr>
          <w:rStyle w:val="CharStyle16"/>
          <w:b/>
          <w:bCs/>
        </w:rPr>
        <w:t>Completion Requirements</w:t>
      </w:r>
    </w:p>
    <w:p>
      <w:pPr>
        <w:pStyle w:val="Style15"/>
        <w:keepNext w:val="0"/>
        <w:keepLines w:val="0"/>
        <w:widowControl w:val="0"/>
        <w:numPr>
          <w:ilvl w:val="0"/>
          <w:numId w:val="181"/>
        </w:numPr>
        <w:shd w:val="clear" w:color="auto" w:fill="auto"/>
        <w:tabs>
          <w:tab w:pos="843" w:val="left"/>
        </w:tabs>
        <w:bidi w:val="0"/>
        <w:spacing w:before="0" w:after="0"/>
        <w:ind w:left="0" w:right="0" w:firstLine="480"/>
        <w:jc w:val="left"/>
      </w:pPr>
      <w:r>
        <w:rPr>
          <w:rStyle w:val="CharStyle16"/>
        </w:rPr>
        <w:t>Introductory course in restoration ecology (5 credits)</w:t>
      </w:r>
    </w:p>
    <w:p>
      <w:pPr>
        <w:pStyle w:val="Style15"/>
        <w:keepNext w:val="0"/>
        <w:keepLines w:val="0"/>
        <w:widowControl w:val="0"/>
        <w:numPr>
          <w:ilvl w:val="0"/>
          <w:numId w:val="181"/>
        </w:numPr>
        <w:shd w:val="clear" w:color="auto" w:fill="auto"/>
        <w:tabs>
          <w:tab w:pos="858" w:val="left"/>
        </w:tabs>
        <w:bidi w:val="0"/>
        <w:spacing w:before="0" w:after="0"/>
        <w:ind w:left="0" w:right="0" w:firstLine="480"/>
        <w:jc w:val="left"/>
      </w:pPr>
      <w:r>
        <w:rPr>
          <w:rStyle w:val="CharStyle16"/>
        </w:rPr>
        <w:t>UW-REN capstone course sequence in ecological restoration (10 credits)</w:t>
      </w:r>
    </w:p>
    <w:p>
      <w:pPr>
        <w:pStyle w:val="Style15"/>
        <w:keepNext w:val="0"/>
        <w:keepLines w:val="0"/>
        <w:widowControl w:val="0"/>
        <w:numPr>
          <w:ilvl w:val="0"/>
          <w:numId w:val="181"/>
        </w:numPr>
        <w:shd w:val="clear" w:color="auto" w:fill="auto"/>
        <w:tabs>
          <w:tab w:pos="858" w:val="left"/>
        </w:tabs>
        <w:bidi w:val="0"/>
        <w:spacing w:before="0" w:after="900"/>
        <w:ind w:left="0" w:right="0" w:firstLine="480"/>
        <w:jc w:val="left"/>
      </w:pPr>
      <w:r>
        <w:rPr>
          <w:rStyle w:val="CharStyle16"/>
        </w:rPr>
        <w:t>Restoration related courses (10 credits)</w:t>
      </w:r>
    </w:p>
    <w:p>
      <w:pPr>
        <w:pStyle w:val="Style15"/>
        <w:keepNext w:val="0"/>
        <w:keepLines w:val="0"/>
        <w:widowControl w:val="0"/>
        <w:shd w:val="clear" w:color="auto" w:fill="auto"/>
        <w:bidi w:val="0"/>
        <w:spacing w:before="0" w:after="620"/>
        <w:ind w:left="480" w:right="0" w:firstLine="0"/>
        <w:jc w:val="left"/>
      </w:pPr>
      <w:r>
        <w:rPr>
          <w:rStyle w:val="CharStyle16"/>
        </w:rPr>
        <w:t>Students must complete at least 15 credits of the minor at their home campus. Also, no more than 10 credits from the Ecological Restoration Minor can be applied to a student's major requirements. Students pursuing the BS in Science are not eligible to complete the Ecological Restoration Minor.</w:t>
      </w:r>
    </w:p>
    <w:p>
      <w:pPr>
        <w:pStyle w:val="Style15"/>
        <w:keepNext w:val="0"/>
        <w:keepLines w:val="0"/>
        <w:widowControl w:val="0"/>
        <w:shd w:val="clear" w:color="auto" w:fill="auto"/>
        <w:bidi w:val="0"/>
        <w:spacing w:before="0" w:after="420"/>
        <w:ind w:left="0" w:right="0" w:firstLine="480"/>
        <w:jc w:val="both"/>
      </w:pPr>
      <w:hyperlink w:anchor="bookmark56" w:tooltip="Current Document">
        <w:r>
          <w:rPr>
            <w:rStyle w:val="CharStyle16"/>
            <w:color w:val="0000EE"/>
            <w:u w:val="single"/>
          </w:rPr>
          <w:t>Back to Top</w:t>
        </w:r>
      </w:hyperlink>
    </w:p>
    <w:p>
      <w:pPr>
        <w:pStyle w:val="Style25"/>
        <w:keepNext w:val="0"/>
        <w:keepLines w:val="0"/>
        <w:widowControl w:val="0"/>
        <w:shd w:val="clear" w:color="auto" w:fill="auto"/>
        <w:bidi w:val="0"/>
        <w:spacing w:before="0" w:after="200" w:line="240" w:lineRule="auto"/>
        <w:ind w:left="0" w:right="0" w:firstLine="620"/>
        <w:jc w:val="left"/>
        <w:rPr>
          <w:sz w:val="30"/>
          <w:szCs w:val="30"/>
        </w:rPr>
      </w:pPr>
      <w:bookmarkStart w:id="96" w:name="bookmark96"/>
      <w:r>
        <w:rPr>
          <w:rStyle w:val="CharStyle26"/>
          <w:b/>
          <w:bCs/>
          <w:color w:val="000000"/>
          <w:sz w:val="30"/>
          <w:szCs w:val="30"/>
        </w:rPr>
        <w:t>Program of Study: Minor: Gender, Women, and Sexuality Studies</w:t>
      </w:r>
      <w:bookmarkEnd w:id="96"/>
    </w:p>
    <w:p>
      <w:pPr>
        <w:pStyle w:val="Style15"/>
        <w:keepNext w:val="0"/>
        <w:keepLines w:val="0"/>
        <w:widowControl w:val="0"/>
        <w:shd w:val="clear" w:color="auto" w:fill="auto"/>
        <w:bidi w:val="0"/>
        <w:spacing w:before="0" w:after="200"/>
        <w:ind w:left="0" w:right="0" w:firstLine="320"/>
        <w:jc w:val="both"/>
      </w:pPr>
      <w:r>
        <w:rPr>
          <w:rStyle w:val="CharStyle16"/>
          <w:b/>
          <w:bCs/>
        </w:rPr>
        <w:t>Program Overview</w:t>
      </w:r>
    </w:p>
    <w:p>
      <w:pPr>
        <w:pStyle w:val="Style15"/>
        <w:keepNext w:val="0"/>
        <w:keepLines w:val="0"/>
        <w:widowControl w:val="0"/>
        <w:shd w:val="clear" w:color="auto" w:fill="auto"/>
        <w:bidi w:val="0"/>
        <w:spacing w:before="0" w:after="200"/>
        <w:ind w:left="320" w:right="0" w:firstLine="0"/>
        <w:jc w:val="left"/>
      </w:pPr>
      <w:r>
        <w:rPr>
          <w:rStyle w:val="CharStyle16"/>
        </w:rPr>
        <w:t xml:space="preserve">The minor in Gender, Women &amp; Sexuality Studies (GWSS) positions students to examine social, political, and cultural realities shaped by gender, sexuality, and power. GWSS approaches topics from transnational and intersectional perspectives, enabling students to </w:t>
      </w:r>
      <w:r>
        <w:rPr>
          <w:rStyle w:val="CharStyle16"/>
        </w:rPr>
        <w:t>analyze and address issues of gender, sexuality, and social difference at personal, historical, institutional, and structural levels.</w:t>
      </w:r>
    </w:p>
    <w:p>
      <w:pPr>
        <w:pStyle w:val="Style15"/>
        <w:keepNext w:val="0"/>
        <w:keepLines w:val="0"/>
        <w:widowControl w:val="0"/>
        <w:shd w:val="clear" w:color="auto" w:fill="auto"/>
        <w:bidi w:val="0"/>
        <w:spacing w:before="0" w:after="200"/>
        <w:ind w:left="0" w:right="0" w:firstLine="320"/>
        <w:jc w:val="left"/>
      </w:pPr>
      <w:r>
        <w:rPr>
          <w:rStyle w:val="CharStyle16"/>
        </w:rPr>
        <w:t>This program of study leads to the following credential:</w:t>
      </w:r>
    </w:p>
    <w:p>
      <w:pPr>
        <w:pStyle w:val="Style15"/>
        <w:keepNext w:val="0"/>
        <w:keepLines w:val="0"/>
        <w:widowControl w:val="0"/>
        <w:numPr>
          <w:ilvl w:val="0"/>
          <w:numId w:val="183"/>
        </w:numPr>
        <w:shd w:val="clear" w:color="auto" w:fill="auto"/>
        <w:tabs>
          <w:tab w:pos="971" w:val="left"/>
        </w:tabs>
        <w:bidi w:val="0"/>
        <w:spacing w:before="0" w:after="600"/>
        <w:ind w:left="0" w:right="0" w:firstLine="680"/>
        <w:jc w:val="both"/>
      </w:pPr>
      <w:r>
        <w:rPr>
          <w:rStyle w:val="CharStyle16"/>
        </w:rPr>
        <w:t>Minor in Gender, Women, Sexuality</w:t>
      </w:r>
    </w:p>
    <w:p>
      <w:pPr>
        <w:pStyle w:val="Style15"/>
        <w:keepNext w:val="0"/>
        <w:keepLines w:val="0"/>
        <w:widowControl w:val="0"/>
        <w:shd w:val="clear" w:color="auto" w:fill="auto"/>
        <w:bidi w:val="0"/>
        <w:spacing w:before="0" w:after="280"/>
        <w:ind w:left="0" w:right="0" w:firstLine="820"/>
        <w:jc w:val="both"/>
      </w:pPr>
      <w:bookmarkStart w:id="97" w:name="bookmark97"/>
      <w:r>
        <w:rPr>
          <w:rStyle w:val="CharStyle16"/>
          <w:b/>
          <w:bCs/>
        </w:rPr>
        <w:t>Minor in Gender, Women, Sexuality</w:t>
      </w:r>
      <w:bookmarkEnd w:id="97"/>
    </w:p>
    <w:p>
      <w:pPr>
        <w:pStyle w:val="Style15"/>
        <w:keepNext w:val="0"/>
        <w:keepLines w:val="0"/>
        <w:widowControl w:val="0"/>
        <w:shd w:val="clear" w:color="auto" w:fill="auto"/>
        <w:bidi w:val="0"/>
        <w:spacing w:before="0" w:after="200"/>
        <w:ind w:left="0" w:right="0" w:firstLine="480"/>
        <w:jc w:val="both"/>
      </w:pPr>
      <w:r>
        <w:rPr>
          <w:rStyle w:val="CharStyle16"/>
          <w:b/>
          <w:bCs/>
        </w:rPr>
        <w:t>Credential Overview</w:t>
      </w:r>
    </w:p>
    <w:p>
      <w:pPr>
        <w:pStyle w:val="Style15"/>
        <w:keepNext w:val="0"/>
        <w:keepLines w:val="0"/>
        <w:widowControl w:val="0"/>
        <w:shd w:val="clear" w:color="auto" w:fill="auto"/>
        <w:bidi w:val="0"/>
        <w:spacing w:before="0" w:after="200"/>
        <w:ind w:left="480" w:right="0" w:firstLine="0"/>
        <w:jc w:val="both"/>
      </w:pPr>
      <w:r>
        <w:rPr>
          <w:rStyle w:val="CharStyle16"/>
        </w:rPr>
        <w:t>The minor in Gender, Women &amp; Sexuality Studies (GWSS) positions students to examine social, political, and cultural realities shaped by gender, sexuality, and power. GWSS approaches topics from transnational and intersectional perspectives, enabling students to analyze and address issues of gender, sexuality, and social difference at personal, historical, institutional, and structural levels.</w:t>
      </w:r>
    </w:p>
    <w:p>
      <w:pPr>
        <w:pStyle w:val="Style15"/>
        <w:keepNext w:val="0"/>
        <w:keepLines w:val="0"/>
        <w:widowControl w:val="0"/>
        <w:shd w:val="clear" w:color="auto" w:fill="auto"/>
        <w:bidi w:val="0"/>
        <w:spacing w:before="0" w:after="200"/>
        <w:ind w:left="0" w:right="0" w:firstLine="480"/>
        <w:jc w:val="both"/>
      </w:pPr>
      <w:r>
        <w:rPr>
          <w:rStyle w:val="CharStyle16"/>
          <w:b/>
          <w:bCs/>
        </w:rPr>
        <w:t>Completion Requirements</w:t>
      </w:r>
    </w:p>
    <w:p>
      <w:pPr>
        <w:pStyle w:val="Style15"/>
        <w:keepNext w:val="0"/>
        <w:keepLines w:val="0"/>
        <w:widowControl w:val="0"/>
        <w:numPr>
          <w:ilvl w:val="0"/>
          <w:numId w:val="183"/>
        </w:numPr>
        <w:shd w:val="clear" w:color="auto" w:fill="auto"/>
        <w:tabs>
          <w:tab w:pos="1111" w:val="left"/>
        </w:tabs>
        <w:bidi w:val="0"/>
        <w:spacing w:before="0" w:after="0"/>
        <w:ind w:left="0" w:right="0" w:firstLine="820"/>
        <w:jc w:val="both"/>
      </w:pPr>
      <w:r>
        <w:rPr>
          <w:rStyle w:val="CharStyle16"/>
        </w:rPr>
        <w:t>Core Course - 5 Credits</w:t>
      </w:r>
    </w:p>
    <w:p>
      <w:pPr>
        <w:pStyle w:val="Style15"/>
        <w:keepNext w:val="0"/>
        <w:keepLines w:val="0"/>
        <w:widowControl w:val="0"/>
        <w:numPr>
          <w:ilvl w:val="0"/>
          <w:numId w:val="183"/>
        </w:numPr>
        <w:shd w:val="clear" w:color="auto" w:fill="auto"/>
        <w:tabs>
          <w:tab w:pos="1111" w:val="left"/>
        </w:tabs>
        <w:bidi w:val="0"/>
        <w:spacing w:before="0" w:after="0"/>
        <w:ind w:left="0" w:right="0" w:firstLine="820"/>
        <w:jc w:val="both"/>
      </w:pPr>
      <w:r>
        <w:rPr>
          <w:rStyle w:val="CharStyle16"/>
        </w:rPr>
        <w:t>BISGWS 301 Critical Gender &amp; Sexuality Studies (5 credits)</w:t>
      </w:r>
    </w:p>
    <w:p>
      <w:pPr>
        <w:pStyle w:val="Style15"/>
        <w:keepNext w:val="0"/>
        <w:keepLines w:val="0"/>
        <w:widowControl w:val="0"/>
        <w:numPr>
          <w:ilvl w:val="0"/>
          <w:numId w:val="185"/>
        </w:numPr>
        <w:shd w:val="clear" w:color="auto" w:fill="auto"/>
        <w:tabs>
          <w:tab w:pos="1111" w:val="left"/>
        </w:tabs>
        <w:bidi w:val="0"/>
        <w:spacing w:before="0" w:after="0"/>
        <w:ind w:left="0" w:right="0" w:firstLine="820"/>
        <w:jc w:val="both"/>
      </w:pPr>
      <w:r>
        <w:rPr>
          <w:rStyle w:val="CharStyle16"/>
        </w:rPr>
        <w:t>GWSS Coursework - 20 Credits</w:t>
      </w:r>
    </w:p>
    <w:p>
      <w:pPr>
        <w:pStyle w:val="Style15"/>
        <w:keepNext w:val="0"/>
        <w:keepLines w:val="0"/>
        <w:widowControl w:val="0"/>
        <w:shd w:val="clear" w:color="auto" w:fill="auto"/>
        <w:bidi w:val="0"/>
        <w:spacing w:before="0" w:after="0"/>
        <w:ind w:left="1080" w:right="0" w:firstLine="0"/>
        <w:jc w:val="left"/>
      </w:pPr>
      <w:r>
        <w:rPr>
          <w:rStyle w:val="CharStyle16"/>
        </w:rPr>
        <w:t>(*at least 15 credits of course work must be at the 300 or 400 level):</w:t>
      </w:r>
    </w:p>
    <w:p>
      <w:pPr>
        <w:pStyle w:val="Style15"/>
        <w:keepNext w:val="0"/>
        <w:keepLines w:val="0"/>
        <w:widowControl w:val="0"/>
        <w:shd w:val="clear" w:color="auto" w:fill="auto"/>
        <w:bidi w:val="0"/>
        <w:spacing w:before="0" w:after="0"/>
        <w:ind w:left="1080" w:right="0" w:firstLine="0"/>
        <w:jc w:val="left"/>
      </w:pPr>
      <w:r>
        <w:rPr>
          <w:rStyle w:val="CharStyle16"/>
        </w:rPr>
        <w:t>BIS 219 The Politics of Sex Education</w:t>
      </w:r>
    </w:p>
    <w:p>
      <w:pPr>
        <w:pStyle w:val="Style15"/>
        <w:keepNext w:val="0"/>
        <w:keepLines w:val="0"/>
        <w:widowControl w:val="0"/>
        <w:shd w:val="clear" w:color="auto" w:fill="auto"/>
        <w:bidi w:val="0"/>
        <w:spacing w:before="0" w:after="0"/>
        <w:ind w:left="1080" w:right="0" w:firstLine="0"/>
        <w:jc w:val="left"/>
      </w:pPr>
      <w:r>
        <w:rPr>
          <w:rStyle w:val="CharStyle16"/>
        </w:rPr>
        <w:t>BIS 221 Gender and Sexuality</w:t>
      </w:r>
    </w:p>
    <w:p>
      <w:pPr>
        <w:pStyle w:val="Style15"/>
        <w:keepNext w:val="0"/>
        <w:keepLines w:val="0"/>
        <w:widowControl w:val="0"/>
        <w:shd w:val="clear" w:color="auto" w:fill="auto"/>
        <w:bidi w:val="0"/>
        <w:spacing w:before="0" w:after="0"/>
        <w:ind w:left="1080" w:right="0" w:firstLine="0"/>
        <w:jc w:val="left"/>
      </w:pPr>
      <w:r>
        <w:rPr>
          <w:rStyle w:val="CharStyle16"/>
        </w:rPr>
        <w:t>BIS 224 Introduction to Feminist Studies</w:t>
      </w:r>
    </w:p>
    <w:p>
      <w:pPr>
        <w:pStyle w:val="Style15"/>
        <w:keepNext w:val="0"/>
        <w:keepLines w:val="0"/>
        <w:widowControl w:val="0"/>
        <w:shd w:val="clear" w:color="auto" w:fill="auto"/>
        <w:bidi w:val="0"/>
        <w:spacing w:before="0" w:after="0"/>
        <w:ind w:left="1080" w:right="0" w:firstLine="0"/>
        <w:jc w:val="left"/>
      </w:pPr>
      <w:r>
        <w:rPr>
          <w:rStyle w:val="CharStyle16"/>
        </w:rPr>
        <w:t>BIS 227 Rad Women in the Global South</w:t>
      </w:r>
    </w:p>
    <w:p>
      <w:pPr>
        <w:pStyle w:val="Style15"/>
        <w:keepNext w:val="0"/>
        <w:keepLines w:val="0"/>
        <w:widowControl w:val="0"/>
        <w:shd w:val="clear" w:color="auto" w:fill="auto"/>
        <w:bidi w:val="0"/>
        <w:spacing w:before="0" w:after="0"/>
        <w:ind w:left="1080" w:right="0" w:firstLine="0"/>
        <w:jc w:val="left"/>
      </w:pPr>
      <w:r>
        <w:rPr>
          <w:rStyle w:val="CharStyle16"/>
        </w:rPr>
        <w:t>BIS 310 Women, Culture, and Development</w:t>
      </w:r>
    </w:p>
    <w:p>
      <w:pPr>
        <w:pStyle w:val="Style15"/>
        <w:keepNext w:val="0"/>
        <w:keepLines w:val="0"/>
        <w:widowControl w:val="0"/>
        <w:shd w:val="clear" w:color="auto" w:fill="auto"/>
        <w:bidi w:val="0"/>
        <w:spacing w:before="0" w:after="0"/>
        <w:ind w:left="1080" w:right="0" w:firstLine="0"/>
        <w:jc w:val="left"/>
      </w:pPr>
      <w:r>
        <w:rPr>
          <w:rStyle w:val="CharStyle16"/>
        </w:rPr>
        <w:t>BIS 324 Gender, Human Rights and Global Cinema</w:t>
      </w:r>
    </w:p>
    <w:p>
      <w:pPr>
        <w:pStyle w:val="Style15"/>
        <w:keepNext w:val="0"/>
        <w:keepLines w:val="0"/>
        <w:widowControl w:val="0"/>
        <w:shd w:val="clear" w:color="auto" w:fill="auto"/>
        <w:bidi w:val="0"/>
        <w:spacing w:before="0" w:after="0"/>
        <w:ind w:left="1080" w:right="0" w:firstLine="0"/>
        <w:jc w:val="left"/>
      </w:pPr>
      <w:r>
        <w:rPr>
          <w:rStyle w:val="CharStyle16"/>
        </w:rPr>
        <w:t>BIS 368 Women's Lives in Context</w:t>
      </w:r>
    </w:p>
    <w:p>
      <w:pPr>
        <w:pStyle w:val="Style15"/>
        <w:keepNext w:val="0"/>
        <w:keepLines w:val="0"/>
        <w:widowControl w:val="0"/>
        <w:shd w:val="clear" w:color="auto" w:fill="auto"/>
        <w:bidi w:val="0"/>
        <w:spacing w:before="0" w:after="0"/>
        <w:ind w:left="1080" w:right="0" w:firstLine="0"/>
        <w:jc w:val="left"/>
      </w:pPr>
      <w:r>
        <w:rPr>
          <w:rStyle w:val="CharStyle16"/>
        </w:rPr>
        <w:t>BIS 369 Women Across Cultures</w:t>
      </w:r>
    </w:p>
    <w:p>
      <w:pPr>
        <w:pStyle w:val="Style15"/>
        <w:keepNext w:val="0"/>
        <w:keepLines w:val="0"/>
        <w:widowControl w:val="0"/>
        <w:shd w:val="clear" w:color="auto" w:fill="auto"/>
        <w:bidi w:val="0"/>
        <w:spacing w:before="0" w:after="0"/>
        <w:ind w:left="1080" w:right="0" w:firstLine="0"/>
        <w:jc w:val="left"/>
      </w:pPr>
      <w:r>
        <w:rPr>
          <w:rStyle w:val="CharStyle16"/>
        </w:rPr>
        <w:t>BIS 387 Women and American Literature</w:t>
      </w:r>
    </w:p>
    <w:p>
      <w:pPr>
        <w:pStyle w:val="Style15"/>
        <w:keepNext w:val="0"/>
        <w:keepLines w:val="0"/>
        <w:widowControl w:val="0"/>
        <w:shd w:val="clear" w:color="auto" w:fill="auto"/>
        <w:bidi w:val="0"/>
        <w:spacing w:before="0" w:after="0"/>
        <w:ind w:left="1080" w:right="0" w:firstLine="0"/>
        <w:jc w:val="left"/>
      </w:pPr>
      <w:r>
        <w:rPr>
          <w:rStyle w:val="CharStyle16"/>
        </w:rPr>
        <w:t>BIS 431 Issues in Sexual Politics and Cultures</w:t>
      </w:r>
    </w:p>
    <w:p>
      <w:pPr>
        <w:pStyle w:val="Style15"/>
        <w:keepNext w:val="0"/>
        <w:keepLines w:val="0"/>
        <w:widowControl w:val="0"/>
        <w:shd w:val="clear" w:color="auto" w:fill="auto"/>
        <w:bidi w:val="0"/>
        <w:spacing w:before="0" w:after="0"/>
        <w:ind w:left="1080" w:right="0" w:firstLine="0"/>
        <w:jc w:val="both"/>
      </w:pPr>
      <w:r>
        <w:rPr>
          <w:rStyle w:val="CharStyle16"/>
        </w:rPr>
        <w:t>BIS 433 Gender, Work, and Family</w:t>
      </w:r>
    </w:p>
    <w:p>
      <w:pPr>
        <w:pStyle w:val="Style15"/>
        <w:keepNext w:val="0"/>
        <w:keepLines w:val="0"/>
        <w:widowControl w:val="0"/>
        <w:shd w:val="clear" w:color="auto" w:fill="auto"/>
        <w:bidi w:val="0"/>
        <w:spacing w:before="0" w:after="200"/>
        <w:ind w:left="1080" w:right="0" w:firstLine="0"/>
        <w:jc w:val="both"/>
      </w:pPr>
      <w:r>
        <w:rPr>
          <w:rStyle w:val="CharStyle16"/>
        </w:rPr>
        <w:t>BIS 436 Comparative Family Systems</w:t>
      </w:r>
    </w:p>
    <w:p>
      <w:pPr>
        <w:pStyle w:val="Style15"/>
        <w:keepNext w:val="0"/>
        <w:keepLines w:val="0"/>
        <w:widowControl w:val="0"/>
        <w:shd w:val="clear" w:color="auto" w:fill="auto"/>
        <w:bidi w:val="0"/>
        <w:spacing w:before="0" w:after="0"/>
        <w:ind w:left="1080" w:right="0" w:firstLine="0"/>
        <w:jc w:val="both"/>
      </w:pPr>
      <w:r>
        <w:rPr>
          <w:rStyle w:val="CharStyle16"/>
          <w:lang w:val="de-DE" w:eastAsia="de-DE" w:bidi="de-DE"/>
        </w:rPr>
        <w:t xml:space="preserve">BIS 455 </w:t>
      </w:r>
      <w:r>
        <w:rPr>
          <w:rStyle w:val="CharStyle16"/>
        </w:rPr>
        <w:t>Literature and Sexuality</w:t>
      </w:r>
    </w:p>
    <w:p>
      <w:pPr>
        <w:pStyle w:val="Style15"/>
        <w:keepNext w:val="0"/>
        <w:keepLines w:val="0"/>
        <w:widowControl w:val="0"/>
        <w:shd w:val="clear" w:color="auto" w:fill="auto"/>
        <w:bidi w:val="0"/>
        <w:spacing w:before="0" w:after="0"/>
        <w:ind w:left="1080" w:right="0" w:firstLine="0"/>
        <w:jc w:val="both"/>
      </w:pPr>
      <w:r>
        <w:rPr>
          <w:rStyle w:val="CharStyle16"/>
        </w:rPr>
        <w:t>BIS 463 U.S. Women's History</w:t>
      </w:r>
    </w:p>
    <w:p>
      <w:pPr>
        <w:pStyle w:val="Style15"/>
        <w:keepNext w:val="0"/>
        <w:keepLines w:val="0"/>
        <w:widowControl w:val="0"/>
        <w:shd w:val="clear" w:color="auto" w:fill="auto"/>
        <w:bidi w:val="0"/>
        <w:spacing w:before="0" w:after="0"/>
        <w:ind w:left="1080" w:right="0" w:firstLine="0"/>
        <w:jc w:val="both"/>
      </w:pPr>
      <w:r>
        <w:rPr>
          <w:rStyle w:val="CharStyle16"/>
        </w:rPr>
        <w:t>BIS 471 Women in Art</w:t>
      </w:r>
    </w:p>
    <w:p>
      <w:pPr>
        <w:pStyle w:val="Style15"/>
        <w:keepNext w:val="0"/>
        <w:keepLines w:val="0"/>
        <w:widowControl w:val="0"/>
        <w:shd w:val="clear" w:color="auto" w:fill="auto"/>
        <w:bidi w:val="0"/>
        <w:spacing w:before="0" w:after="0"/>
        <w:ind w:left="1080" w:right="0" w:firstLine="0"/>
        <w:jc w:val="both"/>
      </w:pPr>
      <w:r>
        <w:rPr>
          <w:rStyle w:val="CharStyle16"/>
        </w:rPr>
        <w:t>BIS 486 Studies in Women and Literature</w:t>
      </w:r>
    </w:p>
    <w:p>
      <w:pPr>
        <w:pStyle w:val="Style15"/>
        <w:keepNext w:val="0"/>
        <w:keepLines w:val="0"/>
        <w:widowControl w:val="0"/>
        <w:shd w:val="clear" w:color="auto" w:fill="auto"/>
        <w:bidi w:val="0"/>
        <w:spacing w:before="0" w:after="0"/>
        <w:ind w:left="1080" w:right="0" w:firstLine="0"/>
        <w:jc w:val="both"/>
      </w:pPr>
      <w:r>
        <w:rPr>
          <w:rStyle w:val="CharStyle16"/>
        </w:rPr>
        <w:t>BISAES 368 Sex, Love, Romance</w:t>
      </w:r>
    </w:p>
    <w:p>
      <w:pPr>
        <w:pStyle w:val="Style15"/>
        <w:keepNext w:val="0"/>
        <w:keepLines w:val="0"/>
        <w:widowControl w:val="0"/>
        <w:shd w:val="clear" w:color="auto" w:fill="auto"/>
        <w:bidi w:val="0"/>
        <w:spacing w:before="0" w:after="0"/>
        <w:ind w:left="1080" w:right="0" w:firstLine="0"/>
        <w:jc w:val="both"/>
      </w:pPr>
      <w:r>
        <w:rPr>
          <w:rStyle w:val="CharStyle16"/>
        </w:rPr>
        <w:t>BISGWS 302 History and Movements of Gender and Sexuality</w:t>
      </w:r>
    </w:p>
    <w:p>
      <w:pPr>
        <w:pStyle w:val="Style15"/>
        <w:keepNext w:val="0"/>
        <w:keepLines w:val="0"/>
        <w:widowControl w:val="0"/>
        <w:shd w:val="clear" w:color="auto" w:fill="auto"/>
        <w:bidi w:val="0"/>
        <w:spacing w:before="0" w:after="0"/>
        <w:ind w:left="1080" w:right="0" w:firstLine="0"/>
        <w:jc w:val="both"/>
      </w:pPr>
      <w:r>
        <w:rPr>
          <w:rStyle w:val="CharStyle16"/>
        </w:rPr>
        <w:t>BISGWS 303 Approaches to Feminist Inquiry</w:t>
      </w:r>
    </w:p>
    <w:p>
      <w:pPr>
        <w:pStyle w:val="Style15"/>
        <w:keepNext w:val="0"/>
        <w:keepLines w:val="0"/>
        <w:widowControl w:val="0"/>
        <w:shd w:val="clear" w:color="auto" w:fill="auto"/>
        <w:bidi w:val="0"/>
        <w:spacing w:before="0" w:after="200"/>
        <w:ind w:left="1080" w:right="0" w:firstLine="0"/>
        <w:jc w:val="both"/>
      </w:pPr>
      <w:r>
        <w:rPr>
          <w:rStyle w:val="CharStyle16"/>
        </w:rPr>
        <w:t>BISSEB 331 The Family in U.S. Society</w:t>
      </w:r>
    </w:p>
    <w:p>
      <w:pPr>
        <w:pStyle w:val="Style15"/>
        <w:keepNext w:val="0"/>
        <w:keepLines w:val="0"/>
        <w:widowControl w:val="0"/>
        <w:shd w:val="clear" w:color="auto" w:fill="auto"/>
        <w:bidi w:val="0"/>
        <w:spacing w:before="0" w:after="420"/>
        <w:ind w:left="0" w:right="0" w:firstLine="480"/>
        <w:jc w:val="both"/>
      </w:pPr>
      <w:hyperlink w:anchor="bookmark56" w:tooltip="Current Document">
        <w:r>
          <w:rPr>
            <w:rStyle w:val="CharStyle16"/>
            <w:color w:val="0000EE"/>
            <w:u w:val="single"/>
          </w:rPr>
          <w:t>Back to Top</w:t>
        </w:r>
      </w:hyperlink>
    </w:p>
    <w:p>
      <w:pPr>
        <w:pStyle w:val="Style25"/>
        <w:keepNext w:val="0"/>
        <w:keepLines w:val="0"/>
        <w:widowControl w:val="0"/>
        <w:shd w:val="clear" w:color="auto" w:fill="auto"/>
        <w:bidi w:val="0"/>
        <w:spacing w:before="0" w:after="200" w:line="240" w:lineRule="auto"/>
        <w:ind w:left="0" w:right="0" w:firstLine="620"/>
        <w:jc w:val="both"/>
        <w:rPr>
          <w:sz w:val="30"/>
          <w:szCs w:val="30"/>
        </w:rPr>
      </w:pPr>
      <w:bookmarkStart w:id="98" w:name="bookmark98"/>
      <w:r>
        <w:rPr>
          <w:rStyle w:val="CharStyle26"/>
          <w:b/>
          <w:bCs/>
          <w:color w:val="000000"/>
          <w:sz w:val="30"/>
          <w:szCs w:val="30"/>
        </w:rPr>
        <w:t>Program of Study: Minor: Human Rights</w:t>
      </w:r>
      <w:bookmarkEnd w:id="98"/>
    </w:p>
    <w:p>
      <w:pPr>
        <w:pStyle w:val="Style15"/>
        <w:keepNext w:val="0"/>
        <w:keepLines w:val="0"/>
        <w:widowControl w:val="0"/>
        <w:shd w:val="clear" w:color="auto" w:fill="auto"/>
        <w:bidi w:val="0"/>
        <w:spacing w:before="0" w:after="200"/>
        <w:ind w:left="0" w:right="0" w:firstLine="320"/>
        <w:jc w:val="both"/>
      </w:pPr>
      <w:r>
        <w:rPr>
          <w:rStyle w:val="CharStyle16"/>
          <w:b/>
          <w:bCs/>
        </w:rPr>
        <w:t>Program Overview</w:t>
      </w:r>
    </w:p>
    <w:p>
      <w:pPr>
        <w:pStyle w:val="Style15"/>
        <w:keepNext w:val="0"/>
        <w:keepLines w:val="0"/>
        <w:widowControl w:val="0"/>
        <w:shd w:val="clear" w:color="auto" w:fill="auto"/>
        <w:bidi w:val="0"/>
        <w:spacing w:before="0" w:after="200"/>
        <w:ind w:left="320" w:right="0" w:firstLine="0"/>
        <w:jc w:val="both"/>
      </w:pPr>
      <w:r>
        <w:rPr>
          <w:rStyle w:val="CharStyle16"/>
        </w:rPr>
        <w:t>The Minor in Human Rights is an option for students who are interested in the rapidly emerging field of human rights. The minor is a tri-campus initiative (UW Bothell, UW Seattle, and UW Tacoma). Students may, but are not required to, take courses from more than one campus in order to earn the minor.</w:t>
      </w:r>
    </w:p>
    <w:p>
      <w:pPr>
        <w:pStyle w:val="Style15"/>
        <w:keepNext w:val="0"/>
        <w:keepLines w:val="0"/>
        <w:widowControl w:val="0"/>
        <w:shd w:val="clear" w:color="auto" w:fill="auto"/>
        <w:bidi w:val="0"/>
        <w:spacing w:before="0" w:after="200"/>
        <w:ind w:left="0" w:right="0" w:firstLine="320"/>
        <w:jc w:val="both"/>
      </w:pPr>
      <w:r>
        <w:rPr>
          <w:rStyle w:val="CharStyle16"/>
        </w:rPr>
        <w:t>This program of study leads to the following credential:</w:t>
      </w:r>
    </w:p>
    <w:p>
      <w:pPr>
        <w:pStyle w:val="Style15"/>
        <w:keepNext w:val="0"/>
        <w:keepLines w:val="0"/>
        <w:widowControl w:val="0"/>
        <w:numPr>
          <w:ilvl w:val="0"/>
          <w:numId w:val="185"/>
        </w:numPr>
        <w:shd w:val="clear" w:color="auto" w:fill="auto"/>
        <w:tabs>
          <w:tab w:pos="911" w:val="left"/>
        </w:tabs>
        <w:bidi w:val="0"/>
        <w:spacing w:before="0" w:after="600"/>
        <w:ind w:left="0" w:right="0" w:firstLine="620"/>
        <w:jc w:val="both"/>
      </w:pPr>
      <w:r>
        <w:rPr>
          <w:rStyle w:val="CharStyle16"/>
        </w:rPr>
        <w:t>Minor in Human Rights</w:t>
      </w:r>
    </w:p>
    <w:p>
      <w:pPr>
        <w:pStyle w:val="Style15"/>
        <w:keepNext w:val="0"/>
        <w:keepLines w:val="0"/>
        <w:widowControl w:val="0"/>
        <w:shd w:val="clear" w:color="auto" w:fill="auto"/>
        <w:bidi w:val="0"/>
        <w:spacing w:before="0" w:after="280"/>
        <w:ind w:left="0" w:right="0" w:firstLine="740"/>
        <w:jc w:val="both"/>
      </w:pPr>
      <w:bookmarkStart w:id="99" w:name="bookmark99"/>
      <w:r>
        <w:rPr>
          <w:rStyle w:val="CharStyle16"/>
          <w:b/>
          <w:bCs/>
        </w:rPr>
        <w:t>Minor in Human Rights</w:t>
      </w:r>
      <w:bookmarkEnd w:id="99"/>
    </w:p>
    <w:p>
      <w:pPr>
        <w:pStyle w:val="Style15"/>
        <w:keepNext w:val="0"/>
        <w:keepLines w:val="0"/>
        <w:widowControl w:val="0"/>
        <w:shd w:val="clear" w:color="auto" w:fill="auto"/>
        <w:bidi w:val="0"/>
        <w:spacing w:before="0" w:after="200"/>
        <w:ind w:left="0" w:right="0" w:firstLine="480"/>
        <w:jc w:val="both"/>
      </w:pPr>
      <w:r>
        <w:rPr>
          <w:rStyle w:val="CharStyle16"/>
          <w:b/>
          <w:bCs/>
        </w:rPr>
        <w:t>Completion Requirements</w:t>
      </w:r>
    </w:p>
    <w:p>
      <w:pPr>
        <w:pStyle w:val="Style15"/>
        <w:keepNext w:val="0"/>
        <w:keepLines w:val="0"/>
        <w:widowControl w:val="0"/>
        <w:numPr>
          <w:ilvl w:val="0"/>
          <w:numId w:val="185"/>
        </w:numPr>
        <w:shd w:val="clear" w:color="auto" w:fill="auto"/>
        <w:tabs>
          <w:tab w:pos="1031" w:val="left"/>
        </w:tabs>
        <w:bidi w:val="0"/>
        <w:spacing w:before="0" w:after="0"/>
        <w:ind w:left="0" w:right="0" w:firstLine="740"/>
        <w:jc w:val="both"/>
      </w:pPr>
      <w:r>
        <w:rPr>
          <w:rStyle w:val="CharStyle16"/>
        </w:rPr>
        <w:t>Human Rights Core (Tier One, 10 credits)</w:t>
      </w:r>
    </w:p>
    <w:p>
      <w:pPr>
        <w:pStyle w:val="Style15"/>
        <w:keepNext w:val="0"/>
        <w:keepLines w:val="0"/>
        <w:widowControl w:val="0"/>
        <w:numPr>
          <w:ilvl w:val="0"/>
          <w:numId w:val="185"/>
        </w:numPr>
        <w:shd w:val="clear" w:color="auto" w:fill="auto"/>
        <w:tabs>
          <w:tab w:pos="1031" w:val="left"/>
        </w:tabs>
        <w:bidi w:val="0"/>
        <w:spacing w:before="0" w:after="0"/>
        <w:ind w:left="0" w:right="0" w:firstLine="740"/>
        <w:jc w:val="both"/>
      </w:pPr>
      <w:r>
        <w:rPr>
          <w:rStyle w:val="CharStyle16"/>
        </w:rPr>
        <w:t>Human Rights Broad Context (Tier Two, 5 credits)</w:t>
      </w:r>
    </w:p>
    <w:p>
      <w:pPr>
        <w:pStyle w:val="Style15"/>
        <w:keepNext w:val="0"/>
        <w:keepLines w:val="0"/>
        <w:widowControl w:val="0"/>
        <w:numPr>
          <w:ilvl w:val="0"/>
          <w:numId w:val="185"/>
        </w:numPr>
        <w:shd w:val="clear" w:color="auto" w:fill="auto"/>
        <w:tabs>
          <w:tab w:pos="1031" w:val="left"/>
        </w:tabs>
        <w:bidi w:val="0"/>
        <w:spacing w:before="0" w:after="0"/>
        <w:ind w:left="0" w:right="0" w:firstLine="740"/>
        <w:jc w:val="both"/>
      </w:pPr>
      <w:r>
        <w:rPr>
          <w:rStyle w:val="CharStyle16"/>
        </w:rPr>
        <w:t>Human Rights Core or Broad Context (Tier One or Tier Two, 10 credits)</w:t>
      </w:r>
    </w:p>
    <w:p>
      <w:pPr>
        <w:pStyle w:val="Style15"/>
        <w:keepNext w:val="0"/>
        <w:keepLines w:val="0"/>
        <w:widowControl w:val="0"/>
        <w:numPr>
          <w:ilvl w:val="0"/>
          <w:numId w:val="185"/>
        </w:numPr>
        <w:shd w:val="clear" w:color="auto" w:fill="auto"/>
        <w:tabs>
          <w:tab w:pos="1031" w:val="left"/>
        </w:tabs>
        <w:bidi w:val="0"/>
        <w:spacing w:before="0" w:after="0"/>
        <w:ind w:left="0" w:right="0" w:firstLine="740"/>
        <w:jc w:val="both"/>
      </w:pPr>
      <w:r>
        <w:rPr>
          <w:rStyle w:val="CharStyle16"/>
        </w:rPr>
        <w:t>Human Rights Core (Tier One 10 Credits)</w:t>
      </w:r>
    </w:p>
    <w:p>
      <w:pPr>
        <w:pStyle w:val="Style15"/>
        <w:keepNext w:val="0"/>
        <w:keepLines w:val="0"/>
        <w:widowControl w:val="0"/>
        <w:shd w:val="clear" w:color="auto" w:fill="auto"/>
        <w:bidi w:val="0"/>
        <w:spacing w:before="0" w:after="0"/>
        <w:ind w:left="1080" w:right="0" w:firstLine="0"/>
        <w:jc w:val="left"/>
      </w:pPr>
      <w:r>
        <w:rPr>
          <w:rStyle w:val="CharStyle16"/>
        </w:rPr>
        <w:t>Courses concerned with the study of “human rights” (i.e. as defined in the Universal Declaration of Human Rights) as a core concept.</w:t>
      </w:r>
    </w:p>
    <w:p>
      <w:pPr>
        <w:pStyle w:val="Style15"/>
        <w:keepNext w:val="0"/>
        <w:keepLines w:val="0"/>
        <w:widowControl w:val="0"/>
        <w:numPr>
          <w:ilvl w:val="0"/>
          <w:numId w:val="185"/>
        </w:numPr>
        <w:shd w:val="clear" w:color="auto" w:fill="auto"/>
        <w:tabs>
          <w:tab w:pos="1031" w:val="left"/>
        </w:tabs>
        <w:bidi w:val="0"/>
        <w:spacing w:before="0" w:after="0"/>
        <w:ind w:left="0" w:right="0" w:firstLine="740"/>
        <w:jc w:val="both"/>
      </w:pPr>
      <w:r>
        <w:rPr>
          <w:rStyle w:val="CharStyle16"/>
        </w:rPr>
        <w:t>Human Rights Broad Context (Tier Two, 5 credits)</w:t>
      </w:r>
    </w:p>
    <w:p>
      <w:pPr>
        <w:pStyle w:val="Style15"/>
        <w:keepNext w:val="0"/>
        <w:keepLines w:val="0"/>
        <w:widowControl w:val="0"/>
        <w:shd w:val="clear" w:color="auto" w:fill="auto"/>
        <w:bidi w:val="0"/>
        <w:spacing w:before="0" w:after="0"/>
        <w:ind w:left="1080" w:right="0" w:firstLine="0"/>
        <w:jc w:val="both"/>
      </w:pPr>
      <w:r>
        <w:rPr>
          <w:rStyle w:val="CharStyle16"/>
        </w:rPr>
        <w:t xml:space="preserve">Courses concerned with human rights in a broad context, e.g. poverty, race/ethnicity, </w:t>
      </w:r>
      <w:r>
        <w:rPr>
          <w:rStyle w:val="CharStyle16"/>
        </w:rPr>
        <w:t>gender.</w:t>
      </w:r>
    </w:p>
    <w:p>
      <w:pPr>
        <w:pStyle w:val="Style15"/>
        <w:keepNext w:val="0"/>
        <w:keepLines w:val="0"/>
        <w:widowControl w:val="0"/>
        <w:numPr>
          <w:ilvl w:val="0"/>
          <w:numId w:val="185"/>
        </w:numPr>
        <w:shd w:val="clear" w:color="auto" w:fill="auto"/>
        <w:tabs>
          <w:tab w:pos="1134" w:val="left"/>
        </w:tabs>
        <w:bidi w:val="0"/>
        <w:spacing w:before="0" w:after="200"/>
        <w:ind w:left="1080" w:right="0" w:hanging="300"/>
        <w:jc w:val="both"/>
      </w:pPr>
      <w:r>
        <w:rPr>
          <w:rStyle w:val="CharStyle16"/>
        </w:rPr>
        <w:t>In addition to the courses listed above, students must complete the equivalent of 3 credits of a practical experience in a human rights-related area. This requirement may be met through an internship, practicum, yearlong participation in the student human rights club, Human Equality and Rights Everywhere (HERE), international study abroad program, the Washington D.C. Seminar on Human Rights or a demonstrated equivalent.</w:t>
      </w:r>
    </w:p>
    <w:p>
      <w:pPr>
        <w:pStyle w:val="Style15"/>
        <w:keepNext w:val="0"/>
        <w:keepLines w:val="0"/>
        <w:widowControl w:val="0"/>
        <w:shd w:val="clear" w:color="auto" w:fill="auto"/>
        <w:bidi w:val="0"/>
        <w:spacing w:before="0" w:after="420"/>
        <w:ind w:left="0" w:right="0" w:firstLine="480"/>
        <w:jc w:val="both"/>
      </w:pPr>
      <w:hyperlink w:anchor="bookmark56" w:tooltip="Current Document">
        <w:r>
          <w:rPr>
            <w:rStyle w:val="CharStyle16"/>
            <w:color w:val="0000EE"/>
            <w:u w:val="single"/>
          </w:rPr>
          <w:t>Back to Top</w:t>
        </w:r>
      </w:hyperlink>
    </w:p>
    <w:p>
      <w:pPr>
        <w:pStyle w:val="Style25"/>
        <w:keepNext w:val="0"/>
        <w:keepLines w:val="0"/>
        <w:widowControl w:val="0"/>
        <w:shd w:val="clear" w:color="auto" w:fill="auto"/>
        <w:bidi w:val="0"/>
        <w:spacing w:before="0" w:after="200" w:line="240" w:lineRule="auto"/>
        <w:ind w:left="0" w:right="0" w:firstLine="620"/>
        <w:jc w:val="left"/>
        <w:rPr>
          <w:sz w:val="30"/>
          <w:szCs w:val="30"/>
        </w:rPr>
      </w:pPr>
      <w:bookmarkStart w:id="100" w:name="bookmark100"/>
      <w:r>
        <w:rPr>
          <w:rStyle w:val="CharStyle26"/>
          <w:b/>
          <w:bCs/>
          <w:color w:val="000000"/>
          <w:sz w:val="30"/>
          <w:szCs w:val="30"/>
        </w:rPr>
        <w:t>Program of Study: Minor: Performance</w:t>
      </w:r>
      <w:bookmarkEnd w:id="100"/>
    </w:p>
    <w:p>
      <w:pPr>
        <w:pStyle w:val="Style15"/>
        <w:keepNext w:val="0"/>
        <w:keepLines w:val="0"/>
        <w:widowControl w:val="0"/>
        <w:shd w:val="clear" w:color="auto" w:fill="auto"/>
        <w:bidi w:val="0"/>
        <w:spacing w:before="0" w:after="200"/>
        <w:ind w:left="0" w:right="0" w:firstLine="320"/>
        <w:jc w:val="left"/>
      </w:pPr>
      <w:r>
        <w:rPr>
          <w:rStyle w:val="CharStyle16"/>
          <w:b/>
          <w:bCs/>
        </w:rPr>
        <w:t>Program Overview</w:t>
      </w:r>
    </w:p>
    <w:p>
      <w:pPr>
        <w:pStyle w:val="Style15"/>
        <w:keepNext w:val="0"/>
        <w:keepLines w:val="0"/>
        <w:widowControl w:val="0"/>
        <w:shd w:val="clear" w:color="auto" w:fill="auto"/>
        <w:bidi w:val="0"/>
        <w:spacing w:before="0" w:after="200"/>
        <w:ind w:left="320" w:right="0" w:firstLine="0"/>
        <w:jc w:val="left"/>
      </w:pPr>
      <w:r>
        <w:rPr>
          <w:rStyle w:val="CharStyle16"/>
        </w:rPr>
        <w:t>The minor in Performing Arts (PA) enables students to explore and engage diverse performing arts practices and to develop artistic and conceptual competence in an interdisciplinary context.</w:t>
      </w:r>
    </w:p>
    <w:p>
      <w:pPr>
        <w:pStyle w:val="Style15"/>
        <w:keepNext w:val="0"/>
        <w:keepLines w:val="0"/>
        <w:widowControl w:val="0"/>
        <w:shd w:val="clear" w:color="auto" w:fill="auto"/>
        <w:bidi w:val="0"/>
        <w:spacing w:before="0" w:after="200"/>
        <w:ind w:left="0" w:right="0" w:firstLine="320"/>
        <w:jc w:val="left"/>
      </w:pPr>
      <w:r>
        <w:rPr>
          <w:rStyle w:val="CharStyle16"/>
        </w:rPr>
        <w:t>This program of study leads to the following credential:</w:t>
      </w:r>
    </w:p>
    <w:p>
      <w:pPr>
        <w:pStyle w:val="Style15"/>
        <w:keepNext w:val="0"/>
        <w:keepLines w:val="0"/>
        <w:widowControl w:val="0"/>
        <w:numPr>
          <w:ilvl w:val="0"/>
          <w:numId w:val="185"/>
        </w:numPr>
        <w:shd w:val="clear" w:color="auto" w:fill="auto"/>
        <w:tabs>
          <w:tab w:pos="911" w:val="left"/>
        </w:tabs>
        <w:bidi w:val="0"/>
        <w:spacing w:before="0" w:after="600"/>
        <w:ind w:left="0" w:right="0" w:firstLine="620"/>
        <w:jc w:val="both"/>
      </w:pPr>
      <w:r>
        <w:rPr>
          <w:rStyle w:val="CharStyle16"/>
        </w:rPr>
        <w:t>Minor in Performance</w:t>
      </w:r>
    </w:p>
    <w:p>
      <w:pPr>
        <w:pStyle w:val="Style15"/>
        <w:keepNext w:val="0"/>
        <w:keepLines w:val="0"/>
        <w:widowControl w:val="0"/>
        <w:shd w:val="clear" w:color="auto" w:fill="auto"/>
        <w:bidi w:val="0"/>
        <w:spacing w:before="0" w:after="280"/>
        <w:ind w:left="0" w:right="0" w:firstLine="740"/>
        <w:jc w:val="left"/>
      </w:pPr>
      <w:bookmarkStart w:id="101" w:name="bookmark101"/>
      <w:r>
        <w:rPr>
          <w:rStyle w:val="CharStyle16"/>
          <w:b/>
          <w:bCs/>
        </w:rPr>
        <w:t>Minor in Performance</w:t>
      </w:r>
      <w:bookmarkEnd w:id="101"/>
    </w:p>
    <w:p>
      <w:pPr>
        <w:pStyle w:val="Style15"/>
        <w:keepNext w:val="0"/>
        <w:keepLines w:val="0"/>
        <w:widowControl w:val="0"/>
        <w:shd w:val="clear" w:color="auto" w:fill="auto"/>
        <w:bidi w:val="0"/>
        <w:spacing w:before="0" w:after="200"/>
        <w:ind w:left="0" w:right="0" w:firstLine="480"/>
        <w:jc w:val="both"/>
      </w:pPr>
      <w:r>
        <w:rPr>
          <w:rStyle w:val="CharStyle16"/>
          <w:b/>
          <w:bCs/>
        </w:rPr>
        <w:t>Credential Overview</w:t>
      </w:r>
    </w:p>
    <w:p>
      <w:pPr>
        <w:pStyle w:val="Style15"/>
        <w:keepNext w:val="0"/>
        <w:keepLines w:val="0"/>
        <w:widowControl w:val="0"/>
        <w:shd w:val="clear" w:color="auto" w:fill="auto"/>
        <w:bidi w:val="0"/>
        <w:spacing w:before="0" w:after="200"/>
        <w:ind w:left="480" w:right="0" w:firstLine="0"/>
        <w:jc w:val="left"/>
      </w:pPr>
      <w:r>
        <w:rPr>
          <w:rStyle w:val="CharStyle16"/>
        </w:rPr>
        <w:t>The minor in Performing Arts (PA) enables students to explore and engage diverse performing arts practices and to develop artistic and conceptual competence in an interdisciplinary context.</w:t>
      </w:r>
    </w:p>
    <w:p>
      <w:pPr>
        <w:pStyle w:val="Style15"/>
        <w:keepNext w:val="0"/>
        <w:keepLines w:val="0"/>
        <w:widowControl w:val="0"/>
        <w:shd w:val="clear" w:color="auto" w:fill="auto"/>
        <w:bidi w:val="0"/>
        <w:spacing w:before="0" w:after="200"/>
        <w:ind w:left="0" w:right="0" w:firstLine="480"/>
        <w:jc w:val="both"/>
      </w:pPr>
      <w:r>
        <w:rPr>
          <w:rStyle w:val="CharStyle16"/>
          <w:b/>
          <w:bCs/>
        </w:rPr>
        <w:t>Completion Requirements</w:t>
      </w:r>
    </w:p>
    <w:p>
      <w:pPr>
        <w:pStyle w:val="Style15"/>
        <w:keepNext w:val="0"/>
        <w:keepLines w:val="0"/>
        <w:widowControl w:val="0"/>
        <w:shd w:val="clear" w:color="auto" w:fill="auto"/>
        <w:bidi w:val="0"/>
        <w:spacing w:before="0" w:after="0"/>
        <w:ind w:left="0" w:right="0" w:firstLine="480"/>
        <w:jc w:val="left"/>
      </w:pPr>
      <w:r>
        <w:rPr>
          <w:rStyle w:val="CharStyle16"/>
        </w:rPr>
        <w:t>IA Core ( 5 Credits)</w:t>
      </w:r>
    </w:p>
    <w:p>
      <w:pPr>
        <w:pStyle w:val="Style15"/>
        <w:keepNext w:val="0"/>
        <w:keepLines w:val="0"/>
        <w:widowControl w:val="0"/>
        <w:numPr>
          <w:ilvl w:val="0"/>
          <w:numId w:val="185"/>
        </w:numPr>
        <w:shd w:val="clear" w:color="auto" w:fill="auto"/>
        <w:tabs>
          <w:tab w:pos="742" w:val="left"/>
        </w:tabs>
        <w:bidi w:val="0"/>
        <w:spacing w:before="0" w:after="0"/>
        <w:ind w:left="0" w:right="0" w:firstLine="480"/>
        <w:jc w:val="left"/>
      </w:pPr>
      <w:r>
        <w:rPr>
          <w:rStyle w:val="CharStyle16"/>
        </w:rPr>
        <w:t>BISIA 319 Interdisciplinary Arts</w:t>
      </w:r>
    </w:p>
    <w:p>
      <w:pPr>
        <w:pStyle w:val="Style15"/>
        <w:keepNext w:val="0"/>
        <w:keepLines w:val="0"/>
        <w:widowControl w:val="0"/>
        <w:shd w:val="clear" w:color="auto" w:fill="auto"/>
        <w:bidi w:val="0"/>
        <w:spacing w:before="0" w:after="200"/>
        <w:ind w:left="480" w:right="0" w:firstLine="0"/>
        <w:jc w:val="left"/>
      </w:pPr>
      <w:r>
        <w:rPr>
          <w:rStyle w:val="CharStyle16"/>
        </w:rPr>
        <w:t>Additional Performance Coursework (20 credits): A minimum of 10 credits of Performance coursework must be completed at the 300-400 level.</w:t>
      </w:r>
    </w:p>
    <w:p>
      <w:pPr>
        <w:pStyle w:val="Style15"/>
        <w:keepNext w:val="0"/>
        <w:keepLines w:val="0"/>
        <w:widowControl w:val="0"/>
        <w:numPr>
          <w:ilvl w:val="0"/>
          <w:numId w:val="185"/>
        </w:numPr>
        <w:shd w:val="clear" w:color="auto" w:fill="auto"/>
        <w:tabs>
          <w:tab w:pos="744" w:val="left"/>
        </w:tabs>
        <w:bidi w:val="0"/>
        <w:spacing w:before="0" w:after="0"/>
        <w:ind w:left="0" w:right="0" w:firstLine="480"/>
        <w:jc w:val="both"/>
      </w:pPr>
      <w:r>
        <w:rPr>
          <w:rStyle w:val="CharStyle16"/>
        </w:rPr>
        <w:t>BISIA 230 Performing Arts Techniques</w:t>
      </w:r>
    </w:p>
    <w:p>
      <w:pPr>
        <w:pStyle w:val="Style15"/>
        <w:keepNext w:val="0"/>
        <w:keepLines w:val="0"/>
        <w:widowControl w:val="0"/>
        <w:numPr>
          <w:ilvl w:val="0"/>
          <w:numId w:val="185"/>
        </w:numPr>
        <w:shd w:val="clear" w:color="auto" w:fill="auto"/>
        <w:tabs>
          <w:tab w:pos="744" w:val="left"/>
        </w:tabs>
        <w:bidi w:val="0"/>
        <w:spacing w:before="0" w:after="0"/>
        <w:ind w:left="0" w:right="0" w:firstLine="480"/>
        <w:jc w:val="both"/>
      </w:pPr>
      <w:r>
        <w:rPr>
          <w:rStyle w:val="CharStyle16"/>
        </w:rPr>
        <w:t>BISIA 330 Performing Arts Workshop</w:t>
      </w:r>
    </w:p>
    <w:p>
      <w:pPr>
        <w:pStyle w:val="Style15"/>
        <w:keepNext w:val="0"/>
        <w:keepLines w:val="0"/>
        <w:widowControl w:val="0"/>
        <w:numPr>
          <w:ilvl w:val="0"/>
          <w:numId w:val="185"/>
        </w:numPr>
        <w:shd w:val="clear" w:color="auto" w:fill="auto"/>
        <w:tabs>
          <w:tab w:pos="744" w:val="left"/>
        </w:tabs>
        <w:bidi w:val="0"/>
        <w:spacing w:before="0" w:after="0"/>
        <w:ind w:left="0" w:right="0" w:firstLine="480"/>
        <w:jc w:val="both"/>
      </w:pPr>
      <w:r>
        <w:rPr>
          <w:rStyle w:val="CharStyle16"/>
        </w:rPr>
        <w:t>BIS 322 Topics in Performance Studies</w:t>
      </w:r>
    </w:p>
    <w:p>
      <w:pPr>
        <w:pStyle w:val="Style15"/>
        <w:keepNext w:val="0"/>
        <w:keepLines w:val="0"/>
        <w:widowControl w:val="0"/>
        <w:shd w:val="clear" w:color="auto" w:fill="auto"/>
        <w:bidi w:val="0"/>
        <w:spacing w:before="0" w:after="0"/>
        <w:ind w:left="0" w:right="0" w:firstLine="480"/>
        <w:jc w:val="left"/>
      </w:pPr>
      <w:r>
        <w:rPr>
          <w:rStyle w:val="CharStyle16"/>
        </w:rPr>
        <w:t>Depending on the topic, the following courses may be counted towards requirements:</w:t>
      </w:r>
    </w:p>
    <w:p>
      <w:pPr>
        <w:pStyle w:val="Style15"/>
        <w:keepNext w:val="0"/>
        <w:keepLines w:val="0"/>
        <w:widowControl w:val="0"/>
        <w:numPr>
          <w:ilvl w:val="0"/>
          <w:numId w:val="185"/>
        </w:numPr>
        <w:shd w:val="clear" w:color="auto" w:fill="auto"/>
        <w:tabs>
          <w:tab w:pos="744" w:val="left"/>
        </w:tabs>
        <w:bidi w:val="0"/>
        <w:spacing w:before="0" w:after="0"/>
        <w:ind w:left="0" w:right="0" w:firstLine="480"/>
        <w:jc w:val="both"/>
      </w:pPr>
      <w:r>
        <w:rPr>
          <w:rStyle w:val="CharStyle16"/>
        </w:rPr>
        <w:t>BISIA 283 Interdisciplinary Arts Techniques</w:t>
      </w:r>
    </w:p>
    <w:p>
      <w:pPr>
        <w:pStyle w:val="Style15"/>
        <w:keepNext w:val="0"/>
        <w:keepLines w:val="0"/>
        <w:widowControl w:val="0"/>
        <w:numPr>
          <w:ilvl w:val="0"/>
          <w:numId w:val="185"/>
        </w:numPr>
        <w:shd w:val="clear" w:color="auto" w:fill="auto"/>
        <w:tabs>
          <w:tab w:pos="744" w:val="left"/>
        </w:tabs>
        <w:bidi w:val="0"/>
        <w:spacing w:before="0" w:after="0"/>
        <w:ind w:left="0" w:right="0" w:firstLine="480"/>
        <w:jc w:val="both"/>
      </w:pPr>
      <w:r>
        <w:rPr>
          <w:rStyle w:val="CharStyle16"/>
        </w:rPr>
        <w:t>BISIA 383 Interdisciplinary Arts Workshop</w:t>
      </w:r>
    </w:p>
    <w:p>
      <w:pPr>
        <w:pStyle w:val="Style15"/>
        <w:keepNext w:val="0"/>
        <w:keepLines w:val="0"/>
        <w:widowControl w:val="0"/>
        <w:numPr>
          <w:ilvl w:val="0"/>
          <w:numId w:val="185"/>
        </w:numPr>
        <w:shd w:val="clear" w:color="auto" w:fill="auto"/>
        <w:tabs>
          <w:tab w:pos="744" w:val="left"/>
        </w:tabs>
        <w:bidi w:val="0"/>
        <w:spacing w:before="0" w:after="0"/>
        <w:ind w:left="0" w:right="0" w:firstLine="480"/>
        <w:jc w:val="both"/>
      </w:pPr>
      <w:r>
        <w:rPr>
          <w:rStyle w:val="CharStyle16"/>
        </w:rPr>
        <w:t>BISIA 483 Advanced Interdisciplinary Arts Workshop</w:t>
      </w:r>
    </w:p>
    <w:p>
      <w:pPr>
        <w:pStyle w:val="Style15"/>
        <w:keepNext w:val="0"/>
        <w:keepLines w:val="0"/>
        <w:widowControl w:val="0"/>
        <w:numPr>
          <w:ilvl w:val="0"/>
          <w:numId w:val="185"/>
        </w:numPr>
        <w:shd w:val="clear" w:color="auto" w:fill="auto"/>
        <w:tabs>
          <w:tab w:pos="744" w:val="left"/>
        </w:tabs>
        <w:bidi w:val="0"/>
        <w:spacing w:before="0" w:after="200"/>
        <w:ind w:left="0" w:right="0" w:firstLine="480"/>
        <w:jc w:val="both"/>
      </w:pPr>
      <w:r>
        <w:rPr>
          <w:rStyle w:val="CharStyle16"/>
        </w:rPr>
        <w:t>BISIA 484 Arts Learning in the Community</w:t>
      </w:r>
    </w:p>
    <w:p>
      <w:pPr>
        <w:pStyle w:val="Style15"/>
        <w:keepNext w:val="0"/>
        <w:keepLines w:val="0"/>
        <w:widowControl w:val="0"/>
        <w:shd w:val="clear" w:color="auto" w:fill="auto"/>
        <w:bidi w:val="0"/>
        <w:spacing w:before="0" w:after="420"/>
        <w:ind w:left="0" w:right="0" w:firstLine="480"/>
        <w:jc w:val="both"/>
      </w:pPr>
      <w:hyperlink w:anchor="bookmark56" w:tooltip="Current Document">
        <w:r>
          <w:rPr>
            <w:rStyle w:val="CharStyle16"/>
            <w:color w:val="0000EE"/>
            <w:u w:val="single"/>
          </w:rPr>
          <w:t>Back to Top</w:t>
        </w:r>
      </w:hyperlink>
    </w:p>
    <w:p>
      <w:pPr>
        <w:pStyle w:val="Style25"/>
        <w:keepNext w:val="0"/>
        <w:keepLines w:val="0"/>
        <w:widowControl w:val="0"/>
        <w:shd w:val="clear" w:color="auto" w:fill="auto"/>
        <w:bidi w:val="0"/>
        <w:spacing w:before="0" w:after="200" w:line="240" w:lineRule="auto"/>
        <w:ind w:left="0" w:right="0" w:firstLine="620"/>
        <w:jc w:val="both"/>
        <w:rPr>
          <w:sz w:val="30"/>
          <w:szCs w:val="30"/>
        </w:rPr>
      </w:pPr>
      <w:bookmarkStart w:id="102" w:name="bookmark102"/>
      <w:r>
        <w:rPr>
          <w:rStyle w:val="CharStyle26"/>
          <w:b/>
          <w:bCs/>
          <w:color w:val="000000"/>
          <w:sz w:val="30"/>
          <w:szCs w:val="30"/>
        </w:rPr>
        <w:t>Program of Study: Minor: Policy Studies</w:t>
      </w:r>
      <w:bookmarkEnd w:id="102"/>
    </w:p>
    <w:p>
      <w:pPr>
        <w:pStyle w:val="Style15"/>
        <w:keepNext w:val="0"/>
        <w:keepLines w:val="0"/>
        <w:widowControl w:val="0"/>
        <w:shd w:val="clear" w:color="auto" w:fill="auto"/>
        <w:bidi w:val="0"/>
        <w:spacing w:before="0" w:after="200"/>
        <w:ind w:left="0" w:right="0" w:firstLine="320"/>
        <w:jc w:val="both"/>
      </w:pPr>
      <w:r>
        <w:rPr>
          <w:rStyle w:val="CharStyle16"/>
          <w:b/>
          <w:bCs/>
        </w:rPr>
        <w:t>Program Overview</w:t>
      </w:r>
    </w:p>
    <w:p>
      <w:pPr>
        <w:pStyle w:val="Style15"/>
        <w:keepNext w:val="0"/>
        <w:keepLines w:val="0"/>
        <w:widowControl w:val="0"/>
        <w:shd w:val="clear" w:color="auto" w:fill="auto"/>
        <w:bidi w:val="0"/>
        <w:spacing w:before="0" w:after="200"/>
        <w:ind w:left="320" w:right="0" w:firstLine="0"/>
        <w:jc w:val="left"/>
      </w:pPr>
      <w:r>
        <w:rPr>
          <w:rStyle w:val="CharStyle16"/>
        </w:rPr>
        <w:t>The Policy Studies minor is designed to provide students with the analytical foundations they will need to understand policy formation, implementation, and evaluation.</w:t>
      </w:r>
    </w:p>
    <w:p>
      <w:pPr>
        <w:pStyle w:val="Style15"/>
        <w:keepNext w:val="0"/>
        <w:keepLines w:val="0"/>
        <w:widowControl w:val="0"/>
        <w:shd w:val="clear" w:color="auto" w:fill="auto"/>
        <w:bidi w:val="0"/>
        <w:spacing w:before="0" w:after="200"/>
        <w:ind w:left="0" w:right="0" w:firstLine="320"/>
        <w:jc w:val="both"/>
      </w:pPr>
      <w:r>
        <w:rPr>
          <w:rStyle w:val="CharStyle16"/>
        </w:rPr>
        <w:t>This program of study leads to the following credential:</w:t>
      </w:r>
    </w:p>
    <w:p>
      <w:pPr>
        <w:pStyle w:val="Style15"/>
        <w:keepNext w:val="0"/>
        <w:keepLines w:val="0"/>
        <w:widowControl w:val="0"/>
        <w:numPr>
          <w:ilvl w:val="0"/>
          <w:numId w:val="185"/>
        </w:numPr>
        <w:shd w:val="clear" w:color="auto" w:fill="auto"/>
        <w:tabs>
          <w:tab w:pos="911" w:val="left"/>
        </w:tabs>
        <w:bidi w:val="0"/>
        <w:spacing w:before="0" w:after="600"/>
        <w:ind w:left="0" w:right="0" w:firstLine="620"/>
        <w:jc w:val="both"/>
      </w:pPr>
      <w:r>
        <w:rPr>
          <w:rStyle w:val="CharStyle16"/>
        </w:rPr>
        <w:t>Minor in Policy Studies</w:t>
      </w:r>
    </w:p>
    <w:p>
      <w:pPr>
        <w:pStyle w:val="Style15"/>
        <w:keepNext w:val="0"/>
        <w:keepLines w:val="0"/>
        <w:widowControl w:val="0"/>
        <w:shd w:val="clear" w:color="auto" w:fill="auto"/>
        <w:bidi w:val="0"/>
        <w:spacing w:before="0" w:after="280"/>
        <w:ind w:left="0" w:right="0" w:firstLine="740"/>
        <w:jc w:val="both"/>
      </w:pPr>
      <w:bookmarkStart w:id="103" w:name="bookmark103"/>
      <w:r>
        <w:rPr>
          <w:rStyle w:val="CharStyle16"/>
          <w:b/>
          <w:bCs/>
        </w:rPr>
        <w:t>Minor in Policy Studies</w:t>
      </w:r>
      <w:bookmarkEnd w:id="103"/>
    </w:p>
    <w:p>
      <w:pPr>
        <w:pStyle w:val="Style15"/>
        <w:keepNext w:val="0"/>
        <w:keepLines w:val="0"/>
        <w:widowControl w:val="0"/>
        <w:shd w:val="clear" w:color="auto" w:fill="auto"/>
        <w:bidi w:val="0"/>
        <w:spacing w:before="0" w:after="200"/>
        <w:ind w:left="0" w:right="0" w:firstLine="480"/>
        <w:jc w:val="left"/>
      </w:pPr>
      <w:r>
        <w:rPr>
          <w:rStyle w:val="CharStyle16"/>
          <w:b/>
          <w:bCs/>
        </w:rPr>
        <w:t>Completion Requirements</w:t>
      </w:r>
    </w:p>
    <w:p>
      <w:pPr>
        <w:pStyle w:val="Style15"/>
        <w:keepNext w:val="0"/>
        <w:keepLines w:val="0"/>
        <w:widowControl w:val="0"/>
        <w:numPr>
          <w:ilvl w:val="0"/>
          <w:numId w:val="185"/>
        </w:numPr>
        <w:shd w:val="clear" w:color="auto" w:fill="auto"/>
        <w:tabs>
          <w:tab w:pos="744" w:val="left"/>
        </w:tabs>
        <w:bidi w:val="0"/>
        <w:spacing w:before="0" w:after="0"/>
        <w:ind w:left="0" w:right="0" w:firstLine="480"/>
        <w:jc w:val="left"/>
      </w:pPr>
      <w:r>
        <w:rPr>
          <w:rStyle w:val="CharStyle16"/>
        </w:rPr>
        <w:t>Common Core (20 credits)</w:t>
      </w:r>
    </w:p>
    <w:p>
      <w:pPr>
        <w:pStyle w:val="Style15"/>
        <w:keepNext w:val="0"/>
        <w:keepLines w:val="0"/>
        <w:widowControl w:val="0"/>
        <w:numPr>
          <w:ilvl w:val="0"/>
          <w:numId w:val="185"/>
        </w:numPr>
        <w:shd w:val="clear" w:color="auto" w:fill="auto"/>
        <w:tabs>
          <w:tab w:pos="744" w:val="left"/>
        </w:tabs>
        <w:bidi w:val="0"/>
        <w:spacing w:before="0" w:after="0"/>
        <w:ind w:left="0" w:right="0" w:firstLine="480"/>
        <w:jc w:val="left"/>
      </w:pPr>
      <w:r>
        <w:rPr>
          <w:rStyle w:val="CharStyle16"/>
        </w:rPr>
        <w:t>Microeconomics (BIS 200/BBUS 220 or equivalent)</w:t>
      </w:r>
    </w:p>
    <w:p>
      <w:pPr>
        <w:pStyle w:val="Style15"/>
        <w:keepNext w:val="0"/>
        <w:keepLines w:val="0"/>
        <w:widowControl w:val="0"/>
        <w:numPr>
          <w:ilvl w:val="0"/>
          <w:numId w:val="185"/>
        </w:numPr>
        <w:shd w:val="clear" w:color="auto" w:fill="auto"/>
        <w:tabs>
          <w:tab w:pos="744" w:val="left"/>
        </w:tabs>
        <w:bidi w:val="0"/>
        <w:spacing w:before="0" w:after="0"/>
        <w:ind w:left="0" w:right="0" w:firstLine="480"/>
        <w:jc w:val="left"/>
      </w:pPr>
      <w:r>
        <w:rPr>
          <w:rStyle w:val="CharStyle16"/>
        </w:rPr>
        <w:t>BISLEP 302 Policy Analysis OR BISGST 324 International Political Economy</w:t>
      </w:r>
    </w:p>
    <w:p>
      <w:pPr>
        <w:pStyle w:val="Style15"/>
        <w:keepNext w:val="0"/>
        <w:keepLines w:val="0"/>
        <w:widowControl w:val="0"/>
        <w:numPr>
          <w:ilvl w:val="0"/>
          <w:numId w:val="185"/>
        </w:numPr>
        <w:shd w:val="clear" w:color="auto" w:fill="auto"/>
        <w:tabs>
          <w:tab w:pos="744" w:val="left"/>
        </w:tabs>
        <w:bidi w:val="0"/>
        <w:spacing w:before="0" w:after="0"/>
        <w:ind w:left="480" w:right="0" w:firstLine="0"/>
        <w:jc w:val="left"/>
      </w:pPr>
      <w:r>
        <w:rPr>
          <w:rStyle w:val="CharStyle16"/>
        </w:rPr>
        <w:t>BISLEP 301 Law, Economics and Public Policy OR BIS 338w Political Institutions and Processes</w:t>
      </w:r>
    </w:p>
    <w:p>
      <w:pPr>
        <w:pStyle w:val="Style15"/>
        <w:keepNext w:val="0"/>
        <w:keepLines w:val="0"/>
        <w:widowControl w:val="0"/>
        <w:numPr>
          <w:ilvl w:val="0"/>
          <w:numId w:val="185"/>
        </w:numPr>
        <w:shd w:val="clear" w:color="auto" w:fill="auto"/>
        <w:tabs>
          <w:tab w:pos="744" w:val="left"/>
        </w:tabs>
        <w:bidi w:val="0"/>
        <w:spacing w:before="0" w:after="0"/>
        <w:ind w:left="0" w:right="0" w:firstLine="480"/>
        <w:jc w:val="both"/>
      </w:pPr>
      <w:r>
        <w:rPr>
          <w:rStyle w:val="CharStyle16"/>
        </w:rPr>
        <w:t>Statistics (BBUS 215, BIS 315, STAT 220, 311 or equivalent)</w:t>
      </w:r>
    </w:p>
    <w:p>
      <w:pPr>
        <w:pStyle w:val="Style15"/>
        <w:keepNext w:val="0"/>
        <w:keepLines w:val="0"/>
        <w:widowControl w:val="0"/>
        <w:numPr>
          <w:ilvl w:val="0"/>
          <w:numId w:val="185"/>
        </w:numPr>
        <w:shd w:val="clear" w:color="auto" w:fill="auto"/>
        <w:tabs>
          <w:tab w:pos="744" w:val="left"/>
        </w:tabs>
        <w:bidi w:val="0"/>
        <w:spacing w:before="0" w:after="0"/>
        <w:ind w:left="0" w:right="0" w:firstLine="480"/>
        <w:jc w:val="both"/>
      </w:pPr>
      <w:r>
        <w:rPr>
          <w:rStyle w:val="CharStyle16"/>
        </w:rPr>
        <w:t>Methods (5 credits)</w:t>
      </w:r>
    </w:p>
    <w:p>
      <w:pPr>
        <w:pStyle w:val="Style15"/>
        <w:keepNext w:val="0"/>
        <w:keepLines w:val="0"/>
        <w:widowControl w:val="0"/>
        <w:numPr>
          <w:ilvl w:val="0"/>
          <w:numId w:val="185"/>
        </w:numPr>
        <w:shd w:val="clear" w:color="auto" w:fill="auto"/>
        <w:tabs>
          <w:tab w:pos="744" w:val="left"/>
        </w:tabs>
        <w:bidi w:val="0"/>
        <w:spacing w:before="0" w:after="0"/>
        <w:ind w:left="0" w:right="0" w:firstLine="480"/>
        <w:jc w:val="both"/>
      </w:pPr>
      <w:r>
        <w:rPr>
          <w:rStyle w:val="CharStyle16"/>
        </w:rPr>
        <w:t>Take one course from the following list:</w:t>
      </w:r>
    </w:p>
    <w:p>
      <w:pPr>
        <w:pStyle w:val="Style15"/>
        <w:keepNext w:val="0"/>
        <w:keepLines w:val="0"/>
        <w:widowControl w:val="0"/>
        <w:shd w:val="clear" w:color="auto" w:fill="auto"/>
        <w:bidi w:val="0"/>
        <w:spacing w:before="0" w:after="0"/>
        <w:ind w:left="0" w:right="0" w:firstLine="480"/>
        <w:jc w:val="both"/>
      </w:pPr>
      <w:r>
        <w:rPr>
          <w:rStyle w:val="CharStyle16"/>
        </w:rPr>
        <w:t>BIS 312 Approaches to Social Research</w:t>
      </w:r>
    </w:p>
    <w:p>
      <w:pPr>
        <w:pStyle w:val="Style15"/>
        <w:keepNext w:val="0"/>
        <w:keepLines w:val="0"/>
        <w:widowControl w:val="0"/>
        <w:shd w:val="clear" w:color="auto" w:fill="auto"/>
        <w:bidi w:val="0"/>
        <w:spacing w:before="0" w:after="200"/>
        <w:ind w:left="0" w:right="0" w:firstLine="480"/>
        <w:jc w:val="both"/>
      </w:pPr>
      <w:r>
        <w:rPr>
          <w:rStyle w:val="CharStyle16"/>
          <w:lang w:val="lt-LT" w:eastAsia="lt-LT" w:bidi="lt-LT"/>
        </w:rPr>
        <w:t xml:space="preserve">BES </w:t>
      </w:r>
      <w:r>
        <w:rPr>
          <w:rStyle w:val="CharStyle16"/>
        </w:rPr>
        <w:t>301 Science Methods and Practice</w:t>
      </w:r>
    </w:p>
    <w:p>
      <w:pPr>
        <w:pStyle w:val="Style15"/>
        <w:keepNext w:val="0"/>
        <w:keepLines w:val="0"/>
        <w:widowControl w:val="0"/>
        <w:shd w:val="clear" w:color="auto" w:fill="auto"/>
        <w:bidi w:val="0"/>
        <w:spacing w:before="0" w:after="0"/>
        <w:ind w:left="0" w:right="0" w:firstLine="480"/>
        <w:jc w:val="both"/>
      </w:pPr>
      <w:r>
        <w:rPr>
          <w:rStyle w:val="CharStyle16"/>
          <w:lang w:val="sk-SK" w:eastAsia="sk-SK" w:bidi="sk-SK"/>
        </w:rPr>
        <w:t xml:space="preserve">BHS 300 </w:t>
      </w:r>
      <w:r>
        <w:rPr>
          <w:rStyle w:val="CharStyle16"/>
        </w:rPr>
        <w:t>Principles of Health Research</w:t>
      </w:r>
    </w:p>
    <w:p>
      <w:pPr>
        <w:pStyle w:val="Style15"/>
        <w:keepNext w:val="0"/>
        <w:keepLines w:val="0"/>
        <w:widowControl w:val="0"/>
        <w:numPr>
          <w:ilvl w:val="0"/>
          <w:numId w:val="185"/>
        </w:numPr>
        <w:shd w:val="clear" w:color="auto" w:fill="auto"/>
        <w:tabs>
          <w:tab w:pos="744" w:val="left"/>
        </w:tabs>
        <w:bidi w:val="0"/>
        <w:spacing w:before="0" w:after="0"/>
        <w:ind w:left="0" w:right="0" w:firstLine="480"/>
        <w:jc w:val="both"/>
      </w:pPr>
      <w:r>
        <w:rPr>
          <w:rStyle w:val="CharStyle16"/>
        </w:rPr>
        <w:t>Elective (5 credits)</w:t>
      </w:r>
    </w:p>
    <w:p>
      <w:pPr>
        <w:pStyle w:val="Style15"/>
        <w:keepNext w:val="0"/>
        <w:keepLines w:val="0"/>
        <w:widowControl w:val="0"/>
        <w:numPr>
          <w:ilvl w:val="0"/>
          <w:numId w:val="185"/>
        </w:numPr>
        <w:shd w:val="clear" w:color="auto" w:fill="auto"/>
        <w:tabs>
          <w:tab w:pos="744" w:val="left"/>
        </w:tabs>
        <w:bidi w:val="0"/>
        <w:spacing w:before="0" w:after="0"/>
        <w:ind w:left="0" w:right="0" w:firstLine="480"/>
        <w:jc w:val="both"/>
      </w:pPr>
      <w:r>
        <w:rPr>
          <w:rStyle w:val="CharStyle16"/>
        </w:rPr>
        <w:t>Choose from the following list of 400-level policy-oriented courses:</w:t>
      </w:r>
    </w:p>
    <w:p>
      <w:pPr>
        <w:pStyle w:val="Style15"/>
        <w:keepNext w:val="0"/>
        <w:keepLines w:val="0"/>
        <w:widowControl w:val="0"/>
        <w:shd w:val="clear" w:color="auto" w:fill="auto"/>
        <w:bidi w:val="0"/>
        <w:spacing w:before="0" w:after="0"/>
        <w:ind w:left="0" w:right="0" w:firstLine="480"/>
        <w:jc w:val="both"/>
      </w:pPr>
      <w:r>
        <w:rPr>
          <w:rStyle w:val="CharStyle16"/>
        </w:rPr>
        <w:t>BIS 403 Washington DC Seminar on Human Rights</w:t>
      </w:r>
    </w:p>
    <w:p>
      <w:pPr>
        <w:pStyle w:val="Style15"/>
        <w:keepNext w:val="0"/>
        <w:keepLines w:val="0"/>
        <w:widowControl w:val="0"/>
        <w:shd w:val="clear" w:color="auto" w:fill="auto"/>
        <w:bidi w:val="0"/>
        <w:spacing w:before="0" w:after="0"/>
        <w:ind w:left="0" w:right="0" w:firstLine="480"/>
        <w:jc w:val="both"/>
      </w:pPr>
      <w:r>
        <w:rPr>
          <w:rStyle w:val="CharStyle16"/>
        </w:rPr>
        <w:t>BIS 406 Urban Planning</w:t>
      </w:r>
    </w:p>
    <w:p>
      <w:pPr>
        <w:pStyle w:val="Style15"/>
        <w:keepNext w:val="0"/>
        <w:keepLines w:val="0"/>
        <w:widowControl w:val="0"/>
        <w:shd w:val="clear" w:color="auto" w:fill="auto"/>
        <w:bidi w:val="0"/>
        <w:spacing w:before="0" w:after="0"/>
        <w:ind w:left="0" w:right="0" w:firstLine="480"/>
        <w:jc w:val="both"/>
      </w:pPr>
      <w:r>
        <w:rPr>
          <w:rStyle w:val="CharStyle16"/>
        </w:rPr>
        <w:t>BIS 414 Topics in Human Rights</w:t>
      </w:r>
    </w:p>
    <w:p>
      <w:pPr>
        <w:pStyle w:val="Style15"/>
        <w:keepNext w:val="0"/>
        <w:keepLines w:val="0"/>
        <w:widowControl w:val="0"/>
        <w:shd w:val="clear" w:color="auto" w:fill="auto"/>
        <w:bidi w:val="0"/>
        <w:spacing w:before="0" w:after="0"/>
        <w:ind w:left="0" w:right="0" w:firstLine="480"/>
        <w:jc w:val="left"/>
      </w:pPr>
      <w:r>
        <w:rPr>
          <w:rStyle w:val="CharStyle16"/>
        </w:rPr>
        <w:t>BIS 415 Public Policy and law</w:t>
      </w:r>
    </w:p>
    <w:p>
      <w:pPr>
        <w:pStyle w:val="Style15"/>
        <w:keepNext w:val="0"/>
        <w:keepLines w:val="0"/>
        <w:widowControl w:val="0"/>
        <w:shd w:val="clear" w:color="auto" w:fill="auto"/>
        <w:bidi w:val="0"/>
        <w:spacing w:before="0" w:after="0"/>
        <w:ind w:left="0" w:right="0" w:firstLine="480"/>
        <w:jc w:val="left"/>
      </w:pPr>
      <w:r>
        <w:rPr>
          <w:rStyle w:val="CharStyle16"/>
        </w:rPr>
        <w:t>BIS 419 Urban Politics and Policy</w:t>
      </w:r>
    </w:p>
    <w:p>
      <w:pPr>
        <w:pStyle w:val="Style15"/>
        <w:keepNext w:val="0"/>
        <w:keepLines w:val="0"/>
        <w:widowControl w:val="0"/>
        <w:shd w:val="clear" w:color="auto" w:fill="auto"/>
        <w:bidi w:val="0"/>
        <w:spacing w:before="0" w:after="0"/>
        <w:ind w:left="0" w:right="0" w:firstLine="480"/>
        <w:jc w:val="left"/>
      </w:pPr>
      <w:r>
        <w:rPr>
          <w:rStyle w:val="CharStyle16"/>
        </w:rPr>
        <w:t>BIS 421 Technology Policy</w:t>
      </w:r>
    </w:p>
    <w:p>
      <w:pPr>
        <w:pStyle w:val="Style15"/>
        <w:keepNext w:val="0"/>
        <w:keepLines w:val="0"/>
        <w:widowControl w:val="0"/>
        <w:shd w:val="clear" w:color="auto" w:fill="auto"/>
        <w:bidi w:val="0"/>
        <w:spacing w:before="0" w:after="0"/>
        <w:ind w:left="0" w:right="0" w:firstLine="480"/>
        <w:jc w:val="left"/>
      </w:pPr>
      <w:r>
        <w:rPr>
          <w:rStyle w:val="CharStyle16"/>
        </w:rPr>
        <w:t>BIS 443 Educational Policy and the American Economy</w:t>
      </w:r>
    </w:p>
    <w:p>
      <w:pPr>
        <w:pStyle w:val="Style15"/>
        <w:keepNext w:val="0"/>
        <w:keepLines w:val="0"/>
        <w:widowControl w:val="0"/>
        <w:shd w:val="clear" w:color="auto" w:fill="auto"/>
        <w:bidi w:val="0"/>
        <w:spacing w:before="0" w:after="0"/>
        <w:ind w:left="0" w:right="0" w:firstLine="480"/>
        <w:jc w:val="both"/>
      </w:pPr>
      <w:r>
        <w:rPr>
          <w:rStyle w:val="CharStyle16"/>
        </w:rPr>
        <w:t>BIS 446 Science, Expertise and Public Policy</w:t>
      </w:r>
    </w:p>
    <w:p>
      <w:pPr>
        <w:pStyle w:val="Style15"/>
        <w:keepNext w:val="0"/>
        <w:keepLines w:val="0"/>
        <w:widowControl w:val="0"/>
        <w:shd w:val="clear" w:color="auto" w:fill="auto"/>
        <w:bidi w:val="0"/>
        <w:spacing w:before="0" w:after="0"/>
        <w:ind w:left="0" w:right="0" w:firstLine="480"/>
        <w:jc w:val="both"/>
      </w:pPr>
      <w:r>
        <w:rPr>
          <w:rStyle w:val="CharStyle16"/>
        </w:rPr>
        <w:t>BIS 448 Social Policy</w:t>
      </w:r>
    </w:p>
    <w:p>
      <w:pPr>
        <w:pStyle w:val="Style15"/>
        <w:keepNext w:val="0"/>
        <w:keepLines w:val="0"/>
        <w:widowControl w:val="0"/>
        <w:shd w:val="clear" w:color="auto" w:fill="auto"/>
        <w:bidi w:val="0"/>
        <w:spacing w:before="0" w:after="0"/>
        <w:ind w:left="0" w:right="0" w:firstLine="480"/>
        <w:jc w:val="both"/>
      </w:pPr>
      <w:r>
        <w:rPr>
          <w:rStyle w:val="CharStyle16"/>
        </w:rPr>
        <w:t>BIS 458 Energy, Environment and Society</w:t>
      </w:r>
    </w:p>
    <w:p>
      <w:pPr>
        <w:pStyle w:val="Style15"/>
        <w:keepNext w:val="0"/>
        <w:keepLines w:val="0"/>
        <w:widowControl w:val="0"/>
        <w:shd w:val="clear" w:color="auto" w:fill="auto"/>
        <w:bidi w:val="0"/>
        <w:spacing w:before="0" w:after="0"/>
        <w:ind w:left="0" w:right="0" w:firstLine="480"/>
        <w:jc w:val="both"/>
      </w:pPr>
      <w:r>
        <w:rPr>
          <w:rStyle w:val="CharStyle16"/>
        </w:rPr>
        <w:t>BIS 459 Conservation and Sustainable Development</w:t>
      </w:r>
    </w:p>
    <w:p>
      <w:pPr>
        <w:pStyle w:val="Style15"/>
        <w:keepNext w:val="0"/>
        <w:keepLines w:val="0"/>
        <w:widowControl w:val="0"/>
        <w:shd w:val="clear" w:color="auto" w:fill="auto"/>
        <w:bidi w:val="0"/>
        <w:spacing w:before="0" w:after="0"/>
        <w:ind w:left="0" w:right="0" w:firstLine="480"/>
        <w:jc w:val="both"/>
      </w:pPr>
      <w:r>
        <w:rPr>
          <w:rStyle w:val="CharStyle16"/>
        </w:rPr>
        <w:t>BIS 466 Human Rights and Resistance</w:t>
      </w:r>
    </w:p>
    <w:p>
      <w:pPr>
        <w:pStyle w:val="Style15"/>
        <w:keepNext w:val="0"/>
        <w:keepLines w:val="0"/>
        <w:widowControl w:val="0"/>
        <w:shd w:val="clear" w:color="auto" w:fill="auto"/>
        <w:bidi w:val="0"/>
        <w:spacing w:before="0" w:after="0"/>
        <w:ind w:left="0" w:right="0" w:firstLine="480"/>
        <w:jc w:val="both"/>
      </w:pPr>
      <w:r>
        <w:rPr>
          <w:rStyle w:val="CharStyle16"/>
        </w:rPr>
        <w:t>BIS 468 Human Rights and Sustainable Development</w:t>
      </w:r>
    </w:p>
    <w:p>
      <w:pPr>
        <w:pStyle w:val="Style15"/>
        <w:keepNext w:val="0"/>
        <w:keepLines w:val="0"/>
        <w:widowControl w:val="0"/>
        <w:shd w:val="clear" w:color="auto" w:fill="auto"/>
        <w:bidi w:val="0"/>
        <w:spacing w:before="0" w:after="0"/>
        <w:ind w:left="0" w:right="0" w:firstLine="480"/>
        <w:jc w:val="both"/>
      </w:pPr>
      <w:r>
        <w:rPr>
          <w:rStyle w:val="CharStyle16"/>
        </w:rPr>
        <w:t>BIS 491 Topics in Policy Studies</w:t>
      </w:r>
    </w:p>
    <w:p>
      <w:pPr>
        <w:pStyle w:val="Style15"/>
        <w:keepNext w:val="0"/>
        <w:keepLines w:val="0"/>
        <w:widowControl w:val="0"/>
        <w:shd w:val="clear" w:color="auto" w:fill="auto"/>
        <w:bidi w:val="0"/>
        <w:spacing w:before="0" w:after="0"/>
        <w:ind w:left="0" w:right="0" w:firstLine="480"/>
        <w:jc w:val="both"/>
      </w:pPr>
      <w:r>
        <w:rPr>
          <w:rStyle w:val="CharStyle16"/>
        </w:rPr>
        <w:t>BIS 497 Political Internship in State Government</w:t>
      </w:r>
    </w:p>
    <w:p>
      <w:pPr>
        <w:pStyle w:val="Style15"/>
        <w:keepNext w:val="0"/>
        <w:keepLines w:val="0"/>
        <w:widowControl w:val="0"/>
        <w:shd w:val="clear" w:color="auto" w:fill="auto"/>
        <w:bidi w:val="0"/>
        <w:spacing w:before="0" w:after="0"/>
        <w:ind w:left="0" w:right="0" w:firstLine="480"/>
        <w:jc w:val="both"/>
      </w:pPr>
      <w:r>
        <w:rPr>
          <w:rStyle w:val="CharStyle16"/>
        </w:rPr>
        <w:t>BISLEP 497 Topics in Law, Economics and Public Policy</w:t>
      </w:r>
    </w:p>
    <w:p>
      <w:pPr>
        <w:pStyle w:val="Style15"/>
        <w:keepNext w:val="0"/>
        <w:keepLines w:val="0"/>
        <w:widowControl w:val="0"/>
        <w:shd w:val="clear" w:color="auto" w:fill="auto"/>
        <w:bidi w:val="0"/>
        <w:spacing w:before="0" w:after="0"/>
        <w:ind w:left="480" w:right="0" w:firstLine="0"/>
        <w:jc w:val="left"/>
      </w:pPr>
      <w:r>
        <w:rPr>
          <w:rStyle w:val="CharStyle16"/>
        </w:rPr>
        <w:t>Other appropriate policy area courses by approval including BPOLST 492 (Topics in Policy Research).</w:t>
      </w:r>
    </w:p>
    <w:p>
      <w:pPr>
        <w:pStyle w:val="Style15"/>
        <w:keepNext w:val="0"/>
        <w:keepLines w:val="0"/>
        <w:widowControl w:val="0"/>
        <w:shd w:val="clear" w:color="auto" w:fill="auto"/>
        <w:bidi w:val="0"/>
        <w:spacing w:before="0" w:after="220"/>
        <w:ind w:left="480" w:right="0" w:firstLine="0"/>
        <w:jc w:val="left"/>
      </w:pPr>
      <w:r>
        <w:rPr>
          <w:rStyle w:val="CharStyle16"/>
        </w:rPr>
        <w:t>NOTE: Students pursuing Interdisciplinary Studies: Law, Economics and Public Policy are not eligible to complete the minor in Policy Studies</w:t>
      </w:r>
    </w:p>
    <w:p>
      <w:pPr>
        <w:pStyle w:val="Style15"/>
        <w:keepNext w:val="0"/>
        <w:keepLines w:val="0"/>
        <w:widowControl w:val="0"/>
        <w:shd w:val="clear" w:color="auto" w:fill="auto"/>
        <w:bidi w:val="0"/>
        <w:spacing w:before="0" w:after="420"/>
        <w:ind w:left="0" w:right="0" w:firstLine="480"/>
        <w:jc w:val="both"/>
      </w:pPr>
      <w:hyperlink w:anchor="bookmark56" w:tooltip="Current Document">
        <w:r>
          <w:rPr>
            <w:rStyle w:val="CharStyle16"/>
            <w:color w:val="0000EE"/>
            <w:u w:val="single"/>
          </w:rPr>
          <w:t>Back to Top</w:t>
        </w:r>
      </w:hyperlink>
    </w:p>
    <w:p>
      <w:pPr>
        <w:pStyle w:val="Style25"/>
        <w:keepNext w:val="0"/>
        <w:keepLines w:val="0"/>
        <w:widowControl w:val="0"/>
        <w:shd w:val="clear" w:color="auto" w:fill="auto"/>
        <w:bidi w:val="0"/>
        <w:spacing w:before="0" w:after="220" w:line="240" w:lineRule="auto"/>
        <w:ind w:left="0" w:right="0" w:firstLine="620"/>
        <w:jc w:val="both"/>
        <w:rPr>
          <w:sz w:val="30"/>
          <w:szCs w:val="30"/>
        </w:rPr>
      </w:pPr>
      <w:bookmarkStart w:id="104" w:name="bookmark104"/>
      <w:r>
        <w:rPr>
          <w:rStyle w:val="CharStyle26"/>
          <w:b/>
          <w:bCs/>
          <w:color w:val="000000"/>
          <w:sz w:val="30"/>
          <w:szCs w:val="30"/>
        </w:rPr>
        <w:t>Program of Study: Minor: Visual and Media Arts</w:t>
      </w:r>
      <w:bookmarkEnd w:id="104"/>
    </w:p>
    <w:p>
      <w:pPr>
        <w:pStyle w:val="Style15"/>
        <w:keepNext w:val="0"/>
        <w:keepLines w:val="0"/>
        <w:widowControl w:val="0"/>
        <w:shd w:val="clear" w:color="auto" w:fill="auto"/>
        <w:bidi w:val="0"/>
        <w:spacing w:before="0" w:after="220"/>
        <w:ind w:left="0" w:right="0" w:firstLine="320"/>
        <w:jc w:val="left"/>
      </w:pPr>
      <w:r>
        <w:rPr>
          <w:rStyle w:val="CharStyle16"/>
          <w:b/>
          <w:bCs/>
        </w:rPr>
        <w:t>Program Overview</w:t>
      </w:r>
    </w:p>
    <w:p>
      <w:pPr>
        <w:pStyle w:val="Style15"/>
        <w:keepNext w:val="0"/>
        <w:keepLines w:val="0"/>
        <w:widowControl w:val="0"/>
        <w:shd w:val="clear" w:color="auto" w:fill="auto"/>
        <w:bidi w:val="0"/>
        <w:spacing w:before="0" w:after="220"/>
        <w:ind w:left="320" w:right="0" w:firstLine="0"/>
        <w:jc w:val="left"/>
      </w:pPr>
      <w:r>
        <w:rPr>
          <w:rStyle w:val="CharStyle16"/>
        </w:rPr>
        <w:t>The Minor in Visual &amp; Media Arts enables students to explore and engage diverse visual and media arts practices and to develop artistic, critical and conceptual competence in an interdisciplinary context.</w:t>
      </w:r>
    </w:p>
    <w:p>
      <w:pPr>
        <w:pStyle w:val="Style15"/>
        <w:keepNext w:val="0"/>
        <w:keepLines w:val="0"/>
        <w:widowControl w:val="0"/>
        <w:shd w:val="clear" w:color="auto" w:fill="auto"/>
        <w:bidi w:val="0"/>
        <w:spacing w:before="0" w:after="220"/>
        <w:ind w:left="0" w:right="0" w:firstLine="320"/>
        <w:jc w:val="both"/>
      </w:pPr>
      <w:r>
        <w:rPr>
          <w:rStyle w:val="CharStyle16"/>
        </w:rPr>
        <w:t>This program of study leads to the following credential:</w:t>
      </w:r>
    </w:p>
    <w:p>
      <w:pPr>
        <w:pStyle w:val="Style15"/>
        <w:keepNext w:val="0"/>
        <w:keepLines w:val="0"/>
        <w:widowControl w:val="0"/>
        <w:numPr>
          <w:ilvl w:val="0"/>
          <w:numId w:val="185"/>
        </w:numPr>
        <w:shd w:val="clear" w:color="auto" w:fill="auto"/>
        <w:tabs>
          <w:tab w:pos="971" w:val="left"/>
        </w:tabs>
        <w:bidi w:val="0"/>
        <w:spacing w:before="0" w:after="600"/>
        <w:ind w:left="0" w:right="0" w:firstLine="680"/>
        <w:jc w:val="both"/>
      </w:pPr>
      <w:r>
        <w:rPr>
          <w:rStyle w:val="CharStyle16"/>
          <w:lang w:val="sv-SE" w:eastAsia="sv-SE" w:bidi="sv-SE"/>
        </w:rPr>
        <w:t xml:space="preserve">Minor </w:t>
      </w:r>
      <w:r>
        <w:rPr>
          <w:rStyle w:val="CharStyle16"/>
        </w:rPr>
        <w:t xml:space="preserve">in </w:t>
      </w:r>
      <w:r>
        <w:rPr>
          <w:rStyle w:val="CharStyle16"/>
          <w:lang w:val="sv-SE" w:eastAsia="sv-SE" w:bidi="sv-SE"/>
        </w:rPr>
        <w:t xml:space="preserve">Visual </w:t>
      </w:r>
      <w:r>
        <w:rPr>
          <w:rStyle w:val="CharStyle16"/>
        </w:rPr>
        <w:t xml:space="preserve">and </w:t>
      </w:r>
      <w:r>
        <w:rPr>
          <w:rStyle w:val="CharStyle16"/>
          <w:lang w:val="sv-SE" w:eastAsia="sv-SE" w:bidi="sv-SE"/>
        </w:rPr>
        <w:t xml:space="preserve">Media </w:t>
      </w:r>
      <w:r>
        <w:rPr>
          <w:rStyle w:val="CharStyle16"/>
        </w:rPr>
        <w:t>Arts</w:t>
      </w:r>
    </w:p>
    <w:p>
      <w:pPr>
        <w:pStyle w:val="Style15"/>
        <w:keepNext w:val="0"/>
        <w:keepLines w:val="0"/>
        <w:widowControl w:val="0"/>
        <w:shd w:val="clear" w:color="auto" w:fill="auto"/>
        <w:bidi w:val="0"/>
        <w:spacing w:before="0" w:after="280"/>
        <w:ind w:left="0" w:right="0" w:firstLine="820"/>
        <w:jc w:val="both"/>
      </w:pPr>
      <w:bookmarkStart w:id="105" w:name="bookmark105"/>
      <w:r>
        <w:rPr>
          <w:rStyle w:val="CharStyle16"/>
          <w:b/>
          <w:bCs/>
          <w:lang w:val="sv-SE" w:eastAsia="sv-SE" w:bidi="sv-SE"/>
        </w:rPr>
        <w:t xml:space="preserve">Minor </w:t>
      </w:r>
      <w:r>
        <w:rPr>
          <w:rStyle w:val="CharStyle16"/>
          <w:b/>
          <w:bCs/>
        </w:rPr>
        <w:t xml:space="preserve">in </w:t>
      </w:r>
      <w:r>
        <w:rPr>
          <w:rStyle w:val="CharStyle16"/>
          <w:b/>
          <w:bCs/>
          <w:lang w:val="sv-SE" w:eastAsia="sv-SE" w:bidi="sv-SE"/>
        </w:rPr>
        <w:t xml:space="preserve">Visual </w:t>
      </w:r>
      <w:r>
        <w:rPr>
          <w:rStyle w:val="CharStyle16"/>
          <w:b/>
          <w:bCs/>
        </w:rPr>
        <w:t xml:space="preserve">and </w:t>
      </w:r>
      <w:r>
        <w:rPr>
          <w:rStyle w:val="CharStyle16"/>
          <w:b/>
          <w:bCs/>
          <w:lang w:val="sv-SE" w:eastAsia="sv-SE" w:bidi="sv-SE"/>
        </w:rPr>
        <w:t xml:space="preserve">Media </w:t>
      </w:r>
      <w:r>
        <w:rPr>
          <w:rStyle w:val="CharStyle16"/>
          <w:b/>
          <w:bCs/>
        </w:rPr>
        <w:t>Arts</w:t>
      </w:r>
      <w:bookmarkEnd w:id="105"/>
    </w:p>
    <w:p>
      <w:pPr>
        <w:pStyle w:val="Style15"/>
        <w:keepNext w:val="0"/>
        <w:keepLines w:val="0"/>
        <w:widowControl w:val="0"/>
        <w:shd w:val="clear" w:color="auto" w:fill="auto"/>
        <w:bidi w:val="0"/>
        <w:spacing w:before="0" w:after="200"/>
        <w:ind w:left="0" w:right="0" w:firstLine="480"/>
        <w:jc w:val="both"/>
      </w:pPr>
      <w:r>
        <w:rPr>
          <w:rStyle w:val="CharStyle16"/>
          <w:b/>
          <w:bCs/>
        </w:rPr>
        <w:t>Credential Overview</w:t>
      </w:r>
    </w:p>
    <w:p>
      <w:pPr>
        <w:pStyle w:val="Style15"/>
        <w:keepNext w:val="0"/>
        <w:keepLines w:val="0"/>
        <w:widowControl w:val="0"/>
        <w:shd w:val="clear" w:color="auto" w:fill="auto"/>
        <w:bidi w:val="0"/>
        <w:spacing w:before="0" w:after="200"/>
        <w:ind w:left="480" w:right="0" w:firstLine="0"/>
        <w:jc w:val="both"/>
      </w:pPr>
      <w:r>
        <w:rPr>
          <w:rStyle w:val="CharStyle16"/>
        </w:rPr>
        <w:t>The Minor in Visual &amp; Media Arts enables students to explore and engage diverse visual and media arts practices and to develop artistic, critical and conceptual competence in an interdisciplinary context.</w:t>
      </w:r>
    </w:p>
    <w:p>
      <w:pPr>
        <w:pStyle w:val="Style15"/>
        <w:keepNext w:val="0"/>
        <w:keepLines w:val="0"/>
        <w:widowControl w:val="0"/>
        <w:shd w:val="clear" w:color="auto" w:fill="auto"/>
        <w:bidi w:val="0"/>
        <w:spacing w:before="0" w:after="200"/>
        <w:ind w:left="0" w:right="0" w:firstLine="480"/>
        <w:jc w:val="both"/>
      </w:pPr>
      <w:r>
        <w:rPr>
          <w:rStyle w:val="CharStyle16"/>
          <w:b/>
          <w:bCs/>
        </w:rPr>
        <w:t>Completion Requirements</w:t>
      </w:r>
    </w:p>
    <w:p>
      <w:pPr>
        <w:pStyle w:val="Style15"/>
        <w:keepNext w:val="0"/>
        <w:keepLines w:val="0"/>
        <w:widowControl w:val="0"/>
        <w:numPr>
          <w:ilvl w:val="0"/>
          <w:numId w:val="185"/>
        </w:numPr>
        <w:shd w:val="clear" w:color="auto" w:fill="auto"/>
        <w:tabs>
          <w:tab w:pos="1111" w:val="left"/>
        </w:tabs>
        <w:bidi w:val="0"/>
        <w:spacing w:before="0" w:after="0"/>
        <w:ind w:left="0" w:right="0" w:firstLine="820"/>
        <w:jc w:val="both"/>
      </w:pPr>
      <w:r>
        <w:rPr>
          <w:rStyle w:val="CharStyle16"/>
        </w:rPr>
        <w:t>IA Core (5 credits)</w:t>
      </w:r>
    </w:p>
    <w:p>
      <w:pPr>
        <w:pStyle w:val="Style15"/>
        <w:keepNext w:val="0"/>
        <w:keepLines w:val="0"/>
        <w:widowControl w:val="0"/>
        <w:numPr>
          <w:ilvl w:val="0"/>
          <w:numId w:val="185"/>
        </w:numPr>
        <w:shd w:val="clear" w:color="auto" w:fill="auto"/>
        <w:tabs>
          <w:tab w:pos="1344" w:val="left"/>
        </w:tabs>
        <w:bidi w:val="0"/>
        <w:spacing w:before="0" w:after="0"/>
        <w:ind w:left="1080" w:right="0" w:firstLine="0"/>
        <w:jc w:val="both"/>
      </w:pPr>
      <w:r>
        <w:rPr>
          <w:rStyle w:val="CharStyle16"/>
        </w:rPr>
        <w:t>BISIA 319 Interdisciplinary Arts</w:t>
      </w:r>
    </w:p>
    <w:p>
      <w:pPr>
        <w:pStyle w:val="Style15"/>
        <w:keepNext w:val="0"/>
        <w:keepLines w:val="0"/>
        <w:widowControl w:val="0"/>
        <w:numPr>
          <w:ilvl w:val="0"/>
          <w:numId w:val="185"/>
        </w:numPr>
        <w:shd w:val="clear" w:color="auto" w:fill="auto"/>
        <w:tabs>
          <w:tab w:pos="1111" w:val="left"/>
        </w:tabs>
        <w:bidi w:val="0"/>
        <w:spacing w:before="0" w:after="0"/>
        <w:ind w:left="1080" w:right="0" w:hanging="260"/>
        <w:jc w:val="left"/>
      </w:pPr>
      <w:r>
        <w:rPr>
          <w:rStyle w:val="CharStyle16"/>
        </w:rPr>
        <w:t>20 credits of BISIA courses in the area of Visual and Media Arts Coursework Students are required to take at least 15 credits at the 300 or 400 level</w:t>
      </w:r>
    </w:p>
    <w:p>
      <w:pPr>
        <w:pStyle w:val="Style15"/>
        <w:keepNext w:val="0"/>
        <w:keepLines w:val="0"/>
        <w:widowControl w:val="0"/>
        <w:numPr>
          <w:ilvl w:val="0"/>
          <w:numId w:val="185"/>
        </w:numPr>
        <w:shd w:val="clear" w:color="auto" w:fill="auto"/>
        <w:tabs>
          <w:tab w:pos="1344" w:val="left"/>
        </w:tabs>
        <w:bidi w:val="0"/>
        <w:spacing w:before="0" w:after="0"/>
        <w:ind w:left="1080" w:right="0" w:firstLine="0"/>
        <w:jc w:val="left"/>
      </w:pPr>
      <w:r>
        <w:rPr>
          <w:rStyle w:val="CharStyle16"/>
        </w:rPr>
        <w:t>BISIA 240 Visual and Media Arts Techniques</w:t>
      </w:r>
    </w:p>
    <w:p>
      <w:pPr>
        <w:pStyle w:val="Style15"/>
        <w:keepNext w:val="0"/>
        <w:keepLines w:val="0"/>
        <w:widowControl w:val="0"/>
        <w:numPr>
          <w:ilvl w:val="0"/>
          <w:numId w:val="185"/>
        </w:numPr>
        <w:shd w:val="clear" w:color="auto" w:fill="auto"/>
        <w:tabs>
          <w:tab w:pos="1344" w:val="left"/>
        </w:tabs>
        <w:bidi w:val="0"/>
        <w:spacing w:before="0" w:after="0"/>
        <w:ind w:left="1080" w:right="0" w:firstLine="0"/>
        <w:jc w:val="left"/>
      </w:pPr>
      <w:r>
        <w:rPr>
          <w:rStyle w:val="CharStyle16"/>
        </w:rPr>
        <w:t>BISIA 250 Photography as Art</w:t>
      </w:r>
    </w:p>
    <w:p>
      <w:pPr>
        <w:pStyle w:val="Style15"/>
        <w:keepNext w:val="0"/>
        <w:keepLines w:val="0"/>
        <w:widowControl w:val="0"/>
        <w:numPr>
          <w:ilvl w:val="0"/>
          <w:numId w:val="185"/>
        </w:numPr>
        <w:shd w:val="clear" w:color="auto" w:fill="auto"/>
        <w:tabs>
          <w:tab w:pos="1344" w:val="left"/>
        </w:tabs>
        <w:bidi w:val="0"/>
        <w:spacing w:before="0" w:after="0"/>
        <w:ind w:left="1080" w:right="0" w:firstLine="0"/>
        <w:jc w:val="left"/>
      </w:pPr>
      <w:r>
        <w:rPr>
          <w:rStyle w:val="CharStyle16"/>
        </w:rPr>
        <w:t>BISIA 340 Visual and Media Arts Workshop</w:t>
      </w:r>
    </w:p>
    <w:p>
      <w:pPr>
        <w:pStyle w:val="Style15"/>
        <w:keepNext w:val="0"/>
        <w:keepLines w:val="0"/>
        <w:widowControl w:val="0"/>
        <w:numPr>
          <w:ilvl w:val="0"/>
          <w:numId w:val="185"/>
        </w:numPr>
        <w:shd w:val="clear" w:color="auto" w:fill="auto"/>
        <w:tabs>
          <w:tab w:pos="1344" w:val="left"/>
        </w:tabs>
        <w:bidi w:val="0"/>
        <w:spacing w:before="0" w:after="0"/>
        <w:ind w:left="1080" w:right="0" w:firstLine="0"/>
        <w:jc w:val="left"/>
      </w:pPr>
      <w:r>
        <w:rPr>
          <w:rStyle w:val="CharStyle16"/>
        </w:rPr>
        <w:t>BISIA 342 Materials &amp; Meanings</w:t>
      </w:r>
    </w:p>
    <w:p>
      <w:pPr>
        <w:pStyle w:val="Style15"/>
        <w:keepNext w:val="0"/>
        <w:keepLines w:val="0"/>
        <w:widowControl w:val="0"/>
        <w:numPr>
          <w:ilvl w:val="0"/>
          <w:numId w:val="185"/>
        </w:numPr>
        <w:shd w:val="clear" w:color="auto" w:fill="auto"/>
        <w:tabs>
          <w:tab w:pos="1344" w:val="left"/>
        </w:tabs>
        <w:bidi w:val="0"/>
        <w:spacing w:before="0" w:after="0"/>
        <w:ind w:left="1080" w:right="0" w:firstLine="0"/>
        <w:jc w:val="left"/>
      </w:pPr>
      <w:r>
        <w:rPr>
          <w:rStyle w:val="CharStyle16"/>
        </w:rPr>
        <w:t>BISIA 344 Video Art</w:t>
      </w:r>
    </w:p>
    <w:p>
      <w:pPr>
        <w:pStyle w:val="Style15"/>
        <w:keepNext w:val="0"/>
        <w:keepLines w:val="0"/>
        <w:widowControl w:val="0"/>
        <w:numPr>
          <w:ilvl w:val="0"/>
          <w:numId w:val="185"/>
        </w:numPr>
        <w:shd w:val="clear" w:color="auto" w:fill="auto"/>
        <w:tabs>
          <w:tab w:pos="1344" w:val="left"/>
        </w:tabs>
        <w:bidi w:val="0"/>
        <w:spacing w:before="0" w:after="0"/>
        <w:ind w:left="1080" w:right="0" w:firstLine="0"/>
        <w:jc w:val="left"/>
      </w:pPr>
      <w:r>
        <w:rPr>
          <w:rStyle w:val="CharStyle16"/>
        </w:rPr>
        <w:t>BISIA 350 Photography and Digital Art</w:t>
      </w:r>
    </w:p>
    <w:p>
      <w:pPr>
        <w:pStyle w:val="Style15"/>
        <w:keepNext w:val="0"/>
        <w:keepLines w:val="0"/>
        <w:widowControl w:val="0"/>
        <w:numPr>
          <w:ilvl w:val="0"/>
          <w:numId w:val="185"/>
        </w:numPr>
        <w:shd w:val="clear" w:color="auto" w:fill="auto"/>
        <w:tabs>
          <w:tab w:pos="1344" w:val="left"/>
        </w:tabs>
        <w:bidi w:val="0"/>
        <w:spacing w:before="0" w:after="0"/>
        <w:ind w:left="1080" w:right="0" w:firstLine="0"/>
        <w:jc w:val="left"/>
      </w:pPr>
      <w:r>
        <w:rPr>
          <w:rStyle w:val="CharStyle16"/>
        </w:rPr>
        <w:t>BISIA 440 Advanced Visual and Media Arts Workshop</w:t>
      </w:r>
    </w:p>
    <w:p>
      <w:pPr>
        <w:pStyle w:val="Style15"/>
        <w:keepNext w:val="0"/>
        <w:keepLines w:val="0"/>
        <w:widowControl w:val="0"/>
        <w:numPr>
          <w:ilvl w:val="0"/>
          <w:numId w:val="185"/>
        </w:numPr>
        <w:shd w:val="clear" w:color="auto" w:fill="auto"/>
        <w:tabs>
          <w:tab w:pos="1344" w:val="left"/>
        </w:tabs>
        <w:bidi w:val="0"/>
        <w:spacing w:before="0" w:after="0"/>
        <w:ind w:left="1080" w:right="0" w:firstLine="0"/>
        <w:jc w:val="both"/>
      </w:pPr>
      <w:r>
        <w:rPr>
          <w:rStyle w:val="CharStyle16"/>
        </w:rPr>
        <w:t>BISIA 450 Image and Imagination</w:t>
      </w:r>
    </w:p>
    <w:p>
      <w:pPr>
        <w:pStyle w:val="Style15"/>
        <w:keepNext w:val="0"/>
        <w:keepLines w:val="0"/>
        <w:widowControl w:val="0"/>
        <w:numPr>
          <w:ilvl w:val="0"/>
          <w:numId w:val="185"/>
        </w:numPr>
        <w:shd w:val="clear" w:color="auto" w:fill="auto"/>
        <w:tabs>
          <w:tab w:pos="1344" w:val="left"/>
        </w:tabs>
        <w:bidi w:val="0"/>
        <w:spacing w:before="0" w:after="0"/>
        <w:ind w:left="1080" w:right="0" w:firstLine="0"/>
        <w:jc w:val="both"/>
      </w:pPr>
      <w:r>
        <w:rPr>
          <w:rStyle w:val="CharStyle16"/>
        </w:rPr>
        <w:t>Selected Interdisciplinary Techniques &amp; Workshop Courses Depending on Topic</w:t>
      </w:r>
    </w:p>
    <w:p>
      <w:pPr>
        <w:pStyle w:val="Style15"/>
        <w:keepNext w:val="0"/>
        <w:keepLines w:val="0"/>
        <w:widowControl w:val="0"/>
        <w:numPr>
          <w:ilvl w:val="0"/>
          <w:numId w:val="185"/>
        </w:numPr>
        <w:shd w:val="clear" w:color="auto" w:fill="auto"/>
        <w:tabs>
          <w:tab w:pos="1111" w:val="left"/>
        </w:tabs>
        <w:bidi w:val="0"/>
        <w:spacing w:before="0" w:after="200"/>
        <w:ind w:left="1080" w:right="0" w:hanging="260"/>
        <w:jc w:val="left"/>
      </w:pPr>
      <w:r>
        <w:rPr>
          <w:rStyle w:val="CharStyle16"/>
        </w:rPr>
        <w:t>No more than 10 credits from the Creative Writing Minor can be applied to a student’s major requirements.</w:t>
      </w:r>
    </w:p>
    <w:p>
      <w:pPr>
        <w:pStyle w:val="Style15"/>
        <w:keepNext w:val="0"/>
        <w:keepLines w:val="0"/>
        <w:widowControl w:val="0"/>
        <w:shd w:val="clear" w:color="auto" w:fill="auto"/>
        <w:bidi w:val="0"/>
        <w:spacing w:before="0" w:after="420"/>
        <w:ind w:left="0" w:right="0" w:firstLine="480"/>
        <w:jc w:val="both"/>
      </w:pPr>
      <w:hyperlink w:anchor="bookmark56" w:tooltip="Current Document">
        <w:r>
          <w:rPr>
            <w:rStyle w:val="CharStyle16"/>
            <w:color w:val="0000EE"/>
            <w:u w:val="single"/>
          </w:rPr>
          <w:t>Back to Top</w:t>
        </w:r>
      </w:hyperlink>
    </w:p>
    <w:p>
      <w:pPr>
        <w:pStyle w:val="Style25"/>
        <w:keepNext w:val="0"/>
        <w:keepLines w:val="0"/>
        <w:widowControl w:val="0"/>
        <w:shd w:val="clear" w:color="auto" w:fill="auto"/>
        <w:bidi w:val="0"/>
        <w:spacing w:before="0" w:after="200" w:line="240" w:lineRule="auto"/>
        <w:ind w:left="0" w:right="0" w:firstLine="620"/>
        <w:jc w:val="both"/>
        <w:rPr>
          <w:sz w:val="30"/>
          <w:szCs w:val="30"/>
        </w:rPr>
      </w:pPr>
      <w:r>
        <w:rPr>
          <w:rStyle w:val="CharStyle26"/>
          <w:b/>
          <w:bCs/>
          <w:color w:val="000000"/>
          <w:sz w:val="30"/>
          <w:szCs w:val="30"/>
        </w:rPr>
        <w:t>Program of Study: Geographic Information Systems</w:t>
      </w:r>
    </w:p>
    <w:p>
      <w:pPr>
        <w:pStyle w:val="Style15"/>
        <w:keepNext w:val="0"/>
        <w:keepLines w:val="0"/>
        <w:widowControl w:val="0"/>
        <w:shd w:val="clear" w:color="auto" w:fill="auto"/>
        <w:bidi w:val="0"/>
        <w:spacing w:before="0" w:after="200"/>
        <w:ind w:left="0" w:right="0" w:firstLine="320"/>
        <w:jc w:val="left"/>
      </w:pPr>
      <w:r>
        <w:rPr>
          <w:rStyle w:val="CharStyle16"/>
          <w:b/>
          <w:bCs/>
        </w:rPr>
        <w:t>Program Overview</w:t>
      </w:r>
    </w:p>
    <w:p>
      <w:pPr>
        <w:pStyle w:val="Style15"/>
        <w:keepNext w:val="0"/>
        <w:keepLines w:val="0"/>
        <w:widowControl w:val="0"/>
        <w:shd w:val="clear" w:color="auto" w:fill="auto"/>
        <w:bidi w:val="0"/>
        <w:spacing w:before="0" w:after="200"/>
        <w:ind w:left="0" w:right="0" w:firstLine="320"/>
        <w:jc w:val="left"/>
      </w:pPr>
      <w:r>
        <w:rPr>
          <w:rStyle w:val="CharStyle16"/>
        </w:rPr>
        <w:t xml:space="preserve">The Minor in Geographic Information Systems </w:t>
      </w:r>
      <w:r>
        <w:rPr>
          <w:rStyle w:val="CharStyle16"/>
          <w:lang w:val="lt-LT" w:eastAsia="lt-LT" w:bidi="lt-LT"/>
        </w:rPr>
        <w:t xml:space="preserve">(GIS) </w:t>
      </w:r>
      <w:r>
        <w:rPr>
          <w:rStyle w:val="CharStyle16"/>
        </w:rPr>
        <w:t>is designed for students who are</w:t>
      </w:r>
    </w:p>
    <w:p>
      <w:pPr>
        <w:pStyle w:val="Style15"/>
        <w:keepNext w:val="0"/>
        <w:keepLines w:val="0"/>
        <w:widowControl w:val="0"/>
        <w:shd w:val="clear" w:color="auto" w:fill="auto"/>
        <w:bidi w:val="0"/>
        <w:spacing w:before="0" w:after="200"/>
        <w:ind w:left="320" w:right="0" w:firstLine="0"/>
        <w:jc w:val="both"/>
      </w:pPr>
      <w:r>
        <w:rPr>
          <w:rStyle w:val="CharStyle16"/>
        </w:rPr>
        <w:t>interested in the rapidly expanding field of geo-technologies and geo-techniques, and learning how to apply them to solve complex socio-environmental problems.</w:t>
      </w:r>
    </w:p>
    <w:p>
      <w:pPr>
        <w:pStyle w:val="Style15"/>
        <w:keepNext w:val="0"/>
        <w:keepLines w:val="0"/>
        <w:widowControl w:val="0"/>
        <w:shd w:val="clear" w:color="auto" w:fill="auto"/>
        <w:bidi w:val="0"/>
        <w:spacing w:before="0" w:after="200" w:line="377" w:lineRule="auto"/>
        <w:ind w:left="0" w:right="0" w:firstLine="320"/>
        <w:jc w:val="both"/>
      </w:pPr>
      <w:r>
        <w:rPr>
          <w:rStyle w:val="CharStyle16"/>
        </w:rPr>
        <w:t>This program of study leads to the following credential:</w:t>
      </w:r>
    </w:p>
    <w:p>
      <w:pPr>
        <w:pStyle w:val="Style15"/>
        <w:keepNext w:val="0"/>
        <w:keepLines w:val="0"/>
        <w:widowControl w:val="0"/>
        <w:numPr>
          <w:ilvl w:val="0"/>
          <w:numId w:val="185"/>
        </w:numPr>
        <w:shd w:val="clear" w:color="auto" w:fill="auto"/>
        <w:tabs>
          <w:tab w:pos="971" w:val="left"/>
        </w:tabs>
        <w:bidi w:val="0"/>
        <w:spacing w:before="0" w:after="600" w:line="377" w:lineRule="auto"/>
        <w:ind w:left="0" w:right="0" w:firstLine="680"/>
        <w:jc w:val="both"/>
      </w:pPr>
      <w:r>
        <w:rPr>
          <w:rStyle w:val="CharStyle16"/>
        </w:rPr>
        <w:t>Minor in Geographic Information Systems</w:t>
      </w:r>
    </w:p>
    <w:p>
      <w:pPr>
        <w:pStyle w:val="Style15"/>
        <w:keepNext w:val="0"/>
        <w:keepLines w:val="0"/>
        <w:widowControl w:val="0"/>
        <w:shd w:val="clear" w:color="auto" w:fill="auto"/>
        <w:bidi w:val="0"/>
        <w:spacing w:before="0" w:after="280" w:line="377" w:lineRule="auto"/>
        <w:ind w:left="0" w:right="0" w:firstLine="820"/>
        <w:jc w:val="both"/>
      </w:pPr>
      <w:bookmarkStart w:id="106" w:name="bookmark106"/>
      <w:r>
        <w:rPr>
          <w:rStyle w:val="CharStyle16"/>
          <w:b/>
          <w:bCs/>
        </w:rPr>
        <w:t>Minor in Geographic Information Systems</w:t>
      </w:r>
      <w:bookmarkEnd w:id="106"/>
    </w:p>
    <w:p>
      <w:pPr>
        <w:pStyle w:val="Style15"/>
        <w:keepNext w:val="0"/>
        <w:keepLines w:val="0"/>
        <w:widowControl w:val="0"/>
        <w:shd w:val="clear" w:color="auto" w:fill="auto"/>
        <w:bidi w:val="0"/>
        <w:spacing w:before="0" w:after="200" w:line="377" w:lineRule="auto"/>
        <w:ind w:left="0" w:right="0" w:firstLine="480"/>
        <w:jc w:val="both"/>
      </w:pPr>
      <w:r>
        <w:rPr>
          <w:rStyle w:val="CharStyle16"/>
          <w:b/>
          <w:bCs/>
        </w:rPr>
        <w:t>Completion Requirements</w:t>
      </w:r>
    </w:p>
    <w:p>
      <w:pPr>
        <w:pStyle w:val="Style15"/>
        <w:keepNext w:val="0"/>
        <w:keepLines w:val="0"/>
        <w:widowControl w:val="0"/>
        <w:numPr>
          <w:ilvl w:val="0"/>
          <w:numId w:val="185"/>
        </w:numPr>
        <w:shd w:val="clear" w:color="auto" w:fill="auto"/>
        <w:tabs>
          <w:tab w:pos="1111" w:val="left"/>
        </w:tabs>
        <w:bidi w:val="0"/>
        <w:spacing w:before="0" w:after="0" w:line="377" w:lineRule="auto"/>
        <w:ind w:left="0" w:right="0" w:firstLine="820"/>
        <w:jc w:val="both"/>
      </w:pPr>
      <w:r>
        <w:rPr>
          <w:rStyle w:val="CharStyle16"/>
        </w:rPr>
        <w:t>Core Courses (10 credits)</w:t>
      </w:r>
    </w:p>
    <w:p>
      <w:pPr>
        <w:pStyle w:val="Style15"/>
        <w:keepNext w:val="0"/>
        <w:keepLines w:val="0"/>
        <w:widowControl w:val="0"/>
        <w:shd w:val="clear" w:color="auto" w:fill="auto"/>
        <w:bidi w:val="0"/>
        <w:spacing w:before="0" w:after="0" w:line="377" w:lineRule="auto"/>
        <w:ind w:left="1420" w:right="0" w:firstLine="0"/>
        <w:jc w:val="both"/>
      </w:pPr>
      <w:r>
        <w:rPr>
          <w:rStyle w:val="CharStyle16"/>
          <w:lang w:val="ru-RU" w:eastAsia="ru-RU" w:bidi="ru-RU"/>
        </w:rPr>
        <w:t xml:space="preserve">о </w:t>
      </w:r>
      <w:r>
        <w:rPr>
          <w:rStyle w:val="CharStyle16"/>
        </w:rPr>
        <w:t xml:space="preserve">BIS 342 Introduction to </w:t>
      </w:r>
      <w:r>
        <w:rPr>
          <w:rStyle w:val="CharStyle16"/>
          <w:lang w:val="lt-LT" w:eastAsia="lt-LT" w:bidi="lt-LT"/>
        </w:rPr>
        <w:t>GIS</w:t>
      </w:r>
    </w:p>
    <w:p>
      <w:pPr>
        <w:pStyle w:val="Style15"/>
        <w:keepNext w:val="0"/>
        <w:keepLines w:val="0"/>
        <w:widowControl w:val="0"/>
        <w:shd w:val="clear" w:color="auto" w:fill="auto"/>
        <w:bidi w:val="0"/>
        <w:spacing w:before="0" w:after="0" w:line="377" w:lineRule="auto"/>
        <w:ind w:left="1420" w:right="0" w:firstLine="0"/>
        <w:jc w:val="both"/>
      </w:pPr>
      <w:r>
        <w:rPr>
          <w:rStyle w:val="CharStyle16"/>
          <w:lang w:val="ru-RU" w:eastAsia="ru-RU" w:bidi="ru-RU"/>
        </w:rPr>
        <w:t xml:space="preserve">о </w:t>
      </w:r>
      <w:r>
        <w:rPr>
          <w:rStyle w:val="CharStyle16"/>
          <w:lang w:val="de-DE" w:eastAsia="de-DE" w:bidi="de-DE"/>
        </w:rPr>
        <w:t xml:space="preserve">BIS </w:t>
      </w:r>
      <w:r>
        <w:rPr>
          <w:rStyle w:val="CharStyle16"/>
        </w:rPr>
        <w:t>343 Geographic Visualization</w:t>
      </w:r>
    </w:p>
    <w:p>
      <w:pPr>
        <w:pStyle w:val="Style15"/>
        <w:keepNext w:val="0"/>
        <w:keepLines w:val="0"/>
        <w:widowControl w:val="0"/>
        <w:numPr>
          <w:ilvl w:val="0"/>
          <w:numId w:val="185"/>
        </w:numPr>
        <w:shd w:val="clear" w:color="auto" w:fill="auto"/>
        <w:tabs>
          <w:tab w:pos="1111" w:val="left"/>
        </w:tabs>
        <w:bidi w:val="0"/>
        <w:spacing w:before="0" w:after="0" w:line="377" w:lineRule="auto"/>
        <w:ind w:left="1080" w:right="0" w:hanging="260"/>
        <w:jc w:val="left"/>
      </w:pPr>
      <w:r>
        <w:rPr>
          <w:rStyle w:val="CharStyle16"/>
        </w:rPr>
        <w:t>Advanced geospatial research methods course (5 credits): one course from the following courses.</w:t>
      </w:r>
    </w:p>
    <w:p>
      <w:pPr>
        <w:pStyle w:val="Style15"/>
        <w:keepNext w:val="0"/>
        <w:keepLines w:val="0"/>
        <w:widowControl w:val="0"/>
        <w:shd w:val="clear" w:color="auto" w:fill="auto"/>
        <w:bidi w:val="0"/>
        <w:spacing w:before="0" w:after="0" w:line="377" w:lineRule="auto"/>
        <w:ind w:left="1420" w:right="0" w:firstLine="0"/>
        <w:jc w:val="both"/>
      </w:pPr>
      <w:r>
        <w:rPr>
          <w:rStyle w:val="CharStyle16"/>
          <w:lang w:val="ru-RU" w:eastAsia="ru-RU" w:bidi="ru-RU"/>
        </w:rPr>
        <w:t xml:space="preserve">о </w:t>
      </w:r>
      <w:r>
        <w:rPr>
          <w:rStyle w:val="CharStyle16"/>
        </w:rPr>
        <w:t>BIS 344 Intermediate Geographic Information Analysis and Applications</w:t>
      </w:r>
    </w:p>
    <w:p>
      <w:pPr>
        <w:pStyle w:val="Style15"/>
        <w:keepNext w:val="0"/>
        <w:keepLines w:val="0"/>
        <w:widowControl w:val="0"/>
        <w:shd w:val="clear" w:color="auto" w:fill="auto"/>
        <w:bidi w:val="0"/>
        <w:spacing w:before="0" w:after="0" w:line="377" w:lineRule="auto"/>
        <w:ind w:left="1420" w:right="0" w:firstLine="0"/>
        <w:jc w:val="both"/>
      </w:pPr>
      <w:r>
        <w:rPr>
          <w:rStyle w:val="CharStyle16"/>
          <w:lang w:val="ru-RU" w:eastAsia="ru-RU" w:bidi="ru-RU"/>
        </w:rPr>
        <w:t xml:space="preserve">о </w:t>
      </w:r>
      <w:r>
        <w:rPr>
          <w:rStyle w:val="CharStyle16"/>
        </w:rPr>
        <w:t>BIS 442 Advanced Geographic Information Analysis and Applications</w:t>
      </w:r>
    </w:p>
    <w:p>
      <w:pPr>
        <w:pStyle w:val="Style15"/>
        <w:keepNext w:val="0"/>
        <w:keepLines w:val="0"/>
        <w:widowControl w:val="0"/>
        <w:shd w:val="clear" w:color="auto" w:fill="auto"/>
        <w:bidi w:val="0"/>
        <w:spacing w:before="0" w:after="0" w:line="377" w:lineRule="auto"/>
        <w:ind w:left="1420" w:right="0" w:firstLine="0"/>
        <w:jc w:val="both"/>
      </w:pPr>
      <w:r>
        <w:rPr>
          <w:rStyle w:val="CharStyle16"/>
          <w:lang w:val="lt-LT" w:eastAsia="lt-LT" w:bidi="lt-LT"/>
        </w:rPr>
        <w:t xml:space="preserve">o BES </w:t>
      </w:r>
      <w:r>
        <w:rPr>
          <w:rStyle w:val="CharStyle16"/>
        </w:rPr>
        <w:t>440 Remote Sensing of the Environment</w:t>
      </w:r>
    </w:p>
    <w:p>
      <w:pPr>
        <w:pStyle w:val="Style15"/>
        <w:keepNext w:val="0"/>
        <w:keepLines w:val="0"/>
        <w:widowControl w:val="0"/>
        <w:shd w:val="clear" w:color="auto" w:fill="auto"/>
        <w:bidi w:val="0"/>
        <w:spacing w:before="0" w:after="0" w:line="377" w:lineRule="auto"/>
        <w:ind w:left="1420" w:right="0" w:firstLine="0"/>
        <w:jc w:val="both"/>
      </w:pPr>
      <w:r>
        <w:rPr>
          <w:rStyle w:val="CharStyle16"/>
          <w:lang w:val="ru-RU" w:eastAsia="ru-RU" w:bidi="ru-RU"/>
        </w:rPr>
        <w:t xml:space="preserve">о </w:t>
      </w:r>
      <w:r>
        <w:rPr>
          <w:rStyle w:val="CharStyle16"/>
        </w:rPr>
        <w:t>BIS 408 Critical Physical Geography</w:t>
      </w:r>
    </w:p>
    <w:p>
      <w:pPr>
        <w:pStyle w:val="Style15"/>
        <w:keepNext w:val="0"/>
        <w:keepLines w:val="0"/>
        <w:widowControl w:val="0"/>
        <w:numPr>
          <w:ilvl w:val="0"/>
          <w:numId w:val="185"/>
        </w:numPr>
        <w:shd w:val="clear" w:color="auto" w:fill="auto"/>
        <w:tabs>
          <w:tab w:pos="1111" w:val="left"/>
        </w:tabs>
        <w:bidi w:val="0"/>
        <w:spacing w:before="0" w:after="0" w:line="377" w:lineRule="auto"/>
        <w:ind w:left="1080" w:right="0" w:hanging="260"/>
        <w:jc w:val="left"/>
      </w:pPr>
      <w:r>
        <w:rPr>
          <w:rStyle w:val="CharStyle16"/>
        </w:rPr>
        <w:t>Diverse approaches to data analysis and visualization (10 credits): two courses from the following courses.</w:t>
      </w:r>
    </w:p>
    <w:p>
      <w:pPr>
        <w:pStyle w:val="Style15"/>
        <w:keepNext w:val="0"/>
        <w:keepLines w:val="0"/>
        <w:widowControl w:val="0"/>
        <w:shd w:val="clear" w:color="auto" w:fill="auto"/>
        <w:bidi w:val="0"/>
        <w:spacing w:before="0" w:after="0" w:line="377" w:lineRule="auto"/>
        <w:ind w:left="1420" w:right="0" w:firstLine="0"/>
        <w:jc w:val="left"/>
      </w:pPr>
      <w:r>
        <w:rPr>
          <w:rStyle w:val="CharStyle16"/>
          <w:lang w:val="ru-RU" w:eastAsia="ru-RU" w:bidi="ru-RU"/>
        </w:rPr>
        <w:t xml:space="preserve">о </w:t>
      </w:r>
      <w:r>
        <w:rPr>
          <w:rStyle w:val="CharStyle16"/>
        </w:rPr>
        <w:t>CSS 107 Intro to Programming through Animated Storytelling</w:t>
      </w:r>
    </w:p>
    <w:p>
      <w:pPr>
        <w:pStyle w:val="Style15"/>
        <w:keepNext w:val="0"/>
        <w:keepLines w:val="0"/>
        <w:widowControl w:val="0"/>
        <w:shd w:val="clear" w:color="auto" w:fill="auto"/>
        <w:bidi w:val="0"/>
        <w:spacing w:before="0" w:after="0" w:line="377" w:lineRule="auto"/>
        <w:ind w:left="1420" w:right="0" w:firstLine="0"/>
        <w:jc w:val="both"/>
      </w:pPr>
      <w:r>
        <w:rPr>
          <w:rStyle w:val="CharStyle16"/>
          <w:lang w:val="ru-RU" w:eastAsia="ru-RU" w:bidi="ru-RU"/>
        </w:rPr>
        <w:t xml:space="preserve">о </w:t>
      </w:r>
      <w:r>
        <w:rPr>
          <w:rStyle w:val="CharStyle16"/>
        </w:rPr>
        <w:t>BEARTH 201 Mapping the Earth System</w:t>
      </w:r>
    </w:p>
    <w:p>
      <w:pPr>
        <w:pStyle w:val="Style15"/>
        <w:keepNext w:val="0"/>
        <w:keepLines w:val="0"/>
        <w:widowControl w:val="0"/>
        <w:shd w:val="clear" w:color="auto" w:fill="auto"/>
        <w:bidi w:val="0"/>
        <w:spacing w:before="0" w:after="0" w:line="377" w:lineRule="auto"/>
        <w:ind w:left="1680" w:right="0" w:hanging="260"/>
        <w:jc w:val="left"/>
      </w:pPr>
      <w:r>
        <w:rPr>
          <w:rStyle w:val="CharStyle16"/>
          <w:lang w:val="ru-RU" w:eastAsia="ru-RU" w:bidi="ru-RU"/>
        </w:rPr>
        <w:t xml:space="preserve">о </w:t>
      </w:r>
      <w:r>
        <w:rPr>
          <w:rStyle w:val="CharStyle16"/>
        </w:rPr>
        <w:t>BIS 215 Understanding Statistics, B MATH 215 Statistics for the Health Sciences, STAT 220 Statistical Reasoning, or equivalent</w:t>
      </w:r>
    </w:p>
    <w:p>
      <w:pPr>
        <w:pStyle w:val="Style15"/>
        <w:keepNext w:val="0"/>
        <w:keepLines w:val="0"/>
        <w:widowControl w:val="0"/>
        <w:shd w:val="clear" w:color="auto" w:fill="auto"/>
        <w:bidi w:val="0"/>
        <w:spacing w:before="0" w:after="0" w:line="377" w:lineRule="auto"/>
        <w:ind w:left="1420" w:right="0" w:firstLine="0"/>
        <w:jc w:val="both"/>
      </w:pPr>
      <w:r>
        <w:rPr>
          <w:rStyle w:val="CharStyle16"/>
          <w:lang w:val="ru-RU" w:eastAsia="ru-RU" w:bidi="ru-RU"/>
        </w:rPr>
        <w:t xml:space="preserve">о </w:t>
      </w:r>
      <w:r>
        <w:rPr>
          <w:rStyle w:val="CharStyle16"/>
        </w:rPr>
        <w:t>BIS 218 Power of maps</w:t>
      </w:r>
    </w:p>
    <w:p>
      <w:pPr>
        <w:pStyle w:val="Style15"/>
        <w:keepNext w:val="0"/>
        <w:keepLines w:val="0"/>
        <w:widowControl w:val="0"/>
        <w:shd w:val="clear" w:color="auto" w:fill="auto"/>
        <w:bidi w:val="0"/>
        <w:spacing w:before="0" w:after="0" w:line="377" w:lineRule="auto"/>
        <w:ind w:left="1420" w:right="0" w:firstLine="0"/>
        <w:jc w:val="both"/>
      </w:pPr>
      <w:r>
        <w:rPr>
          <w:rStyle w:val="CharStyle16"/>
          <w:lang w:val="ru-RU" w:eastAsia="ru-RU" w:bidi="ru-RU"/>
        </w:rPr>
        <w:t xml:space="preserve">о </w:t>
      </w:r>
      <w:r>
        <w:rPr>
          <w:rStyle w:val="CharStyle16"/>
        </w:rPr>
        <w:t>BIS 232 Introduction to Data Visualization</w:t>
      </w:r>
    </w:p>
    <w:p>
      <w:pPr>
        <w:pStyle w:val="Style15"/>
        <w:keepNext w:val="0"/>
        <w:keepLines w:val="0"/>
        <w:widowControl w:val="0"/>
        <w:shd w:val="clear" w:color="auto" w:fill="auto"/>
        <w:bidi w:val="0"/>
        <w:spacing w:before="0" w:after="0" w:line="377" w:lineRule="auto"/>
        <w:ind w:left="1420" w:right="0" w:firstLine="0"/>
        <w:jc w:val="both"/>
      </w:pPr>
      <w:r>
        <w:rPr>
          <w:rStyle w:val="CharStyle16"/>
          <w:lang w:val="lt-LT" w:eastAsia="lt-LT" w:bidi="lt-LT"/>
        </w:rPr>
        <w:t xml:space="preserve">o BES </w:t>
      </w:r>
      <w:r>
        <w:rPr>
          <w:rStyle w:val="CharStyle16"/>
        </w:rPr>
        <w:t>303 Environmental Monitoring Practicum</w:t>
      </w:r>
    </w:p>
    <w:p>
      <w:pPr>
        <w:pStyle w:val="Style15"/>
        <w:keepNext w:val="0"/>
        <w:keepLines w:val="0"/>
        <w:widowControl w:val="0"/>
        <w:shd w:val="clear" w:color="auto" w:fill="auto"/>
        <w:bidi w:val="0"/>
        <w:spacing w:before="0" w:after="0" w:line="377" w:lineRule="auto"/>
        <w:ind w:left="1420" w:right="0" w:firstLine="0"/>
        <w:jc w:val="both"/>
      </w:pPr>
      <w:r>
        <w:rPr>
          <w:rStyle w:val="CharStyle16"/>
          <w:lang w:val="lt-LT" w:eastAsia="lt-LT" w:bidi="lt-LT"/>
        </w:rPr>
        <w:t xml:space="preserve">o </w:t>
      </w:r>
      <w:r>
        <w:rPr>
          <w:rStyle w:val="CharStyle16"/>
        </w:rPr>
        <w:t>STMATH 310 Mathematical Game Theory</w:t>
      </w:r>
    </w:p>
    <w:p>
      <w:pPr>
        <w:pStyle w:val="Style15"/>
        <w:keepNext w:val="0"/>
        <w:keepLines w:val="0"/>
        <w:widowControl w:val="0"/>
        <w:shd w:val="clear" w:color="auto" w:fill="auto"/>
        <w:bidi w:val="0"/>
        <w:spacing w:before="0" w:after="0" w:line="377" w:lineRule="auto"/>
        <w:ind w:left="1420" w:right="0" w:firstLine="0"/>
        <w:jc w:val="both"/>
      </w:pPr>
      <w:r>
        <w:rPr>
          <w:rStyle w:val="CharStyle16"/>
          <w:lang w:val="ru-RU" w:eastAsia="ru-RU" w:bidi="ru-RU"/>
        </w:rPr>
        <w:t xml:space="preserve">о </w:t>
      </w:r>
      <w:r>
        <w:rPr>
          <w:rStyle w:val="CharStyle16"/>
        </w:rPr>
        <w:t>BIS 352 Mapping communities</w:t>
      </w:r>
    </w:p>
    <w:p>
      <w:pPr>
        <w:pStyle w:val="Style15"/>
        <w:keepNext w:val="0"/>
        <w:keepLines w:val="0"/>
        <w:widowControl w:val="0"/>
        <w:shd w:val="clear" w:color="auto" w:fill="auto"/>
        <w:bidi w:val="0"/>
        <w:spacing w:before="0" w:after="0" w:line="377" w:lineRule="auto"/>
        <w:ind w:left="1420" w:right="0" w:firstLine="0"/>
        <w:jc w:val="both"/>
      </w:pPr>
      <w:r>
        <w:rPr>
          <w:rStyle w:val="CharStyle16"/>
          <w:lang w:val="ru-RU" w:eastAsia="ru-RU" w:bidi="ru-RU"/>
        </w:rPr>
        <w:t xml:space="preserve">о </w:t>
      </w:r>
      <w:r>
        <w:rPr>
          <w:rStyle w:val="CharStyle16"/>
        </w:rPr>
        <w:t>BIS 412 Advanced Data Visualization</w:t>
      </w:r>
    </w:p>
    <w:p>
      <w:pPr>
        <w:pStyle w:val="Style15"/>
        <w:keepNext w:val="0"/>
        <w:keepLines w:val="0"/>
        <w:widowControl w:val="0"/>
        <w:shd w:val="clear" w:color="auto" w:fill="auto"/>
        <w:bidi w:val="0"/>
        <w:spacing w:before="0" w:after="200" w:line="377" w:lineRule="auto"/>
        <w:ind w:left="1420" w:right="0" w:firstLine="0"/>
        <w:jc w:val="both"/>
      </w:pPr>
      <w:r>
        <w:rPr>
          <w:rStyle w:val="CharStyle16"/>
          <w:lang w:val="ru-RU" w:eastAsia="ru-RU" w:bidi="ru-RU"/>
        </w:rPr>
        <w:t xml:space="preserve">о </w:t>
      </w:r>
      <w:r>
        <w:rPr>
          <w:rStyle w:val="CharStyle16"/>
        </w:rPr>
        <w:t>BISMCS 473 Visual communication</w:t>
      </w:r>
    </w:p>
    <w:p>
      <w:pPr>
        <w:pStyle w:val="Style15"/>
        <w:keepNext w:val="0"/>
        <w:keepLines w:val="0"/>
        <w:widowControl w:val="0"/>
        <w:shd w:val="clear" w:color="auto" w:fill="auto"/>
        <w:bidi w:val="0"/>
        <w:spacing w:before="0" w:after="200" w:line="377" w:lineRule="auto"/>
        <w:ind w:left="0" w:right="0" w:firstLine="480"/>
        <w:jc w:val="left"/>
      </w:pPr>
      <w:r>
        <w:rPr>
          <w:rStyle w:val="CharStyle16"/>
        </w:rPr>
        <w:t>Students must earn a minimum cumulative 2.0 GPA for courses applied to the minor.</w:t>
      </w:r>
    </w:p>
    <w:p>
      <w:pPr>
        <w:pStyle w:val="Style15"/>
        <w:keepNext w:val="0"/>
        <w:keepLines w:val="0"/>
        <w:widowControl w:val="0"/>
        <w:shd w:val="clear" w:color="auto" w:fill="auto"/>
        <w:bidi w:val="0"/>
        <w:spacing w:before="0" w:after="0" w:line="377" w:lineRule="auto"/>
        <w:ind w:left="480" w:right="0" w:firstLine="0"/>
        <w:jc w:val="both"/>
      </w:pPr>
      <w:r>
        <w:rPr>
          <w:rStyle w:val="CharStyle16"/>
        </w:rPr>
        <w:t>A minimum of 15 credits applied to the minor must be completed in residence at UW Bothell.</w:t>
      </w:r>
    </w:p>
    <w:p>
      <w:pPr>
        <w:pStyle w:val="Style15"/>
        <w:keepNext w:val="0"/>
        <w:keepLines w:val="0"/>
        <w:widowControl w:val="0"/>
        <w:shd w:val="clear" w:color="auto" w:fill="auto"/>
        <w:bidi w:val="0"/>
        <w:spacing w:before="0" w:after="220" w:line="377" w:lineRule="auto"/>
        <w:ind w:left="480" w:right="0" w:firstLine="0"/>
        <w:jc w:val="both"/>
      </w:pPr>
      <w:r>
        <w:rPr>
          <w:rStyle w:val="CharStyle16"/>
        </w:rPr>
        <w:t>Students are required to take at least 15 credits at the 300-400 level coursework out of 25 credits.</w:t>
      </w:r>
    </w:p>
    <w:p>
      <w:pPr>
        <w:pStyle w:val="Style15"/>
        <w:keepNext w:val="0"/>
        <w:keepLines w:val="0"/>
        <w:widowControl w:val="0"/>
        <w:shd w:val="clear" w:color="auto" w:fill="auto"/>
        <w:bidi w:val="0"/>
        <w:spacing w:before="0" w:after="420"/>
        <w:ind w:left="0" w:right="0" w:firstLine="480"/>
        <w:jc w:val="both"/>
      </w:pPr>
      <w:hyperlink w:anchor="bookmark56" w:tooltip="Current Document">
        <w:r>
          <w:rPr>
            <w:rStyle w:val="CharStyle16"/>
            <w:color w:val="0000EE"/>
            <w:u w:val="single"/>
          </w:rPr>
          <w:t>Back to Top</w:t>
        </w:r>
      </w:hyperlink>
    </w:p>
    <w:p>
      <w:pPr>
        <w:pStyle w:val="Style25"/>
        <w:keepNext w:val="0"/>
        <w:keepLines w:val="0"/>
        <w:widowControl w:val="0"/>
        <w:shd w:val="clear" w:color="auto" w:fill="auto"/>
        <w:bidi w:val="0"/>
        <w:spacing w:before="0" w:after="220" w:line="240" w:lineRule="auto"/>
        <w:ind w:left="0" w:right="0" w:firstLine="620"/>
        <w:jc w:val="both"/>
        <w:rPr>
          <w:sz w:val="30"/>
          <w:szCs w:val="30"/>
        </w:rPr>
      </w:pPr>
      <w:bookmarkStart w:id="107" w:name="bookmark107"/>
      <w:r>
        <w:rPr>
          <w:rStyle w:val="CharStyle26"/>
          <w:b/>
          <w:bCs/>
          <w:color w:val="000000"/>
          <w:sz w:val="30"/>
          <w:szCs w:val="30"/>
        </w:rPr>
        <w:t>Program of Study: Science, Technology, and Society</w:t>
      </w:r>
      <w:bookmarkEnd w:id="107"/>
    </w:p>
    <w:p>
      <w:pPr>
        <w:pStyle w:val="Style15"/>
        <w:keepNext w:val="0"/>
        <w:keepLines w:val="0"/>
        <w:widowControl w:val="0"/>
        <w:shd w:val="clear" w:color="auto" w:fill="auto"/>
        <w:bidi w:val="0"/>
        <w:spacing w:before="0" w:after="220"/>
        <w:ind w:left="0" w:right="0" w:firstLine="320"/>
        <w:jc w:val="both"/>
      </w:pPr>
      <w:r>
        <w:rPr>
          <w:rStyle w:val="CharStyle16"/>
          <w:b/>
          <w:bCs/>
        </w:rPr>
        <w:t>Program Overview</w:t>
      </w:r>
    </w:p>
    <w:p>
      <w:pPr>
        <w:pStyle w:val="Style15"/>
        <w:keepNext w:val="0"/>
        <w:keepLines w:val="0"/>
        <w:widowControl w:val="0"/>
        <w:shd w:val="clear" w:color="auto" w:fill="auto"/>
        <w:bidi w:val="0"/>
        <w:spacing w:before="0" w:after="220"/>
        <w:ind w:left="320" w:right="0" w:firstLine="0"/>
        <w:jc w:val="both"/>
      </w:pPr>
      <w:r>
        <w:rPr>
          <w:rStyle w:val="CharStyle16"/>
        </w:rPr>
        <w:t>The most pressing issues of our time, from global climate change to digital surveillance, are at once social and scientific, political and technological. The Science, Technology &amp; Society minor explores these integral relationships, situating emerging technologies and scientific ideas within their complex histories and social politics. Students in STS work with faculty members trained in a range of disciplines from psychology and biology to geography and media studies. They develop skills in applied scientific and technical research as well as capacities for critical, creative, and ethical reflection, examining the relationship between power and knowledge production in science and technology contexts.</w:t>
      </w:r>
    </w:p>
    <w:p>
      <w:pPr>
        <w:pStyle w:val="Style15"/>
        <w:keepNext w:val="0"/>
        <w:keepLines w:val="0"/>
        <w:widowControl w:val="0"/>
        <w:shd w:val="clear" w:color="auto" w:fill="auto"/>
        <w:bidi w:val="0"/>
        <w:spacing w:before="0" w:after="220"/>
        <w:ind w:left="0" w:right="0" w:firstLine="320"/>
        <w:jc w:val="left"/>
      </w:pPr>
      <w:r>
        <w:rPr>
          <w:rStyle w:val="CharStyle16"/>
        </w:rPr>
        <w:t>This program of study leads to the following credential:</w:t>
      </w:r>
    </w:p>
    <w:p>
      <w:pPr>
        <w:pStyle w:val="Style15"/>
        <w:keepNext w:val="0"/>
        <w:keepLines w:val="0"/>
        <w:widowControl w:val="0"/>
        <w:numPr>
          <w:ilvl w:val="0"/>
          <w:numId w:val="185"/>
        </w:numPr>
        <w:shd w:val="clear" w:color="auto" w:fill="auto"/>
        <w:tabs>
          <w:tab w:pos="911" w:val="left"/>
        </w:tabs>
        <w:bidi w:val="0"/>
        <w:spacing w:before="0" w:after="600"/>
        <w:ind w:left="0" w:right="0" w:firstLine="620"/>
        <w:jc w:val="both"/>
      </w:pPr>
      <w:r>
        <w:rPr>
          <w:rStyle w:val="CharStyle16"/>
        </w:rPr>
        <w:t>Minor in Science, Technology, and Society</w:t>
      </w:r>
    </w:p>
    <w:p>
      <w:pPr>
        <w:pStyle w:val="Style15"/>
        <w:keepNext w:val="0"/>
        <w:keepLines w:val="0"/>
        <w:widowControl w:val="0"/>
        <w:shd w:val="clear" w:color="auto" w:fill="auto"/>
        <w:bidi w:val="0"/>
        <w:spacing w:before="0" w:after="280"/>
        <w:ind w:left="0" w:right="0" w:firstLine="740"/>
        <w:jc w:val="both"/>
      </w:pPr>
      <w:bookmarkStart w:id="108" w:name="bookmark108"/>
      <w:r>
        <w:rPr>
          <w:rStyle w:val="CharStyle16"/>
          <w:b/>
          <w:bCs/>
        </w:rPr>
        <w:t>Minor in Science, Technology, and Society</w:t>
      </w:r>
      <w:bookmarkEnd w:id="108"/>
    </w:p>
    <w:p>
      <w:pPr>
        <w:pStyle w:val="Style15"/>
        <w:keepNext w:val="0"/>
        <w:keepLines w:val="0"/>
        <w:widowControl w:val="0"/>
        <w:shd w:val="clear" w:color="auto" w:fill="auto"/>
        <w:bidi w:val="0"/>
        <w:spacing w:before="0" w:after="220"/>
        <w:ind w:left="0" w:right="0" w:firstLine="480"/>
        <w:jc w:val="both"/>
      </w:pPr>
      <w:r>
        <w:rPr>
          <w:rStyle w:val="CharStyle16"/>
          <w:b/>
          <w:bCs/>
        </w:rPr>
        <w:t>Credential Overview</w:t>
      </w:r>
    </w:p>
    <w:p>
      <w:pPr>
        <w:pStyle w:val="Style15"/>
        <w:keepNext w:val="0"/>
        <w:keepLines w:val="0"/>
        <w:widowControl w:val="0"/>
        <w:shd w:val="clear" w:color="auto" w:fill="auto"/>
        <w:bidi w:val="0"/>
        <w:spacing w:before="0" w:after="220"/>
        <w:ind w:left="480" w:right="0" w:firstLine="0"/>
        <w:jc w:val="left"/>
      </w:pPr>
      <w:r>
        <w:rPr>
          <w:rStyle w:val="CharStyle16"/>
        </w:rPr>
        <w:t>The most pressing issues of our time, from global climate change to digital surveillance, are at once social and scientific, political and technological. The Science, Technology &amp; Society minor explores these integral relationships, situating emerging technologies and scientific ideas within their complex histories and social politics. Students in STS work with faculty members trained in a range of disciplines from psychology and biology to geography and media studies. They develop skills in applied scientific and technical research as well as capacities for critical, creative, and ethical reflection, examining the relationship between power and knowledge production in science and technology contexts.</w:t>
      </w:r>
    </w:p>
    <w:p>
      <w:pPr>
        <w:pStyle w:val="Style15"/>
        <w:keepNext w:val="0"/>
        <w:keepLines w:val="0"/>
        <w:widowControl w:val="0"/>
        <w:shd w:val="clear" w:color="auto" w:fill="auto"/>
        <w:bidi w:val="0"/>
        <w:spacing w:before="0" w:after="200"/>
        <w:ind w:left="0" w:right="0" w:firstLine="480"/>
        <w:jc w:val="both"/>
      </w:pPr>
      <w:r>
        <w:rPr>
          <w:rStyle w:val="CharStyle16"/>
          <w:b/>
          <w:bCs/>
        </w:rPr>
        <w:t>Completion Requirements</w:t>
      </w:r>
    </w:p>
    <w:p>
      <w:pPr>
        <w:pStyle w:val="Style15"/>
        <w:keepNext w:val="0"/>
        <w:keepLines w:val="0"/>
        <w:widowControl w:val="0"/>
        <w:shd w:val="clear" w:color="auto" w:fill="auto"/>
        <w:bidi w:val="0"/>
        <w:spacing w:before="0" w:after="200"/>
        <w:ind w:left="0" w:right="0" w:firstLine="480"/>
        <w:jc w:val="both"/>
      </w:pPr>
      <w:r>
        <w:rPr>
          <w:rStyle w:val="CharStyle16"/>
          <w:b/>
          <w:bCs/>
        </w:rPr>
        <w:t>Core Courses (10 credits)</w:t>
      </w:r>
    </w:p>
    <w:p>
      <w:pPr>
        <w:pStyle w:val="Style15"/>
        <w:keepNext w:val="0"/>
        <w:keepLines w:val="0"/>
        <w:widowControl w:val="0"/>
        <w:numPr>
          <w:ilvl w:val="0"/>
          <w:numId w:val="185"/>
        </w:numPr>
        <w:shd w:val="clear" w:color="auto" w:fill="auto"/>
        <w:tabs>
          <w:tab w:pos="1111" w:val="left"/>
        </w:tabs>
        <w:bidi w:val="0"/>
        <w:spacing w:before="0" w:after="0"/>
        <w:ind w:left="0" w:right="0" w:firstLine="820"/>
        <w:jc w:val="both"/>
      </w:pPr>
      <w:r>
        <w:rPr>
          <w:rStyle w:val="CharStyle16"/>
        </w:rPr>
        <w:t>BISSTS 307: Science, Technology &amp; Society</w:t>
      </w:r>
    </w:p>
    <w:p>
      <w:pPr>
        <w:pStyle w:val="Style15"/>
        <w:keepNext w:val="0"/>
        <w:keepLines w:val="0"/>
        <w:widowControl w:val="0"/>
        <w:numPr>
          <w:ilvl w:val="0"/>
          <w:numId w:val="185"/>
        </w:numPr>
        <w:shd w:val="clear" w:color="auto" w:fill="auto"/>
        <w:tabs>
          <w:tab w:pos="1111" w:val="left"/>
        </w:tabs>
        <w:bidi w:val="0"/>
        <w:spacing w:before="0" w:after="900"/>
        <w:ind w:left="0" w:right="0" w:firstLine="820"/>
        <w:jc w:val="both"/>
      </w:pPr>
      <w:r>
        <w:rPr>
          <w:rStyle w:val="CharStyle16"/>
        </w:rPr>
        <w:t>BISSTS 355: History of Science and Technology</w:t>
      </w:r>
    </w:p>
    <w:p>
      <w:pPr>
        <w:pStyle w:val="Style15"/>
        <w:keepNext w:val="0"/>
        <w:keepLines w:val="0"/>
        <w:widowControl w:val="0"/>
        <w:shd w:val="clear" w:color="auto" w:fill="auto"/>
        <w:bidi w:val="0"/>
        <w:spacing w:before="0" w:after="900"/>
        <w:ind w:left="480" w:right="0" w:firstLine="0"/>
        <w:jc w:val="left"/>
      </w:pPr>
      <w:r>
        <w:rPr>
          <w:rStyle w:val="CharStyle16"/>
          <w:b/>
          <w:bCs/>
        </w:rPr>
        <w:t xml:space="preserve">Methods (5 credits): </w:t>
      </w:r>
      <w:r>
        <w:rPr>
          <w:rStyle w:val="CharStyle16"/>
        </w:rPr>
        <w:t>Take one of the following courses. This requirement reflects a pedagogical attention to the production of knowledge—asking students to consider the social and cultural contexts of methodological practice.</w:t>
      </w:r>
    </w:p>
    <w:p>
      <w:pPr>
        <w:pStyle w:val="Style15"/>
        <w:keepNext w:val="0"/>
        <w:keepLines w:val="0"/>
        <w:widowControl w:val="0"/>
        <w:numPr>
          <w:ilvl w:val="0"/>
          <w:numId w:val="185"/>
        </w:numPr>
        <w:shd w:val="clear" w:color="auto" w:fill="auto"/>
        <w:tabs>
          <w:tab w:pos="1111" w:val="left"/>
        </w:tabs>
        <w:bidi w:val="0"/>
        <w:spacing w:before="0" w:after="0"/>
        <w:ind w:left="0" w:right="0" w:firstLine="820"/>
        <w:jc w:val="both"/>
      </w:pPr>
      <w:r>
        <w:rPr>
          <w:rStyle w:val="CharStyle16"/>
          <w:lang w:val="lt-LT" w:eastAsia="lt-LT" w:bidi="lt-LT"/>
        </w:rPr>
        <w:t xml:space="preserve">BES </w:t>
      </w:r>
      <w:r>
        <w:rPr>
          <w:rStyle w:val="CharStyle16"/>
        </w:rPr>
        <w:t>301: Science Methods and Practice</w:t>
      </w:r>
    </w:p>
    <w:p>
      <w:pPr>
        <w:pStyle w:val="Style15"/>
        <w:keepNext w:val="0"/>
        <w:keepLines w:val="0"/>
        <w:widowControl w:val="0"/>
        <w:numPr>
          <w:ilvl w:val="0"/>
          <w:numId w:val="185"/>
        </w:numPr>
        <w:shd w:val="clear" w:color="auto" w:fill="auto"/>
        <w:tabs>
          <w:tab w:pos="1111" w:val="left"/>
        </w:tabs>
        <w:bidi w:val="0"/>
        <w:spacing w:before="0" w:after="0"/>
        <w:ind w:left="0" w:right="0" w:firstLine="820"/>
        <w:jc w:val="both"/>
      </w:pPr>
      <w:r>
        <w:rPr>
          <w:rStyle w:val="CharStyle16"/>
        </w:rPr>
        <w:t>BIS 312: Approaches to Social Research</w:t>
      </w:r>
    </w:p>
    <w:p>
      <w:pPr>
        <w:pStyle w:val="Style15"/>
        <w:keepNext w:val="0"/>
        <w:keepLines w:val="0"/>
        <w:widowControl w:val="0"/>
        <w:numPr>
          <w:ilvl w:val="0"/>
          <w:numId w:val="185"/>
        </w:numPr>
        <w:shd w:val="clear" w:color="auto" w:fill="auto"/>
        <w:tabs>
          <w:tab w:pos="1111" w:val="left"/>
        </w:tabs>
        <w:bidi w:val="0"/>
        <w:spacing w:before="0" w:after="900"/>
        <w:ind w:left="0" w:right="0" w:firstLine="820"/>
        <w:jc w:val="both"/>
      </w:pPr>
      <w:r>
        <w:rPr>
          <w:rStyle w:val="CharStyle16"/>
        </w:rPr>
        <w:t>BIS 340: Approaches to Cultural Research</w:t>
      </w:r>
    </w:p>
    <w:p>
      <w:pPr>
        <w:pStyle w:val="Style15"/>
        <w:keepNext w:val="0"/>
        <w:keepLines w:val="0"/>
        <w:widowControl w:val="0"/>
        <w:shd w:val="clear" w:color="auto" w:fill="auto"/>
        <w:bidi w:val="0"/>
        <w:spacing w:before="0" w:after="200"/>
        <w:ind w:left="0" w:right="0" w:firstLine="480"/>
        <w:jc w:val="left"/>
      </w:pPr>
      <w:r>
        <w:rPr>
          <w:rStyle w:val="CharStyle16"/>
          <w:b/>
          <w:bCs/>
        </w:rPr>
        <w:t xml:space="preserve">Focus Area (10 credits total): </w:t>
      </w:r>
      <w:r>
        <w:rPr>
          <w:rStyle w:val="CharStyle16"/>
        </w:rPr>
        <w:t>5 credits in each of the following areas.</w:t>
      </w:r>
    </w:p>
    <w:p>
      <w:pPr>
        <w:pStyle w:val="Style15"/>
        <w:keepNext w:val="0"/>
        <w:keepLines w:val="0"/>
        <w:widowControl w:val="0"/>
        <w:numPr>
          <w:ilvl w:val="0"/>
          <w:numId w:val="185"/>
        </w:numPr>
        <w:shd w:val="clear" w:color="auto" w:fill="auto"/>
        <w:tabs>
          <w:tab w:pos="1111" w:val="left"/>
        </w:tabs>
        <w:bidi w:val="0"/>
        <w:spacing w:before="0" w:after="0"/>
        <w:ind w:left="1080" w:right="0" w:hanging="260"/>
        <w:jc w:val="both"/>
      </w:pPr>
      <w:r>
        <w:rPr>
          <w:rStyle w:val="CharStyle16"/>
          <w:b/>
          <w:bCs/>
          <w:u w:val="single"/>
        </w:rPr>
        <w:t>Social and Cultural Studies of Science and Technology (5 credits)</w:t>
      </w:r>
      <w:r>
        <w:rPr>
          <w:rStyle w:val="CharStyle16"/>
          <w:b/>
          <w:bCs/>
        </w:rPr>
        <w:t xml:space="preserve">: </w:t>
      </w:r>
      <w:r>
        <w:rPr>
          <w:rStyle w:val="CharStyle16"/>
        </w:rPr>
        <w:t>these classes examine the social and cultural context of scientific knowledge production and technological development. ***the list of courses will be maintained by the School of IAS.</w:t>
      </w:r>
    </w:p>
    <w:p>
      <w:pPr>
        <w:pStyle w:val="Style15"/>
        <w:keepNext w:val="0"/>
        <w:keepLines w:val="0"/>
        <w:widowControl w:val="0"/>
        <w:numPr>
          <w:ilvl w:val="0"/>
          <w:numId w:val="185"/>
        </w:numPr>
        <w:shd w:val="clear" w:color="auto" w:fill="auto"/>
        <w:tabs>
          <w:tab w:pos="1111" w:val="left"/>
        </w:tabs>
        <w:bidi w:val="0"/>
        <w:spacing w:before="0" w:after="200"/>
        <w:ind w:left="1080" w:right="0" w:hanging="260"/>
        <w:jc w:val="both"/>
      </w:pPr>
      <w:r>
        <w:rPr>
          <w:rStyle w:val="CharStyle16"/>
          <w:b/>
          <w:bCs/>
          <w:u w:val="single"/>
        </w:rPr>
        <w:t>Science and Technology Practice (5 credits)</w:t>
      </w:r>
      <w:r>
        <w:rPr>
          <w:rStyle w:val="CharStyle16"/>
          <w:b/>
          <w:bCs/>
        </w:rPr>
        <w:t xml:space="preserve">: </w:t>
      </w:r>
      <w:r>
        <w:rPr>
          <w:rStyle w:val="CharStyle16"/>
        </w:rPr>
        <w:t>these classes engage in applied scientific research and/or technological design. In addition, these classes situate research and design practice within broader social and cultural contexts ***the list of courses will be maintained by the School of IAS.</w:t>
      </w:r>
    </w:p>
    <w:p>
      <w:pPr>
        <w:pStyle w:val="Style15"/>
        <w:keepNext w:val="0"/>
        <w:keepLines w:val="0"/>
        <w:widowControl w:val="0"/>
        <w:shd w:val="clear" w:color="auto" w:fill="auto"/>
        <w:bidi w:val="0"/>
        <w:spacing w:before="0" w:after="900"/>
        <w:ind w:left="0" w:right="0" w:firstLine="480"/>
        <w:jc w:val="both"/>
      </w:pPr>
      <w:r>
        <w:rPr>
          <w:rStyle w:val="CharStyle16"/>
          <w:b/>
          <w:bCs/>
        </w:rPr>
        <w:t>Total: 25 credits</w:t>
      </w:r>
    </w:p>
    <w:p>
      <w:pPr>
        <w:pStyle w:val="Style15"/>
        <w:keepNext w:val="0"/>
        <w:keepLines w:val="0"/>
        <w:widowControl w:val="0"/>
        <w:shd w:val="clear" w:color="auto" w:fill="auto"/>
        <w:bidi w:val="0"/>
        <w:spacing w:before="0" w:after="540"/>
        <w:ind w:left="0" w:right="0" w:firstLine="480"/>
        <w:jc w:val="left"/>
      </w:pPr>
      <w:r>
        <w:rPr>
          <w:rStyle w:val="CharStyle16"/>
        </w:rPr>
        <w:t>Students must earn a minimum cumulative 2.0 GPA for courses applied to the minor.</w:t>
      </w:r>
    </w:p>
    <w:p>
      <w:pPr>
        <w:pStyle w:val="Style15"/>
        <w:keepNext w:val="0"/>
        <w:keepLines w:val="0"/>
        <w:widowControl w:val="0"/>
        <w:shd w:val="clear" w:color="auto" w:fill="auto"/>
        <w:bidi w:val="0"/>
        <w:spacing w:before="0" w:after="200"/>
        <w:ind w:left="480" w:right="0" w:firstLine="0"/>
        <w:jc w:val="both"/>
      </w:pPr>
      <w:r>
        <w:rPr>
          <w:rStyle w:val="CharStyle16"/>
        </w:rPr>
        <w:t>A minimum of 15 credits applied to the minor must be completed in residence at UW Bothell.</w:t>
      </w:r>
    </w:p>
    <w:p>
      <w:pPr>
        <w:pStyle w:val="Style15"/>
        <w:keepNext w:val="0"/>
        <w:keepLines w:val="0"/>
        <w:widowControl w:val="0"/>
        <w:shd w:val="clear" w:color="auto" w:fill="auto"/>
        <w:bidi w:val="0"/>
        <w:spacing w:before="0" w:after="900"/>
        <w:ind w:left="0" w:right="0" w:firstLine="480"/>
        <w:jc w:val="left"/>
      </w:pPr>
      <w:r>
        <w:rPr>
          <w:rStyle w:val="CharStyle16"/>
          <w:b/>
          <w:bCs/>
        </w:rPr>
        <w:t>Note: Classes in this minor are offered primarily during the day-time hours.</w:t>
      </w:r>
    </w:p>
    <w:p>
      <w:pPr>
        <w:pStyle w:val="Style15"/>
        <w:keepNext w:val="0"/>
        <w:keepLines w:val="0"/>
        <w:widowControl w:val="0"/>
        <w:shd w:val="clear" w:color="auto" w:fill="auto"/>
        <w:bidi w:val="0"/>
        <w:spacing w:before="0" w:after="540"/>
        <w:ind w:left="0" w:right="0" w:firstLine="480"/>
        <w:jc w:val="both"/>
      </w:pPr>
      <w:hyperlink w:anchor="bookmark56" w:tooltip="Current Document">
        <w:r>
          <w:rPr>
            <w:rStyle w:val="CharStyle16"/>
            <w:color w:val="0000EE"/>
            <w:u w:val="single"/>
          </w:rPr>
          <w:t>Back to Top</w:t>
        </w:r>
      </w:hyperlink>
    </w:p>
    <w:p>
      <w:pPr>
        <w:pStyle w:val="Style15"/>
        <w:keepNext w:val="0"/>
        <w:keepLines w:val="0"/>
        <w:widowControl w:val="0"/>
        <w:shd w:val="clear" w:color="auto" w:fill="auto"/>
        <w:bidi w:val="0"/>
        <w:spacing w:before="0" w:after="200"/>
        <w:ind w:left="0" w:right="0" w:firstLine="320"/>
        <w:jc w:val="left"/>
      </w:pPr>
      <w:r>
        <w:rPr>
          <w:rStyle w:val="CharStyle16"/>
          <w:b/>
          <w:bCs/>
        </w:rPr>
        <w:t>Additional Information</w:t>
      </w:r>
    </w:p>
    <w:p>
      <w:pPr>
        <w:pStyle w:val="Style15"/>
        <w:keepNext w:val="0"/>
        <w:keepLines w:val="0"/>
        <w:widowControl w:val="0"/>
        <w:shd w:val="clear" w:color="auto" w:fill="auto"/>
        <w:bidi w:val="0"/>
        <w:spacing w:before="0" w:after="200"/>
        <w:ind w:left="320" w:right="0" w:firstLine="0"/>
        <w:jc w:val="left"/>
      </w:pPr>
      <w:r>
        <w:rPr>
          <w:rStyle w:val="CharStyle16"/>
        </w:rPr>
        <w:t xml:space="preserve">For specific course lists information, please visit the minor webpage: </w:t>
      </w:r>
      <w:r>
        <w:fldChar w:fldCharType="begin"/>
      </w:r>
      <w:r>
        <w:rPr/>
        <w:instrText> HYPERLINK "https://uwbdr.uwb.edu/ias/undergraduate/minors/science-technology-society" </w:instrText>
      </w:r>
      <w:r>
        <w:fldChar w:fldCharType="separate"/>
      </w:r>
      <w:r>
        <w:rPr>
          <w:rStyle w:val="CharStyle16"/>
          <w:color w:val="0000EE"/>
          <w:u w:val="single"/>
        </w:rPr>
        <w:t>https://uwbdr.uwb.edu/ias/undergraduate/minors/science-technology-society</w:t>
      </w:r>
      <w:r>
        <w:fldChar w:fldCharType="end"/>
      </w:r>
    </w:p>
    <w:p>
      <w:pPr>
        <w:pStyle w:val="Style15"/>
        <w:keepNext w:val="0"/>
        <w:keepLines w:val="0"/>
        <w:widowControl w:val="0"/>
        <w:shd w:val="clear" w:color="auto" w:fill="auto"/>
        <w:bidi w:val="0"/>
        <w:spacing w:before="0" w:after="280"/>
        <w:ind w:left="0" w:right="0" w:firstLine="320"/>
        <w:jc w:val="left"/>
      </w:pPr>
      <w:hyperlink w:anchor="bookmark56" w:tooltip="Current Document">
        <w:r>
          <w:rPr>
            <w:rStyle w:val="CharStyle16"/>
            <w:color w:val="0000EE"/>
            <w:u w:val="single"/>
          </w:rPr>
          <w:t>Back to Top</w:t>
        </w:r>
      </w:hyperlink>
    </w:p>
    <w:p>
      <w:pPr>
        <w:pStyle w:val="Style64"/>
        <w:keepNext w:val="0"/>
        <w:keepLines w:val="0"/>
        <w:widowControl w:val="0"/>
        <w:shd w:val="clear" w:color="auto" w:fill="auto"/>
        <w:bidi w:val="0"/>
        <w:spacing w:before="0" w:after="160" w:line="240" w:lineRule="auto"/>
        <w:ind w:left="0" w:right="0" w:firstLine="480"/>
        <w:jc w:val="left"/>
        <w:rPr>
          <w:sz w:val="38"/>
          <w:szCs w:val="38"/>
        </w:rPr>
      </w:pPr>
      <w:bookmarkStart w:id="109" w:name="bookmark109"/>
      <w:r>
        <w:rPr>
          <w:rStyle w:val="CharStyle65"/>
          <w:sz w:val="38"/>
          <w:szCs w:val="38"/>
        </w:rPr>
        <w:t>Graduate Programs</w:t>
      </w:r>
      <w:bookmarkEnd w:id="109"/>
    </w:p>
    <w:p>
      <w:pPr>
        <w:pStyle w:val="Style64"/>
        <w:keepNext w:val="0"/>
        <w:keepLines w:val="0"/>
        <w:widowControl w:val="0"/>
        <w:shd w:val="clear" w:color="auto" w:fill="auto"/>
        <w:bidi w:val="0"/>
        <w:spacing w:before="0" w:after="160" w:line="240" w:lineRule="auto"/>
        <w:ind w:left="0" w:right="0"/>
        <w:jc w:val="left"/>
      </w:pPr>
      <w:r>
        <w:rPr>
          <w:rStyle w:val="CharStyle65"/>
        </w:rPr>
        <w:t>Interdisciplinary Arts and Sciences</w:t>
      </w:r>
    </w:p>
    <w:p>
      <w:pPr>
        <w:pStyle w:val="Style15"/>
        <w:keepNext w:val="0"/>
        <w:keepLines w:val="0"/>
        <w:widowControl w:val="0"/>
        <w:shd w:val="clear" w:color="auto" w:fill="auto"/>
        <w:bidi w:val="0"/>
        <w:spacing w:before="0" w:after="0" w:line="377" w:lineRule="auto"/>
        <w:ind w:left="160" w:right="0" w:firstLine="0"/>
        <w:jc w:val="left"/>
      </w:pPr>
      <w:r>
        <w:rPr>
          <w:rStyle w:val="CharStyle16"/>
        </w:rPr>
        <w:t>360 Bothell Campus Building UW1 425.352.3406</w:t>
      </w:r>
    </w:p>
    <w:p>
      <w:pPr>
        <w:pStyle w:val="Style15"/>
        <w:keepNext w:val="0"/>
        <w:keepLines w:val="0"/>
        <w:widowControl w:val="0"/>
        <w:shd w:val="clear" w:color="auto" w:fill="auto"/>
        <w:bidi w:val="0"/>
        <w:spacing w:before="0" w:after="540" w:line="377" w:lineRule="auto"/>
        <w:ind w:left="0" w:right="0" w:firstLine="160"/>
        <w:jc w:val="left"/>
      </w:pPr>
      <w:r>
        <w:fldChar w:fldCharType="begin"/>
      </w:r>
      <w:r>
        <w:rPr/>
        <w:instrText> HYPERLINK "mailto:iasgrad@uw.edu" </w:instrText>
      </w:r>
      <w:r>
        <w:fldChar w:fldCharType="separate"/>
      </w:r>
      <w:r>
        <w:rPr>
          <w:rStyle w:val="CharStyle16"/>
          <w:color w:val="0000EE"/>
          <w:u w:val="single"/>
        </w:rPr>
        <w:t>iasgrad@uw.edu</w:t>
      </w:r>
      <w:r>
        <w:fldChar w:fldCharType="end"/>
      </w:r>
    </w:p>
    <w:p>
      <w:pPr>
        <w:pStyle w:val="Style25"/>
        <w:keepNext w:val="0"/>
        <w:keepLines w:val="0"/>
        <w:widowControl w:val="0"/>
        <w:shd w:val="clear" w:color="auto" w:fill="auto"/>
        <w:bidi w:val="0"/>
        <w:spacing w:before="0" w:after="200" w:line="240" w:lineRule="auto"/>
        <w:ind w:left="0" w:right="0" w:firstLine="620"/>
        <w:jc w:val="both"/>
        <w:rPr>
          <w:sz w:val="30"/>
          <w:szCs w:val="30"/>
        </w:rPr>
      </w:pPr>
      <w:bookmarkStart w:id="110" w:name="bookmark110"/>
      <w:r>
        <w:rPr>
          <w:rStyle w:val="CharStyle26"/>
          <w:b/>
          <w:bCs/>
          <w:color w:val="000000"/>
          <w:sz w:val="30"/>
          <w:szCs w:val="30"/>
        </w:rPr>
        <w:t>Program of Study: Master Of Arts In Cultural Studies</w:t>
      </w:r>
      <w:bookmarkEnd w:id="110"/>
    </w:p>
    <w:p>
      <w:pPr>
        <w:pStyle w:val="Style15"/>
        <w:keepNext w:val="0"/>
        <w:keepLines w:val="0"/>
        <w:widowControl w:val="0"/>
        <w:shd w:val="clear" w:color="auto" w:fill="auto"/>
        <w:bidi w:val="0"/>
        <w:spacing w:before="0" w:after="200"/>
        <w:ind w:left="0" w:right="0" w:firstLine="320"/>
        <w:jc w:val="left"/>
      </w:pPr>
      <w:r>
        <w:rPr>
          <w:rStyle w:val="CharStyle16"/>
          <w:b/>
          <w:bCs/>
        </w:rPr>
        <w:t>Program Overview</w:t>
      </w:r>
    </w:p>
    <w:p>
      <w:pPr>
        <w:pStyle w:val="Style15"/>
        <w:keepNext w:val="0"/>
        <w:keepLines w:val="0"/>
        <w:widowControl w:val="0"/>
        <w:shd w:val="clear" w:color="auto" w:fill="auto"/>
        <w:bidi w:val="0"/>
        <w:spacing w:before="0" w:after="200"/>
        <w:ind w:left="320" w:right="0" w:firstLine="0"/>
        <w:jc w:val="both"/>
      </w:pPr>
      <w:r>
        <w:rPr>
          <w:rStyle w:val="CharStyle16"/>
        </w:rPr>
        <w:t xml:space="preserve">The Master of Arts in Cultural Studies is the first graduate program in the Pacific Northwest to partner the interdisciplinary study of art and culture with community-based learning and research. Emphasizing theory and practice, inquiry and engagement, social justice and equity, it provides students varied opportunities to analyze and transform cultural practices. Students develop the skills and knowledge needed to succeed professionally within arts and cultural institutions, advocacy and community development, education and nonprofit organizations, freelance careers, and cross-sectoral collaborations. The program also prepares students for advanced graduate studies across the arts, humanities, social and natural sciences. The Cultural Studies curriculum is cohort-based. The learning environment is intentionally </w:t>
      </w:r>
      <w:r>
        <w:rPr>
          <w:rStyle w:val="CharStyle16"/>
        </w:rPr>
        <w:t>collaborative and responsive, building on the strengths, interests, and experiences of students and faculty. The Cultural Studies curriculum is founded on the belief that transformative learning requires participation, practice, and diverse points of view. Through classroom seminars, community-based learning, and a capstone project, the program provides students with rich opportunities to develop a dynamic portfolio that reflects upon and showcases their work as researchers, artists, educators, and/or activists.</w:t>
      </w:r>
    </w:p>
    <w:p>
      <w:pPr>
        <w:pStyle w:val="Style15"/>
        <w:keepNext w:val="0"/>
        <w:keepLines w:val="0"/>
        <w:widowControl w:val="0"/>
        <w:shd w:val="clear" w:color="auto" w:fill="auto"/>
        <w:bidi w:val="0"/>
        <w:spacing w:before="0" w:after="200"/>
        <w:ind w:left="0" w:right="0" w:firstLine="320"/>
        <w:jc w:val="both"/>
      </w:pPr>
      <w:r>
        <w:rPr>
          <w:rStyle w:val="CharStyle16"/>
        </w:rPr>
        <w:t>This program of study leads to the following credential:</w:t>
      </w:r>
    </w:p>
    <w:p>
      <w:pPr>
        <w:pStyle w:val="Style15"/>
        <w:keepNext w:val="0"/>
        <w:keepLines w:val="0"/>
        <w:widowControl w:val="0"/>
        <w:shd w:val="clear" w:color="auto" w:fill="auto"/>
        <w:bidi w:val="0"/>
        <w:spacing w:before="0" w:after="200"/>
        <w:ind w:left="0" w:right="0" w:firstLine="680"/>
        <w:jc w:val="both"/>
      </w:pPr>
      <w:r>
        <w:rPr>
          <w:rStyle w:val="CharStyle16"/>
        </w:rPr>
        <w:t>• Master Of Arts In Cultural Studies</w:t>
      </w:r>
    </w:p>
    <w:p>
      <w:pPr>
        <w:pStyle w:val="Style15"/>
        <w:keepNext w:val="0"/>
        <w:keepLines w:val="0"/>
        <w:widowControl w:val="0"/>
        <w:shd w:val="clear" w:color="auto" w:fill="auto"/>
        <w:bidi w:val="0"/>
        <w:spacing w:before="0" w:after="200"/>
        <w:ind w:left="0" w:right="0" w:firstLine="320"/>
        <w:jc w:val="both"/>
      </w:pPr>
      <w:r>
        <w:rPr>
          <w:rStyle w:val="CharStyle16"/>
          <w:b/>
          <w:bCs/>
        </w:rPr>
        <w:t>Admission Requirements</w:t>
      </w:r>
    </w:p>
    <w:p>
      <w:pPr>
        <w:pStyle w:val="Style15"/>
        <w:keepNext w:val="0"/>
        <w:keepLines w:val="0"/>
        <w:widowControl w:val="0"/>
        <w:shd w:val="clear" w:color="auto" w:fill="auto"/>
        <w:bidi w:val="0"/>
        <w:spacing w:before="0" w:after="600"/>
        <w:ind w:left="0" w:right="0" w:firstLine="320"/>
        <w:jc w:val="left"/>
      </w:pPr>
      <w:r>
        <w:rPr>
          <w:rStyle w:val="CharStyle16"/>
        </w:rPr>
        <w:t>Please see this program's</w:t>
      </w:r>
      <w:r>
        <w:fldChar w:fldCharType="begin"/>
      </w:r>
      <w:r>
        <w:rPr/>
        <w:instrText> HYPERLINK "https://grad.uw.edu/admission/find-a-program/program-detail/%23!?progid=538" </w:instrText>
      </w:r>
      <w:r>
        <w:fldChar w:fldCharType="separate"/>
      </w:r>
      <w:r>
        <w:rPr>
          <w:rStyle w:val="CharStyle16"/>
        </w:rPr>
        <w:t xml:space="preserve"> </w:t>
      </w:r>
      <w:r>
        <w:rPr>
          <w:rStyle w:val="CharStyle16"/>
          <w:color w:val="0000EE"/>
          <w:u w:val="single"/>
        </w:rPr>
        <w:t>Graduate Admissions Page</w:t>
      </w:r>
      <w:r>
        <w:fldChar w:fldCharType="end"/>
      </w:r>
      <w:r>
        <w:rPr>
          <w:rStyle w:val="CharStyle16"/>
          <w:color w:val="0000EE"/>
        </w:rPr>
        <w:t xml:space="preserve"> </w:t>
      </w:r>
      <w:r>
        <w:rPr>
          <w:rStyle w:val="CharStyle16"/>
        </w:rPr>
        <w:t>for specific requirements.</w:t>
      </w:r>
    </w:p>
    <w:p>
      <w:pPr>
        <w:pStyle w:val="Style15"/>
        <w:keepNext w:val="0"/>
        <w:keepLines w:val="0"/>
        <w:widowControl w:val="0"/>
        <w:shd w:val="clear" w:color="auto" w:fill="auto"/>
        <w:bidi w:val="0"/>
        <w:spacing w:before="0" w:after="280"/>
        <w:ind w:left="0" w:right="0" w:firstLine="680"/>
        <w:jc w:val="both"/>
      </w:pPr>
      <w:bookmarkStart w:id="111" w:name="bookmark111"/>
      <w:r>
        <w:rPr>
          <w:rStyle w:val="CharStyle16"/>
          <w:b/>
          <w:bCs/>
        </w:rPr>
        <w:t>Master Of Arts In Cultural Studies</w:t>
      </w:r>
      <w:bookmarkEnd w:id="111"/>
    </w:p>
    <w:p>
      <w:pPr>
        <w:pStyle w:val="Style15"/>
        <w:keepNext w:val="0"/>
        <w:keepLines w:val="0"/>
        <w:widowControl w:val="0"/>
        <w:shd w:val="clear" w:color="auto" w:fill="auto"/>
        <w:bidi w:val="0"/>
        <w:spacing w:before="0" w:after="200"/>
        <w:ind w:left="0" w:right="0" w:firstLine="480"/>
        <w:jc w:val="both"/>
      </w:pPr>
      <w:r>
        <w:rPr>
          <w:rStyle w:val="CharStyle16"/>
          <w:b/>
          <w:bCs/>
        </w:rPr>
        <w:t>Completion Requirements</w:t>
      </w:r>
    </w:p>
    <w:p>
      <w:pPr>
        <w:pStyle w:val="Style15"/>
        <w:keepNext w:val="0"/>
        <w:keepLines w:val="0"/>
        <w:widowControl w:val="0"/>
        <w:shd w:val="clear" w:color="auto" w:fill="auto"/>
        <w:bidi w:val="0"/>
        <w:spacing w:before="0" w:after="200"/>
        <w:ind w:left="0" w:right="0" w:firstLine="480"/>
        <w:jc w:val="both"/>
      </w:pPr>
      <w:r>
        <w:rPr>
          <w:rStyle w:val="CharStyle16"/>
        </w:rPr>
        <w:t>60 credits</w:t>
      </w:r>
    </w:p>
    <w:p>
      <w:pPr>
        <w:pStyle w:val="Style15"/>
        <w:keepNext w:val="0"/>
        <w:keepLines w:val="0"/>
        <w:widowControl w:val="0"/>
        <w:numPr>
          <w:ilvl w:val="0"/>
          <w:numId w:val="187"/>
        </w:numPr>
        <w:shd w:val="clear" w:color="auto" w:fill="auto"/>
        <w:tabs>
          <w:tab w:pos="1078" w:val="left"/>
        </w:tabs>
        <w:bidi w:val="0"/>
        <w:spacing w:before="0" w:after="0"/>
        <w:ind w:left="1080" w:right="0" w:hanging="360"/>
        <w:jc w:val="left"/>
      </w:pPr>
      <w:r>
        <w:rPr>
          <w:rStyle w:val="CharStyle16"/>
          <w:i/>
          <w:iCs/>
        </w:rPr>
        <w:t>Core (31 credits):</w:t>
      </w:r>
      <w:r>
        <w:rPr>
          <w:rStyle w:val="CharStyle16"/>
        </w:rPr>
        <w:t xml:space="preserve"> BCULST 500, BCULST 501, BCULST 502, BCULST 510, BCULST 511, BCULST 512</w:t>
      </w:r>
    </w:p>
    <w:p>
      <w:pPr>
        <w:pStyle w:val="Style15"/>
        <w:keepNext w:val="0"/>
        <w:keepLines w:val="0"/>
        <w:widowControl w:val="0"/>
        <w:numPr>
          <w:ilvl w:val="0"/>
          <w:numId w:val="187"/>
        </w:numPr>
        <w:shd w:val="clear" w:color="auto" w:fill="auto"/>
        <w:tabs>
          <w:tab w:pos="1053" w:val="left"/>
        </w:tabs>
        <w:bidi w:val="0"/>
        <w:spacing w:before="0" w:after="0"/>
        <w:ind w:left="0" w:right="0" w:firstLine="680"/>
        <w:jc w:val="both"/>
      </w:pPr>
      <w:r>
        <w:rPr>
          <w:rStyle w:val="CharStyle16"/>
          <w:i/>
          <w:iCs/>
        </w:rPr>
        <w:t>Elective courses (29 credits):</w:t>
      </w:r>
    </w:p>
    <w:p>
      <w:pPr>
        <w:pStyle w:val="Style15"/>
        <w:keepNext w:val="0"/>
        <w:keepLines w:val="0"/>
        <w:widowControl w:val="0"/>
        <w:numPr>
          <w:ilvl w:val="0"/>
          <w:numId w:val="189"/>
        </w:numPr>
        <w:shd w:val="clear" w:color="auto" w:fill="auto"/>
        <w:tabs>
          <w:tab w:pos="1713" w:val="left"/>
        </w:tabs>
        <w:bidi w:val="0"/>
        <w:spacing w:before="0" w:after="0"/>
        <w:ind w:left="1680" w:right="0" w:hanging="340"/>
        <w:jc w:val="both"/>
      </w:pPr>
      <w:r>
        <w:rPr>
          <w:rStyle w:val="CharStyle16"/>
        </w:rPr>
        <w:t>10 credits must be under BCULST prefix but do not include BCULST 520 Internship; BCULST 598 Directed Research; BCULST 596 Study Abroad; BCULST 599 Capstone Research.</w:t>
      </w:r>
    </w:p>
    <w:p>
      <w:pPr>
        <w:pStyle w:val="Style15"/>
        <w:keepNext w:val="0"/>
        <w:keepLines w:val="0"/>
        <w:widowControl w:val="0"/>
        <w:numPr>
          <w:ilvl w:val="0"/>
          <w:numId w:val="189"/>
        </w:numPr>
        <w:shd w:val="clear" w:color="auto" w:fill="auto"/>
        <w:tabs>
          <w:tab w:pos="1708" w:val="left"/>
        </w:tabs>
        <w:bidi w:val="0"/>
        <w:spacing w:before="0" w:after="200"/>
        <w:ind w:left="1680" w:right="0" w:hanging="340"/>
        <w:jc w:val="both"/>
      </w:pPr>
      <w:r>
        <w:rPr>
          <w:rStyle w:val="CharStyle16"/>
        </w:rPr>
        <w:t>19 credits can be taken in any department - WITH APPROVAL - 400 or 500 level</w:t>
      </w:r>
    </w:p>
    <w:p>
      <w:pPr>
        <w:pStyle w:val="Style15"/>
        <w:keepNext w:val="0"/>
        <w:keepLines w:val="0"/>
        <w:widowControl w:val="0"/>
        <w:shd w:val="clear" w:color="auto" w:fill="auto"/>
        <w:bidi w:val="0"/>
        <w:spacing w:before="0" w:after="420"/>
        <w:ind w:left="0" w:right="0" w:firstLine="480"/>
        <w:jc w:val="both"/>
      </w:pPr>
      <w:hyperlink w:anchor="bookmark56" w:tooltip="Current Document">
        <w:r>
          <w:rPr>
            <w:rStyle w:val="CharStyle16"/>
            <w:color w:val="0000EE"/>
            <w:u w:val="single"/>
          </w:rPr>
          <w:t>Back to Top</w:t>
        </w:r>
      </w:hyperlink>
    </w:p>
    <w:p>
      <w:pPr>
        <w:pStyle w:val="Style25"/>
        <w:keepNext w:val="0"/>
        <w:keepLines w:val="0"/>
        <w:widowControl w:val="0"/>
        <w:shd w:val="clear" w:color="auto" w:fill="auto"/>
        <w:bidi w:val="0"/>
        <w:spacing w:before="0" w:after="200" w:line="240" w:lineRule="auto"/>
        <w:ind w:left="0" w:right="0" w:firstLine="620"/>
        <w:jc w:val="both"/>
        <w:rPr>
          <w:sz w:val="30"/>
          <w:szCs w:val="30"/>
        </w:rPr>
      </w:pPr>
      <w:bookmarkStart w:id="112" w:name="bookmark112"/>
      <w:r>
        <w:rPr>
          <w:rStyle w:val="CharStyle26"/>
          <w:b/>
          <w:bCs/>
          <w:color w:val="000000"/>
          <w:sz w:val="30"/>
          <w:szCs w:val="30"/>
        </w:rPr>
        <w:t>Program of Study: Master Of Arts In Policy Studies</w:t>
      </w:r>
      <w:bookmarkEnd w:id="112"/>
    </w:p>
    <w:p>
      <w:pPr>
        <w:pStyle w:val="Style15"/>
        <w:keepNext w:val="0"/>
        <w:keepLines w:val="0"/>
        <w:widowControl w:val="0"/>
        <w:shd w:val="clear" w:color="auto" w:fill="auto"/>
        <w:bidi w:val="0"/>
        <w:spacing w:before="0" w:after="200"/>
        <w:ind w:left="0" w:right="0" w:firstLine="320"/>
        <w:jc w:val="both"/>
      </w:pPr>
      <w:r>
        <w:rPr>
          <w:rStyle w:val="CharStyle16"/>
          <w:b/>
          <w:bCs/>
        </w:rPr>
        <w:t>Program Overview</w:t>
      </w:r>
    </w:p>
    <w:p>
      <w:pPr>
        <w:pStyle w:val="Style15"/>
        <w:keepNext w:val="0"/>
        <w:keepLines w:val="0"/>
        <w:widowControl w:val="0"/>
        <w:shd w:val="clear" w:color="auto" w:fill="auto"/>
        <w:bidi w:val="0"/>
        <w:spacing w:before="0" w:after="200"/>
        <w:ind w:left="0" w:right="0" w:firstLine="320"/>
        <w:jc w:val="both"/>
      </w:pPr>
      <w:r>
        <w:rPr>
          <w:rStyle w:val="CharStyle16"/>
        </w:rPr>
        <w:t xml:space="preserve">The Master of Arts in Policy Studies is a community of people who believe policy can make a </w:t>
      </w:r>
      <w:r>
        <w:rPr>
          <w:rStyle w:val="CharStyle16"/>
          <w:lang w:val="da-DK" w:eastAsia="da-DK" w:bidi="da-DK"/>
        </w:rPr>
        <w:t xml:space="preserve">difference, promote </w:t>
      </w:r>
      <w:r>
        <w:rPr>
          <w:rStyle w:val="CharStyle16"/>
        </w:rPr>
        <w:t xml:space="preserve">the </w:t>
      </w:r>
      <w:r>
        <w:rPr>
          <w:rStyle w:val="CharStyle16"/>
          <w:lang w:val="da-DK" w:eastAsia="da-DK" w:bidi="da-DK"/>
        </w:rPr>
        <w:t xml:space="preserve">public </w:t>
      </w:r>
      <w:r>
        <w:rPr>
          <w:rStyle w:val="CharStyle16"/>
        </w:rPr>
        <w:t>good, and advance social equity. It offers an integrated, interdisciplinary approach to the study and practice of contemporary policymaking. Students learn rigorous policy analysis and research skills, and a thorough understanding of the policymaking process. They also develop the professional competencies in management, leadership, strategic planning, and program evaluation essential to working effectively with diverse groups for sustainable social change. The Policy Studies program prepares students for a variety of careers involving policy analysis, research, community development, public service, democracy building, consulting and social problem solving. Policy Studies alumni act as leaders and change makers regionally, nationally and internationally in public, private, and non-profit organizations. The Policy Studies learning community is cohort-based. Students enter with diverse academic, professional, and personal backgrounds and a range of policy interests and commitments. Evening classes are designed for working professionals, recent graduates, and returning students. Through a scaffolded curriculum of core classes, a community-based practicum experience, and a capstone project, students acquire the depth of knowledge, practical experiences, and sophisticated professional skills critical to their success as future leaders.</w:t>
      </w:r>
    </w:p>
    <w:p>
      <w:pPr>
        <w:pStyle w:val="Style15"/>
        <w:keepNext w:val="0"/>
        <w:keepLines w:val="0"/>
        <w:widowControl w:val="0"/>
        <w:shd w:val="clear" w:color="auto" w:fill="auto"/>
        <w:bidi w:val="0"/>
        <w:spacing w:before="0" w:after="200"/>
        <w:ind w:left="0" w:right="0" w:firstLine="320"/>
        <w:jc w:val="left"/>
      </w:pPr>
      <w:r>
        <w:rPr>
          <w:rStyle w:val="CharStyle16"/>
        </w:rPr>
        <w:t>This program of study leads to the following credential:</w:t>
      </w:r>
    </w:p>
    <w:p>
      <w:pPr>
        <w:pStyle w:val="Style15"/>
        <w:keepNext w:val="0"/>
        <w:keepLines w:val="0"/>
        <w:widowControl w:val="0"/>
        <w:shd w:val="clear" w:color="auto" w:fill="auto"/>
        <w:bidi w:val="0"/>
        <w:spacing w:before="0" w:after="200"/>
        <w:ind w:left="0" w:right="0" w:firstLine="680"/>
        <w:jc w:val="both"/>
      </w:pPr>
      <w:r>
        <w:rPr>
          <w:rStyle w:val="CharStyle16"/>
        </w:rPr>
        <w:t>• Master Of Arts In Policy Studies</w:t>
      </w:r>
    </w:p>
    <w:p>
      <w:pPr>
        <w:pStyle w:val="Style15"/>
        <w:keepNext w:val="0"/>
        <w:keepLines w:val="0"/>
        <w:widowControl w:val="0"/>
        <w:shd w:val="clear" w:color="auto" w:fill="auto"/>
        <w:bidi w:val="0"/>
        <w:spacing w:before="0" w:after="200"/>
        <w:ind w:left="0" w:right="0" w:firstLine="320"/>
        <w:jc w:val="both"/>
      </w:pPr>
      <w:r>
        <w:rPr>
          <w:rStyle w:val="CharStyle16"/>
          <w:b/>
          <w:bCs/>
        </w:rPr>
        <w:t>Admission Requirements</w:t>
      </w:r>
    </w:p>
    <w:p>
      <w:pPr>
        <w:pStyle w:val="Style15"/>
        <w:keepNext w:val="0"/>
        <w:keepLines w:val="0"/>
        <w:widowControl w:val="0"/>
        <w:shd w:val="clear" w:color="auto" w:fill="auto"/>
        <w:bidi w:val="0"/>
        <w:spacing w:before="0" w:after="600"/>
        <w:ind w:left="0" w:right="0" w:firstLine="320"/>
        <w:jc w:val="left"/>
      </w:pPr>
      <w:r>
        <w:rPr>
          <w:rStyle w:val="CharStyle16"/>
        </w:rPr>
        <w:t>Please see this program's</w:t>
      </w:r>
      <w:r>
        <w:fldChar w:fldCharType="begin"/>
      </w:r>
      <w:r>
        <w:rPr/>
        <w:instrText> HYPERLINK "https://grad.uw.edu/admission/find-a-program/program-detail/%23!?progid=267" </w:instrText>
      </w:r>
      <w:r>
        <w:fldChar w:fldCharType="separate"/>
      </w:r>
      <w:r>
        <w:rPr>
          <w:rStyle w:val="CharStyle16"/>
        </w:rPr>
        <w:t xml:space="preserve"> </w:t>
      </w:r>
      <w:r>
        <w:rPr>
          <w:rStyle w:val="CharStyle16"/>
          <w:color w:val="0000EE"/>
          <w:u w:val="single"/>
        </w:rPr>
        <w:t>Graduate Admissions Page</w:t>
      </w:r>
      <w:r>
        <w:fldChar w:fldCharType="end"/>
      </w:r>
      <w:r>
        <w:rPr>
          <w:rStyle w:val="CharStyle16"/>
          <w:color w:val="0000EE"/>
        </w:rPr>
        <w:t xml:space="preserve"> </w:t>
      </w:r>
      <w:r>
        <w:rPr>
          <w:rStyle w:val="CharStyle16"/>
        </w:rPr>
        <w:t>for specific requirements.</w:t>
      </w:r>
    </w:p>
    <w:p>
      <w:pPr>
        <w:pStyle w:val="Style15"/>
        <w:keepNext w:val="0"/>
        <w:keepLines w:val="0"/>
        <w:widowControl w:val="0"/>
        <w:shd w:val="clear" w:color="auto" w:fill="auto"/>
        <w:bidi w:val="0"/>
        <w:spacing w:before="0" w:after="280"/>
        <w:ind w:left="0" w:right="0" w:firstLine="680"/>
        <w:jc w:val="both"/>
      </w:pPr>
      <w:bookmarkStart w:id="113" w:name="bookmark113"/>
      <w:r>
        <w:rPr>
          <w:rStyle w:val="CharStyle16"/>
          <w:b/>
          <w:bCs/>
        </w:rPr>
        <w:t>Master Of Arts In Policy Studies</w:t>
      </w:r>
      <w:bookmarkEnd w:id="113"/>
    </w:p>
    <w:p>
      <w:pPr>
        <w:pStyle w:val="Style15"/>
        <w:keepNext w:val="0"/>
        <w:keepLines w:val="0"/>
        <w:widowControl w:val="0"/>
        <w:shd w:val="clear" w:color="auto" w:fill="auto"/>
        <w:bidi w:val="0"/>
        <w:spacing w:before="0" w:after="200"/>
        <w:ind w:left="0" w:right="0" w:firstLine="480"/>
        <w:jc w:val="both"/>
      </w:pPr>
      <w:r>
        <w:rPr>
          <w:rStyle w:val="CharStyle16"/>
          <w:b/>
          <w:bCs/>
        </w:rPr>
        <w:t>Completion Requirements</w:t>
      </w:r>
    </w:p>
    <w:p>
      <w:pPr>
        <w:pStyle w:val="Style15"/>
        <w:keepNext w:val="0"/>
        <w:keepLines w:val="0"/>
        <w:widowControl w:val="0"/>
        <w:shd w:val="clear" w:color="auto" w:fill="auto"/>
        <w:bidi w:val="0"/>
        <w:spacing w:before="0" w:after="200"/>
        <w:ind w:left="0" w:right="0" w:firstLine="480"/>
        <w:jc w:val="both"/>
      </w:pPr>
      <w:r>
        <w:rPr>
          <w:rStyle w:val="CharStyle16"/>
        </w:rPr>
        <w:t>48 credits</w:t>
      </w:r>
    </w:p>
    <w:p>
      <w:pPr>
        <w:pStyle w:val="Style15"/>
        <w:keepNext w:val="0"/>
        <w:keepLines w:val="0"/>
        <w:widowControl w:val="0"/>
        <w:numPr>
          <w:ilvl w:val="0"/>
          <w:numId w:val="191"/>
        </w:numPr>
        <w:shd w:val="clear" w:color="auto" w:fill="auto"/>
        <w:tabs>
          <w:tab w:pos="1078" w:val="left"/>
        </w:tabs>
        <w:bidi w:val="0"/>
        <w:spacing w:before="0" w:after="0" w:line="377" w:lineRule="auto"/>
        <w:ind w:left="1080" w:right="0" w:hanging="360"/>
        <w:jc w:val="left"/>
      </w:pPr>
      <w:r>
        <w:rPr>
          <w:rStyle w:val="CharStyle16"/>
          <w:i/>
          <w:iCs/>
        </w:rPr>
        <w:t>Core (30 credits):</w:t>
      </w:r>
      <w:r>
        <w:rPr>
          <w:rStyle w:val="CharStyle16"/>
        </w:rPr>
        <w:t xml:space="preserve"> BPOLST 502, BPOLST 509 (5 credits total), BPOLST 510, BPOLST 511, BPOLST 513, BPOLST 514</w:t>
      </w:r>
    </w:p>
    <w:p>
      <w:pPr>
        <w:pStyle w:val="Style15"/>
        <w:keepNext w:val="0"/>
        <w:keepLines w:val="0"/>
        <w:widowControl w:val="0"/>
        <w:numPr>
          <w:ilvl w:val="0"/>
          <w:numId w:val="191"/>
        </w:numPr>
        <w:shd w:val="clear" w:color="auto" w:fill="auto"/>
        <w:tabs>
          <w:tab w:pos="1053" w:val="left"/>
        </w:tabs>
        <w:bidi w:val="0"/>
        <w:spacing w:before="0" w:after="0" w:line="377" w:lineRule="auto"/>
        <w:ind w:left="0" w:right="0" w:firstLine="680"/>
        <w:jc w:val="both"/>
      </w:pPr>
      <w:r>
        <w:rPr>
          <w:rStyle w:val="CharStyle16"/>
          <w:i/>
          <w:iCs/>
        </w:rPr>
        <w:t>Capstone (8 credits):</w:t>
      </w:r>
      <w:r>
        <w:rPr>
          <w:rStyle w:val="CharStyle16"/>
        </w:rPr>
        <w:t xml:space="preserve"> BPOLST 515</w:t>
      </w:r>
    </w:p>
    <w:p>
      <w:pPr>
        <w:pStyle w:val="Style15"/>
        <w:keepNext w:val="0"/>
        <w:keepLines w:val="0"/>
        <w:widowControl w:val="0"/>
        <w:numPr>
          <w:ilvl w:val="0"/>
          <w:numId w:val="191"/>
        </w:numPr>
        <w:shd w:val="clear" w:color="auto" w:fill="auto"/>
        <w:tabs>
          <w:tab w:pos="1053" w:val="left"/>
        </w:tabs>
        <w:bidi w:val="0"/>
        <w:spacing w:before="0" w:after="0" w:line="377" w:lineRule="auto"/>
        <w:ind w:left="0" w:right="0" w:firstLine="680"/>
        <w:jc w:val="left"/>
      </w:pPr>
      <w:r>
        <w:rPr>
          <w:rStyle w:val="CharStyle16"/>
          <w:i/>
          <w:iCs/>
        </w:rPr>
        <w:t>Research Methods (5 credits):</w:t>
      </w:r>
      <w:r>
        <w:rPr>
          <w:rStyle w:val="CharStyle16"/>
        </w:rPr>
        <w:t xml:space="preserve"> BPOLST 594 Research Design (5)</w:t>
      </w:r>
    </w:p>
    <w:p>
      <w:pPr>
        <w:pStyle w:val="Style15"/>
        <w:keepNext w:val="0"/>
        <w:keepLines w:val="0"/>
        <w:widowControl w:val="0"/>
        <w:numPr>
          <w:ilvl w:val="0"/>
          <w:numId w:val="191"/>
        </w:numPr>
        <w:shd w:val="clear" w:color="auto" w:fill="auto"/>
        <w:tabs>
          <w:tab w:pos="1058" w:val="left"/>
        </w:tabs>
        <w:bidi w:val="0"/>
        <w:spacing w:before="0" w:after="200" w:line="377" w:lineRule="auto"/>
        <w:ind w:left="0" w:right="0" w:firstLine="680"/>
        <w:jc w:val="left"/>
      </w:pPr>
      <w:r>
        <w:rPr>
          <w:rStyle w:val="CharStyle16"/>
          <w:i/>
          <w:iCs/>
        </w:rPr>
        <w:t>Elective (5 credits):</w:t>
      </w:r>
      <w:r>
        <w:rPr>
          <w:rStyle w:val="CharStyle16"/>
        </w:rPr>
        <w:t xml:space="preserve"> Any 500-level BPOLST course excluding core classes.</w:t>
      </w:r>
    </w:p>
    <w:p>
      <w:pPr>
        <w:pStyle w:val="Style15"/>
        <w:keepNext w:val="0"/>
        <w:keepLines w:val="0"/>
        <w:widowControl w:val="0"/>
        <w:shd w:val="clear" w:color="auto" w:fill="auto"/>
        <w:bidi w:val="0"/>
        <w:spacing w:before="0" w:after="420"/>
        <w:ind w:left="0" w:right="0" w:firstLine="480"/>
        <w:jc w:val="both"/>
      </w:pPr>
      <w:hyperlink w:anchor="bookmark56" w:tooltip="Current Document">
        <w:r>
          <w:rPr>
            <w:rStyle w:val="CharStyle16"/>
            <w:color w:val="0000EE"/>
            <w:u w:val="single"/>
          </w:rPr>
          <w:t>Back to Top</w:t>
        </w:r>
      </w:hyperlink>
    </w:p>
    <w:p>
      <w:pPr>
        <w:pStyle w:val="Style25"/>
        <w:keepNext w:val="0"/>
        <w:keepLines w:val="0"/>
        <w:widowControl w:val="0"/>
        <w:shd w:val="clear" w:color="auto" w:fill="auto"/>
        <w:bidi w:val="0"/>
        <w:spacing w:before="0" w:after="200" w:line="240" w:lineRule="auto"/>
        <w:ind w:left="0" w:right="0" w:firstLine="620"/>
        <w:jc w:val="left"/>
        <w:rPr>
          <w:sz w:val="30"/>
          <w:szCs w:val="30"/>
        </w:rPr>
      </w:pPr>
      <w:bookmarkStart w:id="114" w:name="bookmark114"/>
      <w:r>
        <w:rPr>
          <w:rStyle w:val="CharStyle26"/>
          <w:b/>
          <w:bCs/>
          <w:color w:val="000000"/>
          <w:sz w:val="30"/>
          <w:szCs w:val="30"/>
        </w:rPr>
        <w:t>Program of Study: Master Of Fine Arts (Creative Writing And Poetics)</w:t>
      </w:r>
      <w:bookmarkEnd w:id="114"/>
    </w:p>
    <w:p>
      <w:pPr>
        <w:pStyle w:val="Style15"/>
        <w:keepNext w:val="0"/>
        <w:keepLines w:val="0"/>
        <w:widowControl w:val="0"/>
        <w:shd w:val="clear" w:color="auto" w:fill="auto"/>
        <w:bidi w:val="0"/>
        <w:spacing w:before="0" w:after="200"/>
        <w:ind w:left="0" w:right="0" w:firstLine="320"/>
        <w:jc w:val="both"/>
      </w:pPr>
      <w:r>
        <w:rPr>
          <w:rStyle w:val="CharStyle16"/>
          <w:b/>
          <w:bCs/>
        </w:rPr>
        <w:t>Program Overview</w:t>
      </w:r>
    </w:p>
    <w:p>
      <w:pPr>
        <w:pStyle w:val="Style15"/>
        <w:keepNext w:val="0"/>
        <w:keepLines w:val="0"/>
        <w:widowControl w:val="0"/>
        <w:shd w:val="clear" w:color="auto" w:fill="auto"/>
        <w:bidi w:val="0"/>
        <w:spacing w:before="0" w:after="200"/>
        <w:ind w:left="320" w:right="0" w:firstLine="0"/>
        <w:jc w:val="left"/>
      </w:pPr>
      <w:r>
        <w:rPr>
          <w:rStyle w:val="CharStyle16"/>
        </w:rPr>
        <w:t>The Master of Fine Arts in Creative Writing &amp; Poetics is dedicated to helping each student develop their creative work through a course of study that encourages exploration and discovery. We organize our curriculum into areas of inquiry rather than genres, so students enjoy the freedom to experiment across genres and media as suits their creative purposes. Our program invites students to participate in a community concerned with the pursuit of creative writing in a rapidly changing society. In the first year, students participate in a sequence of paired workshops and poetics seminars. Workshops and seminars explore the central question of poetics: why do we write how we write? The sequence explores diverse genres and writing practices in relation to social and cultural change; relationships between fact and imagination; generative research methods; and processes of thinking and memory in relation to technologies and media. The second year is thesis-intensive, focused on the development and completion of independent creative work, in or across the genre(s), forms(s) or media of your choosing, together with a poetics statement that situates you and your individual artistic practice. A Thesis Practicum provides students with mentored opportunities to practice presenting or performing artistic work in progress, submitting for publication, or interning at local arts and educational organizations, in accordance with their individual goals. The second year can be completed part-time or full-time, in residency or nonresidency. Each academic year, kicks off with a Fall Convergence, a gathering of nationally and internationally renowned writers and artists to engage topics in contemporary poetics. The year closes with the Spring Festival, where graduating students share their thesis work publicly and receive a benedictory reading from a student-nominated invited speaker.</w:t>
      </w:r>
    </w:p>
    <w:p>
      <w:pPr>
        <w:pStyle w:val="Style15"/>
        <w:keepNext w:val="0"/>
        <w:keepLines w:val="0"/>
        <w:widowControl w:val="0"/>
        <w:shd w:val="clear" w:color="auto" w:fill="auto"/>
        <w:bidi w:val="0"/>
        <w:spacing w:before="0" w:after="200"/>
        <w:ind w:left="0" w:right="0" w:firstLine="320"/>
        <w:jc w:val="left"/>
      </w:pPr>
      <w:r>
        <w:rPr>
          <w:rStyle w:val="CharStyle16"/>
        </w:rPr>
        <w:t>This program of study leads to the following credential:</w:t>
      </w:r>
    </w:p>
    <w:p>
      <w:pPr>
        <w:pStyle w:val="Style15"/>
        <w:keepNext w:val="0"/>
        <w:keepLines w:val="0"/>
        <w:widowControl w:val="0"/>
        <w:shd w:val="clear" w:color="auto" w:fill="auto"/>
        <w:bidi w:val="0"/>
        <w:spacing w:before="0" w:after="200"/>
        <w:ind w:left="0" w:right="0" w:firstLine="620"/>
        <w:jc w:val="both"/>
      </w:pPr>
      <w:r>
        <w:rPr>
          <w:rStyle w:val="CharStyle16"/>
        </w:rPr>
        <w:t>• Master Of Fine Arts (Creative Writing And Poetics) (fee-based)</w:t>
      </w:r>
    </w:p>
    <w:p>
      <w:pPr>
        <w:pStyle w:val="Style15"/>
        <w:keepNext w:val="0"/>
        <w:keepLines w:val="0"/>
        <w:widowControl w:val="0"/>
        <w:shd w:val="clear" w:color="auto" w:fill="auto"/>
        <w:bidi w:val="0"/>
        <w:spacing w:before="0" w:after="200"/>
        <w:ind w:left="0" w:right="0" w:firstLine="320"/>
        <w:jc w:val="both"/>
      </w:pPr>
      <w:r>
        <w:rPr>
          <w:rStyle w:val="CharStyle16"/>
          <w:b/>
          <w:bCs/>
        </w:rPr>
        <w:t>Admission Requirements</w:t>
      </w:r>
    </w:p>
    <w:p>
      <w:pPr>
        <w:pStyle w:val="Style15"/>
        <w:keepNext w:val="0"/>
        <w:keepLines w:val="0"/>
        <w:widowControl w:val="0"/>
        <w:shd w:val="clear" w:color="auto" w:fill="auto"/>
        <w:bidi w:val="0"/>
        <w:spacing w:before="0" w:after="200"/>
        <w:ind w:left="0" w:right="0" w:firstLine="320"/>
        <w:jc w:val="left"/>
      </w:pPr>
      <w:r>
        <w:rPr>
          <w:rStyle w:val="CharStyle16"/>
        </w:rPr>
        <w:t>Please see this program's</w:t>
      </w:r>
      <w:r>
        <w:fldChar w:fldCharType="begin"/>
      </w:r>
      <w:r>
        <w:rPr/>
        <w:instrText> HYPERLINK "https://grad.uw.edu/admission/find-a-program/program-detail/%23!?progid=678" </w:instrText>
      </w:r>
      <w:r>
        <w:fldChar w:fldCharType="separate"/>
      </w:r>
      <w:r>
        <w:rPr>
          <w:rStyle w:val="CharStyle16"/>
        </w:rPr>
        <w:t xml:space="preserve"> </w:t>
      </w:r>
      <w:r>
        <w:rPr>
          <w:rStyle w:val="CharStyle16"/>
          <w:color w:val="0000EE"/>
          <w:u w:val="single"/>
        </w:rPr>
        <w:t>Graduate Admissions Page</w:t>
      </w:r>
      <w:r>
        <w:fldChar w:fldCharType="end"/>
      </w:r>
      <w:r>
        <w:rPr>
          <w:rStyle w:val="CharStyle16"/>
          <w:color w:val="0000EE"/>
        </w:rPr>
        <w:t xml:space="preserve"> </w:t>
      </w:r>
      <w:r>
        <w:rPr>
          <w:rStyle w:val="CharStyle16"/>
        </w:rPr>
        <w:t>for specific requirements.</w:t>
      </w:r>
    </w:p>
    <w:p>
      <w:pPr>
        <w:pStyle w:val="Style15"/>
        <w:keepNext w:val="0"/>
        <w:keepLines w:val="0"/>
        <w:widowControl w:val="0"/>
        <w:pBdr>
          <w:top w:val="single" w:sz="0" w:space="0" w:color="442977"/>
          <w:left w:val="single" w:sz="0" w:space="0" w:color="442977"/>
          <w:bottom w:val="single" w:sz="0" w:space="5" w:color="442977"/>
          <w:right w:val="single" w:sz="0" w:space="0" w:color="442977"/>
        </w:pBdr>
        <w:shd w:val="clear" w:color="auto" w:fill="442977"/>
        <w:bidi w:val="0"/>
        <w:spacing w:before="0" w:after="280" w:line="377" w:lineRule="auto"/>
        <w:ind w:left="0" w:right="0"/>
        <w:jc w:val="both"/>
      </w:pPr>
      <w:bookmarkStart w:id="115" w:name="bookmark115"/>
      <w:r>
        <w:rPr>
          <w:rStyle w:val="CharStyle16"/>
          <w:b/>
          <w:bCs/>
          <w:lang w:val="da-DK" w:eastAsia="da-DK" w:bidi="da-DK"/>
        </w:rPr>
        <w:t xml:space="preserve">Master </w:t>
      </w:r>
      <w:r>
        <w:rPr>
          <w:rStyle w:val="CharStyle16"/>
          <w:b/>
          <w:bCs/>
        </w:rPr>
        <w:t>Of Fine Arts (Creative Writing And Poetics) (fee-based)</w:t>
      </w:r>
      <w:bookmarkEnd w:id="115"/>
    </w:p>
    <w:p>
      <w:pPr>
        <w:pStyle w:val="Style15"/>
        <w:keepNext w:val="0"/>
        <w:keepLines w:val="0"/>
        <w:widowControl w:val="0"/>
        <w:pBdr>
          <w:top w:val="single" w:sz="0" w:space="0" w:color="442977"/>
          <w:left w:val="single" w:sz="0" w:space="0" w:color="442977"/>
          <w:bottom w:val="single" w:sz="0" w:space="5" w:color="442977"/>
          <w:right w:val="single" w:sz="0" w:space="0" w:color="442977"/>
        </w:pBdr>
        <w:shd w:val="clear" w:color="auto" w:fill="442977"/>
        <w:bidi w:val="0"/>
        <w:spacing w:before="0" w:after="109" w:line="377" w:lineRule="auto"/>
        <w:ind w:left="0" w:right="0" w:firstLine="140"/>
        <w:jc w:val="both"/>
      </w:pPr>
      <w:r>
        <w:rPr>
          <w:rStyle w:val="CharStyle16"/>
          <w:b/>
          <w:bCs/>
        </w:rPr>
        <w:t>Completion Requirements</w:t>
      </w:r>
    </w:p>
    <w:p>
      <w:pPr>
        <w:pStyle w:val="Style15"/>
        <w:keepNext w:val="0"/>
        <w:keepLines w:val="0"/>
        <w:widowControl w:val="0"/>
        <w:pBdr>
          <w:top w:val="single" w:sz="0" w:space="0" w:color="442977"/>
          <w:left w:val="single" w:sz="0" w:space="0" w:color="442977"/>
          <w:bottom w:val="single" w:sz="0" w:space="0" w:color="442977"/>
          <w:right w:val="single" w:sz="0" w:space="0" w:color="442977"/>
        </w:pBdr>
        <w:shd w:val="clear" w:color="auto" w:fill="442977"/>
        <w:bidi w:val="0"/>
        <w:spacing w:before="0" w:after="200" w:line="377" w:lineRule="auto"/>
        <w:ind w:left="0" w:right="0" w:firstLine="140"/>
        <w:jc w:val="both"/>
      </w:pPr>
      <w:r>
        <w:rPr>
          <w:rStyle w:val="CharStyle16"/>
        </w:rPr>
        <w:t>51 credits</w:t>
      </w:r>
    </w:p>
    <w:p>
      <w:pPr>
        <w:pStyle w:val="Style15"/>
        <w:keepNext w:val="0"/>
        <w:keepLines w:val="0"/>
        <w:widowControl w:val="0"/>
        <w:numPr>
          <w:ilvl w:val="0"/>
          <w:numId w:val="193"/>
        </w:numPr>
        <w:pBdr>
          <w:top w:val="single" w:sz="0" w:space="0" w:color="442977"/>
          <w:left w:val="single" w:sz="0" w:space="0" w:color="442977"/>
          <w:bottom w:val="single" w:sz="0" w:space="0" w:color="442977"/>
          <w:right w:val="single" w:sz="0" w:space="0" w:color="442977"/>
        </w:pBdr>
        <w:shd w:val="clear" w:color="auto" w:fill="442977"/>
        <w:tabs>
          <w:tab w:pos="754" w:val="left"/>
        </w:tabs>
        <w:bidi w:val="0"/>
        <w:spacing w:before="0" w:after="0" w:line="377" w:lineRule="auto"/>
        <w:ind w:left="740" w:right="0" w:hanging="340"/>
        <w:jc w:val="left"/>
      </w:pPr>
      <w:r>
        <w:rPr>
          <w:rStyle w:val="CharStyle16"/>
          <w:i/>
          <w:iCs/>
        </w:rPr>
        <w:t>Core Courses (30 credits):</w:t>
      </w:r>
      <w:r>
        <w:rPr>
          <w:rStyle w:val="CharStyle16"/>
        </w:rPr>
        <w:t xml:space="preserve"> BCWRIT 500, BCWRIT 510, BCWRIT 501, BCWRIT 511, BCWRIT 502, BCWRIT 512</w:t>
      </w:r>
    </w:p>
    <w:p>
      <w:pPr>
        <w:pStyle w:val="Style15"/>
        <w:keepNext w:val="0"/>
        <w:keepLines w:val="0"/>
        <w:widowControl w:val="0"/>
        <w:numPr>
          <w:ilvl w:val="0"/>
          <w:numId w:val="193"/>
        </w:numPr>
        <w:pBdr>
          <w:top w:val="single" w:sz="0" w:space="0" w:color="442977"/>
          <w:left w:val="single" w:sz="0" w:space="0" w:color="442977"/>
          <w:bottom w:val="single" w:sz="0" w:space="5" w:color="442977"/>
          <w:right w:val="single" w:sz="0" w:space="0" w:color="442977"/>
        </w:pBdr>
        <w:shd w:val="clear" w:color="auto" w:fill="442977"/>
        <w:tabs>
          <w:tab w:pos="773" w:val="left"/>
        </w:tabs>
        <w:bidi w:val="0"/>
        <w:spacing w:before="0" w:after="0" w:line="377" w:lineRule="auto"/>
        <w:ind w:left="0" w:right="0"/>
        <w:jc w:val="both"/>
      </w:pPr>
      <w:r>
        <w:rPr>
          <w:rStyle w:val="CharStyle16"/>
          <w:i/>
          <w:iCs/>
        </w:rPr>
        <w:t>Thesis Practicum (6 credits):</w:t>
      </w:r>
      <w:r>
        <w:rPr>
          <w:rStyle w:val="CharStyle16"/>
        </w:rPr>
        <w:t xml:space="preserve"> BCWRIT 599</w:t>
      </w:r>
    </w:p>
    <w:p>
      <w:pPr>
        <w:pStyle w:val="Style15"/>
        <w:keepNext w:val="0"/>
        <w:keepLines w:val="0"/>
        <w:widowControl w:val="0"/>
        <w:numPr>
          <w:ilvl w:val="0"/>
          <w:numId w:val="193"/>
        </w:numPr>
        <w:pBdr>
          <w:top w:val="single" w:sz="0" w:space="0" w:color="442977"/>
          <w:left w:val="single" w:sz="0" w:space="0" w:color="442977"/>
          <w:bottom w:val="single" w:sz="0" w:space="5" w:color="442977"/>
          <w:right w:val="single" w:sz="0" w:space="0" w:color="442977"/>
        </w:pBdr>
        <w:shd w:val="clear" w:color="auto" w:fill="442977"/>
        <w:tabs>
          <w:tab w:pos="773" w:val="left"/>
        </w:tabs>
        <w:bidi w:val="0"/>
        <w:spacing w:before="0" w:after="109" w:line="377" w:lineRule="auto"/>
        <w:ind w:left="0" w:right="0"/>
        <w:jc w:val="both"/>
      </w:pPr>
      <w:r>
        <w:rPr>
          <w:rStyle w:val="CharStyle16"/>
          <w:i/>
          <w:iCs/>
        </w:rPr>
        <w:t>Thesis (15 credits):</w:t>
      </w:r>
      <w:r>
        <w:rPr>
          <w:rStyle w:val="CharStyle16"/>
        </w:rPr>
        <w:t xml:space="preserve"> BCWRIT 700</w:t>
      </w:r>
    </w:p>
    <w:p>
      <w:pPr>
        <w:pStyle w:val="Style15"/>
        <w:keepNext w:val="0"/>
        <w:keepLines w:val="0"/>
        <w:widowControl w:val="0"/>
        <w:pBdr>
          <w:top w:val="single" w:sz="0" w:space="0" w:color="442977"/>
          <w:left w:val="single" w:sz="0" w:space="0" w:color="442977"/>
          <w:bottom w:val="single" w:sz="0" w:space="0" w:color="442977"/>
          <w:right w:val="single" w:sz="0" w:space="0" w:color="442977"/>
        </w:pBdr>
        <w:shd w:val="clear" w:color="auto" w:fill="442977"/>
        <w:bidi w:val="0"/>
        <w:spacing w:before="0" w:after="3420" w:line="377" w:lineRule="auto"/>
        <w:ind w:left="0" w:right="0" w:firstLine="140"/>
        <w:jc w:val="left"/>
      </w:pPr>
      <w:hyperlink w:anchor="bookmark56" w:tooltip="Current Document">
        <w:r>
          <w:rPr>
            <w:rStyle w:val="CharStyle16"/>
            <w:color w:val="0000EE"/>
            <w:u w:val="single"/>
          </w:rPr>
          <w:t>Back to Top</w:t>
        </w:r>
      </w:hyperlink>
    </w:p>
    <w:p>
      <w:pPr>
        <w:pStyle w:val="Style25"/>
        <w:keepNext w:val="0"/>
        <w:keepLines w:val="0"/>
        <w:widowControl w:val="0"/>
        <w:pBdr>
          <w:top w:val="single" w:sz="0" w:space="31" w:color="452A78"/>
          <w:left w:val="single" w:sz="0" w:space="0" w:color="452A78"/>
          <w:bottom w:val="single" w:sz="0" w:space="0" w:color="452A78"/>
          <w:right w:val="single" w:sz="0" w:space="0" w:color="452A78"/>
        </w:pBdr>
        <w:shd w:val="clear" w:color="auto" w:fill="452A78"/>
        <w:bidi w:val="0"/>
        <w:spacing w:before="0" w:after="1700" w:line="240" w:lineRule="auto"/>
        <w:ind w:left="0" w:right="0" w:firstLine="0"/>
        <w:jc w:val="center"/>
        <w:rPr>
          <w:sz w:val="30"/>
          <w:szCs w:val="30"/>
        </w:rPr>
      </w:pPr>
      <w:r>
        <w:rPr>
          <w:rStyle w:val="CharStyle26"/>
          <w:color w:val="FFFFFF"/>
          <w:sz w:val="30"/>
          <w:szCs w:val="30"/>
        </w:rPr>
        <w:t>Connect with us:</w:t>
      </w:r>
    </w:p>
    <w:p>
      <w:pPr>
        <w:pStyle w:val="Style15"/>
        <w:keepNext w:val="0"/>
        <w:keepLines w:val="0"/>
        <w:widowControl w:val="0"/>
        <w:pBdr>
          <w:top w:val="single" w:sz="0" w:space="0" w:color="452A78"/>
          <w:left w:val="single" w:sz="0" w:space="0" w:color="452A78"/>
          <w:bottom w:val="single" w:sz="0" w:space="0" w:color="452A78"/>
          <w:right w:val="single" w:sz="0" w:space="0" w:color="452A78"/>
        </w:pBdr>
        <w:shd w:val="clear" w:color="auto" w:fill="452A78"/>
        <w:bidi w:val="0"/>
        <w:spacing w:before="0" w:after="200"/>
        <w:ind w:left="4200" w:right="0" w:hanging="4200"/>
        <w:jc w:val="both"/>
      </w:pPr>
      <w:r>
        <w:fldChar w:fldCharType="begin"/>
      </w:r>
      <w:r>
        <w:rPr/>
        <w:instrText> HYPERLINK "http://www.uw.edu/accessibility" </w:instrText>
      </w:r>
      <w:r>
        <w:fldChar w:fldCharType="separate"/>
      </w:r>
      <w:r>
        <w:rPr>
          <w:rStyle w:val="CharStyle16"/>
          <w:color w:val="FFFFFF"/>
        </w:rPr>
        <w:t>Accessibility</w:t>
      </w:r>
      <w:r>
        <w:fldChar w:fldCharType="end"/>
      </w:r>
      <w:r>
        <w:rPr>
          <w:rStyle w:val="CharStyle16"/>
          <w:color w:val="FFFFFF"/>
        </w:rPr>
        <w:t xml:space="preserve"> </w:t>
      </w:r>
      <w:r>
        <w:rPr>
          <w:rStyle w:val="CharStyle16"/>
          <w:color w:val="FFFFFF"/>
          <w:lang w:val="bg-BG" w:eastAsia="bg-BG" w:bidi="bg-BG"/>
        </w:rPr>
        <w:t>/</w:t>
      </w:r>
      <w:r>
        <w:fldChar w:fldCharType="begin"/>
      </w:r>
      <w:r>
        <w:rPr/>
        <w:instrText> HYPERLINK "http://uw.edu/contact" </w:instrText>
      </w:r>
      <w:r>
        <w:fldChar w:fldCharType="separate"/>
      </w:r>
      <w:r>
        <w:rPr>
          <w:rStyle w:val="CharStyle16"/>
          <w:color w:val="FFFFFF"/>
          <w:lang w:val="bg-BG" w:eastAsia="bg-BG" w:bidi="bg-BG"/>
        </w:rPr>
        <w:t xml:space="preserve"> </w:t>
      </w:r>
      <w:r>
        <w:rPr>
          <w:rStyle w:val="CharStyle16"/>
          <w:color w:val="FFFFFF"/>
        </w:rPr>
        <w:t xml:space="preserve">Contact Us </w:t>
      </w:r>
      <w:r>
        <w:fldChar w:fldCharType="end"/>
      </w:r>
      <w:r>
        <w:rPr>
          <w:rStyle w:val="CharStyle16"/>
          <w:color w:val="FFFFFF"/>
          <w:lang w:val="bg-BG" w:eastAsia="bg-BG" w:bidi="bg-BG"/>
        </w:rPr>
        <w:t xml:space="preserve">/ </w:t>
      </w:r>
      <w:r>
        <w:fldChar w:fldCharType="begin"/>
      </w:r>
      <w:r>
        <w:rPr/>
        <w:instrText> HYPERLINK "http://www.washington.edu/jobs" </w:instrText>
      </w:r>
      <w:r>
        <w:fldChar w:fldCharType="separate"/>
      </w:r>
      <w:r>
        <w:rPr>
          <w:rStyle w:val="CharStyle16"/>
          <w:color w:val="FFFFFF"/>
        </w:rPr>
        <w:t>Jobs</w:t>
      </w:r>
      <w:r>
        <w:fldChar w:fldCharType="end"/>
      </w:r>
      <w:r>
        <w:rPr>
          <w:rStyle w:val="CharStyle16"/>
          <w:color w:val="FFFFFF"/>
        </w:rPr>
        <w:t xml:space="preserve"> </w:t>
      </w:r>
      <w:r>
        <w:rPr>
          <w:rStyle w:val="CharStyle16"/>
          <w:color w:val="FFFFFF"/>
          <w:lang w:val="bg-BG" w:eastAsia="bg-BG" w:bidi="bg-BG"/>
        </w:rPr>
        <w:t>/</w:t>
      </w:r>
      <w:r>
        <w:fldChar w:fldCharType="begin"/>
      </w:r>
      <w:r>
        <w:rPr/>
        <w:instrText> HYPERLINK "http://www.washington.edu/safety" </w:instrText>
      </w:r>
      <w:r>
        <w:fldChar w:fldCharType="separate"/>
      </w:r>
      <w:r>
        <w:rPr>
          <w:rStyle w:val="CharStyle16"/>
          <w:color w:val="FFFFFF"/>
          <w:lang w:val="bg-BG" w:eastAsia="bg-BG" w:bidi="bg-BG"/>
        </w:rPr>
        <w:t xml:space="preserve"> </w:t>
      </w:r>
      <w:r>
        <w:rPr>
          <w:rStyle w:val="CharStyle16"/>
          <w:color w:val="FFFFFF"/>
        </w:rPr>
        <w:t>Campus Safety</w:t>
      </w:r>
      <w:r>
        <w:fldChar w:fldCharType="end"/>
      </w:r>
      <w:r>
        <w:rPr>
          <w:rStyle w:val="CharStyle16"/>
          <w:color w:val="FFFFFF"/>
        </w:rPr>
        <w:t xml:space="preserve"> </w:t>
      </w:r>
      <w:r>
        <w:rPr>
          <w:rStyle w:val="CharStyle16"/>
          <w:color w:val="FFFFFF"/>
          <w:lang w:val="bg-BG" w:eastAsia="bg-BG" w:bidi="bg-BG"/>
        </w:rPr>
        <w:t>/</w:t>
      </w:r>
      <w:r>
        <w:fldChar w:fldCharType="begin"/>
      </w:r>
      <w:r>
        <w:rPr/>
        <w:instrText> HYPERLINK "http://my.uw.edu/" </w:instrText>
      </w:r>
      <w:r>
        <w:fldChar w:fldCharType="separate"/>
      </w:r>
      <w:r>
        <w:rPr>
          <w:rStyle w:val="CharStyle16"/>
          <w:color w:val="FFFFFF"/>
          <w:lang w:val="bg-BG" w:eastAsia="bg-BG" w:bidi="bg-BG"/>
        </w:rPr>
        <w:t xml:space="preserve"> </w:t>
      </w:r>
      <w:r>
        <w:rPr>
          <w:rStyle w:val="CharStyle16"/>
          <w:color w:val="FFFFFF"/>
        </w:rPr>
        <w:t>My UW</w:t>
      </w:r>
      <w:r>
        <w:fldChar w:fldCharType="end"/>
      </w:r>
      <w:r>
        <w:rPr>
          <w:rStyle w:val="CharStyle16"/>
          <w:color w:val="FFFFFF"/>
        </w:rPr>
        <w:t xml:space="preserve"> </w:t>
      </w:r>
      <w:r>
        <w:rPr>
          <w:rStyle w:val="CharStyle16"/>
          <w:color w:val="FFFFFF"/>
          <w:lang w:val="bg-BG" w:eastAsia="bg-BG" w:bidi="bg-BG"/>
        </w:rPr>
        <w:t>/</w:t>
      </w:r>
      <w:r>
        <w:fldChar w:fldCharType="begin"/>
      </w:r>
      <w:r>
        <w:rPr/>
        <w:instrText> HYPERLINK "http://www.washington.edu/rules/wac" </w:instrText>
      </w:r>
      <w:r>
        <w:fldChar w:fldCharType="separate"/>
      </w:r>
      <w:r>
        <w:rPr>
          <w:rStyle w:val="CharStyle16"/>
          <w:color w:val="FFFFFF"/>
          <w:lang w:val="bg-BG" w:eastAsia="bg-BG" w:bidi="bg-BG"/>
        </w:rPr>
        <w:t xml:space="preserve"> </w:t>
      </w:r>
      <w:r>
        <w:rPr>
          <w:rStyle w:val="CharStyle16"/>
          <w:color w:val="FFFFFF"/>
        </w:rPr>
        <w:t>Rules Docket</w:t>
      </w:r>
      <w:r>
        <w:fldChar w:fldCharType="end"/>
      </w:r>
      <w:r>
        <w:rPr>
          <w:rStyle w:val="CharStyle16"/>
          <w:color w:val="FFFFFF"/>
        </w:rPr>
        <w:t xml:space="preserve"> </w:t>
      </w:r>
      <w:r>
        <w:rPr>
          <w:rStyle w:val="CharStyle16"/>
          <w:color w:val="FFFFFF"/>
          <w:lang w:val="bg-BG" w:eastAsia="bg-BG" w:bidi="bg-BG"/>
        </w:rPr>
        <w:t>/</w:t>
      </w:r>
      <w:r>
        <w:fldChar w:fldCharType="begin"/>
      </w:r>
      <w:r>
        <w:rPr/>
        <w:instrText> HYPERLINK "http://www.washington.edu/online/privacy/" </w:instrText>
      </w:r>
      <w:r>
        <w:fldChar w:fldCharType="separate"/>
      </w:r>
      <w:r>
        <w:rPr>
          <w:rStyle w:val="CharStyle16"/>
          <w:color w:val="FFFFFF"/>
          <w:lang w:val="bg-BG" w:eastAsia="bg-BG" w:bidi="bg-BG"/>
        </w:rPr>
        <w:t xml:space="preserve"> </w:t>
      </w:r>
      <w:r>
        <w:rPr>
          <w:rStyle w:val="CharStyle16"/>
          <w:color w:val="FFFFFF"/>
        </w:rPr>
        <w:t>Privacy</w:t>
      </w:r>
      <w:r>
        <w:fldChar w:fldCharType="end"/>
      </w:r>
      <w:r>
        <w:rPr>
          <w:rStyle w:val="CharStyle16"/>
          <w:color w:val="FFFFFF"/>
        </w:rPr>
        <w:t xml:space="preserve"> </w:t>
      </w:r>
      <w:r>
        <w:rPr>
          <w:rStyle w:val="CharStyle16"/>
          <w:color w:val="FFFFFF"/>
          <w:lang w:val="bg-BG" w:eastAsia="bg-BG" w:bidi="bg-BG"/>
        </w:rPr>
        <w:t xml:space="preserve">/ </w:t>
      </w:r>
      <w:r>
        <w:fldChar w:fldCharType="begin"/>
      </w:r>
      <w:r>
        <w:rPr/>
        <w:instrText> HYPERLINK "http://www.washington.edu/online/terms/" </w:instrText>
      </w:r>
      <w:r>
        <w:fldChar w:fldCharType="separate"/>
      </w:r>
      <w:r>
        <w:rPr>
          <w:rStyle w:val="CharStyle16"/>
          <w:color w:val="FFFFFF"/>
        </w:rPr>
        <w:t xml:space="preserve">Terms </w:t>
      </w:r>
      <w:r>
        <w:fldChar w:fldCharType="end"/>
      </w:r>
      <w:r>
        <w:rPr>
          <w:rStyle w:val="CharStyle16"/>
          <w:color w:val="FFFFFF"/>
          <w:lang w:val="bg-BG" w:eastAsia="bg-BG" w:bidi="bg-BG"/>
        </w:rPr>
        <w:t>/</w:t>
      </w:r>
      <w:r>
        <w:fldChar w:fldCharType="begin"/>
      </w:r>
      <w:r>
        <w:rPr/>
        <w:instrText> HYPERLINK "http://www.washington.edu/newsletter/" </w:instrText>
      </w:r>
      <w:r>
        <w:fldChar w:fldCharType="separate"/>
      </w:r>
      <w:r>
        <w:rPr>
          <w:rStyle w:val="CharStyle16"/>
          <w:color w:val="FFFFFF"/>
          <w:lang w:val="bg-BG" w:eastAsia="bg-BG" w:bidi="bg-BG"/>
        </w:rPr>
        <w:t xml:space="preserve"> </w:t>
      </w:r>
      <w:r>
        <w:rPr>
          <w:rStyle w:val="CharStyle16"/>
          <w:color w:val="FFFFFF"/>
        </w:rPr>
        <w:t>Newsletter</w:t>
      </w:r>
      <w:r>
        <w:fldChar w:fldCharType="end"/>
      </w:r>
    </w:p>
    <w:p>
      <w:pPr>
        <w:pStyle w:val="Style51"/>
        <w:keepNext w:val="0"/>
        <w:keepLines w:val="0"/>
        <w:widowControl w:val="0"/>
        <w:pBdr>
          <w:top w:val="single" w:sz="0" w:space="0" w:color="452A78"/>
          <w:left w:val="single" w:sz="0" w:space="0" w:color="452A78"/>
          <w:bottom w:val="single" w:sz="0" w:space="5" w:color="452A78"/>
          <w:right w:val="single" w:sz="0" w:space="0" w:color="452A78"/>
        </w:pBdr>
        <w:shd w:val="clear" w:color="auto" w:fill="452A78"/>
        <w:bidi w:val="0"/>
        <w:spacing w:before="0" w:after="130" w:line="240" w:lineRule="auto"/>
        <w:ind w:left="0" w:right="0" w:firstLine="0"/>
        <w:jc w:val="center"/>
        <w:rPr>
          <w:sz w:val="20"/>
          <w:szCs w:val="20"/>
        </w:rPr>
        <w:sectPr>
          <w:headerReference w:type="default" r:id="rId21"/>
          <w:footerReference w:type="default" r:id="rId22"/>
          <w:footnotePr>
            <w:pos w:val="pageBottom"/>
            <w:numFmt w:val="decimal"/>
            <w:numRestart w:val="continuous"/>
          </w:footnotePr>
          <w:pgSz w:w="12240" w:h="16834"/>
          <w:pgMar w:top="978" w:right="341" w:bottom="849" w:left="652" w:header="550" w:footer="3" w:gutter="0"/>
          <w:cols w:space="720"/>
          <w:noEndnote/>
          <w:rtlGutter w:val="0"/>
          <w:docGrid w:linePitch="360"/>
        </w:sectPr>
      </w:pPr>
      <w:r>
        <w:rPr>
          <w:rStyle w:val="CharStyle52"/>
          <w:color w:val="FFFFFF"/>
          <w:sz w:val="20"/>
          <w:szCs w:val="20"/>
        </w:rPr>
        <w:t>© 54728 University of Washington | Seattle, WA</w:t>
      </w:r>
    </w:p>
    <w:p>
      <w:pPr>
        <w:pStyle w:val="Style15"/>
        <w:keepNext w:val="0"/>
        <w:keepLines w:val="0"/>
        <w:widowControl w:val="0"/>
        <w:pBdr>
          <w:top w:val="single" w:sz="0" w:space="1" w:color="4B2D83"/>
          <w:left w:val="single" w:sz="0" w:space="0" w:color="4B2D83"/>
          <w:bottom w:val="single" w:sz="0" w:space="16" w:color="4B2D83"/>
          <w:right w:val="single" w:sz="0" w:space="0" w:color="4B2D83"/>
        </w:pBdr>
        <w:shd w:val="clear" w:color="auto" w:fill="4B2D83"/>
        <w:bidi w:val="0"/>
        <w:spacing w:before="0" w:after="294" w:line="240" w:lineRule="auto"/>
        <w:ind w:left="0" w:right="0" w:firstLine="0"/>
        <w:jc w:val="right"/>
      </w:pPr>
      <w:r>
        <w:fldChar w:fldCharType="begin"/>
      </w:r>
      <w:r>
        <w:rPr/>
        <w:instrText> HYPERLINK "http://uw.edu/studentlife" </w:instrText>
      </w:r>
      <w:r>
        <w:fldChar w:fldCharType="separate"/>
      </w:r>
      <w:r>
        <w:rPr>
          <w:rStyle w:val="CharStyle16"/>
          <w:color w:val="FFFFFF"/>
          <w:lang w:val="da-DK" w:eastAsia="da-DK" w:bidi="da-DK"/>
        </w:rPr>
        <w:t>Students</w:t>
      </w:r>
      <w:r>
        <w:fldChar w:fldCharType="end"/>
      </w:r>
      <w:r>
        <w:fldChar w:fldCharType="begin"/>
      </w:r>
      <w:r>
        <w:rPr/>
        <w:instrText> HYPERLINK "http://uw.edu/parents" </w:instrText>
      </w:r>
      <w:r>
        <w:fldChar w:fldCharType="separate"/>
      </w:r>
      <w:r>
        <w:rPr>
          <w:rStyle w:val="CharStyle16"/>
          <w:color w:val="FFFFFF"/>
          <w:lang w:val="da-DK" w:eastAsia="da-DK" w:bidi="da-DK"/>
        </w:rPr>
        <w:t xml:space="preserve"> </w:t>
      </w:r>
      <w:r>
        <w:rPr>
          <w:rStyle w:val="CharStyle16"/>
          <w:color w:val="FFFFFF"/>
          <w:lang w:val="ca-ES" w:eastAsia="ca-ES" w:bidi="ca-ES"/>
        </w:rPr>
        <w:t>Parents</w:t>
      </w:r>
      <w:r>
        <w:fldChar w:fldCharType="end"/>
      </w:r>
      <w:r>
        <w:fldChar w:fldCharType="begin"/>
      </w:r>
      <w:r>
        <w:rPr/>
        <w:instrText> HYPERLINK "http://uw.edu/facultystaff" </w:instrText>
      </w:r>
      <w:r>
        <w:fldChar w:fldCharType="separate"/>
      </w:r>
      <w:r>
        <w:rPr>
          <w:rStyle w:val="CharStyle16"/>
          <w:color w:val="FFFFFF"/>
          <w:lang w:val="ca-ES" w:eastAsia="ca-ES" w:bidi="ca-ES"/>
        </w:rPr>
        <w:t xml:space="preserve"> </w:t>
      </w:r>
      <w:r>
        <w:rPr>
          <w:rStyle w:val="CharStyle16"/>
          <w:color w:val="FFFFFF"/>
        </w:rPr>
        <w:t>Faculty &amp; Staff</w:t>
      </w:r>
      <w:r>
        <w:fldChar w:fldCharType="end"/>
      </w:r>
      <w:r>
        <w:rPr>
          <w:rStyle w:val="CharStyle16"/>
          <w:color w:val="FFFFFF"/>
        </w:rPr>
        <w:t xml:space="preserve"> </w:t>
      </w:r>
      <w:r>
        <w:fldChar w:fldCharType="begin"/>
      </w:r>
      <w:r>
        <w:rPr/>
        <w:instrText> HYPERLINK "http://uw.edu/alumni" </w:instrText>
      </w:r>
      <w:r>
        <w:fldChar w:fldCharType="separate"/>
      </w:r>
      <w:r>
        <w:rPr>
          <w:rStyle w:val="CharStyle16"/>
          <w:color w:val="FFFFFF"/>
        </w:rPr>
        <w:t>Alumni</w:t>
      </w:r>
      <w:r>
        <w:fldChar w:fldCharType="end"/>
      </w:r>
    </w:p>
    <w:p>
      <w:pPr>
        <w:pStyle w:val="Style62"/>
        <w:keepNext/>
        <w:keepLines/>
        <w:widowControl w:val="0"/>
        <w:shd w:val="clear" w:color="auto" w:fill="auto"/>
        <w:bidi w:val="0"/>
        <w:spacing w:before="0" w:line="240" w:lineRule="auto"/>
        <w:ind w:left="0" w:right="0" w:firstLine="0"/>
        <w:jc w:val="both"/>
      </w:pPr>
      <w:bookmarkStart w:id="117" w:name="bookmark117"/>
      <w:bookmarkStart w:id="118" w:name="bookmark118"/>
      <w:r>
        <w:rPr>
          <w:rStyle w:val="CharStyle63"/>
          <w:b/>
          <w:bCs/>
        </w:rPr>
        <w:t>Bothell</w:t>
      </w:r>
      <w:bookmarkEnd w:id="118"/>
      <w:bookmarkEnd w:id="117"/>
    </w:p>
    <w:p>
      <w:pPr>
        <w:pStyle w:val="Style62"/>
        <w:keepNext/>
        <w:keepLines/>
        <w:widowControl w:val="0"/>
        <w:shd w:val="clear" w:color="auto" w:fill="auto"/>
        <w:bidi w:val="0"/>
        <w:spacing w:before="0" w:line="240" w:lineRule="auto"/>
        <w:ind w:left="0" w:right="0" w:firstLine="0"/>
        <w:jc w:val="both"/>
      </w:pPr>
      <w:bookmarkStart w:id="120" w:name="bookmark120"/>
      <w:r>
        <w:rPr>
          <w:rStyle w:val="CharStyle63"/>
          <w:b/>
          <w:bCs/>
        </w:rPr>
        <w:t>School of Nursing and Health Studies</w:t>
      </w:r>
      <w:bookmarkEnd w:id="120"/>
    </w:p>
    <w:p>
      <w:pPr>
        <w:pStyle w:val="Style15"/>
        <w:keepNext w:val="0"/>
        <w:keepLines w:val="0"/>
        <w:widowControl w:val="0"/>
        <w:shd w:val="clear" w:color="auto" w:fill="auto"/>
        <w:bidi w:val="0"/>
        <w:spacing w:before="0" w:after="0" w:line="326" w:lineRule="auto"/>
        <w:ind w:left="0" w:right="0" w:firstLine="0"/>
        <w:jc w:val="both"/>
      </w:pPr>
      <w:r>
        <w:rPr>
          <w:rStyle w:val="CharStyle16"/>
          <w:sz w:val="42"/>
          <w:szCs w:val="42"/>
        </w:rPr>
        <w:t xml:space="preserve">School of Nursing and Health Studies </w:t>
      </w:r>
      <w:r>
        <w:rPr>
          <w:rStyle w:val="CharStyle16"/>
        </w:rPr>
        <w:t>211 Bothell Campus Building UW1 425-352-5376</w:t>
      </w:r>
    </w:p>
    <w:p>
      <w:pPr>
        <w:pStyle w:val="Style15"/>
        <w:keepNext w:val="0"/>
        <w:keepLines w:val="0"/>
        <w:widowControl w:val="0"/>
        <w:shd w:val="clear" w:color="auto" w:fill="auto"/>
        <w:bidi w:val="0"/>
        <w:spacing w:before="0" w:after="0" w:line="377" w:lineRule="auto"/>
        <w:ind w:left="0" w:right="0" w:firstLine="0"/>
        <w:jc w:val="both"/>
      </w:pPr>
      <w:r>
        <w:fldChar w:fldCharType="begin"/>
      </w:r>
      <w:r>
        <w:rPr/>
        <w:instrText> HYPERLINK "https://http//www.uwb.edu/nhs/" </w:instrText>
      </w:r>
      <w:r>
        <w:fldChar w:fldCharType="separate"/>
      </w:r>
      <w:r>
        <w:rPr>
          <w:rStyle w:val="CharStyle16"/>
          <w:color w:val="0000EE"/>
          <w:u w:val="single"/>
        </w:rPr>
        <w:t>Website</w:t>
      </w:r>
      <w:r>
        <w:fldChar w:fldCharType="end"/>
      </w:r>
    </w:p>
    <w:p>
      <w:pPr>
        <w:pStyle w:val="Style15"/>
        <w:keepNext w:val="0"/>
        <w:keepLines w:val="0"/>
        <w:widowControl w:val="0"/>
        <w:pBdr>
          <w:bottom w:val="single" w:sz="4" w:space="11" w:color="auto"/>
        </w:pBdr>
        <w:shd w:val="clear" w:color="auto" w:fill="auto"/>
        <w:bidi w:val="0"/>
        <w:spacing w:before="0" w:after="0" w:line="377" w:lineRule="auto"/>
        <w:ind w:left="0" w:right="0" w:firstLine="0"/>
        <w:jc w:val="both"/>
      </w:pPr>
      <w:r>
        <w:fldChar w:fldCharType="begin"/>
      </w:r>
      <w:r>
        <w:rPr/>
        <w:instrText> HYPERLINK "https://www.uwb.edu/nhs/facultyandstaff" </w:instrText>
      </w:r>
      <w:r>
        <w:fldChar w:fldCharType="separate"/>
      </w:r>
      <w:r>
        <w:rPr>
          <w:rStyle w:val="CharStyle16"/>
          <w:color w:val="0000EE"/>
          <w:u w:val="single"/>
        </w:rPr>
        <w:t>Faculty Website</w:t>
      </w:r>
      <w:r>
        <w:fldChar w:fldCharType="end"/>
      </w:r>
      <w:r>
        <w:rPr>
          <w:rStyle w:val="CharStyle16"/>
          <w:color w:val="0000EE"/>
          <w:u w:val="single"/>
        </w:rPr>
        <w:t xml:space="preserve"> </w:t>
      </w:r>
      <w:r>
        <w:fldChar w:fldCharType="begin"/>
      </w:r>
      <w:r>
        <w:rPr/>
        <w:instrText> HYPERLINK "mailto:uwbnhs@uw.edu" </w:instrText>
      </w:r>
      <w:r>
        <w:fldChar w:fldCharType="separate"/>
      </w:r>
      <w:r>
        <w:rPr>
          <w:rStyle w:val="CharStyle16"/>
          <w:color w:val="0000EE"/>
          <w:u w:val="single"/>
        </w:rPr>
        <w:t>uwbnhs@uw.edu</w:t>
      </w:r>
      <w:r>
        <w:fldChar w:fldCharType="end"/>
      </w:r>
    </w:p>
    <w:p>
      <w:pPr>
        <w:pStyle w:val="Style15"/>
        <w:keepNext w:val="0"/>
        <w:keepLines w:val="0"/>
        <w:widowControl w:val="0"/>
        <w:shd w:val="clear" w:color="auto" w:fill="auto"/>
        <w:bidi w:val="0"/>
        <w:spacing w:before="0" w:after="200"/>
        <w:ind w:left="0" w:right="0" w:firstLine="0"/>
        <w:jc w:val="both"/>
      </w:pPr>
      <w:r>
        <w:rPr>
          <w:rStyle w:val="CharStyle16"/>
        </w:rPr>
        <w:t>The School of Nursing and Health studies offers three degree programs; A Master of Nursing, a Bachelor of Science in Nursing and a Bachelor of Arts in Health Studies. As a School, we are committed to supporting and improving the health of diverse communities through excellence and innovation in education, scholarship, leadership and service. The health of individuals, communities and the globe are inextricable. Whether as a nurse, a global health worker or patient, understanding one's position and contributions to a healthier world is the goal of health literacy. A social justice approach to health literacy requires the critical thinking, writing and community engagement skills that are central to the mission of UW Bothell. The interdisciplinary faculty in the School of Nursing and Health Studies create unique educational approaches grounded in inclusive learning environments that are accessible, oriented to life-long learning and are based on the highest professional standards.</w:t>
      </w:r>
    </w:p>
    <w:p>
      <w:pPr>
        <w:pStyle w:val="Style15"/>
        <w:keepNext w:val="0"/>
        <w:keepLines w:val="0"/>
        <w:widowControl w:val="0"/>
        <w:shd w:val="clear" w:color="auto" w:fill="auto"/>
        <w:bidi w:val="0"/>
        <w:spacing w:before="0" w:after="0"/>
        <w:ind w:left="0" w:right="0" w:firstLine="620"/>
        <w:jc w:val="both"/>
      </w:pPr>
      <w:hyperlink w:anchor="bookmark122" w:tooltip="Current Document">
        <w:r>
          <w:rPr>
            <w:rStyle w:val="CharStyle16"/>
            <w:color w:val="0000EE"/>
            <w:u w:val="single"/>
          </w:rPr>
          <w:t>Undergraduate Programs</w:t>
        </w:r>
      </w:hyperlink>
    </w:p>
    <w:p>
      <w:pPr>
        <w:pStyle w:val="Style15"/>
        <w:keepNext w:val="0"/>
        <w:keepLines w:val="0"/>
        <w:widowControl w:val="0"/>
        <w:shd w:val="clear" w:color="auto" w:fill="auto"/>
        <w:bidi w:val="0"/>
        <w:spacing w:before="0" w:after="0"/>
        <w:ind w:left="1220" w:right="0" w:firstLine="0"/>
        <w:jc w:val="both"/>
      </w:pPr>
      <w:hyperlink w:anchor="bookmark123" w:tooltip="Current Document">
        <w:r>
          <w:rPr>
            <w:rStyle w:val="CharStyle16"/>
            <w:color w:val="0000EE"/>
            <w:u w:val="single"/>
          </w:rPr>
          <w:t>Program of Study: Major: Health Studies</w:t>
        </w:r>
      </w:hyperlink>
    </w:p>
    <w:p>
      <w:pPr>
        <w:pStyle w:val="Style15"/>
        <w:keepNext w:val="0"/>
        <w:keepLines w:val="0"/>
        <w:widowControl w:val="0"/>
        <w:shd w:val="clear" w:color="auto" w:fill="auto"/>
        <w:bidi w:val="0"/>
        <w:spacing w:before="0" w:after="0"/>
        <w:ind w:left="1220" w:right="0" w:firstLine="600"/>
        <w:jc w:val="both"/>
      </w:pPr>
      <w:hyperlink w:anchor="bookmark124" w:tooltip="Current Document">
        <w:r>
          <w:rPr>
            <w:rStyle w:val="CharStyle16"/>
            <w:color w:val="0000EE"/>
            <w:u w:val="single"/>
          </w:rPr>
          <w:t>Bachelor of Arts degree with a major in Health Studies</w:t>
        </w:r>
      </w:hyperlink>
      <w:r>
        <w:rPr>
          <w:rStyle w:val="CharStyle16"/>
          <w:color w:val="0000EE"/>
          <w:u w:val="single"/>
        </w:rPr>
        <w:t xml:space="preserve"> </w:t>
      </w:r>
      <w:hyperlink w:anchor="bookmark125" w:tooltip="Current Document">
        <w:r>
          <w:rPr>
            <w:rStyle w:val="CharStyle16"/>
            <w:color w:val="0000EE"/>
            <w:u w:val="single"/>
          </w:rPr>
          <w:t>Program of Study: Major: Nursing</w:t>
        </w:r>
      </w:hyperlink>
    </w:p>
    <w:p>
      <w:pPr>
        <w:pStyle w:val="Style15"/>
        <w:keepNext w:val="0"/>
        <w:keepLines w:val="0"/>
        <w:widowControl w:val="0"/>
        <w:shd w:val="clear" w:color="auto" w:fill="auto"/>
        <w:bidi w:val="0"/>
        <w:spacing w:before="0" w:after="0"/>
        <w:ind w:left="1820" w:right="0" w:firstLine="0"/>
        <w:jc w:val="both"/>
      </w:pPr>
      <w:hyperlink w:anchor="bookmark126" w:tooltip="Current Document">
        <w:r>
          <w:rPr>
            <w:rStyle w:val="CharStyle16"/>
            <w:color w:val="0000EE"/>
            <w:u w:val="single"/>
          </w:rPr>
          <w:t>Bachelor of Science in Nursing (Direct Entry)</w:t>
        </w:r>
      </w:hyperlink>
    </w:p>
    <w:p>
      <w:pPr>
        <w:pStyle w:val="Style15"/>
        <w:keepNext w:val="0"/>
        <w:keepLines w:val="0"/>
        <w:widowControl w:val="0"/>
        <w:shd w:val="clear" w:color="auto" w:fill="auto"/>
        <w:bidi w:val="0"/>
        <w:spacing w:before="0" w:after="180"/>
        <w:ind w:left="1820" w:right="0" w:firstLine="0"/>
        <w:jc w:val="both"/>
      </w:pPr>
      <w:hyperlink w:anchor="bookmark127" w:tooltip="Current Document">
        <w:r>
          <w:rPr>
            <w:rStyle w:val="CharStyle16"/>
            <w:color w:val="0000EE"/>
            <w:u w:val="single"/>
          </w:rPr>
          <w:t>Bachelor of Science in Nursing degree</w:t>
        </w:r>
      </w:hyperlink>
    </w:p>
    <w:p>
      <w:pPr>
        <w:pStyle w:val="Style15"/>
        <w:keepNext w:val="0"/>
        <w:keepLines w:val="0"/>
        <w:widowControl w:val="0"/>
        <w:shd w:val="clear" w:color="auto" w:fill="auto"/>
        <w:bidi w:val="0"/>
        <w:spacing w:before="0" w:after="0"/>
        <w:ind w:left="1220" w:right="0" w:firstLine="0"/>
        <w:jc w:val="left"/>
      </w:pPr>
      <w:hyperlink w:anchor="bookmark128" w:tooltip="Current Document">
        <w:r>
          <w:rPr>
            <w:rStyle w:val="CharStyle16"/>
            <w:color w:val="0000EE"/>
            <w:lang w:val="nb-NO" w:eastAsia="nb-NO" w:bidi="nb-NO"/>
          </w:rPr>
          <w:t xml:space="preserve">Program of Study: </w:t>
        </w:r>
        <w:r>
          <w:rPr>
            <w:rStyle w:val="CharStyle16"/>
            <w:color w:val="0000EE"/>
          </w:rPr>
          <w:t xml:space="preserve">Minor: </w:t>
        </w:r>
        <w:r>
          <w:rPr>
            <w:rStyle w:val="CharStyle16"/>
            <w:color w:val="0000EE"/>
            <w:lang w:val="nb-NO" w:eastAsia="nb-NO" w:bidi="nb-NO"/>
          </w:rPr>
          <w:t>Global Health</w:t>
        </w:r>
      </w:hyperlink>
    </w:p>
    <w:p>
      <w:pPr>
        <w:pStyle w:val="Style15"/>
        <w:keepNext w:val="0"/>
        <w:keepLines w:val="0"/>
        <w:widowControl w:val="0"/>
        <w:shd w:val="clear" w:color="auto" w:fill="auto"/>
        <w:bidi w:val="0"/>
        <w:spacing w:before="0" w:after="0"/>
        <w:ind w:left="1820" w:right="0" w:firstLine="0"/>
        <w:jc w:val="both"/>
      </w:pPr>
      <w:hyperlink w:anchor="bookmark129" w:tooltip="Current Document">
        <w:r>
          <w:rPr>
            <w:rStyle w:val="CharStyle16"/>
            <w:color w:val="0000EE"/>
            <w:u w:val="single"/>
          </w:rPr>
          <w:t xml:space="preserve">Minor in </w:t>
        </w:r>
        <w:r>
          <w:rPr>
            <w:rStyle w:val="CharStyle16"/>
            <w:color w:val="0000EE"/>
            <w:u w:val="single"/>
            <w:lang w:val="nb-NO" w:eastAsia="nb-NO" w:bidi="nb-NO"/>
          </w:rPr>
          <w:t>Global Health</w:t>
        </w:r>
      </w:hyperlink>
    </w:p>
    <w:p>
      <w:pPr>
        <w:pStyle w:val="Style15"/>
        <w:keepNext w:val="0"/>
        <w:keepLines w:val="0"/>
        <w:widowControl w:val="0"/>
        <w:shd w:val="clear" w:color="auto" w:fill="auto"/>
        <w:bidi w:val="0"/>
        <w:spacing w:before="0" w:after="0"/>
        <w:ind w:left="1220" w:right="0" w:firstLine="0"/>
        <w:jc w:val="left"/>
      </w:pPr>
      <w:hyperlink w:anchor="bookmark130" w:tooltip="Current Document">
        <w:r>
          <w:rPr>
            <w:rStyle w:val="CharStyle16"/>
            <w:color w:val="0000EE"/>
            <w:u w:val="single"/>
            <w:lang w:val="nb-NO" w:eastAsia="nb-NO" w:bidi="nb-NO"/>
          </w:rPr>
          <w:t xml:space="preserve">Program of Study: </w:t>
        </w:r>
        <w:r>
          <w:rPr>
            <w:rStyle w:val="CharStyle16"/>
            <w:color w:val="0000EE"/>
            <w:u w:val="single"/>
          </w:rPr>
          <w:t xml:space="preserve">Minor: </w:t>
        </w:r>
        <w:r>
          <w:rPr>
            <w:rStyle w:val="CharStyle16"/>
            <w:color w:val="0000EE"/>
            <w:u w:val="single"/>
            <w:lang w:val="nb-NO" w:eastAsia="nb-NO" w:bidi="nb-NO"/>
          </w:rPr>
          <w:t xml:space="preserve">Health </w:t>
        </w:r>
        <w:r>
          <w:rPr>
            <w:rStyle w:val="CharStyle16"/>
            <w:color w:val="0000EE"/>
            <w:u w:val="single"/>
          </w:rPr>
          <w:t>Studies</w:t>
        </w:r>
      </w:hyperlink>
    </w:p>
    <w:p>
      <w:pPr>
        <w:pStyle w:val="Style15"/>
        <w:keepNext w:val="0"/>
        <w:keepLines w:val="0"/>
        <w:widowControl w:val="0"/>
        <w:shd w:val="clear" w:color="auto" w:fill="auto"/>
        <w:bidi w:val="0"/>
        <w:spacing w:before="0" w:after="0"/>
        <w:ind w:left="1820" w:right="0" w:firstLine="0"/>
        <w:jc w:val="left"/>
      </w:pPr>
      <w:hyperlink w:anchor="bookmark131" w:tooltip="Current Document">
        <w:r>
          <w:rPr>
            <w:rStyle w:val="CharStyle16"/>
            <w:color w:val="0000EE"/>
            <w:u w:val="single"/>
          </w:rPr>
          <w:t xml:space="preserve">Minor </w:t>
        </w:r>
        <w:r>
          <w:rPr>
            <w:rStyle w:val="CharStyle16"/>
            <w:color w:val="0000EE"/>
            <w:u w:val="single"/>
            <w:lang w:val="nb-NO" w:eastAsia="nb-NO" w:bidi="nb-NO"/>
          </w:rPr>
          <w:t xml:space="preserve">in Health </w:t>
        </w:r>
        <w:r>
          <w:rPr>
            <w:rStyle w:val="CharStyle16"/>
            <w:color w:val="0000EE"/>
            <w:u w:val="single"/>
          </w:rPr>
          <w:t>Education and Promotion</w:t>
        </w:r>
      </w:hyperlink>
    </w:p>
    <w:p>
      <w:pPr>
        <w:pStyle w:val="Style15"/>
        <w:keepNext w:val="0"/>
        <w:keepLines w:val="0"/>
        <w:widowControl w:val="0"/>
        <w:shd w:val="clear" w:color="auto" w:fill="auto"/>
        <w:bidi w:val="0"/>
        <w:spacing w:before="0" w:after="0"/>
        <w:ind w:left="1820" w:right="0" w:firstLine="0"/>
        <w:jc w:val="both"/>
      </w:pPr>
      <w:hyperlink w:anchor="bookmark132" w:tooltip="Current Document">
        <w:r>
          <w:rPr>
            <w:rStyle w:val="CharStyle16"/>
            <w:color w:val="0000EE"/>
            <w:u w:val="single"/>
          </w:rPr>
          <w:t>Minor in Health Studies</w:t>
        </w:r>
      </w:hyperlink>
    </w:p>
    <w:p>
      <w:pPr>
        <w:pStyle w:val="Style15"/>
        <w:keepNext w:val="0"/>
        <w:keepLines w:val="0"/>
        <w:widowControl w:val="0"/>
        <w:shd w:val="clear" w:color="auto" w:fill="auto"/>
        <w:bidi w:val="0"/>
        <w:spacing w:before="0" w:after="0"/>
        <w:ind w:left="0" w:right="0" w:firstLine="620"/>
        <w:jc w:val="left"/>
      </w:pPr>
      <w:hyperlink w:anchor="bookmark133" w:tooltip="Current Document">
        <w:r>
          <w:rPr>
            <w:rStyle w:val="CharStyle16"/>
            <w:color w:val="0000EE"/>
            <w:u w:val="single"/>
          </w:rPr>
          <w:t>Graduate Programs</w:t>
        </w:r>
      </w:hyperlink>
    </w:p>
    <w:p>
      <w:pPr>
        <w:pStyle w:val="Style15"/>
        <w:keepNext w:val="0"/>
        <w:keepLines w:val="0"/>
        <w:widowControl w:val="0"/>
        <w:shd w:val="clear" w:color="auto" w:fill="auto"/>
        <w:bidi w:val="0"/>
        <w:spacing w:before="0" w:after="0"/>
        <w:ind w:left="1220" w:right="0" w:firstLine="0"/>
        <w:jc w:val="left"/>
      </w:pPr>
      <w:hyperlink w:anchor="bookmark134" w:tooltip="Current Document">
        <w:r>
          <w:rPr>
            <w:rStyle w:val="CharStyle16"/>
            <w:color w:val="0000EE"/>
            <w:u w:val="single"/>
          </w:rPr>
          <w:t>Program of Study: Master Of Nursing</w:t>
        </w:r>
      </w:hyperlink>
    </w:p>
    <w:p>
      <w:pPr>
        <w:pStyle w:val="Style15"/>
        <w:keepNext w:val="0"/>
        <w:keepLines w:val="0"/>
        <w:widowControl w:val="0"/>
        <w:shd w:val="clear" w:color="auto" w:fill="auto"/>
        <w:bidi w:val="0"/>
        <w:spacing w:before="0" w:after="0"/>
        <w:ind w:left="1820" w:right="0" w:firstLine="0"/>
        <w:jc w:val="left"/>
      </w:pPr>
      <w:hyperlink w:anchor="bookmark135" w:tooltip="Current Document">
        <w:r>
          <w:rPr>
            <w:rStyle w:val="CharStyle16"/>
            <w:color w:val="0000EE"/>
            <w:u w:val="single"/>
          </w:rPr>
          <w:t>Master Of Nursing</w:t>
        </w:r>
      </w:hyperlink>
    </w:p>
    <w:p>
      <w:pPr>
        <w:pStyle w:val="Style15"/>
        <w:keepNext w:val="0"/>
        <w:keepLines w:val="0"/>
        <w:widowControl w:val="0"/>
        <w:shd w:val="clear" w:color="auto" w:fill="auto"/>
        <w:bidi w:val="0"/>
        <w:spacing w:before="0" w:after="0"/>
        <w:ind w:left="1820" w:right="0" w:firstLine="0"/>
        <w:jc w:val="left"/>
      </w:pPr>
      <w:hyperlink w:anchor="bookmark136" w:tooltip="Current Document">
        <w:r>
          <w:rPr>
            <w:rStyle w:val="CharStyle16"/>
            <w:color w:val="0000EE"/>
            <w:u w:val="single"/>
          </w:rPr>
          <w:t>Master of Nursing (Administrative Leadership)</w:t>
        </w:r>
      </w:hyperlink>
    </w:p>
    <w:p>
      <w:pPr>
        <w:pStyle w:val="Style15"/>
        <w:keepNext w:val="0"/>
        <w:keepLines w:val="0"/>
        <w:widowControl w:val="0"/>
        <w:shd w:val="clear" w:color="auto" w:fill="auto"/>
        <w:bidi w:val="0"/>
        <w:spacing w:before="0" w:after="220"/>
        <w:ind w:left="1820" w:right="0" w:firstLine="0"/>
        <w:jc w:val="left"/>
      </w:pPr>
      <w:hyperlink w:anchor="bookmark137" w:tooltip="Current Document">
        <w:r>
          <w:rPr>
            <w:rStyle w:val="CharStyle16"/>
            <w:color w:val="0000EE"/>
            <w:u w:val="single"/>
          </w:rPr>
          <w:t>Master of Nursing (Nurse Educator)</w:t>
        </w:r>
      </w:hyperlink>
    </w:p>
    <w:p>
      <w:pPr>
        <w:pStyle w:val="Style64"/>
        <w:keepNext w:val="0"/>
        <w:keepLines w:val="0"/>
        <w:widowControl w:val="0"/>
        <w:shd w:val="clear" w:color="auto" w:fill="auto"/>
        <w:bidi w:val="0"/>
        <w:spacing w:before="0" w:after="160" w:line="240" w:lineRule="auto"/>
        <w:ind w:left="0" w:right="0" w:firstLine="480"/>
        <w:jc w:val="left"/>
        <w:rPr>
          <w:sz w:val="38"/>
          <w:szCs w:val="38"/>
        </w:rPr>
      </w:pPr>
      <w:bookmarkStart w:id="122" w:name="bookmark122"/>
      <w:r>
        <w:rPr>
          <w:rStyle w:val="CharStyle65"/>
          <w:sz w:val="38"/>
          <w:szCs w:val="38"/>
        </w:rPr>
        <w:t>Undergraduate Programs</w:t>
      </w:r>
      <w:bookmarkEnd w:id="122"/>
    </w:p>
    <w:p>
      <w:pPr>
        <w:pStyle w:val="Style64"/>
        <w:keepNext w:val="0"/>
        <w:keepLines w:val="0"/>
        <w:widowControl w:val="0"/>
        <w:shd w:val="clear" w:color="auto" w:fill="auto"/>
        <w:bidi w:val="0"/>
        <w:spacing w:before="0" w:after="160" w:line="240" w:lineRule="auto"/>
        <w:ind w:left="0" w:right="0"/>
        <w:jc w:val="both"/>
      </w:pPr>
      <w:r>
        <w:rPr>
          <w:rStyle w:val="CharStyle65"/>
        </w:rPr>
        <w:t>School of Nursing and Health Studies</w:t>
      </w:r>
    </w:p>
    <w:p>
      <w:pPr>
        <w:pStyle w:val="Style15"/>
        <w:keepNext w:val="0"/>
        <w:keepLines w:val="0"/>
        <w:widowControl w:val="0"/>
        <w:shd w:val="clear" w:color="auto" w:fill="auto"/>
        <w:bidi w:val="0"/>
        <w:spacing w:before="0" w:after="0"/>
        <w:ind w:left="0" w:right="0" w:firstLine="160"/>
        <w:jc w:val="both"/>
      </w:pPr>
      <w:r>
        <w:rPr>
          <w:rStyle w:val="CharStyle16"/>
        </w:rPr>
        <w:t>211 Bothell Campus Building UW1</w:t>
      </w:r>
    </w:p>
    <w:p>
      <w:pPr>
        <w:pStyle w:val="Style15"/>
        <w:keepNext w:val="0"/>
        <w:keepLines w:val="0"/>
        <w:widowControl w:val="0"/>
        <w:shd w:val="clear" w:color="auto" w:fill="auto"/>
        <w:bidi w:val="0"/>
        <w:spacing w:before="0" w:after="0"/>
        <w:ind w:left="0" w:right="0" w:firstLine="160"/>
        <w:jc w:val="both"/>
      </w:pPr>
      <w:r>
        <w:rPr>
          <w:rStyle w:val="CharStyle16"/>
        </w:rPr>
        <w:t>425-352-5376</w:t>
      </w:r>
    </w:p>
    <w:p>
      <w:pPr>
        <w:pStyle w:val="Style15"/>
        <w:keepNext w:val="0"/>
        <w:keepLines w:val="0"/>
        <w:widowControl w:val="0"/>
        <w:shd w:val="clear" w:color="auto" w:fill="auto"/>
        <w:bidi w:val="0"/>
        <w:spacing w:before="0" w:after="560"/>
        <w:ind w:left="0" w:right="0" w:firstLine="160"/>
        <w:jc w:val="both"/>
      </w:pPr>
      <w:r>
        <w:fldChar w:fldCharType="begin"/>
      </w:r>
      <w:r>
        <w:rPr/>
        <w:instrText> HYPERLINK "mailto:uwbnhs@uw.edu" </w:instrText>
      </w:r>
      <w:r>
        <w:fldChar w:fldCharType="separate"/>
      </w:r>
      <w:r>
        <w:rPr>
          <w:rStyle w:val="CharStyle16"/>
          <w:color w:val="0000EE"/>
          <w:u w:val="single"/>
        </w:rPr>
        <w:t>uwbnhs@uw.edu</w:t>
      </w:r>
      <w:r>
        <w:fldChar w:fldCharType="end"/>
      </w:r>
    </w:p>
    <w:p>
      <w:pPr>
        <w:pStyle w:val="Style25"/>
        <w:keepNext w:val="0"/>
        <w:keepLines w:val="0"/>
        <w:widowControl w:val="0"/>
        <w:shd w:val="clear" w:color="auto" w:fill="auto"/>
        <w:bidi w:val="0"/>
        <w:spacing w:before="0" w:after="220" w:line="240" w:lineRule="auto"/>
        <w:ind w:left="0" w:right="0" w:firstLine="620"/>
        <w:jc w:val="both"/>
        <w:rPr>
          <w:sz w:val="30"/>
          <w:szCs w:val="30"/>
        </w:rPr>
      </w:pPr>
      <w:bookmarkStart w:id="123" w:name="bookmark123"/>
      <w:r>
        <w:rPr>
          <w:rStyle w:val="CharStyle26"/>
          <w:b/>
          <w:bCs/>
          <w:color w:val="000000"/>
          <w:sz w:val="30"/>
          <w:szCs w:val="30"/>
        </w:rPr>
        <w:t>Program of Study: Major: Health Studies</w:t>
      </w:r>
      <w:bookmarkEnd w:id="123"/>
    </w:p>
    <w:p>
      <w:pPr>
        <w:pStyle w:val="Style15"/>
        <w:keepNext w:val="0"/>
        <w:keepLines w:val="0"/>
        <w:widowControl w:val="0"/>
        <w:shd w:val="clear" w:color="auto" w:fill="auto"/>
        <w:bidi w:val="0"/>
        <w:spacing w:before="0" w:after="220"/>
        <w:ind w:left="0" w:right="0" w:firstLine="320"/>
        <w:jc w:val="both"/>
      </w:pPr>
      <w:r>
        <w:rPr>
          <w:rStyle w:val="CharStyle16"/>
          <w:b/>
          <w:bCs/>
        </w:rPr>
        <w:t>Program Overview</w:t>
      </w:r>
    </w:p>
    <w:p>
      <w:pPr>
        <w:pStyle w:val="Style15"/>
        <w:keepNext w:val="0"/>
        <w:keepLines w:val="0"/>
        <w:widowControl w:val="0"/>
        <w:shd w:val="clear" w:color="auto" w:fill="auto"/>
        <w:bidi w:val="0"/>
        <w:spacing w:before="0" w:after="220"/>
        <w:ind w:left="320" w:right="0" w:firstLine="0"/>
        <w:jc w:val="both"/>
      </w:pPr>
      <w:r>
        <w:rPr>
          <w:rStyle w:val="CharStyle16"/>
        </w:rPr>
        <w:t>In the Health Studies program, students develop and apply a range of skills for public health practice. Students explore the social and biological predictors of health; conduct policy analyses; use health education and community engagement strategies; apply social justice critiques; understand global health perspectives, and evaluate health related research. The student will develop critical thinking and encourage knowledge analysis and synthesis while building technical and analytical skills to address challenges in protecting the health of communities from local to global.</w:t>
      </w:r>
    </w:p>
    <w:p>
      <w:pPr>
        <w:pStyle w:val="Style15"/>
        <w:keepNext w:val="0"/>
        <w:keepLines w:val="0"/>
        <w:widowControl w:val="0"/>
        <w:shd w:val="clear" w:color="auto" w:fill="auto"/>
        <w:bidi w:val="0"/>
        <w:spacing w:before="0" w:after="220"/>
        <w:ind w:left="0" w:right="0" w:firstLine="320"/>
        <w:jc w:val="both"/>
      </w:pPr>
      <w:r>
        <w:rPr>
          <w:rStyle w:val="CharStyle16"/>
        </w:rPr>
        <w:t>This program of study leads to the following credential:</w:t>
      </w:r>
    </w:p>
    <w:p>
      <w:pPr>
        <w:pStyle w:val="Style15"/>
        <w:keepNext w:val="0"/>
        <w:keepLines w:val="0"/>
        <w:widowControl w:val="0"/>
        <w:numPr>
          <w:ilvl w:val="0"/>
          <w:numId w:val="195"/>
        </w:numPr>
        <w:shd w:val="clear" w:color="auto" w:fill="auto"/>
        <w:tabs>
          <w:tab w:pos="911" w:val="left"/>
        </w:tabs>
        <w:bidi w:val="0"/>
        <w:spacing w:before="0" w:after="220"/>
        <w:ind w:left="0" w:right="0" w:firstLine="620"/>
        <w:jc w:val="both"/>
      </w:pPr>
      <w:r>
        <w:rPr>
          <w:rStyle w:val="CharStyle16"/>
        </w:rPr>
        <w:t>Bachelor of Arts degree with a major in Health Studies</w:t>
      </w:r>
    </w:p>
    <w:p>
      <w:pPr>
        <w:pStyle w:val="Style15"/>
        <w:keepNext w:val="0"/>
        <w:keepLines w:val="0"/>
        <w:widowControl w:val="0"/>
        <w:shd w:val="clear" w:color="auto" w:fill="auto"/>
        <w:bidi w:val="0"/>
        <w:spacing w:before="0" w:after="220"/>
        <w:ind w:left="0" w:right="0" w:firstLine="320"/>
        <w:jc w:val="both"/>
      </w:pPr>
      <w:r>
        <w:rPr>
          <w:rStyle w:val="CharStyle16"/>
          <w:b/>
          <w:bCs/>
        </w:rPr>
        <w:t>Admission Requirements</w:t>
      </w:r>
    </w:p>
    <w:p>
      <w:pPr>
        <w:pStyle w:val="Style15"/>
        <w:keepNext w:val="0"/>
        <w:keepLines w:val="0"/>
        <w:widowControl w:val="0"/>
        <w:shd w:val="clear" w:color="auto" w:fill="auto"/>
        <w:bidi w:val="0"/>
        <w:spacing w:before="0" w:after="360" w:line="240" w:lineRule="auto"/>
        <w:ind w:left="0" w:right="0" w:firstLine="320"/>
        <w:jc w:val="both"/>
      </w:pPr>
      <w:r>
        <w:rPr>
          <w:rStyle w:val="CharStyle16"/>
          <w:lang w:val="da-DK" w:eastAsia="da-DK" w:bidi="da-DK"/>
        </w:rPr>
        <w:t xml:space="preserve">Minimum 30 </w:t>
      </w:r>
      <w:r>
        <w:rPr>
          <w:rStyle w:val="CharStyle16"/>
        </w:rPr>
        <w:t>credits</w:t>
      </w:r>
    </w:p>
    <w:p>
      <w:pPr>
        <w:pStyle w:val="Style15"/>
        <w:keepNext w:val="0"/>
        <w:keepLines w:val="0"/>
        <w:widowControl w:val="0"/>
        <w:numPr>
          <w:ilvl w:val="0"/>
          <w:numId w:val="195"/>
        </w:numPr>
        <w:shd w:val="clear" w:color="auto" w:fill="auto"/>
        <w:tabs>
          <w:tab w:pos="971" w:val="left"/>
        </w:tabs>
        <w:bidi w:val="0"/>
        <w:spacing w:before="0" w:after="0"/>
        <w:ind w:left="920" w:right="0" w:hanging="240"/>
        <w:jc w:val="both"/>
      </w:pPr>
      <w:r>
        <w:rPr>
          <w:rStyle w:val="CharStyle16"/>
        </w:rPr>
        <w:t>Two college English composition courses (10 credits) with a minimum grade of 2.0 in each course</w:t>
      </w:r>
    </w:p>
    <w:p>
      <w:pPr>
        <w:pStyle w:val="Style15"/>
        <w:keepNext w:val="0"/>
        <w:keepLines w:val="0"/>
        <w:widowControl w:val="0"/>
        <w:numPr>
          <w:ilvl w:val="0"/>
          <w:numId w:val="195"/>
        </w:numPr>
        <w:shd w:val="clear" w:color="auto" w:fill="auto"/>
        <w:tabs>
          <w:tab w:pos="971" w:val="left"/>
        </w:tabs>
        <w:bidi w:val="0"/>
        <w:spacing w:before="0" w:after="0"/>
        <w:ind w:left="0" w:right="0" w:firstLine="680"/>
        <w:jc w:val="both"/>
      </w:pPr>
      <w:r>
        <w:rPr>
          <w:rStyle w:val="CharStyle16"/>
        </w:rPr>
        <w:t>A course that satisfies Quantitative and Symbolic Reasoning (QSR)</w:t>
      </w:r>
    </w:p>
    <w:p>
      <w:pPr>
        <w:pStyle w:val="Style15"/>
        <w:keepNext w:val="0"/>
        <w:keepLines w:val="0"/>
        <w:widowControl w:val="0"/>
        <w:numPr>
          <w:ilvl w:val="0"/>
          <w:numId w:val="195"/>
        </w:numPr>
        <w:shd w:val="clear" w:color="auto" w:fill="auto"/>
        <w:tabs>
          <w:tab w:pos="971" w:val="left"/>
        </w:tabs>
        <w:bidi w:val="0"/>
        <w:spacing w:before="0" w:after="0"/>
        <w:ind w:left="0" w:right="0" w:firstLine="680"/>
        <w:jc w:val="both"/>
      </w:pPr>
      <w:r>
        <w:rPr>
          <w:rStyle w:val="CharStyle16"/>
        </w:rPr>
        <w:t>A minimum of 10 credits in each of the Areas of Knowledge (VLPA, I&amp;S, NW)</w:t>
      </w:r>
    </w:p>
    <w:p>
      <w:pPr>
        <w:pStyle w:val="Style15"/>
        <w:keepNext w:val="0"/>
        <w:keepLines w:val="0"/>
        <w:widowControl w:val="0"/>
        <w:numPr>
          <w:ilvl w:val="0"/>
          <w:numId w:val="195"/>
        </w:numPr>
        <w:shd w:val="clear" w:color="auto" w:fill="auto"/>
        <w:tabs>
          <w:tab w:pos="971" w:val="left"/>
        </w:tabs>
        <w:bidi w:val="0"/>
        <w:spacing w:before="0" w:after="200"/>
        <w:ind w:left="920" w:right="0" w:hanging="240"/>
        <w:jc w:val="both"/>
      </w:pPr>
      <w:r>
        <w:rPr>
          <w:rStyle w:val="CharStyle16"/>
        </w:rPr>
        <w:t>It is preferred that students complete a 5 credit statistics class (Any introductory-level statistics course is acceptable</w:t>
      </w:r>
    </w:p>
    <w:p>
      <w:pPr>
        <w:pStyle w:val="Style15"/>
        <w:keepNext w:val="0"/>
        <w:keepLines w:val="0"/>
        <w:widowControl w:val="0"/>
        <w:shd w:val="clear" w:color="auto" w:fill="auto"/>
        <w:bidi w:val="0"/>
        <w:spacing w:before="0" w:after="200"/>
        <w:ind w:left="0" w:right="0" w:firstLine="320"/>
        <w:jc w:val="both"/>
      </w:pPr>
      <w:r>
        <w:rPr>
          <w:rStyle w:val="CharStyle16"/>
        </w:rPr>
        <w:t>Transfer applicants must also have satisfied:</w:t>
      </w:r>
    </w:p>
    <w:p>
      <w:pPr>
        <w:pStyle w:val="Style15"/>
        <w:keepNext w:val="0"/>
        <w:keepLines w:val="0"/>
        <w:widowControl w:val="0"/>
        <w:numPr>
          <w:ilvl w:val="0"/>
          <w:numId w:val="195"/>
        </w:numPr>
        <w:shd w:val="clear" w:color="auto" w:fill="auto"/>
        <w:tabs>
          <w:tab w:pos="971" w:val="left"/>
        </w:tabs>
        <w:bidi w:val="0"/>
        <w:spacing w:before="0" w:after="0"/>
        <w:ind w:left="0" w:right="0" w:firstLine="680"/>
        <w:jc w:val="both"/>
      </w:pPr>
      <w:r>
        <w:rPr>
          <w:rStyle w:val="CharStyle16"/>
        </w:rPr>
        <w:t>All university admission requirements for transfer or international applicants.</w:t>
      </w:r>
    </w:p>
    <w:p>
      <w:pPr>
        <w:pStyle w:val="Style15"/>
        <w:keepNext w:val="0"/>
        <w:keepLines w:val="0"/>
        <w:widowControl w:val="0"/>
        <w:numPr>
          <w:ilvl w:val="0"/>
          <w:numId w:val="195"/>
        </w:numPr>
        <w:shd w:val="clear" w:color="auto" w:fill="auto"/>
        <w:tabs>
          <w:tab w:pos="971" w:val="left"/>
        </w:tabs>
        <w:bidi w:val="0"/>
        <w:spacing w:before="0" w:after="1300"/>
        <w:ind w:left="920" w:right="0" w:hanging="240"/>
        <w:jc w:val="both"/>
      </w:pPr>
      <w:r>
        <w:rPr>
          <w:rStyle w:val="CharStyle16"/>
        </w:rPr>
        <w:t>English Proficiency Requirement: All applicants for whom English is a non-native language may have to provide proof of English proficiency.</w:t>
      </w:r>
    </w:p>
    <w:p>
      <w:pPr>
        <w:pStyle w:val="Style15"/>
        <w:keepNext w:val="0"/>
        <w:keepLines w:val="0"/>
        <w:widowControl w:val="0"/>
        <w:shd w:val="clear" w:color="auto" w:fill="auto"/>
        <w:bidi w:val="0"/>
        <w:spacing w:before="0" w:after="440" w:line="240" w:lineRule="auto"/>
        <w:ind w:left="0" w:right="0" w:firstLine="680"/>
        <w:jc w:val="both"/>
      </w:pPr>
      <w:bookmarkStart w:id="124" w:name="bookmark124"/>
      <w:r>
        <w:rPr>
          <w:rStyle w:val="CharStyle16"/>
          <w:b/>
          <w:bCs/>
        </w:rPr>
        <w:t>Bachelor of Arts degree with a major in Health Studies</w:t>
      </w:r>
      <w:bookmarkEnd w:id="124"/>
    </w:p>
    <w:p>
      <w:pPr>
        <w:pStyle w:val="Style15"/>
        <w:keepNext w:val="0"/>
        <w:keepLines w:val="0"/>
        <w:widowControl w:val="0"/>
        <w:shd w:val="clear" w:color="auto" w:fill="auto"/>
        <w:bidi w:val="0"/>
        <w:spacing w:before="0" w:after="360" w:line="240" w:lineRule="auto"/>
        <w:ind w:left="0" w:right="0" w:firstLine="480"/>
        <w:jc w:val="both"/>
      </w:pPr>
      <w:r>
        <w:rPr>
          <w:rStyle w:val="CharStyle16"/>
          <w:b/>
          <w:bCs/>
        </w:rPr>
        <w:t>Completion Requirements</w:t>
      </w:r>
    </w:p>
    <w:p>
      <w:pPr>
        <w:pStyle w:val="Style15"/>
        <w:keepNext w:val="0"/>
        <w:keepLines w:val="0"/>
        <w:widowControl w:val="0"/>
        <w:shd w:val="clear" w:color="auto" w:fill="auto"/>
        <w:bidi w:val="0"/>
        <w:spacing w:before="0" w:line="240" w:lineRule="auto"/>
        <w:ind w:left="0" w:right="0" w:firstLine="480"/>
        <w:jc w:val="both"/>
      </w:pPr>
      <w:r>
        <w:rPr>
          <w:rStyle w:val="CharStyle16"/>
        </w:rPr>
        <w:t>Health Studies Core Courses - 35 credits (a grade of</w:t>
      </w:r>
    </w:p>
    <w:p>
      <w:pPr>
        <w:pStyle w:val="Style15"/>
        <w:keepNext w:val="0"/>
        <w:keepLines w:val="0"/>
        <w:widowControl w:val="0"/>
        <w:shd w:val="clear" w:color="auto" w:fill="auto"/>
        <w:bidi w:val="0"/>
        <w:spacing w:before="0" w:after="360" w:line="240" w:lineRule="auto"/>
        <w:ind w:left="0" w:right="0" w:firstLine="480"/>
        <w:jc w:val="both"/>
      </w:pPr>
      <w:r>
        <w:rPr>
          <w:rStyle w:val="CharStyle16"/>
        </w:rPr>
        <w:t>2.0 or higher is required for each core course)</w:t>
      </w:r>
    </w:p>
    <w:p>
      <w:pPr>
        <w:pStyle w:val="Style15"/>
        <w:keepNext w:val="0"/>
        <w:keepLines w:val="0"/>
        <w:widowControl w:val="0"/>
        <w:numPr>
          <w:ilvl w:val="0"/>
          <w:numId w:val="197"/>
        </w:numPr>
        <w:shd w:val="clear" w:color="auto" w:fill="auto"/>
        <w:tabs>
          <w:tab w:pos="1111" w:val="left"/>
        </w:tabs>
        <w:bidi w:val="0"/>
        <w:spacing w:before="0" w:line="240" w:lineRule="auto"/>
        <w:ind w:left="0" w:right="0" w:firstLine="820"/>
        <w:jc w:val="both"/>
      </w:pPr>
      <w:r>
        <w:rPr>
          <w:rStyle w:val="CharStyle16"/>
        </w:rPr>
        <w:t>Introduction to Public Health - BHS 201 (5 credits)</w:t>
      </w:r>
    </w:p>
    <w:p>
      <w:pPr>
        <w:pStyle w:val="Style15"/>
        <w:keepNext w:val="0"/>
        <w:keepLines w:val="0"/>
        <w:widowControl w:val="0"/>
        <w:numPr>
          <w:ilvl w:val="0"/>
          <w:numId w:val="197"/>
        </w:numPr>
        <w:shd w:val="clear" w:color="auto" w:fill="auto"/>
        <w:tabs>
          <w:tab w:pos="1111" w:val="left"/>
        </w:tabs>
        <w:bidi w:val="0"/>
        <w:spacing w:before="0" w:line="240" w:lineRule="auto"/>
        <w:ind w:left="0" w:right="0" w:firstLine="820"/>
        <w:jc w:val="both"/>
      </w:pPr>
      <w:r>
        <w:rPr>
          <w:rStyle w:val="CharStyle16"/>
        </w:rPr>
        <w:t>Community Health Promotion &amp; Communication - BHS 210 (5 credits)</w:t>
      </w:r>
    </w:p>
    <w:p>
      <w:pPr>
        <w:pStyle w:val="Style15"/>
        <w:keepNext w:val="0"/>
        <w:keepLines w:val="0"/>
        <w:widowControl w:val="0"/>
        <w:numPr>
          <w:ilvl w:val="0"/>
          <w:numId w:val="197"/>
        </w:numPr>
        <w:shd w:val="clear" w:color="auto" w:fill="auto"/>
        <w:tabs>
          <w:tab w:pos="1111" w:val="left"/>
        </w:tabs>
        <w:bidi w:val="0"/>
        <w:spacing w:before="0" w:line="240" w:lineRule="auto"/>
        <w:ind w:left="0" w:right="0" w:firstLine="820"/>
        <w:jc w:val="both"/>
      </w:pPr>
      <w:r>
        <w:rPr>
          <w:rStyle w:val="CharStyle16"/>
        </w:rPr>
        <w:t>Principles of Health Research - BHS 300 (5 credits)</w:t>
      </w:r>
    </w:p>
    <w:p>
      <w:pPr>
        <w:pStyle w:val="Style15"/>
        <w:keepNext w:val="0"/>
        <w:keepLines w:val="0"/>
        <w:widowControl w:val="0"/>
        <w:numPr>
          <w:ilvl w:val="0"/>
          <w:numId w:val="197"/>
        </w:numPr>
        <w:shd w:val="clear" w:color="auto" w:fill="auto"/>
        <w:tabs>
          <w:tab w:pos="1111" w:val="left"/>
        </w:tabs>
        <w:bidi w:val="0"/>
        <w:spacing w:before="0" w:line="240" w:lineRule="auto"/>
        <w:ind w:left="0" w:right="0" w:firstLine="820"/>
        <w:jc w:val="both"/>
      </w:pPr>
      <w:r>
        <w:rPr>
          <w:rStyle w:val="CharStyle16"/>
        </w:rPr>
        <w:t>Social Dimensions of Health - BHS 302 (5 credits)</w:t>
      </w:r>
    </w:p>
    <w:p>
      <w:pPr>
        <w:pStyle w:val="Style15"/>
        <w:keepNext w:val="0"/>
        <w:keepLines w:val="0"/>
        <w:widowControl w:val="0"/>
        <w:numPr>
          <w:ilvl w:val="0"/>
          <w:numId w:val="197"/>
        </w:numPr>
        <w:shd w:val="clear" w:color="auto" w:fill="auto"/>
        <w:tabs>
          <w:tab w:pos="1111" w:val="left"/>
        </w:tabs>
        <w:bidi w:val="0"/>
        <w:spacing w:before="0" w:line="240" w:lineRule="auto"/>
        <w:ind w:left="0" w:right="0" w:firstLine="820"/>
        <w:jc w:val="both"/>
      </w:pPr>
      <w:r>
        <w:rPr>
          <w:rStyle w:val="CharStyle16"/>
        </w:rPr>
        <w:t>Introduction to Healthcare Policy and Systems - BHS 305 (5 credits)</w:t>
      </w:r>
    </w:p>
    <w:p>
      <w:pPr>
        <w:pStyle w:val="Style15"/>
        <w:keepNext w:val="0"/>
        <w:keepLines w:val="0"/>
        <w:widowControl w:val="0"/>
        <w:numPr>
          <w:ilvl w:val="0"/>
          <w:numId w:val="197"/>
        </w:numPr>
        <w:shd w:val="clear" w:color="auto" w:fill="auto"/>
        <w:tabs>
          <w:tab w:pos="1111" w:val="left"/>
        </w:tabs>
        <w:bidi w:val="0"/>
        <w:spacing w:before="0" w:line="240" w:lineRule="auto"/>
        <w:ind w:left="0" w:right="0" w:firstLine="820"/>
        <w:jc w:val="both"/>
      </w:pPr>
      <w:r>
        <w:rPr>
          <w:rStyle w:val="CharStyle16"/>
        </w:rPr>
        <w:t>Introduction to Epidemiology - BHS 403 (5 credits)</w:t>
      </w:r>
    </w:p>
    <w:p>
      <w:pPr>
        <w:pStyle w:val="Style15"/>
        <w:keepNext w:val="0"/>
        <w:keepLines w:val="0"/>
        <w:widowControl w:val="0"/>
        <w:numPr>
          <w:ilvl w:val="0"/>
          <w:numId w:val="197"/>
        </w:numPr>
        <w:shd w:val="clear" w:color="auto" w:fill="auto"/>
        <w:tabs>
          <w:tab w:pos="1111" w:val="left"/>
        </w:tabs>
        <w:bidi w:val="0"/>
        <w:spacing w:before="0" w:after="360" w:line="240" w:lineRule="auto"/>
        <w:ind w:left="0" w:right="0" w:firstLine="820"/>
        <w:jc w:val="both"/>
      </w:pPr>
      <w:r>
        <w:rPr>
          <w:rStyle w:val="CharStyle16"/>
        </w:rPr>
        <w:t>Fieldwork in Health - BHS 496 (5 credits)</w:t>
      </w:r>
    </w:p>
    <w:p>
      <w:pPr>
        <w:pStyle w:val="Style15"/>
        <w:keepNext w:val="0"/>
        <w:keepLines w:val="0"/>
        <w:widowControl w:val="0"/>
        <w:shd w:val="clear" w:color="auto" w:fill="auto"/>
        <w:bidi w:val="0"/>
        <w:spacing w:before="0" w:line="240" w:lineRule="auto"/>
        <w:ind w:left="0" w:right="0" w:firstLine="480"/>
        <w:jc w:val="both"/>
      </w:pPr>
      <w:r>
        <w:rPr>
          <w:rStyle w:val="CharStyle16"/>
        </w:rPr>
        <w:t>Approved Health Studies Electives with at least ten credits in B HLTH courses - 35 credits</w:t>
      </w:r>
    </w:p>
    <w:p>
      <w:pPr>
        <w:pStyle w:val="Style15"/>
        <w:keepNext w:val="0"/>
        <w:keepLines w:val="0"/>
        <w:widowControl w:val="0"/>
        <w:shd w:val="clear" w:color="auto" w:fill="auto"/>
        <w:bidi w:val="0"/>
        <w:spacing w:before="0" w:line="240" w:lineRule="auto"/>
        <w:ind w:left="0" w:right="0" w:firstLine="480"/>
        <w:jc w:val="both"/>
      </w:pPr>
      <w:r>
        <w:rPr>
          <w:rStyle w:val="CharStyle16"/>
        </w:rPr>
        <w:t>Statistics - 5 credits (a grade of 1.75 or higher is required)</w:t>
      </w:r>
    </w:p>
    <w:p>
      <w:pPr>
        <w:pStyle w:val="Style15"/>
        <w:keepNext w:val="0"/>
        <w:keepLines w:val="0"/>
        <w:widowControl w:val="0"/>
        <w:shd w:val="clear" w:color="auto" w:fill="auto"/>
        <w:bidi w:val="0"/>
        <w:spacing w:before="0" w:line="240" w:lineRule="auto"/>
        <w:ind w:left="0" w:right="0" w:firstLine="480"/>
        <w:jc w:val="both"/>
      </w:pPr>
      <w:r>
        <w:rPr>
          <w:rStyle w:val="CharStyle16"/>
        </w:rPr>
        <w:t>Upper Division (300-400 level) UW Elective Courses - 15 credits</w:t>
      </w:r>
    </w:p>
    <w:p>
      <w:pPr>
        <w:pStyle w:val="Style15"/>
        <w:keepNext w:val="0"/>
        <w:keepLines w:val="0"/>
        <w:widowControl w:val="0"/>
        <w:shd w:val="clear" w:color="auto" w:fill="auto"/>
        <w:bidi w:val="0"/>
        <w:spacing w:before="0" w:line="240" w:lineRule="auto"/>
        <w:ind w:left="0" w:right="0" w:firstLine="480"/>
        <w:jc w:val="both"/>
      </w:pPr>
      <w:r>
        <w:rPr>
          <w:rStyle w:val="CharStyle16"/>
        </w:rPr>
        <w:t>English Composition - 5 credits (a grade of 2.0 or higher is required)</w:t>
      </w:r>
    </w:p>
    <w:p>
      <w:pPr>
        <w:pStyle w:val="Style15"/>
        <w:keepNext w:val="0"/>
        <w:keepLines w:val="0"/>
        <w:widowControl w:val="0"/>
        <w:shd w:val="clear" w:color="auto" w:fill="auto"/>
        <w:bidi w:val="0"/>
        <w:spacing w:before="0" w:line="240" w:lineRule="auto"/>
        <w:ind w:left="0" w:right="0" w:firstLine="480"/>
        <w:jc w:val="both"/>
      </w:pPr>
      <w:r>
        <w:rPr>
          <w:rStyle w:val="CharStyle16"/>
        </w:rPr>
        <w:t>Writing Across the Curriculum - 10 credits</w:t>
      </w:r>
    </w:p>
    <w:p>
      <w:pPr>
        <w:pStyle w:val="Style15"/>
        <w:keepNext w:val="0"/>
        <w:keepLines w:val="0"/>
        <w:widowControl w:val="0"/>
        <w:shd w:val="clear" w:color="auto" w:fill="auto"/>
        <w:bidi w:val="0"/>
        <w:spacing w:before="0" w:line="240" w:lineRule="auto"/>
        <w:ind w:left="0" w:right="0" w:firstLine="480"/>
        <w:jc w:val="both"/>
      </w:pPr>
      <w:r>
        <w:rPr>
          <w:rStyle w:val="CharStyle16"/>
        </w:rPr>
        <w:t>Quantitative and Symbolic Reasoning - 5 credits</w:t>
      </w:r>
    </w:p>
    <w:p>
      <w:pPr>
        <w:pStyle w:val="Style15"/>
        <w:keepNext w:val="0"/>
        <w:keepLines w:val="0"/>
        <w:widowControl w:val="0"/>
        <w:shd w:val="clear" w:color="auto" w:fill="auto"/>
        <w:bidi w:val="0"/>
        <w:spacing w:before="0" w:line="240" w:lineRule="auto"/>
        <w:ind w:left="0" w:right="0" w:firstLine="480"/>
        <w:jc w:val="both"/>
      </w:pPr>
      <w:r>
        <w:rPr>
          <w:rStyle w:val="CharStyle16"/>
        </w:rPr>
        <w:t>Diversity - 3 credits</w:t>
      </w:r>
    </w:p>
    <w:p>
      <w:pPr>
        <w:pStyle w:val="Style15"/>
        <w:keepNext w:val="0"/>
        <w:keepLines w:val="0"/>
        <w:widowControl w:val="0"/>
        <w:shd w:val="clear" w:color="auto" w:fill="auto"/>
        <w:bidi w:val="0"/>
        <w:spacing w:before="0" w:line="240" w:lineRule="auto"/>
        <w:ind w:left="0" w:right="0" w:firstLine="480"/>
        <w:jc w:val="both"/>
      </w:pPr>
      <w:r>
        <w:rPr>
          <w:rStyle w:val="CharStyle16"/>
        </w:rPr>
        <w:t>Visual, Literary, and Performing Arts - 15 credits</w:t>
      </w:r>
    </w:p>
    <w:p>
      <w:pPr>
        <w:pStyle w:val="Style15"/>
        <w:keepNext w:val="0"/>
        <w:keepLines w:val="0"/>
        <w:widowControl w:val="0"/>
        <w:shd w:val="clear" w:color="auto" w:fill="auto"/>
        <w:bidi w:val="0"/>
        <w:spacing w:before="0" w:line="240" w:lineRule="auto"/>
        <w:ind w:left="0" w:right="0" w:firstLine="480"/>
        <w:jc w:val="both"/>
      </w:pPr>
      <w:r>
        <w:rPr>
          <w:rStyle w:val="CharStyle16"/>
        </w:rPr>
        <w:t>Individuals and Societies - 15 credits</w:t>
      </w:r>
    </w:p>
    <w:p>
      <w:pPr>
        <w:pStyle w:val="Style15"/>
        <w:keepNext w:val="0"/>
        <w:keepLines w:val="0"/>
        <w:widowControl w:val="0"/>
        <w:shd w:val="clear" w:color="auto" w:fill="auto"/>
        <w:bidi w:val="0"/>
        <w:spacing w:before="0" w:after="1480" w:line="240" w:lineRule="auto"/>
        <w:ind w:left="0" w:right="0" w:firstLine="480"/>
        <w:jc w:val="both"/>
      </w:pPr>
      <w:r>
        <w:rPr>
          <w:rStyle w:val="CharStyle16"/>
        </w:rPr>
        <w:t>Natural World - 15 credits</w:t>
      </w:r>
    </w:p>
    <w:p>
      <w:pPr>
        <w:pStyle w:val="Style15"/>
        <w:keepNext w:val="0"/>
        <w:keepLines w:val="0"/>
        <w:widowControl w:val="0"/>
        <w:shd w:val="clear" w:color="auto" w:fill="auto"/>
        <w:bidi w:val="0"/>
        <w:spacing w:before="0" w:after="1480" w:line="240" w:lineRule="auto"/>
        <w:ind w:left="0" w:right="0" w:firstLine="480"/>
        <w:jc w:val="both"/>
      </w:pPr>
      <w:r>
        <w:rPr>
          <w:rStyle w:val="CharStyle16"/>
          <w:b/>
          <w:bCs/>
        </w:rPr>
        <w:t>Completion Requirements</w:t>
      </w:r>
    </w:p>
    <w:p>
      <w:pPr>
        <w:pStyle w:val="Style15"/>
        <w:keepNext w:val="0"/>
        <w:keepLines w:val="0"/>
        <w:widowControl w:val="0"/>
        <w:shd w:val="clear" w:color="auto" w:fill="auto"/>
        <w:bidi w:val="0"/>
        <w:spacing w:before="0" w:after="420"/>
        <w:ind w:left="0" w:right="0" w:firstLine="480"/>
        <w:jc w:val="both"/>
      </w:pPr>
      <w:hyperlink w:anchor="bookmark120" w:tooltip="Current Document">
        <w:r>
          <w:rPr>
            <w:rStyle w:val="CharStyle16"/>
            <w:color w:val="0000EE"/>
            <w:u w:val="single"/>
          </w:rPr>
          <w:t>Back to Top</w:t>
        </w:r>
      </w:hyperlink>
    </w:p>
    <w:p>
      <w:pPr>
        <w:pStyle w:val="Style25"/>
        <w:keepNext w:val="0"/>
        <w:keepLines w:val="0"/>
        <w:widowControl w:val="0"/>
        <w:shd w:val="clear" w:color="auto" w:fill="auto"/>
        <w:bidi w:val="0"/>
        <w:spacing w:before="0" w:after="200" w:line="240" w:lineRule="auto"/>
        <w:ind w:left="0" w:right="0" w:firstLine="620"/>
        <w:jc w:val="both"/>
        <w:rPr>
          <w:sz w:val="30"/>
          <w:szCs w:val="30"/>
        </w:rPr>
      </w:pPr>
      <w:bookmarkStart w:id="125" w:name="bookmark125"/>
      <w:r>
        <w:rPr>
          <w:rStyle w:val="CharStyle26"/>
          <w:b/>
          <w:bCs/>
          <w:color w:val="000000"/>
          <w:sz w:val="30"/>
          <w:szCs w:val="30"/>
        </w:rPr>
        <w:t>Program of Study: Major: Nursing</w:t>
      </w:r>
      <w:bookmarkEnd w:id="125"/>
    </w:p>
    <w:p>
      <w:pPr>
        <w:pStyle w:val="Style15"/>
        <w:keepNext w:val="0"/>
        <w:keepLines w:val="0"/>
        <w:widowControl w:val="0"/>
        <w:shd w:val="clear" w:color="auto" w:fill="auto"/>
        <w:bidi w:val="0"/>
        <w:spacing w:before="0" w:after="200"/>
        <w:ind w:left="0" w:right="0" w:firstLine="320"/>
        <w:jc w:val="both"/>
      </w:pPr>
      <w:r>
        <w:rPr>
          <w:rStyle w:val="CharStyle16"/>
          <w:b/>
          <w:bCs/>
        </w:rPr>
        <w:t>Program Overview</w:t>
      </w:r>
    </w:p>
    <w:p>
      <w:pPr>
        <w:pStyle w:val="Style15"/>
        <w:keepNext w:val="0"/>
        <w:keepLines w:val="0"/>
        <w:widowControl w:val="0"/>
        <w:shd w:val="clear" w:color="auto" w:fill="auto"/>
        <w:bidi w:val="0"/>
        <w:spacing w:before="0" w:after="200"/>
        <w:ind w:left="320" w:right="0" w:firstLine="0"/>
        <w:jc w:val="both"/>
      </w:pPr>
      <w:r>
        <w:rPr>
          <w:rStyle w:val="CharStyle16"/>
        </w:rPr>
        <w:t xml:space="preserve">The University of Washington Bothell Bachelor of Science in Nursing </w:t>
      </w:r>
      <w:r>
        <w:rPr>
          <w:rStyle w:val="CharStyle16"/>
          <w:lang w:val="fr-FR" w:eastAsia="fr-FR" w:bidi="fr-FR"/>
        </w:rPr>
        <w:t xml:space="preserve">(BSN) </w:t>
      </w:r>
      <w:r>
        <w:rPr>
          <w:rStyle w:val="CharStyle16"/>
        </w:rPr>
        <w:t>degree is accredited as part of the University of Washington School of Nursing and awards a University of Washington degree. The degree program is combined with the UW School of Nursing's acclaimed professional program with the University of Washington Bothell's well-rounded arts and sciences curriculum, building a foundation of knowledge in nursing science, humanities and social sciences, and related professional course work. Critical thinking, decision making, and oral and written communication skills are emphasized. The School of Nursing and Health Studies offers an educational pathway to earn a Bachelor of Science in Nursing from the University of Washington Bothell; the RN-to-BSN degree completion program.</w:t>
      </w:r>
    </w:p>
    <w:p>
      <w:pPr>
        <w:pStyle w:val="Style15"/>
        <w:keepNext w:val="0"/>
        <w:keepLines w:val="0"/>
        <w:widowControl w:val="0"/>
        <w:shd w:val="clear" w:color="auto" w:fill="auto"/>
        <w:bidi w:val="0"/>
        <w:spacing w:before="0" w:after="200"/>
        <w:ind w:left="0" w:right="0" w:firstLine="320"/>
        <w:jc w:val="left"/>
      </w:pPr>
      <w:r>
        <w:rPr>
          <w:rStyle w:val="CharStyle16"/>
        </w:rPr>
        <w:t>This program of study leads to the following credentials:</w:t>
      </w:r>
    </w:p>
    <w:p>
      <w:pPr>
        <w:pStyle w:val="Style15"/>
        <w:keepNext w:val="0"/>
        <w:keepLines w:val="0"/>
        <w:widowControl w:val="0"/>
        <w:numPr>
          <w:ilvl w:val="0"/>
          <w:numId w:val="197"/>
        </w:numPr>
        <w:shd w:val="clear" w:color="auto" w:fill="auto"/>
        <w:tabs>
          <w:tab w:pos="911" w:val="left"/>
        </w:tabs>
        <w:bidi w:val="0"/>
        <w:spacing w:before="0" w:after="0"/>
        <w:ind w:left="0" w:right="0" w:firstLine="620"/>
        <w:jc w:val="both"/>
      </w:pPr>
      <w:r>
        <w:rPr>
          <w:rStyle w:val="CharStyle16"/>
        </w:rPr>
        <w:t>Bachelor of Science in Nursing (Direct Entry)</w:t>
      </w:r>
    </w:p>
    <w:p>
      <w:pPr>
        <w:pStyle w:val="Style15"/>
        <w:keepNext w:val="0"/>
        <w:keepLines w:val="0"/>
        <w:widowControl w:val="0"/>
        <w:numPr>
          <w:ilvl w:val="0"/>
          <w:numId w:val="197"/>
        </w:numPr>
        <w:shd w:val="clear" w:color="auto" w:fill="auto"/>
        <w:tabs>
          <w:tab w:pos="911" w:val="left"/>
        </w:tabs>
        <w:bidi w:val="0"/>
        <w:spacing w:before="0" w:after="200"/>
        <w:ind w:left="0" w:right="0" w:firstLine="620"/>
        <w:jc w:val="both"/>
      </w:pPr>
      <w:r>
        <w:rPr>
          <w:rStyle w:val="CharStyle16"/>
        </w:rPr>
        <w:t>Bachelor of Science in Nursing degree</w:t>
      </w:r>
    </w:p>
    <w:p>
      <w:pPr>
        <w:pStyle w:val="Style15"/>
        <w:keepNext w:val="0"/>
        <w:keepLines w:val="0"/>
        <w:widowControl w:val="0"/>
        <w:shd w:val="clear" w:color="auto" w:fill="auto"/>
        <w:bidi w:val="0"/>
        <w:spacing w:before="0" w:after="200"/>
        <w:ind w:left="0" w:right="0" w:firstLine="320"/>
        <w:jc w:val="both"/>
      </w:pPr>
      <w:r>
        <w:rPr>
          <w:rStyle w:val="CharStyle16"/>
          <w:b/>
          <w:bCs/>
        </w:rPr>
        <w:t>Admission Requirements</w:t>
      </w:r>
    </w:p>
    <w:p>
      <w:pPr>
        <w:pStyle w:val="Style15"/>
        <w:keepNext w:val="0"/>
        <w:keepLines w:val="0"/>
        <w:widowControl w:val="0"/>
        <w:numPr>
          <w:ilvl w:val="0"/>
          <w:numId w:val="199"/>
        </w:numPr>
        <w:shd w:val="clear" w:color="auto" w:fill="auto"/>
        <w:tabs>
          <w:tab w:pos="582" w:val="left"/>
        </w:tabs>
        <w:bidi w:val="0"/>
        <w:spacing w:before="0" w:after="0"/>
        <w:ind w:left="320" w:right="0" w:firstLine="0"/>
        <w:jc w:val="both"/>
      </w:pPr>
      <w:r>
        <w:rPr>
          <w:rStyle w:val="CharStyle16"/>
        </w:rPr>
        <w:t>UW Bothell general transfer admissions requirements: Intermediate Algebra, World Language or English Proficiency as deemed required by the Office of Admissions</w:t>
      </w:r>
    </w:p>
    <w:p>
      <w:pPr>
        <w:pStyle w:val="Style15"/>
        <w:keepNext w:val="0"/>
        <w:keepLines w:val="0"/>
        <w:widowControl w:val="0"/>
        <w:numPr>
          <w:ilvl w:val="0"/>
          <w:numId w:val="199"/>
        </w:numPr>
        <w:shd w:val="clear" w:color="auto" w:fill="auto"/>
        <w:tabs>
          <w:tab w:pos="582" w:val="left"/>
        </w:tabs>
        <w:bidi w:val="0"/>
        <w:spacing w:before="0" w:after="0"/>
        <w:ind w:left="0" w:right="0" w:firstLine="320"/>
        <w:jc w:val="left"/>
      </w:pPr>
      <w:r>
        <w:rPr>
          <w:rStyle w:val="CharStyle16"/>
        </w:rPr>
        <w:t>Associate degree in Nursing or diploma in nursing</w:t>
      </w:r>
    </w:p>
    <w:p>
      <w:pPr>
        <w:pStyle w:val="Style15"/>
        <w:keepNext w:val="0"/>
        <w:keepLines w:val="0"/>
        <w:widowControl w:val="0"/>
        <w:numPr>
          <w:ilvl w:val="0"/>
          <w:numId w:val="199"/>
        </w:numPr>
        <w:shd w:val="clear" w:color="auto" w:fill="auto"/>
        <w:tabs>
          <w:tab w:pos="597" w:val="left"/>
        </w:tabs>
        <w:bidi w:val="0"/>
        <w:spacing w:before="0" w:after="0"/>
        <w:ind w:left="320" w:right="0" w:firstLine="0"/>
        <w:jc w:val="left"/>
      </w:pPr>
      <w:r>
        <w:rPr>
          <w:rStyle w:val="CharStyle16"/>
        </w:rPr>
        <w:t>Active unencumbered Registered Nurse licensure in the State of Washington Applicants pending passage of the NCLEX are conditionally admitted for two quarters.</w:t>
      </w:r>
    </w:p>
    <w:p>
      <w:pPr>
        <w:pStyle w:val="Style15"/>
        <w:keepNext w:val="0"/>
        <w:keepLines w:val="0"/>
        <w:widowControl w:val="0"/>
        <w:numPr>
          <w:ilvl w:val="0"/>
          <w:numId w:val="199"/>
        </w:numPr>
        <w:shd w:val="clear" w:color="auto" w:fill="auto"/>
        <w:tabs>
          <w:tab w:pos="582" w:val="left"/>
        </w:tabs>
        <w:bidi w:val="0"/>
        <w:spacing w:before="0" w:after="0"/>
        <w:ind w:left="0" w:right="0" w:firstLine="320"/>
        <w:jc w:val="left"/>
      </w:pPr>
      <w:r>
        <w:rPr>
          <w:rStyle w:val="CharStyle16"/>
        </w:rPr>
        <w:t>A minimum of 90 quarter credits</w:t>
      </w:r>
    </w:p>
    <w:p>
      <w:pPr>
        <w:pStyle w:val="Style15"/>
        <w:keepNext w:val="0"/>
        <w:keepLines w:val="0"/>
        <w:widowControl w:val="0"/>
        <w:numPr>
          <w:ilvl w:val="0"/>
          <w:numId w:val="199"/>
        </w:numPr>
        <w:shd w:val="clear" w:color="auto" w:fill="auto"/>
        <w:tabs>
          <w:tab w:pos="582" w:val="left"/>
        </w:tabs>
        <w:bidi w:val="0"/>
        <w:spacing w:before="0" w:after="0"/>
        <w:ind w:left="0" w:right="0" w:firstLine="320"/>
        <w:jc w:val="left"/>
      </w:pPr>
      <w:r>
        <w:rPr>
          <w:rStyle w:val="CharStyle16"/>
        </w:rPr>
        <w:t>English Composition: 5 credits</w:t>
      </w:r>
    </w:p>
    <w:p>
      <w:pPr>
        <w:pStyle w:val="Style15"/>
        <w:keepNext w:val="0"/>
        <w:keepLines w:val="0"/>
        <w:widowControl w:val="0"/>
        <w:numPr>
          <w:ilvl w:val="0"/>
          <w:numId w:val="199"/>
        </w:numPr>
        <w:shd w:val="clear" w:color="auto" w:fill="auto"/>
        <w:tabs>
          <w:tab w:pos="582" w:val="left"/>
        </w:tabs>
        <w:bidi w:val="0"/>
        <w:spacing w:before="0" w:after="0"/>
        <w:ind w:left="0" w:right="0" w:firstLine="320"/>
        <w:jc w:val="left"/>
      </w:pPr>
      <w:r>
        <w:rPr>
          <w:rStyle w:val="CharStyle16"/>
        </w:rPr>
        <w:t>Visual, Literary, and Performing Arts: 10 credits</w:t>
      </w:r>
    </w:p>
    <w:p>
      <w:pPr>
        <w:pStyle w:val="Style15"/>
        <w:keepNext w:val="0"/>
        <w:keepLines w:val="0"/>
        <w:widowControl w:val="0"/>
        <w:numPr>
          <w:ilvl w:val="0"/>
          <w:numId w:val="199"/>
        </w:numPr>
        <w:shd w:val="clear" w:color="auto" w:fill="auto"/>
        <w:tabs>
          <w:tab w:pos="582" w:val="left"/>
        </w:tabs>
        <w:bidi w:val="0"/>
        <w:spacing w:before="0" w:after="0"/>
        <w:ind w:left="0" w:right="0" w:firstLine="320"/>
        <w:jc w:val="left"/>
      </w:pPr>
      <w:r>
        <w:rPr>
          <w:rStyle w:val="CharStyle16"/>
        </w:rPr>
        <w:t>Statistics: 4 to 5 credits</w:t>
      </w:r>
    </w:p>
    <w:p>
      <w:pPr>
        <w:pStyle w:val="Style15"/>
        <w:keepNext w:val="0"/>
        <w:keepLines w:val="0"/>
        <w:widowControl w:val="0"/>
        <w:numPr>
          <w:ilvl w:val="0"/>
          <w:numId w:val="199"/>
        </w:numPr>
        <w:shd w:val="clear" w:color="auto" w:fill="auto"/>
        <w:tabs>
          <w:tab w:pos="582" w:val="left"/>
        </w:tabs>
        <w:bidi w:val="0"/>
        <w:spacing w:before="0" w:after="0"/>
        <w:ind w:left="0" w:right="0" w:firstLine="320"/>
        <w:jc w:val="left"/>
      </w:pPr>
      <w:r>
        <w:rPr>
          <w:rStyle w:val="CharStyle16"/>
        </w:rPr>
        <w:t>Microbiology: 3 to 5 credits</w:t>
      </w:r>
    </w:p>
    <w:p>
      <w:pPr>
        <w:pStyle w:val="Style15"/>
        <w:keepNext w:val="0"/>
        <w:keepLines w:val="0"/>
        <w:widowControl w:val="0"/>
        <w:numPr>
          <w:ilvl w:val="0"/>
          <w:numId w:val="199"/>
        </w:numPr>
        <w:shd w:val="clear" w:color="auto" w:fill="auto"/>
        <w:tabs>
          <w:tab w:pos="582" w:val="left"/>
        </w:tabs>
        <w:bidi w:val="0"/>
        <w:spacing w:before="0" w:after="0"/>
        <w:ind w:left="0" w:right="0" w:firstLine="320"/>
        <w:jc w:val="left"/>
      </w:pPr>
      <w:r>
        <w:rPr>
          <w:rStyle w:val="CharStyle16"/>
        </w:rPr>
        <w:t>Anatomy &amp; Physiology with a Lab: 10 credits</w:t>
      </w:r>
    </w:p>
    <w:p>
      <w:pPr>
        <w:pStyle w:val="Style15"/>
        <w:keepNext w:val="0"/>
        <w:keepLines w:val="0"/>
        <w:widowControl w:val="0"/>
        <w:numPr>
          <w:ilvl w:val="0"/>
          <w:numId w:val="199"/>
        </w:numPr>
        <w:shd w:val="clear" w:color="auto" w:fill="auto"/>
        <w:tabs>
          <w:tab w:pos="582" w:val="left"/>
        </w:tabs>
        <w:bidi w:val="0"/>
        <w:spacing w:before="0" w:after="0"/>
        <w:ind w:left="0" w:right="0" w:firstLine="320"/>
        <w:jc w:val="left"/>
      </w:pPr>
      <w:r>
        <w:rPr>
          <w:rStyle w:val="CharStyle16"/>
        </w:rPr>
        <w:t xml:space="preserve">A minimum grade of 2.0 or higher in all </w:t>
      </w:r>
      <w:r>
        <w:rPr>
          <w:rStyle w:val="CharStyle16"/>
          <w:lang w:val="fr-FR" w:eastAsia="fr-FR" w:bidi="fr-FR"/>
        </w:rPr>
        <w:t xml:space="preserve">BSN </w:t>
      </w:r>
      <w:r>
        <w:rPr>
          <w:rStyle w:val="CharStyle16"/>
        </w:rPr>
        <w:t>prerequisite coursework outlined above</w:t>
      </w:r>
    </w:p>
    <w:p>
      <w:pPr>
        <w:pStyle w:val="Style15"/>
        <w:keepNext w:val="0"/>
        <w:keepLines w:val="0"/>
        <w:widowControl w:val="0"/>
        <w:numPr>
          <w:ilvl w:val="0"/>
          <w:numId w:val="199"/>
        </w:numPr>
        <w:shd w:val="clear" w:color="auto" w:fill="auto"/>
        <w:tabs>
          <w:tab w:pos="582" w:val="left"/>
        </w:tabs>
        <w:bidi w:val="0"/>
        <w:spacing w:before="0" w:after="600"/>
        <w:ind w:left="0" w:right="0" w:firstLine="320"/>
        <w:jc w:val="left"/>
      </w:pPr>
      <w:r>
        <w:rPr>
          <w:rStyle w:val="CharStyle16"/>
        </w:rPr>
        <w:t>National and State Criminal Background Check with acceptable results</w:t>
      </w:r>
    </w:p>
    <w:p>
      <w:pPr>
        <w:pStyle w:val="Style15"/>
        <w:keepNext w:val="0"/>
        <w:keepLines w:val="0"/>
        <w:widowControl w:val="0"/>
        <w:shd w:val="clear" w:color="auto" w:fill="auto"/>
        <w:bidi w:val="0"/>
        <w:spacing w:before="0" w:after="280"/>
        <w:ind w:left="0" w:right="0" w:firstLine="740"/>
        <w:jc w:val="left"/>
      </w:pPr>
      <w:bookmarkStart w:id="126" w:name="bookmark126"/>
      <w:r>
        <w:rPr>
          <w:rStyle w:val="CharStyle16"/>
          <w:b/>
          <w:bCs/>
        </w:rPr>
        <w:t>Bachelor of Science in Nursing (Direct Entry)</w:t>
      </w:r>
      <w:bookmarkEnd w:id="126"/>
    </w:p>
    <w:p>
      <w:pPr>
        <w:pStyle w:val="Style15"/>
        <w:keepNext w:val="0"/>
        <w:keepLines w:val="0"/>
        <w:widowControl w:val="0"/>
        <w:shd w:val="clear" w:color="auto" w:fill="auto"/>
        <w:bidi w:val="0"/>
        <w:spacing w:before="0" w:after="200"/>
        <w:ind w:left="0" w:right="0" w:firstLine="480"/>
        <w:jc w:val="both"/>
      </w:pPr>
      <w:r>
        <w:rPr>
          <w:rStyle w:val="CharStyle16"/>
          <w:b/>
          <w:bCs/>
        </w:rPr>
        <w:t>Credential Overview</w:t>
      </w:r>
    </w:p>
    <w:p>
      <w:pPr>
        <w:pStyle w:val="Style15"/>
        <w:keepNext w:val="0"/>
        <w:keepLines w:val="0"/>
        <w:widowControl w:val="0"/>
        <w:shd w:val="clear" w:color="auto" w:fill="auto"/>
        <w:bidi w:val="0"/>
        <w:spacing w:before="0" w:after="200"/>
        <w:ind w:left="480" w:right="0" w:firstLine="0"/>
        <w:jc w:val="both"/>
      </w:pPr>
      <w:r>
        <w:rPr>
          <w:rStyle w:val="CharStyle16"/>
        </w:rPr>
        <w:t xml:space="preserve">The First Year RN to </w:t>
      </w:r>
      <w:r>
        <w:rPr>
          <w:rStyle w:val="CharStyle16"/>
          <w:lang w:val="fr-FR" w:eastAsia="fr-FR" w:bidi="fr-FR"/>
        </w:rPr>
        <w:t xml:space="preserve">BSN </w:t>
      </w:r>
      <w:r>
        <w:rPr>
          <w:rStyle w:val="CharStyle16"/>
        </w:rPr>
        <w:t xml:space="preserve">degree program is an innovative dual admissions program between the UW Bothell School of Nursing and Health Studies RN to </w:t>
      </w:r>
      <w:r>
        <w:rPr>
          <w:rStyle w:val="CharStyle16"/>
          <w:lang w:val="fr-FR" w:eastAsia="fr-FR" w:bidi="fr-FR"/>
        </w:rPr>
        <w:t xml:space="preserve">BSN </w:t>
      </w:r>
      <w:r>
        <w:rPr>
          <w:rStyle w:val="CharStyle16"/>
        </w:rPr>
        <w:t xml:space="preserve">program and the Everett Community College (EvCC) Associate Degree in Nursing program; two long standing nursing education programs. The program is designed specifically for university first-year applicants. Students complete the EvCC and RN to </w:t>
      </w:r>
      <w:r>
        <w:rPr>
          <w:rStyle w:val="CharStyle16"/>
          <w:lang w:val="fr-FR" w:eastAsia="fr-FR" w:bidi="fr-FR"/>
        </w:rPr>
        <w:t xml:space="preserve">BSN </w:t>
      </w:r>
      <w:r>
        <w:rPr>
          <w:rStyle w:val="CharStyle16"/>
        </w:rPr>
        <w:t xml:space="preserve">prerequisites at UW Bothell their first year and then study off-site for two years in the RN program of our community college partner institution, later returning for senior year at UW Bothell in the RN to </w:t>
      </w:r>
      <w:r>
        <w:rPr>
          <w:rStyle w:val="CharStyle16"/>
          <w:lang w:val="fr-FR" w:eastAsia="fr-FR" w:bidi="fr-FR"/>
        </w:rPr>
        <w:t xml:space="preserve">BSN </w:t>
      </w:r>
      <w:r>
        <w:rPr>
          <w:rStyle w:val="CharStyle16"/>
        </w:rPr>
        <w:t>program. Students graduate with two degrees and completion of RN licensure; An Associate in Nursing Degree from the Everett Community College Nursing Program in preparation for RN licensure, and a Bachelor of Science in Nursing Degree from the UW Bothell.</w:t>
      </w:r>
    </w:p>
    <w:p>
      <w:pPr>
        <w:pStyle w:val="Style15"/>
        <w:keepNext w:val="0"/>
        <w:keepLines w:val="0"/>
        <w:widowControl w:val="0"/>
        <w:shd w:val="clear" w:color="auto" w:fill="auto"/>
        <w:bidi w:val="0"/>
        <w:spacing w:before="0" w:after="200"/>
        <w:ind w:left="0" w:right="0" w:firstLine="480"/>
        <w:jc w:val="both"/>
      </w:pPr>
      <w:r>
        <w:rPr>
          <w:rStyle w:val="CharStyle16"/>
          <w:b/>
          <w:bCs/>
        </w:rPr>
        <w:t>Completion Requirements</w:t>
      </w:r>
    </w:p>
    <w:p>
      <w:pPr>
        <w:pStyle w:val="Style15"/>
        <w:keepNext w:val="0"/>
        <w:keepLines w:val="0"/>
        <w:widowControl w:val="0"/>
        <w:shd w:val="clear" w:color="auto" w:fill="auto"/>
        <w:bidi w:val="0"/>
        <w:spacing w:before="0" w:after="240"/>
        <w:ind w:left="0" w:right="0" w:firstLine="480"/>
        <w:jc w:val="both"/>
      </w:pPr>
      <w:r>
        <w:rPr>
          <w:rStyle w:val="CharStyle16"/>
        </w:rPr>
        <w:t>Transfer Credit - 90</w:t>
      </w:r>
    </w:p>
    <w:p>
      <w:pPr>
        <w:pStyle w:val="Style15"/>
        <w:keepNext w:val="0"/>
        <w:keepLines w:val="0"/>
        <w:widowControl w:val="0"/>
        <w:shd w:val="clear" w:color="auto" w:fill="auto"/>
        <w:bidi w:val="0"/>
        <w:spacing w:before="0" w:after="0"/>
        <w:ind w:left="0" w:right="0" w:firstLine="480"/>
        <w:jc w:val="left"/>
      </w:pPr>
      <w:r>
        <w:rPr>
          <w:rStyle w:val="CharStyle16"/>
          <w:lang w:val="ca-ES" w:eastAsia="ca-ES" w:bidi="ca-ES"/>
        </w:rPr>
        <w:t xml:space="preserve">NCLEX-RN </w:t>
      </w:r>
      <w:r>
        <w:rPr>
          <w:rStyle w:val="CharStyle16"/>
        </w:rPr>
        <w:t>Exam Completion Credits - 45</w:t>
      </w:r>
    </w:p>
    <w:p>
      <w:pPr>
        <w:pStyle w:val="Style15"/>
        <w:keepNext w:val="0"/>
        <w:keepLines w:val="0"/>
        <w:widowControl w:val="0"/>
        <w:shd w:val="clear" w:color="auto" w:fill="auto"/>
        <w:bidi w:val="0"/>
        <w:spacing w:before="0" w:after="0"/>
        <w:ind w:left="480" w:right="0" w:firstLine="0"/>
        <w:jc w:val="left"/>
      </w:pPr>
      <w:r>
        <w:rPr>
          <w:rStyle w:val="CharStyle16"/>
        </w:rPr>
        <w:t>Upper-Division Nursing Courses - 35</w:t>
      </w:r>
    </w:p>
    <w:p>
      <w:pPr>
        <w:pStyle w:val="Style15"/>
        <w:keepNext w:val="0"/>
        <w:keepLines w:val="0"/>
        <w:widowControl w:val="0"/>
        <w:shd w:val="clear" w:color="auto" w:fill="auto"/>
        <w:bidi w:val="0"/>
        <w:spacing w:before="0" w:after="200"/>
        <w:ind w:left="480" w:right="0" w:firstLine="0"/>
        <w:jc w:val="left"/>
      </w:pPr>
      <w:r>
        <w:rPr>
          <w:rStyle w:val="CharStyle16"/>
        </w:rPr>
        <w:t xml:space="preserve">Upper Division Non-Nursing UWB Electives - 10 90 credits must be upper division (300-400 level) Completion of last 45 credits at UWB Cumulative grade-point average of 2.0 or higher Minimum 2.0 grade in all </w:t>
      </w:r>
      <w:r>
        <w:rPr>
          <w:rStyle w:val="CharStyle16"/>
          <w:lang w:val="fr-FR" w:eastAsia="fr-FR" w:bidi="fr-FR"/>
        </w:rPr>
        <w:t xml:space="preserve">BSN </w:t>
      </w:r>
      <w:r>
        <w:rPr>
          <w:rStyle w:val="CharStyle16"/>
        </w:rPr>
        <w:t>degree program coursework</w:t>
      </w:r>
    </w:p>
    <w:p>
      <w:pPr>
        <w:pStyle w:val="Style15"/>
        <w:keepNext w:val="0"/>
        <w:keepLines w:val="0"/>
        <w:widowControl w:val="0"/>
        <w:shd w:val="clear" w:color="auto" w:fill="auto"/>
        <w:bidi w:val="0"/>
        <w:spacing w:before="0" w:after="500"/>
        <w:ind w:left="0" w:right="0" w:firstLine="480"/>
        <w:jc w:val="both"/>
      </w:pPr>
      <w:hyperlink w:anchor="bookmark120" w:tooltip="Current Document">
        <w:r>
          <w:rPr>
            <w:rStyle w:val="CharStyle16"/>
            <w:color w:val="0000EE"/>
            <w:u w:val="single"/>
          </w:rPr>
          <w:t>Back to Top</w:t>
        </w:r>
      </w:hyperlink>
    </w:p>
    <w:p>
      <w:pPr>
        <w:pStyle w:val="Style15"/>
        <w:keepNext w:val="0"/>
        <w:keepLines w:val="0"/>
        <w:widowControl w:val="0"/>
        <w:shd w:val="clear" w:color="auto" w:fill="auto"/>
        <w:bidi w:val="0"/>
        <w:spacing w:before="0" w:after="280"/>
        <w:ind w:left="0" w:right="0" w:firstLine="740"/>
        <w:jc w:val="both"/>
      </w:pPr>
      <w:bookmarkStart w:id="127" w:name="bookmark127"/>
      <w:r>
        <w:rPr>
          <w:rStyle w:val="CharStyle16"/>
          <w:b/>
          <w:bCs/>
        </w:rPr>
        <w:t>Bachelor of Science in Nursing degree</w:t>
      </w:r>
      <w:bookmarkEnd w:id="127"/>
    </w:p>
    <w:p>
      <w:pPr>
        <w:pStyle w:val="Style15"/>
        <w:keepNext w:val="0"/>
        <w:keepLines w:val="0"/>
        <w:widowControl w:val="0"/>
        <w:shd w:val="clear" w:color="auto" w:fill="auto"/>
        <w:bidi w:val="0"/>
        <w:spacing w:before="0" w:after="200"/>
        <w:ind w:left="0" w:right="0" w:firstLine="480"/>
        <w:jc w:val="both"/>
      </w:pPr>
      <w:r>
        <w:rPr>
          <w:rStyle w:val="CharStyle16"/>
          <w:b/>
          <w:bCs/>
        </w:rPr>
        <w:t>Credential Overview</w:t>
      </w:r>
    </w:p>
    <w:p>
      <w:pPr>
        <w:pStyle w:val="Style15"/>
        <w:keepNext w:val="0"/>
        <w:keepLines w:val="0"/>
        <w:widowControl w:val="0"/>
        <w:shd w:val="clear" w:color="auto" w:fill="auto"/>
        <w:bidi w:val="0"/>
        <w:spacing w:before="0" w:after="200"/>
        <w:ind w:left="480" w:right="0" w:firstLine="0"/>
        <w:jc w:val="both"/>
      </w:pPr>
      <w:r>
        <w:rPr>
          <w:rStyle w:val="CharStyle16"/>
        </w:rPr>
        <w:t xml:space="preserve">The RN to </w:t>
      </w:r>
      <w:r>
        <w:rPr>
          <w:rStyle w:val="CharStyle16"/>
          <w:lang w:val="fr-FR" w:eastAsia="fr-FR" w:bidi="fr-FR"/>
        </w:rPr>
        <w:t xml:space="preserve">BSN </w:t>
      </w:r>
      <w:r>
        <w:rPr>
          <w:rStyle w:val="CharStyle16"/>
        </w:rPr>
        <w:t xml:space="preserve">is a degree completion program for graduating, new and experienced Registered Nurses licensed in Washington State who have completed an Associate Degree in Nursing or a Nursing Diploma, and who are ready to advance their nursing education. The program is grounded by the School's student centered and community-partner based nursing mission and values the students’ nursing education and professional experience with curriculum that applies directly to the nursing practice. Students in the program benefit by working with community partners, developing their critical thinking abilities in an interdisciplinary setting with faculty actively engaged in academic scholarship and who are committed to addressing the barriers and challenges of providing quality health care to all segments of society. The RN to </w:t>
      </w:r>
      <w:r>
        <w:rPr>
          <w:rStyle w:val="CharStyle16"/>
          <w:lang w:val="fr-FR" w:eastAsia="fr-FR" w:bidi="fr-FR"/>
        </w:rPr>
        <w:t xml:space="preserve">BSN </w:t>
      </w:r>
      <w:r>
        <w:rPr>
          <w:rStyle w:val="CharStyle16"/>
        </w:rPr>
        <w:t>program awards 45 credits for completion of the Washington State RN - NCLEX exam toward the 90 credits required to complete the program.</w:t>
      </w:r>
    </w:p>
    <w:p>
      <w:pPr>
        <w:pStyle w:val="Style15"/>
        <w:keepNext w:val="0"/>
        <w:keepLines w:val="0"/>
        <w:widowControl w:val="0"/>
        <w:shd w:val="clear" w:color="auto" w:fill="auto"/>
        <w:bidi w:val="0"/>
        <w:spacing w:before="0" w:after="200"/>
        <w:ind w:left="0" w:right="0" w:firstLine="480"/>
        <w:jc w:val="left"/>
      </w:pPr>
      <w:r>
        <w:rPr>
          <w:rStyle w:val="CharStyle16"/>
          <w:b/>
          <w:bCs/>
        </w:rPr>
        <w:t>Completion Requirements</w:t>
      </w:r>
    </w:p>
    <w:p>
      <w:pPr>
        <w:pStyle w:val="Style15"/>
        <w:keepNext w:val="0"/>
        <w:keepLines w:val="0"/>
        <w:widowControl w:val="0"/>
        <w:shd w:val="clear" w:color="auto" w:fill="auto"/>
        <w:bidi w:val="0"/>
        <w:spacing w:before="0" w:after="0"/>
        <w:ind w:left="0" w:right="0" w:firstLine="480"/>
        <w:jc w:val="left"/>
      </w:pPr>
      <w:r>
        <w:rPr>
          <w:rStyle w:val="CharStyle16"/>
        </w:rPr>
        <w:t>Transfer Credit - 90</w:t>
      </w:r>
    </w:p>
    <w:p>
      <w:pPr>
        <w:pStyle w:val="Style15"/>
        <w:keepNext w:val="0"/>
        <w:keepLines w:val="0"/>
        <w:widowControl w:val="0"/>
        <w:shd w:val="clear" w:color="auto" w:fill="auto"/>
        <w:bidi w:val="0"/>
        <w:spacing w:before="0" w:after="0"/>
        <w:ind w:left="0" w:right="0" w:firstLine="480"/>
        <w:jc w:val="left"/>
      </w:pPr>
      <w:r>
        <w:rPr>
          <w:rStyle w:val="CharStyle16"/>
        </w:rPr>
        <w:t>NCLEX-RN Exam Completion Credits - 45</w:t>
      </w:r>
    </w:p>
    <w:p>
      <w:pPr>
        <w:pStyle w:val="Style15"/>
        <w:keepNext w:val="0"/>
        <w:keepLines w:val="0"/>
        <w:widowControl w:val="0"/>
        <w:shd w:val="clear" w:color="auto" w:fill="auto"/>
        <w:bidi w:val="0"/>
        <w:spacing w:before="0" w:after="0"/>
        <w:ind w:left="480" w:right="0" w:firstLine="0"/>
        <w:jc w:val="both"/>
      </w:pPr>
      <w:r>
        <w:rPr>
          <w:rStyle w:val="CharStyle16"/>
        </w:rPr>
        <w:t>Upper-Division Nursing Courses - 35</w:t>
      </w:r>
    </w:p>
    <w:p>
      <w:pPr>
        <w:pStyle w:val="Style15"/>
        <w:keepNext w:val="0"/>
        <w:keepLines w:val="0"/>
        <w:widowControl w:val="0"/>
        <w:shd w:val="clear" w:color="auto" w:fill="auto"/>
        <w:bidi w:val="0"/>
        <w:spacing w:before="0" w:after="200"/>
        <w:ind w:left="480" w:right="0" w:firstLine="0"/>
        <w:jc w:val="both"/>
      </w:pPr>
      <w:r>
        <w:rPr>
          <w:rStyle w:val="CharStyle16"/>
        </w:rPr>
        <w:t>Upper Division Non-Nursing UWB Electives - 10 90 credits must be upper division (300-400 level) Completion of last 45 credits at UWB</w:t>
      </w:r>
    </w:p>
    <w:p>
      <w:pPr>
        <w:pStyle w:val="Style15"/>
        <w:keepNext w:val="0"/>
        <w:keepLines w:val="0"/>
        <w:widowControl w:val="0"/>
        <w:shd w:val="clear" w:color="auto" w:fill="auto"/>
        <w:bidi w:val="0"/>
        <w:spacing w:before="0" w:after="0"/>
        <w:ind w:left="0" w:right="0" w:firstLine="480"/>
        <w:jc w:val="left"/>
      </w:pPr>
      <w:r>
        <w:rPr>
          <w:rStyle w:val="CharStyle16"/>
        </w:rPr>
        <w:t>Cumulative grade-point average of 2.0 or higher</w:t>
      </w:r>
    </w:p>
    <w:p>
      <w:pPr>
        <w:pStyle w:val="Style15"/>
        <w:keepNext w:val="0"/>
        <w:keepLines w:val="0"/>
        <w:widowControl w:val="0"/>
        <w:shd w:val="clear" w:color="auto" w:fill="auto"/>
        <w:bidi w:val="0"/>
        <w:spacing w:before="0" w:after="200"/>
        <w:ind w:left="0" w:right="0" w:firstLine="480"/>
        <w:jc w:val="left"/>
      </w:pPr>
      <w:r>
        <w:rPr>
          <w:rStyle w:val="CharStyle16"/>
        </w:rPr>
        <w:t xml:space="preserve">Minimum 2.0 grade in all </w:t>
      </w:r>
      <w:r>
        <w:rPr>
          <w:rStyle w:val="CharStyle16"/>
          <w:lang w:val="fr-FR" w:eastAsia="fr-FR" w:bidi="fr-FR"/>
        </w:rPr>
        <w:t xml:space="preserve">BSN </w:t>
      </w:r>
      <w:r>
        <w:rPr>
          <w:rStyle w:val="CharStyle16"/>
        </w:rPr>
        <w:t>degree program coursework</w:t>
      </w:r>
    </w:p>
    <w:p>
      <w:pPr>
        <w:pStyle w:val="Style15"/>
        <w:keepNext w:val="0"/>
        <w:keepLines w:val="0"/>
        <w:widowControl w:val="0"/>
        <w:shd w:val="clear" w:color="auto" w:fill="auto"/>
        <w:bidi w:val="0"/>
        <w:spacing w:before="0" w:after="520"/>
        <w:ind w:left="0" w:right="0" w:firstLine="480"/>
        <w:jc w:val="both"/>
      </w:pPr>
      <w:hyperlink w:anchor="bookmark120" w:tooltip="Current Document">
        <w:r>
          <w:rPr>
            <w:rStyle w:val="CharStyle16"/>
            <w:color w:val="0000EE"/>
            <w:u w:val="single"/>
          </w:rPr>
          <w:t>Back to Top</w:t>
        </w:r>
      </w:hyperlink>
    </w:p>
    <w:p>
      <w:pPr>
        <w:pStyle w:val="Style15"/>
        <w:keepNext w:val="0"/>
        <w:keepLines w:val="0"/>
        <w:widowControl w:val="0"/>
        <w:shd w:val="clear" w:color="auto" w:fill="auto"/>
        <w:bidi w:val="0"/>
        <w:spacing w:before="0" w:after="200"/>
        <w:ind w:left="0" w:right="0" w:firstLine="320"/>
        <w:jc w:val="left"/>
      </w:pPr>
      <w:r>
        <w:rPr>
          <w:rStyle w:val="CharStyle16"/>
          <w:b/>
          <w:bCs/>
        </w:rPr>
        <w:t>Additional Information</w:t>
      </w:r>
    </w:p>
    <w:p>
      <w:pPr>
        <w:pStyle w:val="Style15"/>
        <w:keepNext w:val="0"/>
        <w:keepLines w:val="0"/>
        <w:widowControl w:val="0"/>
        <w:shd w:val="clear" w:color="auto" w:fill="auto"/>
        <w:bidi w:val="0"/>
        <w:spacing w:before="0" w:after="200"/>
        <w:ind w:left="320" w:right="0" w:firstLine="0"/>
        <w:jc w:val="left"/>
      </w:pPr>
      <w:r>
        <w:rPr>
          <w:rStyle w:val="CharStyle16"/>
          <w:i/>
          <w:iCs/>
        </w:rPr>
        <w:t>Intended for students holding an RN, and an Associate Degree in Nursing or Nursing Diploma from a regionally accredited institution.</w:t>
      </w:r>
    </w:p>
    <w:p>
      <w:pPr>
        <w:pStyle w:val="Style15"/>
        <w:keepNext w:val="0"/>
        <w:keepLines w:val="0"/>
        <w:widowControl w:val="0"/>
        <w:shd w:val="clear" w:color="auto" w:fill="auto"/>
        <w:bidi w:val="0"/>
        <w:spacing w:before="0" w:after="200"/>
        <w:ind w:left="320" w:right="0" w:firstLine="0"/>
        <w:jc w:val="left"/>
      </w:pPr>
      <w:r>
        <w:rPr>
          <w:rStyle w:val="CharStyle16"/>
        </w:rPr>
        <w:t>The RN-to-BSN degree completion program values the professional experience of Registered Nurses, allows for students to apply their learning to their professional practice, allows students to explore their own interests, and prepares students for graduate level study. The curriculum meets the American Association of Colleges of Nursing’s Essentials of Baccalaureate Education for Professional Nursing Practice and is accredited by the Commission on Collegiate Nursing Education.</w:t>
      </w:r>
    </w:p>
    <w:p>
      <w:pPr>
        <w:pStyle w:val="Style15"/>
        <w:keepNext w:val="0"/>
        <w:keepLines w:val="0"/>
        <w:widowControl w:val="0"/>
        <w:shd w:val="clear" w:color="auto" w:fill="auto"/>
        <w:bidi w:val="0"/>
        <w:spacing w:before="0" w:after="200"/>
        <w:ind w:left="320" w:right="0" w:firstLine="0"/>
        <w:jc w:val="left"/>
      </w:pPr>
      <w:r>
        <w:rPr>
          <w:rStyle w:val="CharStyle16"/>
        </w:rPr>
        <w:t>The School of Nursing and Health Studies at UW Bothell is committed to providing access to education through offering flexible scheduling options. It is based on an understanding that the student is a practicing nurse who must balance professional and personal responsibilities with educational pursuits.</w:t>
      </w:r>
    </w:p>
    <w:p>
      <w:pPr>
        <w:pStyle w:val="Style15"/>
        <w:keepNext w:val="0"/>
        <w:keepLines w:val="0"/>
        <w:widowControl w:val="0"/>
        <w:shd w:val="clear" w:color="auto" w:fill="auto"/>
        <w:bidi w:val="0"/>
        <w:spacing w:before="0" w:after="200"/>
        <w:ind w:left="320" w:right="0" w:firstLine="0"/>
        <w:jc w:val="left"/>
      </w:pPr>
      <w:r>
        <w:rPr>
          <w:rStyle w:val="CharStyle16"/>
        </w:rPr>
        <w:t>The UW Bothell School of Nursing and Health Studies offers RN-to-BSN students:</w:t>
      </w:r>
    </w:p>
    <w:p>
      <w:pPr>
        <w:pStyle w:val="Style15"/>
        <w:keepNext w:val="0"/>
        <w:keepLines w:val="0"/>
        <w:widowControl w:val="0"/>
        <w:numPr>
          <w:ilvl w:val="0"/>
          <w:numId w:val="201"/>
        </w:numPr>
        <w:shd w:val="clear" w:color="auto" w:fill="auto"/>
        <w:tabs>
          <w:tab w:pos="911" w:val="left"/>
        </w:tabs>
        <w:bidi w:val="0"/>
        <w:spacing w:before="0" w:after="0" w:line="377" w:lineRule="auto"/>
        <w:ind w:left="0" w:right="0" w:firstLine="620"/>
        <w:jc w:val="left"/>
      </w:pPr>
      <w:r>
        <w:rPr>
          <w:rStyle w:val="CharStyle16"/>
        </w:rPr>
        <w:t>A hybrid in-person and online schedule with class meetings one day every other week,</w:t>
      </w:r>
    </w:p>
    <w:p>
      <w:pPr>
        <w:pStyle w:val="Style15"/>
        <w:keepNext w:val="0"/>
        <w:keepLines w:val="0"/>
        <w:widowControl w:val="0"/>
        <w:numPr>
          <w:ilvl w:val="0"/>
          <w:numId w:val="201"/>
        </w:numPr>
        <w:shd w:val="clear" w:color="auto" w:fill="auto"/>
        <w:tabs>
          <w:tab w:pos="911" w:val="left"/>
        </w:tabs>
        <w:bidi w:val="0"/>
        <w:spacing w:before="0" w:after="0" w:line="377" w:lineRule="auto"/>
        <w:ind w:left="0" w:right="0" w:firstLine="620"/>
        <w:jc w:val="both"/>
      </w:pPr>
      <w:r>
        <w:rPr>
          <w:rStyle w:val="CharStyle16"/>
        </w:rPr>
        <w:t>A 4 quarter or an 8-9 quarter completion plan,</w:t>
      </w:r>
    </w:p>
    <w:p>
      <w:pPr>
        <w:pStyle w:val="Style15"/>
        <w:keepNext w:val="0"/>
        <w:keepLines w:val="0"/>
        <w:widowControl w:val="0"/>
        <w:numPr>
          <w:ilvl w:val="0"/>
          <w:numId w:val="201"/>
        </w:numPr>
        <w:shd w:val="clear" w:color="auto" w:fill="auto"/>
        <w:tabs>
          <w:tab w:pos="951" w:val="left"/>
        </w:tabs>
        <w:bidi w:val="0"/>
        <w:spacing w:before="0" w:after="200" w:line="377" w:lineRule="auto"/>
        <w:ind w:left="920" w:right="0" w:hanging="260"/>
        <w:jc w:val="left"/>
      </w:pPr>
      <w:r>
        <w:rPr>
          <w:rStyle w:val="CharStyle16"/>
        </w:rPr>
        <w:t>Admits multiple quarters and locations: Summer Bothell; Fall Bothell; Fall Everett; Fall Shoreline; Winter Everett</w:t>
      </w:r>
    </w:p>
    <w:p>
      <w:pPr>
        <w:pStyle w:val="Style15"/>
        <w:keepNext w:val="0"/>
        <w:keepLines w:val="0"/>
        <w:widowControl w:val="0"/>
        <w:shd w:val="clear" w:color="auto" w:fill="auto"/>
        <w:bidi w:val="0"/>
        <w:spacing w:before="0" w:after="280"/>
        <w:ind w:left="0" w:right="0" w:firstLine="320"/>
        <w:jc w:val="both"/>
      </w:pPr>
      <w:hyperlink w:anchor="bookmark120" w:tooltip="Current Document">
        <w:bookmarkStart w:id="128" w:name="bookmark128"/>
        <w:r>
          <w:rPr>
            <w:rStyle w:val="CharStyle16"/>
            <w:color w:val="0000EE"/>
            <w:u w:val="single"/>
          </w:rPr>
          <w:t>Back to Top</w:t>
        </w:r>
        <w:bookmarkEnd w:id="128"/>
      </w:hyperlink>
    </w:p>
    <w:p>
      <w:pPr>
        <w:pStyle w:val="Style25"/>
        <w:keepNext w:val="0"/>
        <w:keepLines w:val="0"/>
        <w:widowControl w:val="0"/>
        <w:shd w:val="clear" w:color="auto" w:fill="auto"/>
        <w:bidi w:val="0"/>
        <w:spacing w:before="0" w:after="200" w:line="240" w:lineRule="auto"/>
        <w:ind w:left="0" w:right="0" w:firstLine="620"/>
        <w:jc w:val="left"/>
        <w:rPr>
          <w:sz w:val="30"/>
          <w:szCs w:val="30"/>
        </w:rPr>
      </w:pPr>
      <w:r>
        <w:rPr>
          <w:rStyle w:val="CharStyle26"/>
          <w:b/>
          <w:bCs/>
          <w:color w:val="000000"/>
          <w:sz w:val="30"/>
          <w:szCs w:val="30"/>
        </w:rPr>
        <w:t>Program of Study: Minor: Global Health</w:t>
      </w:r>
    </w:p>
    <w:p>
      <w:pPr>
        <w:pStyle w:val="Style15"/>
        <w:keepNext w:val="0"/>
        <w:keepLines w:val="0"/>
        <w:widowControl w:val="0"/>
        <w:shd w:val="clear" w:color="auto" w:fill="auto"/>
        <w:bidi w:val="0"/>
        <w:spacing w:before="0" w:after="200"/>
        <w:ind w:left="0" w:right="0" w:firstLine="320"/>
        <w:jc w:val="left"/>
      </w:pPr>
      <w:r>
        <w:rPr>
          <w:rStyle w:val="CharStyle16"/>
          <w:b/>
          <w:bCs/>
        </w:rPr>
        <w:t>Program Overview</w:t>
      </w:r>
    </w:p>
    <w:p>
      <w:pPr>
        <w:pStyle w:val="Style15"/>
        <w:keepNext w:val="0"/>
        <w:keepLines w:val="0"/>
        <w:widowControl w:val="0"/>
        <w:shd w:val="clear" w:color="auto" w:fill="auto"/>
        <w:bidi w:val="0"/>
        <w:spacing w:before="0" w:after="200" w:line="377" w:lineRule="auto"/>
        <w:ind w:left="320" w:right="0" w:firstLine="0"/>
        <w:jc w:val="left"/>
      </w:pPr>
      <w:r>
        <w:rPr>
          <w:rStyle w:val="CharStyle16"/>
        </w:rPr>
        <w:t xml:space="preserve">Global Health is a diverse field of research and practice that aims to improve population health and work towards equity for all people. The minor in Global Health will introduce students to a </w:t>
      </w:r>
      <w:r>
        <w:rPr>
          <w:rStyle w:val="CharStyle16"/>
          <w:lang w:val="pt-BR" w:eastAsia="pt-BR" w:bidi="pt-BR"/>
        </w:rPr>
        <w:t xml:space="preserve">range </w:t>
      </w:r>
      <w:r>
        <w:rPr>
          <w:rStyle w:val="CharStyle16"/>
        </w:rPr>
        <w:t>of career possibilities related to global health through critically-engaged and multi</w:t>
        <w:softHyphen/>
        <w:t>disciplinary coursework and experiences. The minor invites students with diverse career plans and majors to consider how their training can be applied to global health challenges and opportunities. Through the minor, students will: learn to critically analyze global health trends; understand programs, policies, and social movements that aim to improve health around the world; build a foundation for lifelong learning about cultural humility, social justice, equity, and inclusion in relation to health; and apply knowledge to practice by engaging in experiential, practice-oriented, and problem-based learning. The minor is designed to develop skills in global health practice that can be applied in pursuing careers or further training related to global health.</w:t>
      </w:r>
    </w:p>
    <w:p>
      <w:pPr>
        <w:pStyle w:val="Style15"/>
        <w:keepNext w:val="0"/>
        <w:keepLines w:val="0"/>
        <w:widowControl w:val="0"/>
        <w:shd w:val="clear" w:color="auto" w:fill="auto"/>
        <w:bidi w:val="0"/>
        <w:spacing w:before="0" w:after="200"/>
        <w:ind w:left="0" w:right="0" w:firstLine="320"/>
        <w:jc w:val="left"/>
      </w:pPr>
      <w:r>
        <w:rPr>
          <w:rStyle w:val="CharStyle16"/>
        </w:rPr>
        <w:t>This program of study leads to the following credential:</w:t>
      </w:r>
    </w:p>
    <w:p>
      <w:pPr>
        <w:pStyle w:val="Style15"/>
        <w:keepNext w:val="0"/>
        <w:keepLines w:val="0"/>
        <w:widowControl w:val="0"/>
        <w:numPr>
          <w:ilvl w:val="0"/>
          <w:numId w:val="201"/>
        </w:numPr>
        <w:shd w:val="clear" w:color="auto" w:fill="auto"/>
        <w:tabs>
          <w:tab w:pos="971" w:val="left"/>
        </w:tabs>
        <w:bidi w:val="0"/>
        <w:spacing w:before="0" w:after="600"/>
        <w:ind w:left="0" w:right="0" w:firstLine="680"/>
        <w:jc w:val="both"/>
      </w:pPr>
      <w:r>
        <w:rPr>
          <w:rStyle w:val="CharStyle16"/>
        </w:rPr>
        <w:t>Minor in Global Health</w:t>
      </w:r>
    </w:p>
    <w:p>
      <w:pPr>
        <w:pStyle w:val="Style15"/>
        <w:keepNext w:val="0"/>
        <w:keepLines w:val="0"/>
        <w:widowControl w:val="0"/>
        <w:shd w:val="clear" w:color="auto" w:fill="auto"/>
        <w:bidi w:val="0"/>
        <w:spacing w:before="0" w:after="280"/>
        <w:ind w:left="0" w:right="0" w:firstLine="820"/>
        <w:jc w:val="both"/>
      </w:pPr>
      <w:bookmarkStart w:id="129" w:name="bookmark129"/>
      <w:r>
        <w:rPr>
          <w:rStyle w:val="CharStyle16"/>
          <w:b/>
          <w:bCs/>
        </w:rPr>
        <w:t>Minor in Global Health</w:t>
      </w:r>
      <w:bookmarkEnd w:id="129"/>
    </w:p>
    <w:p>
      <w:pPr>
        <w:pStyle w:val="Style15"/>
        <w:keepNext w:val="0"/>
        <w:keepLines w:val="0"/>
        <w:widowControl w:val="0"/>
        <w:shd w:val="clear" w:color="auto" w:fill="auto"/>
        <w:bidi w:val="0"/>
        <w:spacing w:before="0" w:after="200"/>
        <w:ind w:left="0" w:right="0" w:firstLine="480"/>
        <w:jc w:val="both"/>
      </w:pPr>
      <w:r>
        <w:rPr>
          <w:rStyle w:val="CharStyle16"/>
          <w:b/>
          <w:bCs/>
        </w:rPr>
        <w:t>Credential Overview</w:t>
      </w:r>
    </w:p>
    <w:p>
      <w:pPr>
        <w:pStyle w:val="Style15"/>
        <w:keepNext w:val="0"/>
        <w:keepLines w:val="0"/>
        <w:widowControl w:val="0"/>
        <w:shd w:val="clear" w:color="auto" w:fill="auto"/>
        <w:bidi w:val="0"/>
        <w:spacing w:before="0" w:after="200"/>
        <w:ind w:left="480" w:right="0" w:firstLine="0"/>
        <w:jc w:val="both"/>
      </w:pPr>
      <w:r>
        <w:rPr>
          <w:rStyle w:val="CharStyle16"/>
        </w:rPr>
        <w:t>Through the minor, students will: learn to critically analyze global health trends; understand programs, policies, and social movements that aim to improve health around the world; build a foundation for lifelong learning about cultural humility, social justice, equity, and inclusion in relation to health; and apply knowledge to practice by engaging in experiential, practice-oriented, and problem-based learning. The minor is designed to develop skills in global health practice that can be applied in pursuing careers or further training related to global health.</w:t>
      </w:r>
    </w:p>
    <w:p>
      <w:pPr>
        <w:pStyle w:val="Style15"/>
        <w:keepNext w:val="0"/>
        <w:keepLines w:val="0"/>
        <w:widowControl w:val="0"/>
        <w:shd w:val="clear" w:color="auto" w:fill="auto"/>
        <w:bidi w:val="0"/>
        <w:spacing w:before="0" w:after="200"/>
        <w:ind w:left="0" w:right="0" w:firstLine="480"/>
        <w:jc w:val="both"/>
      </w:pPr>
      <w:r>
        <w:rPr>
          <w:rStyle w:val="CharStyle16"/>
          <w:b/>
          <w:bCs/>
        </w:rPr>
        <w:t>Completion Requirements</w:t>
      </w:r>
    </w:p>
    <w:p>
      <w:pPr>
        <w:pStyle w:val="Style15"/>
        <w:keepNext w:val="0"/>
        <w:keepLines w:val="0"/>
        <w:widowControl w:val="0"/>
        <w:shd w:val="clear" w:color="auto" w:fill="auto"/>
        <w:bidi w:val="0"/>
        <w:spacing w:before="0" w:after="200"/>
        <w:ind w:left="0" w:right="0" w:firstLine="480"/>
        <w:jc w:val="both"/>
      </w:pPr>
      <w:r>
        <w:rPr>
          <w:rStyle w:val="CharStyle16"/>
        </w:rPr>
        <w:t>Minimum 25 credits</w:t>
      </w:r>
    </w:p>
    <w:p>
      <w:pPr>
        <w:pStyle w:val="Style15"/>
        <w:keepNext w:val="0"/>
        <w:keepLines w:val="0"/>
        <w:widowControl w:val="0"/>
        <w:numPr>
          <w:ilvl w:val="0"/>
          <w:numId w:val="201"/>
        </w:numPr>
        <w:shd w:val="clear" w:color="auto" w:fill="auto"/>
        <w:tabs>
          <w:tab w:pos="1111" w:val="left"/>
        </w:tabs>
        <w:bidi w:val="0"/>
        <w:spacing w:before="0" w:after="0"/>
        <w:ind w:left="0" w:right="0" w:firstLine="820"/>
        <w:jc w:val="left"/>
      </w:pPr>
      <w:r>
        <w:rPr>
          <w:rStyle w:val="CharStyle16"/>
        </w:rPr>
        <w:t>B HLTH 201 Introduction to Global Health (5 credits)</w:t>
      </w:r>
    </w:p>
    <w:p>
      <w:pPr>
        <w:pStyle w:val="Style15"/>
        <w:keepNext w:val="0"/>
        <w:keepLines w:val="0"/>
        <w:widowControl w:val="0"/>
        <w:numPr>
          <w:ilvl w:val="0"/>
          <w:numId w:val="201"/>
        </w:numPr>
        <w:shd w:val="clear" w:color="auto" w:fill="auto"/>
        <w:tabs>
          <w:tab w:pos="1111" w:val="left"/>
        </w:tabs>
        <w:bidi w:val="0"/>
        <w:spacing w:before="0" w:after="0"/>
        <w:ind w:left="0" w:right="0" w:firstLine="820"/>
        <w:jc w:val="left"/>
      </w:pPr>
      <w:r>
        <w:rPr>
          <w:rStyle w:val="CharStyle16"/>
        </w:rPr>
        <w:t>B HLTH 301 Global Health Practice: Systems, Places, and People (5 credits)</w:t>
      </w:r>
    </w:p>
    <w:p>
      <w:pPr>
        <w:pStyle w:val="Style15"/>
        <w:keepNext w:val="0"/>
        <w:keepLines w:val="0"/>
        <w:widowControl w:val="0"/>
        <w:numPr>
          <w:ilvl w:val="0"/>
          <w:numId w:val="201"/>
        </w:numPr>
        <w:shd w:val="clear" w:color="auto" w:fill="auto"/>
        <w:tabs>
          <w:tab w:pos="1111" w:val="left"/>
        </w:tabs>
        <w:bidi w:val="0"/>
        <w:spacing w:before="0" w:after="200"/>
        <w:ind w:left="0" w:right="0" w:firstLine="820"/>
        <w:jc w:val="left"/>
      </w:pPr>
      <w:r>
        <w:rPr>
          <w:rStyle w:val="CharStyle16"/>
        </w:rPr>
        <w:t>B HLTH 423 Global Health: Critical Perspectives (5 credits)</w:t>
      </w:r>
    </w:p>
    <w:p>
      <w:pPr>
        <w:pStyle w:val="Style15"/>
        <w:keepNext w:val="0"/>
        <w:keepLines w:val="0"/>
        <w:widowControl w:val="0"/>
        <w:shd w:val="clear" w:color="auto" w:fill="auto"/>
        <w:bidi w:val="0"/>
        <w:spacing w:before="0" w:after="200"/>
        <w:ind w:left="0" w:right="0" w:firstLine="480"/>
        <w:jc w:val="both"/>
      </w:pPr>
      <w:r>
        <w:rPr>
          <w:rStyle w:val="CharStyle16"/>
        </w:rPr>
        <w:t>Electives (10 credits) At least 5 credits from two of the three following categories must be</w:t>
      </w:r>
    </w:p>
    <w:p>
      <w:pPr>
        <w:pStyle w:val="Style15"/>
        <w:keepNext w:val="0"/>
        <w:keepLines w:val="0"/>
        <w:widowControl w:val="0"/>
        <w:shd w:val="clear" w:color="auto" w:fill="auto"/>
        <w:bidi w:val="0"/>
        <w:spacing w:before="0" w:after="360" w:line="240" w:lineRule="auto"/>
        <w:ind w:left="0" w:right="0" w:firstLine="480"/>
        <w:jc w:val="both"/>
      </w:pPr>
      <w:r>
        <w:rPr>
          <w:rStyle w:val="CharStyle16"/>
        </w:rPr>
        <w:t>completed:</w:t>
      </w:r>
    </w:p>
    <w:p>
      <w:pPr>
        <w:pStyle w:val="Style15"/>
        <w:keepNext w:val="0"/>
        <w:keepLines w:val="0"/>
        <w:widowControl w:val="0"/>
        <w:numPr>
          <w:ilvl w:val="0"/>
          <w:numId w:val="201"/>
        </w:numPr>
        <w:shd w:val="clear" w:color="auto" w:fill="auto"/>
        <w:tabs>
          <w:tab w:pos="1031" w:val="left"/>
        </w:tabs>
        <w:bidi w:val="0"/>
        <w:spacing w:before="0" w:after="0"/>
        <w:ind w:left="0" w:right="0" w:firstLine="740"/>
        <w:jc w:val="left"/>
      </w:pPr>
      <w:r>
        <w:rPr>
          <w:rStyle w:val="CharStyle16"/>
        </w:rPr>
        <w:t>Core topics in global health</w:t>
      </w:r>
    </w:p>
    <w:p>
      <w:pPr>
        <w:pStyle w:val="Style15"/>
        <w:keepNext w:val="0"/>
        <w:keepLines w:val="0"/>
        <w:widowControl w:val="0"/>
        <w:numPr>
          <w:ilvl w:val="0"/>
          <w:numId w:val="201"/>
        </w:numPr>
        <w:shd w:val="clear" w:color="auto" w:fill="auto"/>
        <w:tabs>
          <w:tab w:pos="1031" w:val="left"/>
        </w:tabs>
        <w:bidi w:val="0"/>
        <w:spacing w:before="0" w:after="0"/>
        <w:ind w:left="0" w:right="0" w:firstLine="740"/>
        <w:jc w:val="left"/>
      </w:pPr>
      <w:r>
        <w:rPr>
          <w:rStyle w:val="CharStyle16"/>
        </w:rPr>
        <w:t>Populations, regions, &amp; issues</w:t>
      </w:r>
    </w:p>
    <w:p>
      <w:pPr>
        <w:pStyle w:val="Style15"/>
        <w:keepNext w:val="0"/>
        <w:keepLines w:val="0"/>
        <w:widowControl w:val="0"/>
        <w:numPr>
          <w:ilvl w:val="0"/>
          <w:numId w:val="201"/>
        </w:numPr>
        <w:shd w:val="clear" w:color="auto" w:fill="auto"/>
        <w:tabs>
          <w:tab w:pos="1031" w:val="left"/>
        </w:tabs>
        <w:bidi w:val="0"/>
        <w:spacing w:before="0" w:after="200"/>
        <w:ind w:left="0" w:right="0" w:firstLine="740"/>
        <w:jc w:val="left"/>
      </w:pPr>
      <w:r>
        <w:rPr>
          <w:rStyle w:val="CharStyle16"/>
        </w:rPr>
        <w:t>Skills &amp; applications</w:t>
      </w:r>
    </w:p>
    <w:p>
      <w:pPr>
        <w:pStyle w:val="Style15"/>
        <w:keepNext w:val="0"/>
        <w:keepLines w:val="0"/>
        <w:widowControl w:val="0"/>
        <w:shd w:val="clear" w:color="auto" w:fill="auto"/>
        <w:bidi w:val="0"/>
        <w:spacing w:before="0" w:after="200"/>
        <w:ind w:left="480" w:right="0" w:firstLine="0"/>
        <w:jc w:val="left"/>
      </w:pPr>
      <w:r>
        <w:rPr>
          <w:rStyle w:val="CharStyle16"/>
        </w:rPr>
        <w:t>Students may not have more than 10 credits of overlap between this minor and their chosen major</w:t>
      </w:r>
    </w:p>
    <w:p>
      <w:pPr>
        <w:pStyle w:val="Style15"/>
        <w:keepNext w:val="0"/>
        <w:keepLines w:val="0"/>
        <w:widowControl w:val="0"/>
        <w:shd w:val="clear" w:color="auto" w:fill="auto"/>
        <w:bidi w:val="0"/>
        <w:spacing w:before="0" w:after="420"/>
        <w:ind w:left="0" w:right="0" w:firstLine="480"/>
        <w:jc w:val="both"/>
      </w:pPr>
      <w:hyperlink w:anchor="bookmark120" w:tooltip="Current Document">
        <w:r>
          <w:rPr>
            <w:rStyle w:val="CharStyle16"/>
            <w:color w:val="0000EE"/>
            <w:u w:val="single"/>
          </w:rPr>
          <w:t>Back to Top</w:t>
        </w:r>
      </w:hyperlink>
    </w:p>
    <w:p>
      <w:pPr>
        <w:pStyle w:val="Style25"/>
        <w:keepNext w:val="0"/>
        <w:keepLines w:val="0"/>
        <w:widowControl w:val="0"/>
        <w:shd w:val="clear" w:color="auto" w:fill="auto"/>
        <w:bidi w:val="0"/>
        <w:spacing w:before="0" w:after="200" w:line="240" w:lineRule="auto"/>
        <w:ind w:left="0" w:right="0" w:firstLine="620"/>
        <w:jc w:val="left"/>
        <w:rPr>
          <w:sz w:val="30"/>
          <w:szCs w:val="30"/>
        </w:rPr>
      </w:pPr>
      <w:bookmarkStart w:id="130" w:name="bookmark130"/>
      <w:r>
        <w:rPr>
          <w:rStyle w:val="CharStyle26"/>
          <w:b/>
          <w:bCs/>
          <w:color w:val="000000"/>
          <w:sz w:val="30"/>
          <w:szCs w:val="30"/>
        </w:rPr>
        <w:t>Program of Study: Minor: Health Studies</w:t>
      </w:r>
      <w:bookmarkEnd w:id="130"/>
    </w:p>
    <w:p>
      <w:pPr>
        <w:pStyle w:val="Style15"/>
        <w:keepNext w:val="0"/>
        <w:keepLines w:val="0"/>
        <w:widowControl w:val="0"/>
        <w:shd w:val="clear" w:color="auto" w:fill="auto"/>
        <w:bidi w:val="0"/>
        <w:spacing w:before="0" w:after="200"/>
        <w:ind w:left="0" w:right="0" w:firstLine="320"/>
        <w:jc w:val="left"/>
      </w:pPr>
      <w:r>
        <w:rPr>
          <w:rStyle w:val="CharStyle16"/>
          <w:b/>
          <w:bCs/>
        </w:rPr>
        <w:t>Program Overview</w:t>
      </w:r>
    </w:p>
    <w:p>
      <w:pPr>
        <w:pStyle w:val="Style15"/>
        <w:keepNext w:val="0"/>
        <w:keepLines w:val="0"/>
        <w:widowControl w:val="0"/>
        <w:shd w:val="clear" w:color="auto" w:fill="auto"/>
        <w:bidi w:val="0"/>
        <w:spacing w:before="0" w:after="200"/>
        <w:ind w:left="320" w:right="0" w:firstLine="0"/>
        <w:jc w:val="left"/>
      </w:pPr>
      <w:r>
        <w:rPr>
          <w:rStyle w:val="CharStyle16"/>
        </w:rPr>
        <w:t>The Minor in Health Studies will prepare students to identify the various factors that influence health and wellness at individual, community and global levels.</w:t>
      </w:r>
    </w:p>
    <w:p>
      <w:pPr>
        <w:pStyle w:val="Style15"/>
        <w:keepNext w:val="0"/>
        <w:keepLines w:val="0"/>
        <w:widowControl w:val="0"/>
        <w:shd w:val="clear" w:color="auto" w:fill="auto"/>
        <w:bidi w:val="0"/>
        <w:spacing w:before="0" w:after="200"/>
        <w:ind w:left="0" w:right="0" w:firstLine="320"/>
        <w:jc w:val="left"/>
      </w:pPr>
      <w:r>
        <w:rPr>
          <w:rStyle w:val="CharStyle16"/>
        </w:rPr>
        <w:t>This program of study leads to the following credentials:</w:t>
      </w:r>
    </w:p>
    <w:p>
      <w:pPr>
        <w:pStyle w:val="Style15"/>
        <w:keepNext w:val="0"/>
        <w:keepLines w:val="0"/>
        <w:widowControl w:val="0"/>
        <w:numPr>
          <w:ilvl w:val="0"/>
          <w:numId w:val="201"/>
        </w:numPr>
        <w:shd w:val="clear" w:color="auto" w:fill="auto"/>
        <w:tabs>
          <w:tab w:pos="911" w:val="left"/>
        </w:tabs>
        <w:bidi w:val="0"/>
        <w:spacing w:before="0" w:after="0"/>
        <w:ind w:left="0" w:right="0" w:firstLine="620"/>
        <w:jc w:val="left"/>
      </w:pPr>
      <w:r>
        <w:rPr>
          <w:rStyle w:val="CharStyle16"/>
        </w:rPr>
        <w:t>Minor in Health Education and Promotion</w:t>
      </w:r>
    </w:p>
    <w:p>
      <w:pPr>
        <w:pStyle w:val="Style15"/>
        <w:keepNext w:val="0"/>
        <w:keepLines w:val="0"/>
        <w:widowControl w:val="0"/>
        <w:numPr>
          <w:ilvl w:val="0"/>
          <w:numId w:val="201"/>
        </w:numPr>
        <w:shd w:val="clear" w:color="auto" w:fill="auto"/>
        <w:tabs>
          <w:tab w:pos="911" w:val="left"/>
        </w:tabs>
        <w:bidi w:val="0"/>
        <w:spacing w:before="0" w:after="600"/>
        <w:ind w:left="0" w:right="0" w:firstLine="620"/>
        <w:jc w:val="left"/>
      </w:pPr>
      <w:r>
        <w:rPr>
          <w:rStyle w:val="CharStyle16"/>
        </w:rPr>
        <w:t>Minor in Health Studies</w:t>
      </w:r>
    </w:p>
    <w:p>
      <w:pPr>
        <w:pStyle w:val="Style15"/>
        <w:keepNext w:val="0"/>
        <w:keepLines w:val="0"/>
        <w:widowControl w:val="0"/>
        <w:shd w:val="clear" w:color="auto" w:fill="auto"/>
        <w:bidi w:val="0"/>
        <w:spacing w:before="0" w:after="280"/>
        <w:ind w:left="0" w:right="0" w:firstLine="740"/>
        <w:jc w:val="left"/>
      </w:pPr>
      <w:bookmarkStart w:id="131" w:name="bookmark131"/>
      <w:r>
        <w:rPr>
          <w:rStyle w:val="CharStyle16"/>
          <w:b/>
          <w:bCs/>
        </w:rPr>
        <w:t>Minor in Health Education and Promotion</w:t>
      </w:r>
      <w:bookmarkEnd w:id="131"/>
    </w:p>
    <w:p>
      <w:pPr>
        <w:pStyle w:val="Style15"/>
        <w:keepNext w:val="0"/>
        <w:keepLines w:val="0"/>
        <w:widowControl w:val="0"/>
        <w:shd w:val="clear" w:color="auto" w:fill="auto"/>
        <w:bidi w:val="0"/>
        <w:spacing w:before="0" w:after="200"/>
        <w:ind w:left="0" w:right="0" w:firstLine="480"/>
        <w:jc w:val="both"/>
      </w:pPr>
      <w:r>
        <w:rPr>
          <w:rStyle w:val="CharStyle16"/>
          <w:b/>
          <w:bCs/>
        </w:rPr>
        <w:t>Credential Overview</w:t>
      </w:r>
    </w:p>
    <w:p>
      <w:pPr>
        <w:pStyle w:val="Style15"/>
        <w:keepNext w:val="0"/>
        <w:keepLines w:val="0"/>
        <w:widowControl w:val="0"/>
        <w:shd w:val="clear" w:color="auto" w:fill="auto"/>
        <w:bidi w:val="0"/>
        <w:spacing w:before="0" w:after="200"/>
        <w:ind w:left="480" w:right="0" w:firstLine="0"/>
        <w:jc w:val="both"/>
      </w:pPr>
      <w:r>
        <w:rPr>
          <w:rStyle w:val="CharStyle16"/>
        </w:rPr>
        <w:t>The Minor in Health Education and Promotion will prepare students to improve and promote health locally and globally through effective community based, culturally tailored health education, communication, leadership and advocacy. This minor prepares students to take the Certified Health Education Specialist (CHES) exam through the National Coalition for Health Education &amp; Credentialing (NCHEC), allowing them to be nationally certified Health Educators.</w:t>
      </w:r>
    </w:p>
    <w:p>
      <w:pPr>
        <w:pStyle w:val="Style15"/>
        <w:keepNext w:val="0"/>
        <w:keepLines w:val="0"/>
        <w:widowControl w:val="0"/>
        <w:shd w:val="clear" w:color="auto" w:fill="auto"/>
        <w:bidi w:val="0"/>
        <w:spacing w:before="0" w:after="200"/>
        <w:ind w:left="0" w:right="0" w:firstLine="480"/>
        <w:jc w:val="both"/>
      </w:pPr>
      <w:r>
        <w:rPr>
          <w:rStyle w:val="CharStyle16"/>
          <w:b/>
          <w:bCs/>
        </w:rPr>
        <w:t>Admission Requirements</w:t>
      </w:r>
    </w:p>
    <w:p>
      <w:pPr>
        <w:pStyle w:val="Style15"/>
        <w:keepNext w:val="0"/>
        <w:keepLines w:val="0"/>
        <w:widowControl w:val="0"/>
        <w:numPr>
          <w:ilvl w:val="0"/>
          <w:numId w:val="201"/>
        </w:numPr>
        <w:shd w:val="clear" w:color="auto" w:fill="auto"/>
        <w:tabs>
          <w:tab w:pos="1031" w:val="left"/>
        </w:tabs>
        <w:bidi w:val="0"/>
        <w:spacing w:before="0" w:after="200"/>
        <w:ind w:left="0" w:right="0" w:firstLine="740"/>
        <w:jc w:val="left"/>
      </w:pPr>
      <w:r>
        <w:rPr>
          <w:rStyle w:val="CharStyle16"/>
        </w:rPr>
        <w:t>BHS 201 - Introduction to Public Health (5 credits)</w:t>
      </w:r>
    </w:p>
    <w:p>
      <w:pPr>
        <w:pStyle w:val="Style15"/>
        <w:keepNext w:val="0"/>
        <w:keepLines w:val="0"/>
        <w:widowControl w:val="0"/>
        <w:shd w:val="clear" w:color="auto" w:fill="auto"/>
        <w:bidi w:val="0"/>
        <w:spacing w:before="0" w:after="360" w:line="240" w:lineRule="auto"/>
        <w:ind w:left="0" w:right="0" w:firstLine="480"/>
        <w:jc w:val="both"/>
      </w:pPr>
      <w:r>
        <w:rPr>
          <w:rStyle w:val="CharStyle16"/>
          <w:b/>
          <w:bCs/>
        </w:rPr>
        <w:t>Completion Requirements</w:t>
      </w:r>
    </w:p>
    <w:p>
      <w:pPr>
        <w:pStyle w:val="Style15"/>
        <w:keepNext w:val="0"/>
        <w:keepLines w:val="0"/>
        <w:widowControl w:val="0"/>
        <w:numPr>
          <w:ilvl w:val="0"/>
          <w:numId w:val="201"/>
        </w:numPr>
        <w:shd w:val="clear" w:color="auto" w:fill="auto"/>
        <w:tabs>
          <w:tab w:pos="1111" w:val="left"/>
        </w:tabs>
        <w:bidi w:val="0"/>
        <w:spacing w:before="0" w:after="0" w:line="377" w:lineRule="auto"/>
        <w:ind w:left="1080" w:right="0" w:hanging="260"/>
        <w:jc w:val="left"/>
      </w:pPr>
      <w:r>
        <w:rPr>
          <w:rStyle w:val="CharStyle16"/>
        </w:rPr>
        <w:t>BHS 300: Principles of Health Research OR approved introductory research course (5 credits)</w:t>
      </w:r>
    </w:p>
    <w:p>
      <w:pPr>
        <w:pStyle w:val="Style15"/>
        <w:keepNext w:val="0"/>
        <w:keepLines w:val="0"/>
        <w:widowControl w:val="0"/>
        <w:numPr>
          <w:ilvl w:val="0"/>
          <w:numId w:val="201"/>
        </w:numPr>
        <w:shd w:val="clear" w:color="auto" w:fill="auto"/>
        <w:tabs>
          <w:tab w:pos="1111" w:val="left"/>
        </w:tabs>
        <w:bidi w:val="0"/>
        <w:spacing w:before="0" w:after="0" w:line="377" w:lineRule="auto"/>
        <w:ind w:left="1080" w:right="0" w:hanging="260"/>
        <w:jc w:val="left"/>
      </w:pPr>
      <w:r>
        <w:rPr>
          <w:rStyle w:val="CharStyle16"/>
        </w:rPr>
        <w:t>B HLTH 435: Foundations &amp; Principles of Health Education &amp; Communication (5 credits)</w:t>
      </w:r>
    </w:p>
    <w:p>
      <w:pPr>
        <w:pStyle w:val="Style15"/>
        <w:keepNext w:val="0"/>
        <w:keepLines w:val="0"/>
        <w:widowControl w:val="0"/>
        <w:numPr>
          <w:ilvl w:val="0"/>
          <w:numId w:val="201"/>
        </w:numPr>
        <w:shd w:val="clear" w:color="auto" w:fill="auto"/>
        <w:tabs>
          <w:tab w:pos="1111" w:val="left"/>
        </w:tabs>
        <w:bidi w:val="0"/>
        <w:spacing w:before="0" w:after="0" w:line="377" w:lineRule="auto"/>
        <w:ind w:left="1080" w:right="0" w:hanging="260"/>
        <w:jc w:val="left"/>
      </w:pPr>
      <w:r>
        <w:rPr>
          <w:rStyle w:val="CharStyle16"/>
        </w:rPr>
        <w:t>B HLTH 436: Introduction to Management &amp; Leadership for Health Professionals (5 credits)</w:t>
      </w:r>
    </w:p>
    <w:p>
      <w:pPr>
        <w:pStyle w:val="Style15"/>
        <w:keepNext w:val="0"/>
        <w:keepLines w:val="0"/>
        <w:widowControl w:val="0"/>
        <w:numPr>
          <w:ilvl w:val="0"/>
          <w:numId w:val="201"/>
        </w:numPr>
        <w:shd w:val="clear" w:color="auto" w:fill="auto"/>
        <w:tabs>
          <w:tab w:pos="1031" w:val="left"/>
        </w:tabs>
        <w:bidi w:val="0"/>
        <w:spacing w:before="0" w:after="0" w:line="377" w:lineRule="auto"/>
        <w:ind w:left="0" w:right="0" w:firstLine="740"/>
        <w:jc w:val="left"/>
      </w:pPr>
      <w:r>
        <w:rPr>
          <w:rStyle w:val="CharStyle16"/>
        </w:rPr>
        <w:t>B HLTH 437: Program Planning and Strategies for Health Promotion (5 credits)</w:t>
      </w:r>
    </w:p>
    <w:p>
      <w:pPr>
        <w:pStyle w:val="Style15"/>
        <w:keepNext w:val="0"/>
        <w:keepLines w:val="0"/>
        <w:widowControl w:val="0"/>
        <w:numPr>
          <w:ilvl w:val="0"/>
          <w:numId w:val="201"/>
        </w:numPr>
        <w:shd w:val="clear" w:color="auto" w:fill="auto"/>
        <w:tabs>
          <w:tab w:pos="1031" w:val="left"/>
        </w:tabs>
        <w:bidi w:val="0"/>
        <w:spacing w:before="0" w:after="0" w:line="377" w:lineRule="auto"/>
        <w:ind w:left="0" w:right="0" w:firstLine="740"/>
        <w:jc w:val="left"/>
      </w:pPr>
      <w:r>
        <w:rPr>
          <w:rStyle w:val="CharStyle16"/>
        </w:rPr>
        <w:t>B HLTH 438: Program Evaluation for Health Education &amp; Promotion (5 credits)</w:t>
      </w:r>
    </w:p>
    <w:p>
      <w:pPr>
        <w:pStyle w:val="Style15"/>
        <w:keepNext w:val="0"/>
        <w:keepLines w:val="0"/>
        <w:widowControl w:val="0"/>
        <w:numPr>
          <w:ilvl w:val="0"/>
          <w:numId w:val="201"/>
        </w:numPr>
        <w:shd w:val="clear" w:color="auto" w:fill="auto"/>
        <w:tabs>
          <w:tab w:pos="1031" w:val="left"/>
        </w:tabs>
        <w:bidi w:val="0"/>
        <w:spacing w:before="0" w:after="0" w:line="377" w:lineRule="auto"/>
        <w:ind w:left="0" w:right="0" w:firstLine="740"/>
        <w:jc w:val="left"/>
      </w:pPr>
      <w:r>
        <w:rPr>
          <w:rStyle w:val="CharStyle16"/>
        </w:rPr>
        <w:t>B HLTH 439: Health Policy and Advocacy (5 credits)</w:t>
      </w:r>
    </w:p>
    <w:p>
      <w:pPr>
        <w:pStyle w:val="Style15"/>
        <w:keepNext w:val="0"/>
        <w:keepLines w:val="0"/>
        <w:widowControl w:val="0"/>
        <w:numPr>
          <w:ilvl w:val="0"/>
          <w:numId w:val="201"/>
        </w:numPr>
        <w:shd w:val="clear" w:color="auto" w:fill="auto"/>
        <w:tabs>
          <w:tab w:pos="1031" w:val="left"/>
        </w:tabs>
        <w:bidi w:val="0"/>
        <w:spacing w:before="0" w:after="200" w:line="377" w:lineRule="auto"/>
        <w:ind w:left="0" w:right="0" w:firstLine="740"/>
        <w:jc w:val="left"/>
      </w:pPr>
      <w:r>
        <w:rPr>
          <w:rStyle w:val="CharStyle16"/>
        </w:rPr>
        <w:t>Upper Division B HLTH elective (5 credits)</w:t>
      </w:r>
    </w:p>
    <w:p>
      <w:pPr>
        <w:pStyle w:val="Style15"/>
        <w:keepNext w:val="0"/>
        <w:keepLines w:val="0"/>
        <w:widowControl w:val="0"/>
        <w:shd w:val="clear" w:color="auto" w:fill="auto"/>
        <w:bidi w:val="0"/>
        <w:spacing w:before="0" w:after="500"/>
        <w:ind w:left="0" w:right="0" w:firstLine="480"/>
        <w:jc w:val="both"/>
      </w:pPr>
      <w:hyperlink w:anchor="bookmark120" w:tooltip="Current Document">
        <w:r>
          <w:rPr>
            <w:rStyle w:val="CharStyle16"/>
            <w:color w:val="0000EE"/>
            <w:u w:val="single"/>
          </w:rPr>
          <w:t>Back to Top</w:t>
        </w:r>
      </w:hyperlink>
    </w:p>
    <w:p>
      <w:pPr>
        <w:pStyle w:val="Style15"/>
        <w:keepNext w:val="0"/>
        <w:keepLines w:val="0"/>
        <w:widowControl w:val="0"/>
        <w:shd w:val="clear" w:color="auto" w:fill="auto"/>
        <w:bidi w:val="0"/>
        <w:spacing w:before="0" w:after="280"/>
        <w:ind w:left="0" w:right="0" w:firstLine="740"/>
        <w:jc w:val="both"/>
      </w:pPr>
      <w:bookmarkStart w:id="132" w:name="bookmark132"/>
      <w:r>
        <w:rPr>
          <w:rStyle w:val="CharStyle16"/>
          <w:b/>
          <w:bCs/>
        </w:rPr>
        <w:t>Minor in Health Studies</w:t>
      </w:r>
      <w:bookmarkEnd w:id="132"/>
    </w:p>
    <w:p>
      <w:pPr>
        <w:pStyle w:val="Style15"/>
        <w:keepNext w:val="0"/>
        <w:keepLines w:val="0"/>
        <w:widowControl w:val="0"/>
        <w:shd w:val="clear" w:color="auto" w:fill="auto"/>
        <w:bidi w:val="0"/>
        <w:spacing w:before="0" w:after="200"/>
        <w:ind w:left="0" w:right="0" w:firstLine="480"/>
        <w:jc w:val="both"/>
      </w:pPr>
      <w:r>
        <w:rPr>
          <w:rStyle w:val="CharStyle16"/>
          <w:b/>
          <w:bCs/>
        </w:rPr>
        <w:t>Completion Requirements</w:t>
      </w:r>
    </w:p>
    <w:p>
      <w:pPr>
        <w:pStyle w:val="Style15"/>
        <w:keepNext w:val="0"/>
        <w:keepLines w:val="0"/>
        <w:widowControl w:val="0"/>
        <w:shd w:val="clear" w:color="auto" w:fill="auto"/>
        <w:bidi w:val="0"/>
        <w:spacing w:before="0" w:after="200"/>
        <w:ind w:left="0" w:right="0" w:firstLine="480"/>
        <w:jc w:val="both"/>
      </w:pPr>
      <w:r>
        <w:rPr>
          <w:rStyle w:val="CharStyle16"/>
        </w:rPr>
        <w:t>Required Health Studies core courses: 10 credits</w:t>
      </w:r>
    </w:p>
    <w:p>
      <w:pPr>
        <w:pStyle w:val="Style15"/>
        <w:keepNext w:val="0"/>
        <w:keepLines w:val="0"/>
        <w:widowControl w:val="0"/>
        <w:numPr>
          <w:ilvl w:val="0"/>
          <w:numId w:val="201"/>
        </w:numPr>
        <w:shd w:val="clear" w:color="auto" w:fill="auto"/>
        <w:tabs>
          <w:tab w:pos="1031" w:val="left"/>
        </w:tabs>
        <w:bidi w:val="0"/>
        <w:spacing w:before="0" w:after="0"/>
        <w:ind w:left="0" w:right="0" w:firstLine="740"/>
        <w:jc w:val="left"/>
      </w:pPr>
      <w:r>
        <w:rPr>
          <w:rStyle w:val="CharStyle16"/>
        </w:rPr>
        <w:t>BHS 201 Introduction to Public Health (5 credits)</w:t>
      </w:r>
    </w:p>
    <w:p>
      <w:pPr>
        <w:pStyle w:val="Style15"/>
        <w:keepNext w:val="0"/>
        <w:keepLines w:val="0"/>
        <w:widowControl w:val="0"/>
        <w:numPr>
          <w:ilvl w:val="0"/>
          <w:numId w:val="201"/>
        </w:numPr>
        <w:shd w:val="clear" w:color="auto" w:fill="auto"/>
        <w:tabs>
          <w:tab w:pos="1031" w:val="left"/>
        </w:tabs>
        <w:bidi w:val="0"/>
        <w:spacing w:before="0" w:after="0"/>
        <w:ind w:left="0" w:right="0" w:firstLine="740"/>
        <w:jc w:val="left"/>
      </w:pPr>
      <w:r>
        <w:rPr>
          <w:rStyle w:val="CharStyle16"/>
        </w:rPr>
        <w:t>BHS 302 Social Dimensions of Health (5 credits)</w:t>
      </w:r>
    </w:p>
    <w:p>
      <w:pPr>
        <w:pStyle w:val="Style15"/>
        <w:keepNext w:val="0"/>
        <w:keepLines w:val="0"/>
        <w:widowControl w:val="0"/>
        <w:numPr>
          <w:ilvl w:val="0"/>
          <w:numId w:val="201"/>
        </w:numPr>
        <w:shd w:val="clear" w:color="auto" w:fill="auto"/>
        <w:tabs>
          <w:tab w:pos="1031" w:val="left"/>
        </w:tabs>
        <w:bidi w:val="0"/>
        <w:spacing w:before="0" w:after="0"/>
        <w:ind w:left="0" w:right="0" w:firstLine="740"/>
        <w:jc w:val="left"/>
      </w:pPr>
      <w:r>
        <w:rPr>
          <w:rStyle w:val="CharStyle16"/>
        </w:rPr>
        <w:t>One of the following research courses for 5 credits:</w:t>
      </w:r>
    </w:p>
    <w:p>
      <w:pPr>
        <w:pStyle w:val="Style15"/>
        <w:keepNext w:val="0"/>
        <w:keepLines w:val="0"/>
        <w:widowControl w:val="0"/>
        <w:shd w:val="clear" w:color="auto" w:fill="auto"/>
        <w:bidi w:val="0"/>
        <w:spacing w:before="0" w:after="0"/>
        <w:ind w:left="1080" w:right="0" w:firstLine="0"/>
        <w:jc w:val="both"/>
      </w:pPr>
      <w:r>
        <w:rPr>
          <w:rStyle w:val="CharStyle16"/>
        </w:rPr>
        <w:t>BHS 300 Principles of Health Research (5 credits)</w:t>
      </w:r>
    </w:p>
    <w:p>
      <w:pPr>
        <w:pStyle w:val="Style15"/>
        <w:keepNext w:val="0"/>
        <w:keepLines w:val="0"/>
        <w:widowControl w:val="0"/>
        <w:shd w:val="clear" w:color="auto" w:fill="auto"/>
        <w:bidi w:val="0"/>
        <w:spacing w:before="0" w:after="0"/>
        <w:ind w:left="1080" w:right="0" w:firstLine="0"/>
        <w:jc w:val="both"/>
      </w:pPr>
      <w:r>
        <w:rPr>
          <w:rStyle w:val="CharStyle16"/>
        </w:rPr>
        <w:t>BIS 312 Approaches to Social Research (5 credits)</w:t>
      </w:r>
    </w:p>
    <w:p>
      <w:pPr>
        <w:pStyle w:val="Style15"/>
        <w:keepNext w:val="0"/>
        <w:keepLines w:val="0"/>
        <w:widowControl w:val="0"/>
        <w:shd w:val="clear" w:color="auto" w:fill="auto"/>
        <w:bidi w:val="0"/>
        <w:spacing w:before="0" w:after="0"/>
        <w:ind w:left="1080" w:right="0" w:firstLine="0"/>
        <w:jc w:val="both"/>
      </w:pPr>
      <w:r>
        <w:rPr>
          <w:rStyle w:val="CharStyle16"/>
          <w:lang w:val="lt-LT" w:eastAsia="lt-LT" w:bidi="lt-LT"/>
        </w:rPr>
        <w:t xml:space="preserve">BES </w:t>
      </w:r>
      <w:r>
        <w:rPr>
          <w:rStyle w:val="CharStyle16"/>
        </w:rPr>
        <w:t>301 Science Methods and Practice (5 credits)</w:t>
      </w:r>
    </w:p>
    <w:p>
      <w:pPr>
        <w:pStyle w:val="Style15"/>
        <w:keepNext w:val="0"/>
        <w:keepLines w:val="0"/>
        <w:widowControl w:val="0"/>
        <w:shd w:val="clear" w:color="auto" w:fill="auto"/>
        <w:bidi w:val="0"/>
        <w:spacing w:before="0" w:after="0"/>
        <w:ind w:left="1080" w:right="0" w:firstLine="0"/>
        <w:jc w:val="both"/>
      </w:pPr>
      <w:r>
        <w:rPr>
          <w:rStyle w:val="CharStyle16"/>
        </w:rPr>
        <w:t>BNURS 460 Translating Scholarly Knowledge to Nursing Practice (5 credits)</w:t>
      </w:r>
    </w:p>
    <w:p>
      <w:pPr>
        <w:pStyle w:val="Style15"/>
        <w:keepNext w:val="0"/>
        <w:keepLines w:val="0"/>
        <w:widowControl w:val="0"/>
        <w:numPr>
          <w:ilvl w:val="0"/>
          <w:numId w:val="201"/>
        </w:numPr>
        <w:shd w:val="clear" w:color="auto" w:fill="auto"/>
        <w:tabs>
          <w:tab w:pos="1111" w:val="left"/>
        </w:tabs>
        <w:bidi w:val="0"/>
        <w:spacing w:before="0" w:after="200"/>
        <w:ind w:left="1080" w:right="0" w:hanging="260"/>
        <w:jc w:val="left"/>
      </w:pPr>
      <w:r>
        <w:rPr>
          <w:rStyle w:val="CharStyle16"/>
        </w:rPr>
        <w:t>Credits of approved Health Studies electives with at least five credits in completed with a BHS or BHLTH prefix.</w:t>
      </w:r>
    </w:p>
    <w:p>
      <w:pPr>
        <w:pStyle w:val="Style15"/>
        <w:keepNext w:val="0"/>
        <w:keepLines w:val="0"/>
        <w:widowControl w:val="0"/>
        <w:shd w:val="clear" w:color="auto" w:fill="auto"/>
        <w:bidi w:val="0"/>
        <w:spacing w:before="0" w:after="440"/>
        <w:ind w:left="0" w:right="0" w:firstLine="480"/>
        <w:jc w:val="left"/>
      </w:pPr>
      <w:hyperlink w:anchor="bookmark120" w:tooltip="Current Document">
        <w:r>
          <w:rPr>
            <w:rStyle w:val="CharStyle16"/>
            <w:color w:val="0000EE"/>
            <w:u w:val="single"/>
          </w:rPr>
          <w:t>Back to Top</w:t>
        </w:r>
      </w:hyperlink>
    </w:p>
    <w:p>
      <w:pPr>
        <w:pStyle w:val="Style64"/>
        <w:keepNext w:val="0"/>
        <w:keepLines w:val="0"/>
        <w:widowControl w:val="0"/>
        <w:shd w:val="clear" w:color="auto" w:fill="auto"/>
        <w:bidi w:val="0"/>
        <w:spacing w:before="0" w:after="240" w:line="240" w:lineRule="auto"/>
        <w:ind w:left="0" w:right="0" w:firstLine="480"/>
        <w:jc w:val="left"/>
        <w:rPr>
          <w:sz w:val="38"/>
          <w:szCs w:val="38"/>
        </w:rPr>
      </w:pPr>
      <w:bookmarkStart w:id="133" w:name="bookmark133"/>
      <w:r>
        <w:rPr>
          <w:rStyle w:val="CharStyle65"/>
          <w:sz w:val="38"/>
          <w:szCs w:val="38"/>
        </w:rPr>
        <w:t>Graduate Program</w:t>
      </w:r>
      <w:bookmarkEnd w:id="133"/>
    </w:p>
    <w:p>
      <w:pPr>
        <w:pStyle w:val="Style64"/>
        <w:keepNext w:val="0"/>
        <w:keepLines w:val="0"/>
        <w:widowControl w:val="0"/>
        <w:shd w:val="clear" w:color="auto" w:fill="auto"/>
        <w:bidi w:val="0"/>
        <w:spacing w:before="0" w:after="740" w:line="240" w:lineRule="auto"/>
        <w:ind w:left="0" w:right="0"/>
        <w:jc w:val="left"/>
      </w:pPr>
      <w:r>
        <w:rPr>
          <w:rStyle w:val="CharStyle65"/>
          <w:lang w:val="nb-NO" w:eastAsia="nb-NO" w:bidi="nb-NO"/>
        </w:rPr>
        <w:t xml:space="preserve">School </w:t>
      </w:r>
      <w:r>
        <w:rPr>
          <w:rStyle w:val="CharStyle65"/>
        </w:rPr>
        <w:t>of Nursing and Health Studies</w:t>
      </w:r>
    </w:p>
    <w:p>
      <w:pPr>
        <w:pStyle w:val="Style25"/>
        <w:keepNext w:val="0"/>
        <w:keepLines w:val="0"/>
        <w:widowControl w:val="0"/>
        <w:shd w:val="clear" w:color="auto" w:fill="auto"/>
        <w:bidi w:val="0"/>
        <w:spacing w:before="0" w:after="200" w:line="240" w:lineRule="auto"/>
        <w:ind w:left="0" w:right="0" w:firstLine="620"/>
        <w:jc w:val="both"/>
        <w:rPr>
          <w:sz w:val="30"/>
          <w:szCs w:val="30"/>
        </w:rPr>
      </w:pPr>
      <w:bookmarkStart w:id="134" w:name="bookmark134"/>
      <w:r>
        <w:rPr>
          <w:rStyle w:val="CharStyle26"/>
          <w:b/>
          <w:bCs/>
          <w:color w:val="000000"/>
          <w:sz w:val="30"/>
          <w:szCs w:val="30"/>
        </w:rPr>
        <w:t>Program of Study: Master Of Nursing</w:t>
      </w:r>
      <w:bookmarkEnd w:id="134"/>
    </w:p>
    <w:p>
      <w:pPr>
        <w:pStyle w:val="Style15"/>
        <w:keepNext w:val="0"/>
        <w:keepLines w:val="0"/>
        <w:widowControl w:val="0"/>
        <w:shd w:val="clear" w:color="auto" w:fill="auto"/>
        <w:bidi w:val="0"/>
        <w:spacing w:before="0" w:after="200"/>
        <w:ind w:left="0" w:right="0" w:firstLine="320"/>
        <w:jc w:val="left"/>
      </w:pPr>
      <w:r>
        <w:rPr>
          <w:rStyle w:val="CharStyle16"/>
          <w:b/>
          <w:bCs/>
        </w:rPr>
        <w:t>Program Overview</w:t>
      </w:r>
    </w:p>
    <w:p>
      <w:pPr>
        <w:pStyle w:val="Style15"/>
        <w:keepNext w:val="0"/>
        <w:keepLines w:val="0"/>
        <w:widowControl w:val="0"/>
        <w:shd w:val="clear" w:color="auto" w:fill="auto"/>
        <w:bidi w:val="0"/>
        <w:spacing w:before="0" w:after="200"/>
        <w:ind w:left="320" w:right="0" w:firstLine="0"/>
        <w:jc w:val="left"/>
      </w:pPr>
      <w:r>
        <w:rPr>
          <w:rStyle w:val="CharStyle16"/>
        </w:rPr>
        <w:t>The University of Washington Bothell Master of Nursing program prepares nurses for advanced roles in areas such as nurse education, administrative leadership, and population health. While in the program, students collaborate with their Scholarly Faculty Chair to select a program elective and undertake a scholarly capstone project. As part of the core coursework, students complete at least 100 hours of individualized fieldwork and a written capstone project. This practice component permits substantive experience in a variety of settings in order to examine advanced nursing roles and apply core concepts into the real-world context of heath care. Students also complete either a scholarly, reflective portfolio or a scholarly inquiry guided by their Scholarly Chair. The curriculum meets the American Association of Colleges of Nursing’s Essentials of Master’s Education in Nursing (2011) and is accredited by the Commission on Collegiate Nursing Education. The content highlights scholarly inquiry, health care systems, policies, and social issues related to the pressing health issues facing our state, nation, and the global community. Central to curriculum is the development of leadership skills in practice, research and education through theory, research methods, health care policy, and program development and evaluation. Core nursing values emerge through coursework in ethics, aesthetics, diversity and social justice.</w:t>
      </w:r>
    </w:p>
    <w:p>
      <w:pPr>
        <w:pStyle w:val="Style15"/>
        <w:keepNext w:val="0"/>
        <w:keepLines w:val="0"/>
        <w:widowControl w:val="0"/>
        <w:shd w:val="clear" w:color="auto" w:fill="auto"/>
        <w:bidi w:val="0"/>
        <w:spacing w:before="0" w:after="200"/>
        <w:ind w:left="0" w:right="0" w:firstLine="320"/>
        <w:jc w:val="left"/>
      </w:pPr>
      <w:r>
        <w:rPr>
          <w:rStyle w:val="CharStyle16"/>
        </w:rPr>
        <w:t>This program of study leads to the following credentials:</w:t>
      </w:r>
    </w:p>
    <w:p>
      <w:pPr>
        <w:pStyle w:val="Style15"/>
        <w:keepNext w:val="0"/>
        <w:keepLines w:val="0"/>
        <w:widowControl w:val="0"/>
        <w:numPr>
          <w:ilvl w:val="0"/>
          <w:numId w:val="201"/>
        </w:numPr>
        <w:shd w:val="clear" w:color="auto" w:fill="auto"/>
        <w:tabs>
          <w:tab w:pos="911" w:val="left"/>
        </w:tabs>
        <w:bidi w:val="0"/>
        <w:spacing w:before="0" w:after="0"/>
        <w:ind w:left="0" w:right="0" w:firstLine="620"/>
        <w:jc w:val="both"/>
      </w:pPr>
      <w:r>
        <w:rPr>
          <w:rStyle w:val="CharStyle16"/>
        </w:rPr>
        <w:t>Master Of Nursing</w:t>
      </w:r>
    </w:p>
    <w:p>
      <w:pPr>
        <w:pStyle w:val="Style15"/>
        <w:keepNext w:val="0"/>
        <w:keepLines w:val="0"/>
        <w:widowControl w:val="0"/>
        <w:numPr>
          <w:ilvl w:val="0"/>
          <w:numId w:val="201"/>
        </w:numPr>
        <w:shd w:val="clear" w:color="auto" w:fill="auto"/>
        <w:tabs>
          <w:tab w:pos="911" w:val="left"/>
        </w:tabs>
        <w:bidi w:val="0"/>
        <w:spacing w:before="0" w:after="0"/>
        <w:ind w:left="0" w:right="0" w:firstLine="620"/>
        <w:jc w:val="both"/>
      </w:pPr>
      <w:r>
        <w:rPr>
          <w:rStyle w:val="CharStyle16"/>
        </w:rPr>
        <w:t>Master of Nursing (Administrative Leadership)</w:t>
      </w:r>
    </w:p>
    <w:p>
      <w:pPr>
        <w:pStyle w:val="Style15"/>
        <w:keepNext w:val="0"/>
        <w:keepLines w:val="0"/>
        <w:widowControl w:val="0"/>
        <w:numPr>
          <w:ilvl w:val="0"/>
          <w:numId w:val="201"/>
        </w:numPr>
        <w:shd w:val="clear" w:color="auto" w:fill="auto"/>
        <w:tabs>
          <w:tab w:pos="911" w:val="left"/>
        </w:tabs>
        <w:bidi w:val="0"/>
        <w:spacing w:before="0" w:after="200"/>
        <w:ind w:left="0" w:right="0" w:firstLine="620"/>
        <w:jc w:val="both"/>
      </w:pPr>
      <w:r>
        <w:rPr>
          <w:rStyle w:val="CharStyle16"/>
        </w:rPr>
        <w:t>Master of Nursing (Nurse Educator)</w:t>
      </w:r>
    </w:p>
    <w:p>
      <w:pPr>
        <w:pStyle w:val="Style15"/>
        <w:keepNext w:val="0"/>
        <w:keepLines w:val="0"/>
        <w:widowControl w:val="0"/>
        <w:shd w:val="clear" w:color="auto" w:fill="auto"/>
        <w:bidi w:val="0"/>
        <w:spacing w:before="0" w:after="200"/>
        <w:ind w:left="0" w:right="0" w:firstLine="320"/>
        <w:jc w:val="left"/>
      </w:pPr>
      <w:r>
        <w:rPr>
          <w:rStyle w:val="CharStyle16"/>
          <w:b/>
          <w:bCs/>
        </w:rPr>
        <w:t>Admission Requirements</w:t>
      </w:r>
    </w:p>
    <w:p>
      <w:pPr>
        <w:pStyle w:val="Style15"/>
        <w:keepNext w:val="0"/>
        <w:keepLines w:val="0"/>
        <w:widowControl w:val="0"/>
        <w:shd w:val="clear" w:color="auto" w:fill="auto"/>
        <w:bidi w:val="0"/>
        <w:spacing w:before="0" w:after="600"/>
        <w:ind w:left="0" w:right="0" w:firstLine="320"/>
        <w:jc w:val="left"/>
      </w:pPr>
      <w:r>
        <w:rPr>
          <w:rStyle w:val="CharStyle16"/>
        </w:rPr>
        <w:t>Please see this program's</w:t>
      </w:r>
      <w:r>
        <w:fldChar w:fldCharType="begin"/>
      </w:r>
      <w:r>
        <w:rPr/>
        <w:instrText> HYPERLINK "https://grad.uw.edu/admission/find-a-program/program-detail/%23!?progid=310" </w:instrText>
      </w:r>
      <w:r>
        <w:fldChar w:fldCharType="separate"/>
      </w:r>
      <w:r>
        <w:rPr>
          <w:rStyle w:val="CharStyle16"/>
        </w:rPr>
        <w:t xml:space="preserve"> </w:t>
      </w:r>
      <w:r>
        <w:rPr>
          <w:rStyle w:val="CharStyle16"/>
          <w:color w:val="0000EE"/>
          <w:u w:val="single"/>
        </w:rPr>
        <w:t>Graduate Admissions Page</w:t>
      </w:r>
      <w:r>
        <w:fldChar w:fldCharType="end"/>
      </w:r>
      <w:r>
        <w:rPr>
          <w:rStyle w:val="CharStyle16"/>
          <w:color w:val="0000EE"/>
        </w:rPr>
        <w:t xml:space="preserve"> </w:t>
      </w:r>
      <w:r>
        <w:rPr>
          <w:rStyle w:val="CharStyle16"/>
        </w:rPr>
        <w:t>for current requirements.</w:t>
      </w:r>
    </w:p>
    <w:p>
      <w:pPr>
        <w:pStyle w:val="Style15"/>
        <w:keepNext w:val="0"/>
        <w:keepLines w:val="0"/>
        <w:widowControl w:val="0"/>
        <w:shd w:val="clear" w:color="auto" w:fill="auto"/>
        <w:bidi w:val="0"/>
        <w:spacing w:before="0" w:after="200"/>
        <w:ind w:left="0" w:right="0" w:firstLine="620"/>
        <w:jc w:val="both"/>
      </w:pPr>
      <w:bookmarkStart w:id="135" w:name="bookmark135"/>
      <w:r>
        <w:rPr>
          <w:rStyle w:val="CharStyle16"/>
          <w:b/>
          <w:bCs/>
        </w:rPr>
        <w:t>Master Of Nursing</w:t>
      </w:r>
      <w:bookmarkEnd w:id="135"/>
    </w:p>
    <w:p>
      <w:pPr>
        <w:pStyle w:val="Style15"/>
        <w:keepNext w:val="0"/>
        <w:keepLines w:val="0"/>
        <w:widowControl w:val="0"/>
        <w:shd w:val="clear" w:color="auto" w:fill="auto"/>
        <w:bidi w:val="0"/>
        <w:spacing w:before="0" w:after="200"/>
        <w:ind w:left="0" w:right="0" w:firstLine="480"/>
        <w:jc w:val="both"/>
      </w:pPr>
      <w:r>
        <w:rPr>
          <w:rStyle w:val="CharStyle16"/>
          <w:b/>
          <w:bCs/>
        </w:rPr>
        <w:t>Completion Requirements</w:t>
      </w:r>
    </w:p>
    <w:p>
      <w:pPr>
        <w:pStyle w:val="Style15"/>
        <w:keepNext w:val="0"/>
        <w:keepLines w:val="0"/>
        <w:widowControl w:val="0"/>
        <w:shd w:val="clear" w:color="auto" w:fill="auto"/>
        <w:bidi w:val="0"/>
        <w:spacing w:before="0" w:after="200"/>
        <w:ind w:left="0" w:right="0" w:firstLine="480"/>
        <w:jc w:val="both"/>
      </w:pPr>
      <w:r>
        <w:rPr>
          <w:rStyle w:val="CharStyle16"/>
        </w:rPr>
        <w:t>51-55 credits, depending on option</w:t>
      </w:r>
    </w:p>
    <w:p>
      <w:pPr>
        <w:pStyle w:val="Style15"/>
        <w:keepNext w:val="0"/>
        <w:keepLines w:val="0"/>
        <w:widowControl w:val="0"/>
        <w:numPr>
          <w:ilvl w:val="0"/>
          <w:numId w:val="203"/>
        </w:numPr>
        <w:shd w:val="clear" w:color="auto" w:fill="auto"/>
        <w:tabs>
          <w:tab w:pos="1098" w:val="left"/>
        </w:tabs>
        <w:bidi w:val="0"/>
        <w:spacing w:before="0" w:after="0"/>
        <w:ind w:left="1080" w:right="0" w:hanging="340"/>
        <w:jc w:val="left"/>
      </w:pPr>
      <w:r>
        <w:rPr>
          <w:rStyle w:val="CharStyle16"/>
          <w:i/>
          <w:iCs/>
        </w:rPr>
        <w:t>Core Nursing Coursework (24 credits):</w:t>
      </w:r>
      <w:r>
        <w:rPr>
          <w:rStyle w:val="CharStyle16"/>
        </w:rPr>
        <w:t xml:space="preserve"> B NURS 504, B NURS 509, B NURS 520, B NURS 522, B NURS 525, B NURS 506</w:t>
      </w:r>
    </w:p>
    <w:p>
      <w:pPr>
        <w:pStyle w:val="Style15"/>
        <w:keepNext w:val="0"/>
        <w:keepLines w:val="0"/>
        <w:widowControl w:val="0"/>
        <w:numPr>
          <w:ilvl w:val="0"/>
          <w:numId w:val="203"/>
        </w:numPr>
        <w:shd w:val="clear" w:color="auto" w:fill="auto"/>
        <w:tabs>
          <w:tab w:pos="1113" w:val="left"/>
        </w:tabs>
        <w:bidi w:val="0"/>
        <w:spacing w:before="0" w:after="0"/>
        <w:ind w:left="0" w:right="0" w:firstLine="740"/>
        <w:jc w:val="both"/>
      </w:pPr>
      <w:r>
        <w:rPr>
          <w:rStyle w:val="CharStyle16"/>
          <w:i/>
          <w:iCs/>
        </w:rPr>
        <w:t>Fieldwork and Capstone (11 credits):</w:t>
      </w:r>
      <w:r>
        <w:rPr>
          <w:rStyle w:val="CharStyle16"/>
        </w:rPr>
        <w:t xml:space="preserve"> B NURS 590, B NURS 591, B NURS 592</w:t>
      </w:r>
    </w:p>
    <w:p>
      <w:pPr>
        <w:pStyle w:val="Style15"/>
        <w:keepNext w:val="0"/>
        <w:keepLines w:val="0"/>
        <w:widowControl w:val="0"/>
        <w:numPr>
          <w:ilvl w:val="0"/>
          <w:numId w:val="203"/>
        </w:numPr>
        <w:shd w:val="clear" w:color="auto" w:fill="auto"/>
        <w:tabs>
          <w:tab w:pos="1113" w:val="left"/>
        </w:tabs>
        <w:bidi w:val="0"/>
        <w:spacing w:before="0" w:after="200"/>
        <w:ind w:left="0" w:right="0" w:firstLine="740"/>
        <w:jc w:val="left"/>
      </w:pPr>
      <w:r>
        <w:rPr>
          <w:rStyle w:val="CharStyle16"/>
          <w:i/>
          <w:iCs/>
        </w:rPr>
        <w:t>Additional Requirements:</w:t>
      </w:r>
      <w:r>
        <w:rPr>
          <w:rStyle w:val="CharStyle16"/>
        </w:rPr>
        <w:t xml:space="preserve"> See additional option-specific requirements below.</w:t>
      </w:r>
    </w:p>
    <w:p>
      <w:pPr>
        <w:pStyle w:val="Style15"/>
        <w:keepNext w:val="0"/>
        <w:keepLines w:val="0"/>
        <w:widowControl w:val="0"/>
        <w:shd w:val="clear" w:color="auto" w:fill="auto"/>
        <w:bidi w:val="0"/>
        <w:spacing w:before="0" w:after="200"/>
        <w:ind w:left="0" w:right="0" w:firstLine="480"/>
        <w:jc w:val="both"/>
      </w:pPr>
      <w:r>
        <w:rPr>
          <w:rStyle w:val="CharStyle16"/>
          <w:b/>
          <w:bCs/>
        </w:rPr>
        <w:t>Additional Completion Requirements</w:t>
      </w:r>
    </w:p>
    <w:p>
      <w:pPr>
        <w:pStyle w:val="Style15"/>
        <w:keepNext w:val="0"/>
        <w:keepLines w:val="0"/>
        <w:widowControl w:val="0"/>
        <w:shd w:val="clear" w:color="auto" w:fill="auto"/>
        <w:bidi w:val="0"/>
        <w:spacing w:before="0" w:after="200"/>
        <w:ind w:left="0" w:right="0" w:firstLine="480"/>
        <w:jc w:val="both"/>
      </w:pPr>
      <w:r>
        <w:rPr>
          <w:rStyle w:val="CharStyle16"/>
        </w:rPr>
        <w:t>Option-specific requirements</w:t>
      </w:r>
    </w:p>
    <w:p>
      <w:pPr>
        <w:pStyle w:val="Style15"/>
        <w:keepNext w:val="0"/>
        <w:keepLines w:val="0"/>
        <w:widowControl w:val="0"/>
        <w:numPr>
          <w:ilvl w:val="0"/>
          <w:numId w:val="205"/>
        </w:numPr>
        <w:shd w:val="clear" w:color="auto" w:fill="auto"/>
        <w:tabs>
          <w:tab w:pos="1094" w:val="left"/>
        </w:tabs>
        <w:bidi w:val="0"/>
        <w:spacing w:before="0" w:after="200"/>
        <w:ind w:left="1080" w:right="0" w:hanging="340"/>
        <w:jc w:val="left"/>
      </w:pPr>
      <w:r>
        <w:rPr>
          <w:rStyle w:val="CharStyle16"/>
          <w:i/>
          <w:iCs/>
        </w:rPr>
        <w:t>Electives (16 credits):</w:t>
      </w:r>
      <w:r>
        <w:rPr>
          <w:rStyle w:val="CharStyle16"/>
        </w:rPr>
        <w:t xml:space="preserve"> 400-, 500-, and/or 600-level coursework from degree program or from other UW degree programs (degree plan is developed in conjunction with and approved by graduate faculty adviser).</w:t>
      </w:r>
    </w:p>
    <w:p>
      <w:pPr>
        <w:pStyle w:val="Style15"/>
        <w:keepNext w:val="0"/>
        <w:keepLines w:val="0"/>
        <w:widowControl w:val="0"/>
        <w:shd w:val="clear" w:color="auto" w:fill="auto"/>
        <w:bidi w:val="0"/>
        <w:spacing w:before="0" w:after="500"/>
        <w:ind w:left="0" w:right="0" w:firstLine="480"/>
        <w:jc w:val="both"/>
      </w:pPr>
      <w:hyperlink w:anchor="bookmark120" w:tooltip="Current Document">
        <w:r>
          <w:rPr>
            <w:rStyle w:val="CharStyle16"/>
            <w:color w:val="0000EE"/>
            <w:u w:val="single"/>
          </w:rPr>
          <w:t>Back to Top</w:t>
        </w:r>
      </w:hyperlink>
    </w:p>
    <w:p>
      <w:pPr>
        <w:pStyle w:val="Style15"/>
        <w:keepNext w:val="0"/>
        <w:keepLines w:val="0"/>
        <w:widowControl w:val="0"/>
        <w:shd w:val="clear" w:color="auto" w:fill="auto"/>
        <w:bidi w:val="0"/>
        <w:spacing w:before="0" w:after="280"/>
        <w:ind w:left="0" w:right="0" w:firstLine="740"/>
        <w:jc w:val="both"/>
      </w:pPr>
      <w:bookmarkStart w:id="136" w:name="bookmark136"/>
      <w:r>
        <w:rPr>
          <w:rStyle w:val="CharStyle16"/>
          <w:b/>
          <w:bCs/>
        </w:rPr>
        <w:t>Master of Nursing (Administrative Leadership)</w:t>
      </w:r>
      <w:bookmarkEnd w:id="136"/>
    </w:p>
    <w:p>
      <w:pPr>
        <w:pStyle w:val="Style15"/>
        <w:keepNext w:val="0"/>
        <w:keepLines w:val="0"/>
        <w:widowControl w:val="0"/>
        <w:shd w:val="clear" w:color="auto" w:fill="auto"/>
        <w:bidi w:val="0"/>
        <w:spacing w:before="0" w:after="200"/>
        <w:ind w:left="0" w:right="0" w:firstLine="480"/>
        <w:jc w:val="both"/>
      </w:pPr>
      <w:r>
        <w:rPr>
          <w:rStyle w:val="CharStyle16"/>
          <w:b/>
          <w:bCs/>
        </w:rPr>
        <w:t>Completion Requirements</w:t>
      </w:r>
    </w:p>
    <w:p>
      <w:pPr>
        <w:pStyle w:val="Style15"/>
        <w:keepNext w:val="0"/>
        <w:keepLines w:val="0"/>
        <w:widowControl w:val="0"/>
        <w:shd w:val="clear" w:color="auto" w:fill="auto"/>
        <w:bidi w:val="0"/>
        <w:spacing w:before="0" w:after="200"/>
        <w:ind w:left="0" w:right="0" w:firstLine="480"/>
        <w:jc w:val="both"/>
      </w:pPr>
      <w:r>
        <w:rPr>
          <w:rStyle w:val="CharStyle16"/>
        </w:rPr>
        <w:t>51-55 credits, depending on option</w:t>
      </w:r>
    </w:p>
    <w:p>
      <w:pPr>
        <w:pStyle w:val="Style15"/>
        <w:keepNext w:val="0"/>
        <w:keepLines w:val="0"/>
        <w:widowControl w:val="0"/>
        <w:numPr>
          <w:ilvl w:val="0"/>
          <w:numId w:val="205"/>
        </w:numPr>
        <w:shd w:val="clear" w:color="auto" w:fill="auto"/>
        <w:tabs>
          <w:tab w:pos="1094" w:val="left"/>
        </w:tabs>
        <w:bidi w:val="0"/>
        <w:spacing w:before="0" w:after="0"/>
        <w:ind w:left="1080" w:right="0" w:hanging="340"/>
        <w:jc w:val="left"/>
      </w:pPr>
      <w:r>
        <w:rPr>
          <w:rStyle w:val="CharStyle16"/>
          <w:i/>
          <w:iCs/>
        </w:rPr>
        <w:t>Core Nursing Coursework (24 credits):</w:t>
      </w:r>
      <w:r>
        <w:rPr>
          <w:rStyle w:val="CharStyle16"/>
        </w:rPr>
        <w:t xml:space="preserve"> B NURS 504, B NURS 509, B NURS 520, B NURS 522, B NURS 525, B NURS 506</w:t>
      </w:r>
    </w:p>
    <w:p>
      <w:pPr>
        <w:pStyle w:val="Style15"/>
        <w:keepNext w:val="0"/>
        <w:keepLines w:val="0"/>
        <w:widowControl w:val="0"/>
        <w:numPr>
          <w:ilvl w:val="0"/>
          <w:numId w:val="205"/>
        </w:numPr>
        <w:shd w:val="clear" w:color="auto" w:fill="auto"/>
        <w:tabs>
          <w:tab w:pos="1113" w:val="left"/>
        </w:tabs>
        <w:bidi w:val="0"/>
        <w:spacing w:before="0" w:after="0"/>
        <w:ind w:left="0" w:right="0" w:firstLine="740"/>
        <w:jc w:val="both"/>
      </w:pPr>
      <w:r>
        <w:rPr>
          <w:rStyle w:val="CharStyle16"/>
          <w:i/>
          <w:iCs/>
        </w:rPr>
        <w:t>Fieldwork and Capstone (11 credits):</w:t>
      </w:r>
      <w:r>
        <w:rPr>
          <w:rStyle w:val="CharStyle16"/>
        </w:rPr>
        <w:t xml:space="preserve"> B NURS 590, B NURS 591, B NURS 592</w:t>
      </w:r>
    </w:p>
    <w:p>
      <w:pPr>
        <w:pStyle w:val="Style15"/>
        <w:keepNext w:val="0"/>
        <w:keepLines w:val="0"/>
        <w:widowControl w:val="0"/>
        <w:numPr>
          <w:ilvl w:val="0"/>
          <w:numId w:val="205"/>
        </w:numPr>
        <w:shd w:val="clear" w:color="auto" w:fill="auto"/>
        <w:tabs>
          <w:tab w:pos="1113" w:val="left"/>
        </w:tabs>
        <w:bidi w:val="0"/>
        <w:spacing w:before="0" w:after="200"/>
        <w:ind w:left="0" w:right="0" w:firstLine="740"/>
        <w:jc w:val="left"/>
      </w:pPr>
      <w:r>
        <w:rPr>
          <w:rStyle w:val="CharStyle16"/>
          <w:i/>
          <w:iCs/>
        </w:rPr>
        <w:t>Additional Requirements:</w:t>
      </w:r>
      <w:r>
        <w:rPr>
          <w:rStyle w:val="CharStyle16"/>
        </w:rPr>
        <w:t xml:space="preserve"> See additional option-specific requirements below.</w:t>
      </w:r>
    </w:p>
    <w:p>
      <w:pPr>
        <w:pStyle w:val="Style15"/>
        <w:keepNext w:val="0"/>
        <w:keepLines w:val="0"/>
        <w:widowControl w:val="0"/>
        <w:shd w:val="clear" w:color="auto" w:fill="auto"/>
        <w:bidi w:val="0"/>
        <w:spacing w:before="0" w:after="200"/>
        <w:ind w:left="0" w:right="0" w:firstLine="480"/>
        <w:jc w:val="both"/>
      </w:pPr>
      <w:r>
        <w:rPr>
          <w:rStyle w:val="CharStyle16"/>
          <w:b/>
          <w:bCs/>
        </w:rPr>
        <w:t>Additional Completion Requirements</w:t>
      </w:r>
    </w:p>
    <w:p>
      <w:pPr>
        <w:pStyle w:val="Style15"/>
        <w:keepNext w:val="0"/>
        <w:keepLines w:val="0"/>
        <w:widowControl w:val="0"/>
        <w:shd w:val="clear" w:color="auto" w:fill="auto"/>
        <w:bidi w:val="0"/>
        <w:spacing w:before="0" w:after="200"/>
        <w:ind w:left="0" w:right="0" w:firstLine="480"/>
        <w:jc w:val="left"/>
      </w:pPr>
      <w:r>
        <w:rPr>
          <w:rStyle w:val="CharStyle16"/>
        </w:rPr>
        <w:t>Option-specific requirements - this option requires a total of 55 credits</w:t>
      </w:r>
    </w:p>
    <w:p>
      <w:pPr>
        <w:pStyle w:val="Style15"/>
        <w:keepNext w:val="0"/>
        <w:keepLines w:val="0"/>
        <w:widowControl w:val="0"/>
        <w:numPr>
          <w:ilvl w:val="0"/>
          <w:numId w:val="207"/>
        </w:numPr>
        <w:shd w:val="clear" w:color="auto" w:fill="auto"/>
        <w:tabs>
          <w:tab w:pos="1094" w:val="left"/>
        </w:tabs>
        <w:bidi w:val="0"/>
        <w:spacing w:before="0" w:after="200"/>
        <w:ind w:left="1080" w:right="0" w:hanging="340"/>
        <w:jc w:val="both"/>
      </w:pPr>
      <w:r>
        <w:rPr>
          <w:rStyle w:val="CharStyle16"/>
          <w:i/>
          <w:iCs/>
        </w:rPr>
        <w:t>Administrative Leadership Coursework (20 credits):</w:t>
      </w:r>
      <w:r>
        <w:rPr>
          <w:rStyle w:val="CharStyle16"/>
        </w:rPr>
        <w:t xml:space="preserve"> B HLTH 532, B HLTH 534, B HLTH 536, B HLTH 538, B HLTH 540</w:t>
      </w:r>
    </w:p>
    <w:p>
      <w:pPr>
        <w:pStyle w:val="Style15"/>
        <w:keepNext w:val="0"/>
        <w:keepLines w:val="0"/>
        <w:widowControl w:val="0"/>
        <w:shd w:val="clear" w:color="auto" w:fill="auto"/>
        <w:bidi w:val="0"/>
        <w:spacing w:before="0" w:after="200"/>
        <w:ind w:left="0" w:right="0" w:firstLine="480"/>
        <w:jc w:val="both"/>
      </w:pPr>
      <w:hyperlink w:anchor="bookmark120" w:tooltip="Current Document">
        <w:r>
          <w:rPr>
            <w:rStyle w:val="CharStyle16"/>
            <w:color w:val="0000EE"/>
            <w:u w:val="single"/>
          </w:rPr>
          <w:t>Back to Top</w:t>
        </w:r>
      </w:hyperlink>
    </w:p>
    <w:p>
      <w:pPr>
        <w:pStyle w:val="Style15"/>
        <w:keepNext w:val="0"/>
        <w:keepLines w:val="0"/>
        <w:widowControl w:val="0"/>
        <w:shd w:val="clear" w:color="auto" w:fill="auto"/>
        <w:bidi w:val="0"/>
        <w:spacing w:before="0" w:after="280"/>
        <w:ind w:left="0" w:right="0" w:firstLine="680"/>
        <w:jc w:val="both"/>
      </w:pPr>
      <w:bookmarkStart w:id="137" w:name="bookmark137"/>
      <w:r>
        <w:rPr>
          <w:rStyle w:val="CharStyle16"/>
          <w:b/>
          <w:bCs/>
          <w:lang w:val="da-DK" w:eastAsia="da-DK" w:bidi="da-DK"/>
        </w:rPr>
        <w:t xml:space="preserve">Master </w:t>
      </w:r>
      <w:r>
        <w:rPr>
          <w:rStyle w:val="CharStyle16"/>
          <w:b/>
          <w:bCs/>
        </w:rPr>
        <w:t>of Nursing (Nurse Educator)</w:t>
      </w:r>
      <w:bookmarkEnd w:id="137"/>
    </w:p>
    <w:p>
      <w:pPr>
        <w:pStyle w:val="Style15"/>
        <w:keepNext w:val="0"/>
        <w:keepLines w:val="0"/>
        <w:widowControl w:val="0"/>
        <w:shd w:val="clear" w:color="auto" w:fill="auto"/>
        <w:bidi w:val="0"/>
        <w:spacing w:before="0" w:after="200"/>
        <w:ind w:left="0" w:right="0" w:firstLine="480"/>
        <w:jc w:val="both"/>
      </w:pPr>
      <w:r>
        <w:rPr>
          <w:rStyle w:val="CharStyle16"/>
          <w:b/>
          <w:bCs/>
        </w:rPr>
        <w:t>Completion Requirements</w:t>
      </w:r>
    </w:p>
    <w:p>
      <w:pPr>
        <w:pStyle w:val="Style15"/>
        <w:keepNext w:val="0"/>
        <w:keepLines w:val="0"/>
        <w:widowControl w:val="0"/>
        <w:shd w:val="clear" w:color="auto" w:fill="auto"/>
        <w:bidi w:val="0"/>
        <w:spacing w:before="0" w:after="200"/>
        <w:ind w:left="0" w:right="0" w:firstLine="480"/>
        <w:jc w:val="both"/>
      </w:pPr>
      <w:r>
        <w:rPr>
          <w:rStyle w:val="CharStyle16"/>
        </w:rPr>
        <w:t>51-55 credits, depending on option</w:t>
      </w:r>
    </w:p>
    <w:p>
      <w:pPr>
        <w:pStyle w:val="Style15"/>
        <w:keepNext w:val="0"/>
        <w:keepLines w:val="0"/>
        <w:widowControl w:val="0"/>
        <w:numPr>
          <w:ilvl w:val="0"/>
          <w:numId w:val="207"/>
        </w:numPr>
        <w:shd w:val="clear" w:color="auto" w:fill="auto"/>
        <w:tabs>
          <w:tab w:pos="1058" w:val="left"/>
        </w:tabs>
        <w:bidi w:val="0"/>
        <w:spacing w:before="0" w:after="0"/>
        <w:ind w:left="1080" w:right="0" w:hanging="380"/>
        <w:jc w:val="both"/>
      </w:pPr>
      <w:r>
        <w:rPr>
          <w:rStyle w:val="CharStyle16"/>
          <w:i/>
          <w:iCs/>
        </w:rPr>
        <w:t>Core Nursing Coursework (24 credits):</w:t>
      </w:r>
      <w:r>
        <w:rPr>
          <w:rStyle w:val="CharStyle16"/>
        </w:rPr>
        <w:t xml:space="preserve"> B NURS 504, B NURS 509, B NURS 520, B NURS 522, B NURS 525, B NURS 506</w:t>
      </w:r>
    </w:p>
    <w:p>
      <w:pPr>
        <w:pStyle w:val="Style15"/>
        <w:keepNext w:val="0"/>
        <w:keepLines w:val="0"/>
        <w:widowControl w:val="0"/>
        <w:numPr>
          <w:ilvl w:val="0"/>
          <w:numId w:val="207"/>
        </w:numPr>
        <w:shd w:val="clear" w:color="auto" w:fill="auto"/>
        <w:tabs>
          <w:tab w:pos="1053" w:val="left"/>
        </w:tabs>
        <w:bidi w:val="0"/>
        <w:spacing w:before="0" w:after="0"/>
        <w:ind w:left="0" w:right="0" w:firstLine="680"/>
        <w:jc w:val="left"/>
      </w:pPr>
      <w:r>
        <w:rPr>
          <w:rStyle w:val="CharStyle16"/>
          <w:i/>
          <w:iCs/>
        </w:rPr>
        <w:t>Fieldwork and Capstone (11 credits):</w:t>
      </w:r>
      <w:r>
        <w:rPr>
          <w:rStyle w:val="CharStyle16"/>
        </w:rPr>
        <w:t xml:space="preserve"> B NURS 590, B NURS 591, B NURS 592</w:t>
      </w:r>
    </w:p>
    <w:p>
      <w:pPr>
        <w:pStyle w:val="Style15"/>
        <w:keepNext w:val="0"/>
        <w:keepLines w:val="0"/>
        <w:widowControl w:val="0"/>
        <w:numPr>
          <w:ilvl w:val="0"/>
          <w:numId w:val="207"/>
        </w:numPr>
        <w:shd w:val="clear" w:color="auto" w:fill="auto"/>
        <w:tabs>
          <w:tab w:pos="1053" w:val="left"/>
        </w:tabs>
        <w:bidi w:val="0"/>
        <w:spacing w:before="0" w:after="200"/>
        <w:ind w:left="0" w:right="0" w:firstLine="680"/>
        <w:jc w:val="left"/>
      </w:pPr>
      <w:r>
        <w:rPr>
          <w:rStyle w:val="CharStyle16"/>
          <w:i/>
          <w:iCs/>
        </w:rPr>
        <w:t>Additional Requirements:</w:t>
      </w:r>
      <w:r>
        <w:rPr>
          <w:rStyle w:val="CharStyle16"/>
        </w:rPr>
        <w:t xml:space="preserve"> See additional option-specific requirements below.</w:t>
      </w:r>
    </w:p>
    <w:p>
      <w:pPr>
        <w:pStyle w:val="Style15"/>
        <w:keepNext w:val="0"/>
        <w:keepLines w:val="0"/>
        <w:widowControl w:val="0"/>
        <w:shd w:val="clear" w:color="auto" w:fill="auto"/>
        <w:bidi w:val="0"/>
        <w:spacing w:before="0" w:after="520"/>
        <w:ind w:left="0" w:right="0" w:firstLine="480"/>
        <w:jc w:val="both"/>
      </w:pPr>
      <w:hyperlink w:anchor="bookmark120" w:tooltip="Current Document">
        <w:r>
          <w:rPr>
            <w:rStyle w:val="CharStyle16"/>
            <w:color w:val="0000EE"/>
            <w:u w:val="single"/>
          </w:rPr>
          <w:t>Back to Top</w:t>
        </w:r>
      </w:hyperlink>
    </w:p>
    <w:p>
      <w:pPr>
        <w:pStyle w:val="Style15"/>
        <w:keepNext w:val="0"/>
        <w:keepLines w:val="0"/>
        <w:widowControl w:val="0"/>
        <w:shd w:val="clear" w:color="auto" w:fill="auto"/>
        <w:bidi w:val="0"/>
        <w:spacing w:before="0" w:after="200"/>
        <w:ind w:left="0" w:right="0" w:firstLine="320"/>
        <w:jc w:val="both"/>
      </w:pPr>
      <w:r>
        <w:rPr>
          <w:rStyle w:val="CharStyle16"/>
          <w:b/>
          <w:bCs/>
        </w:rPr>
        <w:t>Additional Information</w:t>
      </w:r>
    </w:p>
    <w:p>
      <w:pPr>
        <w:pStyle w:val="Style15"/>
        <w:keepNext w:val="0"/>
        <w:keepLines w:val="0"/>
        <w:widowControl w:val="0"/>
        <w:shd w:val="clear" w:color="auto" w:fill="auto"/>
        <w:bidi w:val="0"/>
        <w:spacing w:before="0" w:after="200"/>
        <w:ind w:left="0" w:right="0" w:firstLine="320"/>
        <w:jc w:val="both"/>
      </w:pPr>
      <w:r>
        <w:rPr>
          <w:rStyle w:val="CharStyle16"/>
          <w:i/>
          <w:iCs/>
        </w:rPr>
        <w:t>Program Learning Goals</w:t>
      </w:r>
    </w:p>
    <w:p>
      <w:pPr>
        <w:pStyle w:val="Style15"/>
        <w:keepNext w:val="0"/>
        <w:keepLines w:val="0"/>
        <w:widowControl w:val="0"/>
        <w:numPr>
          <w:ilvl w:val="0"/>
          <w:numId w:val="209"/>
        </w:numPr>
        <w:shd w:val="clear" w:color="auto" w:fill="auto"/>
        <w:tabs>
          <w:tab w:pos="991" w:val="left"/>
        </w:tabs>
        <w:bidi w:val="0"/>
        <w:spacing w:before="0" w:after="0"/>
        <w:ind w:left="920" w:right="0" w:hanging="220"/>
        <w:jc w:val="both"/>
      </w:pPr>
      <w:r>
        <w:rPr>
          <w:rStyle w:val="CharStyle16"/>
        </w:rPr>
        <w:t>Evaluate the adequacy of underlying knowledge from nursing science, related fields and professional foundations as it informs advanced practice.</w:t>
      </w:r>
    </w:p>
    <w:p>
      <w:pPr>
        <w:pStyle w:val="Style15"/>
        <w:keepNext w:val="0"/>
        <w:keepLines w:val="0"/>
        <w:widowControl w:val="0"/>
        <w:numPr>
          <w:ilvl w:val="0"/>
          <w:numId w:val="209"/>
        </w:numPr>
        <w:shd w:val="clear" w:color="auto" w:fill="auto"/>
        <w:tabs>
          <w:tab w:pos="991" w:val="left"/>
        </w:tabs>
        <w:bidi w:val="0"/>
        <w:spacing w:before="0" w:after="0"/>
        <w:ind w:left="920" w:right="0" w:hanging="220"/>
        <w:jc w:val="both"/>
      </w:pPr>
      <w:r>
        <w:rPr>
          <w:rStyle w:val="CharStyle16"/>
        </w:rPr>
        <w:t>Competently access and manage health-related issues within a defined population or care system, and evaluate the effectiveness of these advanced nursing practices.</w:t>
      </w:r>
    </w:p>
    <w:p>
      <w:pPr>
        <w:pStyle w:val="Style15"/>
        <w:keepNext w:val="0"/>
        <w:keepLines w:val="0"/>
        <w:widowControl w:val="0"/>
        <w:numPr>
          <w:ilvl w:val="0"/>
          <w:numId w:val="209"/>
        </w:numPr>
        <w:shd w:val="clear" w:color="auto" w:fill="auto"/>
        <w:tabs>
          <w:tab w:pos="991" w:val="left"/>
        </w:tabs>
        <w:bidi w:val="0"/>
        <w:spacing w:before="0" w:after="0"/>
        <w:ind w:left="920" w:right="0" w:hanging="220"/>
        <w:jc w:val="both"/>
      </w:pPr>
      <w:r>
        <w:rPr>
          <w:rStyle w:val="CharStyle16"/>
        </w:rPr>
        <w:t>Utilize knowledge and skills in professional practice among diverse and multicultural populations.</w:t>
      </w:r>
    </w:p>
    <w:p>
      <w:pPr>
        <w:pStyle w:val="Style15"/>
        <w:keepNext w:val="0"/>
        <w:keepLines w:val="0"/>
        <w:widowControl w:val="0"/>
        <w:numPr>
          <w:ilvl w:val="0"/>
          <w:numId w:val="209"/>
        </w:numPr>
        <w:shd w:val="clear" w:color="auto" w:fill="auto"/>
        <w:tabs>
          <w:tab w:pos="991" w:val="left"/>
        </w:tabs>
        <w:bidi w:val="0"/>
        <w:spacing w:before="0" w:after="0"/>
        <w:ind w:left="920" w:right="0" w:hanging="220"/>
        <w:jc w:val="both"/>
      </w:pPr>
      <w:r>
        <w:rPr>
          <w:rStyle w:val="CharStyle16"/>
        </w:rPr>
        <w:t>Demonstrate competence in development of inquiry relevant to practice, education or administration.</w:t>
      </w:r>
    </w:p>
    <w:p>
      <w:pPr>
        <w:pStyle w:val="Style15"/>
        <w:keepNext w:val="0"/>
        <w:keepLines w:val="0"/>
        <w:widowControl w:val="0"/>
        <w:numPr>
          <w:ilvl w:val="0"/>
          <w:numId w:val="209"/>
        </w:numPr>
        <w:shd w:val="clear" w:color="auto" w:fill="auto"/>
        <w:tabs>
          <w:tab w:pos="971" w:val="left"/>
        </w:tabs>
        <w:bidi w:val="0"/>
        <w:spacing w:before="0" w:after="200"/>
        <w:ind w:left="0" w:right="0" w:firstLine="680"/>
        <w:jc w:val="both"/>
      </w:pPr>
      <w:r>
        <w:rPr>
          <w:rStyle w:val="CharStyle16"/>
        </w:rPr>
        <w:t>Develop and utilize leadership strategies that foster improvement of health care.</w:t>
      </w:r>
    </w:p>
    <w:p>
      <w:pPr>
        <w:pStyle w:val="Style15"/>
        <w:keepNext w:val="0"/>
        <w:keepLines w:val="0"/>
        <w:widowControl w:val="0"/>
        <w:shd w:val="clear" w:color="auto" w:fill="auto"/>
        <w:bidi w:val="0"/>
        <w:spacing w:before="0" w:after="520"/>
        <w:ind w:left="0" w:right="0" w:firstLine="320"/>
        <w:jc w:val="both"/>
      </w:pPr>
      <w:hyperlink w:anchor="bookmark120" w:tooltip="Current Document">
        <w:r>
          <w:rPr>
            <w:rStyle w:val="CharStyle16"/>
            <w:color w:val="0000EE"/>
            <w:u w:val="single"/>
          </w:rPr>
          <w:t>Back to Top</w:t>
        </w:r>
      </w:hyperlink>
    </w:p>
    <w:p>
      <w:pPr>
        <w:widowControl w:val="0"/>
        <w:jc w:val="center"/>
        <w:rPr>
          <w:sz w:val="2"/>
          <w:szCs w:val="2"/>
        </w:rPr>
      </w:pPr>
      <w:r>
        <w:drawing>
          <wp:inline>
            <wp:extent cx="7519670" cy="1618615"/>
            <wp:docPr id="92" name="Picutre 92"/>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23"/>
                    <a:stretch/>
                  </pic:blipFill>
                  <pic:spPr>
                    <a:xfrm>
                      <a:ext cx="7519670" cy="1618615"/>
                    </a:xfrm>
                    <a:prstGeom prst="rect"/>
                  </pic:spPr>
                </pic:pic>
              </a:graphicData>
            </a:graphic>
          </wp:inline>
        </w:drawing>
      </w:r>
    </w:p>
    <w:p>
      <w:pPr>
        <w:pStyle w:val="Style25"/>
        <w:keepNext w:val="0"/>
        <w:keepLines w:val="0"/>
        <w:widowControl w:val="0"/>
        <w:pBdr>
          <w:top w:val="single" w:sz="0" w:space="0" w:color="452A79"/>
          <w:left w:val="single" w:sz="0" w:space="0" w:color="452A79"/>
          <w:bottom w:val="single" w:sz="0" w:space="5" w:color="452A79"/>
          <w:right w:val="single" w:sz="0" w:space="0" w:color="452A79"/>
        </w:pBdr>
        <w:shd w:val="clear" w:color="auto" w:fill="452A79"/>
        <w:bidi w:val="0"/>
        <w:spacing w:before="0" w:after="1700" w:line="240" w:lineRule="auto"/>
        <w:ind w:left="0" w:right="0" w:firstLine="0"/>
        <w:jc w:val="center"/>
        <w:rPr>
          <w:sz w:val="30"/>
          <w:szCs w:val="30"/>
        </w:rPr>
      </w:pPr>
      <w:r>
        <w:rPr>
          <w:rStyle w:val="CharStyle26"/>
          <w:color w:val="FFFFFF"/>
          <w:sz w:val="30"/>
          <w:szCs w:val="30"/>
        </w:rPr>
        <w:t>Connect with us:</w:t>
      </w:r>
    </w:p>
    <w:p>
      <w:pPr>
        <w:pStyle w:val="Style15"/>
        <w:keepNext w:val="0"/>
        <w:keepLines w:val="0"/>
        <w:widowControl w:val="0"/>
        <w:pBdr>
          <w:top w:val="single" w:sz="0" w:space="0" w:color="462B79"/>
          <w:left w:val="single" w:sz="0" w:space="0" w:color="462B79"/>
          <w:bottom w:val="single" w:sz="0" w:space="5" w:color="462B79"/>
          <w:right w:val="single" w:sz="0" w:space="0" w:color="462B79"/>
        </w:pBdr>
        <w:shd w:val="clear" w:color="auto" w:fill="462B79"/>
        <w:bidi w:val="0"/>
        <w:spacing w:before="0" w:after="180" w:line="377" w:lineRule="auto"/>
        <w:ind w:left="0" w:right="0" w:firstLine="0"/>
        <w:jc w:val="center"/>
      </w:pPr>
      <w:r>
        <w:fldChar w:fldCharType="begin"/>
      </w:r>
      <w:r>
        <w:rPr/>
        <w:instrText> HYPERLINK "http://www.uw.edu/accessibility" </w:instrText>
      </w:r>
      <w:r>
        <w:fldChar w:fldCharType="separate"/>
      </w:r>
      <w:r>
        <w:rPr>
          <w:rStyle w:val="CharStyle16"/>
          <w:color w:val="FFFFFF"/>
        </w:rPr>
        <w:t>Accessibility</w:t>
      </w:r>
      <w:r>
        <w:fldChar w:fldCharType="end"/>
      </w:r>
      <w:r>
        <w:rPr>
          <w:rStyle w:val="CharStyle16"/>
          <w:color w:val="FFFFFF"/>
        </w:rPr>
        <w:t xml:space="preserve"> </w:t>
      </w:r>
      <w:r>
        <w:rPr>
          <w:rStyle w:val="CharStyle16"/>
          <w:color w:val="FFFFFF"/>
          <w:lang w:val="bg-BG" w:eastAsia="bg-BG" w:bidi="bg-BG"/>
        </w:rPr>
        <w:t>/</w:t>
      </w:r>
      <w:r>
        <w:fldChar w:fldCharType="begin"/>
      </w:r>
      <w:r>
        <w:rPr/>
        <w:instrText> HYPERLINK "http://uw.edu/contact" </w:instrText>
      </w:r>
      <w:r>
        <w:fldChar w:fldCharType="separate"/>
      </w:r>
      <w:r>
        <w:rPr>
          <w:rStyle w:val="CharStyle16"/>
          <w:color w:val="FFFFFF"/>
          <w:lang w:val="bg-BG" w:eastAsia="bg-BG" w:bidi="bg-BG"/>
        </w:rPr>
        <w:t xml:space="preserve"> </w:t>
      </w:r>
      <w:r>
        <w:rPr>
          <w:rStyle w:val="CharStyle16"/>
          <w:color w:val="FFFFFF"/>
        </w:rPr>
        <w:t xml:space="preserve">Contact Us </w:t>
      </w:r>
      <w:r>
        <w:fldChar w:fldCharType="end"/>
      </w:r>
      <w:r>
        <w:rPr>
          <w:rStyle w:val="CharStyle16"/>
          <w:color w:val="FFFFFF"/>
          <w:lang w:val="bg-BG" w:eastAsia="bg-BG" w:bidi="bg-BG"/>
        </w:rPr>
        <w:t xml:space="preserve">/ </w:t>
      </w:r>
      <w:r>
        <w:fldChar w:fldCharType="begin"/>
      </w:r>
      <w:r>
        <w:rPr/>
        <w:instrText> HYPERLINK "http://www.washington.edu/jobs" </w:instrText>
      </w:r>
      <w:r>
        <w:fldChar w:fldCharType="separate"/>
      </w:r>
      <w:r>
        <w:rPr>
          <w:rStyle w:val="CharStyle16"/>
          <w:color w:val="FFFFFF"/>
        </w:rPr>
        <w:t>Jobs</w:t>
      </w:r>
      <w:r>
        <w:fldChar w:fldCharType="end"/>
      </w:r>
      <w:r>
        <w:rPr>
          <w:rStyle w:val="CharStyle16"/>
          <w:color w:val="FFFFFF"/>
        </w:rPr>
        <w:t xml:space="preserve"> </w:t>
      </w:r>
      <w:r>
        <w:rPr>
          <w:rStyle w:val="CharStyle16"/>
          <w:color w:val="FFFFFF"/>
          <w:lang w:val="bg-BG" w:eastAsia="bg-BG" w:bidi="bg-BG"/>
        </w:rPr>
        <w:t>/</w:t>
      </w:r>
      <w:r>
        <w:fldChar w:fldCharType="begin"/>
      </w:r>
      <w:r>
        <w:rPr/>
        <w:instrText> HYPERLINK "http://www.washington.edu/safety" </w:instrText>
      </w:r>
      <w:r>
        <w:fldChar w:fldCharType="separate"/>
      </w:r>
      <w:r>
        <w:rPr>
          <w:rStyle w:val="CharStyle16"/>
          <w:color w:val="FFFFFF"/>
          <w:lang w:val="bg-BG" w:eastAsia="bg-BG" w:bidi="bg-BG"/>
        </w:rPr>
        <w:t xml:space="preserve"> </w:t>
      </w:r>
      <w:r>
        <w:rPr>
          <w:rStyle w:val="CharStyle16"/>
          <w:color w:val="FFFFFF"/>
        </w:rPr>
        <w:t>Campus Safety</w:t>
      </w:r>
      <w:r>
        <w:fldChar w:fldCharType="end"/>
      </w:r>
      <w:r>
        <w:rPr>
          <w:rStyle w:val="CharStyle16"/>
          <w:color w:val="FFFFFF"/>
        </w:rPr>
        <w:t xml:space="preserve"> </w:t>
      </w:r>
      <w:r>
        <w:rPr>
          <w:rStyle w:val="CharStyle16"/>
          <w:color w:val="FFFFFF"/>
          <w:lang w:val="bg-BG" w:eastAsia="bg-BG" w:bidi="bg-BG"/>
        </w:rPr>
        <w:t>/</w:t>
      </w:r>
      <w:r>
        <w:fldChar w:fldCharType="begin"/>
      </w:r>
      <w:r>
        <w:rPr/>
        <w:instrText> HYPERLINK "http://my.uw.edu/" </w:instrText>
      </w:r>
      <w:r>
        <w:fldChar w:fldCharType="separate"/>
      </w:r>
      <w:r>
        <w:rPr>
          <w:rStyle w:val="CharStyle16"/>
          <w:color w:val="FFFFFF"/>
          <w:lang w:val="bg-BG" w:eastAsia="bg-BG" w:bidi="bg-BG"/>
        </w:rPr>
        <w:t xml:space="preserve"> </w:t>
      </w:r>
      <w:r>
        <w:rPr>
          <w:rStyle w:val="CharStyle16"/>
          <w:color w:val="FFFFFF"/>
        </w:rPr>
        <w:t>My UW</w:t>
      </w:r>
      <w:r>
        <w:fldChar w:fldCharType="end"/>
      </w:r>
      <w:r>
        <w:rPr>
          <w:rStyle w:val="CharStyle16"/>
          <w:color w:val="FFFFFF"/>
        </w:rPr>
        <w:t xml:space="preserve"> </w:t>
      </w:r>
      <w:r>
        <w:rPr>
          <w:rStyle w:val="CharStyle16"/>
          <w:color w:val="FFFFFF"/>
          <w:lang w:val="bg-BG" w:eastAsia="bg-BG" w:bidi="bg-BG"/>
        </w:rPr>
        <w:t>/</w:t>
      </w:r>
      <w:r>
        <w:fldChar w:fldCharType="begin"/>
      </w:r>
      <w:r>
        <w:rPr/>
        <w:instrText> HYPERLINK "http://www.washington.edu/rules/wac" </w:instrText>
      </w:r>
      <w:r>
        <w:fldChar w:fldCharType="separate"/>
      </w:r>
      <w:r>
        <w:rPr>
          <w:rStyle w:val="CharStyle16"/>
          <w:color w:val="FFFFFF"/>
          <w:lang w:val="bg-BG" w:eastAsia="bg-BG" w:bidi="bg-BG"/>
        </w:rPr>
        <w:t xml:space="preserve"> </w:t>
      </w:r>
      <w:r>
        <w:rPr>
          <w:rStyle w:val="CharStyle16"/>
          <w:color w:val="FFFFFF"/>
        </w:rPr>
        <w:t>Rules Docket</w:t>
      </w:r>
      <w:r>
        <w:fldChar w:fldCharType="end"/>
      </w:r>
      <w:r>
        <w:rPr>
          <w:rStyle w:val="CharStyle16"/>
          <w:color w:val="FFFFFF"/>
        </w:rPr>
        <w:t xml:space="preserve"> </w:t>
      </w:r>
      <w:r>
        <w:rPr>
          <w:rStyle w:val="CharStyle16"/>
          <w:color w:val="FFFFFF"/>
          <w:lang w:val="bg-BG" w:eastAsia="bg-BG" w:bidi="bg-BG"/>
        </w:rPr>
        <w:t>/</w:t>
      </w:r>
      <w:r>
        <w:fldChar w:fldCharType="begin"/>
      </w:r>
      <w:r>
        <w:rPr/>
        <w:instrText> HYPERLINK "http://www.washington.edu/online/privacy/" </w:instrText>
      </w:r>
      <w:r>
        <w:fldChar w:fldCharType="separate"/>
      </w:r>
      <w:r>
        <w:rPr>
          <w:rStyle w:val="CharStyle16"/>
          <w:color w:val="FFFFFF"/>
          <w:lang w:val="bg-BG" w:eastAsia="bg-BG" w:bidi="bg-BG"/>
        </w:rPr>
        <w:t xml:space="preserve"> </w:t>
      </w:r>
      <w:r>
        <w:rPr>
          <w:rStyle w:val="CharStyle16"/>
          <w:color w:val="FFFFFF"/>
        </w:rPr>
        <w:t>Privacy</w:t>
      </w:r>
      <w:r>
        <w:fldChar w:fldCharType="end"/>
      </w:r>
      <w:r>
        <w:rPr>
          <w:rStyle w:val="CharStyle16"/>
          <w:color w:val="FFFFFF"/>
        </w:rPr>
        <w:t xml:space="preserve"> </w:t>
      </w:r>
      <w:r>
        <w:rPr>
          <w:rStyle w:val="CharStyle16"/>
          <w:color w:val="FFFFFF"/>
          <w:lang w:val="bg-BG" w:eastAsia="bg-BG" w:bidi="bg-BG"/>
        </w:rPr>
        <w:t>/</w:t>
        <w:br/>
      </w:r>
      <w:r>
        <w:fldChar w:fldCharType="begin"/>
      </w:r>
      <w:r>
        <w:rPr/>
        <w:instrText> HYPERLINK "http://www.washington.edu/online/terms/" </w:instrText>
      </w:r>
      <w:r>
        <w:fldChar w:fldCharType="separate"/>
      </w:r>
      <w:r>
        <w:rPr>
          <w:rStyle w:val="CharStyle16"/>
          <w:color w:val="FFFFFF"/>
        </w:rPr>
        <w:t xml:space="preserve">Terms </w:t>
      </w:r>
      <w:r>
        <w:fldChar w:fldCharType="end"/>
      </w:r>
      <w:r>
        <w:rPr>
          <w:rStyle w:val="CharStyle16"/>
          <w:color w:val="FFFFFF"/>
          <w:lang w:val="bg-BG" w:eastAsia="bg-BG" w:bidi="bg-BG"/>
        </w:rPr>
        <w:t>/</w:t>
      </w:r>
      <w:r>
        <w:fldChar w:fldCharType="begin"/>
      </w:r>
      <w:r>
        <w:rPr/>
        <w:instrText> HYPERLINK "http://www.washington.edu/newsletter/" </w:instrText>
      </w:r>
      <w:r>
        <w:fldChar w:fldCharType="separate"/>
      </w:r>
      <w:r>
        <w:rPr>
          <w:rStyle w:val="CharStyle16"/>
          <w:color w:val="FFFFFF"/>
          <w:lang w:val="bg-BG" w:eastAsia="bg-BG" w:bidi="bg-BG"/>
        </w:rPr>
        <w:t xml:space="preserve"> </w:t>
      </w:r>
      <w:r>
        <w:rPr>
          <w:rStyle w:val="CharStyle16"/>
          <w:color w:val="FFFFFF"/>
        </w:rPr>
        <w:t>Newsletter</w:t>
      </w:r>
      <w:r>
        <w:fldChar w:fldCharType="end"/>
      </w:r>
    </w:p>
    <w:p>
      <w:pPr>
        <w:pStyle w:val="Style51"/>
        <w:keepNext w:val="0"/>
        <w:keepLines w:val="0"/>
        <w:widowControl w:val="0"/>
        <w:pBdr>
          <w:top w:val="single" w:sz="0" w:space="0" w:color="462B79"/>
          <w:left w:val="single" w:sz="0" w:space="0" w:color="462B79"/>
          <w:bottom w:val="single" w:sz="0" w:space="5" w:color="462B79"/>
          <w:right w:val="single" w:sz="0" w:space="0" w:color="462B79"/>
        </w:pBdr>
        <w:shd w:val="clear" w:color="auto" w:fill="462B79"/>
        <w:bidi w:val="0"/>
        <w:spacing w:before="0" w:after="0" w:line="240" w:lineRule="auto"/>
        <w:ind w:left="0" w:right="0" w:firstLine="0"/>
        <w:jc w:val="center"/>
        <w:rPr>
          <w:sz w:val="20"/>
          <w:szCs w:val="20"/>
        </w:rPr>
        <w:sectPr>
          <w:headerReference w:type="default" r:id="rId25"/>
          <w:footerReference w:type="default" r:id="rId26"/>
          <w:footnotePr>
            <w:pos w:val="pageBottom"/>
            <w:numFmt w:val="decimal"/>
            <w:numRestart w:val="continuous"/>
          </w:footnotePr>
          <w:type w:val="continuous"/>
          <w:pgSz w:w="12240" w:h="16834"/>
          <w:pgMar w:top="978" w:right="341" w:bottom="849" w:left="652" w:header="550" w:footer="3" w:gutter="0"/>
          <w:cols w:space="720"/>
          <w:noEndnote/>
          <w:rtlGutter w:val="0"/>
          <w:docGrid w:linePitch="360"/>
        </w:sectPr>
      </w:pPr>
      <w:r>
        <w:rPr>
          <w:rStyle w:val="CharStyle52"/>
          <w:color w:val="FFFFFF"/>
          <w:sz w:val="20"/>
          <w:szCs w:val="20"/>
        </w:rPr>
        <w:t>© 54728 University of Washington | Seattle, WA</w:t>
      </w:r>
    </w:p>
    <w:p>
      <w:pPr>
        <w:pStyle w:val="Style15"/>
        <w:keepNext w:val="0"/>
        <w:keepLines w:val="0"/>
        <w:widowControl w:val="0"/>
        <w:pBdr>
          <w:top w:val="single" w:sz="0" w:space="0" w:color="4B2D83"/>
          <w:left w:val="single" w:sz="0" w:space="0" w:color="4B2D83"/>
          <w:bottom w:val="single" w:sz="0" w:space="16" w:color="4B2D83"/>
          <w:right w:val="single" w:sz="0" w:space="0" w:color="4B2D83"/>
        </w:pBdr>
        <w:shd w:val="clear" w:color="auto" w:fill="4B2D83"/>
        <w:bidi w:val="0"/>
        <w:spacing w:before="1540" w:after="294" w:line="240" w:lineRule="auto"/>
        <w:ind w:left="0" w:right="0" w:firstLine="0"/>
        <w:jc w:val="right"/>
      </w:pPr>
      <w:r>
        <w:fldChar w:fldCharType="begin"/>
      </w:r>
      <w:r>
        <w:rPr/>
        <w:instrText> HYPERLINK "http://uw.edu/studentlife" </w:instrText>
      </w:r>
      <w:r>
        <w:fldChar w:fldCharType="separate"/>
      </w:r>
      <w:r>
        <w:rPr>
          <w:rStyle w:val="CharStyle16"/>
          <w:color w:val="FFFFFF"/>
          <w:lang w:val="da-DK" w:eastAsia="da-DK" w:bidi="da-DK"/>
        </w:rPr>
        <w:t>Students</w:t>
      </w:r>
      <w:r>
        <w:fldChar w:fldCharType="end"/>
      </w:r>
      <w:r>
        <w:fldChar w:fldCharType="begin"/>
      </w:r>
      <w:r>
        <w:rPr/>
        <w:instrText> HYPERLINK "http://uw.edu/parents" </w:instrText>
      </w:r>
      <w:r>
        <w:fldChar w:fldCharType="separate"/>
      </w:r>
      <w:r>
        <w:rPr>
          <w:rStyle w:val="CharStyle16"/>
          <w:color w:val="FFFFFF"/>
          <w:lang w:val="da-DK" w:eastAsia="da-DK" w:bidi="da-DK"/>
        </w:rPr>
        <w:t xml:space="preserve"> </w:t>
      </w:r>
      <w:r>
        <w:rPr>
          <w:rStyle w:val="CharStyle16"/>
          <w:color w:val="FFFFFF"/>
          <w:lang w:val="ca-ES" w:eastAsia="ca-ES" w:bidi="ca-ES"/>
        </w:rPr>
        <w:t>Parents</w:t>
      </w:r>
      <w:r>
        <w:fldChar w:fldCharType="end"/>
      </w:r>
      <w:r>
        <w:fldChar w:fldCharType="begin"/>
      </w:r>
      <w:r>
        <w:rPr/>
        <w:instrText> HYPERLINK "http://uw.edu/facultystaff" </w:instrText>
      </w:r>
      <w:r>
        <w:fldChar w:fldCharType="separate"/>
      </w:r>
      <w:r>
        <w:rPr>
          <w:rStyle w:val="CharStyle16"/>
          <w:color w:val="FFFFFF"/>
          <w:lang w:val="ca-ES" w:eastAsia="ca-ES" w:bidi="ca-ES"/>
        </w:rPr>
        <w:t xml:space="preserve"> </w:t>
      </w:r>
      <w:r>
        <w:rPr>
          <w:rStyle w:val="CharStyle16"/>
          <w:color w:val="FFFFFF"/>
        </w:rPr>
        <w:t>Faculty &amp; Staff</w:t>
      </w:r>
      <w:r>
        <w:fldChar w:fldCharType="end"/>
      </w:r>
      <w:r>
        <w:rPr>
          <w:rStyle w:val="CharStyle16"/>
          <w:color w:val="FFFFFF"/>
        </w:rPr>
        <w:t xml:space="preserve"> </w:t>
      </w:r>
      <w:r>
        <w:fldChar w:fldCharType="begin"/>
      </w:r>
      <w:r>
        <w:rPr/>
        <w:instrText> HYPERLINK "http://uw.edu/alumni" </w:instrText>
      </w:r>
      <w:r>
        <w:fldChar w:fldCharType="separate"/>
      </w:r>
      <w:r>
        <w:rPr>
          <w:rStyle w:val="CharStyle16"/>
          <w:color w:val="FFFFFF"/>
        </w:rPr>
        <w:t>Alumni</w:t>
      </w:r>
      <w:r>
        <w:fldChar w:fldCharType="end"/>
      </w:r>
    </w:p>
    <w:p>
      <w:pPr>
        <w:pStyle w:val="Style25"/>
        <w:keepNext w:val="0"/>
        <w:keepLines w:val="0"/>
        <w:widowControl w:val="0"/>
        <w:shd w:val="clear" w:color="auto" w:fill="auto"/>
        <w:bidi w:val="0"/>
        <w:spacing w:before="0" w:after="140" w:line="240" w:lineRule="auto"/>
        <w:ind w:left="0" w:right="0" w:firstLine="0"/>
        <w:jc w:val="left"/>
        <w:rPr>
          <w:sz w:val="30"/>
          <w:szCs w:val="30"/>
        </w:rPr>
      </w:pPr>
      <w:bookmarkStart w:id="140" w:name="bookmark140"/>
      <w:r>
        <w:rPr>
          <w:rStyle w:val="CharStyle26"/>
          <w:b/>
          <w:bCs/>
          <w:color w:val="000000"/>
          <w:sz w:val="30"/>
          <w:szCs w:val="30"/>
        </w:rPr>
        <w:t>Bothell</w:t>
      </w:r>
      <w:bookmarkEnd w:id="140"/>
    </w:p>
    <w:p>
      <w:pPr>
        <w:pStyle w:val="Style25"/>
        <w:keepNext w:val="0"/>
        <w:keepLines w:val="0"/>
        <w:widowControl w:val="0"/>
        <w:shd w:val="clear" w:color="auto" w:fill="auto"/>
        <w:bidi w:val="0"/>
        <w:spacing w:before="0" w:after="140" w:line="240" w:lineRule="auto"/>
        <w:ind w:left="0" w:right="0" w:firstLine="0"/>
        <w:jc w:val="left"/>
        <w:rPr>
          <w:sz w:val="30"/>
          <w:szCs w:val="30"/>
        </w:rPr>
      </w:pPr>
      <w:bookmarkStart w:id="141" w:name="bookmark141"/>
      <w:r>
        <w:rPr>
          <w:rStyle w:val="CharStyle26"/>
          <w:b/>
          <w:bCs/>
          <w:color w:val="000000"/>
          <w:sz w:val="30"/>
          <w:szCs w:val="30"/>
        </w:rPr>
        <w:t>School of Science Technology Engineering and Math (STEM)</w:t>
      </w:r>
      <w:bookmarkEnd w:id="141"/>
    </w:p>
    <w:p>
      <w:pPr>
        <w:pStyle w:val="Style64"/>
        <w:keepNext w:val="0"/>
        <w:keepLines w:val="0"/>
        <w:widowControl w:val="0"/>
        <w:shd w:val="clear" w:color="auto" w:fill="auto"/>
        <w:bidi w:val="0"/>
        <w:spacing w:before="0" w:line="240" w:lineRule="auto"/>
        <w:ind w:left="0" w:right="0" w:firstLine="0"/>
        <w:jc w:val="both"/>
      </w:pPr>
      <w:r>
        <w:rPr>
          <w:rStyle w:val="CharStyle65"/>
        </w:rPr>
        <w:t>Biological Science</w:t>
      </w:r>
    </w:p>
    <w:p>
      <w:pPr>
        <w:pStyle w:val="Style15"/>
        <w:keepNext w:val="0"/>
        <w:keepLines w:val="0"/>
        <w:widowControl w:val="0"/>
        <w:shd w:val="clear" w:color="auto" w:fill="auto"/>
        <w:bidi w:val="0"/>
        <w:spacing w:before="0" w:after="0" w:line="377" w:lineRule="auto"/>
        <w:ind w:left="0" w:right="0" w:firstLine="0"/>
        <w:jc w:val="both"/>
      </w:pPr>
      <w:r>
        <w:rPr>
          <w:rStyle w:val="CharStyle16"/>
        </w:rPr>
        <w:t>352 Bothell Discovery Hall</w:t>
      </w:r>
    </w:p>
    <w:p>
      <w:pPr>
        <w:pStyle w:val="Style15"/>
        <w:keepNext w:val="0"/>
        <w:keepLines w:val="0"/>
        <w:widowControl w:val="0"/>
        <w:shd w:val="clear" w:color="auto" w:fill="auto"/>
        <w:bidi w:val="0"/>
        <w:spacing w:before="0" w:after="0" w:line="377" w:lineRule="auto"/>
        <w:ind w:left="0" w:right="0" w:firstLine="0"/>
        <w:jc w:val="both"/>
      </w:pPr>
      <w:r>
        <w:rPr>
          <w:rStyle w:val="CharStyle16"/>
        </w:rPr>
        <w:t>425-352-3746</w:t>
      </w:r>
    </w:p>
    <w:p>
      <w:pPr>
        <w:pStyle w:val="Style15"/>
        <w:keepNext w:val="0"/>
        <w:keepLines w:val="0"/>
        <w:widowControl w:val="0"/>
        <w:shd w:val="clear" w:color="auto" w:fill="auto"/>
        <w:bidi w:val="0"/>
        <w:spacing w:before="0" w:after="0" w:line="377" w:lineRule="auto"/>
        <w:ind w:left="0" w:right="0" w:firstLine="0"/>
        <w:jc w:val="both"/>
      </w:pPr>
      <w:r>
        <w:fldChar w:fldCharType="begin"/>
      </w:r>
      <w:r>
        <w:rPr/>
        <w:instrText> HYPERLINK "https://www.uwb.edu/biological-sciences" </w:instrText>
      </w:r>
      <w:r>
        <w:fldChar w:fldCharType="separate"/>
      </w:r>
      <w:r>
        <w:rPr>
          <w:rStyle w:val="CharStyle16"/>
          <w:color w:val="0000EE"/>
          <w:u w:val="single"/>
        </w:rPr>
        <w:t>Website</w:t>
      </w:r>
      <w:r>
        <w:fldChar w:fldCharType="end"/>
      </w:r>
    </w:p>
    <w:p>
      <w:pPr>
        <w:pStyle w:val="Style15"/>
        <w:keepNext w:val="0"/>
        <w:keepLines w:val="0"/>
        <w:widowControl w:val="0"/>
        <w:pBdr>
          <w:bottom w:val="single" w:sz="4" w:space="12" w:color="auto"/>
        </w:pBdr>
        <w:shd w:val="clear" w:color="auto" w:fill="auto"/>
        <w:bidi w:val="0"/>
        <w:spacing w:before="0" w:after="0" w:line="377" w:lineRule="auto"/>
        <w:ind w:left="0" w:right="0" w:firstLine="0"/>
        <w:jc w:val="both"/>
      </w:pPr>
      <w:r>
        <w:fldChar w:fldCharType="begin"/>
      </w:r>
      <w:r>
        <w:rPr/>
        <w:instrText> HYPERLINK "https://www.uwb.edu/biological-sciences/faculty" </w:instrText>
      </w:r>
      <w:r>
        <w:fldChar w:fldCharType="separate"/>
      </w:r>
      <w:r>
        <w:rPr>
          <w:rStyle w:val="CharStyle16"/>
          <w:color w:val="0000EE"/>
          <w:u w:val="single"/>
        </w:rPr>
        <w:t>Faculty Website</w:t>
      </w:r>
      <w:r>
        <w:fldChar w:fldCharType="end"/>
      </w:r>
      <w:r>
        <w:rPr>
          <w:rStyle w:val="CharStyle16"/>
          <w:color w:val="0000EE"/>
          <w:u w:val="single"/>
        </w:rPr>
        <w:t xml:space="preserve"> </w:t>
      </w:r>
      <w:r>
        <w:fldChar w:fldCharType="begin"/>
      </w:r>
      <w:r>
        <w:rPr/>
        <w:instrText> HYPERLINK "mailto:stemadv@uw.edu" </w:instrText>
      </w:r>
      <w:r>
        <w:fldChar w:fldCharType="separate"/>
      </w:r>
      <w:r>
        <w:rPr>
          <w:rStyle w:val="CharStyle16"/>
          <w:color w:val="0000EE"/>
          <w:u w:val="single"/>
        </w:rPr>
        <w:t>stemadv@uw.edu</w:t>
      </w:r>
      <w:r>
        <w:fldChar w:fldCharType="end"/>
      </w:r>
    </w:p>
    <w:p>
      <w:pPr>
        <w:pStyle w:val="Style15"/>
        <w:keepNext w:val="0"/>
        <w:keepLines w:val="0"/>
        <w:widowControl w:val="0"/>
        <w:shd w:val="clear" w:color="auto" w:fill="auto"/>
        <w:bidi w:val="0"/>
        <w:spacing w:before="0" w:after="200"/>
        <w:ind w:left="0" w:right="0" w:firstLine="0"/>
        <w:jc w:val="both"/>
      </w:pPr>
      <w:r>
        <w:rPr>
          <w:rStyle w:val="CharStyle16"/>
        </w:rPr>
        <w:t>The Bachelor of Science in Biology degree provides students with a foundation that will enable them to pursue careers or graduate study in medicine, dentistry, health professions, pharmaceuticals, biotechnology, ecology, biology, and biology education. The curriculum combines theory with hands-on experience that draws on the University of Washington Bothell's strengths: small classes; strong faculty-student mentorship; integrative, problem-based teaching approaches; and research and internship opportunities outside the classroom. Undergraduate research is an essential part of our degree program. Faculty and students utilize biology laboratory space designed specifically for research and conduct field studies on the North Creek Wetlands Restoration, which lies adjacent to our campus.</w:t>
      </w:r>
    </w:p>
    <w:p>
      <w:pPr>
        <w:pStyle w:val="Style15"/>
        <w:keepNext w:val="0"/>
        <w:keepLines w:val="0"/>
        <w:widowControl w:val="0"/>
        <w:shd w:val="clear" w:color="auto" w:fill="auto"/>
        <w:bidi w:val="0"/>
        <w:spacing w:before="0" w:after="0"/>
        <w:ind w:left="0" w:right="0" w:firstLine="620"/>
        <w:jc w:val="both"/>
      </w:pPr>
      <w:hyperlink w:anchor="bookmark142" w:tooltip="Current Document">
        <w:r>
          <w:rPr>
            <w:rStyle w:val="CharStyle16"/>
            <w:color w:val="0000EE"/>
            <w:u w:val="single"/>
          </w:rPr>
          <w:t>Undergraduate Programs</w:t>
        </w:r>
      </w:hyperlink>
    </w:p>
    <w:p>
      <w:pPr>
        <w:pStyle w:val="Style15"/>
        <w:keepNext w:val="0"/>
        <w:keepLines w:val="0"/>
        <w:widowControl w:val="0"/>
        <w:shd w:val="clear" w:color="auto" w:fill="auto"/>
        <w:bidi w:val="0"/>
        <w:spacing w:before="0" w:after="0"/>
        <w:ind w:left="1220" w:right="0" w:firstLine="0"/>
        <w:jc w:val="left"/>
      </w:pPr>
      <w:hyperlink w:anchor="bookmark143" w:tooltip="Current Document">
        <w:r>
          <w:rPr>
            <w:rStyle w:val="CharStyle16"/>
            <w:color w:val="0000EE"/>
            <w:u w:val="single"/>
          </w:rPr>
          <w:t>Program of Study: Major: Biology</w:t>
        </w:r>
      </w:hyperlink>
    </w:p>
    <w:p>
      <w:pPr>
        <w:pStyle w:val="Style15"/>
        <w:keepNext w:val="0"/>
        <w:keepLines w:val="0"/>
        <w:widowControl w:val="0"/>
        <w:shd w:val="clear" w:color="auto" w:fill="auto"/>
        <w:bidi w:val="0"/>
        <w:spacing w:before="0" w:after="0"/>
        <w:ind w:left="1820" w:right="0" w:firstLine="0"/>
        <w:jc w:val="left"/>
      </w:pPr>
      <w:hyperlink w:anchor="bookmark144" w:tooltip="Current Document">
        <w:r>
          <w:rPr>
            <w:rStyle w:val="CharStyle16"/>
            <w:color w:val="0000EE"/>
            <w:u w:val="single"/>
          </w:rPr>
          <w:t>Bachelor of Science degree with a major in Biology</w:t>
        </w:r>
      </w:hyperlink>
    </w:p>
    <w:p>
      <w:pPr>
        <w:pStyle w:val="Style15"/>
        <w:keepNext w:val="0"/>
        <w:keepLines w:val="0"/>
        <w:widowControl w:val="0"/>
        <w:shd w:val="clear" w:color="auto" w:fill="auto"/>
        <w:bidi w:val="0"/>
        <w:spacing w:before="0" w:after="0"/>
        <w:ind w:left="1220" w:right="0" w:firstLine="0"/>
        <w:jc w:val="left"/>
      </w:pPr>
      <w:hyperlink w:anchor="bookmark145" w:tooltip="Current Document">
        <w:r>
          <w:rPr>
            <w:rStyle w:val="CharStyle16"/>
            <w:color w:val="0000EE"/>
            <w:u w:val="single"/>
          </w:rPr>
          <w:t>Program of Study: Minor: Biology</w:t>
        </w:r>
      </w:hyperlink>
    </w:p>
    <w:p>
      <w:pPr>
        <w:pStyle w:val="Style15"/>
        <w:keepNext w:val="0"/>
        <w:keepLines w:val="0"/>
        <w:widowControl w:val="0"/>
        <w:shd w:val="clear" w:color="auto" w:fill="auto"/>
        <w:bidi w:val="0"/>
        <w:spacing w:before="0" w:after="0"/>
        <w:ind w:left="1820" w:right="0" w:firstLine="0"/>
        <w:jc w:val="left"/>
      </w:pPr>
      <w:hyperlink w:anchor="bookmark146" w:tooltip="Current Document">
        <w:r>
          <w:rPr>
            <w:rStyle w:val="CharStyle16"/>
            <w:color w:val="0000EE"/>
            <w:u w:val="single"/>
          </w:rPr>
          <w:t>Minor in Biology</w:t>
        </w:r>
      </w:hyperlink>
    </w:p>
    <w:p>
      <w:pPr>
        <w:pStyle w:val="Style15"/>
        <w:keepNext w:val="0"/>
        <w:keepLines w:val="0"/>
        <w:widowControl w:val="0"/>
        <w:shd w:val="clear" w:color="auto" w:fill="auto"/>
        <w:bidi w:val="0"/>
        <w:spacing w:before="0" w:after="0"/>
        <w:ind w:left="1220" w:right="0" w:firstLine="0"/>
        <w:jc w:val="left"/>
      </w:pPr>
      <w:hyperlink w:anchor="bookmark147" w:tooltip="Current Document">
        <w:r>
          <w:rPr>
            <w:rStyle w:val="CharStyle16"/>
            <w:color w:val="0000EE"/>
            <w:u w:val="single"/>
          </w:rPr>
          <w:t>Program of Study: Minor: Neuroscience</w:t>
        </w:r>
      </w:hyperlink>
    </w:p>
    <w:p>
      <w:pPr>
        <w:pStyle w:val="Style15"/>
        <w:keepNext w:val="0"/>
        <w:keepLines w:val="0"/>
        <w:widowControl w:val="0"/>
        <w:shd w:val="clear" w:color="auto" w:fill="auto"/>
        <w:bidi w:val="0"/>
        <w:spacing w:before="0" w:after="180"/>
        <w:ind w:left="1820" w:right="0" w:firstLine="0"/>
        <w:jc w:val="both"/>
      </w:pPr>
      <w:hyperlink w:anchor="bookmark148" w:tooltip="Current Document">
        <w:r>
          <w:rPr>
            <w:rStyle w:val="CharStyle16"/>
            <w:color w:val="0000EE"/>
            <w:u w:val="single"/>
          </w:rPr>
          <w:t>Minor in Neuroscience</w:t>
        </w:r>
      </w:hyperlink>
    </w:p>
    <w:p>
      <w:pPr>
        <w:pStyle w:val="Style64"/>
        <w:keepNext w:val="0"/>
        <w:keepLines w:val="0"/>
        <w:widowControl w:val="0"/>
        <w:shd w:val="clear" w:color="auto" w:fill="auto"/>
        <w:bidi w:val="0"/>
        <w:spacing w:before="0" w:line="240" w:lineRule="auto"/>
        <w:ind w:left="0" w:right="0" w:firstLine="480"/>
        <w:jc w:val="left"/>
        <w:rPr>
          <w:sz w:val="38"/>
          <w:szCs w:val="38"/>
        </w:rPr>
      </w:pPr>
      <w:bookmarkStart w:id="142" w:name="bookmark142"/>
      <w:r>
        <w:rPr>
          <w:rStyle w:val="CharStyle65"/>
          <w:sz w:val="38"/>
          <w:szCs w:val="38"/>
        </w:rPr>
        <w:t>Undergraduate Programs</w:t>
      </w:r>
      <w:bookmarkEnd w:id="142"/>
    </w:p>
    <w:p>
      <w:pPr>
        <w:pStyle w:val="Style64"/>
        <w:keepNext w:val="0"/>
        <w:keepLines w:val="0"/>
        <w:widowControl w:val="0"/>
        <w:shd w:val="clear" w:color="auto" w:fill="auto"/>
        <w:bidi w:val="0"/>
        <w:spacing w:before="0" w:line="240" w:lineRule="auto"/>
        <w:ind w:left="0" w:right="0"/>
        <w:jc w:val="left"/>
      </w:pPr>
      <w:r>
        <w:rPr>
          <w:rStyle w:val="CharStyle65"/>
        </w:rPr>
        <w:t>Biological Science</w:t>
      </w:r>
    </w:p>
    <w:p>
      <w:pPr>
        <w:pStyle w:val="Style15"/>
        <w:keepNext w:val="0"/>
        <w:keepLines w:val="0"/>
        <w:widowControl w:val="0"/>
        <w:shd w:val="clear" w:color="auto" w:fill="auto"/>
        <w:bidi w:val="0"/>
        <w:spacing w:before="0" w:after="0"/>
        <w:ind w:left="0" w:right="0" w:firstLine="160"/>
        <w:jc w:val="left"/>
      </w:pPr>
      <w:r>
        <w:rPr>
          <w:rStyle w:val="CharStyle16"/>
        </w:rPr>
        <w:t>352 Bothell Discovery Hall</w:t>
      </w:r>
    </w:p>
    <w:p>
      <w:pPr>
        <w:pStyle w:val="Style15"/>
        <w:keepNext w:val="0"/>
        <w:keepLines w:val="0"/>
        <w:widowControl w:val="0"/>
        <w:shd w:val="clear" w:color="auto" w:fill="auto"/>
        <w:bidi w:val="0"/>
        <w:spacing w:before="0" w:after="0"/>
        <w:ind w:left="0" w:right="0" w:firstLine="160"/>
        <w:jc w:val="left"/>
      </w:pPr>
      <w:r>
        <w:rPr>
          <w:rStyle w:val="CharStyle16"/>
        </w:rPr>
        <w:t>425-352-3746</w:t>
      </w:r>
    </w:p>
    <w:p>
      <w:pPr>
        <w:pStyle w:val="Style15"/>
        <w:keepNext w:val="0"/>
        <w:keepLines w:val="0"/>
        <w:widowControl w:val="0"/>
        <w:shd w:val="clear" w:color="auto" w:fill="auto"/>
        <w:bidi w:val="0"/>
        <w:spacing w:before="0" w:after="560"/>
        <w:ind w:left="0" w:right="0" w:firstLine="160"/>
        <w:jc w:val="left"/>
      </w:pPr>
      <w:r>
        <w:fldChar w:fldCharType="begin"/>
      </w:r>
      <w:r>
        <w:rPr/>
        <w:instrText> HYPERLINK "mailto:stemadv@uw.edu" </w:instrText>
      </w:r>
      <w:r>
        <w:fldChar w:fldCharType="separate"/>
      </w:r>
      <w:r>
        <w:rPr>
          <w:rStyle w:val="CharStyle16"/>
          <w:color w:val="0000EE"/>
          <w:u w:val="single"/>
        </w:rPr>
        <w:t>stemadv@uw.edu</w:t>
      </w:r>
      <w:r>
        <w:fldChar w:fldCharType="end"/>
      </w:r>
    </w:p>
    <w:p>
      <w:pPr>
        <w:pStyle w:val="Style25"/>
        <w:keepNext w:val="0"/>
        <w:keepLines w:val="0"/>
        <w:widowControl w:val="0"/>
        <w:shd w:val="clear" w:color="auto" w:fill="auto"/>
        <w:bidi w:val="0"/>
        <w:spacing w:before="0" w:after="200" w:line="240" w:lineRule="auto"/>
        <w:ind w:left="0" w:right="0" w:firstLine="620"/>
        <w:jc w:val="both"/>
        <w:rPr>
          <w:sz w:val="30"/>
          <w:szCs w:val="30"/>
        </w:rPr>
      </w:pPr>
      <w:bookmarkStart w:id="143" w:name="bookmark143"/>
      <w:r>
        <w:rPr>
          <w:rStyle w:val="CharStyle26"/>
          <w:b/>
          <w:bCs/>
          <w:color w:val="000000"/>
          <w:sz w:val="30"/>
          <w:szCs w:val="30"/>
        </w:rPr>
        <w:t>Program of Study: Major: Biology</w:t>
      </w:r>
      <w:bookmarkEnd w:id="143"/>
    </w:p>
    <w:p>
      <w:pPr>
        <w:pStyle w:val="Style15"/>
        <w:keepNext w:val="0"/>
        <w:keepLines w:val="0"/>
        <w:widowControl w:val="0"/>
        <w:shd w:val="clear" w:color="auto" w:fill="auto"/>
        <w:bidi w:val="0"/>
        <w:spacing w:before="0" w:after="200"/>
        <w:ind w:left="0" w:right="0" w:firstLine="320"/>
        <w:jc w:val="left"/>
      </w:pPr>
      <w:r>
        <w:rPr>
          <w:rStyle w:val="CharStyle16"/>
          <w:b/>
          <w:bCs/>
        </w:rPr>
        <w:t>Program Overview</w:t>
      </w:r>
    </w:p>
    <w:p>
      <w:pPr>
        <w:pStyle w:val="Style15"/>
        <w:keepNext w:val="0"/>
        <w:keepLines w:val="0"/>
        <w:widowControl w:val="0"/>
        <w:shd w:val="clear" w:color="auto" w:fill="auto"/>
        <w:bidi w:val="0"/>
        <w:spacing w:before="0" w:after="200"/>
        <w:ind w:left="320" w:right="0" w:firstLine="0"/>
        <w:jc w:val="both"/>
      </w:pPr>
      <w:r>
        <w:rPr>
          <w:rStyle w:val="CharStyle16"/>
        </w:rPr>
        <w:t>The Bachelor of Science in Biology degree provides students with a foundation that will enable them to pursue careers or graduate study in medicine, dentistry, health professions, pharmaceuticals, biotechnology, ecology, biology, and biology education. The curriculum combines theory with hands-on experience that draws on the University of Washington Bothell’s strengths: small classes; strong faculty-student mentorship; integrative, problem</w:t>
        <w:softHyphen/>
        <w:t>based teaching approaches; and research and internship opportunities outside the classroom. Undergraduate research is an essential part of our degree program.</w:t>
      </w:r>
    </w:p>
    <w:p>
      <w:pPr>
        <w:pStyle w:val="Style15"/>
        <w:keepNext w:val="0"/>
        <w:keepLines w:val="0"/>
        <w:widowControl w:val="0"/>
        <w:shd w:val="clear" w:color="auto" w:fill="auto"/>
        <w:bidi w:val="0"/>
        <w:spacing w:before="0" w:after="200"/>
        <w:ind w:left="0" w:right="0" w:firstLine="320"/>
        <w:jc w:val="left"/>
      </w:pPr>
      <w:r>
        <w:rPr>
          <w:rStyle w:val="CharStyle16"/>
        </w:rPr>
        <w:t>This program of study leads to the following credential:</w:t>
      </w:r>
    </w:p>
    <w:p>
      <w:pPr>
        <w:pStyle w:val="Style15"/>
        <w:keepNext w:val="0"/>
        <w:keepLines w:val="0"/>
        <w:widowControl w:val="0"/>
        <w:shd w:val="clear" w:color="auto" w:fill="auto"/>
        <w:bidi w:val="0"/>
        <w:spacing w:before="0" w:after="200"/>
        <w:ind w:left="0" w:right="0" w:firstLine="620"/>
        <w:jc w:val="left"/>
      </w:pPr>
      <w:r>
        <w:rPr>
          <w:rStyle w:val="CharStyle16"/>
        </w:rPr>
        <w:t>• Bachelor of Science degree with a major in Biology</w:t>
      </w:r>
    </w:p>
    <w:p>
      <w:pPr>
        <w:pStyle w:val="Style15"/>
        <w:keepNext w:val="0"/>
        <w:keepLines w:val="0"/>
        <w:widowControl w:val="0"/>
        <w:shd w:val="clear" w:color="auto" w:fill="auto"/>
        <w:bidi w:val="0"/>
        <w:spacing w:before="0" w:after="200"/>
        <w:ind w:left="0" w:right="0" w:firstLine="320"/>
        <w:jc w:val="left"/>
      </w:pPr>
      <w:r>
        <w:rPr>
          <w:rStyle w:val="CharStyle16"/>
          <w:b/>
          <w:bCs/>
        </w:rPr>
        <w:t>Admission Requirements</w:t>
      </w:r>
    </w:p>
    <w:p>
      <w:pPr>
        <w:pStyle w:val="Style15"/>
        <w:keepNext w:val="0"/>
        <w:keepLines w:val="0"/>
        <w:widowControl w:val="0"/>
        <w:shd w:val="clear" w:color="auto" w:fill="auto"/>
        <w:bidi w:val="0"/>
        <w:spacing w:before="0" w:after="200"/>
        <w:ind w:left="0" w:right="0" w:firstLine="320"/>
        <w:jc w:val="left"/>
      </w:pPr>
      <w:r>
        <w:rPr>
          <w:rStyle w:val="CharStyle16"/>
        </w:rPr>
        <w:t>Chemistry Series</w:t>
      </w:r>
    </w:p>
    <w:p>
      <w:pPr>
        <w:pStyle w:val="Style15"/>
        <w:keepNext w:val="0"/>
        <w:keepLines w:val="0"/>
        <w:widowControl w:val="0"/>
        <w:numPr>
          <w:ilvl w:val="0"/>
          <w:numId w:val="211"/>
        </w:numPr>
        <w:shd w:val="clear" w:color="auto" w:fill="auto"/>
        <w:tabs>
          <w:tab w:pos="582" w:val="left"/>
        </w:tabs>
        <w:bidi w:val="0"/>
        <w:spacing w:before="0" w:after="0"/>
        <w:ind w:left="0" w:right="0" w:firstLine="320"/>
        <w:jc w:val="left"/>
      </w:pPr>
      <w:r>
        <w:rPr>
          <w:rStyle w:val="CharStyle16"/>
        </w:rPr>
        <w:t xml:space="preserve">B </w:t>
      </w:r>
      <w:r>
        <w:rPr>
          <w:rStyle w:val="CharStyle16"/>
          <w:lang w:val="ro-RO" w:eastAsia="ro-RO" w:bidi="ro-RO"/>
        </w:rPr>
        <w:t xml:space="preserve">CHEM </w:t>
      </w:r>
      <w:r>
        <w:rPr>
          <w:rStyle w:val="CharStyle16"/>
          <w:lang w:val="bg-BG" w:eastAsia="bg-BG" w:bidi="bg-BG"/>
        </w:rPr>
        <w:t xml:space="preserve">143/144 </w:t>
      </w:r>
      <w:r>
        <w:rPr>
          <w:rStyle w:val="CharStyle16"/>
        </w:rPr>
        <w:t>General Chemistry I w/ Lab</w:t>
      </w:r>
    </w:p>
    <w:p>
      <w:pPr>
        <w:pStyle w:val="Style15"/>
        <w:keepNext w:val="0"/>
        <w:keepLines w:val="0"/>
        <w:widowControl w:val="0"/>
        <w:numPr>
          <w:ilvl w:val="0"/>
          <w:numId w:val="211"/>
        </w:numPr>
        <w:shd w:val="clear" w:color="auto" w:fill="auto"/>
        <w:tabs>
          <w:tab w:pos="582" w:val="left"/>
        </w:tabs>
        <w:bidi w:val="0"/>
        <w:spacing w:before="0" w:after="0"/>
        <w:ind w:left="0" w:right="0" w:firstLine="320"/>
        <w:jc w:val="left"/>
      </w:pPr>
      <w:r>
        <w:rPr>
          <w:rStyle w:val="CharStyle16"/>
        </w:rPr>
        <w:t xml:space="preserve">B </w:t>
      </w:r>
      <w:r>
        <w:rPr>
          <w:rStyle w:val="CharStyle16"/>
          <w:lang w:val="ro-RO" w:eastAsia="ro-RO" w:bidi="ro-RO"/>
        </w:rPr>
        <w:t xml:space="preserve">CHEM </w:t>
      </w:r>
      <w:r>
        <w:rPr>
          <w:rStyle w:val="CharStyle16"/>
          <w:lang w:val="bg-BG" w:eastAsia="bg-BG" w:bidi="bg-BG"/>
        </w:rPr>
        <w:t xml:space="preserve">153/154 </w:t>
      </w:r>
      <w:r>
        <w:rPr>
          <w:rStyle w:val="CharStyle16"/>
        </w:rPr>
        <w:t xml:space="preserve">General Chemistry II </w:t>
      </w:r>
      <w:r>
        <w:rPr>
          <w:rStyle w:val="CharStyle16"/>
          <w:lang w:val="la-001" w:eastAsia="la-001" w:bidi="la-001"/>
        </w:rPr>
        <w:t xml:space="preserve">w/ </w:t>
      </w:r>
      <w:r>
        <w:rPr>
          <w:rStyle w:val="CharStyle16"/>
        </w:rPr>
        <w:t>Lab</w:t>
      </w:r>
    </w:p>
    <w:p>
      <w:pPr>
        <w:pStyle w:val="Style15"/>
        <w:keepNext w:val="0"/>
        <w:keepLines w:val="0"/>
        <w:widowControl w:val="0"/>
        <w:numPr>
          <w:ilvl w:val="0"/>
          <w:numId w:val="211"/>
        </w:numPr>
        <w:shd w:val="clear" w:color="auto" w:fill="auto"/>
        <w:tabs>
          <w:tab w:pos="582" w:val="left"/>
        </w:tabs>
        <w:bidi w:val="0"/>
        <w:spacing w:before="0" w:after="200"/>
        <w:ind w:left="0" w:right="0" w:firstLine="320"/>
        <w:jc w:val="left"/>
      </w:pPr>
      <w:r>
        <w:rPr>
          <w:rStyle w:val="CharStyle16"/>
        </w:rPr>
        <w:t xml:space="preserve">B </w:t>
      </w:r>
      <w:r>
        <w:rPr>
          <w:rStyle w:val="CharStyle16"/>
          <w:lang w:val="ro-RO" w:eastAsia="ro-RO" w:bidi="ro-RO"/>
        </w:rPr>
        <w:t xml:space="preserve">CHEM </w:t>
      </w:r>
      <w:r>
        <w:rPr>
          <w:rStyle w:val="CharStyle16"/>
          <w:lang w:val="bg-BG" w:eastAsia="bg-BG" w:bidi="bg-BG"/>
        </w:rPr>
        <w:t xml:space="preserve">163/164 </w:t>
      </w:r>
      <w:r>
        <w:rPr>
          <w:rStyle w:val="CharStyle16"/>
        </w:rPr>
        <w:t xml:space="preserve">General Chemistry III </w:t>
      </w:r>
      <w:r>
        <w:rPr>
          <w:rStyle w:val="CharStyle16"/>
          <w:lang w:val="la-001" w:eastAsia="la-001" w:bidi="la-001"/>
        </w:rPr>
        <w:t xml:space="preserve">w/ </w:t>
      </w:r>
      <w:r>
        <w:rPr>
          <w:rStyle w:val="CharStyle16"/>
        </w:rPr>
        <w:t>Lab</w:t>
      </w:r>
    </w:p>
    <w:p>
      <w:pPr>
        <w:pStyle w:val="Style15"/>
        <w:keepNext w:val="0"/>
        <w:keepLines w:val="0"/>
        <w:widowControl w:val="0"/>
        <w:shd w:val="clear" w:color="auto" w:fill="auto"/>
        <w:bidi w:val="0"/>
        <w:spacing w:before="0" w:after="900"/>
        <w:ind w:left="0" w:right="0" w:firstLine="320"/>
        <w:jc w:val="left"/>
      </w:pPr>
      <w:r>
        <w:rPr>
          <w:rStyle w:val="CharStyle16"/>
        </w:rPr>
        <w:t>Minimum 2.00 cumulative GPA required for Chemistry Series courses.</w:t>
      </w:r>
    </w:p>
    <w:p>
      <w:pPr>
        <w:pStyle w:val="Style15"/>
        <w:keepNext w:val="0"/>
        <w:keepLines w:val="0"/>
        <w:widowControl w:val="0"/>
        <w:shd w:val="clear" w:color="auto" w:fill="auto"/>
        <w:bidi w:val="0"/>
        <w:spacing w:before="0" w:after="200"/>
        <w:ind w:left="0" w:right="0" w:firstLine="320"/>
        <w:jc w:val="left"/>
      </w:pPr>
      <w:r>
        <w:rPr>
          <w:rStyle w:val="CharStyle16"/>
        </w:rPr>
        <w:t>Introductory Biology</w:t>
      </w:r>
    </w:p>
    <w:p>
      <w:pPr>
        <w:pStyle w:val="Style15"/>
        <w:keepNext w:val="0"/>
        <w:keepLines w:val="0"/>
        <w:widowControl w:val="0"/>
        <w:numPr>
          <w:ilvl w:val="0"/>
          <w:numId w:val="211"/>
        </w:numPr>
        <w:shd w:val="clear" w:color="auto" w:fill="auto"/>
        <w:tabs>
          <w:tab w:pos="582" w:val="left"/>
        </w:tabs>
        <w:bidi w:val="0"/>
        <w:spacing w:before="0" w:after="200"/>
        <w:ind w:left="0" w:right="0" w:firstLine="320"/>
        <w:jc w:val="left"/>
      </w:pPr>
      <w:r>
        <w:rPr>
          <w:rStyle w:val="CharStyle16"/>
        </w:rPr>
        <w:t>B BIO 180 Introductory Biology I</w:t>
      </w:r>
    </w:p>
    <w:p>
      <w:pPr>
        <w:pStyle w:val="Style15"/>
        <w:keepNext w:val="0"/>
        <w:keepLines w:val="0"/>
        <w:widowControl w:val="0"/>
        <w:numPr>
          <w:ilvl w:val="0"/>
          <w:numId w:val="211"/>
        </w:numPr>
        <w:shd w:val="clear" w:color="auto" w:fill="auto"/>
        <w:tabs>
          <w:tab w:pos="582" w:val="left"/>
        </w:tabs>
        <w:bidi w:val="0"/>
        <w:spacing w:before="0" w:line="240" w:lineRule="auto"/>
        <w:ind w:left="0" w:right="0" w:firstLine="320"/>
        <w:jc w:val="both"/>
      </w:pPr>
      <w:r>
        <w:rPr>
          <w:rStyle w:val="CharStyle16"/>
          <w:lang w:val="lt-LT" w:eastAsia="lt-LT" w:bidi="lt-LT"/>
        </w:rPr>
        <w:t xml:space="preserve">B BIO 200 </w:t>
      </w:r>
      <w:r>
        <w:rPr>
          <w:rStyle w:val="CharStyle16"/>
        </w:rPr>
        <w:t>Introductory Biology II</w:t>
      </w:r>
    </w:p>
    <w:p>
      <w:pPr>
        <w:pStyle w:val="Style15"/>
        <w:keepNext w:val="0"/>
        <w:keepLines w:val="0"/>
        <w:widowControl w:val="0"/>
        <w:numPr>
          <w:ilvl w:val="0"/>
          <w:numId w:val="211"/>
        </w:numPr>
        <w:shd w:val="clear" w:color="auto" w:fill="auto"/>
        <w:tabs>
          <w:tab w:pos="582" w:val="left"/>
        </w:tabs>
        <w:bidi w:val="0"/>
        <w:spacing w:before="0" w:after="360" w:line="240" w:lineRule="auto"/>
        <w:ind w:left="0" w:right="0" w:firstLine="320"/>
        <w:jc w:val="both"/>
      </w:pPr>
      <w:r>
        <w:rPr>
          <w:rStyle w:val="CharStyle16"/>
          <w:lang w:val="lt-LT" w:eastAsia="lt-LT" w:bidi="lt-LT"/>
        </w:rPr>
        <w:t xml:space="preserve">B </w:t>
      </w:r>
      <w:r>
        <w:rPr>
          <w:rStyle w:val="CharStyle16"/>
        </w:rPr>
        <w:t xml:space="preserve">BIO 220 Introductory Biology </w:t>
      </w:r>
      <w:r>
        <w:rPr>
          <w:rStyle w:val="CharStyle16"/>
          <w:lang w:val="lt-LT" w:eastAsia="lt-LT" w:bidi="lt-LT"/>
        </w:rPr>
        <w:t>III</w:t>
      </w:r>
    </w:p>
    <w:p>
      <w:pPr>
        <w:pStyle w:val="Style15"/>
        <w:keepNext w:val="0"/>
        <w:keepLines w:val="0"/>
        <w:widowControl w:val="0"/>
        <w:shd w:val="clear" w:color="auto" w:fill="auto"/>
        <w:bidi w:val="0"/>
        <w:spacing w:before="0" w:after="760" w:line="240" w:lineRule="auto"/>
        <w:ind w:left="0" w:right="0" w:firstLine="320"/>
        <w:jc w:val="both"/>
      </w:pPr>
      <w:r>
        <w:rPr>
          <w:rStyle w:val="CharStyle16"/>
        </w:rPr>
        <w:t>Minimum 2.0 grade is required in each of the Introductory Biology courses</w:t>
      </w:r>
    </w:p>
    <w:p>
      <w:pPr>
        <w:pStyle w:val="Style15"/>
        <w:keepNext w:val="0"/>
        <w:keepLines w:val="0"/>
        <w:widowControl w:val="0"/>
        <w:shd w:val="clear" w:color="auto" w:fill="auto"/>
        <w:bidi w:val="0"/>
        <w:spacing w:before="0" w:after="440" w:line="240" w:lineRule="auto"/>
        <w:ind w:left="0" w:right="0" w:firstLine="760"/>
        <w:jc w:val="both"/>
      </w:pPr>
      <w:bookmarkStart w:id="144" w:name="bookmark144"/>
      <w:r>
        <w:rPr>
          <w:rStyle w:val="CharStyle16"/>
          <w:b/>
          <w:bCs/>
        </w:rPr>
        <w:t>Bachelor of Science degreewith a major in Biology</w:t>
      </w:r>
      <w:bookmarkEnd w:id="144"/>
    </w:p>
    <w:p>
      <w:pPr>
        <w:pStyle w:val="Style15"/>
        <w:keepNext w:val="0"/>
        <w:keepLines w:val="0"/>
        <w:widowControl w:val="0"/>
        <w:shd w:val="clear" w:color="auto" w:fill="auto"/>
        <w:bidi w:val="0"/>
        <w:spacing w:before="0" w:after="360" w:line="240" w:lineRule="auto"/>
        <w:ind w:left="0" w:right="0" w:firstLine="480"/>
        <w:jc w:val="both"/>
      </w:pPr>
      <w:r>
        <w:rPr>
          <w:rStyle w:val="CharStyle16"/>
          <w:b/>
          <w:bCs/>
        </w:rPr>
        <w:t>Completion Requirements</w:t>
      </w:r>
    </w:p>
    <w:p>
      <w:pPr>
        <w:pStyle w:val="Style15"/>
        <w:keepNext w:val="0"/>
        <w:keepLines w:val="0"/>
        <w:widowControl w:val="0"/>
        <w:shd w:val="clear" w:color="auto" w:fill="auto"/>
        <w:bidi w:val="0"/>
        <w:spacing w:before="0" w:after="1040" w:line="240" w:lineRule="auto"/>
        <w:ind w:left="0" w:right="0" w:firstLine="480"/>
        <w:jc w:val="both"/>
      </w:pPr>
      <w:r>
        <w:rPr>
          <w:rStyle w:val="CharStyle16"/>
        </w:rPr>
        <w:t>Required Courses — Complete all of the following:</w:t>
      </w:r>
    </w:p>
    <w:p>
      <w:pPr>
        <w:pStyle w:val="Style15"/>
        <w:keepNext w:val="0"/>
        <w:keepLines w:val="0"/>
        <w:widowControl w:val="0"/>
        <w:shd w:val="clear" w:color="auto" w:fill="auto"/>
        <w:bidi w:val="0"/>
        <w:spacing w:before="0" w:after="200" w:line="389" w:lineRule="auto"/>
        <w:ind w:left="0" w:right="0" w:firstLine="480"/>
        <w:jc w:val="both"/>
      </w:pPr>
      <w:r>
        <w:rPr>
          <w:rStyle w:val="CharStyle16"/>
        </w:rPr>
        <w:t>Introductory Requirements</w:t>
      </w:r>
    </w:p>
    <w:p>
      <w:pPr>
        <w:pStyle w:val="Style15"/>
        <w:keepNext w:val="0"/>
        <w:keepLines w:val="0"/>
        <w:widowControl w:val="0"/>
        <w:numPr>
          <w:ilvl w:val="0"/>
          <w:numId w:val="211"/>
        </w:numPr>
        <w:shd w:val="clear" w:color="auto" w:fill="auto"/>
        <w:tabs>
          <w:tab w:pos="742" w:val="left"/>
        </w:tabs>
        <w:bidi w:val="0"/>
        <w:spacing w:before="0" w:after="0" w:line="389" w:lineRule="auto"/>
        <w:ind w:left="0" w:right="0" w:firstLine="480"/>
        <w:jc w:val="both"/>
      </w:pPr>
      <w:r>
        <w:rPr>
          <w:rStyle w:val="CharStyle16"/>
        </w:rPr>
        <w:t>B BIO 180 Introductory Biology I</w:t>
      </w:r>
    </w:p>
    <w:p>
      <w:pPr>
        <w:pStyle w:val="Style15"/>
        <w:keepNext w:val="0"/>
        <w:keepLines w:val="0"/>
        <w:widowControl w:val="0"/>
        <w:numPr>
          <w:ilvl w:val="0"/>
          <w:numId w:val="211"/>
        </w:numPr>
        <w:shd w:val="clear" w:color="auto" w:fill="auto"/>
        <w:tabs>
          <w:tab w:pos="742" w:val="left"/>
        </w:tabs>
        <w:bidi w:val="0"/>
        <w:spacing w:before="0" w:after="0" w:line="389" w:lineRule="auto"/>
        <w:ind w:left="0" w:right="0" w:firstLine="480"/>
        <w:jc w:val="both"/>
      </w:pPr>
      <w:r>
        <w:rPr>
          <w:rStyle w:val="CharStyle16"/>
        </w:rPr>
        <w:t>B BIO 200 Introductory BiologyII</w:t>
      </w:r>
    </w:p>
    <w:p>
      <w:pPr>
        <w:pStyle w:val="Style15"/>
        <w:keepNext w:val="0"/>
        <w:keepLines w:val="0"/>
        <w:widowControl w:val="0"/>
        <w:numPr>
          <w:ilvl w:val="0"/>
          <w:numId w:val="211"/>
        </w:numPr>
        <w:shd w:val="clear" w:color="auto" w:fill="auto"/>
        <w:tabs>
          <w:tab w:pos="742" w:val="left"/>
        </w:tabs>
        <w:bidi w:val="0"/>
        <w:spacing w:before="0" w:after="200" w:line="389" w:lineRule="auto"/>
        <w:ind w:left="0" w:right="0" w:firstLine="480"/>
        <w:jc w:val="both"/>
      </w:pPr>
      <w:r>
        <w:rPr>
          <w:rStyle w:val="CharStyle16"/>
        </w:rPr>
        <w:t>B BIO 220 Introductory BiologyIII</w:t>
      </w:r>
    </w:p>
    <w:p>
      <w:pPr>
        <w:pStyle w:val="Style15"/>
        <w:keepNext w:val="0"/>
        <w:keepLines w:val="0"/>
        <w:widowControl w:val="0"/>
        <w:numPr>
          <w:ilvl w:val="0"/>
          <w:numId w:val="211"/>
        </w:numPr>
        <w:shd w:val="clear" w:color="auto" w:fill="auto"/>
        <w:tabs>
          <w:tab w:pos="742" w:val="left"/>
        </w:tabs>
        <w:bidi w:val="0"/>
        <w:spacing w:before="0" w:after="0" w:line="389" w:lineRule="auto"/>
        <w:ind w:left="0" w:right="0" w:firstLine="480"/>
        <w:jc w:val="both"/>
      </w:pPr>
      <w:r>
        <w:rPr>
          <w:rStyle w:val="CharStyle16"/>
        </w:rPr>
        <w:t xml:space="preserve">B </w:t>
      </w:r>
      <w:r>
        <w:rPr>
          <w:rStyle w:val="CharStyle16"/>
          <w:lang w:val="ro-RO" w:eastAsia="ro-RO" w:bidi="ro-RO"/>
        </w:rPr>
        <w:t xml:space="preserve">CHEM </w:t>
      </w:r>
      <w:r>
        <w:rPr>
          <w:rStyle w:val="CharStyle16"/>
          <w:lang w:val="bg-BG" w:eastAsia="bg-BG" w:bidi="bg-BG"/>
        </w:rPr>
        <w:t xml:space="preserve">143/144 </w:t>
      </w:r>
      <w:r>
        <w:rPr>
          <w:rStyle w:val="CharStyle16"/>
        </w:rPr>
        <w:t xml:space="preserve">General Chemistry I </w:t>
      </w:r>
      <w:r>
        <w:rPr>
          <w:rStyle w:val="CharStyle16"/>
          <w:lang w:val="la-001" w:eastAsia="la-001" w:bidi="la-001"/>
        </w:rPr>
        <w:t xml:space="preserve">w/ </w:t>
      </w:r>
      <w:r>
        <w:rPr>
          <w:rStyle w:val="CharStyle16"/>
        </w:rPr>
        <w:t>Lab</w:t>
      </w:r>
    </w:p>
    <w:p>
      <w:pPr>
        <w:pStyle w:val="Style15"/>
        <w:keepNext w:val="0"/>
        <w:keepLines w:val="0"/>
        <w:widowControl w:val="0"/>
        <w:numPr>
          <w:ilvl w:val="0"/>
          <w:numId w:val="211"/>
        </w:numPr>
        <w:shd w:val="clear" w:color="auto" w:fill="auto"/>
        <w:tabs>
          <w:tab w:pos="742" w:val="left"/>
        </w:tabs>
        <w:bidi w:val="0"/>
        <w:spacing w:before="0" w:after="0" w:line="389" w:lineRule="auto"/>
        <w:ind w:left="0" w:right="0" w:firstLine="480"/>
        <w:jc w:val="both"/>
      </w:pPr>
      <w:r>
        <w:rPr>
          <w:rStyle w:val="CharStyle16"/>
        </w:rPr>
        <w:t xml:space="preserve">B </w:t>
      </w:r>
      <w:r>
        <w:rPr>
          <w:rStyle w:val="CharStyle16"/>
          <w:lang w:val="ro-RO" w:eastAsia="ro-RO" w:bidi="ro-RO"/>
        </w:rPr>
        <w:t xml:space="preserve">CHEM </w:t>
      </w:r>
      <w:r>
        <w:rPr>
          <w:rStyle w:val="CharStyle16"/>
          <w:lang w:val="bg-BG" w:eastAsia="bg-BG" w:bidi="bg-BG"/>
        </w:rPr>
        <w:t xml:space="preserve">153/154 </w:t>
      </w:r>
      <w:r>
        <w:rPr>
          <w:rStyle w:val="CharStyle16"/>
        </w:rPr>
        <w:t xml:space="preserve">General Chemistry II </w:t>
      </w:r>
      <w:r>
        <w:rPr>
          <w:rStyle w:val="CharStyle16"/>
          <w:lang w:val="la-001" w:eastAsia="la-001" w:bidi="la-001"/>
        </w:rPr>
        <w:t xml:space="preserve">w/ </w:t>
      </w:r>
      <w:r>
        <w:rPr>
          <w:rStyle w:val="CharStyle16"/>
        </w:rPr>
        <w:t>Lab</w:t>
      </w:r>
    </w:p>
    <w:p>
      <w:pPr>
        <w:pStyle w:val="Style15"/>
        <w:keepNext w:val="0"/>
        <w:keepLines w:val="0"/>
        <w:widowControl w:val="0"/>
        <w:numPr>
          <w:ilvl w:val="0"/>
          <w:numId w:val="211"/>
        </w:numPr>
        <w:shd w:val="clear" w:color="auto" w:fill="auto"/>
        <w:tabs>
          <w:tab w:pos="742" w:val="left"/>
        </w:tabs>
        <w:bidi w:val="0"/>
        <w:spacing w:before="0" w:after="880" w:line="389" w:lineRule="auto"/>
        <w:ind w:left="0" w:right="0" w:firstLine="480"/>
        <w:jc w:val="both"/>
      </w:pPr>
      <w:r>
        <w:rPr>
          <w:rStyle w:val="CharStyle16"/>
        </w:rPr>
        <w:t xml:space="preserve">B </w:t>
      </w:r>
      <w:r>
        <w:rPr>
          <w:rStyle w:val="CharStyle16"/>
          <w:lang w:val="ro-RO" w:eastAsia="ro-RO" w:bidi="ro-RO"/>
        </w:rPr>
        <w:t xml:space="preserve">CHEM </w:t>
      </w:r>
      <w:r>
        <w:rPr>
          <w:rStyle w:val="CharStyle16"/>
          <w:lang w:val="bg-BG" w:eastAsia="bg-BG" w:bidi="bg-BG"/>
        </w:rPr>
        <w:t xml:space="preserve">163/164 </w:t>
      </w:r>
      <w:r>
        <w:rPr>
          <w:rStyle w:val="CharStyle16"/>
        </w:rPr>
        <w:t xml:space="preserve">General Chemistry III </w:t>
      </w:r>
      <w:r>
        <w:rPr>
          <w:rStyle w:val="CharStyle16"/>
          <w:lang w:val="la-001" w:eastAsia="la-001" w:bidi="la-001"/>
        </w:rPr>
        <w:t xml:space="preserve">w/ </w:t>
      </w:r>
      <w:r>
        <w:rPr>
          <w:rStyle w:val="CharStyle16"/>
        </w:rPr>
        <w:t>Lab</w:t>
      </w:r>
    </w:p>
    <w:p>
      <w:pPr>
        <w:pStyle w:val="Style15"/>
        <w:keepNext w:val="0"/>
        <w:keepLines w:val="0"/>
        <w:widowControl w:val="0"/>
        <w:shd w:val="clear" w:color="auto" w:fill="auto"/>
        <w:bidi w:val="0"/>
        <w:spacing w:before="0" w:after="0" w:line="389" w:lineRule="auto"/>
        <w:ind w:left="0" w:right="0" w:firstLine="480"/>
        <w:jc w:val="both"/>
      </w:pPr>
      <w:r>
        <w:rPr>
          <w:rStyle w:val="CharStyle16"/>
        </w:rPr>
        <w:t xml:space="preserve">Mathematics — Choose </w:t>
      </w:r>
      <w:r>
        <w:rPr>
          <w:rStyle w:val="CharStyle16"/>
          <w:b/>
          <w:bCs/>
        </w:rPr>
        <w:t xml:space="preserve">one </w:t>
      </w:r>
      <w:r>
        <w:rPr>
          <w:rStyle w:val="CharStyle16"/>
        </w:rPr>
        <w:t>course:</w:t>
      </w:r>
    </w:p>
    <w:p>
      <w:pPr>
        <w:pStyle w:val="Style15"/>
        <w:keepNext w:val="0"/>
        <w:keepLines w:val="0"/>
        <w:widowControl w:val="0"/>
        <w:numPr>
          <w:ilvl w:val="0"/>
          <w:numId w:val="211"/>
        </w:numPr>
        <w:shd w:val="clear" w:color="auto" w:fill="auto"/>
        <w:tabs>
          <w:tab w:pos="742" w:val="left"/>
        </w:tabs>
        <w:bidi w:val="0"/>
        <w:spacing w:before="0" w:after="200" w:line="389" w:lineRule="auto"/>
        <w:ind w:left="0" w:right="0" w:firstLine="480"/>
        <w:jc w:val="both"/>
      </w:pPr>
      <w:r>
        <w:rPr>
          <w:rStyle w:val="CharStyle16"/>
        </w:rPr>
        <w:t>STMATH 124 Calculus I</w:t>
      </w:r>
    </w:p>
    <w:p>
      <w:pPr>
        <w:pStyle w:val="Style15"/>
        <w:keepNext w:val="0"/>
        <w:keepLines w:val="0"/>
        <w:widowControl w:val="0"/>
        <w:numPr>
          <w:ilvl w:val="0"/>
          <w:numId w:val="211"/>
        </w:numPr>
        <w:shd w:val="clear" w:color="auto" w:fill="auto"/>
        <w:tabs>
          <w:tab w:pos="742" w:val="left"/>
        </w:tabs>
        <w:bidi w:val="0"/>
        <w:spacing w:before="0" w:after="880" w:line="389" w:lineRule="auto"/>
        <w:ind w:left="0" w:right="0" w:firstLine="480"/>
        <w:jc w:val="both"/>
      </w:pPr>
      <w:r>
        <w:rPr>
          <w:rStyle w:val="CharStyle16"/>
        </w:rPr>
        <w:t>B MATH 144 Calculus for the Life and Social Sciences</w:t>
      </w:r>
    </w:p>
    <w:p>
      <w:pPr>
        <w:pStyle w:val="Style15"/>
        <w:keepNext w:val="0"/>
        <w:keepLines w:val="0"/>
        <w:widowControl w:val="0"/>
        <w:shd w:val="clear" w:color="auto" w:fill="auto"/>
        <w:bidi w:val="0"/>
        <w:spacing w:before="0" w:after="0" w:line="389" w:lineRule="auto"/>
        <w:ind w:left="0" w:right="0" w:firstLine="480"/>
        <w:jc w:val="both"/>
      </w:pPr>
      <w:r>
        <w:rPr>
          <w:rStyle w:val="CharStyle16"/>
        </w:rPr>
        <w:t>Physics — Choose one set of courses:</w:t>
      </w:r>
    </w:p>
    <w:p>
      <w:pPr>
        <w:pStyle w:val="Style15"/>
        <w:keepNext w:val="0"/>
        <w:keepLines w:val="0"/>
        <w:widowControl w:val="0"/>
        <w:numPr>
          <w:ilvl w:val="0"/>
          <w:numId w:val="211"/>
        </w:numPr>
        <w:shd w:val="clear" w:color="auto" w:fill="auto"/>
        <w:tabs>
          <w:tab w:pos="750" w:val="left"/>
        </w:tabs>
        <w:bidi w:val="0"/>
        <w:spacing w:before="0" w:after="0" w:line="389" w:lineRule="auto"/>
        <w:ind w:left="480" w:right="0" w:firstLine="0"/>
        <w:jc w:val="left"/>
      </w:pPr>
      <w:r>
        <w:rPr>
          <w:rStyle w:val="CharStyle16"/>
        </w:rPr>
        <w:t xml:space="preserve">B PHYS </w:t>
      </w:r>
      <w:r>
        <w:rPr>
          <w:rStyle w:val="CharStyle16"/>
          <w:lang w:val="bg-BG" w:eastAsia="bg-BG" w:bidi="bg-BG"/>
        </w:rPr>
        <w:t xml:space="preserve">114/117 </w:t>
      </w:r>
      <w:r>
        <w:rPr>
          <w:rStyle w:val="CharStyle16"/>
        </w:rPr>
        <w:t xml:space="preserve">General Physics I </w:t>
      </w:r>
      <w:r>
        <w:rPr>
          <w:rStyle w:val="CharStyle16"/>
          <w:lang w:val="la-001" w:eastAsia="la-001" w:bidi="la-001"/>
        </w:rPr>
        <w:t xml:space="preserve">w/ </w:t>
      </w:r>
      <w:r>
        <w:rPr>
          <w:rStyle w:val="CharStyle16"/>
        </w:rPr>
        <w:t xml:space="preserve">Lab and B PHYS </w:t>
      </w:r>
      <w:r>
        <w:rPr>
          <w:rStyle w:val="CharStyle16"/>
          <w:lang w:val="bg-BG" w:eastAsia="bg-BG" w:bidi="bg-BG"/>
        </w:rPr>
        <w:t xml:space="preserve">115/117 </w:t>
      </w:r>
      <w:r>
        <w:rPr>
          <w:rStyle w:val="CharStyle16"/>
        </w:rPr>
        <w:t>General Physics IIw/ Lab</w:t>
      </w:r>
    </w:p>
    <w:p>
      <w:pPr>
        <w:pStyle w:val="Style15"/>
        <w:keepNext w:val="0"/>
        <w:keepLines w:val="0"/>
        <w:widowControl w:val="0"/>
        <w:numPr>
          <w:ilvl w:val="0"/>
          <w:numId w:val="211"/>
        </w:numPr>
        <w:shd w:val="clear" w:color="auto" w:fill="auto"/>
        <w:tabs>
          <w:tab w:pos="742" w:val="left"/>
        </w:tabs>
        <w:bidi w:val="0"/>
        <w:spacing w:before="0" w:after="400" w:line="389" w:lineRule="auto"/>
        <w:ind w:left="0" w:right="0" w:firstLine="480"/>
        <w:jc w:val="both"/>
      </w:pPr>
      <w:r>
        <w:rPr>
          <w:rStyle w:val="CharStyle16"/>
        </w:rPr>
        <w:t>B PHYS 121 Mechanics and BPHYS 122 Electromagnetism</w:t>
      </w:r>
    </w:p>
    <w:p>
      <w:pPr>
        <w:pStyle w:val="Style15"/>
        <w:keepNext w:val="0"/>
        <w:keepLines w:val="0"/>
        <w:widowControl w:val="0"/>
        <w:shd w:val="clear" w:color="auto" w:fill="auto"/>
        <w:bidi w:val="0"/>
        <w:spacing w:before="0" w:line="240" w:lineRule="auto"/>
        <w:ind w:left="0" w:right="0" w:firstLine="480"/>
        <w:jc w:val="both"/>
      </w:pPr>
      <w:r>
        <w:rPr>
          <w:rStyle w:val="CharStyle16"/>
        </w:rPr>
        <w:t>Statistics — Choose one course:</w:t>
      </w:r>
    </w:p>
    <w:p>
      <w:pPr>
        <w:pStyle w:val="Style15"/>
        <w:keepNext w:val="0"/>
        <w:keepLines w:val="0"/>
        <w:widowControl w:val="0"/>
        <w:numPr>
          <w:ilvl w:val="0"/>
          <w:numId w:val="211"/>
        </w:numPr>
        <w:shd w:val="clear" w:color="auto" w:fill="auto"/>
        <w:tabs>
          <w:tab w:pos="742" w:val="left"/>
        </w:tabs>
        <w:bidi w:val="0"/>
        <w:spacing w:before="0" w:line="240" w:lineRule="auto"/>
        <w:ind w:left="0" w:right="0" w:firstLine="480"/>
        <w:jc w:val="both"/>
      </w:pPr>
      <w:r>
        <w:rPr>
          <w:rStyle w:val="CharStyle16"/>
        </w:rPr>
        <w:t>BMATH 215 Statistics for Health Sciences</w:t>
      </w:r>
    </w:p>
    <w:p>
      <w:pPr>
        <w:pStyle w:val="Style15"/>
        <w:keepNext w:val="0"/>
        <w:keepLines w:val="0"/>
        <w:widowControl w:val="0"/>
        <w:numPr>
          <w:ilvl w:val="0"/>
          <w:numId w:val="211"/>
        </w:numPr>
        <w:shd w:val="clear" w:color="auto" w:fill="auto"/>
        <w:tabs>
          <w:tab w:pos="742" w:val="left"/>
        </w:tabs>
        <w:bidi w:val="0"/>
        <w:spacing w:before="0" w:after="1060" w:line="240" w:lineRule="auto"/>
        <w:ind w:left="0" w:right="0" w:firstLine="480"/>
        <w:jc w:val="both"/>
      </w:pPr>
      <w:r>
        <w:rPr>
          <w:rStyle w:val="CharStyle16"/>
        </w:rPr>
        <w:t>STMATH 341 Statistical Inference</w:t>
      </w:r>
    </w:p>
    <w:p>
      <w:pPr>
        <w:pStyle w:val="Style15"/>
        <w:keepNext w:val="0"/>
        <w:keepLines w:val="0"/>
        <w:widowControl w:val="0"/>
        <w:shd w:val="clear" w:color="auto" w:fill="auto"/>
        <w:bidi w:val="0"/>
        <w:spacing w:before="0" w:after="360" w:line="240" w:lineRule="auto"/>
        <w:ind w:left="0" w:right="0" w:firstLine="480"/>
        <w:jc w:val="both"/>
      </w:pPr>
      <w:r>
        <w:rPr>
          <w:rStyle w:val="CharStyle16"/>
        </w:rPr>
        <w:t>Biology Requirements:</w:t>
      </w:r>
    </w:p>
    <w:p>
      <w:pPr>
        <w:pStyle w:val="Style15"/>
        <w:keepNext w:val="0"/>
        <w:keepLines w:val="0"/>
        <w:widowControl w:val="0"/>
        <w:numPr>
          <w:ilvl w:val="0"/>
          <w:numId w:val="211"/>
        </w:numPr>
        <w:shd w:val="clear" w:color="auto" w:fill="auto"/>
        <w:tabs>
          <w:tab w:pos="742" w:val="left"/>
        </w:tabs>
        <w:bidi w:val="0"/>
        <w:spacing w:before="0" w:after="360" w:line="240" w:lineRule="auto"/>
        <w:ind w:left="0" w:right="0" w:firstLine="480"/>
        <w:jc w:val="both"/>
      </w:pPr>
      <w:r>
        <w:rPr>
          <w:rStyle w:val="CharStyle16"/>
        </w:rPr>
        <w:t>B BIO 360 Introduction to Genetics</w:t>
      </w:r>
    </w:p>
    <w:p>
      <w:pPr>
        <w:pStyle w:val="Style15"/>
        <w:keepNext w:val="0"/>
        <w:keepLines w:val="0"/>
        <w:widowControl w:val="0"/>
        <w:numPr>
          <w:ilvl w:val="0"/>
          <w:numId w:val="211"/>
        </w:numPr>
        <w:shd w:val="clear" w:color="auto" w:fill="auto"/>
        <w:tabs>
          <w:tab w:pos="742" w:val="left"/>
        </w:tabs>
        <w:bidi w:val="0"/>
        <w:spacing w:before="0" w:after="800" w:line="240" w:lineRule="auto"/>
        <w:ind w:left="0" w:right="0" w:firstLine="480"/>
        <w:jc w:val="both"/>
      </w:pPr>
      <w:r>
        <w:rPr>
          <w:rStyle w:val="CharStyle16"/>
        </w:rPr>
        <w:t>B BIO 466 Evolution</w:t>
      </w:r>
    </w:p>
    <w:p>
      <w:pPr>
        <w:pStyle w:val="Style15"/>
        <w:keepNext w:val="0"/>
        <w:keepLines w:val="0"/>
        <w:widowControl w:val="0"/>
        <w:shd w:val="clear" w:color="auto" w:fill="auto"/>
        <w:bidi w:val="0"/>
        <w:spacing w:before="0" w:line="240" w:lineRule="auto"/>
        <w:ind w:left="0" w:right="0" w:firstLine="480"/>
        <w:jc w:val="both"/>
      </w:pPr>
      <w:r>
        <w:rPr>
          <w:rStyle w:val="CharStyle16"/>
        </w:rPr>
        <w:t>Ecology — Choose one course:</w:t>
      </w:r>
    </w:p>
    <w:p>
      <w:pPr>
        <w:pStyle w:val="Style15"/>
        <w:keepNext w:val="0"/>
        <w:keepLines w:val="0"/>
        <w:widowControl w:val="0"/>
        <w:numPr>
          <w:ilvl w:val="0"/>
          <w:numId w:val="211"/>
        </w:numPr>
        <w:shd w:val="clear" w:color="auto" w:fill="auto"/>
        <w:tabs>
          <w:tab w:pos="742" w:val="left"/>
        </w:tabs>
        <w:bidi w:val="0"/>
        <w:spacing w:before="0" w:line="240" w:lineRule="auto"/>
        <w:ind w:left="0" w:right="0" w:firstLine="480"/>
        <w:jc w:val="both"/>
      </w:pPr>
      <w:r>
        <w:rPr>
          <w:rStyle w:val="CharStyle16"/>
          <w:lang w:val="lt-LT" w:eastAsia="lt-LT" w:bidi="lt-LT"/>
        </w:rPr>
        <w:t xml:space="preserve">BES </w:t>
      </w:r>
      <w:r>
        <w:rPr>
          <w:rStyle w:val="CharStyle16"/>
        </w:rPr>
        <w:t>312 Ecology</w:t>
      </w:r>
    </w:p>
    <w:p>
      <w:pPr>
        <w:pStyle w:val="Style15"/>
        <w:keepNext w:val="0"/>
        <w:keepLines w:val="0"/>
        <w:widowControl w:val="0"/>
        <w:numPr>
          <w:ilvl w:val="0"/>
          <w:numId w:val="211"/>
        </w:numPr>
        <w:shd w:val="clear" w:color="auto" w:fill="auto"/>
        <w:tabs>
          <w:tab w:pos="742" w:val="left"/>
        </w:tabs>
        <w:bidi w:val="0"/>
        <w:spacing w:before="0" w:after="800" w:line="240" w:lineRule="auto"/>
        <w:ind w:left="0" w:right="0" w:firstLine="480"/>
        <w:jc w:val="both"/>
      </w:pPr>
      <w:r>
        <w:rPr>
          <w:rStyle w:val="CharStyle16"/>
        </w:rPr>
        <w:t>B BIO 471 Plant Ecology</w:t>
      </w:r>
    </w:p>
    <w:p>
      <w:pPr>
        <w:pStyle w:val="Style15"/>
        <w:keepNext w:val="0"/>
        <w:keepLines w:val="0"/>
        <w:widowControl w:val="0"/>
        <w:shd w:val="clear" w:color="auto" w:fill="auto"/>
        <w:bidi w:val="0"/>
        <w:spacing w:before="0" w:line="240" w:lineRule="auto"/>
        <w:ind w:left="0" w:right="0" w:firstLine="480"/>
        <w:jc w:val="both"/>
      </w:pPr>
      <w:r>
        <w:rPr>
          <w:rStyle w:val="CharStyle16"/>
        </w:rPr>
        <w:t>Cell Biology — Choose one course:</w:t>
      </w:r>
    </w:p>
    <w:p>
      <w:pPr>
        <w:pStyle w:val="Style15"/>
        <w:keepNext w:val="0"/>
        <w:keepLines w:val="0"/>
        <w:widowControl w:val="0"/>
        <w:numPr>
          <w:ilvl w:val="0"/>
          <w:numId w:val="211"/>
        </w:numPr>
        <w:shd w:val="clear" w:color="auto" w:fill="auto"/>
        <w:tabs>
          <w:tab w:pos="742" w:val="left"/>
        </w:tabs>
        <w:bidi w:val="0"/>
        <w:spacing w:before="0" w:line="240" w:lineRule="auto"/>
        <w:ind w:left="0" w:right="0" w:firstLine="480"/>
        <w:jc w:val="both"/>
      </w:pPr>
      <w:r>
        <w:rPr>
          <w:rStyle w:val="CharStyle16"/>
        </w:rPr>
        <w:t>B BIO 370 Microbiology I</w:t>
      </w:r>
    </w:p>
    <w:p>
      <w:pPr>
        <w:pStyle w:val="Style15"/>
        <w:keepNext w:val="0"/>
        <w:keepLines w:val="0"/>
        <w:widowControl w:val="0"/>
        <w:numPr>
          <w:ilvl w:val="0"/>
          <w:numId w:val="211"/>
        </w:numPr>
        <w:shd w:val="clear" w:color="auto" w:fill="auto"/>
        <w:tabs>
          <w:tab w:pos="742" w:val="left"/>
        </w:tabs>
        <w:bidi w:val="0"/>
        <w:spacing w:before="0" w:line="240" w:lineRule="auto"/>
        <w:ind w:left="0" w:right="0" w:firstLine="480"/>
        <w:jc w:val="both"/>
      </w:pPr>
      <w:r>
        <w:rPr>
          <w:rStyle w:val="CharStyle16"/>
        </w:rPr>
        <w:t>B BIO 372 Stem Cells</w:t>
      </w:r>
    </w:p>
    <w:p>
      <w:pPr>
        <w:pStyle w:val="Style15"/>
        <w:keepNext w:val="0"/>
        <w:keepLines w:val="0"/>
        <w:widowControl w:val="0"/>
        <w:numPr>
          <w:ilvl w:val="0"/>
          <w:numId w:val="211"/>
        </w:numPr>
        <w:shd w:val="clear" w:color="auto" w:fill="auto"/>
        <w:tabs>
          <w:tab w:pos="742" w:val="left"/>
        </w:tabs>
        <w:bidi w:val="0"/>
        <w:spacing w:before="0" w:after="800" w:line="240" w:lineRule="auto"/>
        <w:ind w:left="0" w:right="0" w:firstLine="480"/>
        <w:jc w:val="both"/>
      </w:pPr>
      <w:r>
        <w:rPr>
          <w:rStyle w:val="CharStyle16"/>
        </w:rPr>
        <w:t>B BIO 380 Cell Biology</w:t>
      </w:r>
    </w:p>
    <w:p>
      <w:pPr>
        <w:pStyle w:val="Style15"/>
        <w:keepNext w:val="0"/>
        <w:keepLines w:val="0"/>
        <w:widowControl w:val="0"/>
        <w:shd w:val="clear" w:color="auto" w:fill="auto"/>
        <w:bidi w:val="0"/>
        <w:spacing w:before="0" w:line="240" w:lineRule="auto"/>
        <w:ind w:left="0" w:right="0" w:firstLine="480"/>
        <w:jc w:val="both"/>
      </w:pPr>
      <w:r>
        <w:rPr>
          <w:rStyle w:val="CharStyle16"/>
        </w:rPr>
        <w:t>Physiology — Choose one course:</w:t>
      </w:r>
    </w:p>
    <w:p>
      <w:pPr>
        <w:pStyle w:val="Style15"/>
        <w:keepNext w:val="0"/>
        <w:keepLines w:val="0"/>
        <w:widowControl w:val="0"/>
        <w:numPr>
          <w:ilvl w:val="0"/>
          <w:numId w:val="211"/>
        </w:numPr>
        <w:shd w:val="clear" w:color="auto" w:fill="auto"/>
        <w:tabs>
          <w:tab w:pos="742" w:val="left"/>
        </w:tabs>
        <w:bidi w:val="0"/>
        <w:spacing w:before="0" w:line="240" w:lineRule="auto"/>
        <w:ind w:left="0" w:right="0" w:firstLine="480"/>
        <w:jc w:val="both"/>
      </w:pPr>
      <w:r>
        <w:rPr>
          <w:rStyle w:val="CharStyle16"/>
        </w:rPr>
        <w:t>B BIO 351 Principles of Anatomy and Physiology I</w:t>
      </w:r>
    </w:p>
    <w:p>
      <w:pPr>
        <w:pStyle w:val="Style15"/>
        <w:keepNext w:val="0"/>
        <w:keepLines w:val="0"/>
        <w:widowControl w:val="0"/>
        <w:numPr>
          <w:ilvl w:val="0"/>
          <w:numId w:val="211"/>
        </w:numPr>
        <w:shd w:val="clear" w:color="auto" w:fill="auto"/>
        <w:tabs>
          <w:tab w:pos="742" w:val="left"/>
        </w:tabs>
        <w:bidi w:val="0"/>
        <w:spacing w:before="0" w:after="1060" w:line="240" w:lineRule="auto"/>
        <w:ind w:left="0" w:right="0" w:firstLine="480"/>
        <w:jc w:val="both"/>
      </w:pPr>
      <w:r>
        <w:rPr>
          <w:rStyle w:val="CharStyle16"/>
        </w:rPr>
        <w:t>B BIO 352 Principles of Anatomy and Physiology II</w:t>
      </w:r>
    </w:p>
    <w:p>
      <w:pPr>
        <w:pStyle w:val="Style15"/>
        <w:keepNext w:val="0"/>
        <w:keepLines w:val="0"/>
        <w:widowControl w:val="0"/>
        <w:shd w:val="clear" w:color="auto" w:fill="auto"/>
        <w:bidi w:val="0"/>
        <w:spacing w:before="0" w:line="240" w:lineRule="auto"/>
        <w:ind w:left="0" w:right="0" w:firstLine="480"/>
        <w:jc w:val="both"/>
      </w:pPr>
      <w:r>
        <w:rPr>
          <w:rStyle w:val="CharStyle16"/>
        </w:rPr>
        <w:t>Investigative Biology — Choose one course:</w:t>
      </w:r>
    </w:p>
    <w:p>
      <w:pPr>
        <w:pStyle w:val="Style15"/>
        <w:keepNext w:val="0"/>
        <w:keepLines w:val="0"/>
        <w:widowControl w:val="0"/>
        <w:numPr>
          <w:ilvl w:val="0"/>
          <w:numId w:val="211"/>
        </w:numPr>
        <w:shd w:val="clear" w:color="auto" w:fill="auto"/>
        <w:tabs>
          <w:tab w:pos="742" w:val="left"/>
        </w:tabs>
        <w:bidi w:val="0"/>
        <w:spacing w:before="0" w:line="240" w:lineRule="auto"/>
        <w:ind w:left="0" w:right="0" w:firstLine="480"/>
        <w:jc w:val="both"/>
      </w:pPr>
      <w:r>
        <w:rPr>
          <w:rStyle w:val="CharStyle16"/>
        </w:rPr>
        <w:t>B BIO 495 Investigative Biology</w:t>
      </w:r>
    </w:p>
    <w:p>
      <w:pPr>
        <w:pStyle w:val="Style15"/>
        <w:keepNext w:val="0"/>
        <w:keepLines w:val="0"/>
        <w:widowControl w:val="0"/>
        <w:numPr>
          <w:ilvl w:val="0"/>
          <w:numId w:val="211"/>
        </w:numPr>
        <w:shd w:val="clear" w:color="auto" w:fill="auto"/>
        <w:tabs>
          <w:tab w:pos="742" w:val="left"/>
        </w:tabs>
        <w:bidi w:val="0"/>
        <w:spacing w:before="0" w:line="240" w:lineRule="auto"/>
        <w:ind w:left="0" w:right="0" w:firstLine="480"/>
        <w:jc w:val="both"/>
      </w:pPr>
      <w:r>
        <w:rPr>
          <w:rStyle w:val="CharStyle16"/>
        </w:rPr>
        <w:t>Approved Undergraduate Research (B BIO 499)</w:t>
      </w:r>
    </w:p>
    <w:p>
      <w:pPr>
        <w:pStyle w:val="Style15"/>
        <w:keepNext w:val="0"/>
        <w:keepLines w:val="0"/>
        <w:widowControl w:val="0"/>
        <w:numPr>
          <w:ilvl w:val="0"/>
          <w:numId w:val="211"/>
        </w:numPr>
        <w:shd w:val="clear" w:color="auto" w:fill="auto"/>
        <w:tabs>
          <w:tab w:pos="742" w:val="left"/>
        </w:tabs>
        <w:bidi w:val="0"/>
        <w:spacing w:before="0" w:after="800" w:line="240" w:lineRule="auto"/>
        <w:ind w:left="0" w:right="0" w:firstLine="480"/>
        <w:jc w:val="both"/>
      </w:pPr>
      <w:r>
        <w:rPr>
          <w:rStyle w:val="CharStyle16"/>
        </w:rPr>
        <w:t xml:space="preserve">Approved Non-Credit Internship </w:t>
      </w:r>
      <w:r>
        <w:rPr>
          <w:rStyle w:val="CharStyle16"/>
          <w:lang w:val="bg-BG" w:eastAsia="bg-BG" w:bidi="bg-BG"/>
        </w:rPr>
        <w:t xml:space="preserve">/ </w:t>
      </w:r>
      <w:r>
        <w:rPr>
          <w:rStyle w:val="CharStyle16"/>
        </w:rPr>
        <w:t>Other Experience</w:t>
      </w:r>
    </w:p>
    <w:p>
      <w:pPr>
        <w:pStyle w:val="Style15"/>
        <w:keepNext w:val="0"/>
        <w:keepLines w:val="0"/>
        <w:widowControl w:val="0"/>
        <w:shd w:val="clear" w:color="auto" w:fill="auto"/>
        <w:bidi w:val="0"/>
        <w:spacing w:before="0" w:after="0" w:line="240" w:lineRule="auto"/>
        <w:ind w:left="0" w:right="0" w:firstLine="480"/>
        <w:jc w:val="both"/>
      </w:pPr>
      <w:r>
        <w:rPr>
          <w:rStyle w:val="CharStyle16"/>
        </w:rPr>
        <w:t xml:space="preserve">Biology and Society — from the approved list of courses </w:t>
      </w:r>
      <w:r>
        <w:rPr>
          <w:rStyle w:val="CharStyle16"/>
          <w:lang w:val="cs-CZ" w:eastAsia="cs-CZ" w:bidi="cs-CZ"/>
        </w:rPr>
        <w:t xml:space="preserve">Biology </w:t>
      </w:r>
      <w:r>
        <w:rPr>
          <w:rStyle w:val="CharStyle16"/>
          <w:lang w:val="ca-ES" w:eastAsia="ca-ES" w:bidi="ca-ES"/>
        </w:rPr>
        <w:t xml:space="preserve">Electives </w:t>
      </w:r>
      <w:r>
        <w:rPr>
          <w:rStyle w:val="CharStyle16"/>
          <w:lang w:val="cs-CZ" w:eastAsia="cs-CZ" w:bidi="cs-CZ"/>
        </w:rPr>
        <w:t xml:space="preserve">— </w:t>
      </w:r>
      <w:r>
        <w:rPr>
          <w:rStyle w:val="CharStyle16"/>
        </w:rPr>
        <w:t>Choose 20 credits of coursework from at least two different categories. Each elective course is 5 credits unless otherwise noted.</w:t>
      </w:r>
    </w:p>
    <w:p>
      <w:pPr>
        <w:pStyle w:val="Style15"/>
        <w:keepNext w:val="0"/>
        <w:keepLines w:val="0"/>
        <w:widowControl w:val="0"/>
        <w:shd w:val="clear" w:color="auto" w:fill="auto"/>
        <w:bidi w:val="0"/>
        <w:spacing w:before="0" w:after="640"/>
        <w:ind w:left="480" w:right="0" w:firstLine="0"/>
        <w:jc w:val="both"/>
      </w:pPr>
      <w:r>
        <w:rPr>
          <w:rStyle w:val="CharStyle16"/>
        </w:rPr>
        <w:t>Category A - Ecology/Diversity/Evolution - See approved list maintained by the division Category B - Cell/Molecular Biology - See approved list maintained by the division Category C - Physiology/Neurobiology - See approved list maintained by the division Other Electives - Do not count towards “two different categories” requirement - See approved list maintained by the division</w:t>
      </w:r>
    </w:p>
    <w:p>
      <w:pPr>
        <w:pStyle w:val="Style15"/>
        <w:keepNext w:val="0"/>
        <w:keepLines w:val="0"/>
        <w:widowControl w:val="0"/>
        <w:shd w:val="clear" w:color="auto" w:fill="auto"/>
        <w:bidi w:val="0"/>
        <w:spacing w:before="0" w:after="0"/>
        <w:ind w:left="0" w:right="0" w:firstLine="480"/>
        <w:jc w:val="both"/>
      </w:pPr>
      <w:r>
        <w:rPr>
          <w:rStyle w:val="CharStyle16"/>
        </w:rPr>
        <w:t>Additional Courses</w:t>
      </w:r>
    </w:p>
    <w:p>
      <w:pPr>
        <w:pStyle w:val="Style15"/>
        <w:keepNext w:val="0"/>
        <w:keepLines w:val="0"/>
        <w:widowControl w:val="0"/>
        <w:numPr>
          <w:ilvl w:val="0"/>
          <w:numId w:val="211"/>
        </w:numPr>
        <w:shd w:val="clear" w:color="auto" w:fill="auto"/>
        <w:tabs>
          <w:tab w:pos="742" w:val="left"/>
        </w:tabs>
        <w:bidi w:val="0"/>
        <w:spacing w:before="0" w:after="200"/>
        <w:ind w:left="0" w:right="0" w:firstLine="480"/>
        <w:jc w:val="left"/>
      </w:pPr>
      <w:r>
        <w:rPr>
          <w:rStyle w:val="CharStyle16"/>
        </w:rPr>
        <w:t>As needed to fulfill University General Education Requirements and to equal 180 credits.</w:t>
      </w:r>
    </w:p>
    <w:p>
      <w:pPr>
        <w:pStyle w:val="Style15"/>
        <w:keepNext w:val="0"/>
        <w:keepLines w:val="0"/>
        <w:widowControl w:val="0"/>
        <w:shd w:val="clear" w:color="auto" w:fill="auto"/>
        <w:bidi w:val="0"/>
        <w:spacing w:before="0" w:after="540"/>
        <w:ind w:left="0" w:right="0" w:firstLine="480"/>
        <w:jc w:val="both"/>
      </w:pPr>
      <w:hyperlink w:anchor="bookmark141" w:tooltip="Current Document">
        <w:r>
          <w:rPr>
            <w:rStyle w:val="CharStyle16"/>
            <w:color w:val="0000EE"/>
            <w:u w:val="single"/>
          </w:rPr>
          <w:t>Back to Top</w:t>
        </w:r>
      </w:hyperlink>
    </w:p>
    <w:p>
      <w:pPr>
        <w:pStyle w:val="Style15"/>
        <w:keepNext w:val="0"/>
        <w:keepLines w:val="0"/>
        <w:widowControl w:val="0"/>
        <w:shd w:val="clear" w:color="auto" w:fill="auto"/>
        <w:bidi w:val="0"/>
        <w:spacing w:before="0" w:after="200"/>
        <w:ind w:left="0" w:right="0" w:firstLine="320"/>
        <w:jc w:val="both"/>
      </w:pPr>
      <w:r>
        <w:rPr>
          <w:rStyle w:val="CharStyle16"/>
          <w:b/>
          <w:bCs/>
        </w:rPr>
        <w:t>Additional Information</w:t>
      </w:r>
    </w:p>
    <w:p>
      <w:pPr>
        <w:pStyle w:val="Style15"/>
        <w:keepNext w:val="0"/>
        <w:keepLines w:val="0"/>
        <w:widowControl w:val="0"/>
        <w:shd w:val="clear" w:color="auto" w:fill="auto"/>
        <w:bidi w:val="0"/>
        <w:spacing w:before="0" w:after="0"/>
        <w:ind w:left="320" w:right="0" w:firstLine="0"/>
        <w:jc w:val="left"/>
      </w:pPr>
      <w:r>
        <w:rPr>
          <w:rStyle w:val="CharStyle16"/>
        </w:rPr>
        <w:t>If more than one course is taken from the list of courses that satisfy the Ecology, Cell Biology, or Physiology requirement, then the additional courses may be counted as Biology Electives. For example, if a student takes both Cell Biology and Microbiology, one can count toward the Cell Biology requirement, and the other as a B-category Biology Elective.</w:t>
      </w:r>
    </w:p>
    <w:p>
      <w:pPr>
        <w:pStyle w:val="Style15"/>
        <w:keepNext w:val="0"/>
        <w:keepLines w:val="0"/>
        <w:widowControl w:val="0"/>
        <w:shd w:val="clear" w:color="auto" w:fill="auto"/>
        <w:bidi w:val="0"/>
        <w:spacing w:before="0" w:after="200"/>
        <w:ind w:left="320" w:right="0" w:firstLine="0"/>
        <w:jc w:val="left"/>
      </w:pPr>
      <w:r>
        <w:rPr>
          <w:rStyle w:val="CharStyle16"/>
        </w:rPr>
        <w:t xml:space="preserve">Some courses may be used to satisfy the Biology and Society requirement, or a Biology Elective requirement, but a single course cannot be used to satisfy both requirements. For example, </w:t>
      </w:r>
      <w:r>
        <w:rPr>
          <w:rStyle w:val="CharStyle16"/>
          <w:lang w:val="lt-LT" w:eastAsia="lt-LT" w:bidi="lt-LT"/>
        </w:rPr>
        <w:t xml:space="preserve">BES </w:t>
      </w:r>
      <w:r>
        <w:rPr>
          <w:rStyle w:val="CharStyle16"/>
        </w:rPr>
        <w:t>489 (Pacific Northwest Ecosystems) may count either as a Biology elective or as a Biology and Society course, but not both.</w:t>
      </w:r>
    </w:p>
    <w:p>
      <w:pPr>
        <w:pStyle w:val="Style15"/>
        <w:keepNext w:val="0"/>
        <w:keepLines w:val="0"/>
        <w:widowControl w:val="0"/>
        <w:shd w:val="clear" w:color="auto" w:fill="auto"/>
        <w:bidi w:val="0"/>
        <w:spacing w:before="0" w:after="200"/>
        <w:ind w:left="0" w:right="0" w:firstLine="320"/>
        <w:jc w:val="both"/>
      </w:pPr>
      <w:r>
        <w:rPr>
          <w:rStyle w:val="CharStyle16"/>
        </w:rPr>
        <w:t>Major GPA</w:t>
      </w:r>
    </w:p>
    <w:p>
      <w:pPr>
        <w:pStyle w:val="Style15"/>
        <w:keepNext w:val="0"/>
        <w:keepLines w:val="0"/>
        <w:widowControl w:val="0"/>
        <w:shd w:val="clear" w:color="auto" w:fill="auto"/>
        <w:bidi w:val="0"/>
        <w:spacing w:before="0" w:after="200"/>
        <w:ind w:left="320" w:right="0" w:firstLine="0"/>
        <w:jc w:val="left"/>
      </w:pPr>
      <w:r>
        <w:rPr>
          <w:rStyle w:val="CharStyle16"/>
        </w:rPr>
        <w:t>Minimum cumulative GPA of 2.00 is required for all courses applied toward requirements for the Biology major, including math, physics, chemistry, and biology courses, including upper</w:t>
        <w:softHyphen/>
        <w:t>division electives required for the major. Minimum 2.0 grade is required in each of the Introductory Biology courses (BBIo180, BBIO200 and BBIO220).</w:t>
      </w:r>
    </w:p>
    <w:p>
      <w:pPr>
        <w:pStyle w:val="Style15"/>
        <w:keepNext w:val="0"/>
        <w:keepLines w:val="0"/>
        <w:widowControl w:val="0"/>
        <w:shd w:val="clear" w:color="auto" w:fill="auto"/>
        <w:bidi w:val="0"/>
        <w:spacing w:before="0" w:after="200"/>
        <w:ind w:left="0" w:right="0" w:firstLine="320"/>
        <w:jc w:val="both"/>
      </w:pPr>
      <w:hyperlink w:anchor="bookmark141" w:tooltip="Current Document">
        <w:r>
          <w:rPr>
            <w:rStyle w:val="CharStyle16"/>
            <w:color w:val="0000EE"/>
            <w:u w:val="single"/>
          </w:rPr>
          <w:t>Back to Top</w:t>
        </w:r>
      </w:hyperlink>
    </w:p>
    <w:p>
      <w:pPr>
        <w:pStyle w:val="Style25"/>
        <w:keepNext w:val="0"/>
        <w:keepLines w:val="0"/>
        <w:widowControl w:val="0"/>
        <w:shd w:val="clear" w:color="auto" w:fill="auto"/>
        <w:bidi w:val="0"/>
        <w:spacing w:before="0" w:after="220" w:line="240" w:lineRule="auto"/>
        <w:ind w:left="0" w:right="0" w:firstLine="620"/>
        <w:jc w:val="left"/>
        <w:rPr>
          <w:sz w:val="30"/>
          <w:szCs w:val="30"/>
        </w:rPr>
      </w:pPr>
      <w:bookmarkStart w:id="145" w:name="bookmark145"/>
      <w:r>
        <w:rPr>
          <w:rStyle w:val="CharStyle26"/>
          <w:b/>
          <w:bCs/>
          <w:color w:val="000000"/>
          <w:sz w:val="30"/>
          <w:szCs w:val="30"/>
          <w:lang w:val="nb-NO" w:eastAsia="nb-NO" w:bidi="nb-NO"/>
        </w:rPr>
        <w:t xml:space="preserve">Program of Study: </w:t>
      </w:r>
      <w:r>
        <w:rPr>
          <w:rStyle w:val="CharStyle26"/>
          <w:b/>
          <w:bCs/>
          <w:color w:val="000000"/>
          <w:sz w:val="30"/>
          <w:szCs w:val="30"/>
        </w:rPr>
        <w:t>Minor: Biology</w:t>
      </w:r>
      <w:bookmarkEnd w:id="145"/>
    </w:p>
    <w:p>
      <w:pPr>
        <w:pStyle w:val="Style15"/>
        <w:keepNext w:val="0"/>
        <w:keepLines w:val="0"/>
        <w:widowControl w:val="0"/>
        <w:shd w:val="clear" w:color="auto" w:fill="auto"/>
        <w:bidi w:val="0"/>
        <w:spacing w:before="0" w:after="220" w:line="377" w:lineRule="auto"/>
        <w:ind w:left="0" w:right="0" w:firstLine="320"/>
        <w:jc w:val="left"/>
      </w:pPr>
      <w:r>
        <w:rPr>
          <w:rStyle w:val="CharStyle16"/>
          <w:b/>
          <w:bCs/>
        </w:rPr>
        <w:t>Program Overview</w:t>
      </w:r>
    </w:p>
    <w:p>
      <w:pPr>
        <w:pStyle w:val="Style15"/>
        <w:keepNext w:val="0"/>
        <w:keepLines w:val="0"/>
        <w:widowControl w:val="0"/>
        <w:shd w:val="clear" w:color="auto" w:fill="auto"/>
        <w:bidi w:val="0"/>
        <w:spacing w:before="0" w:after="220"/>
        <w:ind w:left="320" w:right="0" w:firstLine="0"/>
        <w:jc w:val="both"/>
      </w:pPr>
      <w:r>
        <w:rPr>
          <w:rStyle w:val="CharStyle16"/>
        </w:rPr>
        <w:t>The University of Washington Bothell Biology Minor offers students an opportunity to delve more deeply into this field through both classroom and laboratory experiences. Students complete the introductory biology sequence, then choose from upper-level electives to complete the minor. Many areas of study intersect with biology, from natural sciences (chemistry, physics, environmental science, climate science) to computer science, mathematics, engineering, and disciplines outside the STEM fields (business, education, ethics, environmental studies); the Biology Minor allows students majoring in these and other areas to explore biology, to better understand the connections between biology and their areas of study, and to prepare for careers that involve the biological sciences.</w:t>
      </w:r>
    </w:p>
    <w:p>
      <w:pPr>
        <w:pStyle w:val="Style15"/>
        <w:keepNext w:val="0"/>
        <w:keepLines w:val="0"/>
        <w:widowControl w:val="0"/>
        <w:shd w:val="clear" w:color="auto" w:fill="auto"/>
        <w:bidi w:val="0"/>
        <w:spacing w:before="0" w:after="220" w:line="377" w:lineRule="auto"/>
        <w:ind w:left="0" w:right="0" w:firstLine="320"/>
        <w:jc w:val="left"/>
      </w:pPr>
      <w:r>
        <w:rPr>
          <w:rStyle w:val="CharStyle16"/>
        </w:rPr>
        <w:t>This program of study leads to the following credential:</w:t>
      </w:r>
    </w:p>
    <w:p>
      <w:pPr>
        <w:pStyle w:val="Style15"/>
        <w:keepNext w:val="0"/>
        <w:keepLines w:val="0"/>
        <w:widowControl w:val="0"/>
        <w:numPr>
          <w:ilvl w:val="0"/>
          <w:numId w:val="211"/>
        </w:numPr>
        <w:shd w:val="clear" w:color="auto" w:fill="auto"/>
        <w:tabs>
          <w:tab w:pos="911" w:val="left"/>
        </w:tabs>
        <w:bidi w:val="0"/>
        <w:spacing w:before="0" w:after="620" w:line="377" w:lineRule="auto"/>
        <w:ind w:left="0" w:right="0" w:firstLine="620"/>
        <w:jc w:val="both"/>
      </w:pPr>
      <w:r>
        <w:rPr>
          <w:rStyle w:val="CharStyle16"/>
        </w:rPr>
        <w:t>Minor in Biology</w:t>
      </w:r>
    </w:p>
    <w:p>
      <w:pPr>
        <w:pStyle w:val="Style15"/>
        <w:keepNext w:val="0"/>
        <w:keepLines w:val="0"/>
        <w:widowControl w:val="0"/>
        <w:shd w:val="clear" w:color="auto" w:fill="auto"/>
        <w:bidi w:val="0"/>
        <w:spacing w:before="0" w:after="280" w:line="377" w:lineRule="auto"/>
        <w:ind w:left="0" w:right="0" w:firstLine="740"/>
        <w:jc w:val="both"/>
      </w:pPr>
      <w:bookmarkStart w:id="146" w:name="bookmark146"/>
      <w:r>
        <w:rPr>
          <w:rStyle w:val="CharStyle16"/>
          <w:b/>
          <w:bCs/>
        </w:rPr>
        <w:t>Minor in Biology</w:t>
      </w:r>
      <w:bookmarkEnd w:id="146"/>
    </w:p>
    <w:p>
      <w:pPr>
        <w:pStyle w:val="Style15"/>
        <w:keepNext w:val="0"/>
        <w:keepLines w:val="0"/>
        <w:widowControl w:val="0"/>
        <w:shd w:val="clear" w:color="auto" w:fill="auto"/>
        <w:bidi w:val="0"/>
        <w:spacing w:before="0" w:after="620" w:line="377" w:lineRule="auto"/>
        <w:ind w:left="0" w:right="0" w:firstLine="480"/>
        <w:jc w:val="both"/>
      </w:pPr>
      <w:r>
        <w:rPr>
          <w:rStyle w:val="CharStyle16"/>
          <w:b/>
          <w:bCs/>
        </w:rPr>
        <w:t>Completion Requirements</w:t>
      </w:r>
    </w:p>
    <w:p>
      <w:pPr>
        <w:pStyle w:val="Style15"/>
        <w:keepNext w:val="0"/>
        <w:keepLines w:val="0"/>
        <w:widowControl w:val="0"/>
        <w:shd w:val="clear" w:color="auto" w:fill="auto"/>
        <w:bidi w:val="0"/>
        <w:spacing w:before="0" w:after="0" w:line="377" w:lineRule="auto"/>
        <w:ind w:left="0" w:right="0" w:firstLine="480"/>
        <w:jc w:val="both"/>
      </w:pPr>
      <w:r>
        <w:rPr>
          <w:rStyle w:val="CharStyle16"/>
        </w:rPr>
        <w:t>Required Courses (15 credits) — Complete all of the following:</w:t>
      </w:r>
    </w:p>
    <w:p>
      <w:pPr>
        <w:pStyle w:val="Style15"/>
        <w:keepNext w:val="0"/>
        <w:keepLines w:val="0"/>
        <w:widowControl w:val="0"/>
        <w:numPr>
          <w:ilvl w:val="0"/>
          <w:numId w:val="211"/>
        </w:numPr>
        <w:shd w:val="clear" w:color="auto" w:fill="auto"/>
        <w:tabs>
          <w:tab w:pos="742" w:val="left"/>
        </w:tabs>
        <w:bidi w:val="0"/>
        <w:spacing w:before="0" w:after="0" w:line="377" w:lineRule="auto"/>
        <w:ind w:left="0" w:right="0" w:firstLine="480"/>
        <w:jc w:val="left"/>
      </w:pPr>
      <w:r>
        <w:rPr>
          <w:rStyle w:val="CharStyle16"/>
        </w:rPr>
        <w:t>B BIO 180 (Introductory Biology I)</w:t>
      </w:r>
    </w:p>
    <w:p>
      <w:pPr>
        <w:pStyle w:val="Style15"/>
        <w:keepNext w:val="0"/>
        <w:keepLines w:val="0"/>
        <w:widowControl w:val="0"/>
        <w:numPr>
          <w:ilvl w:val="0"/>
          <w:numId w:val="211"/>
        </w:numPr>
        <w:shd w:val="clear" w:color="auto" w:fill="auto"/>
        <w:tabs>
          <w:tab w:pos="742" w:val="left"/>
        </w:tabs>
        <w:bidi w:val="0"/>
        <w:spacing w:before="0" w:after="0" w:line="377" w:lineRule="auto"/>
        <w:ind w:left="0" w:right="0" w:firstLine="480"/>
        <w:jc w:val="left"/>
      </w:pPr>
      <w:r>
        <w:rPr>
          <w:rStyle w:val="CharStyle16"/>
        </w:rPr>
        <w:t>B BIO 200 (Introductory Biology II)</w:t>
      </w:r>
    </w:p>
    <w:p>
      <w:pPr>
        <w:pStyle w:val="Style15"/>
        <w:keepNext w:val="0"/>
        <w:keepLines w:val="0"/>
        <w:widowControl w:val="0"/>
        <w:numPr>
          <w:ilvl w:val="0"/>
          <w:numId w:val="211"/>
        </w:numPr>
        <w:shd w:val="clear" w:color="auto" w:fill="auto"/>
        <w:tabs>
          <w:tab w:pos="742" w:val="left"/>
        </w:tabs>
        <w:bidi w:val="0"/>
        <w:spacing w:before="0" w:after="0" w:line="377" w:lineRule="auto"/>
        <w:ind w:left="0" w:right="0" w:firstLine="480"/>
        <w:jc w:val="left"/>
      </w:pPr>
      <w:r>
        <w:rPr>
          <w:rStyle w:val="CharStyle16"/>
        </w:rPr>
        <w:t>B BIO 220 (Introductory Biology III)</w:t>
      </w:r>
    </w:p>
    <w:p>
      <w:pPr>
        <w:pStyle w:val="Style15"/>
        <w:keepNext w:val="0"/>
        <w:keepLines w:val="0"/>
        <w:widowControl w:val="0"/>
        <w:shd w:val="clear" w:color="auto" w:fill="auto"/>
        <w:bidi w:val="0"/>
        <w:spacing w:before="0" w:after="0" w:line="377" w:lineRule="auto"/>
        <w:ind w:left="0" w:right="0" w:firstLine="480"/>
        <w:jc w:val="left"/>
      </w:pPr>
      <w:r>
        <w:rPr>
          <w:rStyle w:val="CharStyle16"/>
        </w:rPr>
        <w:t>Elective Courses (20 credits)</w:t>
      </w:r>
    </w:p>
    <w:p>
      <w:pPr>
        <w:pStyle w:val="Style15"/>
        <w:keepNext w:val="0"/>
        <w:keepLines w:val="0"/>
        <w:widowControl w:val="0"/>
        <w:shd w:val="clear" w:color="auto" w:fill="auto"/>
        <w:bidi w:val="0"/>
        <w:spacing w:before="0" w:after="0" w:line="377" w:lineRule="auto"/>
        <w:ind w:left="480" w:right="0" w:firstLine="0"/>
        <w:jc w:val="left"/>
      </w:pPr>
      <w:r>
        <w:rPr>
          <w:rStyle w:val="CharStyle16"/>
        </w:rPr>
        <w:t>Choose 20 credits of coursework from at least two different categories on the list of electives for the major (see previous page). Each elective course is 5 credits unless otherwise noted.</w:t>
      </w:r>
    </w:p>
    <w:p>
      <w:pPr>
        <w:pStyle w:val="Style15"/>
        <w:keepNext w:val="0"/>
        <w:keepLines w:val="0"/>
        <w:widowControl w:val="0"/>
        <w:shd w:val="clear" w:color="auto" w:fill="auto"/>
        <w:bidi w:val="0"/>
        <w:spacing w:before="0" w:after="220" w:line="377" w:lineRule="auto"/>
        <w:ind w:left="480" w:right="0" w:firstLine="0"/>
        <w:jc w:val="left"/>
      </w:pPr>
      <w:r>
        <w:rPr>
          <w:rStyle w:val="CharStyle16"/>
        </w:rPr>
        <w:t>For the purposes of the Biology minor, Evolution (B BIO 466) is a Category A elective, and Introduction to Genetics (B BIO 360) is a Category B elective.</w:t>
      </w:r>
    </w:p>
    <w:p>
      <w:pPr>
        <w:pStyle w:val="Style15"/>
        <w:keepNext w:val="0"/>
        <w:keepLines w:val="0"/>
        <w:widowControl w:val="0"/>
        <w:shd w:val="clear" w:color="auto" w:fill="auto"/>
        <w:bidi w:val="0"/>
        <w:spacing w:before="0" w:after="220" w:line="377" w:lineRule="auto"/>
        <w:ind w:left="0" w:right="0" w:firstLine="480"/>
        <w:jc w:val="both"/>
      </w:pPr>
      <w:hyperlink w:anchor="bookmark141" w:tooltip="Current Document">
        <w:r>
          <w:rPr>
            <w:rStyle w:val="CharStyle16"/>
            <w:color w:val="0000EE"/>
            <w:u w:val="single"/>
          </w:rPr>
          <w:t>Back to Top</w:t>
        </w:r>
      </w:hyperlink>
    </w:p>
    <w:p>
      <w:pPr>
        <w:pStyle w:val="Style25"/>
        <w:keepNext w:val="0"/>
        <w:keepLines w:val="0"/>
        <w:widowControl w:val="0"/>
        <w:shd w:val="clear" w:color="auto" w:fill="auto"/>
        <w:bidi w:val="0"/>
        <w:spacing w:before="0" w:after="200" w:line="240" w:lineRule="auto"/>
        <w:ind w:left="0" w:right="0" w:firstLine="620"/>
        <w:jc w:val="left"/>
        <w:rPr>
          <w:sz w:val="30"/>
          <w:szCs w:val="30"/>
        </w:rPr>
      </w:pPr>
      <w:bookmarkStart w:id="147" w:name="bookmark147"/>
      <w:r>
        <w:rPr>
          <w:rStyle w:val="CharStyle26"/>
          <w:b/>
          <w:bCs/>
          <w:color w:val="000000"/>
          <w:sz w:val="30"/>
          <w:szCs w:val="30"/>
          <w:lang w:val="nb-NO" w:eastAsia="nb-NO" w:bidi="nb-NO"/>
        </w:rPr>
        <w:t xml:space="preserve">Program of Study: </w:t>
      </w:r>
      <w:r>
        <w:rPr>
          <w:rStyle w:val="CharStyle26"/>
          <w:b/>
          <w:bCs/>
          <w:color w:val="000000"/>
          <w:sz w:val="30"/>
          <w:szCs w:val="30"/>
        </w:rPr>
        <w:t>Minor: Neuroscience</w:t>
      </w:r>
      <w:bookmarkEnd w:id="147"/>
    </w:p>
    <w:p>
      <w:pPr>
        <w:pStyle w:val="Style15"/>
        <w:keepNext w:val="0"/>
        <w:keepLines w:val="0"/>
        <w:widowControl w:val="0"/>
        <w:shd w:val="clear" w:color="auto" w:fill="auto"/>
        <w:bidi w:val="0"/>
        <w:spacing w:before="0" w:after="200"/>
        <w:ind w:left="0" w:right="0" w:firstLine="320"/>
        <w:jc w:val="left"/>
      </w:pPr>
      <w:r>
        <w:rPr>
          <w:rStyle w:val="CharStyle16"/>
          <w:b/>
          <w:bCs/>
        </w:rPr>
        <w:t>Program Overview</w:t>
      </w:r>
    </w:p>
    <w:p>
      <w:pPr>
        <w:pStyle w:val="Style15"/>
        <w:keepNext w:val="0"/>
        <w:keepLines w:val="0"/>
        <w:widowControl w:val="0"/>
        <w:shd w:val="clear" w:color="auto" w:fill="auto"/>
        <w:bidi w:val="0"/>
        <w:spacing w:before="0" w:after="200"/>
        <w:ind w:left="320" w:right="0" w:firstLine="0"/>
        <w:jc w:val="left"/>
      </w:pPr>
      <w:r>
        <w:rPr>
          <w:rStyle w:val="CharStyle16"/>
        </w:rPr>
        <w:t>Neuroscience explores the molecular, cellular, and systems bases of neural function, as well as the neural basis of behavior and cognition. The Neuroscience Minor offers students an opportunity to delve more deeply into this exciting and multifaceted discipline, whether to supplement a degree in biology, computer science, or engineering; to expand their understanding of cutting-edge research that regularly appears in the news; or to ready themselves for a neuroscience-based graduate program or career. Students who complete a neuroscience program are also equipped for educational and employment opportunities in research, teaching, medicine, and allied health.</w:t>
      </w:r>
    </w:p>
    <w:p>
      <w:pPr>
        <w:pStyle w:val="Style15"/>
        <w:keepNext w:val="0"/>
        <w:keepLines w:val="0"/>
        <w:widowControl w:val="0"/>
        <w:shd w:val="clear" w:color="auto" w:fill="auto"/>
        <w:bidi w:val="0"/>
        <w:spacing w:before="0" w:after="200"/>
        <w:ind w:left="0" w:right="0" w:firstLine="320"/>
        <w:jc w:val="left"/>
      </w:pPr>
      <w:r>
        <w:rPr>
          <w:rStyle w:val="CharStyle16"/>
        </w:rPr>
        <w:t>This program of study leads to the following credential:</w:t>
      </w:r>
    </w:p>
    <w:p>
      <w:pPr>
        <w:pStyle w:val="Style15"/>
        <w:keepNext w:val="0"/>
        <w:keepLines w:val="0"/>
        <w:widowControl w:val="0"/>
        <w:numPr>
          <w:ilvl w:val="0"/>
          <w:numId w:val="211"/>
        </w:numPr>
        <w:shd w:val="clear" w:color="auto" w:fill="auto"/>
        <w:tabs>
          <w:tab w:pos="911" w:val="left"/>
        </w:tabs>
        <w:bidi w:val="0"/>
        <w:spacing w:before="0" w:after="200"/>
        <w:ind w:left="0" w:right="0" w:firstLine="620"/>
        <w:jc w:val="both"/>
      </w:pPr>
      <w:r>
        <w:rPr>
          <w:rStyle w:val="CharStyle16"/>
        </w:rPr>
        <w:t>Minor in Neuroscience</w:t>
      </w:r>
    </w:p>
    <w:p>
      <w:pPr>
        <w:pStyle w:val="Style15"/>
        <w:keepNext w:val="0"/>
        <w:keepLines w:val="0"/>
        <w:widowControl w:val="0"/>
        <w:shd w:val="clear" w:color="auto" w:fill="auto"/>
        <w:bidi w:val="0"/>
        <w:spacing w:before="0" w:after="200"/>
        <w:ind w:left="0" w:right="0" w:firstLine="320"/>
        <w:jc w:val="both"/>
      </w:pPr>
      <w:r>
        <w:rPr>
          <w:rStyle w:val="CharStyle16"/>
          <w:b/>
          <w:bCs/>
        </w:rPr>
        <w:t>Admission Requirements</w:t>
      </w:r>
    </w:p>
    <w:p>
      <w:pPr>
        <w:pStyle w:val="Style15"/>
        <w:keepNext w:val="0"/>
        <w:keepLines w:val="0"/>
        <w:widowControl w:val="0"/>
        <w:shd w:val="clear" w:color="auto" w:fill="auto"/>
        <w:bidi w:val="0"/>
        <w:spacing w:before="0" w:after="620" w:line="377" w:lineRule="auto"/>
        <w:ind w:left="320" w:right="0" w:firstLine="0"/>
        <w:jc w:val="left"/>
      </w:pPr>
      <w:r>
        <w:rPr>
          <w:rStyle w:val="CharStyle16"/>
        </w:rPr>
        <w:t>Required Courses (15 credits) — Complete all of the following (minimum 2.0 grade required):</w:t>
      </w:r>
    </w:p>
    <w:p>
      <w:pPr>
        <w:pStyle w:val="Style15"/>
        <w:keepNext w:val="0"/>
        <w:keepLines w:val="0"/>
        <w:widowControl w:val="0"/>
        <w:numPr>
          <w:ilvl w:val="0"/>
          <w:numId w:val="213"/>
        </w:numPr>
        <w:shd w:val="clear" w:color="auto" w:fill="auto"/>
        <w:tabs>
          <w:tab w:pos="582" w:val="left"/>
        </w:tabs>
        <w:bidi w:val="0"/>
        <w:spacing w:before="0" w:after="0"/>
        <w:ind w:left="0" w:right="0" w:firstLine="320"/>
        <w:jc w:val="left"/>
      </w:pPr>
      <w:r>
        <w:rPr>
          <w:rStyle w:val="CharStyle16"/>
        </w:rPr>
        <w:t>B BIO 180 (Introductory Biology I)</w:t>
      </w:r>
    </w:p>
    <w:p>
      <w:pPr>
        <w:pStyle w:val="Style15"/>
        <w:keepNext w:val="0"/>
        <w:keepLines w:val="0"/>
        <w:widowControl w:val="0"/>
        <w:numPr>
          <w:ilvl w:val="0"/>
          <w:numId w:val="213"/>
        </w:numPr>
        <w:shd w:val="clear" w:color="auto" w:fill="auto"/>
        <w:tabs>
          <w:tab w:pos="582" w:val="left"/>
        </w:tabs>
        <w:bidi w:val="0"/>
        <w:spacing w:before="0" w:after="0"/>
        <w:ind w:left="0" w:right="0" w:firstLine="320"/>
        <w:jc w:val="left"/>
      </w:pPr>
      <w:r>
        <w:rPr>
          <w:rStyle w:val="CharStyle16"/>
        </w:rPr>
        <w:t>B BIO 200 (Introductory Biology II)</w:t>
      </w:r>
    </w:p>
    <w:p>
      <w:pPr>
        <w:pStyle w:val="Style15"/>
        <w:keepNext w:val="0"/>
        <w:keepLines w:val="0"/>
        <w:widowControl w:val="0"/>
        <w:numPr>
          <w:ilvl w:val="0"/>
          <w:numId w:val="213"/>
        </w:numPr>
        <w:shd w:val="clear" w:color="auto" w:fill="auto"/>
        <w:tabs>
          <w:tab w:pos="582" w:val="left"/>
        </w:tabs>
        <w:bidi w:val="0"/>
        <w:spacing w:before="0" w:after="620"/>
        <w:ind w:left="0" w:right="0" w:firstLine="320"/>
        <w:jc w:val="left"/>
      </w:pPr>
      <w:r>
        <w:rPr>
          <w:rStyle w:val="CharStyle16"/>
        </w:rPr>
        <w:t>B BIO 220 (Introductory Biology III)</w:t>
      </w:r>
    </w:p>
    <w:p>
      <w:pPr>
        <w:pStyle w:val="Style15"/>
        <w:keepNext w:val="0"/>
        <w:keepLines w:val="0"/>
        <w:widowControl w:val="0"/>
        <w:shd w:val="clear" w:color="auto" w:fill="auto"/>
        <w:bidi w:val="0"/>
        <w:spacing w:before="0" w:after="280"/>
        <w:ind w:left="0" w:right="0" w:firstLine="740"/>
        <w:jc w:val="both"/>
      </w:pPr>
      <w:bookmarkStart w:id="148" w:name="bookmark148"/>
      <w:r>
        <w:rPr>
          <w:rStyle w:val="CharStyle16"/>
          <w:b/>
          <w:bCs/>
        </w:rPr>
        <w:t>Minor in Neuroscience</w:t>
      </w:r>
      <w:bookmarkEnd w:id="148"/>
    </w:p>
    <w:p>
      <w:pPr>
        <w:pStyle w:val="Style15"/>
        <w:keepNext w:val="0"/>
        <w:keepLines w:val="0"/>
        <w:widowControl w:val="0"/>
        <w:shd w:val="clear" w:color="auto" w:fill="auto"/>
        <w:bidi w:val="0"/>
        <w:spacing w:before="0" w:after="200"/>
        <w:ind w:left="0" w:right="0" w:firstLine="480"/>
        <w:jc w:val="both"/>
      </w:pPr>
      <w:r>
        <w:rPr>
          <w:rStyle w:val="CharStyle16"/>
          <w:b/>
          <w:bCs/>
        </w:rPr>
        <w:t>Credential Overview</w:t>
      </w:r>
    </w:p>
    <w:p>
      <w:pPr>
        <w:pStyle w:val="Style15"/>
        <w:keepNext w:val="0"/>
        <w:keepLines w:val="0"/>
        <w:widowControl w:val="0"/>
        <w:shd w:val="clear" w:color="auto" w:fill="auto"/>
        <w:bidi w:val="0"/>
        <w:spacing w:before="0" w:after="200"/>
        <w:ind w:left="480" w:right="0" w:firstLine="0"/>
        <w:jc w:val="left"/>
      </w:pPr>
      <w:r>
        <w:rPr>
          <w:rStyle w:val="CharStyle16"/>
        </w:rPr>
        <w:t xml:space="preserve">Neuroscience is field that explores the molecular, cellular, and systems bases of neural function, as well as the neural basis of behavior and cognition. Students enrolling in the minor will be equipped a variety of opportunities in research, teaching, medicine, or allied health. The minor is designed to offer students an opportunity to delve deeply into this discipline, whether to supplement a degree in biology, computer science, or engineering; </w:t>
      </w:r>
      <w:r>
        <w:rPr>
          <w:rStyle w:val="CharStyle16"/>
        </w:rPr>
        <w:t>expand their understanding of cutting-edge research that regularly appears in the news; or ready themselves for a neuroscience-based graduate program or job. Students will learn to: -Understand core and advanced concepts in neuroscience (neurophysiology and cell signaling, behavioral neuroscience, cellular and molecular neuroscience, neurodevelopment, neural diseases, and advanced neurophysiology). - Assess and discuss contemporary neuroscience articles, research, technology, and clinical outcomes in a societal context.</w:t>
      </w:r>
    </w:p>
    <w:p>
      <w:pPr>
        <w:pStyle w:val="Style15"/>
        <w:keepNext w:val="0"/>
        <w:keepLines w:val="0"/>
        <w:widowControl w:val="0"/>
        <w:shd w:val="clear" w:color="auto" w:fill="auto"/>
        <w:bidi w:val="0"/>
        <w:spacing w:before="0" w:after="200" w:line="377" w:lineRule="auto"/>
        <w:ind w:left="0" w:right="0" w:firstLine="480"/>
        <w:jc w:val="left"/>
      </w:pPr>
      <w:r>
        <w:rPr>
          <w:rStyle w:val="CharStyle16"/>
          <w:b/>
          <w:bCs/>
        </w:rPr>
        <w:t>Completion Requirements</w:t>
      </w:r>
    </w:p>
    <w:p>
      <w:pPr>
        <w:pStyle w:val="Style15"/>
        <w:keepNext w:val="0"/>
        <w:keepLines w:val="0"/>
        <w:widowControl w:val="0"/>
        <w:shd w:val="clear" w:color="auto" w:fill="auto"/>
        <w:bidi w:val="0"/>
        <w:spacing w:before="0" w:after="0" w:line="377" w:lineRule="auto"/>
        <w:ind w:left="0" w:right="0" w:firstLine="480"/>
        <w:jc w:val="left"/>
      </w:pPr>
      <w:r>
        <w:rPr>
          <w:rStyle w:val="CharStyle16"/>
        </w:rPr>
        <w:t>Required Courses (15 credits) — Complete all of the following:</w:t>
      </w:r>
    </w:p>
    <w:p>
      <w:pPr>
        <w:pStyle w:val="Style15"/>
        <w:keepNext w:val="0"/>
        <w:keepLines w:val="0"/>
        <w:widowControl w:val="0"/>
        <w:numPr>
          <w:ilvl w:val="0"/>
          <w:numId w:val="213"/>
        </w:numPr>
        <w:shd w:val="clear" w:color="auto" w:fill="auto"/>
        <w:tabs>
          <w:tab w:pos="742" w:val="left"/>
        </w:tabs>
        <w:bidi w:val="0"/>
        <w:spacing w:before="0" w:after="0" w:line="377" w:lineRule="auto"/>
        <w:ind w:left="0" w:right="0" w:firstLine="480"/>
        <w:jc w:val="left"/>
      </w:pPr>
      <w:r>
        <w:rPr>
          <w:rStyle w:val="CharStyle16"/>
        </w:rPr>
        <w:t>B BIO 320 Behavioral Neuroscience</w:t>
      </w:r>
    </w:p>
    <w:p>
      <w:pPr>
        <w:pStyle w:val="Style15"/>
        <w:keepNext w:val="0"/>
        <w:keepLines w:val="0"/>
        <w:widowControl w:val="0"/>
        <w:numPr>
          <w:ilvl w:val="0"/>
          <w:numId w:val="213"/>
        </w:numPr>
        <w:shd w:val="clear" w:color="auto" w:fill="auto"/>
        <w:tabs>
          <w:tab w:pos="742" w:val="left"/>
        </w:tabs>
        <w:bidi w:val="0"/>
        <w:spacing w:before="0" w:after="0" w:line="377" w:lineRule="auto"/>
        <w:ind w:left="0" w:right="0" w:firstLine="480"/>
        <w:jc w:val="left"/>
      </w:pPr>
      <w:r>
        <w:rPr>
          <w:rStyle w:val="CharStyle16"/>
        </w:rPr>
        <w:t>B BIO 351 Anatomy and Physiology I</w:t>
      </w:r>
    </w:p>
    <w:p>
      <w:pPr>
        <w:pStyle w:val="Style15"/>
        <w:keepNext w:val="0"/>
        <w:keepLines w:val="0"/>
        <w:widowControl w:val="0"/>
        <w:numPr>
          <w:ilvl w:val="0"/>
          <w:numId w:val="213"/>
        </w:numPr>
        <w:shd w:val="clear" w:color="auto" w:fill="auto"/>
        <w:tabs>
          <w:tab w:pos="742" w:val="left"/>
        </w:tabs>
        <w:bidi w:val="0"/>
        <w:spacing w:before="0" w:after="200" w:line="377" w:lineRule="auto"/>
        <w:ind w:left="0" w:right="0" w:firstLine="480"/>
        <w:jc w:val="left"/>
      </w:pPr>
      <w:r>
        <w:rPr>
          <w:rStyle w:val="CharStyle16"/>
        </w:rPr>
        <w:t>B BIO 480 Neurobiology</w:t>
      </w:r>
    </w:p>
    <w:p>
      <w:pPr>
        <w:pStyle w:val="Style15"/>
        <w:keepNext w:val="0"/>
        <w:keepLines w:val="0"/>
        <w:widowControl w:val="0"/>
        <w:shd w:val="clear" w:color="auto" w:fill="auto"/>
        <w:bidi w:val="0"/>
        <w:spacing w:before="0" w:after="0" w:line="377" w:lineRule="auto"/>
        <w:ind w:left="0" w:right="0" w:firstLine="480"/>
        <w:jc w:val="left"/>
      </w:pPr>
      <w:r>
        <w:rPr>
          <w:rStyle w:val="CharStyle16"/>
        </w:rPr>
        <w:t>Elective Courses (10 credits) — Choose two courses:</w:t>
      </w:r>
    </w:p>
    <w:p>
      <w:pPr>
        <w:pStyle w:val="Style15"/>
        <w:keepNext w:val="0"/>
        <w:keepLines w:val="0"/>
        <w:widowControl w:val="0"/>
        <w:numPr>
          <w:ilvl w:val="0"/>
          <w:numId w:val="213"/>
        </w:numPr>
        <w:shd w:val="clear" w:color="auto" w:fill="auto"/>
        <w:tabs>
          <w:tab w:pos="742" w:val="left"/>
        </w:tabs>
        <w:bidi w:val="0"/>
        <w:spacing w:before="0" w:after="0" w:line="377" w:lineRule="auto"/>
        <w:ind w:left="0" w:right="0" w:firstLine="480"/>
        <w:jc w:val="left"/>
      </w:pPr>
      <w:r>
        <w:rPr>
          <w:rStyle w:val="CharStyle16"/>
        </w:rPr>
        <w:t>B BIO 355 Behavioral Endocrinology</w:t>
      </w:r>
    </w:p>
    <w:p>
      <w:pPr>
        <w:pStyle w:val="Style15"/>
        <w:keepNext w:val="0"/>
        <w:keepLines w:val="0"/>
        <w:widowControl w:val="0"/>
        <w:numPr>
          <w:ilvl w:val="0"/>
          <w:numId w:val="213"/>
        </w:numPr>
        <w:shd w:val="clear" w:color="auto" w:fill="auto"/>
        <w:tabs>
          <w:tab w:pos="742" w:val="left"/>
        </w:tabs>
        <w:bidi w:val="0"/>
        <w:spacing w:before="0" w:after="0" w:line="377" w:lineRule="auto"/>
        <w:ind w:left="0" w:right="0" w:firstLine="480"/>
        <w:jc w:val="left"/>
      </w:pPr>
      <w:r>
        <w:rPr>
          <w:rStyle w:val="CharStyle16"/>
        </w:rPr>
        <w:t>B BIO 385 Animal Behavior</w:t>
      </w:r>
    </w:p>
    <w:p>
      <w:pPr>
        <w:pStyle w:val="Style15"/>
        <w:keepNext w:val="0"/>
        <w:keepLines w:val="0"/>
        <w:widowControl w:val="0"/>
        <w:numPr>
          <w:ilvl w:val="0"/>
          <w:numId w:val="213"/>
        </w:numPr>
        <w:shd w:val="clear" w:color="auto" w:fill="auto"/>
        <w:tabs>
          <w:tab w:pos="742" w:val="left"/>
        </w:tabs>
        <w:bidi w:val="0"/>
        <w:spacing w:before="0" w:after="0" w:line="377" w:lineRule="auto"/>
        <w:ind w:left="0" w:right="0" w:firstLine="480"/>
        <w:jc w:val="left"/>
      </w:pPr>
      <w:r>
        <w:rPr>
          <w:rStyle w:val="CharStyle16"/>
        </w:rPr>
        <w:t>B BIO 390 Diseases &amp; Disorders of the Nervous System</w:t>
      </w:r>
    </w:p>
    <w:p>
      <w:pPr>
        <w:pStyle w:val="Style15"/>
        <w:keepNext w:val="0"/>
        <w:keepLines w:val="0"/>
        <w:widowControl w:val="0"/>
        <w:numPr>
          <w:ilvl w:val="0"/>
          <w:numId w:val="213"/>
        </w:numPr>
        <w:shd w:val="clear" w:color="auto" w:fill="auto"/>
        <w:tabs>
          <w:tab w:pos="742" w:val="left"/>
        </w:tabs>
        <w:bidi w:val="0"/>
        <w:spacing w:before="0" w:after="0" w:line="377" w:lineRule="auto"/>
        <w:ind w:left="0" w:right="0" w:firstLine="480"/>
        <w:jc w:val="left"/>
      </w:pPr>
      <w:r>
        <w:rPr>
          <w:rStyle w:val="CharStyle16"/>
        </w:rPr>
        <w:t>B BIO 394 Special Topics in Neuroscience</w:t>
      </w:r>
    </w:p>
    <w:p>
      <w:pPr>
        <w:pStyle w:val="Style15"/>
        <w:keepNext w:val="0"/>
        <w:keepLines w:val="0"/>
        <w:widowControl w:val="0"/>
        <w:numPr>
          <w:ilvl w:val="0"/>
          <w:numId w:val="213"/>
        </w:numPr>
        <w:shd w:val="clear" w:color="auto" w:fill="auto"/>
        <w:tabs>
          <w:tab w:pos="742" w:val="left"/>
        </w:tabs>
        <w:bidi w:val="0"/>
        <w:spacing w:before="0" w:after="0" w:line="377" w:lineRule="auto"/>
        <w:ind w:left="0" w:right="0" w:firstLine="480"/>
        <w:jc w:val="left"/>
      </w:pPr>
      <w:r>
        <w:rPr>
          <w:rStyle w:val="CharStyle16"/>
        </w:rPr>
        <w:t>BIS 270 Abnormal Psychology</w:t>
      </w:r>
    </w:p>
    <w:p>
      <w:pPr>
        <w:pStyle w:val="Style15"/>
        <w:keepNext w:val="0"/>
        <w:keepLines w:val="0"/>
        <w:widowControl w:val="0"/>
        <w:numPr>
          <w:ilvl w:val="0"/>
          <w:numId w:val="213"/>
        </w:numPr>
        <w:shd w:val="clear" w:color="auto" w:fill="auto"/>
        <w:tabs>
          <w:tab w:pos="742" w:val="left"/>
        </w:tabs>
        <w:bidi w:val="0"/>
        <w:spacing w:before="0" w:after="0" w:line="377" w:lineRule="auto"/>
        <w:ind w:left="0" w:right="0" w:firstLine="480"/>
        <w:jc w:val="left"/>
      </w:pPr>
      <w:r>
        <w:rPr>
          <w:rStyle w:val="CharStyle16"/>
        </w:rPr>
        <w:t>BIS 422 Clinical Psychology</w:t>
      </w:r>
    </w:p>
    <w:p>
      <w:pPr>
        <w:pStyle w:val="Style15"/>
        <w:keepNext w:val="0"/>
        <w:keepLines w:val="0"/>
        <w:widowControl w:val="0"/>
        <w:numPr>
          <w:ilvl w:val="0"/>
          <w:numId w:val="213"/>
        </w:numPr>
        <w:shd w:val="clear" w:color="auto" w:fill="auto"/>
        <w:tabs>
          <w:tab w:pos="757" w:val="left"/>
        </w:tabs>
        <w:bidi w:val="0"/>
        <w:spacing w:before="0" w:after="200" w:line="377" w:lineRule="auto"/>
        <w:ind w:left="480" w:right="0" w:firstLine="0"/>
        <w:jc w:val="left"/>
      </w:pPr>
      <w:r>
        <w:rPr>
          <w:rStyle w:val="CharStyle16"/>
        </w:rPr>
        <w:t>B BIO 499 Undergraduate Research in Biology (approved Neuroscience research only). Approved B PHYS 499 Research (1-5 credits, max. 10)</w:t>
      </w:r>
    </w:p>
    <w:p>
      <w:pPr>
        <w:pStyle w:val="Style15"/>
        <w:keepNext w:val="0"/>
        <w:keepLines w:val="0"/>
        <w:widowControl w:val="0"/>
        <w:shd w:val="clear" w:color="auto" w:fill="auto"/>
        <w:bidi w:val="0"/>
        <w:spacing w:before="0" w:after="680" w:line="377" w:lineRule="auto"/>
        <w:ind w:left="0" w:right="0" w:firstLine="480"/>
        <w:jc w:val="both"/>
      </w:pPr>
      <w:hyperlink w:anchor="bookmark141" w:tooltip="Current Document">
        <w:r>
          <w:rPr>
            <w:rStyle w:val="CharStyle16"/>
            <w:color w:val="0000EE"/>
            <w:u w:val="single"/>
          </w:rPr>
          <w:t>Back to Top</w:t>
        </w:r>
      </w:hyperlink>
    </w:p>
    <w:p>
      <w:pPr>
        <w:widowControl w:val="0"/>
        <w:jc w:val="center"/>
        <w:rPr>
          <w:sz w:val="2"/>
          <w:szCs w:val="2"/>
        </w:rPr>
      </w:pPr>
      <w:r>
        <w:drawing>
          <wp:inline>
            <wp:extent cx="7519670" cy="2112010"/>
            <wp:docPr id="95" name="Picutre 95"/>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27"/>
                    <a:stretch/>
                  </pic:blipFill>
                  <pic:spPr>
                    <a:xfrm>
                      <a:ext cx="7519670" cy="2112010"/>
                    </a:xfrm>
                    <a:prstGeom prst="rect"/>
                  </pic:spPr>
                </pic:pic>
              </a:graphicData>
            </a:graphic>
          </wp:inline>
        </w:drawing>
      </w:r>
    </w:p>
    <w:p>
      <w:pPr>
        <w:pStyle w:val="Style25"/>
        <w:keepNext w:val="0"/>
        <w:keepLines w:val="0"/>
        <w:widowControl w:val="0"/>
        <w:pBdr>
          <w:top w:val="single" w:sz="0" w:space="0" w:color="452A79"/>
          <w:left w:val="single" w:sz="0" w:space="0" w:color="452A79"/>
          <w:bottom w:val="single" w:sz="0" w:space="0" w:color="452A79"/>
          <w:right w:val="single" w:sz="0" w:space="0" w:color="452A79"/>
        </w:pBdr>
        <w:shd w:val="clear" w:color="auto" w:fill="452A79"/>
        <w:bidi w:val="0"/>
        <w:spacing w:before="0" w:after="1700" w:line="240" w:lineRule="auto"/>
        <w:ind w:left="0" w:right="0" w:firstLine="0"/>
        <w:jc w:val="center"/>
        <w:rPr>
          <w:sz w:val="30"/>
          <w:szCs w:val="30"/>
        </w:rPr>
      </w:pPr>
      <w:r>
        <w:rPr>
          <w:rStyle w:val="CharStyle26"/>
          <w:color w:val="FFFFFF"/>
          <w:sz w:val="30"/>
          <w:szCs w:val="30"/>
        </w:rPr>
        <w:t>Connect with us:</w:t>
      </w:r>
    </w:p>
    <w:p>
      <w:pPr>
        <w:pStyle w:val="Style15"/>
        <w:keepNext w:val="0"/>
        <w:keepLines w:val="0"/>
        <w:widowControl w:val="0"/>
        <w:pBdr>
          <w:top w:val="single" w:sz="0" w:space="0" w:color="462B79"/>
          <w:left w:val="single" w:sz="0" w:space="0" w:color="462B79"/>
          <w:bottom w:val="single" w:sz="0" w:space="0" w:color="462B79"/>
          <w:right w:val="single" w:sz="0" w:space="0" w:color="462B79"/>
        </w:pBdr>
        <w:shd w:val="clear" w:color="auto" w:fill="462B79"/>
        <w:bidi w:val="0"/>
        <w:spacing w:before="0" w:after="180"/>
        <w:ind w:left="4200" w:right="0" w:hanging="4200"/>
        <w:jc w:val="both"/>
      </w:pPr>
      <w:r>
        <w:fldChar w:fldCharType="begin"/>
      </w:r>
      <w:r>
        <w:rPr/>
        <w:instrText> HYPERLINK "http://www.uw.edu/accessibility" </w:instrText>
      </w:r>
      <w:r>
        <w:fldChar w:fldCharType="separate"/>
      </w:r>
      <w:r>
        <w:rPr>
          <w:rStyle w:val="CharStyle16"/>
          <w:color w:val="FFFFFF"/>
        </w:rPr>
        <w:t>Accessibility</w:t>
      </w:r>
      <w:r>
        <w:fldChar w:fldCharType="end"/>
      </w:r>
      <w:r>
        <w:rPr>
          <w:rStyle w:val="CharStyle16"/>
          <w:color w:val="FFFFFF"/>
        </w:rPr>
        <w:t xml:space="preserve"> </w:t>
      </w:r>
      <w:r>
        <w:rPr>
          <w:rStyle w:val="CharStyle16"/>
          <w:color w:val="FFFFFF"/>
          <w:lang w:val="bg-BG" w:eastAsia="bg-BG" w:bidi="bg-BG"/>
        </w:rPr>
        <w:t>/</w:t>
      </w:r>
      <w:r>
        <w:fldChar w:fldCharType="begin"/>
      </w:r>
      <w:r>
        <w:rPr/>
        <w:instrText> HYPERLINK "http://uw.edu/contact" </w:instrText>
      </w:r>
      <w:r>
        <w:fldChar w:fldCharType="separate"/>
      </w:r>
      <w:r>
        <w:rPr>
          <w:rStyle w:val="CharStyle16"/>
          <w:color w:val="FFFFFF"/>
          <w:lang w:val="bg-BG" w:eastAsia="bg-BG" w:bidi="bg-BG"/>
        </w:rPr>
        <w:t xml:space="preserve"> </w:t>
      </w:r>
      <w:r>
        <w:rPr>
          <w:rStyle w:val="CharStyle16"/>
          <w:color w:val="FFFFFF"/>
        </w:rPr>
        <w:t xml:space="preserve">Contact Us </w:t>
      </w:r>
      <w:r>
        <w:fldChar w:fldCharType="end"/>
      </w:r>
      <w:r>
        <w:rPr>
          <w:rStyle w:val="CharStyle16"/>
          <w:color w:val="FFFFFF"/>
          <w:lang w:val="bg-BG" w:eastAsia="bg-BG" w:bidi="bg-BG"/>
        </w:rPr>
        <w:t xml:space="preserve">/ </w:t>
      </w:r>
      <w:r>
        <w:fldChar w:fldCharType="begin"/>
      </w:r>
      <w:r>
        <w:rPr/>
        <w:instrText> HYPERLINK "http://www.washington.edu/jobs" </w:instrText>
      </w:r>
      <w:r>
        <w:fldChar w:fldCharType="separate"/>
      </w:r>
      <w:r>
        <w:rPr>
          <w:rStyle w:val="CharStyle16"/>
          <w:color w:val="FFFFFF"/>
        </w:rPr>
        <w:t>Jobs</w:t>
      </w:r>
      <w:r>
        <w:fldChar w:fldCharType="end"/>
      </w:r>
      <w:r>
        <w:rPr>
          <w:rStyle w:val="CharStyle16"/>
          <w:color w:val="FFFFFF"/>
        </w:rPr>
        <w:t xml:space="preserve"> </w:t>
      </w:r>
      <w:r>
        <w:rPr>
          <w:rStyle w:val="CharStyle16"/>
          <w:color w:val="FFFFFF"/>
          <w:lang w:val="bg-BG" w:eastAsia="bg-BG" w:bidi="bg-BG"/>
        </w:rPr>
        <w:t>/</w:t>
      </w:r>
      <w:r>
        <w:fldChar w:fldCharType="begin"/>
      </w:r>
      <w:r>
        <w:rPr/>
        <w:instrText> HYPERLINK "http://www.washington.edu/safety" </w:instrText>
      </w:r>
      <w:r>
        <w:fldChar w:fldCharType="separate"/>
      </w:r>
      <w:r>
        <w:rPr>
          <w:rStyle w:val="CharStyle16"/>
          <w:color w:val="FFFFFF"/>
          <w:lang w:val="bg-BG" w:eastAsia="bg-BG" w:bidi="bg-BG"/>
        </w:rPr>
        <w:t xml:space="preserve"> </w:t>
      </w:r>
      <w:r>
        <w:rPr>
          <w:rStyle w:val="CharStyle16"/>
          <w:color w:val="FFFFFF"/>
        </w:rPr>
        <w:t>Campus Safety</w:t>
      </w:r>
      <w:r>
        <w:fldChar w:fldCharType="end"/>
      </w:r>
      <w:r>
        <w:rPr>
          <w:rStyle w:val="CharStyle16"/>
          <w:color w:val="FFFFFF"/>
        </w:rPr>
        <w:t xml:space="preserve"> </w:t>
      </w:r>
      <w:r>
        <w:rPr>
          <w:rStyle w:val="CharStyle16"/>
          <w:color w:val="FFFFFF"/>
          <w:lang w:val="bg-BG" w:eastAsia="bg-BG" w:bidi="bg-BG"/>
        </w:rPr>
        <w:t>/</w:t>
      </w:r>
      <w:r>
        <w:fldChar w:fldCharType="begin"/>
      </w:r>
      <w:r>
        <w:rPr/>
        <w:instrText> HYPERLINK "http://my.uw.edu/" </w:instrText>
      </w:r>
      <w:r>
        <w:fldChar w:fldCharType="separate"/>
      </w:r>
      <w:r>
        <w:rPr>
          <w:rStyle w:val="CharStyle16"/>
          <w:color w:val="FFFFFF"/>
          <w:lang w:val="bg-BG" w:eastAsia="bg-BG" w:bidi="bg-BG"/>
        </w:rPr>
        <w:t xml:space="preserve"> </w:t>
      </w:r>
      <w:r>
        <w:rPr>
          <w:rStyle w:val="CharStyle16"/>
          <w:color w:val="FFFFFF"/>
        </w:rPr>
        <w:t>My UW</w:t>
      </w:r>
      <w:r>
        <w:fldChar w:fldCharType="end"/>
      </w:r>
      <w:r>
        <w:rPr>
          <w:rStyle w:val="CharStyle16"/>
          <w:color w:val="FFFFFF"/>
        </w:rPr>
        <w:t xml:space="preserve"> </w:t>
      </w:r>
      <w:r>
        <w:rPr>
          <w:rStyle w:val="CharStyle16"/>
          <w:color w:val="FFFFFF"/>
          <w:lang w:val="bg-BG" w:eastAsia="bg-BG" w:bidi="bg-BG"/>
        </w:rPr>
        <w:t>/</w:t>
      </w:r>
      <w:r>
        <w:fldChar w:fldCharType="begin"/>
      </w:r>
      <w:r>
        <w:rPr/>
        <w:instrText> HYPERLINK "http://www.washington.edu/rules/wac" </w:instrText>
      </w:r>
      <w:r>
        <w:fldChar w:fldCharType="separate"/>
      </w:r>
      <w:r>
        <w:rPr>
          <w:rStyle w:val="CharStyle16"/>
          <w:color w:val="FFFFFF"/>
          <w:lang w:val="bg-BG" w:eastAsia="bg-BG" w:bidi="bg-BG"/>
        </w:rPr>
        <w:t xml:space="preserve"> </w:t>
      </w:r>
      <w:r>
        <w:rPr>
          <w:rStyle w:val="CharStyle16"/>
          <w:color w:val="FFFFFF"/>
        </w:rPr>
        <w:t>Rules Docket</w:t>
      </w:r>
      <w:r>
        <w:fldChar w:fldCharType="end"/>
      </w:r>
      <w:r>
        <w:rPr>
          <w:rStyle w:val="CharStyle16"/>
          <w:color w:val="FFFFFF"/>
        </w:rPr>
        <w:t xml:space="preserve"> </w:t>
      </w:r>
      <w:r>
        <w:rPr>
          <w:rStyle w:val="CharStyle16"/>
          <w:color w:val="FFFFFF"/>
          <w:lang w:val="bg-BG" w:eastAsia="bg-BG" w:bidi="bg-BG"/>
        </w:rPr>
        <w:t>/</w:t>
      </w:r>
      <w:r>
        <w:fldChar w:fldCharType="begin"/>
      </w:r>
      <w:r>
        <w:rPr/>
        <w:instrText> HYPERLINK "http://www.washington.edu/online/privacy/" </w:instrText>
      </w:r>
      <w:r>
        <w:fldChar w:fldCharType="separate"/>
      </w:r>
      <w:r>
        <w:rPr>
          <w:rStyle w:val="CharStyle16"/>
          <w:color w:val="FFFFFF"/>
          <w:lang w:val="bg-BG" w:eastAsia="bg-BG" w:bidi="bg-BG"/>
        </w:rPr>
        <w:t xml:space="preserve"> </w:t>
      </w:r>
      <w:r>
        <w:rPr>
          <w:rStyle w:val="CharStyle16"/>
          <w:color w:val="FFFFFF"/>
        </w:rPr>
        <w:t>Privacy</w:t>
      </w:r>
      <w:r>
        <w:fldChar w:fldCharType="end"/>
      </w:r>
      <w:r>
        <w:rPr>
          <w:rStyle w:val="CharStyle16"/>
          <w:color w:val="FFFFFF"/>
        </w:rPr>
        <w:t xml:space="preserve"> </w:t>
      </w:r>
      <w:r>
        <w:rPr>
          <w:rStyle w:val="CharStyle16"/>
          <w:color w:val="FFFFFF"/>
          <w:lang w:val="bg-BG" w:eastAsia="bg-BG" w:bidi="bg-BG"/>
        </w:rPr>
        <w:t xml:space="preserve">/ </w:t>
      </w:r>
      <w:r>
        <w:fldChar w:fldCharType="begin"/>
      </w:r>
      <w:r>
        <w:rPr/>
        <w:instrText> HYPERLINK "http://www.washington.edu/online/terms/" </w:instrText>
      </w:r>
      <w:r>
        <w:fldChar w:fldCharType="separate"/>
      </w:r>
      <w:r>
        <w:rPr>
          <w:rStyle w:val="CharStyle16"/>
          <w:color w:val="FFFFFF"/>
        </w:rPr>
        <w:t xml:space="preserve">Terms </w:t>
      </w:r>
      <w:r>
        <w:fldChar w:fldCharType="end"/>
      </w:r>
      <w:r>
        <w:rPr>
          <w:rStyle w:val="CharStyle16"/>
          <w:color w:val="FFFFFF"/>
          <w:lang w:val="bg-BG" w:eastAsia="bg-BG" w:bidi="bg-BG"/>
        </w:rPr>
        <w:t>/</w:t>
      </w:r>
      <w:r>
        <w:fldChar w:fldCharType="begin"/>
      </w:r>
      <w:r>
        <w:rPr/>
        <w:instrText> HYPERLINK "http://www.washington.edu/newsletter/" </w:instrText>
      </w:r>
      <w:r>
        <w:fldChar w:fldCharType="separate"/>
      </w:r>
      <w:r>
        <w:rPr>
          <w:rStyle w:val="CharStyle16"/>
          <w:color w:val="FFFFFF"/>
          <w:lang w:val="bg-BG" w:eastAsia="bg-BG" w:bidi="bg-BG"/>
        </w:rPr>
        <w:t xml:space="preserve"> </w:t>
      </w:r>
      <w:r>
        <w:rPr>
          <w:rStyle w:val="CharStyle16"/>
          <w:color w:val="FFFFFF"/>
        </w:rPr>
        <w:t>Newsletter</w:t>
      </w:r>
      <w:r>
        <w:fldChar w:fldCharType="end"/>
      </w:r>
    </w:p>
    <w:p>
      <w:pPr>
        <w:pStyle w:val="Style51"/>
        <w:keepNext w:val="0"/>
        <w:keepLines w:val="0"/>
        <w:widowControl w:val="0"/>
        <w:pBdr>
          <w:top w:val="single" w:sz="0" w:space="0" w:color="462B79"/>
          <w:left w:val="single" w:sz="0" w:space="0" w:color="462B79"/>
          <w:bottom w:val="single" w:sz="0" w:space="4" w:color="462B79"/>
          <w:right w:val="single" w:sz="0" w:space="0" w:color="462B79"/>
        </w:pBdr>
        <w:shd w:val="clear" w:color="auto" w:fill="462B79"/>
        <w:bidi w:val="0"/>
        <w:spacing w:before="0" w:after="0" w:line="240" w:lineRule="auto"/>
        <w:ind w:left="0" w:right="0" w:firstLine="0"/>
        <w:jc w:val="center"/>
        <w:rPr>
          <w:sz w:val="20"/>
          <w:szCs w:val="20"/>
        </w:rPr>
        <w:sectPr>
          <w:headerReference w:type="default" r:id="rId29"/>
          <w:footerReference w:type="default" r:id="rId30"/>
          <w:footnotePr>
            <w:pos w:val="pageBottom"/>
            <w:numFmt w:val="decimal"/>
            <w:numRestart w:val="continuous"/>
          </w:footnotePr>
          <w:pgSz w:w="12240" w:h="16834"/>
          <w:pgMar w:top="975" w:right="351" w:bottom="879" w:left="681" w:header="547" w:footer="3" w:gutter="0"/>
          <w:cols w:space="720"/>
          <w:noEndnote/>
          <w:rtlGutter w:val="0"/>
          <w:docGrid w:linePitch="360"/>
        </w:sectPr>
      </w:pPr>
      <w:r>
        <w:rPr>
          <w:rStyle w:val="CharStyle52"/>
          <w:color w:val="FFFFFF"/>
          <w:sz w:val="20"/>
          <w:szCs w:val="20"/>
        </w:rPr>
        <w:t>© 54728 University of Washington | Seattle, WA</w:t>
      </w:r>
    </w:p>
    <w:p>
      <w:pPr>
        <w:pStyle w:val="Style15"/>
        <w:keepNext w:val="0"/>
        <w:keepLines w:val="0"/>
        <w:widowControl w:val="0"/>
        <w:pBdr>
          <w:top w:val="single" w:sz="0" w:space="0" w:color="4B2D83"/>
          <w:left w:val="single" w:sz="0" w:space="0" w:color="4B2D83"/>
          <w:bottom w:val="single" w:sz="0" w:space="16" w:color="4B2D83"/>
          <w:right w:val="single" w:sz="0" w:space="0" w:color="4B2D83"/>
        </w:pBdr>
        <w:shd w:val="clear" w:color="auto" w:fill="4B2D83"/>
        <w:bidi w:val="0"/>
        <w:spacing w:before="1560" w:after="294" w:line="240" w:lineRule="auto"/>
        <w:ind w:left="0" w:right="0" w:firstLine="0"/>
        <w:jc w:val="right"/>
      </w:pPr>
      <w:r>
        <w:fldChar w:fldCharType="begin"/>
      </w:r>
      <w:r>
        <w:rPr/>
        <w:instrText> HYPERLINK "http://uw.edu/studentlife" </w:instrText>
      </w:r>
      <w:r>
        <w:fldChar w:fldCharType="separate"/>
      </w:r>
      <w:r>
        <w:rPr>
          <w:rStyle w:val="CharStyle16"/>
          <w:color w:val="FFFFFF"/>
          <w:lang w:val="da-DK" w:eastAsia="da-DK" w:bidi="da-DK"/>
        </w:rPr>
        <w:t>Students</w:t>
      </w:r>
      <w:r>
        <w:fldChar w:fldCharType="end"/>
      </w:r>
      <w:r>
        <w:fldChar w:fldCharType="begin"/>
      </w:r>
      <w:r>
        <w:rPr/>
        <w:instrText> HYPERLINK "http://uw.edu/parents" </w:instrText>
      </w:r>
      <w:r>
        <w:fldChar w:fldCharType="separate"/>
      </w:r>
      <w:r>
        <w:rPr>
          <w:rStyle w:val="CharStyle16"/>
          <w:color w:val="FFFFFF"/>
          <w:lang w:val="da-DK" w:eastAsia="da-DK" w:bidi="da-DK"/>
        </w:rPr>
        <w:t xml:space="preserve"> </w:t>
      </w:r>
      <w:r>
        <w:rPr>
          <w:rStyle w:val="CharStyle16"/>
          <w:color w:val="FFFFFF"/>
          <w:lang w:val="ca-ES" w:eastAsia="ca-ES" w:bidi="ca-ES"/>
        </w:rPr>
        <w:t>Parents</w:t>
      </w:r>
      <w:r>
        <w:fldChar w:fldCharType="end"/>
      </w:r>
      <w:r>
        <w:fldChar w:fldCharType="begin"/>
      </w:r>
      <w:r>
        <w:rPr/>
        <w:instrText> HYPERLINK "http://uw.edu/facultystaff" </w:instrText>
      </w:r>
      <w:r>
        <w:fldChar w:fldCharType="separate"/>
      </w:r>
      <w:r>
        <w:rPr>
          <w:rStyle w:val="CharStyle16"/>
          <w:color w:val="FFFFFF"/>
          <w:lang w:val="ca-ES" w:eastAsia="ca-ES" w:bidi="ca-ES"/>
        </w:rPr>
        <w:t xml:space="preserve"> </w:t>
      </w:r>
      <w:r>
        <w:rPr>
          <w:rStyle w:val="CharStyle16"/>
          <w:color w:val="FFFFFF"/>
        </w:rPr>
        <w:t>Faculty &amp; Staff</w:t>
      </w:r>
      <w:r>
        <w:fldChar w:fldCharType="end"/>
      </w:r>
      <w:r>
        <w:rPr>
          <w:rStyle w:val="CharStyle16"/>
          <w:color w:val="FFFFFF"/>
        </w:rPr>
        <w:t xml:space="preserve"> </w:t>
      </w:r>
      <w:r>
        <w:fldChar w:fldCharType="begin"/>
      </w:r>
      <w:r>
        <w:rPr/>
        <w:instrText> HYPERLINK "http://uw.edu/alumni" </w:instrText>
      </w:r>
      <w:r>
        <w:fldChar w:fldCharType="separate"/>
      </w:r>
      <w:r>
        <w:rPr>
          <w:rStyle w:val="CharStyle16"/>
          <w:color w:val="FFFFFF"/>
        </w:rPr>
        <w:t>Alumni</w:t>
      </w:r>
      <w:r>
        <w:fldChar w:fldCharType="end"/>
      </w:r>
    </w:p>
    <w:p>
      <w:pPr>
        <w:pStyle w:val="Style25"/>
        <w:keepNext w:val="0"/>
        <w:keepLines w:val="0"/>
        <w:widowControl w:val="0"/>
        <w:shd w:val="clear" w:color="auto" w:fill="auto"/>
        <w:bidi w:val="0"/>
        <w:spacing w:before="0" w:after="140" w:line="240" w:lineRule="auto"/>
        <w:ind w:left="0" w:right="0" w:firstLine="0"/>
        <w:jc w:val="both"/>
        <w:rPr>
          <w:sz w:val="30"/>
          <w:szCs w:val="30"/>
        </w:rPr>
      </w:pPr>
      <w:bookmarkStart w:id="151" w:name="bookmark151"/>
      <w:r>
        <w:rPr>
          <w:rStyle w:val="CharStyle26"/>
          <w:b/>
          <w:bCs/>
          <w:color w:val="000000"/>
          <w:sz w:val="30"/>
          <w:szCs w:val="30"/>
        </w:rPr>
        <w:t>Bothell</w:t>
      </w:r>
      <w:bookmarkEnd w:id="151"/>
    </w:p>
    <w:p>
      <w:pPr>
        <w:pStyle w:val="Style25"/>
        <w:keepNext w:val="0"/>
        <w:keepLines w:val="0"/>
        <w:widowControl w:val="0"/>
        <w:shd w:val="clear" w:color="auto" w:fill="auto"/>
        <w:bidi w:val="0"/>
        <w:spacing w:before="0" w:after="0" w:line="394" w:lineRule="auto"/>
        <w:ind w:left="0" w:right="0" w:firstLine="0"/>
        <w:jc w:val="both"/>
        <w:rPr>
          <w:sz w:val="30"/>
          <w:szCs w:val="30"/>
        </w:rPr>
      </w:pPr>
      <w:bookmarkStart w:id="152" w:name="bookmark152"/>
      <w:r>
        <w:rPr>
          <w:rStyle w:val="CharStyle26"/>
          <w:b/>
          <w:bCs/>
          <w:color w:val="000000"/>
          <w:sz w:val="30"/>
          <w:szCs w:val="30"/>
        </w:rPr>
        <w:t>School of Science Technology Engineering and Math (STEM)</w:t>
      </w:r>
      <w:bookmarkEnd w:id="152"/>
    </w:p>
    <w:p>
      <w:pPr>
        <w:pStyle w:val="Style64"/>
        <w:keepNext w:val="0"/>
        <w:keepLines w:val="0"/>
        <w:widowControl w:val="0"/>
        <w:shd w:val="clear" w:color="auto" w:fill="auto"/>
        <w:bidi w:val="0"/>
        <w:spacing w:before="0" w:after="0" w:line="394" w:lineRule="auto"/>
        <w:ind w:left="0" w:right="0" w:firstLine="0"/>
        <w:jc w:val="both"/>
      </w:pPr>
      <w:r>
        <w:rPr>
          <w:rStyle w:val="CharStyle65"/>
        </w:rPr>
        <w:t>Computing and Software Systems</w:t>
      </w:r>
    </w:p>
    <w:p>
      <w:pPr>
        <w:pStyle w:val="Style15"/>
        <w:keepNext w:val="0"/>
        <w:keepLines w:val="0"/>
        <w:widowControl w:val="0"/>
        <w:shd w:val="clear" w:color="auto" w:fill="auto"/>
        <w:bidi w:val="0"/>
        <w:spacing w:before="0" w:after="0" w:line="377" w:lineRule="auto"/>
        <w:ind w:left="0" w:right="0" w:firstLine="0"/>
        <w:jc w:val="both"/>
      </w:pPr>
      <w:r>
        <w:rPr>
          <w:rStyle w:val="CharStyle16"/>
        </w:rPr>
        <w:t>352 Bothell Discovery Hall</w:t>
      </w:r>
    </w:p>
    <w:p>
      <w:pPr>
        <w:pStyle w:val="Style15"/>
        <w:keepNext w:val="0"/>
        <w:keepLines w:val="0"/>
        <w:widowControl w:val="0"/>
        <w:shd w:val="clear" w:color="auto" w:fill="auto"/>
        <w:bidi w:val="0"/>
        <w:spacing w:before="0" w:after="0" w:line="377" w:lineRule="auto"/>
        <w:ind w:left="0" w:right="0" w:firstLine="0"/>
        <w:jc w:val="both"/>
      </w:pPr>
      <w:r>
        <w:rPr>
          <w:rStyle w:val="CharStyle16"/>
        </w:rPr>
        <w:t>425-352-3746</w:t>
      </w:r>
    </w:p>
    <w:p>
      <w:pPr>
        <w:pStyle w:val="Style15"/>
        <w:keepNext w:val="0"/>
        <w:keepLines w:val="0"/>
        <w:widowControl w:val="0"/>
        <w:shd w:val="clear" w:color="auto" w:fill="auto"/>
        <w:bidi w:val="0"/>
        <w:spacing w:before="0" w:after="0" w:line="377" w:lineRule="auto"/>
        <w:ind w:left="0" w:right="0" w:firstLine="0"/>
        <w:jc w:val="both"/>
      </w:pPr>
      <w:r>
        <w:fldChar w:fldCharType="begin"/>
      </w:r>
      <w:r>
        <w:rPr/>
        <w:instrText> HYPERLINK "https://www.uwb.edu/css" </w:instrText>
      </w:r>
      <w:r>
        <w:fldChar w:fldCharType="separate"/>
      </w:r>
      <w:r>
        <w:rPr>
          <w:rStyle w:val="CharStyle16"/>
          <w:color w:val="0000EE"/>
          <w:u w:val="single"/>
        </w:rPr>
        <w:t>Website</w:t>
      </w:r>
      <w:r>
        <w:fldChar w:fldCharType="end"/>
      </w:r>
    </w:p>
    <w:p>
      <w:pPr>
        <w:pStyle w:val="Style15"/>
        <w:keepNext w:val="0"/>
        <w:keepLines w:val="0"/>
        <w:widowControl w:val="0"/>
        <w:pBdr>
          <w:bottom w:val="single" w:sz="4" w:space="11" w:color="auto"/>
        </w:pBdr>
        <w:shd w:val="clear" w:color="auto" w:fill="auto"/>
        <w:bidi w:val="0"/>
        <w:spacing w:before="0" w:after="0" w:line="377" w:lineRule="auto"/>
        <w:ind w:left="0" w:right="0" w:firstLine="0"/>
        <w:jc w:val="both"/>
      </w:pPr>
      <w:r>
        <w:fldChar w:fldCharType="begin"/>
      </w:r>
      <w:r>
        <w:rPr/>
        <w:instrText> HYPERLINK "https://www.uwb.edu/css/faculty" </w:instrText>
      </w:r>
      <w:r>
        <w:fldChar w:fldCharType="separate"/>
      </w:r>
      <w:r>
        <w:rPr>
          <w:rStyle w:val="CharStyle16"/>
          <w:color w:val="0000EE"/>
          <w:u w:val="single"/>
        </w:rPr>
        <w:t>Faculty Website</w:t>
      </w:r>
      <w:r>
        <w:fldChar w:fldCharType="end"/>
      </w:r>
      <w:r>
        <w:rPr>
          <w:rStyle w:val="CharStyle16"/>
          <w:color w:val="0000EE"/>
          <w:u w:val="single"/>
        </w:rPr>
        <w:t xml:space="preserve"> </w:t>
      </w:r>
      <w:r>
        <w:fldChar w:fldCharType="begin"/>
      </w:r>
      <w:r>
        <w:rPr/>
        <w:instrText> HYPERLINK "mailto:stemadv@uw.edu" </w:instrText>
      </w:r>
      <w:r>
        <w:fldChar w:fldCharType="separate"/>
      </w:r>
      <w:r>
        <w:rPr>
          <w:rStyle w:val="CharStyle16"/>
          <w:color w:val="0000EE"/>
          <w:u w:val="single"/>
        </w:rPr>
        <w:t>stemadv@uw.edu</w:t>
      </w:r>
      <w:r>
        <w:fldChar w:fldCharType="end"/>
      </w:r>
    </w:p>
    <w:p>
      <w:pPr>
        <w:pStyle w:val="Style15"/>
        <w:keepNext w:val="0"/>
        <w:keepLines w:val="0"/>
        <w:widowControl w:val="0"/>
        <w:shd w:val="clear" w:color="auto" w:fill="auto"/>
        <w:bidi w:val="0"/>
        <w:spacing w:before="0" w:after="200"/>
        <w:ind w:left="0" w:right="0" w:firstLine="0"/>
        <w:jc w:val="both"/>
      </w:pPr>
      <w:r>
        <w:rPr>
          <w:rStyle w:val="CharStyle16"/>
        </w:rPr>
        <w:t>We offer software engineering oriented computer science degrees that emphasize how to think about, design, and create quality software-enabled systems that have real impact in organizations and the world. Our degrees provide the broad educational background valued by employers and by computing professionals seeking rewarding careers. Our aim is a transformative educational experience that not only provides fundamentals and technical skills, but also the perspective to understand how to be an effective, confident, and respected member of our profession.</w:t>
      </w:r>
    </w:p>
    <w:p>
      <w:pPr>
        <w:pStyle w:val="Style15"/>
        <w:keepNext w:val="0"/>
        <w:keepLines w:val="0"/>
        <w:widowControl w:val="0"/>
        <w:shd w:val="clear" w:color="auto" w:fill="auto"/>
        <w:bidi w:val="0"/>
        <w:spacing w:before="0" w:after="0" w:line="377" w:lineRule="auto"/>
        <w:ind w:left="0" w:right="0" w:firstLine="620"/>
        <w:jc w:val="left"/>
      </w:pPr>
      <w:hyperlink w:anchor="bookmark153" w:tooltip="Current Document">
        <w:r>
          <w:rPr>
            <w:rStyle w:val="CharStyle16"/>
            <w:color w:val="0000EE"/>
            <w:u w:val="single"/>
          </w:rPr>
          <w:t>Undergraduate Programs</w:t>
        </w:r>
      </w:hyperlink>
    </w:p>
    <w:p>
      <w:pPr>
        <w:pStyle w:val="Style15"/>
        <w:keepNext w:val="0"/>
        <w:keepLines w:val="0"/>
        <w:widowControl w:val="0"/>
        <w:shd w:val="clear" w:color="auto" w:fill="auto"/>
        <w:bidi w:val="0"/>
        <w:spacing w:before="0" w:after="0" w:line="377" w:lineRule="auto"/>
        <w:ind w:left="1220" w:right="0" w:firstLine="0"/>
        <w:jc w:val="left"/>
      </w:pPr>
      <w:hyperlink w:anchor="bookmark154" w:tooltip="Current Document">
        <w:r>
          <w:rPr>
            <w:rStyle w:val="CharStyle16"/>
            <w:color w:val="0000EE"/>
            <w:u w:val="single"/>
          </w:rPr>
          <w:t>Program of Study: Major: Applied Computing</w:t>
        </w:r>
      </w:hyperlink>
    </w:p>
    <w:p>
      <w:pPr>
        <w:pStyle w:val="Style15"/>
        <w:keepNext w:val="0"/>
        <w:keepLines w:val="0"/>
        <w:widowControl w:val="0"/>
        <w:shd w:val="clear" w:color="auto" w:fill="auto"/>
        <w:bidi w:val="0"/>
        <w:spacing w:before="0" w:after="0" w:line="377" w:lineRule="auto"/>
        <w:ind w:left="1820" w:right="0" w:firstLine="0"/>
        <w:jc w:val="left"/>
      </w:pPr>
      <w:hyperlink w:anchor="bookmark155" w:tooltip="Current Document">
        <w:r>
          <w:rPr>
            <w:rStyle w:val="CharStyle16"/>
            <w:color w:val="0000EE"/>
            <w:u w:val="single"/>
          </w:rPr>
          <w:t>Bachelor of Arts degree with a major in Applied Computing</w:t>
        </w:r>
      </w:hyperlink>
    </w:p>
    <w:p>
      <w:pPr>
        <w:pStyle w:val="Style15"/>
        <w:keepNext w:val="0"/>
        <w:keepLines w:val="0"/>
        <w:widowControl w:val="0"/>
        <w:shd w:val="clear" w:color="auto" w:fill="auto"/>
        <w:bidi w:val="0"/>
        <w:spacing w:before="0" w:after="0" w:line="377" w:lineRule="auto"/>
        <w:ind w:left="1220" w:right="0" w:firstLine="0"/>
        <w:jc w:val="left"/>
      </w:pPr>
      <w:hyperlink w:anchor="bookmark156" w:tooltip="Current Document">
        <w:r>
          <w:rPr>
            <w:rStyle w:val="CharStyle16"/>
            <w:color w:val="0000EE"/>
            <w:u w:val="single"/>
          </w:rPr>
          <w:t>Program of Study: Major: Computer Science and Software Engineering</w:t>
        </w:r>
      </w:hyperlink>
    </w:p>
    <w:p>
      <w:pPr>
        <w:pStyle w:val="Style15"/>
        <w:keepNext w:val="0"/>
        <w:keepLines w:val="0"/>
        <w:widowControl w:val="0"/>
        <w:shd w:val="clear" w:color="auto" w:fill="auto"/>
        <w:bidi w:val="0"/>
        <w:spacing w:before="0" w:after="0" w:line="377" w:lineRule="auto"/>
        <w:ind w:left="1820" w:right="0" w:firstLine="0"/>
        <w:jc w:val="left"/>
      </w:pPr>
      <w:hyperlink w:anchor="bookmark157" w:tooltip="Current Document">
        <w:r>
          <w:rPr>
            <w:rStyle w:val="CharStyle16"/>
            <w:color w:val="0000EE"/>
            <w:u w:val="single"/>
          </w:rPr>
          <w:t>Bachelor of Science degree with a major in Computer Science and Software</w:t>
        </w:r>
      </w:hyperlink>
      <w:r>
        <w:rPr>
          <w:rStyle w:val="CharStyle16"/>
          <w:color w:val="0000EE"/>
          <w:u w:val="single"/>
        </w:rPr>
        <w:t xml:space="preserve"> </w:t>
      </w:r>
      <w:hyperlink w:anchor="bookmark157" w:tooltip="Current Document">
        <w:r>
          <w:rPr>
            <w:rStyle w:val="CharStyle16"/>
            <w:color w:val="0000EE"/>
            <w:u w:val="single"/>
          </w:rPr>
          <w:t>Engineering</w:t>
        </w:r>
      </w:hyperlink>
    </w:p>
    <w:p>
      <w:pPr>
        <w:pStyle w:val="Style15"/>
        <w:keepNext w:val="0"/>
        <w:keepLines w:val="0"/>
        <w:widowControl w:val="0"/>
        <w:shd w:val="clear" w:color="auto" w:fill="auto"/>
        <w:bidi w:val="0"/>
        <w:spacing w:before="0" w:after="0" w:line="377" w:lineRule="auto"/>
        <w:ind w:left="1820" w:right="0" w:firstLine="0"/>
        <w:jc w:val="left"/>
      </w:pPr>
      <w:hyperlink w:anchor="bookmark158" w:tooltip="Current Document">
        <w:r>
          <w:rPr>
            <w:rStyle w:val="CharStyle16"/>
            <w:color w:val="0000EE"/>
            <w:u w:val="single"/>
          </w:rPr>
          <w:t>Bachelor of Science degree with a major in Computer Science and Software</w:t>
        </w:r>
      </w:hyperlink>
      <w:r>
        <w:rPr>
          <w:rStyle w:val="CharStyle16"/>
          <w:color w:val="0000EE"/>
          <w:u w:val="single"/>
        </w:rPr>
        <w:t xml:space="preserve"> </w:t>
      </w:r>
      <w:hyperlink w:anchor="bookmark158" w:tooltip="Current Document">
        <w:r>
          <w:rPr>
            <w:rStyle w:val="CharStyle16"/>
            <w:color w:val="0000EE"/>
            <w:u w:val="single"/>
          </w:rPr>
          <w:t>Engineering: Information Assurance and Cybersecurity</w:t>
        </w:r>
      </w:hyperlink>
    </w:p>
    <w:p>
      <w:pPr>
        <w:pStyle w:val="Style15"/>
        <w:keepNext w:val="0"/>
        <w:keepLines w:val="0"/>
        <w:widowControl w:val="0"/>
        <w:shd w:val="clear" w:color="auto" w:fill="auto"/>
        <w:bidi w:val="0"/>
        <w:spacing w:before="0" w:after="0" w:line="377" w:lineRule="auto"/>
        <w:ind w:left="1820" w:right="0" w:hanging="600"/>
        <w:jc w:val="left"/>
      </w:pPr>
      <w:hyperlink w:anchor="bookmark159" w:tooltip="Current Document">
        <w:r>
          <w:rPr>
            <w:rStyle w:val="CharStyle16"/>
            <w:color w:val="0000EE"/>
            <w:u w:val="single"/>
          </w:rPr>
          <w:t>Program of Study: Minor: Computer Science and Software Engineering</w:t>
        </w:r>
      </w:hyperlink>
      <w:r>
        <w:rPr>
          <w:rStyle w:val="CharStyle16"/>
          <w:color w:val="0000EE"/>
          <w:u w:val="single"/>
        </w:rPr>
        <w:t xml:space="preserve"> </w:t>
      </w:r>
      <w:hyperlink w:anchor="bookmark160" w:tooltip="Current Document">
        <w:r>
          <w:rPr>
            <w:rStyle w:val="CharStyle16"/>
            <w:color w:val="0000EE"/>
            <w:u w:val="single"/>
          </w:rPr>
          <w:t>Minor in Computer Science and Software Engineering</w:t>
        </w:r>
      </w:hyperlink>
    </w:p>
    <w:p>
      <w:pPr>
        <w:pStyle w:val="Style15"/>
        <w:keepNext w:val="0"/>
        <w:keepLines w:val="0"/>
        <w:widowControl w:val="0"/>
        <w:shd w:val="clear" w:color="auto" w:fill="auto"/>
        <w:bidi w:val="0"/>
        <w:spacing w:before="0" w:after="200" w:line="377" w:lineRule="auto"/>
        <w:ind w:left="1220" w:right="0" w:firstLine="0"/>
        <w:jc w:val="left"/>
      </w:pPr>
      <w:hyperlink w:anchor="bookmark161" w:tooltip="Current Document">
        <w:r>
          <w:rPr>
            <w:rStyle w:val="CharStyle16"/>
            <w:color w:val="0000EE"/>
            <w:u w:val="single"/>
          </w:rPr>
          <w:t>Program of Study: Minor: Information Technology</w:t>
        </w:r>
      </w:hyperlink>
    </w:p>
    <w:p>
      <w:pPr>
        <w:pStyle w:val="Style15"/>
        <w:keepNext w:val="0"/>
        <w:keepLines w:val="0"/>
        <w:widowControl w:val="0"/>
        <w:shd w:val="clear" w:color="auto" w:fill="auto"/>
        <w:bidi w:val="0"/>
        <w:spacing w:before="0" w:after="0" w:line="377" w:lineRule="auto"/>
        <w:ind w:left="1820" w:right="0" w:firstLine="0"/>
        <w:jc w:val="left"/>
      </w:pPr>
      <w:hyperlink w:anchor="bookmark162" w:tooltip="Current Document">
        <w:r>
          <w:rPr>
            <w:rStyle w:val="CharStyle16"/>
            <w:color w:val="0000EE"/>
            <w:lang w:val="sv-SE" w:eastAsia="sv-SE" w:bidi="sv-SE"/>
          </w:rPr>
          <w:t xml:space="preserve">Minor </w:t>
        </w:r>
        <w:r>
          <w:rPr>
            <w:rStyle w:val="CharStyle16"/>
            <w:color w:val="0000EE"/>
          </w:rPr>
          <w:t xml:space="preserve">in </w:t>
        </w:r>
        <w:r>
          <w:rPr>
            <w:rStyle w:val="CharStyle16"/>
            <w:color w:val="0000EE"/>
            <w:lang w:val="sv-SE" w:eastAsia="sv-SE" w:bidi="sv-SE"/>
          </w:rPr>
          <w:t>Information Technology</w:t>
        </w:r>
      </w:hyperlink>
    </w:p>
    <w:p>
      <w:pPr>
        <w:pStyle w:val="Style15"/>
        <w:keepNext w:val="0"/>
        <w:keepLines w:val="0"/>
        <w:widowControl w:val="0"/>
        <w:shd w:val="clear" w:color="auto" w:fill="auto"/>
        <w:bidi w:val="0"/>
        <w:spacing w:before="0" w:after="0" w:line="377" w:lineRule="auto"/>
        <w:ind w:left="0" w:right="0" w:firstLine="620"/>
        <w:jc w:val="left"/>
      </w:pPr>
      <w:hyperlink w:anchor="bookmark163" w:tooltip="Current Document">
        <w:r>
          <w:rPr>
            <w:rStyle w:val="CharStyle16"/>
            <w:color w:val="0000EE"/>
            <w:u w:val="single"/>
          </w:rPr>
          <w:t xml:space="preserve">Graduate </w:t>
        </w:r>
        <w:r>
          <w:rPr>
            <w:rStyle w:val="CharStyle16"/>
            <w:color w:val="0000EE"/>
            <w:u w:val="single"/>
            <w:lang w:val="sv-SE" w:eastAsia="sv-SE" w:bidi="sv-SE"/>
          </w:rPr>
          <w:t>Programs</w:t>
        </w:r>
      </w:hyperlink>
    </w:p>
    <w:p>
      <w:pPr>
        <w:pStyle w:val="Style15"/>
        <w:keepNext w:val="0"/>
        <w:keepLines w:val="0"/>
        <w:widowControl w:val="0"/>
        <w:shd w:val="clear" w:color="auto" w:fill="auto"/>
        <w:bidi w:val="0"/>
        <w:spacing w:before="0" w:after="0" w:line="377" w:lineRule="auto"/>
        <w:ind w:left="1820" w:right="0" w:hanging="600"/>
        <w:jc w:val="left"/>
      </w:pPr>
      <w:hyperlink w:anchor="bookmark164" w:tooltip="Current Document">
        <w:r>
          <w:rPr>
            <w:rStyle w:val="CharStyle16"/>
            <w:color w:val="0000EE"/>
            <w:u w:val="single"/>
            <w:lang w:val="sv-SE" w:eastAsia="sv-SE" w:bidi="sv-SE"/>
          </w:rPr>
          <w:t xml:space="preserve">Program </w:t>
        </w:r>
        <w:r>
          <w:rPr>
            <w:rStyle w:val="CharStyle16"/>
            <w:color w:val="0000EE"/>
            <w:u w:val="single"/>
          </w:rPr>
          <w:t>of Study: Graduate Certificate In Software Design And Development</w:t>
        </w:r>
      </w:hyperlink>
      <w:r>
        <w:rPr>
          <w:rStyle w:val="CharStyle16"/>
          <w:color w:val="0000EE"/>
          <w:u w:val="single"/>
        </w:rPr>
        <w:t xml:space="preserve"> </w:t>
      </w:r>
      <w:hyperlink w:anchor="bookmark165" w:tooltip="Current Document">
        <w:r>
          <w:rPr>
            <w:rStyle w:val="CharStyle16"/>
            <w:color w:val="0000EE"/>
            <w:u w:val="single"/>
          </w:rPr>
          <w:t>Graduate Certificate In Software Design And Development (fee-based)</w:t>
        </w:r>
      </w:hyperlink>
    </w:p>
    <w:p>
      <w:pPr>
        <w:pStyle w:val="Style15"/>
        <w:keepNext w:val="0"/>
        <w:keepLines w:val="0"/>
        <w:widowControl w:val="0"/>
        <w:shd w:val="clear" w:color="auto" w:fill="auto"/>
        <w:bidi w:val="0"/>
        <w:spacing w:before="0" w:after="0" w:line="377" w:lineRule="auto"/>
        <w:ind w:left="1820" w:right="0" w:hanging="600"/>
        <w:jc w:val="left"/>
      </w:pPr>
      <w:hyperlink w:anchor="bookmark166" w:tooltip="Current Document">
        <w:r>
          <w:rPr>
            <w:rStyle w:val="CharStyle16"/>
            <w:color w:val="0000EE"/>
            <w:u w:val="single"/>
          </w:rPr>
          <w:t>Program of Study: Master Of Science In Computer Science And Software Engineering</w:t>
        </w:r>
      </w:hyperlink>
      <w:r>
        <w:rPr>
          <w:rStyle w:val="CharStyle16"/>
          <w:color w:val="0000EE"/>
          <w:u w:val="single"/>
        </w:rPr>
        <w:t xml:space="preserve"> </w:t>
      </w:r>
      <w:hyperlink w:anchor="bookmark167" w:tooltip="Current Document">
        <w:r>
          <w:rPr>
            <w:rStyle w:val="CharStyle16"/>
            <w:color w:val="0000EE"/>
            <w:u w:val="single"/>
          </w:rPr>
          <w:t>Master Of Science In Computer Science And Software Engineering (fee-based)</w:t>
        </w:r>
      </w:hyperlink>
    </w:p>
    <w:p>
      <w:pPr>
        <w:pStyle w:val="Style15"/>
        <w:keepNext w:val="0"/>
        <w:keepLines w:val="0"/>
        <w:widowControl w:val="0"/>
        <w:shd w:val="clear" w:color="auto" w:fill="auto"/>
        <w:bidi w:val="0"/>
        <w:spacing w:before="0" w:after="220" w:line="377" w:lineRule="auto"/>
        <w:ind w:left="1820" w:right="0" w:hanging="600"/>
        <w:jc w:val="left"/>
      </w:pPr>
      <w:hyperlink w:anchor="bookmark168" w:tooltip="Current Document">
        <w:r>
          <w:rPr>
            <w:rStyle w:val="CharStyle16"/>
            <w:color w:val="0000EE"/>
            <w:u w:val="single"/>
          </w:rPr>
          <w:t>Program of Study: Master Of Science In Cybersecurity Engineering</w:t>
        </w:r>
      </w:hyperlink>
      <w:r>
        <w:rPr>
          <w:rStyle w:val="CharStyle16"/>
          <w:color w:val="0000EE"/>
          <w:u w:val="single"/>
        </w:rPr>
        <w:t xml:space="preserve"> </w:t>
      </w:r>
      <w:hyperlink w:anchor="bookmark169" w:tooltip="Current Document">
        <w:r>
          <w:rPr>
            <w:rStyle w:val="CharStyle16"/>
            <w:color w:val="0000EE"/>
            <w:u w:val="single"/>
          </w:rPr>
          <w:t>Master Of Science In Cybersecurity Engineering (fee-based)</w:t>
        </w:r>
      </w:hyperlink>
    </w:p>
    <w:p>
      <w:pPr>
        <w:pStyle w:val="Style64"/>
        <w:keepNext w:val="0"/>
        <w:keepLines w:val="0"/>
        <w:widowControl w:val="0"/>
        <w:shd w:val="clear" w:color="auto" w:fill="auto"/>
        <w:bidi w:val="0"/>
        <w:spacing w:before="0" w:line="240" w:lineRule="auto"/>
        <w:ind w:left="0" w:right="0" w:firstLine="480"/>
        <w:jc w:val="both"/>
        <w:rPr>
          <w:sz w:val="38"/>
          <w:szCs w:val="38"/>
        </w:rPr>
      </w:pPr>
      <w:bookmarkStart w:id="153" w:name="bookmark153"/>
      <w:r>
        <w:rPr>
          <w:rStyle w:val="CharStyle65"/>
          <w:sz w:val="38"/>
          <w:szCs w:val="38"/>
        </w:rPr>
        <w:t>Undergraduate Programs</w:t>
      </w:r>
      <w:bookmarkEnd w:id="153"/>
    </w:p>
    <w:p>
      <w:pPr>
        <w:pStyle w:val="Style64"/>
        <w:keepNext w:val="0"/>
        <w:keepLines w:val="0"/>
        <w:widowControl w:val="0"/>
        <w:shd w:val="clear" w:color="auto" w:fill="auto"/>
        <w:bidi w:val="0"/>
        <w:spacing w:before="0" w:line="240" w:lineRule="auto"/>
        <w:ind w:left="0" w:right="0"/>
        <w:jc w:val="left"/>
      </w:pPr>
      <w:r>
        <w:rPr>
          <w:rStyle w:val="CharStyle65"/>
        </w:rPr>
        <w:t>Computing and Software Systems</w:t>
      </w:r>
    </w:p>
    <w:p>
      <w:pPr>
        <w:pStyle w:val="Style15"/>
        <w:keepNext w:val="0"/>
        <w:keepLines w:val="0"/>
        <w:widowControl w:val="0"/>
        <w:shd w:val="clear" w:color="auto" w:fill="auto"/>
        <w:bidi w:val="0"/>
        <w:spacing w:before="0" w:after="0"/>
        <w:ind w:left="0" w:right="0" w:firstLine="160"/>
        <w:jc w:val="both"/>
      </w:pPr>
      <w:r>
        <w:rPr>
          <w:rStyle w:val="CharStyle16"/>
        </w:rPr>
        <w:t>352 Bothell Discovery Hall</w:t>
      </w:r>
    </w:p>
    <w:p>
      <w:pPr>
        <w:pStyle w:val="Style15"/>
        <w:keepNext w:val="0"/>
        <w:keepLines w:val="0"/>
        <w:widowControl w:val="0"/>
        <w:shd w:val="clear" w:color="auto" w:fill="auto"/>
        <w:bidi w:val="0"/>
        <w:spacing w:before="0" w:after="0"/>
        <w:ind w:left="0" w:right="0" w:firstLine="160"/>
        <w:jc w:val="both"/>
      </w:pPr>
      <w:r>
        <w:rPr>
          <w:rStyle w:val="CharStyle16"/>
        </w:rPr>
        <w:t>425-352-3746</w:t>
      </w:r>
    </w:p>
    <w:p>
      <w:pPr>
        <w:pStyle w:val="Style15"/>
        <w:keepNext w:val="0"/>
        <w:keepLines w:val="0"/>
        <w:widowControl w:val="0"/>
        <w:shd w:val="clear" w:color="auto" w:fill="auto"/>
        <w:bidi w:val="0"/>
        <w:spacing w:before="0" w:after="560"/>
        <w:ind w:left="0" w:right="0" w:firstLine="160"/>
        <w:jc w:val="both"/>
      </w:pPr>
      <w:r>
        <w:fldChar w:fldCharType="begin"/>
      </w:r>
      <w:r>
        <w:rPr/>
        <w:instrText> HYPERLINK "mailto:stemadv@uw.edu" </w:instrText>
      </w:r>
      <w:r>
        <w:fldChar w:fldCharType="separate"/>
      </w:r>
      <w:r>
        <w:rPr>
          <w:rStyle w:val="CharStyle16"/>
          <w:color w:val="0000EE"/>
          <w:u w:val="single"/>
        </w:rPr>
        <w:t>stemadv@uw.edu</w:t>
      </w:r>
      <w:r>
        <w:fldChar w:fldCharType="end"/>
      </w:r>
    </w:p>
    <w:p>
      <w:pPr>
        <w:pStyle w:val="Style25"/>
        <w:keepNext w:val="0"/>
        <w:keepLines w:val="0"/>
        <w:widowControl w:val="0"/>
        <w:shd w:val="clear" w:color="auto" w:fill="auto"/>
        <w:bidi w:val="0"/>
        <w:spacing w:before="0" w:after="220" w:line="240" w:lineRule="auto"/>
        <w:ind w:left="0" w:right="0" w:firstLine="620"/>
        <w:jc w:val="both"/>
        <w:rPr>
          <w:sz w:val="30"/>
          <w:szCs w:val="30"/>
        </w:rPr>
      </w:pPr>
      <w:bookmarkStart w:id="154" w:name="bookmark154"/>
      <w:r>
        <w:rPr>
          <w:rStyle w:val="CharStyle26"/>
          <w:b/>
          <w:bCs/>
          <w:color w:val="000000"/>
          <w:sz w:val="30"/>
          <w:szCs w:val="30"/>
        </w:rPr>
        <w:t>Program of Study: Major: Applied Computing</w:t>
      </w:r>
      <w:bookmarkEnd w:id="154"/>
    </w:p>
    <w:p>
      <w:pPr>
        <w:pStyle w:val="Style15"/>
        <w:keepNext w:val="0"/>
        <w:keepLines w:val="0"/>
        <w:widowControl w:val="0"/>
        <w:shd w:val="clear" w:color="auto" w:fill="auto"/>
        <w:bidi w:val="0"/>
        <w:spacing w:before="0" w:after="220"/>
        <w:ind w:left="0" w:right="0" w:firstLine="320"/>
        <w:jc w:val="left"/>
      </w:pPr>
      <w:r>
        <w:rPr>
          <w:rStyle w:val="CharStyle16"/>
          <w:b/>
          <w:bCs/>
        </w:rPr>
        <w:t>Program Overview</w:t>
      </w:r>
    </w:p>
    <w:p>
      <w:pPr>
        <w:pStyle w:val="Style15"/>
        <w:keepNext w:val="0"/>
        <w:keepLines w:val="0"/>
        <w:widowControl w:val="0"/>
        <w:shd w:val="clear" w:color="auto" w:fill="auto"/>
        <w:bidi w:val="0"/>
        <w:spacing w:before="0" w:after="220"/>
        <w:ind w:left="320" w:right="0" w:firstLine="0"/>
        <w:jc w:val="both"/>
      </w:pPr>
      <w:r>
        <w:rPr>
          <w:rStyle w:val="CharStyle16"/>
        </w:rPr>
        <w:t>The Bachelor of Arts in Applied Computing is a multidisciplinary degree that allows students to become experts in integrating computer technology across their minor elective field. In their CSS coursework, students concentrate on programming, software engineering, management, communications, and hardware and operating systems from an application perspective. These core classes create a solid foundation of knowledge in computer hardware, programming, and software development.</w:t>
      </w:r>
    </w:p>
    <w:p>
      <w:pPr>
        <w:pStyle w:val="Style15"/>
        <w:keepNext w:val="0"/>
        <w:keepLines w:val="0"/>
        <w:widowControl w:val="0"/>
        <w:shd w:val="clear" w:color="auto" w:fill="auto"/>
        <w:bidi w:val="0"/>
        <w:spacing w:before="0" w:after="220"/>
        <w:ind w:left="0" w:right="0" w:firstLine="320"/>
        <w:jc w:val="left"/>
      </w:pPr>
      <w:r>
        <w:rPr>
          <w:rStyle w:val="CharStyle16"/>
        </w:rPr>
        <w:t>This program of study leads to the following credential:</w:t>
      </w:r>
    </w:p>
    <w:p>
      <w:pPr>
        <w:pStyle w:val="Style15"/>
        <w:keepNext w:val="0"/>
        <w:keepLines w:val="0"/>
        <w:widowControl w:val="0"/>
        <w:shd w:val="clear" w:color="auto" w:fill="auto"/>
        <w:bidi w:val="0"/>
        <w:spacing w:before="0" w:after="220"/>
        <w:ind w:left="0" w:right="0" w:firstLine="620"/>
        <w:jc w:val="both"/>
      </w:pPr>
      <w:r>
        <w:rPr>
          <w:rStyle w:val="CharStyle16"/>
        </w:rPr>
        <w:t>• Bachelor of Arts degree with a major in Applied Computing</w:t>
      </w:r>
    </w:p>
    <w:p>
      <w:pPr>
        <w:pStyle w:val="Style15"/>
        <w:keepNext w:val="0"/>
        <w:keepLines w:val="0"/>
        <w:widowControl w:val="0"/>
        <w:shd w:val="clear" w:color="auto" w:fill="auto"/>
        <w:bidi w:val="0"/>
        <w:spacing w:before="0" w:after="220"/>
        <w:ind w:left="0" w:right="0" w:firstLine="320"/>
        <w:jc w:val="both"/>
      </w:pPr>
      <w:r>
        <w:rPr>
          <w:rStyle w:val="CharStyle16"/>
          <w:b/>
          <w:bCs/>
        </w:rPr>
        <w:t>Admission Requirements</w:t>
      </w:r>
    </w:p>
    <w:p>
      <w:pPr>
        <w:pStyle w:val="Style15"/>
        <w:keepNext w:val="0"/>
        <w:keepLines w:val="0"/>
        <w:widowControl w:val="0"/>
        <w:shd w:val="clear" w:color="auto" w:fill="auto"/>
        <w:bidi w:val="0"/>
        <w:spacing w:before="0" w:after="220"/>
        <w:ind w:left="320" w:right="0" w:firstLine="0"/>
        <w:jc w:val="left"/>
      </w:pPr>
      <w:r>
        <w:rPr>
          <w:rStyle w:val="CharStyle16"/>
        </w:rPr>
        <w:t>The Applied Computing major is competitive; having the minimum grade of a 2.0 in the prerequisite courses does not guarantee admission. Prerequisites must be completed prior to admission:</w:t>
      </w:r>
    </w:p>
    <w:p>
      <w:pPr>
        <w:pStyle w:val="Style15"/>
        <w:keepNext w:val="0"/>
        <w:keepLines w:val="0"/>
        <w:widowControl w:val="0"/>
        <w:numPr>
          <w:ilvl w:val="0"/>
          <w:numId w:val="215"/>
        </w:numPr>
        <w:shd w:val="clear" w:color="auto" w:fill="auto"/>
        <w:tabs>
          <w:tab w:pos="582" w:val="left"/>
        </w:tabs>
        <w:bidi w:val="0"/>
        <w:spacing w:before="0" w:after="0"/>
        <w:ind w:left="0" w:right="0" w:firstLine="320"/>
        <w:jc w:val="left"/>
      </w:pPr>
      <w:r>
        <w:rPr>
          <w:rStyle w:val="CharStyle16"/>
          <w:lang w:val="lt-LT" w:eastAsia="lt-LT" w:bidi="lt-LT"/>
        </w:rPr>
        <w:t xml:space="preserve">B </w:t>
      </w:r>
      <w:r>
        <w:rPr>
          <w:rStyle w:val="CharStyle16"/>
        </w:rPr>
        <w:t xml:space="preserve">WRIT </w:t>
      </w:r>
      <w:r>
        <w:rPr>
          <w:rStyle w:val="CharStyle16"/>
          <w:lang w:val="lt-LT" w:eastAsia="lt-LT" w:bidi="lt-LT"/>
        </w:rPr>
        <w:t xml:space="preserve">134; </w:t>
      </w:r>
      <w:r>
        <w:rPr>
          <w:rStyle w:val="CharStyle16"/>
        </w:rPr>
        <w:t>or ENGL 111, 121, or 131 English Composition</w:t>
      </w:r>
    </w:p>
    <w:p>
      <w:pPr>
        <w:pStyle w:val="Style15"/>
        <w:keepNext w:val="0"/>
        <w:keepLines w:val="0"/>
        <w:widowControl w:val="0"/>
        <w:numPr>
          <w:ilvl w:val="0"/>
          <w:numId w:val="215"/>
        </w:numPr>
        <w:shd w:val="clear" w:color="auto" w:fill="auto"/>
        <w:tabs>
          <w:tab w:pos="582" w:val="left"/>
        </w:tabs>
        <w:bidi w:val="0"/>
        <w:spacing w:before="0" w:after="0"/>
        <w:ind w:left="0" w:right="0" w:firstLine="320"/>
        <w:jc w:val="left"/>
      </w:pPr>
      <w:r>
        <w:rPr>
          <w:rStyle w:val="CharStyle16"/>
        </w:rPr>
        <w:t>Second Composition, Research Writing, or Introduction to Technical Writing</w:t>
      </w:r>
    </w:p>
    <w:p>
      <w:pPr>
        <w:pStyle w:val="Style15"/>
        <w:keepNext w:val="0"/>
        <w:keepLines w:val="0"/>
        <w:widowControl w:val="0"/>
        <w:numPr>
          <w:ilvl w:val="0"/>
          <w:numId w:val="215"/>
        </w:numPr>
        <w:shd w:val="clear" w:color="auto" w:fill="auto"/>
        <w:tabs>
          <w:tab w:pos="582" w:val="left"/>
        </w:tabs>
        <w:bidi w:val="0"/>
        <w:spacing w:before="0" w:after="0"/>
        <w:ind w:left="0" w:right="0" w:firstLine="320"/>
        <w:jc w:val="left"/>
      </w:pPr>
      <w:r>
        <w:rPr>
          <w:rStyle w:val="CharStyle16"/>
        </w:rPr>
        <w:t>CSS 132 or 142; or CSE 142 Intro Programming I</w:t>
      </w:r>
    </w:p>
    <w:p>
      <w:pPr>
        <w:pStyle w:val="Style15"/>
        <w:keepNext w:val="0"/>
        <w:keepLines w:val="0"/>
        <w:widowControl w:val="0"/>
        <w:numPr>
          <w:ilvl w:val="0"/>
          <w:numId w:val="215"/>
        </w:numPr>
        <w:shd w:val="clear" w:color="auto" w:fill="auto"/>
        <w:tabs>
          <w:tab w:pos="582" w:val="left"/>
        </w:tabs>
        <w:bidi w:val="0"/>
        <w:spacing w:before="0" w:after="0"/>
        <w:ind w:left="0" w:right="0" w:firstLine="320"/>
        <w:jc w:val="left"/>
      </w:pPr>
      <w:r>
        <w:rPr>
          <w:rStyle w:val="CharStyle16"/>
        </w:rPr>
        <w:t>CSS 133 or 143; or CSE 143 Intro Programming II</w:t>
      </w:r>
    </w:p>
    <w:p>
      <w:pPr>
        <w:pStyle w:val="Style15"/>
        <w:keepNext w:val="0"/>
        <w:keepLines w:val="0"/>
        <w:widowControl w:val="0"/>
        <w:numPr>
          <w:ilvl w:val="0"/>
          <w:numId w:val="215"/>
        </w:numPr>
        <w:shd w:val="clear" w:color="auto" w:fill="auto"/>
        <w:tabs>
          <w:tab w:pos="582" w:val="left"/>
        </w:tabs>
        <w:bidi w:val="0"/>
        <w:spacing w:before="0" w:after="0"/>
        <w:ind w:left="0" w:right="0" w:firstLine="320"/>
        <w:jc w:val="both"/>
      </w:pPr>
      <w:r>
        <w:rPr>
          <w:rStyle w:val="CharStyle16"/>
        </w:rPr>
        <w:t>STMATH 124 Calculus I</w:t>
      </w:r>
    </w:p>
    <w:p>
      <w:pPr>
        <w:pStyle w:val="Style15"/>
        <w:keepNext w:val="0"/>
        <w:keepLines w:val="0"/>
        <w:widowControl w:val="0"/>
        <w:numPr>
          <w:ilvl w:val="0"/>
          <w:numId w:val="215"/>
        </w:numPr>
        <w:shd w:val="clear" w:color="auto" w:fill="auto"/>
        <w:tabs>
          <w:tab w:pos="582" w:val="left"/>
        </w:tabs>
        <w:bidi w:val="0"/>
        <w:spacing w:before="0" w:after="600"/>
        <w:ind w:left="0" w:right="0" w:firstLine="320"/>
        <w:jc w:val="left"/>
      </w:pPr>
      <w:r>
        <w:rPr>
          <w:rStyle w:val="CharStyle16"/>
        </w:rPr>
        <w:t>Statistics (recommended for admission; must be completed before graduation)</w:t>
      </w:r>
    </w:p>
    <w:p>
      <w:pPr>
        <w:pStyle w:val="Style15"/>
        <w:keepNext w:val="0"/>
        <w:keepLines w:val="0"/>
        <w:widowControl w:val="0"/>
        <w:shd w:val="clear" w:color="auto" w:fill="auto"/>
        <w:bidi w:val="0"/>
        <w:spacing w:before="0" w:after="280"/>
        <w:ind w:left="0" w:right="0" w:firstLine="740"/>
        <w:jc w:val="both"/>
      </w:pPr>
      <w:bookmarkStart w:id="155" w:name="bookmark155"/>
      <w:r>
        <w:rPr>
          <w:rStyle w:val="CharStyle16"/>
          <w:b/>
          <w:bCs/>
        </w:rPr>
        <w:t>Bachelor of Arts degree with a major in Applied Computing</w:t>
      </w:r>
      <w:bookmarkEnd w:id="155"/>
    </w:p>
    <w:p>
      <w:pPr>
        <w:pStyle w:val="Style15"/>
        <w:keepNext w:val="0"/>
        <w:keepLines w:val="0"/>
        <w:widowControl w:val="0"/>
        <w:shd w:val="clear" w:color="auto" w:fill="auto"/>
        <w:bidi w:val="0"/>
        <w:spacing w:before="0" w:after="200"/>
        <w:ind w:left="0" w:right="0" w:firstLine="480"/>
        <w:jc w:val="both"/>
      </w:pPr>
      <w:r>
        <w:rPr>
          <w:rStyle w:val="CharStyle16"/>
          <w:b/>
          <w:bCs/>
        </w:rPr>
        <w:t>Credential Overview</w:t>
      </w:r>
    </w:p>
    <w:p>
      <w:pPr>
        <w:pStyle w:val="Style15"/>
        <w:keepNext w:val="0"/>
        <w:keepLines w:val="0"/>
        <w:widowControl w:val="0"/>
        <w:shd w:val="clear" w:color="auto" w:fill="auto"/>
        <w:bidi w:val="0"/>
        <w:spacing w:before="0" w:after="200"/>
        <w:ind w:left="480" w:right="0" w:firstLine="0"/>
        <w:jc w:val="left"/>
      </w:pPr>
      <w:r>
        <w:rPr>
          <w:rStyle w:val="CharStyle16"/>
        </w:rPr>
        <w:t>The Bachelor of Arts in Applied Computing (BAAC) combines courses in computer systems with elective classes in a subject or field of the students’ choosing. Graduates will be able to combine their acquired detailed knowledge of their chosen application with a practical understanding of modern computing.</w:t>
      </w:r>
    </w:p>
    <w:p>
      <w:pPr>
        <w:pStyle w:val="Style15"/>
        <w:keepNext w:val="0"/>
        <w:keepLines w:val="0"/>
        <w:widowControl w:val="0"/>
        <w:shd w:val="clear" w:color="auto" w:fill="auto"/>
        <w:bidi w:val="0"/>
        <w:spacing w:before="0" w:after="200"/>
        <w:ind w:left="0" w:right="0" w:firstLine="480"/>
        <w:jc w:val="left"/>
      </w:pPr>
      <w:r>
        <w:rPr>
          <w:rStyle w:val="CharStyle16"/>
          <w:b/>
          <w:bCs/>
        </w:rPr>
        <w:t>Completion Requirements</w:t>
      </w:r>
    </w:p>
    <w:p>
      <w:pPr>
        <w:pStyle w:val="Style15"/>
        <w:keepNext w:val="0"/>
        <w:keepLines w:val="0"/>
        <w:widowControl w:val="0"/>
        <w:shd w:val="clear" w:color="auto" w:fill="auto"/>
        <w:bidi w:val="0"/>
        <w:spacing w:before="0" w:after="0"/>
        <w:ind w:left="0" w:right="0" w:firstLine="480"/>
        <w:jc w:val="left"/>
      </w:pPr>
      <w:r>
        <w:rPr>
          <w:rStyle w:val="CharStyle16"/>
        </w:rPr>
        <w:t>Required Courses — Complete all of the following:</w:t>
      </w:r>
    </w:p>
    <w:p>
      <w:pPr>
        <w:pStyle w:val="Style15"/>
        <w:keepNext w:val="0"/>
        <w:keepLines w:val="0"/>
        <w:widowControl w:val="0"/>
        <w:numPr>
          <w:ilvl w:val="0"/>
          <w:numId w:val="215"/>
        </w:numPr>
        <w:shd w:val="clear" w:color="auto" w:fill="auto"/>
        <w:tabs>
          <w:tab w:pos="742" w:val="left"/>
        </w:tabs>
        <w:bidi w:val="0"/>
        <w:spacing w:before="0" w:after="0"/>
        <w:ind w:left="0" w:right="0" w:firstLine="480"/>
        <w:jc w:val="left"/>
      </w:pPr>
      <w:r>
        <w:rPr>
          <w:rStyle w:val="CharStyle16"/>
        </w:rPr>
        <w:t>CSS 301 Technical Writing for Computing Professionals</w:t>
      </w:r>
    </w:p>
    <w:p>
      <w:pPr>
        <w:pStyle w:val="Style15"/>
        <w:keepNext w:val="0"/>
        <w:keepLines w:val="0"/>
        <w:widowControl w:val="0"/>
        <w:numPr>
          <w:ilvl w:val="0"/>
          <w:numId w:val="215"/>
        </w:numPr>
        <w:shd w:val="clear" w:color="auto" w:fill="auto"/>
        <w:tabs>
          <w:tab w:pos="742" w:val="left"/>
        </w:tabs>
        <w:bidi w:val="0"/>
        <w:spacing w:before="0" w:after="0"/>
        <w:ind w:left="0" w:right="0" w:firstLine="480"/>
        <w:jc w:val="left"/>
      </w:pPr>
      <w:r>
        <w:rPr>
          <w:rStyle w:val="CharStyle16"/>
        </w:rPr>
        <w:t>CSS 340 Applied Algorithms or CSS 342 Data Structure and Algorithms I</w:t>
      </w:r>
    </w:p>
    <w:p>
      <w:pPr>
        <w:pStyle w:val="Style15"/>
        <w:keepNext w:val="0"/>
        <w:keepLines w:val="0"/>
        <w:widowControl w:val="0"/>
        <w:numPr>
          <w:ilvl w:val="0"/>
          <w:numId w:val="215"/>
        </w:numPr>
        <w:shd w:val="clear" w:color="auto" w:fill="auto"/>
        <w:tabs>
          <w:tab w:pos="742" w:val="left"/>
        </w:tabs>
        <w:bidi w:val="0"/>
        <w:spacing w:before="0" w:after="0"/>
        <w:ind w:left="0" w:right="0" w:firstLine="480"/>
        <w:jc w:val="left"/>
      </w:pPr>
      <w:r>
        <w:rPr>
          <w:rStyle w:val="CharStyle16"/>
        </w:rPr>
        <w:t>CSS 350 Management Principles for Computing Professionals</w:t>
      </w:r>
    </w:p>
    <w:p>
      <w:pPr>
        <w:pStyle w:val="Style15"/>
        <w:keepNext w:val="0"/>
        <w:keepLines w:val="0"/>
        <w:widowControl w:val="0"/>
        <w:numPr>
          <w:ilvl w:val="0"/>
          <w:numId w:val="215"/>
        </w:numPr>
        <w:shd w:val="clear" w:color="auto" w:fill="auto"/>
        <w:tabs>
          <w:tab w:pos="742" w:val="left"/>
        </w:tabs>
        <w:bidi w:val="0"/>
        <w:spacing w:before="0" w:after="0"/>
        <w:ind w:left="0" w:right="0" w:firstLine="480"/>
        <w:jc w:val="both"/>
      </w:pPr>
      <w:r>
        <w:rPr>
          <w:rStyle w:val="CharStyle16"/>
        </w:rPr>
        <w:t>CSS 360 Software Engineering</w:t>
      </w:r>
    </w:p>
    <w:p>
      <w:pPr>
        <w:pStyle w:val="Style15"/>
        <w:keepNext w:val="0"/>
        <w:keepLines w:val="0"/>
        <w:widowControl w:val="0"/>
        <w:numPr>
          <w:ilvl w:val="0"/>
          <w:numId w:val="215"/>
        </w:numPr>
        <w:shd w:val="clear" w:color="auto" w:fill="auto"/>
        <w:tabs>
          <w:tab w:pos="742" w:val="left"/>
        </w:tabs>
        <w:bidi w:val="0"/>
        <w:spacing w:before="0" w:after="0"/>
        <w:ind w:left="0" w:right="0" w:firstLine="480"/>
        <w:jc w:val="left"/>
      </w:pPr>
      <w:r>
        <w:rPr>
          <w:rStyle w:val="CharStyle16"/>
        </w:rPr>
        <w:t>CSS 421 Introduction to Hardware Architecture and Operating Systems</w:t>
      </w:r>
    </w:p>
    <w:p>
      <w:pPr>
        <w:pStyle w:val="Style15"/>
        <w:keepNext w:val="0"/>
        <w:keepLines w:val="0"/>
        <w:widowControl w:val="0"/>
        <w:numPr>
          <w:ilvl w:val="0"/>
          <w:numId w:val="215"/>
        </w:numPr>
        <w:shd w:val="clear" w:color="auto" w:fill="auto"/>
        <w:tabs>
          <w:tab w:pos="742" w:val="left"/>
        </w:tabs>
        <w:bidi w:val="0"/>
        <w:spacing w:before="0" w:after="200"/>
        <w:ind w:left="0" w:right="0" w:firstLine="480"/>
        <w:jc w:val="both"/>
      </w:pPr>
      <w:r>
        <w:rPr>
          <w:rStyle w:val="CharStyle16"/>
        </w:rPr>
        <w:t>CSS 496 Applied Computing Capstone</w:t>
      </w:r>
    </w:p>
    <w:p>
      <w:pPr>
        <w:pStyle w:val="Style15"/>
        <w:keepNext w:val="0"/>
        <w:keepLines w:val="0"/>
        <w:widowControl w:val="0"/>
        <w:shd w:val="clear" w:color="auto" w:fill="auto"/>
        <w:bidi w:val="0"/>
        <w:spacing w:before="0" w:after="0"/>
        <w:ind w:left="0" w:right="0" w:firstLine="480"/>
        <w:jc w:val="both"/>
      </w:pPr>
      <w:r>
        <w:rPr>
          <w:rStyle w:val="CharStyle16"/>
        </w:rPr>
        <w:t>CSS Electives (25 credits)</w:t>
      </w:r>
    </w:p>
    <w:p>
      <w:pPr>
        <w:pStyle w:val="Style15"/>
        <w:keepNext w:val="0"/>
        <w:keepLines w:val="0"/>
        <w:widowControl w:val="0"/>
        <w:shd w:val="clear" w:color="auto" w:fill="auto"/>
        <w:bidi w:val="0"/>
        <w:spacing w:before="0" w:after="200"/>
        <w:ind w:left="480" w:right="0" w:firstLine="0"/>
        <w:jc w:val="left"/>
      </w:pPr>
      <w:r>
        <w:rPr>
          <w:rStyle w:val="CharStyle16"/>
        </w:rPr>
        <w:t>A maximum of 10 credits are allowed at the 200 level, and a minimum of 10 credits must be at the 400 level. A maximum of 10 credits of combined CSS 290, 390, and 490 (Special Topics), and a maximum of 15 credits of combined CSS 397, 495, 498, and 499 are allowed towards the CSS Elective requirement.</w:t>
      </w:r>
    </w:p>
    <w:p>
      <w:pPr>
        <w:pStyle w:val="Style15"/>
        <w:keepNext w:val="0"/>
        <w:keepLines w:val="0"/>
        <w:widowControl w:val="0"/>
        <w:shd w:val="clear" w:color="auto" w:fill="auto"/>
        <w:bidi w:val="0"/>
        <w:spacing w:before="0" w:after="0"/>
        <w:ind w:left="480" w:right="0" w:firstLine="0"/>
        <w:jc w:val="left"/>
      </w:pPr>
      <w:r>
        <w:rPr>
          <w:rStyle w:val="CharStyle16"/>
        </w:rPr>
        <w:t>Minor/Concentration Electives (25 credits); or any other non-computing related Major (or approved course of study)</w:t>
      </w:r>
    </w:p>
    <w:p>
      <w:pPr>
        <w:pStyle w:val="Style15"/>
        <w:keepNext w:val="0"/>
        <w:keepLines w:val="0"/>
        <w:widowControl w:val="0"/>
        <w:shd w:val="clear" w:color="auto" w:fill="auto"/>
        <w:bidi w:val="0"/>
        <w:spacing w:before="0" w:after="200"/>
        <w:ind w:left="0" w:right="0" w:firstLine="480"/>
        <w:jc w:val="left"/>
      </w:pPr>
      <w:r>
        <w:rPr>
          <w:rStyle w:val="CharStyle16"/>
        </w:rPr>
        <w:t>This must be an approved minor, concentration, or major from another department or</w:t>
      </w:r>
    </w:p>
    <w:p>
      <w:pPr>
        <w:pStyle w:val="Style15"/>
        <w:keepNext w:val="0"/>
        <w:keepLines w:val="0"/>
        <w:widowControl w:val="0"/>
        <w:shd w:val="clear" w:color="auto" w:fill="auto"/>
        <w:bidi w:val="0"/>
        <w:spacing w:before="0" w:after="200"/>
        <w:ind w:left="480" w:right="0" w:firstLine="0"/>
        <w:jc w:val="both"/>
      </w:pPr>
      <w:r>
        <w:rPr>
          <w:rStyle w:val="CharStyle16"/>
          <w:lang w:val="nb-NO" w:eastAsia="nb-NO" w:bidi="nb-NO"/>
        </w:rPr>
        <w:t xml:space="preserve">program. Students </w:t>
      </w:r>
      <w:r>
        <w:rPr>
          <w:rStyle w:val="CharStyle16"/>
        </w:rPr>
        <w:t>may also work with CSS faculty and program advisors to develop custom knowledge domain expertise - subject to departmental approval. If student has a baccalaureate degree in another area, this requirement may be waived. Students must submit a Minor Elective Contract for approval to the CSS advisor by the end of their 3rd quarter in the major.</w:t>
      </w:r>
    </w:p>
    <w:p>
      <w:pPr>
        <w:pStyle w:val="Style15"/>
        <w:keepNext w:val="0"/>
        <w:keepLines w:val="0"/>
        <w:widowControl w:val="0"/>
        <w:shd w:val="clear" w:color="auto" w:fill="auto"/>
        <w:bidi w:val="0"/>
        <w:spacing w:before="0" w:after="0"/>
        <w:ind w:left="0" w:right="0" w:firstLine="480"/>
        <w:jc w:val="both"/>
      </w:pPr>
      <w:r>
        <w:rPr>
          <w:rStyle w:val="CharStyle16"/>
        </w:rPr>
        <w:t>Upper-Level Electives (10 credits)</w:t>
      </w:r>
    </w:p>
    <w:p>
      <w:pPr>
        <w:pStyle w:val="Style15"/>
        <w:keepNext w:val="0"/>
        <w:keepLines w:val="0"/>
        <w:widowControl w:val="0"/>
        <w:shd w:val="clear" w:color="auto" w:fill="auto"/>
        <w:bidi w:val="0"/>
        <w:spacing w:before="0" w:after="200"/>
        <w:ind w:left="0" w:right="0" w:firstLine="480"/>
        <w:jc w:val="both"/>
      </w:pPr>
      <w:r>
        <w:rPr>
          <w:rStyle w:val="CharStyle16"/>
        </w:rPr>
        <w:t>Upper-level electives of any discipline. Must be at the 300 or 400 level.</w:t>
      </w:r>
    </w:p>
    <w:p>
      <w:pPr>
        <w:pStyle w:val="Style15"/>
        <w:keepNext w:val="0"/>
        <w:keepLines w:val="0"/>
        <w:widowControl w:val="0"/>
        <w:shd w:val="clear" w:color="auto" w:fill="auto"/>
        <w:bidi w:val="0"/>
        <w:spacing w:before="0" w:after="0" w:line="377" w:lineRule="auto"/>
        <w:ind w:left="0" w:right="0" w:firstLine="480"/>
        <w:jc w:val="both"/>
      </w:pPr>
      <w:r>
        <w:rPr>
          <w:rStyle w:val="CharStyle16"/>
        </w:rPr>
        <w:t>Graduation Requirements</w:t>
      </w:r>
    </w:p>
    <w:p>
      <w:pPr>
        <w:pStyle w:val="Style15"/>
        <w:keepNext w:val="0"/>
        <w:keepLines w:val="0"/>
        <w:widowControl w:val="0"/>
        <w:numPr>
          <w:ilvl w:val="0"/>
          <w:numId w:val="215"/>
        </w:numPr>
        <w:shd w:val="clear" w:color="auto" w:fill="auto"/>
        <w:tabs>
          <w:tab w:pos="747" w:val="left"/>
        </w:tabs>
        <w:bidi w:val="0"/>
        <w:spacing w:before="0" w:after="0" w:line="377" w:lineRule="auto"/>
        <w:ind w:left="480" w:right="0" w:firstLine="0"/>
        <w:jc w:val="left"/>
      </w:pPr>
      <w:r>
        <w:rPr>
          <w:rStyle w:val="CharStyle16"/>
        </w:rPr>
        <w:t>Completion of 180 or more total credits including the above stated requirements, with a cumulative GPA of 2.0 or higher</w:t>
      </w:r>
    </w:p>
    <w:p>
      <w:pPr>
        <w:pStyle w:val="Style15"/>
        <w:keepNext w:val="0"/>
        <w:keepLines w:val="0"/>
        <w:widowControl w:val="0"/>
        <w:numPr>
          <w:ilvl w:val="0"/>
          <w:numId w:val="215"/>
        </w:numPr>
        <w:shd w:val="clear" w:color="auto" w:fill="auto"/>
        <w:tabs>
          <w:tab w:pos="742" w:val="left"/>
        </w:tabs>
        <w:bidi w:val="0"/>
        <w:spacing w:before="0" w:after="0" w:line="377" w:lineRule="auto"/>
        <w:ind w:left="480" w:right="0" w:firstLine="0"/>
        <w:jc w:val="left"/>
      </w:pPr>
      <w:r>
        <w:rPr>
          <w:rStyle w:val="CharStyle16"/>
        </w:rPr>
        <w:t>Students must earn a grade of 2.0 in all required courses (please note that some courses may require a higher prerequisite GPA)</w:t>
      </w:r>
    </w:p>
    <w:p>
      <w:pPr>
        <w:pStyle w:val="Style15"/>
        <w:keepNext w:val="0"/>
        <w:keepLines w:val="0"/>
        <w:widowControl w:val="0"/>
        <w:numPr>
          <w:ilvl w:val="0"/>
          <w:numId w:val="215"/>
        </w:numPr>
        <w:shd w:val="clear" w:color="auto" w:fill="auto"/>
        <w:tabs>
          <w:tab w:pos="742" w:val="left"/>
        </w:tabs>
        <w:bidi w:val="0"/>
        <w:spacing w:before="0" w:after="0" w:line="377" w:lineRule="auto"/>
        <w:ind w:left="0" w:right="0" w:firstLine="480"/>
        <w:jc w:val="left"/>
      </w:pPr>
      <w:r>
        <w:rPr>
          <w:rStyle w:val="CharStyle16"/>
        </w:rPr>
        <w:t>Completion of the last 45 credits at UW Bothell</w:t>
      </w:r>
    </w:p>
    <w:p>
      <w:pPr>
        <w:pStyle w:val="Style15"/>
        <w:keepNext w:val="0"/>
        <w:keepLines w:val="0"/>
        <w:widowControl w:val="0"/>
        <w:numPr>
          <w:ilvl w:val="0"/>
          <w:numId w:val="215"/>
        </w:numPr>
        <w:shd w:val="clear" w:color="auto" w:fill="auto"/>
        <w:tabs>
          <w:tab w:pos="742" w:val="left"/>
        </w:tabs>
        <w:bidi w:val="0"/>
        <w:spacing w:before="0" w:after="200" w:line="377" w:lineRule="auto"/>
        <w:ind w:left="0" w:right="0" w:firstLine="480"/>
        <w:jc w:val="left"/>
      </w:pPr>
      <w:r>
        <w:rPr>
          <w:rStyle w:val="CharStyle16"/>
        </w:rPr>
        <w:t>Completion of all University of Washington Bothell graduation requirements</w:t>
      </w:r>
    </w:p>
    <w:p>
      <w:pPr>
        <w:pStyle w:val="Style15"/>
        <w:keepNext w:val="0"/>
        <w:keepLines w:val="0"/>
        <w:widowControl w:val="0"/>
        <w:shd w:val="clear" w:color="auto" w:fill="auto"/>
        <w:bidi w:val="0"/>
        <w:spacing w:before="0" w:after="540"/>
        <w:ind w:left="0" w:right="0" w:firstLine="480"/>
        <w:jc w:val="both"/>
      </w:pPr>
      <w:hyperlink w:anchor="bookmark152" w:tooltip="Current Document">
        <w:r>
          <w:rPr>
            <w:rStyle w:val="CharStyle16"/>
            <w:color w:val="0000EE"/>
            <w:u w:val="single"/>
          </w:rPr>
          <w:t>Back to Top</w:t>
        </w:r>
      </w:hyperlink>
    </w:p>
    <w:p>
      <w:pPr>
        <w:pStyle w:val="Style15"/>
        <w:keepNext w:val="0"/>
        <w:keepLines w:val="0"/>
        <w:widowControl w:val="0"/>
        <w:shd w:val="clear" w:color="auto" w:fill="auto"/>
        <w:bidi w:val="0"/>
        <w:spacing w:before="0" w:after="200"/>
        <w:ind w:left="0" w:right="0" w:firstLine="320"/>
        <w:jc w:val="both"/>
      </w:pPr>
      <w:r>
        <w:rPr>
          <w:rStyle w:val="CharStyle16"/>
          <w:b/>
          <w:bCs/>
        </w:rPr>
        <w:t>Additional Information</w:t>
      </w:r>
    </w:p>
    <w:p>
      <w:pPr>
        <w:pStyle w:val="Style15"/>
        <w:keepNext w:val="0"/>
        <w:keepLines w:val="0"/>
        <w:widowControl w:val="0"/>
        <w:shd w:val="clear" w:color="auto" w:fill="auto"/>
        <w:bidi w:val="0"/>
        <w:spacing w:before="0" w:after="200"/>
        <w:ind w:left="320" w:right="0" w:firstLine="0"/>
        <w:jc w:val="both"/>
      </w:pPr>
      <w:r>
        <w:rPr>
          <w:rStyle w:val="CharStyle16"/>
        </w:rPr>
        <w:t>Students combine their CSS coursework with studies in a non-computing subject that is of interest to them. This subject area, called a Minor Elective, can take the form of either an established minor at the University of Washington or an approved concentration of courses that covers complex subject matter.</w:t>
      </w:r>
    </w:p>
    <w:p>
      <w:pPr>
        <w:pStyle w:val="Style15"/>
        <w:keepNext w:val="0"/>
        <w:keepLines w:val="0"/>
        <w:widowControl w:val="0"/>
        <w:shd w:val="clear" w:color="auto" w:fill="auto"/>
        <w:bidi w:val="0"/>
        <w:spacing w:before="0" w:after="200"/>
        <w:ind w:left="320" w:right="0" w:firstLine="0"/>
        <w:jc w:val="both"/>
      </w:pPr>
      <w:r>
        <w:rPr>
          <w:rStyle w:val="CharStyle16"/>
        </w:rPr>
        <w:t>To integrate their CSS coursework with the courses in their minor elective, Applied Computing students take part in a final Applied Computing Capstone, where they gain a deeper understanding of the inherent relations between computer science, software development, and their concentration in another discipline.</w:t>
      </w:r>
    </w:p>
    <w:p>
      <w:pPr>
        <w:pStyle w:val="Style15"/>
        <w:keepNext w:val="0"/>
        <w:keepLines w:val="0"/>
        <w:widowControl w:val="0"/>
        <w:shd w:val="clear" w:color="auto" w:fill="auto"/>
        <w:bidi w:val="0"/>
        <w:spacing w:before="0" w:after="280"/>
        <w:ind w:left="320" w:right="0" w:firstLine="0"/>
        <w:jc w:val="both"/>
      </w:pPr>
      <w:hyperlink w:anchor="bookmark152" w:tooltip="Current Document">
        <w:bookmarkStart w:id="156" w:name="bookmark156"/>
        <w:r>
          <w:rPr>
            <w:rStyle w:val="CharStyle16"/>
            <w:color w:val="0000EE"/>
            <w:u w:val="single"/>
          </w:rPr>
          <w:t>Back to Top</w:t>
        </w:r>
        <w:bookmarkEnd w:id="156"/>
      </w:hyperlink>
    </w:p>
    <w:p>
      <w:pPr>
        <w:pStyle w:val="Style25"/>
        <w:keepNext w:val="0"/>
        <w:keepLines w:val="0"/>
        <w:widowControl w:val="0"/>
        <w:shd w:val="clear" w:color="auto" w:fill="auto"/>
        <w:bidi w:val="0"/>
        <w:spacing w:before="0" w:after="200" w:line="240" w:lineRule="auto"/>
        <w:ind w:left="0" w:right="0" w:firstLine="620"/>
        <w:jc w:val="left"/>
        <w:rPr>
          <w:sz w:val="30"/>
          <w:szCs w:val="30"/>
        </w:rPr>
      </w:pPr>
      <w:r>
        <w:rPr>
          <w:rStyle w:val="CharStyle26"/>
          <w:b/>
          <w:bCs/>
          <w:color w:val="000000"/>
          <w:sz w:val="30"/>
          <w:szCs w:val="30"/>
        </w:rPr>
        <w:t>Program of Study: Major: Computer Science and Software Engineering</w:t>
      </w:r>
    </w:p>
    <w:p>
      <w:pPr>
        <w:pStyle w:val="Style15"/>
        <w:keepNext w:val="0"/>
        <w:keepLines w:val="0"/>
        <w:widowControl w:val="0"/>
        <w:shd w:val="clear" w:color="auto" w:fill="auto"/>
        <w:bidi w:val="0"/>
        <w:spacing w:before="0" w:after="200"/>
        <w:ind w:left="0" w:right="0" w:firstLine="320"/>
        <w:jc w:val="both"/>
      </w:pPr>
      <w:r>
        <w:rPr>
          <w:rStyle w:val="CharStyle16"/>
          <w:b/>
          <w:bCs/>
        </w:rPr>
        <w:t>Program Overview</w:t>
      </w:r>
    </w:p>
    <w:p>
      <w:pPr>
        <w:pStyle w:val="Style15"/>
        <w:keepNext w:val="0"/>
        <w:keepLines w:val="0"/>
        <w:widowControl w:val="0"/>
        <w:shd w:val="clear" w:color="auto" w:fill="auto"/>
        <w:bidi w:val="0"/>
        <w:spacing w:before="0" w:after="200"/>
        <w:ind w:left="320" w:right="0" w:firstLine="0"/>
        <w:jc w:val="both"/>
      </w:pPr>
      <w:r>
        <w:rPr>
          <w:rStyle w:val="CharStyle16"/>
        </w:rPr>
        <w:t>The Bachelor of Science in Computer Science &amp; Software Engineering (CSSE) is a computer science degree that stresses computer programming and people-centered software development processes. Students will gain essential knowledge in object-oriented programming, data structures, algorithm analysis, software engineering, management principles, hardware architecture and operating systems. The CSSE elective courses provide the student the opportunity to develop a solid technical foundation of new and complex technologies.</w:t>
      </w:r>
    </w:p>
    <w:p>
      <w:pPr>
        <w:pStyle w:val="Style15"/>
        <w:keepNext w:val="0"/>
        <w:keepLines w:val="0"/>
        <w:widowControl w:val="0"/>
        <w:shd w:val="clear" w:color="auto" w:fill="auto"/>
        <w:bidi w:val="0"/>
        <w:spacing w:before="0" w:after="200"/>
        <w:ind w:left="0" w:right="0" w:firstLine="320"/>
        <w:jc w:val="left"/>
      </w:pPr>
      <w:r>
        <w:rPr>
          <w:rStyle w:val="CharStyle16"/>
        </w:rPr>
        <w:t>This program of study leads to the following credentials:</w:t>
      </w:r>
    </w:p>
    <w:p>
      <w:pPr>
        <w:pStyle w:val="Style15"/>
        <w:keepNext w:val="0"/>
        <w:keepLines w:val="0"/>
        <w:widowControl w:val="0"/>
        <w:numPr>
          <w:ilvl w:val="0"/>
          <w:numId w:val="215"/>
        </w:numPr>
        <w:shd w:val="clear" w:color="auto" w:fill="auto"/>
        <w:tabs>
          <w:tab w:pos="971" w:val="left"/>
        </w:tabs>
        <w:bidi w:val="0"/>
        <w:spacing w:before="0" w:after="0"/>
        <w:ind w:left="0" w:right="0" w:firstLine="680"/>
        <w:jc w:val="both"/>
      </w:pPr>
      <w:r>
        <w:rPr>
          <w:rStyle w:val="CharStyle16"/>
        </w:rPr>
        <w:t>Bachelor of Science degree with a major in Computer Science and Software Engineering</w:t>
      </w:r>
    </w:p>
    <w:p>
      <w:pPr>
        <w:pStyle w:val="Style15"/>
        <w:keepNext w:val="0"/>
        <w:keepLines w:val="0"/>
        <w:widowControl w:val="0"/>
        <w:numPr>
          <w:ilvl w:val="0"/>
          <w:numId w:val="215"/>
        </w:numPr>
        <w:shd w:val="clear" w:color="auto" w:fill="auto"/>
        <w:tabs>
          <w:tab w:pos="971" w:val="left"/>
        </w:tabs>
        <w:bidi w:val="0"/>
        <w:spacing w:before="0" w:after="200"/>
        <w:ind w:left="920" w:right="0" w:hanging="240"/>
        <w:jc w:val="left"/>
      </w:pPr>
      <w:r>
        <w:rPr>
          <w:rStyle w:val="CharStyle16"/>
        </w:rPr>
        <w:t>Bachelor of Science degree with a major in Computer Science and Software Engineering: Information Assurance and Cybersecurity</w:t>
      </w:r>
    </w:p>
    <w:p>
      <w:pPr>
        <w:pStyle w:val="Style15"/>
        <w:keepNext w:val="0"/>
        <w:keepLines w:val="0"/>
        <w:widowControl w:val="0"/>
        <w:shd w:val="clear" w:color="auto" w:fill="auto"/>
        <w:bidi w:val="0"/>
        <w:spacing w:before="0" w:after="200"/>
        <w:ind w:left="0" w:right="0" w:firstLine="320"/>
        <w:jc w:val="both"/>
      </w:pPr>
      <w:r>
        <w:rPr>
          <w:rStyle w:val="CharStyle16"/>
          <w:b/>
          <w:bCs/>
        </w:rPr>
        <w:t>Admission Requirements</w:t>
      </w:r>
    </w:p>
    <w:p>
      <w:pPr>
        <w:pStyle w:val="Style15"/>
        <w:keepNext w:val="0"/>
        <w:keepLines w:val="0"/>
        <w:widowControl w:val="0"/>
        <w:numPr>
          <w:ilvl w:val="0"/>
          <w:numId w:val="215"/>
        </w:numPr>
        <w:shd w:val="clear" w:color="auto" w:fill="auto"/>
        <w:tabs>
          <w:tab w:pos="971" w:val="left"/>
        </w:tabs>
        <w:bidi w:val="0"/>
        <w:spacing w:before="0" w:after="0"/>
        <w:ind w:left="0" w:right="0" w:firstLine="680"/>
        <w:jc w:val="both"/>
      </w:pPr>
      <w:r>
        <w:rPr>
          <w:rStyle w:val="CharStyle16"/>
        </w:rPr>
        <w:t>B WRIT 134; or ENGL 111, 121, or 131 English Composition</w:t>
      </w:r>
    </w:p>
    <w:p>
      <w:pPr>
        <w:pStyle w:val="Style15"/>
        <w:keepNext w:val="0"/>
        <w:keepLines w:val="0"/>
        <w:widowControl w:val="0"/>
        <w:numPr>
          <w:ilvl w:val="0"/>
          <w:numId w:val="215"/>
        </w:numPr>
        <w:shd w:val="clear" w:color="auto" w:fill="auto"/>
        <w:tabs>
          <w:tab w:pos="971" w:val="left"/>
        </w:tabs>
        <w:bidi w:val="0"/>
        <w:spacing w:before="0" w:after="0"/>
        <w:ind w:left="0" w:right="0" w:firstLine="680"/>
        <w:jc w:val="both"/>
      </w:pPr>
      <w:r>
        <w:rPr>
          <w:rStyle w:val="CharStyle16"/>
        </w:rPr>
        <w:t>Second Composition, Research Writing, or Introduction to Technical Writing</w:t>
      </w:r>
    </w:p>
    <w:p>
      <w:pPr>
        <w:pStyle w:val="Style15"/>
        <w:keepNext w:val="0"/>
        <w:keepLines w:val="0"/>
        <w:widowControl w:val="0"/>
        <w:numPr>
          <w:ilvl w:val="0"/>
          <w:numId w:val="215"/>
        </w:numPr>
        <w:shd w:val="clear" w:color="auto" w:fill="auto"/>
        <w:tabs>
          <w:tab w:pos="971" w:val="left"/>
        </w:tabs>
        <w:bidi w:val="0"/>
        <w:spacing w:before="0" w:after="0"/>
        <w:ind w:left="0" w:right="0" w:firstLine="680"/>
        <w:jc w:val="both"/>
      </w:pPr>
      <w:r>
        <w:rPr>
          <w:rStyle w:val="CharStyle16"/>
        </w:rPr>
        <w:t>CSS 132 or 142 Intro Programming I</w:t>
      </w:r>
    </w:p>
    <w:p>
      <w:pPr>
        <w:pStyle w:val="Style15"/>
        <w:keepNext w:val="0"/>
        <w:keepLines w:val="0"/>
        <w:widowControl w:val="0"/>
        <w:numPr>
          <w:ilvl w:val="0"/>
          <w:numId w:val="215"/>
        </w:numPr>
        <w:shd w:val="clear" w:color="auto" w:fill="auto"/>
        <w:tabs>
          <w:tab w:pos="971" w:val="left"/>
        </w:tabs>
        <w:bidi w:val="0"/>
        <w:spacing w:before="0" w:after="0"/>
        <w:ind w:left="0" w:right="0" w:firstLine="680"/>
        <w:jc w:val="both"/>
      </w:pPr>
      <w:r>
        <w:rPr>
          <w:rStyle w:val="CharStyle16"/>
        </w:rPr>
        <w:t>CSS 133 or 143 Intro Programming II</w:t>
      </w:r>
    </w:p>
    <w:p>
      <w:pPr>
        <w:pStyle w:val="Style15"/>
        <w:keepNext w:val="0"/>
        <w:keepLines w:val="0"/>
        <w:widowControl w:val="0"/>
        <w:numPr>
          <w:ilvl w:val="0"/>
          <w:numId w:val="215"/>
        </w:numPr>
        <w:shd w:val="clear" w:color="auto" w:fill="auto"/>
        <w:tabs>
          <w:tab w:pos="971" w:val="left"/>
        </w:tabs>
        <w:bidi w:val="0"/>
        <w:spacing w:before="0" w:after="0"/>
        <w:ind w:left="0" w:right="0" w:firstLine="680"/>
        <w:jc w:val="both"/>
      </w:pPr>
      <w:r>
        <w:rPr>
          <w:rStyle w:val="CharStyle16"/>
        </w:rPr>
        <w:t>STMATH 124 Calculus I</w:t>
      </w:r>
    </w:p>
    <w:p>
      <w:pPr>
        <w:pStyle w:val="Style15"/>
        <w:keepNext w:val="0"/>
        <w:keepLines w:val="0"/>
        <w:widowControl w:val="0"/>
        <w:numPr>
          <w:ilvl w:val="0"/>
          <w:numId w:val="215"/>
        </w:numPr>
        <w:shd w:val="clear" w:color="auto" w:fill="auto"/>
        <w:tabs>
          <w:tab w:pos="971" w:val="left"/>
        </w:tabs>
        <w:bidi w:val="0"/>
        <w:spacing w:before="0" w:after="0"/>
        <w:ind w:left="0" w:right="0" w:firstLine="680"/>
        <w:jc w:val="both"/>
      </w:pPr>
      <w:r>
        <w:rPr>
          <w:rStyle w:val="CharStyle16"/>
        </w:rPr>
        <w:t>STMATH 125 Calculus II</w:t>
      </w:r>
    </w:p>
    <w:p>
      <w:pPr>
        <w:pStyle w:val="Style15"/>
        <w:keepNext w:val="0"/>
        <w:keepLines w:val="0"/>
        <w:widowControl w:val="0"/>
        <w:numPr>
          <w:ilvl w:val="0"/>
          <w:numId w:val="215"/>
        </w:numPr>
        <w:shd w:val="clear" w:color="auto" w:fill="auto"/>
        <w:tabs>
          <w:tab w:pos="971" w:val="left"/>
        </w:tabs>
        <w:bidi w:val="0"/>
        <w:spacing w:before="0" w:after="600"/>
        <w:ind w:left="0" w:right="0" w:firstLine="680"/>
        <w:jc w:val="both"/>
      </w:pPr>
      <w:r>
        <w:rPr>
          <w:rStyle w:val="CharStyle16"/>
        </w:rPr>
        <w:t>Statistics (recommended for admission; must be completed before graduation)</w:t>
      </w:r>
    </w:p>
    <w:p>
      <w:pPr>
        <w:pStyle w:val="Style15"/>
        <w:keepNext w:val="0"/>
        <w:keepLines w:val="0"/>
        <w:widowControl w:val="0"/>
        <w:shd w:val="clear" w:color="auto" w:fill="auto"/>
        <w:bidi w:val="0"/>
        <w:spacing w:before="0" w:after="280"/>
        <w:ind w:left="320" w:right="0" w:firstLine="360"/>
        <w:jc w:val="left"/>
      </w:pPr>
      <w:bookmarkStart w:id="157" w:name="bookmark157"/>
      <w:r>
        <w:rPr>
          <w:rStyle w:val="CharStyle16"/>
          <w:b/>
          <w:bCs/>
        </w:rPr>
        <w:t>Bachelor of Science degree with a major in Computer Science and Software Engineering</w:t>
      </w:r>
      <w:bookmarkEnd w:id="157"/>
    </w:p>
    <w:p>
      <w:pPr>
        <w:pStyle w:val="Style15"/>
        <w:keepNext w:val="0"/>
        <w:keepLines w:val="0"/>
        <w:widowControl w:val="0"/>
        <w:shd w:val="clear" w:color="auto" w:fill="auto"/>
        <w:bidi w:val="0"/>
        <w:spacing w:before="0" w:after="200"/>
        <w:ind w:left="0" w:right="0" w:firstLine="480"/>
        <w:jc w:val="both"/>
      </w:pPr>
      <w:r>
        <w:rPr>
          <w:rStyle w:val="CharStyle16"/>
          <w:b/>
          <w:bCs/>
        </w:rPr>
        <w:t>Credential Overview</w:t>
      </w:r>
    </w:p>
    <w:p>
      <w:pPr>
        <w:pStyle w:val="Style15"/>
        <w:keepNext w:val="0"/>
        <w:keepLines w:val="0"/>
        <w:widowControl w:val="0"/>
        <w:shd w:val="clear" w:color="auto" w:fill="auto"/>
        <w:bidi w:val="0"/>
        <w:spacing w:before="0" w:after="200"/>
        <w:ind w:left="480" w:right="0" w:firstLine="0"/>
        <w:jc w:val="both"/>
      </w:pPr>
      <w:r>
        <w:rPr>
          <w:rStyle w:val="CharStyle16"/>
        </w:rPr>
        <w:t>The Bachelor of Science in Computer Science and Software Engineering (CSSE) is a computer science degree that places a greater emphasis on software engineering and relevant business and management concepts than would be found in a more traditional computer science degree.</w:t>
      </w:r>
    </w:p>
    <w:p>
      <w:pPr>
        <w:pStyle w:val="Style15"/>
        <w:keepNext w:val="0"/>
        <w:keepLines w:val="0"/>
        <w:widowControl w:val="0"/>
        <w:shd w:val="clear" w:color="auto" w:fill="auto"/>
        <w:bidi w:val="0"/>
        <w:spacing w:before="0" w:after="200"/>
        <w:ind w:left="0" w:right="0" w:firstLine="480"/>
        <w:jc w:val="both"/>
      </w:pPr>
      <w:r>
        <w:rPr>
          <w:rStyle w:val="CharStyle16"/>
          <w:b/>
          <w:bCs/>
        </w:rPr>
        <w:t>Completion Requirements</w:t>
      </w:r>
    </w:p>
    <w:p>
      <w:pPr>
        <w:pStyle w:val="Style15"/>
        <w:keepNext w:val="0"/>
        <w:keepLines w:val="0"/>
        <w:widowControl w:val="0"/>
        <w:numPr>
          <w:ilvl w:val="0"/>
          <w:numId w:val="217"/>
        </w:numPr>
        <w:shd w:val="clear" w:color="auto" w:fill="auto"/>
        <w:tabs>
          <w:tab w:pos="742" w:val="left"/>
        </w:tabs>
        <w:bidi w:val="0"/>
        <w:spacing w:before="0" w:after="0"/>
        <w:ind w:left="0" w:right="0" w:firstLine="480"/>
        <w:jc w:val="both"/>
      </w:pPr>
      <w:r>
        <w:rPr>
          <w:rStyle w:val="CharStyle16"/>
        </w:rPr>
        <w:t>CSS 301 Technical Writing for Computing Professionals</w:t>
      </w:r>
    </w:p>
    <w:p>
      <w:pPr>
        <w:pStyle w:val="Style15"/>
        <w:keepNext w:val="0"/>
        <w:keepLines w:val="0"/>
        <w:widowControl w:val="0"/>
        <w:numPr>
          <w:ilvl w:val="0"/>
          <w:numId w:val="217"/>
        </w:numPr>
        <w:shd w:val="clear" w:color="auto" w:fill="auto"/>
        <w:tabs>
          <w:tab w:pos="742" w:val="left"/>
        </w:tabs>
        <w:bidi w:val="0"/>
        <w:spacing w:before="0" w:after="0"/>
        <w:ind w:left="0" w:right="0" w:firstLine="480"/>
        <w:jc w:val="both"/>
      </w:pPr>
      <w:r>
        <w:rPr>
          <w:rStyle w:val="CharStyle16"/>
        </w:rPr>
        <w:t>CSS 342 Data Structures &amp; Algorithms I</w:t>
      </w:r>
    </w:p>
    <w:p>
      <w:pPr>
        <w:pStyle w:val="Style15"/>
        <w:keepNext w:val="0"/>
        <w:keepLines w:val="0"/>
        <w:widowControl w:val="0"/>
        <w:numPr>
          <w:ilvl w:val="0"/>
          <w:numId w:val="217"/>
        </w:numPr>
        <w:shd w:val="clear" w:color="auto" w:fill="auto"/>
        <w:tabs>
          <w:tab w:pos="742" w:val="left"/>
        </w:tabs>
        <w:bidi w:val="0"/>
        <w:spacing w:before="0" w:after="0"/>
        <w:ind w:left="0" w:right="0" w:firstLine="480"/>
        <w:jc w:val="both"/>
      </w:pPr>
      <w:r>
        <w:rPr>
          <w:rStyle w:val="CharStyle16"/>
        </w:rPr>
        <w:t>CSS 343 Data Structures &amp; Algorithms II</w:t>
      </w:r>
    </w:p>
    <w:p>
      <w:pPr>
        <w:pStyle w:val="Style15"/>
        <w:keepNext w:val="0"/>
        <w:keepLines w:val="0"/>
        <w:widowControl w:val="0"/>
        <w:numPr>
          <w:ilvl w:val="0"/>
          <w:numId w:val="217"/>
        </w:numPr>
        <w:shd w:val="clear" w:color="auto" w:fill="auto"/>
        <w:tabs>
          <w:tab w:pos="742" w:val="left"/>
        </w:tabs>
        <w:bidi w:val="0"/>
        <w:spacing w:before="0" w:after="0"/>
        <w:ind w:left="0" w:right="0" w:firstLine="480"/>
        <w:jc w:val="both"/>
      </w:pPr>
      <w:r>
        <w:rPr>
          <w:rStyle w:val="CharStyle16"/>
        </w:rPr>
        <w:t>CSS 350 Management Principles for Computing Professionals</w:t>
      </w:r>
    </w:p>
    <w:p>
      <w:pPr>
        <w:pStyle w:val="Style15"/>
        <w:keepNext w:val="0"/>
        <w:keepLines w:val="0"/>
        <w:widowControl w:val="0"/>
        <w:numPr>
          <w:ilvl w:val="0"/>
          <w:numId w:val="217"/>
        </w:numPr>
        <w:shd w:val="clear" w:color="auto" w:fill="auto"/>
        <w:tabs>
          <w:tab w:pos="742" w:val="left"/>
        </w:tabs>
        <w:bidi w:val="0"/>
        <w:spacing w:before="0" w:after="0"/>
        <w:ind w:left="0" w:right="0" w:firstLine="480"/>
        <w:jc w:val="left"/>
      </w:pPr>
      <w:r>
        <w:rPr>
          <w:rStyle w:val="CharStyle16"/>
        </w:rPr>
        <w:t>CSS 360 Software Engineering</w:t>
      </w:r>
    </w:p>
    <w:p>
      <w:pPr>
        <w:pStyle w:val="Style15"/>
        <w:keepNext w:val="0"/>
        <w:keepLines w:val="0"/>
        <w:widowControl w:val="0"/>
        <w:numPr>
          <w:ilvl w:val="0"/>
          <w:numId w:val="217"/>
        </w:numPr>
        <w:shd w:val="clear" w:color="auto" w:fill="auto"/>
        <w:tabs>
          <w:tab w:pos="742" w:val="left"/>
        </w:tabs>
        <w:bidi w:val="0"/>
        <w:spacing w:before="0" w:after="0"/>
        <w:ind w:left="0" w:right="0" w:firstLine="480"/>
        <w:jc w:val="left"/>
      </w:pPr>
      <w:r>
        <w:rPr>
          <w:rStyle w:val="CharStyle16"/>
        </w:rPr>
        <w:t>CSS 370 Analysis &amp; Design</w:t>
      </w:r>
    </w:p>
    <w:p>
      <w:pPr>
        <w:pStyle w:val="Style15"/>
        <w:keepNext w:val="0"/>
        <w:keepLines w:val="0"/>
        <w:widowControl w:val="0"/>
        <w:numPr>
          <w:ilvl w:val="0"/>
          <w:numId w:val="217"/>
        </w:numPr>
        <w:shd w:val="clear" w:color="auto" w:fill="auto"/>
        <w:tabs>
          <w:tab w:pos="742" w:val="left"/>
        </w:tabs>
        <w:bidi w:val="0"/>
        <w:spacing w:before="0" w:after="0"/>
        <w:ind w:left="0" w:right="0" w:firstLine="480"/>
        <w:jc w:val="left"/>
      </w:pPr>
      <w:r>
        <w:rPr>
          <w:rStyle w:val="CharStyle16"/>
        </w:rPr>
        <w:t>CSS 422 Hardware &amp; Computer Organization</w:t>
      </w:r>
    </w:p>
    <w:p>
      <w:pPr>
        <w:pStyle w:val="Style15"/>
        <w:keepNext w:val="0"/>
        <w:keepLines w:val="0"/>
        <w:widowControl w:val="0"/>
        <w:numPr>
          <w:ilvl w:val="0"/>
          <w:numId w:val="217"/>
        </w:numPr>
        <w:shd w:val="clear" w:color="auto" w:fill="auto"/>
        <w:tabs>
          <w:tab w:pos="742" w:val="left"/>
        </w:tabs>
        <w:bidi w:val="0"/>
        <w:spacing w:before="0" w:after="200"/>
        <w:ind w:left="0" w:right="0" w:firstLine="480"/>
        <w:jc w:val="both"/>
      </w:pPr>
      <w:r>
        <w:rPr>
          <w:rStyle w:val="CharStyle16"/>
        </w:rPr>
        <w:t>CSS 430 Operating Systems</w:t>
      </w:r>
    </w:p>
    <w:p>
      <w:pPr>
        <w:pStyle w:val="Style15"/>
        <w:keepNext w:val="0"/>
        <w:keepLines w:val="0"/>
        <w:widowControl w:val="0"/>
        <w:shd w:val="clear" w:color="auto" w:fill="auto"/>
        <w:bidi w:val="0"/>
        <w:spacing w:before="0" w:after="0"/>
        <w:ind w:left="0" w:right="0" w:firstLine="480"/>
        <w:jc w:val="both"/>
      </w:pPr>
      <w:r>
        <w:rPr>
          <w:rStyle w:val="CharStyle16"/>
        </w:rPr>
        <w:t>•CSS Electives (25 credits)</w:t>
      </w:r>
    </w:p>
    <w:p>
      <w:pPr>
        <w:pStyle w:val="Style15"/>
        <w:keepNext w:val="0"/>
        <w:keepLines w:val="0"/>
        <w:widowControl w:val="0"/>
        <w:shd w:val="clear" w:color="auto" w:fill="auto"/>
        <w:bidi w:val="0"/>
        <w:spacing w:before="0" w:after="200"/>
        <w:ind w:left="480" w:right="0" w:firstLine="0"/>
        <w:jc w:val="both"/>
      </w:pPr>
      <w:r>
        <w:rPr>
          <w:rStyle w:val="CharStyle16"/>
        </w:rPr>
        <w:t>CSS electives are 200-400 level courses, of which a minimum of 15 credits must be at the 400-level. A maximum of 10 credits of combined CSS 290, 390, and 490 (Special Topics), and a maximum of 10 credits of combined CSS 397, 498, and 499 are allowed towards the CSS Elective requirement.</w:t>
      </w:r>
    </w:p>
    <w:p>
      <w:pPr>
        <w:pStyle w:val="Style15"/>
        <w:keepNext w:val="0"/>
        <w:keepLines w:val="0"/>
        <w:widowControl w:val="0"/>
        <w:shd w:val="clear" w:color="auto" w:fill="auto"/>
        <w:bidi w:val="0"/>
        <w:spacing w:before="0" w:after="0"/>
        <w:ind w:left="0" w:right="0" w:firstLine="480"/>
        <w:jc w:val="both"/>
      </w:pPr>
      <w:r>
        <w:rPr>
          <w:rStyle w:val="CharStyle16"/>
        </w:rPr>
        <w:t>General Electives (15 Credits)</w:t>
      </w:r>
    </w:p>
    <w:p>
      <w:pPr>
        <w:pStyle w:val="Style15"/>
        <w:keepNext w:val="0"/>
        <w:keepLines w:val="0"/>
        <w:widowControl w:val="0"/>
        <w:shd w:val="clear" w:color="auto" w:fill="auto"/>
        <w:bidi w:val="0"/>
        <w:spacing w:before="0" w:after="200"/>
        <w:ind w:left="0" w:right="0" w:firstLine="480"/>
        <w:jc w:val="left"/>
      </w:pPr>
      <w:r>
        <w:rPr>
          <w:rStyle w:val="CharStyle16"/>
        </w:rPr>
        <w:t>Upper-level electives of any discipline. Must be at the 300 or 400 level.</w:t>
      </w:r>
    </w:p>
    <w:p>
      <w:pPr>
        <w:pStyle w:val="Style15"/>
        <w:keepNext w:val="0"/>
        <w:keepLines w:val="0"/>
        <w:widowControl w:val="0"/>
        <w:shd w:val="clear" w:color="auto" w:fill="auto"/>
        <w:bidi w:val="0"/>
        <w:spacing w:before="0" w:after="0"/>
        <w:ind w:left="0" w:right="0" w:firstLine="480"/>
        <w:jc w:val="both"/>
      </w:pPr>
      <w:r>
        <w:rPr>
          <w:rStyle w:val="CharStyle16"/>
        </w:rPr>
        <w:t>CSSE Capstone</w:t>
      </w:r>
    </w:p>
    <w:p>
      <w:pPr>
        <w:pStyle w:val="Style15"/>
        <w:keepNext w:val="0"/>
        <w:keepLines w:val="0"/>
        <w:widowControl w:val="0"/>
        <w:shd w:val="clear" w:color="auto" w:fill="auto"/>
        <w:bidi w:val="0"/>
        <w:spacing w:before="0" w:after="200"/>
        <w:ind w:left="480" w:right="0" w:firstLine="0"/>
        <w:jc w:val="both"/>
      </w:pPr>
      <w:r>
        <w:rPr>
          <w:rStyle w:val="CharStyle16"/>
        </w:rPr>
        <w:t>The scope and nature of each project will require students to integrate and apply their knowledge in a "real world" setting. Students complete 10 credits (400 hours) of Capstone in their final quarter(s). Project options consist of internships, research with faculty, individual projects, or group projects. Upon completion of the Capstone, students present at the CSS Colloquium.</w:t>
      </w:r>
    </w:p>
    <w:p>
      <w:pPr>
        <w:pStyle w:val="Style15"/>
        <w:keepNext w:val="0"/>
        <w:keepLines w:val="0"/>
        <w:widowControl w:val="0"/>
        <w:shd w:val="clear" w:color="auto" w:fill="auto"/>
        <w:bidi w:val="0"/>
        <w:spacing w:before="0" w:after="0"/>
        <w:ind w:left="480" w:right="0" w:firstLine="0"/>
        <w:jc w:val="left"/>
      </w:pPr>
      <w:r>
        <w:rPr>
          <w:rStyle w:val="CharStyle16"/>
        </w:rPr>
        <w:t>•Completion of 180 or more total credits including the above stated requirements, with a cumulative GPA of 2.0 or higher</w:t>
      </w:r>
    </w:p>
    <w:p>
      <w:pPr>
        <w:pStyle w:val="Style15"/>
        <w:keepNext w:val="0"/>
        <w:keepLines w:val="0"/>
        <w:widowControl w:val="0"/>
        <w:shd w:val="clear" w:color="auto" w:fill="auto"/>
        <w:bidi w:val="0"/>
        <w:spacing w:before="0" w:after="0"/>
        <w:ind w:left="480" w:right="0" w:firstLine="0"/>
        <w:jc w:val="left"/>
      </w:pPr>
      <w:r>
        <w:rPr>
          <w:rStyle w:val="CharStyle16"/>
        </w:rPr>
        <w:t>•Students must earn a grade of 2.0 in all required courses (please note that some courses may require a higher prerequisite GPA)</w:t>
      </w:r>
    </w:p>
    <w:p>
      <w:pPr>
        <w:pStyle w:val="Style15"/>
        <w:keepNext w:val="0"/>
        <w:keepLines w:val="0"/>
        <w:widowControl w:val="0"/>
        <w:shd w:val="clear" w:color="auto" w:fill="auto"/>
        <w:bidi w:val="0"/>
        <w:spacing w:before="0" w:after="0"/>
        <w:ind w:left="0" w:right="0" w:firstLine="480"/>
        <w:jc w:val="left"/>
      </w:pPr>
      <w:r>
        <w:rPr>
          <w:rStyle w:val="CharStyle16"/>
        </w:rPr>
        <w:t>•Completion of the last 45 credits at UW Bothell</w:t>
      </w:r>
    </w:p>
    <w:p>
      <w:pPr>
        <w:pStyle w:val="Style15"/>
        <w:keepNext w:val="0"/>
        <w:keepLines w:val="0"/>
        <w:widowControl w:val="0"/>
        <w:shd w:val="clear" w:color="auto" w:fill="auto"/>
        <w:bidi w:val="0"/>
        <w:spacing w:before="0" w:after="200"/>
        <w:ind w:left="0" w:right="0" w:firstLine="480"/>
        <w:jc w:val="left"/>
      </w:pPr>
      <w:r>
        <w:rPr>
          <w:rStyle w:val="CharStyle16"/>
        </w:rPr>
        <w:t>•Completion of all University of Washington Bothell graduation requirements</w:t>
      </w:r>
    </w:p>
    <w:p>
      <w:pPr>
        <w:pStyle w:val="Style15"/>
        <w:keepNext w:val="0"/>
        <w:keepLines w:val="0"/>
        <w:widowControl w:val="0"/>
        <w:shd w:val="clear" w:color="auto" w:fill="auto"/>
        <w:bidi w:val="0"/>
        <w:spacing w:before="0" w:after="500"/>
        <w:ind w:left="0" w:right="0" w:firstLine="480"/>
        <w:jc w:val="both"/>
      </w:pPr>
      <w:hyperlink w:anchor="bookmark152" w:tooltip="Current Document">
        <w:r>
          <w:rPr>
            <w:rStyle w:val="CharStyle16"/>
            <w:color w:val="0000EE"/>
            <w:u w:val="single"/>
          </w:rPr>
          <w:t>Back to Top</w:t>
        </w:r>
      </w:hyperlink>
    </w:p>
    <w:p>
      <w:pPr>
        <w:pStyle w:val="Style15"/>
        <w:keepNext w:val="0"/>
        <w:keepLines w:val="0"/>
        <w:widowControl w:val="0"/>
        <w:shd w:val="clear" w:color="auto" w:fill="auto"/>
        <w:bidi w:val="0"/>
        <w:spacing w:before="0" w:after="200"/>
        <w:ind w:left="0" w:right="0" w:firstLine="740"/>
        <w:jc w:val="both"/>
      </w:pPr>
      <w:r>
        <w:rPr>
          <w:rStyle w:val="CharStyle16"/>
          <w:b/>
          <w:bCs/>
        </w:rPr>
        <w:t>Bachelor of Science degree with a major in Computer Science and Software</w:t>
      </w:r>
    </w:p>
    <w:p>
      <w:pPr>
        <w:pStyle w:val="Style15"/>
        <w:keepNext w:val="0"/>
        <w:keepLines w:val="0"/>
        <w:widowControl w:val="0"/>
        <w:shd w:val="clear" w:color="auto" w:fill="auto"/>
        <w:bidi w:val="0"/>
        <w:spacing w:before="0" w:after="440" w:line="240" w:lineRule="auto"/>
        <w:ind w:left="0" w:right="0" w:firstLine="320"/>
        <w:jc w:val="left"/>
      </w:pPr>
      <w:bookmarkStart w:id="158" w:name="bookmark158"/>
      <w:r>
        <w:rPr>
          <w:rStyle w:val="CharStyle16"/>
          <w:b/>
          <w:bCs/>
          <w:lang w:val="da-DK" w:eastAsia="da-DK" w:bidi="da-DK"/>
        </w:rPr>
        <w:t xml:space="preserve">Engineering: Information Assurance </w:t>
      </w:r>
      <w:r>
        <w:rPr>
          <w:rStyle w:val="CharStyle16"/>
          <w:b/>
          <w:bCs/>
        </w:rPr>
        <w:t>and Cybersecurity</w:t>
      </w:r>
      <w:bookmarkEnd w:id="158"/>
    </w:p>
    <w:p>
      <w:pPr>
        <w:pStyle w:val="Style15"/>
        <w:keepNext w:val="0"/>
        <w:keepLines w:val="0"/>
        <w:widowControl w:val="0"/>
        <w:shd w:val="clear" w:color="auto" w:fill="auto"/>
        <w:bidi w:val="0"/>
        <w:spacing w:before="0" w:after="200"/>
        <w:ind w:left="0" w:right="0" w:firstLine="480"/>
        <w:jc w:val="both"/>
      </w:pPr>
      <w:r>
        <w:rPr>
          <w:rStyle w:val="CharStyle16"/>
          <w:b/>
          <w:bCs/>
        </w:rPr>
        <w:t>Credential Overview</w:t>
      </w:r>
    </w:p>
    <w:p>
      <w:pPr>
        <w:pStyle w:val="Style15"/>
        <w:keepNext w:val="0"/>
        <w:keepLines w:val="0"/>
        <w:widowControl w:val="0"/>
        <w:shd w:val="clear" w:color="auto" w:fill="auto"/>
        <w:bidi w:val="0"/>
        <w:spacing w:before="0" w:after="200"/>
        <w:ind w:left="480" w:right="0" w:firstLine="0"/>
        <w:jc w:val="both"/>
      </w:pPr>
      <w:r>
        <w:rPr>
          <w:rStyle w:val="CharStyle16"/>
        </w:rPr>
        <w:t>The Bachelor of Science in Computer Science and Software Engineering (CSSE) is a computer science degree that places a greater emphasis on software engineering and relevant business and management concepts than would be found in a more traditional computer science degree. The Information Assurance &amp; Cybersecurity option allows students to focus their CSSE electives on information assurance policy, secure coding, or networking and systems security. Students will be equipped with the knowledge to create, deploy, use, and manage systems that preserve individual and organizational privacy and security.</w:t>
      </w:r>
    </w:p>
    <w:p>
      <w:pPr>
        <w:pStyle w:val="Style15"/>
        <w:keepNext w:val="0"/>
        <w:keepLines w:val="0"/>
        <w:widowControl w:val="0"/>
        <w:shd w:val="clear" w:color="auto" w:fill="auto"/>
        <w:bidi w:val="0"/>
        <w:spacing w:before="0" w:after="200"/>
        <w:ind w:left="0" w:right="0" w:firstLine="480"/>
        <w:jc w:val="both"/>
      </w:pPr>
      <w:r>
        <w:rPr>
          <w:rStyle w:val="CharStyle16"/>
          <w:b/>
          <w:bCs/>
        </w:rPr>
        <w:t>Completion Requirements</w:t>
      </w:r>
    </w:p>
    <w:p>
      <w:pPr>
        <w:pStyle w:val="Style15"/>
        <w:keepNext w:val="0"/>
        <w:keepLines w:val="0"/>
        <w:widowControl w:val="0"/>
        <w:numPr>
          <w:ilvl w:val="0"/>
          <w:numId w:val="219"/>
        </w:numPr>
        <w:shd w:val="clear" w:color="auto" w:fill="auto"/>
        <w:tabs>
          <w:tab w:pos="742" w:val="left"/>
        </w:tabs>
        <w:bidi w:val="0"/>
        <w:spacing w:before="0" w:after="0"/>
        <w:ind w:left="0" w:right="0" w:firstLine="480"/>
        <w:jc w:val="left"/>
      </w:pPr>
      <w:r>
        <w:rPr>
          <w:rStyle w:val="CharStyle16"/>
        </w:rPr>
        <w:t>CSS 301 Technical Writing for Computing Professionals</w:t>
      </w:r>
    </w:p>
    <w:p>
      <w:pPr>
        <w:pStyle w:val="Style15"/>
        <w:keepNext w:val="0"/>
        <w:keepLines w:val="0"/>
        <w:widowControl w:val="0"/>
        <w:numPr>
          <w:ilvl w:val="0"/>
          <w:numId w:val="219"/>
        </w:numPr>
        <w:shd w:val="clear" w:color="auto" w:fill="auto"/>
        <w:tabs>
          <w:tab w:pos="742" w:val="left"/>
        </w:tabs>
        <w:bidi w:val="0"/>
        <w:spacing w:before="0" w:after="0"/>
        <w:ind w:left="0" w:right="0" w:firstLine="480"/>
        <w:jc w:val="left"/>
      </w:pPr>
      <w:r>
        <w:rPr>
          <w:rStyle w:val="CharStyle16"/>
        </w:rPr>
        <w:t>CSS 342 Data Structures &amp; Algorithms I</w:t>
      </w:r>
    </w:p>
    <w:p>
      <w:pPr>
        <w:pStyle w:val="Style15"/>
        <w:keepNext w:val="0"/>
        <w:keepLines w:val="0"/>
        <w:widowControl w:val="0"/>
        <w:numPr>
          <w:ilvl w:val="0"/>
          <w:numId w:val="219"/>
        </w:numPr>
        <w:shd w:val="clear" w:color="auto" w:fill="auto"/>
        <w:tabs>
          <w:tab w:pos="742" w:val="left"/>
        </w:tabs>
        <w:bidi w:val="0"/>
        <w:spacing w:before="0" w:after="0"/>
        <w:ind w:left="0" w:right="0" w:firstLine="480"/>
        <w:jc w:val="left"/>
      </w:pPr>
      <w:r>
        <w:rPr>
          <w:rStyle w:val="CharStyle16"/>
        </w:rPr>
        <w:t>CSS 343 Data Structures &amp; Algorithms II</w:t>
      </w:r>
    </w:p>
    <w:p>
      <w:pPr>
        <w:pStyle w:val="Style15"/>
        <w:keepNext w:val="0"/>
        <w:keepLines w:val="0"/>
        <w:widowControl w:val="0"/>
        <w:numPr>
          <w:ilvl w:val="0"/>
          <w:numId w:val="219"/>
        </w:numPr>
        <w:shd w:val="clear" w:color="auto" w:fill="auto"/>
        <w:tabs>
          <w:tab w:pos="742" w:val="left"/>
        </w:tabs>
        <w:bidi w:val="0"/>
        <w:spacing w:before="0" w:after="0"/>
        <w:ind w:left="0" w:right="0" w:firstLine="480"/>
        <w:jc w:val="left"/>
      </w:pPr>
      <w:r>
        <w:rPr>
          <w:rStyle w:val="CharStyle16"/>
        </w:rPr>
        <w:t>CSS 350 Management Principles for Computing Professionals</w:t>
      </w:r>
    </w:p>
    <w:p>
      <w:pPr>
        <w:pStyle w:val="Style15"/>
        <w:keepNext w:val="0"/>
        <w:keepLines w:val="0"/>
        <w:widowControl w:val="0"/>
        <w:numPr>
          <w:ilvl w:val="0"/>
          <w:numId w:val="219"/>
        </w:numPr>
        <w:shd w:val="clear" w:color="auto" w:fill="auto"/>
        <w:tabs>
          <w:tab w:pos="742" w:val="left"/>
        </w:tabs>
        <w:bidi w:val="0"/>
        <w:spacing w:before="0" w:after="0"/>
        <w:ind w:left="0" w:right="0" w:firstLine="480"/>
        <w:jc w:val="left"/>
      </w:pPr>
      <w:r>
        <w:rPr>
          <w:rStyle w:val="CharStyle16"/>
        </w:rPr>
        <w:t>CSS 360 Software Engineering</w:t>
      </w:r>
    </w:p>
    <w:p>
      <w:pPr>
        <w:pStyle w:val="Style15"/>
        <w:keepNext w:val="0"/>
        <w:keepLines w:val="0"/>
        <w:widowControl w:val="0"/>
        <w:numPr>
          <w:ilvl w:val="0"/>
          <w:numId w:val="219"/>
        </w:numPr>
        <w:shd w:val="clear" w:color="auto" w:fill="auto"/>
        <w:tabs>
          <w:tab w:pos="742" w:val="left"/>
        </w:tabs>
        <w:bidi w:val="0"/>
        <w:spacing w:before="0" w:after="0"/>
        <w:ind w:left="0" w:right="0" w:firstLine="480"/>
        <w:jc w:val="left"/>
      </w:pPr>
      <w:r>
        <w:rPr>
          <w:rStyle w:val="CharStyle16"/>
        </w:rPr>
        <w:t>CSS 370 Analysis &amp; Design</w:t>
      </w:r>
    </w:p>
    <w:p>
      <w:pPr>
        <w:pStyle w:val="Style15"/>
        <w:keepNext w:val="0"/>
        <w:keepLines w:val="0"/>
        <w:widowControl w:val="0"/>
        <w:numPr>
          <w:ilvl w:val="0"/>
          <w:numId w:val="219"/>
        </w:numPr>
        <w:shd w:val="clear" w:color="auto" w:fill="auto"/>
        <w:tabs>
          <w:tab w:pos="742" w:val="left"/>
        </w:tabs>
        <w:bidi w:val="0"/>
        <w:spacing w:before="0" w:after="0"/>
        <w:ind w:left="0" w:right="0" w:firstLine="480"/>
        <w:jc w:val="left"/>
      </w:pPr>
      <w:r>
        <w:rPr>
          <w:rStyle w:val="CharStyle16"/>
        </w:rPr>
        <w:t>CSS 422 Hardware &amp; Computer Organization</w:t>
      </w:r>
    </w:p>
    <w:p>
      <w:pPr>
        <w:pStyle w:val="Style15"/>
        <w:keepNext w:val="0"/>
        <w:keepLines w:val="0"/>
        <w:widowControl w:val="0"/>
        <w:numPr>
          <w:ilvl w:val="0"/>
          <w:numId w:val="219"/>
        </w:numPr>
        <w:shd w:val="clear" w:color="auto" w:fill="auto"/>
        <w:tabs>
          <w:tab w:pos="742" w:val="left"/>
        </w:tabs>
        <w:bidi w:val="0"/>
        <w:spacing w:before="0" w:after="0"/>
        <w:ind w:left="0" w:right="0" w:firstLine="480"/>
        <w:jc w:val="left"/>
      </w:pPr>
      <w:r>
        <w:rPr>
          <w:rStyle w:val="CharStyle16"/>
        </w:rPr>
        <w:t>CSS 430 Operating Systems</w:t>
      </w:r>
    </w:p>
    <w:p>
      <w:pPr>
        <w:pStyle w:val="Style15"/>
        <w:keepNext w:val="0"/>
        <w:keepLines w:val="0"/>
        <w:widowControl w:val="0"/>
        <w:numPr>
          <w:ilvl w:val="0"/>
          <w:numId w:val="219"/>
        </w:numPr>
        <w:shd w:val="clear" w:color="auto" w:fill="auto"/>
        <w:tabs>
          <w:tab w:pos="742" w:val="left"/>
        </w:tabs>
        <w:bidi w:val="0"/>
        <w:spacing w:before="0" w:after="0"/>
        <w:ind w:left="0" w:right="0" w:firstLine="480"/>
        <w:jc w:val="both"/>
      </w:pPr>
      <w:r>
        <w:rPr>
          <w:rStyle w:val="CharStyle16"/>
        </w:rPr>
        <w:t>CSS 310</w:t>
      </w:r>
    </w:p>
    <w:p>
      <w:pPr>
        <w:pStyle w:val="Style15"/>
        <w:keepNext w:val="0"/>
        <w:keepLines w:val="0"/>
        <w:widowControl w:val="0"/>
        <w:shd w:val="clear" w:color="auto" w:fill="auto"/>
        <w:bidi w:val="0"/>
        <w:spacing w:before="0" w:after="0"/>
        <w:ind w:left="0" w:right="0" w:firstLine="480"/>
        <w:jc w:val="left"/>
      </w:pPr>
      <w:r>
        <w:rPr>
          <w:rStyle w:val="CharStyle16"/>
        </w:rPr>
        <w:t>Option Electives (15 credits)</w:t>
      </w:r>
    </w:p>
    <w:p>
      <w:pPr>
        <w:pStyle w:val="Style15"/>
        <w:keepNext w:val="0"/>
        <w:keepLines w:val="0"/>
        <w:widowControl w:val="0"/>
        <w:shd w:val="clear" w:color="auto" w:fill="auto"/>
        <w:bidi w:val="0"/>
        <w:spacing w:before="0" w:after="0"/>
        <w:ind w:left="0" w:right="0" w:firstLine="480"/>
        <w:jc w:val="both"/>
      </w:pPr>
      <w:r>
        <w:rPr>
          <w:rStyle w:val="CharStyle16"/>
        </w:rPr>
        <w:t>CSS 337 Secure Systems</w:t>
      </w:r>
    </w:p>
    <w:p>
      <w:pPr>
        <w:pStyle w:val="Style15"/>
        <w:keepNext w:val="0"/>
        <w:keepLines w:val="0"/>
        <w:widowControl w:val="0"/>
        <w:shd w:val="clear" w:color="auto" w:fill="auto"/>
        <w:bidi w:val="0"/>
        <w:spacing w:before="0" w:after="0"/>
        <w:ind w:left="0" w:right="0" w:firstLine="480"/>
        <w:jc w:val="left"/>
      </w:pPr>
      <w:r>
        <w:rPr>
          <w:rStyle w:val="CharStyle16"/>
        </w:rPr>
        <w:t>CSS 415 Emerging Topics in IAC</w:t>
      </w:r>
    </w:p>
    <w:p>
      <w:pPr>
        <w:pStyle w:val="Style15"/>
        <w:keepNext w:val="0"/>
        <w:keepLines w:val="0"/>
        <w:widowControl w:val="0"/>
        <w:shd w:val="clear" w:color="auto" w:fill="auto"/>
        <w:bidi w:val="0"/>
        <w:spacing w:before="0" w:after="0"/>
        <w:ind w:left="0" w:right="0" w:firstLine="480"/>
        <w:jc w:val="left"/>
      </w:pPr>
      <w:r>
        <w:rPr>
          <w:rStyle w:val="CharStyle16"/>
        </w:rPr>
        <w:t>CSS 432 Network Design</w:t>
      </w:r>
    </w:p>
    <w:p>
      <w:pPr>
        <w:pStyle w:val="Style15"/>
        <w:keepNext w:val="0"/>
        <w:keepLines w:val="0"/>
        <w:widowControl w:val="0"/>
        <w:shd w:val="clear" w:color="auto" w:fill="auto"/>
        <w:bidi w:val="0"/>
        <w:spacing w:before="0" w:after="0"/>
        <w:ind w:left="0" w:right="0" w:firstLine="480"/>
        <w:jc w:val="left"/>
      </w:pPr>
      <w:r>
        <w:rPr>
          <w:rStyle w:val="CharStyle16"/>
        </w:rPr>
        <w:t>CSS 411 Computing, Technology, and Public Policy</w:t>
      </w:r>
    </w:p>
    <w:p>
      <w:pPr>
        <w:pStyle w:val="Style15"/>
        <w:keepNext w:val="0"/>
        <w:keepLines w:val="0"/>
        <w:widowControl w:val="0"/>
        <w:shd w:val="clear" w:color="auto" w:fill="auto"/>
        <w:bidi w:val="0"/>
        <w:spacing w:before="0" w:after="0"/>
        <w:ind w:left="0" w:right="0" w:firstLine="480"/>
        <w:jc w:val="left"/>
      </w:pPr>
      <w:r>
        <w:rPr>
          <w:rStyle w:val="CharStyle16"/>
        </w:rPr>
        <w:t>•Additional CSS electives (5 credits)</w:t>
      </w:r>
    </w:p>
    <w:p>
      <w:pPr>
        <w:pStyle w:val="Style15"/>
        <w:keepNext w:val="0"/>
        <w:keepLines w:val="0"/>
        <w:widowControl w:val="0"/>
        <w:shd w:val="clear" w:color="auto" w:fill="auto"/>
        <w:bidi w:val="0"/>
        <w:spacing w:before="0" w:after="0"/>
        <w:ind w:left="0" w:right="0" w:firstLine="480"/>
        <w:jc w:val="left"/>
      </w:pPr>
      <w:r>
        <w:rPr>
          <w:rStyle w:val="CharStyle16"/>
        </w:rPr>
        <w:t>•General Electives (15 Credits)</w:t>
      </w:r>
    </w:p>
    <w:p>
      <w:pPr>
        <w:pStyle w:val="Style15"/>
        <w:keepNext w:val="0"/>
        <w:keepLines w:val="0"/>
        <w:widowControl w:val="0"/>
        <w:shd w:val="clear" w:color="auto" w:fill="auto"/>
        <w:bidi w:val="0"/>
        <w:spacing w:before="0" w:after="0"/>
        <w:ind w:left="0" w:right="0" w:firstLine="480"/>
        <w:jc w:val="left"/>
      </w:pPr>
      <w:r>
        <w:rPr>
          <w:rStyle w:val="CharStyle16"/>
        </w:rPr>
        <w:t>Upper-level electives of any discipline. Must be at the 300 or 400 level.</w:t>
      </w:r>
    </w:p>
    <w:p>
      <w:pPr>
        <w:pStyle w:val="Style15"/>
        <w:keepNext w:val="0"/>
        <w:keepLines w:val="0"/>
        <w:widowControl w:val="0"/>
        <w:shd w:val="clear" w:color="auto" w:fill="auto"/>
        <w:bidi w:val="0"/>
        <w:spacing w:before="0" w:after="0"/>
        <w:ind w:left="480" w:right="0" w:firstLine="0"/>
        <w:jc w:val="left"/>
      </w:pPr>
      <w:r>
        <w:rPr>
          <w:rStyle w:val="CharStyle16"/>
        </w:rPr>
        <w:t>•Completion of 180 or more total credits including the above stated requirements, with a cumulative GPA of 2.0 or higher</w:t>
      </w:r>
    </w:p>
    <w:p>
      <w:pPr>
        <w:pStyle w:val="Style15"/>
        <w:keepNext w:val="0"/>
        <w:keepLines w:val="0"/>
        <w:widowControl w:val="0"/>
        <w:shd w:val="clear" w:color="auto" w:fill="auto"/>
        <w:bidi w:val="0"/>
        <w:spacing w:before="0" w:after="200"/>
        <w:ind w:left="0" w:right="0" w:firstLine="480"/>
        <w:jc w:val="both"/>
      </w:pPr>
      <w:r>
        <w:rPr>
          <w:rStyle w:val="CharStyle16"/>
        </w:rPr>
        <w:t>•Students must earn a grade of 2.0 in all required courses (please note that some courses</w:t>
      </w:r>
    </w:p>
    <w:p>
      <w:pPr>
        <w:pStyle w:val="Style15"/>
        <w:keepNext w:val="0"/>
        <w:keepLines w:val="0"/>
        <w:widowControl w:val="0"/>
        <w:shd w:val="clear" w:color="auto" w:fill="auto"/>
        <w:bidi w:val="0"/>
        <w:spacing w:before="0" w:after="0"/>
        <w:ind w:left="0" w:right="0" w:firstLine="480"/>
        <w:jc w:val="left"/>
      </w:pPr>
      <w:r>
        <w:rPr>
          <w:rStyle w:val="CharStyle16"/>
        </w:rPr>
        <w:t>may require a higher prerequisite GPA)</w:t>
      </w:r>
    </w:p>
    <w:p>
      <w:pPr>
        <w:pStyle w:val="Style15"/>
        <w:keepNext w:val="0"/>
        <w:keepLines w:val="0"/>
        <w:widowControl w:val="0"/>
        <w:shd w:val="clear" w:color="auto" w:fill="auto"/>
        <w:bidi w:val="0"/>
        <w:spacing w:before="0" w:after="0"/>
        <w:ind w:left="0" w:right="0" w:firstLine="480"/>
        <w:jc w:val="left"/>
      </w:pPr>
      <w:r>
        <w:rPr>
          <w:rStyle w:val="CharStyle16"/>
        </w:rPr>
        <w:t>•Completion of the last 45 credits at UW Bothell</w:t>
      </w:r>
    </w:p>
    <w:p>
      <w:pPr>
        <w:pStyle w:val="Style15"/>
        <w:keepNext w:val="0"/>
        <w:keepLines w:val="0"/>
        <w:widowControl w:val="0"/>
        <w:shd w:val="clear" w:color="auto" w:fill="auto"/>
        <w:bidi w:val="0"/>
        <w:spacing w:before="0" w:after="200"/>
        <w:ind w:left="0" w:right="0" w:firstLine="480"/>
        <w:jc w:val="left"/>
      </w:pPr>
      <w:r>
        <w:rPr>
          <w:rStyle w:val="CharStyle16"/>
        </w:rPr>
        <w:t>•Completion of all University of Washington Bothell graduation requirements</w:t>
      </w:r>
    </w:p>
    <w:p>
      <w:pPr>
        <w:pStyle w:val="Style15"/>
        <w:keepNext w:val="0"/>
        <w:keepLines w:val="0"/>
        <w:widowControl w:val="0"/>
        <w:shd w:val="clear" w:color="auto" w:fill="auto"/>
        <w:bidi w:val="0"/>
        <w:spacing w:before="0" w:after="420"/>
        <w:ind w:left="0" w:right="0" w:firstLine="480"/>
        <w:jc w:val="both"/>
      </w:pPr>
      <w:hyperlink w:anchor="bookmark152" w:tooltip="Current Document">
        <w:r>
          <w:rPr>
            <w:rStyle w:val="CharStyle16"/>
            <w:color w:val="0000EE"/>
            <w:u w:val="single"/>
          </w:rPr>
          <w:t>Back to Top</w:t>
        </w:r>
      </w:hyperlink>
    </w:p>
    <w:p>
      <w:pPr>
        <w:pStyle w:val="Style25"/>
        <w:keepNext w:val="0"/>
        <w:keepLines w:val="0"/>
        <w:widowControl w:val="0"/>
        <w:shd w:val="clear" w:color="auto" w:fill="auto"/>
        <w:bidi w:val="0"/>
        <w:spacing w:before="0" w:after="200" w:line="240" w:lineRule="auto"/>
        <w:ind w:left="0" w:right="0" w:firstLine="620"/>
        <w:jc w:val="left"/>
        <w:rPr>
          <w:sz w:val="30"/>
          <w:szCs w:val="30"/>
        </w:rPr>
      </w:pPr>
      <w:bookmarkStart w:id="159" w:name="bookmark159"/>
      <w:r>
        <w:rPr>
          <w:rStyle w:val="CharStyle26"/>
          <w:b/>
          <w:bCs/>
          <w:color w:val="000000"/>
          <w:sz w:val="30"/>
          <w:szCs w:val="30"/>
        </w:rPr>
        <w:t>Program of Study: Minor: Computer Science and Software Engineering</w:t>
      </w:r>
      <w:bookmarkEnd w:id="159"/>
    </w:p>
    <w:p>
      <w:pPr>
        <w:pStyle w:val="Style15"/>
        <w:keepNext w:val="0"/>
        <w:keepLines w:val="0"/>
        <w:widowControl w:val="0"/>
        <w:shd w:val="clear" w:color="auto" w:fill="auto"/>
        <w:bidi w:val="0"/>
        <w:spacing w:before="0" w:after="200"/>
        <w:ind w:left="0" w:right="0" w:firstLine="320"/>
        <w:jc w:val="left"/>
      </w:pPr>
      <w:r>
        <w:rPr>
          <w:rStyle w:val="CharStyle16"/>
          <w:b/>
          <w:bCs/>
        </w:rPr>
        <w:t>Program Overview</w:t>
      </w:r>
    </w:p>
    <w:p>
      <w:pPr>
        <w:pStyle w:val="Style15"/>
        <w:keepNext w:val="0"/>
        <w:keepLines w:val="0"/>
        <w:widowControl w:val="0"/>
        <w:shd w:val="clear" w:color="auto" w:fill="auto"/>
        <w:bidi w:val="0"/>
        <w:spacing w:before="0" w:after="200"/>
        <w:ind w:left="320" w:right="0" w:firstLine="0"/>
        <w:jc w:val="both"/>
      </w:pPr>
      <w:r>
        <w:rPr>
          <w:rStyle w:val="CharStyle16"/>
        </w:rPr>
        <w:t>The CSSE minor provides students with the necessary programming and software management skills to work within a software development environment within their major discipline.</w:t>
      </w:r>
    </w:p>
    <w:p>
      <w:pPr>
        <w:pStyle w:val="Style15"/>
        <w:keepNext w:val="0"/>
        <w:keepLines w:val="0"/>
        <w:widowControl w:val="0"/>
        <w:shd w:val="clear" w:color="auto" w:fill="auto"/>
        <w:bidi w:val="0"/>
        <w:spacing w:before="0" w:after="200"/>
        <w:ind w:left="0" w:right="0" w:firstLine="320"/>
        <w:jc w:val="left"/>
      </w:pPr>
      <w:r>
        <w:rPr>
          <w:rStyle w:val="CharStyle16"/>
        </w:rPr>
        <w:t>This program of study leads to the following credential:</w:t>
      </w:r>
    </w:p>
    <w:p>
      <w:pPr>
        <w:pStyle w:val="Style15"/>
        <w:keepNext w:val="0"/>
        <w:keepLines w:val="0"/>
        <w:widowControl w:val="0"/>
        <w:numPr>
          <w:ilvl w:val="0"/>
          <w:numId w:val="221"/>
        </w:numPr>
        <w:shd w:val="clear" w:color="auto" w:fill="auto"/>
        <w:tabs>
          <w:tab w:pos="911" w:val="left"/>
        </w:tabs>
        <w:bidi w:val="0"/>
        <w:spacing w:before="0" w:after="600"/>
        <w:ind w:left="0" w:right="0" w:firstLine="620"/>
        <w:jc w:val="left"/>
      </w:pPr>
      <w:r>
        <w:rPr>
          <w:rStyle w:val="CharStyle16"/>
        </w:rPr>
        <w:t>Minor in Computer Science and Software Engineering</w:t>
      </w:r>
    </w:p>
    <w:p>
      <w:pPr>
        <w:pStyle w:val="Style15"/>
        <w:keepNext w:val="0"/>
        <w:keepLines w:val="0"/>
        <w:widowControl w:val="0"/>
        <w:shd w:val="clear" w:color="auto" w:fill="auto"/>
        <w:bidi w:val="0"/>
        <w:spacing w:before="0" w:after="280"/>
        <w:ind w:left="0" w:right="0" w:firstLine="740"/>
        <w:jc w:val="left"/>
      </w:pPr>
      <w:bookmarkStart w:id="160" w:name="bookmark160"/>
      <w:r>
        <w:rPr>
          <w:rStyle w:val="CharStyle16"/>
          <w:b/>
          <w:bCs/>
        </w:rPr>
        <w:t>Minor in Computer Science and Software Engineering</w:t>
      </w:r>
      <w:bookmarkEnd w:id="160"/>
    </w:p>
    <w:p>
      <w:pPr>
        <w:pStyle w:val="Style15"/>
        <w:keepNext w:val="0"/>
        <w:keepLines w:val="0"/>
        <w:widowControl w:val="0"/>
        <w:shd w:val="clear" w:color="auto" w:fill="auto"/>
        <w:bidi w:val="0"/>
        <w:spacing w:before="0" w:after="200"/>
        <w:ind w:left="0" w:right="0" w:firstLine="480"/>
        <w:jc w:val="both"/>
      </w:pPr>
      <w:r>
        <w:rPr>
          <w:rStyle w:val="CharStyle16"/>
          <w:b/>
          <w:bCs/>
        </w:rPr>
        <w:t>Credential Overview</w:t>
      </w:r>
    </w:p>
    <w:p>
      <w:pPr>
        <w:pStyle w:val="Style15"/>
        <w:keepNext w:val="0"/>
        <w:keepLines w:val="0"/>
        <w:widowControl w:val="0"/>
        <w:shd w:val="clear" w:color="auto" w:fill="auto"/>
        <w:bidi w:val="0"/>
        <w:spacing w:before="0" w:after="200"/>
        <w:ind w:left="480" w:right="0" w:firstLine="0"/>
        <w:jc w:val="left"/>
      </w:pPr>
      <w:r>
        <w:rPr>
          <w:rStyle w:val="CharStyle16"/>
        </w:rPr>
        <w:t>The CSSE minor provides students with the necessary programming and software management skills to work within a software development environment within their major discipline. Courses for the CSSE minor are programming intensive and require a strong foundational knowledge of programming skills to be successful.</w:t>
      </w:r>
    </w:p>
    <w:p>
      <w:pPr>
        <w:pStyle w:val="Style15"/>
        <w:keepNext w:val="0"/>
        <w:keepLines w:val="0"/>
        <w:widowControl w:val="0"/>
        <w:shd w:val="clear" w:color="auto" w:fill="auto"/>
        <w:bidi w:val="0"/>
        <w:spacing w:before="0" w:after="200"/>
        <w:ind w:left="0" w:right="0" w:firstLine="480"/>
        <w:jc w:val="both"/>
      </w:pPr>
      <w:r>
        <w:rPr>
          <w:rStyle w:val="CharStyle16"/>
          <w:b/>
          <w:bCs/>
        </w:rPr>
        <w:t>Completion Requirements</w:t>
      </w:r>
    </w:p>
    <w:p>
      <w:pPr>
        <w:pStyle w:val="Style15"/>
        <w:keepNext w:val="0"/>
        <w:keepLines w:val="0"/>
        <w:widowControl w:val="0"/>
        <w:numPr>
          <w:ilvl w:val="0"/>
          <w:numId w:val="221"/>
        </w:numPr>
        <w:shd w:val="clear" w:color="auto" w:fill="auto"/>
        <w:tabs>
          <w:tab w:pos="744" w:val="left"/>
        </w:tabs>
        <w:bidi w:val="0"/>
        <w:spacing w:before="0" w:after="0"/>
        <w:ind w:left="0" w:right="0" w:firstLine="480"/>
        <w:jc w:val="left"/>
      </w:pPr>
      <w:r>
        <w:rPr>
          <w:rStyle w:val="CharStyle16"/>
        </w:rPr>
        <w:t>CSS 132 or 142; or CSE 142 Intro Programming I (2.7 minimum)</w:t>
      </w:r>
    </w:p>
    <w:p>
      <w:pPr>
        <w:pStyle w:val="Style15"/>
        <w:keepNext w:val="0"/>
        <w:keepLines w:val="0"/>
        <w:widowControl w:val="0"/>
        <w:numPr>
          <w:ilvl w:val="0"/>
          <w:numId w:val="221"/>
        </w:numPr>
        <w:shd w:val="clear" w:color="auto" w:fill="auto"/>
        <w:tabs>
          <w:tab w:pos="744" w:val="left"/>
        </w:tabs>
        <w:bidi w:val="0"/>
        <w:spacing w:before="0" w:after="200"/>
        <w:ind w:left="0" w:right="0" w:firstLine="480"/>
        <w:jc w:val="left"/>
      </w:pPr>
      <w:r>
        <w:rPr>
          <w:rStyle w:val="CharStyle16"/>
        </w:rPr>
        <w:t>CSS 133 or 143; or CSE 143 Intro Programming II (2.5 minimum)</w:t>
      </w:r>
    </w:p>
    <w:p>
      <w:pPr>
        <w:pStyle w:val="Style15"/>
        <w:keepNext w:val="0"/>
        <w:keepLines w:val="0"/>
        <w:widowControl w:val="0"/>
        <w:numPr>
          <w:ilvl w:val="0"/>
          <w:numId w:val="221"/>
        </w:numPr>
        <w:shd w:val="clear" w:color="auto" w:fill="auto"/>
        <w:tabs>
          <w:tab w:pos="744" w:val="left"/>
        </w:tabs>
        <w:bidi w:val="0"/>
        <w:spacing w:before="0" w:after="0" w:line="377" w:lineRule="auto"/>
        <w:ind w:left="0" w:right="0" w:firstLine="480"/>
        <w:jc w:val="left"/>
      </w:pPr>
      <w:r>
        <w:rPr>
          <w:rStyle w:val="CharStyle16"/>
        </w:rPr>
        <w:t>CSS 342 Data Structures &amp; Algorithms I</w:t>
      </w:r>
    </w:p>
    <w:p>
      <w:pPr>
        <w:pStyle w:val="Style15"/>
        <w:keepNext w:val="0"/>
        <w:keepLines w:val="0"/>
        <w:widowControl w:val="0"/>
        <w:numPr>
          <w:ilvl w:val="0"/>
          <w:numId w:val="221"/>
        </w:numPr>
        <w:shd w:val="clear" w:color="auto" w:fill="auto"/>
        <w:tabs>
          <w:tab w:pos="744" w:val="left"/>
        </w:tabs>
        <w:bidi w:val="0"/>
        <w:spacing w:before="0" w:after="0" w:line="377" w:lineRule="auto"/>
        <w:ind w:left="0" w:right="0" w:firstLine="480"/>
        <w:jc w:val="both"/>
      </w:pPr>
      <w:r>
        <w:rPr>
          <w:rStyle w:val="CharStyle16"/>
        </w:rPr>
        <w:t>CSS 360 Software Engineering</w:t>
      </w:r>
    </w:p>
    <w:p>
      <w:pPr>
        <w:pStyle w:val="Style15"/>
        <w:keepNext w:val="0"/>
        <w:keepLines w:val="0"/>
        <w:widowControl w:val="0"/>
        <w:numPr>
          <w:ilvl w:val="0"/>
          <w:numId w:val="221"/>
        </w:numPr>
        <w:shd w:val="clear" w:color="auto" w:fill="auto"/>
        <w:tabs>
          <w:tab w:pos="752" w:val="left"/>
        </w:tabs>
        <w:bidi w:val="0"/>
        <w:spacing w:before="0" w:after="200" w:line="377" w:lineRule="auto"/>
        <w:ind w:left="480" w:right="0" w:firstLine="0"/>
        <w:jc w:val="left"/>
      </w:pPr>
      <w:r>
        <w:rPr>
          <w:rStyle w:val="CharStyle16"/>
        </w:rPr>
        <w:t>Two additional CSS courses above the 200 level, with a minimum of at least 5 credits at the 300- or 400-level</w:t>
      </w:r>
    </w:p>
    <w:p>
      <w:pPr>
        <w:pStyle w:val="Style15"/>
        <w:keepNext w:val="0"/>
        <w:keepLines w:val="0"/>
        <w:widowControl w:val="0"/>
        <w:shd w:val="clear" w:color="auto" w:fill="auto"/>
        <w:bidi w:val="0"/>
        <w:spacing w:before="0" w:after="200"/>
        <w:ind w:left="480" w:right="0" w:firstLine="0"/>
        <w:jc w:val="left"/>
      </w:pPr>
      <w:r>
        <w:rPr>
          <w:rStyle w:val="CharStyle16"/>
        </w:rPr>
        <w:t>A minimum of 30 credits with at least a 2.0 in each course. Minimum of 15 credits must be completed in residence at UW Bothell campus</w:t>
      </w:r>
    </w:p>
    <w:p>
      <w:pPr>
        <w:pStyle w:val="Style15"/>
        <w:keepNext w:val="0"/>
        <w:keepLines w:val="0"/>
        <w:widowControl w:val="0"/>
        <w:shd w:val="clear" w:color="auto" w:fill="auto"/>
        <w:bidi w:val="0"/>
        <w:spacing w:before="0" w:after="420"/>
        <w:ind w:left="0" w:right="0" w:firstLine="480"/>
        <w:jc w:val="both"/>
      </w:pPr>
      <w:hyperlink w:anchor="bookmark152" w:tooltip="Current Document">
        <w:r>
          <w:rPr>
            <w:rStyle w:val="CharStyle16"/>
            <w:color w:val="0000EE"/>
            <w:u w:val="single"/>
          </w:rPr>
          <w:t>Back to Top</w:t>
        </w:r>
      </w:hyperlink>
    </w:p>
    <w:p>
      <w:pPr>
        <w:pStyle w:val="Style25"/>
        <w:keepNext w:val="0"/>
        <w:keepLines w:val="0"/>
        <w:widowControl w:val="0"/>
        <w:shd w:val="clear" w:color="auto" w:fill="auto"/>
        <w:bidi w:val="0"/>
        <w:spacing w:before="0" w:after="200" w:line="240" w:lineRule="auto"/>
        <w:ind w:left="0" w:right="0" w:firstLine="620"/>
        <w:jc w:val="both"/>
        <w:rPr>
          <w:sz w:val="30"/>
          <w:szCs w:val="30"/>
        </w:rPr>
      </w:pPr>
      <w:bookmarkStart w:id="161" w:name="bookmark161"/>
      <w:r>
        <w:rPr>
          <w:rStyle w:val="CharStyle26"/>
          <w:b/>
          <w:bCs/>
          <w:color w:val="000000"/>
          <w:sz w:val="30"/>
          <w:szCs w:val="30"/>
        </w:rPr>
        <w:t>Program of Study: Minor: Information Technology</w:t>
      </w:r>
      <w:bookmarkEnd w:id="161"/>
    </w:p>
    <w:p>
      <w:pPr>
        <w:pStyle w:val="Style15"/>
        <w:keepNext w:val="0"/>
        <w:keepLines w:val="0"/>
        <w:widowControl w:val="0"/>
        <w:shd w:val="clear" w:color="auto" w:fill="auto"/>
        <w:bidi w:val="0"/>
        <w:spacing w:before="0" w:after="200"/>
        <w:ind w:left="0" w:right="0" w:firstLine="320"/>
        <w:jc w:val="left"/>
      </w:pPr>
      <w:r>
        <w:rPr>
          <w:rStyle w:val="CharStyle16"/>
          <w:b/>
          <w:bCs/>
        </w:rPr>
        <w:t>Program Overview</w:t>
      </w:r>
    </w:p>
    <w:p>
      <w:pPr>
        <w:pStyle w:val="Style15"/>
        <w:keepNext w:val="0"/>
        <w:keepLines w:val="0"/>
        <w:widowControl w:val="0"/>
        <w:shd w:val="clear" w:color="auto" w:fill="auto"/>
        <w:bidi w:val="0"/>
        <w:spacing w:before="0" w:after="200"/>
        <w:ind w:left="320" w:right="0" w:firstLine="0"/>
        <w:jc w:val="left"/>
      </w:pPr>
      <w:r>
        <w:rPr>
          <w:rStyle w:val="CharStyle16"/>
        </w:rPr>
        <w:t>The IT minor focuses on bridging the technology and information management and gives students a background in software design methodologies, computer programming, database systems and strategies for automating industrial and organizational processes.</w:t>
      </w:r>
    </w:p>
    <w:p>
      <w:pPr>
        <w:pStyle w:val="Style15"/>
        <w:keepNext w:val="0"/>
        <w:keepLines w:val="0"/>
        <w:widowControl w:val="0"/>
        <w:shd w:val="clear" w:color="auto" w:fill="auto"/>
        <w:bidi w:val="0"/>
        <w:spacing w:before="0" w:after="200"/>
        <w:ind w:left="0" w:right="0" w:firstLine="320"/>
        <w:jc w:val="left"/>
      </w:pPr>
      <w:r>
        <w:rPr>
          <w:rStyle w:val="CharStyle16"/>
        </w:rPr>
        <w:t>This program of study leads to the following credential:</w:t>
      </w:r>
    </w:p>
    <w:p>
      <w:pPr>
        <w:pStyle w:val="Style15"/>
        <w:keepNext w:val="0"/>
        <w:keepLines w:val="0"/>
        <w:widowControl w:val="0"/>
        <w:numPr>
          <w:ilvl w:val="0"/>
          <w:numId w:val="221"/>
        </w:numPr>
        <w:shd w:val="clear" w:color="auto" w:fill="auto"/>
        <w:tabs>
          <w:tab w:pos="911" w:val="left"/>
        </w:tabs>
        <w:bidi w:val="0"/>
        <w:spacing w:before="0" w:after="200"/>
        <w:ind w:left="0" w:right="0" w:firstLine="620"/>
        <w:jc w:val="left"/>
      </w:pPr>
      <w:r>
        <w:rPr>
          <w:rStyle w:val="CharStyle16"/>
        </w:rPr>
        <w:t>Minor in Information Technology</w:t>
      </w:r>
    </w:p>
    <w:p>
      <w:pPr>
        <w:pStyle w:val="Style15"/>
        <w:keepNext w:val="0"/>
        <w:keepLines w:val="0"/>
        <w:widowControl w:val="0"/>
        <w:shd w:val="clear" w:color="auto" w:fill="auto"/>
        <w:bidi w:val="0"/>
        <w:spacing w:before="0" w:after="200"/>
        <w:ind w:left="0" w:right="0" w:firstLine="320"/>
        <w:jc w:val="left"/>
      </w:pPr>
      <w:r>
        <w:rPr>
          <w:rStyle w:val="CharStyle16"/>
          <w:b/>
          <w:bCs/>
        </w:rPr>
        <w:t>Admission Requirements</w:t>
      </w:r>
    </w:p>
    <w:p>
      <w:pPr>
        <w:pStyle w:val="Style15"/>
        <w:keepNext w:val="0"/>
        <w:keepLines w:val="0"/>
        <w:widowControl w:val="0"/>
        <w:numPr>
          <w:ilvl w:val="0"/>
          <w:numId w:val="223"/>
        </w:numPr>
        <w:shd w:val="clear" w:color="auto" w:fill="auto"/>
        <w:tabs>
          <w:tab w:pos="582" w:val="left"/>
        </w:tabs>
        <w:bidi w:val="0"/>
        <w:spacing w:before="0" w:after="0"/>
        <w:ind w:left="0" w:right="0" w:firstLine="320"/>
        <w:jc w:val="left"/>
      </w:pPr>
      <w:r>
        <w:rPr>
          <w:rStyle w:val="CharStyle16"/>
        </w:rPr>
        <w:t>CSS 132 or 142 Intro Programming I</w:t>
      </w:r>
    </w:p>
    <w:p>
      <w:pPr>
        <w:pStyle w:val="Style15"/>
        <w:keepNext w:val="0"/>
        <w:keepLines w:val="0"/>
        <w:widowControl w:val="0"/>
        <w:numPr>
          <w:ilvl w:val="0"/>
          <w:numId w:val="223"/>
        </w:numPr>
        <w:shd w:val="clear" w:color="auto" w:fill="auto"/>
        <w:tabs>
          <w:tab w:pos="582" w:val="left"/>
        </w:tabs>
        <w:bidi w:val="0"/>
        <w:spacing w:before="0" w:after="600"/>
        <w:ind w:left="0" w:right="0" w:firstLine="320"/>
        <w:jc w:val="left"/>
      </w:pPr>
      <w:r>
        <w:rPr>
          <w:rStyle w:val="CharStyle16"/>
        </w:rPr>
        <w:t>CSS 133, 143, or 173 Intro Programming II</w:t>
      </w:r>
    </w:p>
    <w:p>
      <w:pPr>
        <w:pStyle w:val="Style15"/>
        <w:keepNext w:val="0"/>
        <w:keepLines w:val="0"/>
        <w:widowControl w:val="0"/>
        <w:shd w:val="clear" w:color="auto" w:fill="auto"/>
        <w:bidi w:val="0"/>
        <w:spacing w:before="0" w:after="280"/>
        <w:ind w:left="0" w:right="0" w:firstLine="740"/>
        <w:jc w:val="both"/>
      </w:pPr>
      <w:bookmarkStart w:id="162" w:name="bookmark162"/>
      <w:r>
        <w:rPr>
          <w:rStyle w:val="CharStyle16"/>
          <w:b/>
          <w:bCs/>
        </w:rPr>
        <w:t>Minor in Information Technology</w:t>
      </w:r>
      <w:bookmarkEnd w:id="162"/>
    </w:p>
    <w:p>
      <w:pPr>
        <w:pStyle w:val="Style15"/>
        <w:keepNext w:val="0"/>
        <w:keepLines w:val="0"/>
        <w:widowControl w:val="0"/>
        <w:shd w:val="clear" w:color="auto" w:fill="auto"/>
        <w:bidi w:val="0"/>
        <w:spacing w:before="0" w:after="200"/>
        <w:ind w:left="0" w:right="0" w:firstLine="480"/>
        <w:jc w:val="both"/>
      </w:pPr>
      <w:r>
        <w:rPr>
          <w:rStyle w:val="CharStyle16"/>
          <w:b/>
          <w:bCs/>
        </w:rPr>
        <w:t>Completion Requirements</w:t>
      </w:r>
    </w:p>
    <w:p>
      <w:pPr>
        <w:pStyle w:val="Style15"/>
        <w:keepNext w:val="0"/>
        <w:keepLines w:val="0"/>
        <w:widowControl w:val="0"/>
        <w:numPr>
          <w:ilvl w:val="0"/>
          <w:numId w:val="223"/>
        </w:numPr>
        <w:shd w:val="clear" w:color="auto" w:fill="auto"/>
        <w:tabs>
          <w:tab w:pos="742" w:val="left"/>
        </w:tabs>
        <w:bidi w:val="0"/>
        <w:spacing w:before="0" w:after="0"/>
        <w:ind w:left="0" w:right="0" w:firstLine="480"/>
        <w:jc w:val="left"/>
      </w:pPr>
      <w:r>
        <w:rPr>
          <w:rStyle w:val="CharStyle16"/>
        </w:rPr>
        <w:t>CSS 360 Software Engineering</w:t>
      </w:r>
    </w:p>
    <w:p>
      <w:pPr>
        <w:pStyle w:val="Style15"/>
        <w:keepNext w:val="0"/>
        <w:keepLines w:val="0"/>
        <w:widowControl w:val="0"/>
        <w:numPr>
          <w:ilvl w:val="0"/>
          <w:numId w:val="223"/>
        </w:numPr>
        <w:shd w:val="clear" w:color="auto" w:fill="auto"/>
        <w:tabs>
          <w:tab w:pos="742" w:val="left"/>
        </w:tabs>
        <w:bidi w:val="0"/>
        <w:spacing w:before="0" w:after="0"/>
        <w:ind w:left="0" w:right="0" w:firstLine="480"/>
        <w:jc w:val="left"/>
      </w:pPr>
      <w:r>
        <w:rPr>
          <w:rStyle w:val="CharStyle16"/>
        </w:rPr>
        <w:t>CSS 475 Database Systems</w:t>
      </w:r>
    </w:p>
    <w:p>
      <w:pPr>
        <w:pStyle w:val="Style15"/>
        <w:keepNext w:val="0"/>
        <w:keepLines w:val="0"/>
        <w:widowControl w:val="0"/>
        <w:numPr>
          <w:ilvl w:val="0"/>
          <w:numId w:val="223"/>
        </w:numPr>
        <w:shd w:val="clear" w:color="auto" w:fill="auto"/>
        <w:tabs>
          <w:tab w:pos="742" w:val="left"/>
        </w:tabs>
        <w:bidi w:val="0"/>
        <w:spacing w:before="0" w:after="200"/>
        <w:ind w:left="0" w:right="0" w:firstLine="480"/>
        <w:jc w:val="left"/>
      </w:pPr>
      <w:r>
        <w:rPr>
          <w:rStyle w:val="CharStyle16"/>
        </w:rPr>
        <w:t>One additional 5-credit CSS course, at the 200-level or above</w:t>
      </w:r>
    </w:p>
    <w:p>
      <w:pPr>
        <w:pStyle w:val="Style15"/>
        <w:keepNext w:val="0"/>
        <w:keepLines w:val="0"/>
        <w:widowControl w:val="0"/>
        <w:shd w:val="clear" w:color="auto" w:fill="auto"/>
        <w:bidi w:val="0"/>
        <w:spacing w:before="0" w:after="200"/>
        <w:ind w:left="0" w:right="0" w:firstLine="480"/>
        <w:jc w:val="left"/>
      </w:pPr>
      <w:r>
        <w:rPr>
          <w:rStyle w:val="CharStyle16"/>
        </w:rPr>
        <w:t>A minimum of 25 credits with at least a 2.0 in each course</w:t>
      </w:r>
    </w:p>
    <w:p>
      <w:pPr>
        <w:pStyle w:val="Style15"/>
        <w:keepNext w:val="0"/>
        <w:keepLines w:val="0"/>
        <w:widowControl w:val="0"/>
        <w:shd w:val="clear" w:color="auto" w:fill="auto"/>
        <w:bidi w:val="0"/>
        <w:spacing w:before="0" w:after="420"/>
        <w:ind w:left="0" w:right="0" w:firstLine="480"/>
        <w:jc w:val="both"/>
      </w:pPr>
      <w:hyperlink w:anchor="bookmark152" w:tooltip="Current Document">
        <w:r>
          <w:rPr>
            <w:rStyle w:val="CharStyle16"/>
            <w:color w:val="0000EE"/>
            <w:u w:val="single"/>
          </w:rPr>
          <w:t>Back to Top</w:t>
        </w:r>
      </w:hyperlink>
    </w:p>
    <w:p>
      <w:pPr>
        <w:pStyle w:val="Style64"/>
        <w:keepNext w:val="0"/>
        <w:keepLines w:val="0"/>
        <w:widowControl w:val="0"/>
        <w:shd w:val="clear" w:color="auto" w:fill="auto"/>
        <w:bidi w:val="0"/>
        <w:spacing w:before="0" w:line="240" w:lineRule="auto"/>
        <w:ind w:left="0" w:right="0" w:firstLine="480"/>
        <w:jc w:val="both"/>
        <w:rPr>
          <w:sz w:val="38"/>
          <w:szCs w:val="38"/>
        </w:rPr>
      </w:pPr>
      <w:bookmarkStart w:id="163" w:name="bookmark163"/>
      <w:r>
        <w:rPr>
          <w:rStyle w:val="CharStyle65"/>
          <w:sz w:val="38"/>
          <w:szCs w:val="38"/>
        </w:rPr>
        <w:t>Graduate Programs</w:t>
      </w:r>
      <w:bookmarkEnd w:id="163"/>
    </w:p>
    <w:p>
      <w:pPr>
        <w:pStyle w:val="Style64"/>
        <w:keepNext w:val="0"/>
        <w:keepLines w:val="0"/>
        <w:widowControl w:val="0"/>
        <w:shd w:val="clear" w:color="auto" w:fill="auto"/>
        <w:bidi w:val="0"/>
        <w:spacing w:before="0" w:after="200" w:line="240" w:lineRule="auto"/>
        <w:ind w:left="0" w:right="0"/>
        <w:jc w:val="left"/>
      </w:pPr>
      <w:r>
        <w:rPr>
          <w:rStyle w:val="CharStyle65"/>
        </w:rPr>
        <w:t>Computing and Software Systems</w:t>
      </w:r>
    </w:p>
    <w:p>
      <w:pPr>
        <w:pStyle w:val="Style25"/>
        <w:keepNext w:val="0"/>
        <w:keepLines w:val="0"/>
        <w:widowControl w:val="0"/>
        <w:shd w:val="clear" w:color="auto" w:fill="auto"/>
        <w:bidi w:val="0"/>
        <w:spacing w:before="0" w:after="60" w:line="360" w:lineRule="auto"/>
        <w:ind w:left="0" w:right="0" w:firstLine="460"/>
        <w:jc w:val="left"/>
        <w:rPr>
          <w:sz w:val="30"/>
          <w:szCs w:val="30"/>
        </w:rPr>
      </w:pPr>
      <w:bookmarkStart w:id="164" w:name="bookmark164"/>
      <w:r>
        <w:rPr>
          <w:rStyle w:val="CharStyle26"/>
          <w:b/>
          <w:bCs/>
          <w:color w:val="000000"/>
          <w:sz w:val="30"/>
          <w:szCs w:val="30"/>
          <w:lang w:val="nb-NO" w:eastAsia="nb-NO" w:bidi="nb-NO"/>
        </w:rPr>
        <w:t xml:space="preserve">Program of Study: </w:t>
      </w:r>
      <w:r>
        <w:rPr>
          <w:rStyle w:val="CharStyle26"/>
          <w:b/>
          <w:bCs/>
          <w:color w:val="000000"/>
          <w:sz w:val="30"/>
          <w:szCs w:val="30"/>
        </w:rPr>
        <w:t>Graduate Certificate In Software Design And Development</w:t>
      </w:r>
      <w:bookmarkEnd w:id="164"/>
    </w:p>
    <w:p>
      <w:pPr>
        <w:pStyle w:val="Style15"/>
        <w:keepNext w:val="0"/>
        <w:keepLines w:val="0"/>
        <w:widowControl w:val="0"/>
        <w:shd w:val="clear" w:color="auto" w:fill="auto"/>
        <w:bidi w:val="0"/>
        <w:spacing w:before="0" w:after="200"/>
        <w:ind w:left="0" w:right="0" w:firstLine="140"/>
        <w:jc w:val="left"/>
      </w:pPr>
      <w:r>
        <w:rPr>
          <w:rStyle w:val="CharStyle16"/>
          <w:b/>
          <w:bCs/>
        </w:rPr>
        <w:t>Program Overview</w:t>
      </w:r>
    </w:p>
    <w:p>
      <w:pPr>
        <w:pStyle w:val="Style15"/>
        <w:keepNext w:val="0"/>
        <w:keepLines w:val="0"/>
        <w:widowControl w:val="0"/>
        <w:shd w:val="clear" w:color="auto" w:fill="auto"/>
        <w:bidi w:val="0"/>
        <w:spacing w:before="0" w:after="200"/>
        <w:ind w:left="140" w:right="0" w:firstLine="0"/>
        <w:jc w:val="left"/>
      </w:pPr>
      <w:r>
        <w:rPr>
          <w:rStyle w:val="CharStyle16"/>
        </w:rPr>
        <w:t>The Graduate Certificate in Software Design &amp; Development (GCSDD) is designed for those who lack formal education in computer science, but desire to enter into the field of software development and/or pursue a Master of Science degree.</w:t>
      </w:r>
    </w:p>
    <w:p>
      <w:pPr>
        <w:pStyle w:val="Style15"/>
        <w:keepNext w:val="0"/>
        <w:keepLines w:val="0"/>
        <w:widowControl w:val="0"/>
        <w:shd w:val="clear" w:color="auto" w:fill="auto"/>
        <w:bidi w:val="0"/>
        <w:spacing w:before="0" w:after="200"/>
        <w:ind w:left="140" w:right="0" w:firstLine="0"/>
        <w:jc w:val="left"/>
      </w:pPr>
      <w:r>
        <w:rPr>
          <w:rStyle w:val="CharStyle16"/>
        </w:rPr>
        <w:t>This program of study leads to the following credential:</w:t>
      </w:r>
    </w:p>
    <w:p>
      <w:pPr>
        <w:pStyle w:val="Style15"/>
        <w:keepNext w:val="0"/>
        <w:keepLines w:val="0"/>
        <w:widowControl w:val="0"/>
        <w:numPr>
          <w:ilvl w:val="0"/>
          <w:numId w:val="223"/>
        </w:numPr>
        <w:shd w:val="clear" w:color="auto" w:fill="auto"/>
        <w:tabs>
          <w:tab w:pos="731" w:val="left"/>
        </w:tabs>
        <w:bidi w:val="0"/>
        <w:spacing w:before="0" w:after="200"/>
        <w:ind w:left="0" w:right="0" w:firstLine="440"/>
        <w:jc w:val="left"/>
      </w:pPr>
      <w:r>
        <w:rPr>
          <w:rStyle w:val="CharStyle16"/>
        </w:rPr>
        <w:t>Graduate Certificate In Software Design And Development (fee-based)</w:t>
      </w:r>
    </w:p>
    <w:p>
      <w:pPr>
        <w:pStyle w:val="Style15"/>
        <w:keepNext w:val="0"/>
        <w:keepLines w:val="0"/>
        <w:widowControl w:val="0"/>
        <w:shd w:val="clear" w:color="auto" w:fill="auto"/>
        <w:bidi w:val="0"/>
        <w:spacing w:before="0" w:after="200"/>
        <w:ind w:left="0" w:right="0" w:firstLine="140"/>
        <w:jc w:val="left"/>
      </w:pPr>
      <w:r>
        <w:rPr>
          <w:rStyle w:val="CharStyle16"/>
          <w:b/>
          <w:bCs/>
        </w:rPr>
        <w:t>Admission Requirements</w:t>
      </w:r>
    </w:p>
    <w:p>
      <w:pPr>
        <w:pStyle w:val="Style15"/>
        <w:keepNext w:val="0"/>
        <w:keepLines w:val="0"/>
        <w:widowControl w:val="0"/>
        <w:shd w:val="clear" w:color="auto" w:fill="auto"/>
        <w:bidi w:val="0"/>
        <w:spacing w:before="0" w:after="600"/>
        <w:ind w:left="140" w:right="0" w:firstLine="0"/>
        <w:jc w:val="left"/>
      </w:pPr>
      <w:r>
        <w:rPr>
          <w:rStyle w:val="CharStyle16"/>
        </w:rPr>
        <w:t>Admission to the GCSDD requires two quarters of object-oriented programming (CSS 142 and 143 or equivalent) and one college level calculus course (BMATH 124 or equivalent), as well as a bachelor’s degree from an accredited institution with a 3.0 GPA In the last 90 quarter or 60 semester credits. Admission to the Graduate Certificate is currently for Fall Quarter only, and is competitive.</w:t>
      </w:r>
    </w:p>
    <w:p>
      <w:pPr>
        <w:pStyle w:val="Style15"/>
        <w:keepNext w:val="0"/>
        <w:keepLines w:val="0"/>
        <w:widowControl w:val="0"/>
        <w:shd w:val="clear" w:color="auto" w:fill="auto"/>
        <w:bidi w:val="0"/>
        <w:spacing w:before="0" w:after="280"/>
        <w:ind w:left="0" w:right="0" w:firstLine="560"/>
        <w:jc w:val="left"/>
      </w:pPr>
      <w:bookmarkStart w:id="165" w:name="bookmark165"/>
      <w:r>
        <w:rPr>
          <w:rStyle w:val="CharStyle16"/>
          <w:b/>
          <w:bCs/>
        </w:rPr>
        <w:t>Graduate Certificate In Software Design And Development (fee-based)</w:t>
      </w:r>
      <w:bookmarkEnd w:id="165"/>
    </w:p>
    <w:p>
      <w:pPr>
        <w:pStyle w:val="Style15"/>
        <w:keepNext w:val="0"/>
        <w:keepLines w:val="0"/>
        <w:widowControl w:val="0"/>
        <w:shd w:val="clear" w:color="auto" w:fill="auto"/>
        <w:bidi w:val="0"/>
        <w:spacing w:before="0" w:after="200"/>
        <w:ind w:left="0" w:right="0" w:firstLine="300"/>
        <w:jc w:val="left"/>
      </w:pPr>
      <w:r>
        <w:rPr>
          <w:rStyle w:val="CharStyle16"/>
          <w:b/>
          <w:bCs/>
        </w:rPr>
        <w:t>Completion Requirements</w:t>
      </w:r>
    </w:p>
    <w:p>
      <w:pPr>
        <w:pStyle w:val="Style15"/>
        <w:keepNext w:val="0"/>
        <w:keepLines w:val="0"/>
        <w:widowControl w:val="0"/>
        <w:shd w:val="clear" w:color="auto" w:fill="auto"/>
        <w:bidi w:val="0"/>
        <w:spacing w:before="0" w:after="200"/>
        <w:ind w:left="0" w:right="0" w:firstLine="300"/>
        <w:jc w:val="left"/>
      </w:pPr>
      <w:r>
        <w:rPr>
          <w:rStyle w:val="CharStyle16"/>
        </w:rPr>
        <w:t>18 credits</w:t>
      </w:r>
    </w:p>
    <w:p>
      <w:pPr>
        <w:pStyle w:val="Style15"/>
        <w:keepNext w:val="0"/>
        <w:keepLines w:val="0"/>
        <w:widowControl w:val="0"/>
        <w:shd w:val="clear" w:color="auto" w:fill="auto"/>
        <w:bidi w:val="0"/>
        <w:spacing w:before="0" w:after="200"/>
        <w:ind w:left="900" w:right="0" w:hanging="320"/>
        <w:jc w:val="left"/>
      </w:pPr>
      <w:r>
        <w:rPr>
          <w:rStyle w:val="CharStyle16"/>
        </w:rPr>
        <w:t xml:space="preserve">1. </w:t>
      </w:r>
      <w:r>
        <w:rPr>
          <w:rStyle w:val="CharStyle16"/>
          <w:i/>
          <w:iCs/>
        </w:rPr>
        <w:t>Required Courses (18 credits):</w:t>
      </w:r>
      <w:r>
        <w:rPr>
          <w:rStyle w:val="CharStyle16"/>
        </w:rPr>
        <w:t xml:space="preserve"> CSS 501, CSS 502, CSS 503, CSS 506, CSS 507, CSS 508</w:t>
      </w:r>
    </w:p>
    <w:p>
      <w:pPr>
        <w:pStyle w:val="Style15"/>
        <w:keepNext w:val="0"/>
        <w:keepLines w:val="0"/>
        <w:widowControl w:val="0"/>
        <w:shd w:val="clear" w:color="auto" w:fill="auto"/>
        <w:bidi w:val="0"/>
        <w:spacing w:before="0" w:after="420"/>
        <w:ind w:left="0" w:right="0" w:firstLine="300"/>
        <w:jc w:val="left"/>
      </w:pPr>
      <w:hyperlink w:anchor="bookmark152" w:tooltip="Current Document">
        <w:r>
          <w:rPr>
            <w:rStyle w:val="CharStyle16"/>
            <w:color w:val="0000EE"/>
            <w:u w:val="single"/>
          </w:rPr>
          <w:t>Back to Top</w:t>
        </w:r>
      </w:hyperlink>
    </w:p>
    <w:p>
      <w:pPr>
        <w:pStyle w:val="Style25"/>
        <w:keepNext w:val="0"/>
        <w:keepLines w:val="0"/>
        <w:widowControl w:val="0"/>
        <w:shd w:val="clear" w:color="auto" w:fill="auto"/>
        <w:bidi w:val="0"/>
        <w:spacing w:before="0" w:after="200" w:line="360" w:lineRule="auto"/>
        <w:ind w:left="0" w:right="0" w:firstLine="460"/>
        <w:jc w:val="left"/>
        <w:rPr>
          <w:sz w:val="30"/>
          <w:szCs w:val="30"/>
        </w:rPr>
      </w:pPr>
      <w:bookmarkStart w:id="166" w:name="bookmark166"/>
      <w:r>
        <w:rPr>
          <w:rStyle w:val="CharStyle26"/>
          <w:b/>
          <w:bCs/>
          <w:color w:val="000000"/>
          <w:sz w:val="30"/>
          <w:szCs w:val="30"/>
        </w:rPr>
        <w:t>Program of Study: Master Of Science In Computer Science And Software Engineering</w:t>
      </w:r>
      <w:bookmarkEnd w:id="166"/>
    </w:p>
    <w:p>
      <w:pPr>
        <w:pStyle w:val="Style15"/>
        <w:keepNext w:val="0"/>
        <w:keepLines w:val="0"/>
        <w:widowControl w:val="0"/>
        <w:shd w:val="clear" w:color="auto" w:fill="auto"/>
        <w:bidi w:val="0"/>
        <w:spacing w:before="0" w:after="200"/>
        <w:ind w:left="0" w:right="0" w:firstLine="0"/>
        <w:jc w:val="left"/>
      </w:pPr>
      <w:r>
        <w:rPr>
          <w:rStyle w:val="CharStyle16"/>
          <w:b/>
          <w:bCs/>
          <w:lang w:val="nb-NO" w:eastAsia="nb-NO" w:bidi="nb-NO"/>
        </w:rPr>
        <w:t xml:space="preserve">Program </w:t>
      </w:r>
      <w:r>
        <w:rPr>
          <w:rStyle w:val="CharStyle16"/>
          <w:b/>
          <w:bCs/>
        </w:rPr>
        <w:t>Overview</w:t>
      </w:r>
    </w:p>
    <w:p>
      <w:pPr>
        <w:pStyle w:val="Style15"/>
        <w:keepNext w:val="0"/>
        <w:keepLines w:val="0"/>
        <w:widowControl w:val="0"/>
        <w:shd w:val="clear" w:color="auto" w:fill="auto"/>
        <w:bidi w:val="0"/>
        <w:spacing w:before="0" w:after="200"/>
        <w:ind w:left="0" w:right="0" w:firstLine="0"/>
        <w:jc w:val="left"/>
      </w:pPr>
      <w:r>
        <w:rPr>
          <w:rStyle w:val="CharStyle16"/>
        </w:rPr>
        <w:t>The Master of Science in Computer Science &amp; Software Engineering (MSCSSE) partners advanced studies in computer science with detailed analysis of software engineering methodologies. By coupling theoretical computing concepts with real-world problems, students develop the breadth of expertise necessary to succeed in today’s competitive software profession, and are prepared for rewarding positions and advanced career opportunities in sectors such as software development, biotech, medicine, aerospace, entertainment, and finance. The Master of Science in Computer Science &amp; Software Engineering requires completion of 46-49 credits of graduate level coursework, dependent upon a student’s results in the Writing Assessment. Part-time students should plan on enrolling in approximately 5 credits per quarter; full-time students should plan on taking approximately 10 credits per quarter.</w:t>
      </w:r>
    </w:p>
    <w:p>
      <w:pPr>
        <w:pStyle w:val="Style15"/>
        <w:keepNext w:val="0"/>
        <w:keepLines w:val="0"/>
        <w:widowControl w:val="0"/>
        <w:shd w:val="clear" w:color="auto" w:fill="auto"/>
        <w:bidi w:val="0"/>
        <w:spacing w:before="0" w:after="200"/>
        <w:ind w:left="0" w:right="0" w:firstLine="0"/>
        <w:jc w:val="left"/>
      </w:pPr>
      <w:r>
        <w:rPr>
          <w:rStyle w:val="CharStyle16"/>
        </w:rPr>
        <w:t>This program of study leads to the following credential:</w:t>
      </w:r>
    </w:p>
    <w:p>
      <w:pPr>
        <w:pStyle w:val="Style15"/>
        <w:keepNext w:val="0"/>
        <w:keepLines w:val="0"/>
        <w:widowControl w:val="0"/>
        <w:shd w:val="clear" w:color="auto" w:fill="auto"/>
        <w:bidi w:val="0"/>
        <w:spacing w:before="0" w:after="200"/>
        <w:ind w:left="0" w:right="0" w:firstLine="360"/>
        <w:jc w:val="left"/>
      </w:pPr>
      <w:r>
        <w:rPr>
          <w:rStyle w:val="CharStyle16"/>
        </w:rPr>
        <w:t>• Master Of Science In Computer Science And Software Engineering (fee-based)</w:t>
      </w:r>
    </w:p>
    <w:p>
      <w:pPr>
        <w:pStyle w:val="Style15"/>
        <w:keepNext w:val="0"/>
        <w:keepLines w:val="0"/>
        <w:widowControl w:val="0"/>
        <w:shd w:val="clear" w:color="auto" w:fill="auto"/>
        <w:bidi w:val="0"/>
        <w:spacing w:before="0" w:after="200"/>
        <w:ind w:left="0" w:right="0" w:firstLine="0"/>
        <w:jc w:val="left"/>
      </w:pPr>
      <w:r>
        <w:rPr>
          <w:rStyle w:val="CharStyle16"/>
          <w:b/>
          <w:bCs/>
        </w:rPr>
        <w:t>Admission Requirements</w:t>
      </w:r>
    </w:p>
    <w:p>
      <w:pPr>
        <w:pStyle w:val="Style15"/>
        <w:keepNext w:val="0"/>
        <w:keepLines w:val="0"/>
        <w:widowControl w:val="0"/>
        <w:shd w:val="clear" w:color="auto" w:fill="auto"/>
        <w:bidi w:val="0"/>
        <w:spacing w:before="0" w:after="600"/>
        <w:ind w:left="0" w:right="0" w:firstLine="0"/>
        <w:jc w:val="left"/>
      </w:pPr>
      <w:r>
        <w:rPr>
          <w:rStyle w:val="CharStyle16"/>
        </w:rPr>
        <w:t>Please see this program's</w:t>
      </w:r>
      <w:r>
        <w:fldChar w:fldCharType="begin"/>
      </w:r>
      <w:r>
        <w:rPr/>
        <w:instrText> HYPERLINK "https://grad.uw.edu/admission/find-a-program/program-detail/%23!?progid=702" </w:instrText>
      </w:r>
      <w:r>
        <w:fldChar w:fldCharType="separate"/>
      </w:r>
      <w:r>
        <w:rPr>
          <w:rStyle w:val="CharStyle16"/>
        </w:rPr>
        <w:t xml:space="preserve"> </w:t>
      </w:r>
      <w:r>
        <w:rPr>
          <w:rStyle w:val="CharStyle16"/>
          <w:color w:val="0000EE"/>
          <w:u w:val="single"/>
        </w:rPr>
        <w:t>Graduate Admissions page</w:t>
      </w:r>
      <w:r>
        <w:fldChar w:fldCharType="end"/>
      </w:r>
      <w:r>
        <w:rPr>
          <w:rStyle w:val="CharStyle16"/>
          <w:color w:val="0000EE"/>
        </w:rPr>
        <w:t xml:space="preserve"> </w:t>
      </w:r>
      <w:r>
        <w:rPr>
          <w:rStyle w:val="CharStyle16"/>
        </w:rPr>
        <w:t>for current requirements.</w:t>
      </w:r>
    </w:p>
    <w:p>
      <w:pPr>
        <w:pStyle w:val="Style15"/>
        <w:keepNext w:val="0"/>
        <w:keepLines w:val="0"/>
        <w:widowControl w:val="0"/>
        <w:shd w:val="clear" w:color="auto" w:fill="auto"/>
        <w:bidi w:val="0"/>
        <w:spacing w:before="0" w:after="280"/>
        <w:ind w:left="0" w:right="0" w:firstLine="360"/>
        <w:jc w:val="left"/>
      </w:pPr>
      <w:bookmarkStart w:id="167" w:name="bookmark167"/>
      <w:r>
        <w:rPr>
          <w:rStyle w:val="CharStyle16"/>
          <w:b/>
          <w:bCs/>
        </w:rPr>
        <w:t>Master Of Science In Computer Science And Software Engineering (fee-based)</w:t>
      </w:r>
      <w:bookmarkEnd w:id="167"/>
    </w:p>
    <w:p>
      <w:pPr>
        <w:pStyle w:val="Style15"/>
        <w:keepNext w:val="0"/>
        <w:keepLines w:val="0"/>
        <w:widowControl w:val="0"/>
        <w:shd w:val="clear" w:color="auto" w:fill="auto"/>
        <w:bidi w:val="0"/>
        <w:spacing w:before="0" w:after="200"/>
        <w:ind w:left="0" w:right="0" w:firstLine="160"/>
        <w:jc w:val="left"/>
      </w:pPr>
      <w:r>
        <w:rPr>
          <w:rStyle w:val="CharStyle16"/>
          <w:b/>
          <w:bCs/>
        </w:rPr>
        <w:t>Completion Requirements</w:t>
      </w:r>
    </w:p>
    <w:p>
      <w:pPr>
        <w:pStyle w:val="Style15"/>
        <w:keepNext w:val="0"/>
        <w:keepLines w:val="0"/>
        <w:widowControl w:val="0"/>
        <w:shd w:val="clear" w:color="auto" w:fill="auto"/>
        <w:bidi w:val="0"/>
        <w:spacing w:before="0" w:after="200"/>
        <w:ind w:left="0" w:right="0" w:firstLine="160"/>
        <w:jc w:val="left"/>
      </w:pPr>
      <w:r>
        <w:rPr>
          <w:rStyle w:val="CharStyle16"/>
        </w:rPr>
        <w:t>46-49 credits</w:t>
      </w:r>
    </w:p>
    <w:p>
      <w:pPr>
        <w:pStyle w:val="Style15"/>
        <w:keepNext w:val="0"/>
        <w:keepLines w:val="0"/>
        <w:widowControl w:val="0"/>
        <w:numPr>
          <w:ilvl w:val="0"/>
          <w:numId w:val="225"/>
        </w:numPr>
        <w:shd w:val="clear" w:color="auto" w:fill="auto"/>
        <w:tabs>
          <w:tab w:pos="774" w:val="left"/>
        </w:tabs>
        <w:bidi w:val="0"/>
        <w:spacing w:before="0" w:after="0"/>
        <w:ind w:left="760" w:right="0" w:hanging="340"/>
        <w:jc w:val="left"/>
      </w:pPr>
      <w:r>
        <w:rPr>
          <w:rStyle w:val="CharStyle16"/>
          <w:i/>
          <w:iCs/>
        </w:rPr>
        <w:t>CSS Core Coursework (16 credits):</w:t>
      </w:r>
      <w:r>
        <w:rPr>
          <w:rStyle w:val="CharStyle16"/>
        </w:rPr>
        <w:t xml:space="preserve"> CSS 599 and one course from each of the following groups - course lists maintained by the program:</w:t>
      </w:r>
    </w:p>
    <w:p>
      <w:pPr>
        <w:pStyle w:val="Style15"/>
        <w:keepNext w:val="0"/>
        <w:keepLines w:val="0"/>
        <w:widowControl w:val="0"/>
        <w:numPr>
          <w:ilvl w:val="0"/>
          <w:numId w:val="227"/>
        </w:numPr>
        <w:shd w:val="clear" w:color="auto" w:fill="auto"/>
        <w:tabs>
          <w:tab w:pos="1413" w:val="left"/>
        </w:tabs>
        <w:bidi w:val="0"/>
        <w:spacing w:before="0" w:after="0"/>
        <w:ind w:left="1040" w:right="0" w:firstLine="0"/>
        <w:jc w:val="left"/>
      </w:pPr>
      <w:r>
        <w:rPr>
          <w:rStyle w:val="CharStyle16"/>
        </w:rPr>
        <w:t>Development</w:t>
      </w:r>
    </w:p>
    <w:p>
      <w:pPr>
        <w:pStyle w:val="Style15"/>
        <w:keepNext w:val="0"/>
        <w:keepLines w:val="0"/>
        <w:widowControl w:val="0"/>
        <w:numPr>
          <w:ilvl w:val="0"/>
          <w:numId w:val="227"/>
        </w:numPr>
        <w:shd w:val="clear" w:color="auto" w:fill="auto"/>
        <w:tabs>
          <w:tab w:pos="1408" w:val="left"/>
        </w:tabs>
        <w:bidi w:val="0"/>
        <w:spacing w:before="0" w:after="0"/>
        <w:ind w:left="1040" w:right="0" w:firstLine="0"/>
        <w:jc w:val="left"/>
      </w:pPr>
      <w:r>
        <w:rPr>
          <w:rStyle w:val="CharStyle16"/>
        </w:rPr>
        <w:t>Design c. Foundations</w:t>
      </w:r>
    </w:p>
    <w:p>
      <w:pPr>
        <w:pStyle w:val="Style15"/>
        <w:keepNext w:val="0"/>
        <w:keepLines w:val="0"/>
        <w:widowControl w:val="0"/>
        <w:numPr>
          <w:ilvl w:val="0"/>
          <w:numId w:val="225"/>
        </w:numPr>
        <w:shd w:val="clear" w:color="auto" w:fill="auto"/>
        <w:tabs>
          <w:tab w:pos="793" w:val="left"/>
        </w:tabs>
        <w:bidi w:val="0"/>
        <w:spacing w:before="0" w:after="0"/>
        <w:ind w:left="760" w:right="0" w:hanging="340"/>
        <w:jc w:val="left"/>
      </w:pPr>
      <w:r>
        <w:rPr>
          <w:rStyle w:val="CharStyle16"/>
          <w:i/>
          <w:iCs/>
        </w:rPr>
        <w:t>Writing Courses (0-3 credits):</w:t>
      </w:r>
      <w:r>
        <w:rPr>
          <w:rStyle w:val="CharStyle16"/>
        </w:rPr>
        <w:t xml:space="preserve"> CSSSKL 511, CSSSKL 594 (based on writing assessment, students may be required to take one or both)</w:t>
      </w:r>
    </w:p>
    <w:p>
      <w:pPr>
        <w:pStyle w:val="Style15"/>
        <w:keepNext w:val="0"/>
        <w:keepLines w:val="0"/>
        <w:widowControl w:val="0"/>
        <w:numPr>
          <w:ilvl w:val="0"/>
          <w:numId w:val="225"/>
        </w:numPr>
        <w:shd w:val="clear" w:color="auto" w:fill="auto"/>
        <w:tabs>
          <w:tab w:pos="733" w:val="left"/>
        </w:tabs>
        <w:bidi w:val="0"/>
        <w:spacing w:before="0" w:after="200"/>
        <w:ind w:left="0" w:right="0" w:firstLine="360"/>
        <w:jc w:val="left"/>
      </w:pPr>
      <w:r>
        <w:rPr>
          <w:rStyle w:val="CharStyle16"/>
          <w:i/>
          <w:iCs/>
        </w:rPr>
        <w:t>Electives (20 credits):</w:t>
      </w:r>
      <w:r>
        <w:rPr>
          <w:rStyle w:val="CharStyle16"/>
        </w:rPr>
        <w:t xml:space="preserve"> CSS 500-level coursework, course list maintained by the</w:t>
      </w:r>
    </w:p>
    <w:p>
      <w:pPr>
        <w:pStyle w:val="Style15"/>
        <w:keepNext w:val="0"/>
        <w:keepLines w:val="0"/>
        <w:widowControl w:val="0"/>
        <w:shd w:val="clear" w:color="auto" w:fill="auto"/>
        <w:bidi w:val="0"/>
        <w:spacing w:before="0" w:after="200"/>
        <w:ind w:left="0" w:right="0" w:firstLine="760"/>
        <w:jc w:val="both"/>
      </w:pPr>
      <w:r>
        <w:rPr>
          <w:rStyle w:val="CharStyle16"/>
          <w:lang w:val="nb-NO" w:eastAsia="nb-NO" w:bidi="nb-NO"/>
        </w:rPr>
        <w:t>program.</w:t>
      </w:r>
    </w:p>
    <w:p>
      <w:pPr>
        <w:pStyle w:val="Style15"/>
        <w:keepNext w:val="0"/>
        <w:keepLines w:val="0"/>
        <w:widowControl w:val="0"/>
        <w:numPr>
          <w:ilvl w:val="0"/>
          <w:numId w:val="225"/>
        </w:numPr>
        <w:shd w:val="clear" w:color="auto" w:fill="auto"/>
        <w:tabs>
          <w:tab w:pos="818" w:val="left"/>
        </w:tabs>
        <w:bidi w:val="0"/>
        <w:spacing w:before="0" w:after="200"/>
        <w:ind w:left="0" w:right="0" w:firstLine="440"/>
        <w:jc w:val="left"/>
      </w:pPr>
      <w:r>
        <w:rPr>
          <w:rStyle w:val="CharStyle16"/>
          <w:i/>
          <w:iCs/>
        </w:rPr>
        <w:t>Capstone or thesis (10 credits):</w:t>
      </w:r>
      <w:r>
        <w:rPr>
          <w:rStyle w:val="CharStyle16"/>
        </w:rPr>
        <w:t xml:space="preserve"> CSS 595 or CSS 700</w:t>
      </w:r>
    </w:p>
    <w:p>
      <w:pPr>
        <w:pStyle w:val="Style15"/>
        <w:keepNext w:val="0"/>
        <w:keepLines w:val="0"/>
        <w:widowControl w:val="0"/>
        <w:shd w:val="clear" w:color="auto" w:fill="auto"/>
        <w:bidi w:val="0"/>
        <w:spacing w:before="0" w:after="200"/>
        <w:ind w:left="0" w:right="0" w:firstLine="160"/>
        <w:jc w:val="left"/>
      </w:pPr>
      <w:r>
        <w:rPr>
          <w:rStyle w:val="CharStyle16"/>
        </w:rPr>
        <w:t>Additional information:</w:t>
      </w:r>
    </w:p>
    <w:p>
      <w:pPr>
        <w:pStyle w:val="Style15"/>
        <w:keepNext w:val="0"/>
        <w:keepLines w:val="0"/>
        <w:widowControl w:val="0"/>
        <w:numPr>
          <w:ilvl w:val="0"/>
          <w:numId w:val="229"/>
        </w:numPr>
        <w:shd w:val="clear" w:color="auto" w:fill="auto"/>
        <w:tabs>
          <w:tab w:pos="792" w:val="left"/>
        </w:tabs>
        <w:bidi w:val="0"/>
        <w:spacing w:before="0" w:after="0"/>
        <w:ind w:left="760" w:right="0" w:hanging="260"/>
        <w:jc w:val="left"/>
      </w:pPr>
      <w:r>
        <w:rPr>
          <w:rStyle w:val="CharStyle16"/>
        </w:rPr>
        <w:t>Students who completed the Graduate Certificate in Software Design and Development prior to admission may be required to complete 5 - 10 credits of systems coursework as determined by the CSS Faculty upon admission to the MS CSSE program, which may be counted towards the elective requirements.</w:t>
      </w:r>
    </w:p>
    <w:p>
      <w:pPr>
        <w:pStyle w:val="Style15"/>
        <w:keepNext w:val="0"/>
        <w:keepLines w:val="0"/>
        <w:widowControl w:val="0"/>
        <w:numPr>
          <w:ilvl w:val="0"/>
          <w:numId w:val="229"/>
        </w:numPr>
        <w:shd w:val="clear" w:color="auto" w:fill="auto"/>
        <w:tabs>
          <w:tab w:pos="792" w:val="left"/>
        </w:tabs>
        <w:bidi w:val="0"/>
        <w:spacing w:before="0" w:after="0"/>
        <w:ind w:left="760" w:right="0" w:hanging="260"/>
        <w:jc w:val="left"/>
      </w:pPr>
      <w:r>
        <w:rPr>
          <w:rStyle w:val="CharStyle16"/>
        </w:rPr>
        <w:t>With BOTH departmental and UW Graduate School approval, students may petition to include up to 5 credits of graduate-level transfer credits from accredited outside institutions; a minimum grade of 3.0 in each transfer course is required.</w:t>
      </w:r>
    </w:p>
    <w:p>
      <w:pPr>
        <w:pStyle w:val="Style15"/>
        <w:keepNext w:val="0"/>
        <w:keepLines w:val="0"/>
        <w:widowControl w:val="0"/>
        <w:numPr>
          <w:ilvl w:val="0"/>
          <w:numId w:val="229"/>
        </w:numPr>
        <w:shd w:val="clear" w:color="auto" w:fill="auto"/>
        <w:tabs>
          <w:tab w:pos="792" w:val="left"/>
        </w:tabs>
        <w:bidi w:val="0"/>
        <w:spacing w:before="0" w:after="0"/>
        <w:ind w:left="760" w:right="0" w:hanging="260"/>
        <w:jc w:val="left"/>
      </w:pPr>
      <w:r>
        <w:rPr>
          <w:rStyle w:val="CharStyle16"/>
        </w:rPr>
        <w:t>Courses in the Graduate Certificate in Software Design &amp; Development cannot be counted towards any CSS Division graduate degree requirements.</w:t>
      </w:r>
    </w:p>
    <w:p>
      <w:pPr>
        <w:pStyle w:val="Style15"/>
        <w:keepNext w:val="0"/>
        <w:keepLines w:val="0"/>
        <w:widowControl w:val="0"/>
        <w:numPr>
          <w:ilvl w:val="0"/>
          <w:numId w:val="229"/>
        </w:numPr>
        <w:shd w:val="clear" w:color="auto" w:fill="auto"/>
        <w:tabs>
          <w:tab w:pos="792" w:val="left"/>
        </w:tabs>
        <w:bidi w:val="0"/>
        <w:spacing w:before="0" w:after="200"/>
        <w:ind w:left="760" w:right="0" w:hanging="260"/>
        <w:jc w:val="left"/>
      </w:pPr>
      <w:r>
        <w:rPr>
          <w:rStyle w:val="CharStyle16"/>
        </w:rPr>
        <w:t>Credits earned in CSS 601 do not apply to degree requirements. CSS 601 is intended for students needing to earn credit for an internship.</w:t>
      </w:r>
    </w:p>
    <w:p>
      <w:pPr>
        <w:pStyle w:val="Style15"/>
        <w:keepNext w:val="0"/>
        <w:keepLines w:val="0"/>
        <w:widowControl w:val="0"/>
        <w:shd w:val="clear" w:color="auto" w:fill="auto"/>
        <w:bidi w:val="0"/>
        <w:spacing w:before="0" w:after="420"/>
        <w:ind w:left="0" w:right="0" w:firstLine="160"/>
        <w:jc w:val="left"/>
      </w:pPr>
      <w:hyperlink w:anchor="bookmark152" w:tooltip="Current Document">
        <w:r>
          <w:rPr>
            <w:rStyle w:val="CharStyle16"/>
            <w:color w:val="0000EE"/>
            <w:u w:val="single"/>
          </w:rPr>
          <w:t>Back to Top</w:t>
        </w:r>
      </w:hyperlink>
    </w:p>
    <w:p>
      <w:pPr>
        <w:pStyle w:val="Style25"/>
        <w:keepNext w:val="0"/>
        <w:keepLines w:val="0"/>
        <w:widowControl w:val="0"/>
        <w:shd w:val="clear" w:color="auto" w:fill="auto"/>
        <w:bidi w:val="0"/>
        <w:spacing w:before="0" w:after="240" w:line="240" w:lineRule="auto"/>
        <w:ind w:left="0" w:right="0" w:firstLine="0"/>
        <w:jc w:val="center"/>
        <w:rPr>
          <w:sz w:val="30"/>
          <w:szCs w:val="30"/>
        </w:rPr>
      </w:pPr>
      <w:bookmarkStart w:id="168" w:name="bookmark168"/>
      <w:r>
        <w:rPr>
          <w:rStyle w:val="CharStyle26"/>
          <w:b/>
          <w:bCs/>
          <w:color w:val="000000"/>
          <w:sz w:val="30"/>
          <w:szCs w:val="30"/>
        </w:rPr>
        <w:t>Program of Study: Master Of Science In Cybersecurity Engineering</w:t>
      </w:r>
      <w:bookmarkEnd w:id="168"/>
    </w:p>
    <w:p>
      <w:pPr>
        <w:pStyle w:val="Style15"/>
        <w:keepNext w:val="0"/>
        <w:keepLines w:val="0"/>
        <w:widowControl w:val="0"/>
        <w:shd w:val="clear" w:color="auto" w:fill="auto"/>
        <w:bidi w:val="0"/>
        <w:spacing w:before="0" w:after="200"/>
        <w:ind w:left="0" w:right="0" w:firstLine="0"/>
        <w:jc w:val="left"/>
      </w:pPr>
      <w:r>
        <w:rPr>
          <w:rStyle w:val="CharStyle16"/>
          <w:b/>
          <w:bCs/>
        </w:rPr>
        <w:t>Program Overview</w:t>
      </w:r>
    </w:p>
    <w:p>
      <w:pPr>
        <w:pStyle w:val="Style15"/>
        <w:keepNext w:val="0"/>
        <w:keepLines w:val="0"/>
        <w:widowControl w:val="0"/>
        <w:shd w:val="clear" w:color="auto" w:fill="auto"/>
        <w:bidi w:val="0"/>
        <w:spacing w:before="0" w:after="200"/>
        <w:ind w:left="0" w:right="0" w:firstLine="0"/>
        <w:jc w:val="left"/>
      </w:pPr>
      <w:r>
        <w:rPr>
          <w:rStyle w:val="CharStyle16"/>
        </w:rPr>
        <w:t>The Master of Science in Cybersecurity Engineering at UW Bothell prepares students to protect today’s and tomorrow’s cyber systems with the necessary technical and leadership skills. Supported by a collaborative and personal learning environment, students gain expertise and confidence in building more secure systems. Students have the opportunity to gain hands-on experience by conducting research with faculty in a myriad of areas such as penetration testing, emerging technologies, vulnerability analysis, network security, human computer interaction, wireless security, and cryptography. The Master of Science in Cyber Security Engineering requires 46-49 credits, dependent upon a student’s results in the Writing Assessment.</w:t>
      </w:r>
    </w:p>
    <w:p>
      <w:pPr>
        <w:pStyle w:val="Style15"/>
        <w:keepNext w:val="0"/>
        <w:keepLines w:val="0"/>
        <w:widowControl w:val="0"/>
        <w:shd w:val="clear" w:color="auto" w:fill="auto"/>
        <w:bidi w:val="0"/>
        <w:spacing w:before="0" w:after="200"/>
        <w:ind w:left="0" w:right="0" w:firstLine="0"/>
        <w:jc w:val="left"/>
      </w:pPr>
      <w:r>
        <w:rPr>
          <w:rStyle w:val="CharStyle16"/>
        </w:rPr>
        <w:t>This program of study leads to the following credential:</w:t>
      </w:r>
    </w:p>
    <w:p>
      <w:pPr>
        <w:pStyle w:val="Style15"/>
        <w:keepNext w:val="0"/>
        <w:keepLines w:val="0"/>
        <w:widowControl w:val="0"/>
        <w:numPr>
          <w:ilvl w:val="0"/>
          <w:numId w:val="229"/>
        </w:numPr>
        <w:shd w:val="clear" w:color="auto" w:fill="auto"/>
        <w:tabs>
          <w:tab w:pos="611" w:val="left"/>
        </w:tabs>
        <w:bidi w:val="0"/>
        <w:spacing w:before="0" w:after="200"/>
        <w:ind w:left="0" w:right="0" w:firstLine="320"/>
        <w:jc w:val="left"/>
      </w:pPr>
      <w:r>
        <w:rPr>
          <w:rStyle w:val="CharStyle16"/>
        </w:rPr>
        <w:t>Master Of Science In Cybersecurity Engineering (fee-based)</w:t>
      </w:r>
    </w:p>
    <w:p>
      <w:pPr>
        <w:pStyle w:val="Style15"/>
        <w:keepNext w:val="0"/>
        <w:keepLines w:val="0"/>
        <w:widowControl w:val="0"/>
        <w:shd w:val="clear" w:color="auto" w:fill="auto"/>
        <w:bidi w:val="0"/>
        <w:spacing w:before="0" w:after="200"/>
        <w:ind w:left="0" w:right="0" w:firstLine="0"/>
        <w:jc w:val="left"/>
      </w:pPr>
      <w:r>
        <w:rPr>
          <w:rStyle w:val="CharStyle16"/>
          <w:b/>
          <w:bCs/>
          <w:lang w:val="da-DK" w:eastAsia="da-DK" w:bidi="da-DK"/>
        </w:rPr>
        <w:t xml:space="preserve">Admission </w:t>
      </w:r>
      <w:r>
        <w:rPr>
          <w:rStyle w:val="CharStyle16"/>
          <w:b/>
          <w:bCs/>
        </w:rPr>
        <w:t>Requirements</w:t>
      </w:r>
    </w:p>
    <w:p>
      <w:pPr>
        <w:pStyle w:val="Style15"/>
        <w:keepNext w:val="0"/>
        <w:keepLines w:val="0"/>
        <w:widowControl w:val="0"/>
        <w:shd w:val="clear" w:color="auto" w:fill="auto"/>
        <w:bidi w:val="0"/>
        <w:spacing w:before="0" w:after="600"/>
        <w:ind w:left="0" w:right="0" w:firstLine="0"/>
        <w:jc w:val="left"/>
      </w:pPr>
      <w:r>
        <w:rPr>
          <w:rStyle w:val="CharStyle16"/>
        </w:rPr>
        <w:t>Please see this program's</w:t>
      </w:r>
      <w:r>
        <w:fldChar w:fldCharType="begin"/>
      </w:r>
      <w:r>
        <w:rPr/>
        <w:instrText> HYPERLINK "https://grad.uw.edu/admission/find-a-program/program-detail/%23!?progid=716" </w:instrText>
      </w:r>
      <w:r>
        <w:fldChar w:fldCharType="separate"/>
      </w:r>
      <w:r>
        <w:rPr>
          <w:rStyle w:val="CharStyle16"/>
        </w:rPr>
        <w:t xml:space="preserve"> </w:t>
      </w:r>
      <w:r>
        <w:rPr>
          <w:rStyle w:val="CharStyle16"/>
          <w:color w:val="0000EE"/>
          <w:u w:val="single"/>
        </w:rPr>
        <w:t>Graduate Admissions page</w:t>
      </w:r>
      <w:r>
        <w:fldChar w:fldCharType="end"/>
      </w:r>
      <w:r>
        <w:rPr>
          <w:rStyle w:val="CharStyle16"/>
          <w:color w:val="0000EE"/>
        </w:rPr>
        <w:t xml:space="preserve"> </w:t>
      </w:r>
      <w:r>
        <w:rPr>
          <w:rStyle w:val="CharStyle16"/>
        </w:rPr>
        <w:t>for current requirements.</w:t>
      </w:r>
    </w:p>
    <w:p>
      <w:pPr>
        <w:pStyle w:val="Style15"/>
        <w:keepNext w:val="0"/>
        <w:keepLines w:val="0"/>
        <w:widowControl w:val="0"/>
        <w:shd w:val="clear" w:color="auto" w:fill="auto"/>
        <w:bidi w:val="0"/>
        <w:spacing w:before="0" w:after="280"/>
        <w:ind w:left="0" w:right="0" w:firstLine="440"/>
        <w:jc w:val="both"/>
      </w:pPr>
      <w:bookmarkStart w:id="169" w:name="bookmark169"/>
      <w:r>
        <w:rPr>
          <w:rStyle w:val="CharStyle16"/>
          <w:b/>
          <w:bCs/>
        </w:rPr>
        <w:t>Master Of Science In Cybersecurity Engineering (fee-based)</w:t>
      </w:r>
      <w:bookmarkEnd w:id="169"/>
    </w:p>
    <w:p>
      <w:pPr>
        <w:pStyle w:val="Style15"/>
        <w:keepNext w:val="0"/>
        <w:keepLines w:val="0"/>
        <w:widowControl w:val="0"/>
        <w:shd w:val="clear" w:color="auto" w:fill="auto"/>
        <w:bidi w:val="0"/>
        <w:spacing w:before="0" w:after="200"/>
        <w:ind w:left="0" w:right="0" w:firstLine="160"/>
        <w:jc w:val="both"/>
      </w:pPr>
      <w:r>
        <w:rPr>
          <w:rStyle w:val="CharStyle16"/>
          <w:b/>
          <w:bCs/>
        </w:rPr>
        <w:t>Completion Requirements</w:t>
      </w:r>
    </w:p>
    <w:p>
      <w:pPr>
        <w:pStyle w:val="Style15"/>
        <w:keepNext w:val="0"/>
        <w:keepLines w:val="0"/>
        <w:widowControl w:val="0"/>
        <w:shd w:val="clear" w:color="auto" w:fill="auto"/>
        <w:bidi w:val="0"/>
        <w:spacing w:before="0" w:after="200"/>
        <w:ind w:left="0" w:right="0" w:firstLine="160"/>
        <w:jc w:val="both"/>
      </w:pPr>
      <w:r>
        <w:rPr>
          <w:rStyle w:val="CharStyle16"/>
        </w:rPr>
        <w:t>46-49 credits</w:t>
      </w:r>
    </w:p>
    <w:p>
      <w:pPr>
        <w:pStyle w:val="Style15"/>
        <w:keepNext w:val="0"/>
        <w:keepLines w:val="0"/>
        <w:widowControl w:val="0"/>
        <w:numPr>
          <w:ilvl w:val="0"/>
          <w:numId w:val="231"/>
        </w:numPr>
        <w:shd w:val="clear" w:color="auto" w:fill="auto"/>
        <w:tabs>
          <w:tab w:pos="798" w:val="left"/>
        </w:tabs>
        <w:bidi w:val="0"/>
        <w:spacing w:before="0" w:after="0"/>
        <w:ind w:left="0" w:right="0" w:firstLine="440"/>
        <w:jc w:val="both"/>
      </w:pPr>
      <w:r>
        <w:rPr>
          <w:rStyle w:val="CharStyle16"/>
          <w:i/>
          <w:iCs/>
        </w:rPr>
        <w:t>Core Courses (16 credits):</w:t>
      </w:r>
      <w:r>
        <w:rPr>
          <w:rStyle w:val="CharStyle16"/>
        </w:rPr>
        <w:t xml:space="preserve"> CSS 517, CSS 537, CSS 577, CSS 599</w:t>
      </w:r>
    </w:p>
    <w:p>
      <w:pPr>
        <w:pStyle w:val="Style15"/>
        <w:keepNext w:val="0"/>
        <w:keepLines w:val="0"/>
        <w:widowControl w:val="0"/>
        <w:numPr>
          <w:ilvl w:val="0"/>
          <w:numId w:val="231"/>
        </w:numPr>
        <w:shd w:val="clear" w:color="auto" w:fill="auto"/>
        <w:tabs>
          <w:tab w:pos="833" w:val="left"/>
        </w:tabs>
        <w:bidi w:val="0"/>
        <w:spacing w:before="0" w:after="0"/>
        <w:ind w:left="760" w:right="0" w:hanging="300"/>
        <w:jc w:val="left"/>
      </w:pPr>
      <w:r>
        <w:rPr>
          <w:rStyle w:val="CharStyle16"/>
          <w:i/>
          <w:iCs/>
        </w:rPr>
        <w:t>Writing Courses (0-3 credits):</w:t>
      </w:r>
      <w:r>
        <w:rPr>
          <w:rStyle w:val="CharStyle16"/>
        </w:rPr>
        <w:t xml:space="preserve"> CSSSKL 511, CSSSKL 594 (based on writing assessment, students may be required to take one or both)</w:t>
      </w:r>
    </w:p>
    <w:p>
      <w:pPr>
        <w:pStyle w:val="Style15"/>
        <w:keepNext w:val="0"/>
        <w:keepLines w:val="0"/>
        <w:widowControl w:val="0"/>
        <w:numPr>
          <w:ilvl w:val="0"/>
          <w:numId w:val="231"/>
        </w:numPr>
        <w:shd w:val="clear" w:color="auto" w:fill="auto"/>
        <w:tabs>
          <w:tab w:pos="813" w:val="left"/>
        </w:tabs>
        <w:bidi w:val="0"/>
        <w:spacing w:before="0" w:after="0"/>
        <w:ind w:left="0" w:right="0" w:firstLine="440"/>
        <w:jc w:val="left"/>
      </w:pPr>
      <w:r>
        <w:rPr>
          <w:rStyle w:val="CharStyle16"/>
          <w:i/>
          <w:iCs/>
        </w:rPr>
        <w:t>Cybersecurity Electives (10 credits):</w:t>
      </w:r>
      <w:r>
        <w:rPr>
          <w:rStyle w:val="CharStyle16"/>
        </w:rPr>
        <w:t xml:space="preserve"> Course list maintained by the program.</w:t>
      </w:r>
    </w:p>
    <w:p>
      <w:pPr>
        <w:pStyle w:val="Style15"/>
        <w:keepNext w:val="0"/>
        <w:keepLines w:val="0"/>
        <w:widowControl w:val="0"/>
        <w:numPr>
          <w:ilvl w:val="0"/>
          <w:numId w:val="231"/>
        </w:numPr>
        <w:shd w:val="clear" w:color="auto" w:fill="auto"/>
        <w:tabs>
          <w:tab w:pos="838" w:val="left"/>
        </w:tabs>
        <w:bidi w:val="0"/>
        <w:spacing w:before="0" w:after="0"/>
        <w:ind w:left="760" w:right="0" w:hanging="300"/>
        <w:jc w:val="both"/>
      </w:pPr>
      <w:r>
        <w:rPr>
          <w:rStyle w:val="CharStyle16"/>
          <w:i/>
          <w:iCs/>
        </w:rPr>
        <w:t>Additional Electives (10 credits):</w:t>
      </w:r>
      <w:r>
        <w:rPr>
          <w:rStyle w:val="CharStyle16"/>
        </w:rPr>
        <w:t xml:space="preserve"> Cybersecurity electives and/or computer science electives. This includes any CSS 500-level courses except the following: CSS 514, CSS 501, CSS 502, CSS 503, CSS 506, CSS 507, &amp; CSS 508. A maximum of 6 credits of CSS 600: Independent Study or Research, up to 10 credits may be requested on approved petition. A maximum of 10 credits of approved CSS 400-level courses</w:t>
      </w:r>
    </w:p>
    <w:p>
      <w:pPr>
        <w:pStyle w:val="Style15"/>
        <w:keepNext w:val="0"/>
        <w:keepLines w:val="0"/>
        <w:widowControl w:val="0"/>
        <w:numPr>
          <w:ilvl w:val="0"/>
          <w:numId w:val="231"/>
        </w:numPr>
        <w:shd w:val="clear" w:color="auto" w:fill="auto"/>
        <w:tabs>
          <w:tab w:pos="813" w:val="left"/>
        </w:tabs>
        <w:bidi w:val="0"/>
        <w:spacing w:before="0" w:after="200"/>
        <w:ind w:left="0" w:right="0" w:firstLine="440"/>
        <w:jc w:val="both"/>
      </w:pPr>
      <w:r>
        <w:rPr>
          <w:rStyle w:val="CharStyle16"/>
          <w:i/>
          <w:iCs/>
        </w:rPr>
        <w:t>Project or Thesis (10 credits):</w:t>
      </w:r>
      <w:r>
        <w:rPr>
          <w:rStyle w:val="CharStyle16"/>
        </w:rPr>
        <w:t xml:space="preserve"> CSS 700 or CSS 595</w:t>
      </w:r>
    </w:p>
    <w:p>
      <w:pPr>
        <w:pStyle w:val="Style15"/>
        <w:keepNext w:val="0"/>
        <w:keepLines w:val="0"/>
        <w:widowControl w:val="0"/>
        <w:shd w:val="clear" w:color="auto" w:fill="auto"/>
        <w:bidi w:val="0"/>
        <w:spacing w:before="0" w:after="200"/>
        <w:ind w:left="0" w:right="0" w:firstLine="160"/>
        <w:jc w:val="both"/>
      </w:pPr>
      <w:r>
        <w:rPr>
          <w:rStyle w:val="CharStyle16"/>
        </w:rPr>
        <w:t>Additional information:</w:t>
      </w:r>
    </w:p>
    <w:p>
      <w:pPr>
        <w:pStyle w:val="Style15"/>
        <w:keepNext w:val="0"/>
        <w:keepLines w:val="0"/>
        <w:widowControl w:val="0"/>
        <w:numPr>
          <w:ilvl w:val="0"/>
          <w:numId w:val="233"/>
        </w:numPr>
        <w:shd w:val="clear" w:color="auto" w:fill="auto"/>
        <w:tabs>
          <w:tab w:pos="755" w:val="left"/>
        </w:tabs>
        <w:bidi w:val="0"/>
        <w:spacing w:before="0" w:after="0"/>
        <w:ind w:left="760" w:right="0" w:hanging="300"/>
        <w:jc w:val="left"/>
      </w:pPr>
      <w:r>
        <w:rPr>
          <w:rStyle w:val="CharStyle16"/>
        </w:rPr>
        <w:t>Courses in the Graduate Certificate in Software Design &amp; Development cannot be counted towards any CSS Division graduate degree requirements.</w:t>
      </w:r>
    </w:p>
    <w:p>
      <w:pPr>
        <w:pStyle w:val="Style15"/>
        <w:keepNext w:val="0"/>
        <w:keepLines w:val="0"/>
        <w:widowControl w:val="0"/>
        <w:numPr>
          <w:ilvl w:val="0"/>
          <w:numId w:val="233"/>
        </w:numPr>
        <w:shd w:val="clear" w:color="auto" w:fill="auto"/>
        <w:tabs>
          <w:tab w:pos="755" w:val="left"/>
        </w:tabs>
        <w:bidi w:val="0"/>
        <w:spacing w:before="0" w:after="200"/>
        <w:ind w:left="760" w:right="0" w:hanging="300"/>
        <w:jc w:val="left"/>
      </w:pPr>
      <w:r>
        <w:rPr>
          <w:rStyle w:val="CharStyle16"/>
        </w:rPr>
        <w:t>Credits earned in CSS 601 do not apply to degree requirements. CSS 601 is intended for students needing to earn credit for an internship.</w:t>
      </w:r>
    </w:p>
    <w:p>
      <w:pPr>
        <w:pStyle w:val="Style15"/>
        <w:keepNext w:val="0"/>
        <w:keepLines w:val="0"/>
        <w:widowControl w:val="0"/>
        <w:shd w:val="clear" w:color="auto" w:fill="auto"/>
        <w:bidi w:val="0"/>
        <w:spacing w:before="0" w:after="660"/>
        <w:ind w:left="0" w:right="0" w:firstLine="160"/>
        <w:jc w:val="both"/>
      </w:pPr>
      <w:hyperlink w:anchor="bookmark152" w:tooltip="Current Document">
        <w:r>
          <w:rPr>
            <w:rStyle w:val="CharStyle16"/>
            <w:color w:val="0000EE"/>
            <w:u w:val="single"/>
          </w:rPr>
          <w:t>Back to Top</w:t>
        </w:r>
      </w:hyperlink>
    </w:p>
    <w:p>
      <w:pPr>
        <w:widowControl w:val="0"/>
        <w:jc w:val="center"/>
        <w:rPr>
          <w:sz w:val="2"/>
          <w:szCs w:val="2"/>
        </w:rPr>
      </w:pPr>
      <w:r>
        <w:drawing>
          <wp:inline>
            <wp:extent cx="7519670" cy="1130935"/>
            <wp:docPr id="98" name="Picutre 98"/>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31"/>
                    <a:stretch/>
                  </pic:blipFill>
                  <pic:spPr>
                    <a:xfrm>
                      <a:ext cx="7519670" cy="1130935"/>
                    </a:xfrm>
                    <a:prstGeom prst="rect"/>
                  </pic:spPr>
                </pic:pic>
              </a:graphicData>
            </a:graphic>
          </wp:inline>
        </w:drawing>
      </w:r>
    </w:p>
    <w:p>
      <w:pPr>
        <w:pStyle w:val="Style25"/>
        <w:keepNext w:val="0"/>
        <w:keepLines w:val="0"/>
        <w:widowControl w:val="0"/>
        <w:pBdr>
          <w:top w:val="single" w:sz="0" w:space="0" w:color="452A79"/>
          <w:left w:val="single" w:sz="0" w:space="0" w:color="452A79"/>
          <w:bottom w:val="single" w:sz="0" w:space="0" w:color="452A79"/>
          <w:right w:val="single" w:sz="0" w:space="0" w:color="452A79"/>
        </w:pBdr>
        <w:shd w:val="clear" w:color="auto" w:fill="452A79"/>
        <w:bidi w:val="0"/>
        <w:spacing w:before="0" w:after="1700" w:line="240" w:lineRule="auto"/>
        <w:ind w:left="0" w:right="0" w:firstLine="0"/>
        <w:jc w:val="center"/>
        <w:rPr>
          <w:sz w:val="30"/>
          <w:szCs w:val="30"/>
        </w:rPr>
      </w:pPr>
      <w:r>
        <w:rPr>
          <w:rStyle w:val="CharStyle26"/>
          <w:color w:val="FFFFFF"/>
          <w:sz w:val="30"/>
          <w:szCs w:val="30"/>
        </w:rPr>
        <w:t>Connect with us:</w:t>
      </w:r>
    </w:p>
    <w:p>
      <w:pPr>
        <w:pStyle w:val="Style15"/>
        <w:keepNext w:val="0"/>
        <w:keepLines w:val="0"/>
        <w:widowControl w:val="0"/>
        <w:pBdr>
          <w:top w:val="single" w:sz="0" w:space="0" w:color="462B79"/>
          <w:left w:val="single" w:sz="0" w:space="0" w:color="462B79"/>
          <w:bottom w:val="single" w:sz="0" w:space="0" w:color="462B79"/>
          <w:right w:val="single" w:sz="0" w:space="0" w:color="462B79"/>
        </w:pBdr>
        <w:shd w:val="clear" w:color="auto" w:fill="462B79"/>
        <w:bidi w:val="0"/>
        <w:spacing w:before="0" w:after="180"/>
        <w:ind w:left="4200" w:right="0" w:hanging="4200"/>
        <w:jc w:val="both"/>
      </w:pPr>
      <w:r>
        <w:fldChar w:fldCharType="begin"/>
      </w:r>
      <w:r>
        <w:rPr/>
        <w:instrText> HYPERLINK "http://www.uw.edu/accessibility" </w:instrText>
      </w:r>
      <w:r>
        <w:fldChar w:fldCharType="separate"/>
      </w:r>
      <w:r>
        <w:rPr>
          <w:rStyle w:val="CharStyle16"/>
          <w:color w:val="FFFFFF"/>
        </w:rPr>
        <w:t>Accessibility</w:t>
      </w:r>
      <w:r>
        <w:fldChar w:fldCharType="end"/>
      </w:r>
      <w:r>
        <w:rPr>
          <w:rStyle w:val="CharStyle16"/>
          <w:color w:val="FFFFFF"/>
        </w:rPr>
        <w:t xml:space="preserve"> </w:t>
      </w:r>
      <w:r>
        <w:rPr>
          <w:rStyle w:val="CharStyle16"/>
          <w:color w:val="FFFFFF"/>
          <w:lang w:val="bg-BG" w:eastAsia="bg-BG" w:bidi="bg-BG"/>
        </w:rPr>
        <w:t>/</w:t>
      </w:r>
      <w:r>
        <w:fldChar w:fldCharType="begin"/>
      </w:r>
      <w:r>
        <w:rPr/>
        <w:instrText> HYPERLINK "http://uw.edu/contact" </w:instrText>
      </w:r>
      <w:r>
        <w:fldChar w:fldCharType="separate"/>
      </w:r>
      <w:r>
        <w:rPr>
          <w:rStyle w:val="CharStyle16"/>
          <w:color w:val="FFFFFF"/>
          <w:lang w:val="bg-BG" w:eastAsia="bg-BG" w:bidi="bg-BG"/>
        </w:rPr>
        <w:t xml:space="preserve"> </w:t>
      </w:r>
      <w:r>
        <w:rPr>
          <w:rStyle w:val="CharStyle16"/>
          <w:color w:val="FFFFFF"/>
        </w:rPr>
        <w:t xml:space="preserve">Contact Us </w:t>
      </w:r>
      <w:r>
        <w:fldChar w:fldCharType="end"/>
      </w:r>
      <w:r>
        <w:rPr>
          <w:rStyle w:val="CharStyle16"/>
          <w:color w:val="FFFFFF"/>
          <w:lang w:val="bg-BG" w:eastAsia="bg-BG" w:bidi="bg-BG"/>
        </w:rPr>
        <w:t xml:space="preserve">/ </w:t>
      </w:r>
      <w:r>
        <w:fldChar w:fldCharType="begin"/>
      </w:r>
      <w:r>
        <w:rPr/>
        <w:instrText> HYPERLINK "http://www.washington.edu/jobs" </w:instrText>
      </w:r>
      <w:r>
        <w:fldChar w:fldCharType="separate"/>
      </w:r>
      <w:r>
        <w:rPr>
          <w:rStyle w:val="CharStyle16"/>
          <w:color w:val="FFFFFF"/>
        </w:rPr>
        <w:t>Jobs</w:t>
      </w:r>
      <w:r>
        <w:fldChar w:fldCharType="end"/>
      </w:r>
      <w:r>
        <w:rPr>
          <w:rStyle w:val="CharStyle16"/>
          <w:color w:val="FFFFFF"/>
        </w:rPr>
        <w:t xml:space="preserve"> </w:t>
      </w:r>
      <w:r>
        <w:rPr>
          <w:rStyle w:val="CharStyle16"/>
          <w:color w:val="FFFFFF"/>
          <w:lang w:val="bg-BG" w:eastAsia="bg-BG" w:bidi="bg-BG"/>
        </w:rPr>
        <w:t>/</w:t>
      </w:r>
      <w:r>
        <w:fldChar w:fldCharType="begin"/>
      </w:r>
      <w:r>
        <w:rPr/>
        <w:instrText> HYPERLINK "http://www.washington.edu/safety" </w:instrText>
      </w:r>
      <w:r>
        <w:fldChar w:fldCharType="separate"/>
      </w:r>
      <w:r>
        <w:rPr>
          <w:rStyle w:val="CharStyle16"/>
          <w:color w:val="FFFFFF"/>
          <w:lang w:val="bg-BG" w:eastAsia="bg-BG" w:bidi="bg-BG"/>
        </w:rPr>
        <w:t xml:space="preserve"> </w:t>
      </w:r>
      <w:r>
        <w:rPr>
          <w:rStyle w:val="CharStyle16"/>
          <w:color w:val="FFFFFF"/>
        </w:rPr>
        <w:t>Campus Safety</w:t>
      </w:r>
      <w:r>
        <w:fldChar w:fldCharType="end"/>
      </w:r>
      <w:r>
        <w:rPr>
          <w:rStyle w:val="CharStyle16"/>
          <w:color w:val="FFFFFF"/>
        </w:rPr>
        <w:t xml:space="preserve"> </w:t>
      </w:r>
      <w:r>
        <w:rPr>
          <w:rStyle w:val="CharStyle16"/>
          <w:color w:val="FFFFFF"/>
          <w:lang w:val="bg-BG" w:eastAsia="bg-BG" w:bidi="bg-BG"/>
        </w:rPr>
        <w:t>/</w:t>
      </w:r>
      <w:r>
        <w:fldChar w:fldCharType="begin"/>
      </w:r>
      <w:r>
        <w:rPr/>
        <w:instrText> HYPERLINK "http://my.uw.edu/" </w:instrText>
      </w:r>
      <w:r>
        <w:fldChar w:fldCharType="separate"/>
      </w:r>
      <w:r>
        <w:rPr>
          <w:rStyle w:val="CharStyle16"/>
          <w:color w:val="FFFFFF"/>
          <w:lang w:val="bg-BG" w:eastAsia="bg-BG" w:bidi="bg-BG"/>
        </w:rPr>
        <w:t xml:space="preserve"> </w:t>
      </w:r>
      <w:r>
        <w:rPr>
          <w:rStyle w:val="CharStyle16"/>
          <w:color w:val="FFFFFF"/>
        </w:rPr>
        <w:t>My UW</w:t>
      </w:r>
      <w:r>
        <w:fldChar w:fldCharType="end"/>
      </w:r>
      <w:r>
        <w:rPr>
          <w:rStyle w:val="CharStyle16"/>
          <w:color w:val="FFFFFF"/>
        </w:rPr>
        <w:t xml:space="preserve"> </w:t>
      </w:r>
      <w:r>
        <w:rPr>
          <w:rStyle w:val="CharStyle16"/>
          <w:color w:val="FFFFFF"/>
          <w:lang w:val="bg-BG" w:eastAsia="bg-BG" w:bidi="bg-BG"/>
        </w:rPr>
        <w:t>/</w:t>
      </w:r>
      <w:r>
        <w:fldChar w:fldCharType="begin"/>
      </w:r>
      <w:r>
        <w:rPr/>
        <w:instrText> HYPERLINK "http://www.washington.edu/rules/wac" </w:instrText>
      </w:r>
      <w:r>
        <w:fldChar w:fldCharType="separate"/>
      </w:r>
      <w:r>
        <w:rPr>
          <w:rStyle w:val="CharStyle16"/>
          <w:color w:val="FFFFFF"/>
          <w:lang w:val="bg-BG" w:eastAsia="bg-BG" w:bidi="bg-BG"/>
        </w:rPr>
        <w:t xml:space="preserve"> </w:t>
      </w:r>
      <w:r>
        <w:rPr>
          <w:rStyle w:val="CharStyle16"/>
          <w:color w:val="FFFFFF"/>
        </w:rPr>
        <w:t>Rules Docket</w:t>
      </w:r>
      <w:r>
        <w:fldChar w:fldCharType="end"/>
      </w:r>
      <w:r>
        <w:rPr>
          <w:rStyle w:val="CharStyle16"/>
          <w:color w:val="FFFFFF"/>
        </w:rPr>
        <w:t xml:space="preserve"> </w:t>
      </w:r>
      <w:r>
        <w:rPr>
          <w:rStyle w:val="CharStyle16"/>
          <w:color w:val="FFFFFF"/>
          <w:lang w:val="bg-BG" w:eastAsia="bg-BG" w:bidi="bg-BG"/>
        </w:rPr>
        <w:t>/</w:t>
      </w:r>
      <w:r>
        <w:fldChar w:fldCharType="begin"/>
      </w:r>
      <w:r>
        <w:rPr/>
        <w:instrText> HYPERLINK "http://www.washington.edu/online/privacy/" </w:instrText>
      </w:r>
      <w:r>
        <w:fldChar w:fldCharType="separate"/>
      </w:r>
      <w:r>
        <w:rPr>
          <w:rStyle w:val="CharStyle16"/>
          <w:color w:val="FFFFFF"/>
          <w:lang w:val="bg-BG" w:eastAsia="bg-BG" w:bidi="bg-BG"/>
        </w:rPr>
        <w:t xml:space="preserve"> </w:t>
      </w:r>
      <w:r>
        <w:rPr>
          <w:rStyle w:val="CharStyle16"/>
          <w:color w:val="FFFFFF"/>
        </w:rPr>
        <w:t>Privacy</w:t>
      </w:r>
      <w:r>
        <w:fldChar w:fldCharType="end"/>
      </w:r>
      <w:r>
        <w:rPr>
          <w:rStyle w:val="CharStyle16"/>
          <w:color w:val="FFFFFF"/>
        </w:rPr>
        <w:t xml:space="preserve"> </w:t>
      </w:r>
      <w:r>
        <w:rPr>
          <w:rStyle w:val="CharStyle16"/>
          <w:color w:val="FFFFFF"/>
          <w:lang w:val="bg-BG" w:eastAsia="bg-BG" w:bidi="bg-BG"/>
        </w:rPr>
        <w:t xml:space="preserve">/ </w:t>
      </w:r>
      <w:r>
        <w:fldChar w:fldCharType="begin"/>
      </w:r>
      <w:r>
        <w:rPr/>
        <w:instrText> HYPERLINK "http://www.washington.edu/online/terms/" </w:instrText>
      </w:r>
      <w:r>
        <w:fldChar w:fldCharType="separate"/>
      </w:r>
      <w:r>
        <w:rPr>
          <w:rStyle w:val="CharStyle16"/>
          <w:color w:val="FFFFFF"/>
        </w:rPr>
        <w:t xml:space="preserve">Terms </w:t>
      </w:r>
      <w:r>
        <w:fldChar w:fldCharType="end"/>
      </w:r>
      <w:r>
        <w:rPr>
          <w:rStyle w:val="CharStyle16"/>
          <w:color w:val="FFFFFF"/>
          <w:lang w:val="bg-BG" w:eastAsia="bg-BG" w:bidi="bg-BG"/>
        </w:rPr>
        <w:t>/</w:t>
      </w:r>
      <w:r>
        <w:fldChar w:fldCharType="begin"/>
      </w:r>
      <w:r>
        <w:rPr/>
        <w:instrText> HYPERLINK "http://www.washington.edu/newsletter/" </w:instrText>
      </w:r>
      <w:r>
        <w:fldChar w:fldCharType="separate"/>
      </w:r>
      <w:r>
        <w:rPr>
          <w:rStyle w:val="CharStyle16"/>
          <w:color w:val="FFFFFF"/>
          <w:lang w:val="bg-BG" w:eastAsia="bg-BG" w:bidi="bg-BG"/>
        </w:rPr>
        <w:t xml:space="preserve"> </w:t>
      </w:r>
      <w:r>
        <w:rPr>
          <w:rStyle w:val="CharStyle16"/>
          <w:color w:val="FFFFFF"/>
        </w:rPr>
        <w:t>Newsletter</w:t>
      </w:r>
      <w:r>
        <w:fldChar w:fldCharType="end"/>
      </w:r>
    </w:p>
    <w:p>
      <w:pPr>
        <w:pStyle w:val="Style51"/>
        <w:keepNext w:val="0"/>
        <w:keepLines w:val="0"/>
        <w:widowControl w:val="0"/>
        <w:pBdr>
          <w:top w:val="single" w:sz="0" w:space="0" w:color="462B79"/>
          <w:left w:val="single" w:sz="0" w:space="0" w:color="462B79"/>
          <w:bottom w:val="single" w:sz="0" w:space="5" w:color="462B79"/>
          <w:right w:val="single" w:sz="0" w:space="0" w:color="462B79"/>
        </w:pBdr>
        <w:shd w:val="clear" w:color="auto" w:fill="462B79"/>
        <w:bidi w:val="0"/>
        <w:spacing w:before="0" w:after="0" w:line="240" w:lineRule="auto"/>
        <w:ind w:left="0" w:right="0" w:firstLine="0"/>
        <w:jc w:val="center"/>
        <w:rPr>
          <w:sz w:val="20"/>
          <w:szCs w:val="20"/>
        </w:rPr>
        <w:sectPr>
          <w:headerReference w:type="default" r:id="rId33"/>
          <w:footerReference w:type="default" r:id="rId34"/>
          <w:footnotePr>
            <w:pos w:val="pageBottom"/>
            <w:numFmt w:val="decimal"/>
            <w:numRestart w:val="continuous"/>
          </w:footnotePr>
          <w:pgSz w:w="12240" w:h="16834"/>
          <w:pgMar w:top="976" w:right="346" w:bottom="989" w:left="677" w:header="548" w:footer="3" w:gutter="0"/>
          <w:cols w:space="720"/>
          <w:noEndnote/>
          <w:rtlGutter w:val="0"/>
          <w:docGrid w:linePitch="360"/>
        </w:sectPr>
      </w:pPr>
      <w:r>
        <w:rPr>
          <w:rStyle w:val="CharStyle52"/>
          <w:color w:val="FFFFFF"/>
          <w:sz w:val="20"/>
          <w:szCs w:val="20"/>
        </w:rPr>
        <w:t>© 54728 University of Washington | Seattle, WA</w:t>
      </w:r>
    </w:p>
    <w:p>
      <w:pPr>
        <w:pStyle w:val="Style15"/>
        <w:keepNext w:val="0"/>
        <w:keepLines w:val="0"/>
        <w:widowControl w:val="0"/>
        <w:pBdr>
          <w:top w:val="single" w:sz="0" w:space="0" w:color="4B2D83"/>
          <w:left w:val="single" w:sz="0" w:space="0" w:color="4B2D83"/>
          <w:bottom w:val="single" w:sz="0" w:space="16" w:color="4B2D83"/>
          <w:right w:val="single" w:sz="0" w:space="0" w:color="4B2D83"/>
        </w:pBdr>
        <w:shd w:val="clear" w:color="auto" w:fill="4B2D83"/>
        <w:bidi w:val="0"/>
        <w:spacing w:before="1560" w:after="294" w:line="240" w:lineRule="auto"/>
        <w:ind w:left="0" w:right="0" w:firstLine="0"/>
        <w:jc w:val="right"/>
      </w:pPr>
      <w:r>
        <w:fldChar w:fldCharType="begin"/>
      </w:r>
      <w:r>
        <w:rPr/>
        <w:instrText> HYPERLINK "http://uw.edu/studentlife" </w:instrText>
      </w:r>
      <w:r>
        <w:fldChar w:fldCharType="separate"/>
      </w:r>
      <w:r>
        <w:rPr>
          <w:rStyle w:val="CharStyle16"/>
          <w:color w:val="FFFFFF"/>
          <w:lang w:val="da-DK" w:eastAsia="da-DK" w:bidi="da-DK"/>
        </w:rPr>
        <w:t>Students</w:t>
      </w:r>
      <w:r>
        <w:fldChar w:fldCharType="end"/>
      </w:r>
      <w:r>
        <w:fldChar w:fldCharType="begin"/>
      </w:r>
      <w:r>
        <w:rPr/>
        <w:instrText> HYPERLINK "http://uw.edu/parents" </w:instrText>
      </w:r>
      <w:r>
        <w:fldChar w:fldCharType="separate"/>
      </w:r>
      <w:r>
        <w:rPr>
          <w:rStyle w:val="CharStyle16"/>
          <w:color w:val="FFFFFF"/>
          <w:lang w:val="da-DK" w:eastAsia="da-DK" w:bidi="da-DK"/>
        </w:rPr>
        <w:t xml:space="preserve"> </w:t>
      </w:r>
      <w:r>
        <w:rPr>
          <w:rStyle w:val="CharStyle16"/>
          <w:color w:val="FFFFFF"/>
          <w:lang w:val="ca-ES" w:eastAsia="ca-ES" w:bidi="ca-ES"/>
        </w:rPr>
        <w:t>Parents</w:t>
      </w:r>
      <w:r>
        <w:fldChar w:fldCharType="end"/>
      </w:r>
      <w:r>
        <w:fldChar w:fldCharType="begin"/>
      </w:r>
      <w:r>
        <w:rPr/>
        <w:instrText> HYPERLINK "http://uw.edu/facultystaff" </w:instrText>
      </w:r>
      <w:r>
        <w:fldChar w:fldCharType="separate"/>
      </w:r>
      <w:r>
        <w:rPr>
          <w:rStyle w:val="CharStyle16"/>
          <w:color w:val="FFFFFF"/>
          <w:lang w:val="ca-ES" w:eastAsia="ca-ES" w:bidi="ca-ES"/>
        </w:rPr>
        <w:t xml:space="preserve"> </w:t>
      </w:r>
      <w:r>
        <w:rPr>
          <w:rStyle w:val="CharStyle16"/>
          <w:color w:val="FFFFFF"/>
        </w:rPr>
        <w:t>Faculty &amp; Staff</w:t>
      </w:r>
      <w:r>
        <w:fldChar w:fldCharType="end"/>
      </w:r>
      <w:r>
        <w:rPr>
          <w:rStyle w:val="CharStyle16"/>
          <w:color w:val="FFFFFF"/>
        </w:rPr>
        <w:t xml:space="preserve"> </w:t>
      </w:r>
      <w:r>
        <w:fldChar w:fldCharType="begin"/>
      </w:r>
      <w:r>
        <w:rPr/>
        <w:instrText> HYPERLINK "http://uw.edu/alumni" </w:instrText>
      </w:r>
      <w:r>
        <w:fldChar w:fldCharType="separate"/>
      </w:r>
      <w:r>
        <w:rPr>
          <w:rStyle w:val="CharStyle16"/>
          <w:color w:val="FFFFFF"/>
        </w:rPr>
        <w:t>Alumni</w:t>
      </w:r>
      <w:r>
        <w:fldChar w:fldCharType="end"/>
      </w:r>
    </w:p>
    <w:p>
      <w:pPr>
        <w:pStyle w:val="Style25"/>
        <w:keepNext w:val="0"/>
        <w:keepLines w:val="0"/>
        <w:widowControl w:val="0"/>
        <w:shd w:val="clear" w:color="auto" w:fill="auto"/>
        <w:bidi w:val="0"/>
        <w:spacing w:before="0" w:after="140" w:line="240" w:lineRule="auto"/>
        <w:ind w:left="0" w:right="0" w:firstLine="0"/>
        <w:jc w:val="left"/>
        <w:rPr>
          <w:sz w:val="30"/>
          <w:szCs w:val="30"/>
        </w:rPr>
      </w:pPr>
      <w:bookmarkStart w:id="171" w:name="bookmark171"/>
      <w:r>
        <w:rPr>
          <w:rStyle w:val="CharStyle26"/>
          <w:b/>
          <w:bCs/>
          <w:color w:val="000000"/>
          <w:sz w:val="30"/>
          <w:szCs w:val="30"/>
        </w:rPr>
        <w:t>Bothell</w:t>
      </w:r>
      <w:bookmarkEnd w:id="171"/>
    </w:p>
    <w:p>
      <w:pPr>
        <w:pStyle w:val="Style25"/>
        <w:keepNext w:val="0"/>
        <w:keepLines w:val="0"/>
        <w:widowControl w:val="0"/>
        <w:shd w:val="clear" w:color="auto" w:fill="auto"/>
        <w:bidi w:val="0"/>
        <w:spacing w:before="0" w:after="140" w:line="240" w:lineRule="auto"/>
        <w:ind w:left="0" w:right="0" w:firstLine="0"/>
        <w:jc w:val="left"/>
        <w:rPr>
          <w:sz w:val="30"/>
          <w:szCs w:val="30"/>
        </w:rPr>
      </w:pPr>
      <w:bookmarkStart w:id="172" w:name="bookmark172"/>
      <w:r>
        <w:rPr>
          <w:rStyle w:val="CharStyle26"/>
          <w:b/>
          <w:bCs/>
          <w:color w:val="000000"/>
          <w:sz w:val="30"/>
          <w:szCs w:val="30"/>
        </w:rPr>
        <w:t>School of Science Technology Engineering and Math (STEM)</w:t>
      </w:r>
      <w:bookmarkEnd w:id="172"/>
    </w:p>
    <w:p>
      <w:pPr>
        <w:pStyle w:val="Style62"/>
        <w:keepNext/>
        <w:keepLines/>
        <w:widowControl w:val="0"/>
        <w:shd w:val="clear" w:color="auto" w:fill="auto"/>
        <w:bidi w:val="0"/>
        <w:spacing w:before="0" w:line="240" w:lineRule="auto"/>
        <w:ind w:left="0" w:right="0" w:firstLine="0"/>
        <w:jc w:val="both"/>
        <w:rPr>
          <w:sz w:val="42"/>
          <w:szCs w:val="42"/>
        </w:rPr>
      </w:pPr>
      <w:bookmarkStart w:id="173" w:name="bookmark173"/>
      <w:r>
        <w:rPr>
          <w:rStyle w:val="CharStyle63"/>
          <w:sz w:val="42"/>
          <w:szCs w:val="42"/>
        </w:rPr>
        <w:t>Engineering and Mathematics</w:t>
      </w:r>
      <w:bookmarkEnd w:id="173"/>
    </w:p>
    <w:p>
      <w:pPr>
        <w:pStyle w:val="Style15"/>
        <w:keepNext w:val="0"/>
        <w:keepLines w:val="0"/>
        <w:widowControl w:val="0"/>
        <w:shd w:val="clear" w:color="auto" w:fill="auto"/>
        <w:bidi w:val="0"/>
        <w:spacing w:before="0" w:after="0"/>
        <w:ind w:left="0" w:right="0" w:firstLine="0"/>
        <w:jc w:val="both"/>
      </w:pPr>
      <w:r>
        <w:rPr>
          <w:rStyle w:val="CharStyle16"/>
        </w:rPr>
        <w:t>352 Bothell Discovery Hall 425-352-3746</w:t>
      </w:r>
    </w:p>
    <w:p>
      <w:pPr>
        <w:pStyle w:val="Style15"/>
        <w:keepNext w:val="0"/>
        <w:keepLines w:val="0"/>
        <w:widowControl w:val="0"/>
        <w:shd w:val="clear" w:color="auto" w:fill="auto"/>
        <w:bidi w:val="0"/>
        <w:spacing w:before="0" w:after="0"/>
        <w:ind w:left="0" w:right="0" w:firstLine="0"/>
        <w:jc w:val="both"/>
      </w:pPr>
      <w:r>
        <w:fldChar w:fldCharType="begin"/>
      </w:r>
      <w:r>
        <w:rPr/>
        <w:instrText> HYPERLINK "https://www.uwb.edu/engineering-math" </w:instrText>
      </w:r>
      <w:r>
        <w:fldChar w:fldCharType="separate"/>
      </w:r>
      <w:r>
        <w:rPr>
          <w:rStyle w:val="CharStyle16"/>
          <w:color w:val="0000EE"/>
          <w:u w:val="single"/>
        </w:rPr>
        <w:t>Website</w:t>
      </w:r>
      <w:r>
        <w:fldChar w:fldCharType="end"/>
      </w:r>
    </w:p>
    <w:p>
      <w:pPr>
        <w:pStyle w:val="Style15"/>
        <w:keepNext w:val="0"/>
        <w:keepLines w:val="0"/>
        <w:widowControl w:val="0"/>
        <w:pBdr>
          <w:bottom w:val="single" w:sz="4" w:space="11" w:color="auto"/>
        </w:pBdr>
        <w:shd w:val="clear" w:color="auto" w:fill="auto"/>
        <w:bidi w:val="0"/>
        <w:spacing w:before="0" w:after="0"/>
        <w:ind w:left="0" w:right="0" w:firstLine="0"/>
        <w:jc w:val="both"/>
      </w:pPr>
      <w:r>
        <w:fldChar w:fldCharType="begin"/>
      </w:r>
      <w:r>
        <w:rPr/>
        <w:instrText> HYPERLINK "https://www.uwb.edu/engineering-math/faculty" </w:instrText>
      </w:r>
      <w:r>
        <w:fldChar w:fldCharType="separate"/>
      </w:r>
      <w:r>
        <w:rPr>
          <w:rStyle w:val="CharStyle16"/>
          <w:color w:val="0000EE"/>
          <w:u w:val="single"/>
        </w:rPr>
        <w:t>Faculty Website</w:t>
      </w:r>
      <w:r>
        <w:fldChar w:fldCharType="end"/>
      </w:r>
      <w:r>
        <w:rPr>
          <w:rStyle w:val="CharStyle16"/>
          <w:color w:val="0000EE"/>
          <w:u w:val="single"/>
        </w:rPr>
        <w:t xml:space="preserve"> </w:t>
      </w:r>
      <w:r>
        <w:fldChar w:fldCharType="begin"/>
      </w:r>
      <w:r>
        <w:rPr/>
        <w:instrText> HYPERLINK "mailto:stemadv@uw.edu" </w:instrText>
      </w:r>
      <w:r>
        <w:fldChar w:fldCharType="separate"/>
      </w:r>
      <w:r>
        <w:rPr>
          <w:rStyle w:val="CharStyle16"/>
          <w:color w:val="0000EE"/>
          <w:u w:val="single"/>
        </w:rPr>
        <w:t>stemadv@uw.edu</w:t>
      </w:r>
      <w:r>
        <w:fldChar w:fldCharType="end"/>
      </w:r>
    </w:p>
    <w:p>
      <w:pPr>
        <w:pStyle w:val="Style15"/>
        <w:keepNext w:val="0"/>
        <w:keepLines w:val="0"/>
        <w:widowControl w:val="0"/>
        <w:shd w:val="clear" w:color="auto" w:fill="auto"/>
        <w:bidi w:val="0"/>
        <w:spacing w:before="0" w:after="200"/>
        <w:ind w:left="0" w:right="0" w:firstLine="0"/>
        <w:jc w:val="both"/>
      </w:pPr>
      <w:r>
        <w:rPr>
          <w:rStyle w:val="CharStyle16"/>
        </w:rPr>
        <w:t>Engineering &amp; Mathematics at UW Bothell includes BS degrees in Mathematics, Electrical Engineering, Mechanical Engineering, Computer Engineering, an MS degree in Electrical Engineering and a graduate certificate in Electrical Engineering Foundations. The undergraduate Electrical Engineering, Mechanical Engineering and Computer Engineering are fully ABET accredited programs. Our students develop strong skills in the fundamental mathematical, scientific and engineering principles enabling them to either seek employment in industry or go on to graduate study. Our faculty have won national awards and funding and have an outstanding reputation in their fields.</w:t>
      </w:r>
    </w:p>
    <w:p>
      <w:pPr>
        <w:pStyle w:val="Style15"/>
        <w:keepNext w:val="0"/>
        <w:keepLines w:val="0"/>
        <w:widowControl w:val="0"/>
        <w:shd w:val="clear" w:color="auto" w:fill="auto"/>
        <w:bidi w:val="0"/>
        <w:spacing w:before="0" w:after="0" w:line="377" w:lineRule="auto"/>
        <w:ind w:left="0" w:right="0" w:firstLine="620"/>
        <w:jc w:val="left"/>
      </w:pPr>
      <w:hyperlink w:anchor="bookmark176" w:tooltip="Current Document">
        <w:r>
          <w:rPr>
            <w:rStyle w:val="CharStyle16"/>
            <w:color w:val="0000EE"/>
            <w:u w:val="single"/>
          </w:rPr>
          <w:t>Undergraduate Programs</w:t>
        </w:r>
      </w:hyperlink>
    </w:p>
    <w:p>
      <w:pPr>
        <w:pStyle w:val="Style15"/>
        <w:keepNext w:val="0"/>
        <w:keepLines w:val="0"/>
        <w:widowControl w:val="0"/>
        <w:shd w:val="clear" w:color="auto" w:fill="auto"/>
        <w:bidi w:val="0"/>
        <w:spacing w:before="0" w:after="0" w:line="377" w:lineRule="auto"/>
        <w:ind w:left="1220" w:right="0" w:firstLine="0"/>
        <w:jc w:val="left"/>
      </w:pPr>
      <w:hyperlink w:anchor="bookmark177" w:tooltip="Current Document">
        <w:r>
          <w:rPr>
            <w:rStyle w:val="CharStyle16"/>
            <w:color w:val="0000EE"/>
            <w:u w:val="single"/>
          </w:rPr>
          <w:t>Program of Study: Major: Computer Engineering</w:t>
        </w:r>
      </w:hyperlink>
    </w:p>
    <w:p>
      <w:pPr>
        <w:pStyle w:val="Style15"/>
        <w:keepNext w:val="0"/>
        <w:keepLines w:val="0"/>
        <w:widowControl w:val="0"/>
        <w:shd w:val="clear" w:color="auto" w:fill="auto"/>
        <w:bidi w:val="0"/>
        <w:spacing w:before="0" w:after="0" w:line="377" w:lineRule="auto"/>
        <w:ind w:left="1220" w:right="0" w:firstLine="600"/>
        <w:jc w:val="left"/>
      </w:pPr>
      <w:hyperlink w:anchor="bookmark178" w:tooltip="Current Document">
        <w:r>
          <w:rPr>
            <w:rStyle w:val="CharStyle16"/>
            <w:color w:val="0000EE"/>
            <w:u w:val="single"/>
          </w:rPr>
          <w:t>Bachelor of Science in Computer Engineering degree</w:t>
        </w:r>
      </w:hyperlink>
      <w:r>
        <w:rPr>
          <w:rStyle w:val="CharStyle16"/>
          <w:color w:val="0000EE"/>
          <w:u w:val="single"/>
        </w:rPr>
        <w:t xml:space="preserve"> </w:t>
      </w:r>
      <w:hyperlink w:anchor="bookmark179" w:tooltip="Current Document">
        <w:r>
          <w:rPr>
            <w:rStyle w:val="CharStyle16"/>
            <w:color w:val="0000EE"/>
            <w:u w:val="single"/>
          </w:rPr>
          <w:t>Program of Study: Major: Electrical Engineering</w:t>
        </w:r>
      </w:hyperlink>
    </w:p>
    <w:p>
      <w:pPr>
        <w:pStyle w:val="Style15"/>
        <w:keepNext w:val="0"/>
        <w:keepLines w:val="0"/>
        <w:widowControl w:val="0"/>
        <w:shd w:val="clear" w:color="auto" w:fill="auto"/>
        <w:bidi w:val="0"/>
        <w:spacing w:before="0" w:after="0" w:line="377" w:lineRule="auto"/>
        <w:ind w:left="1220" w:right="0" w:firstLine="600"/>
        <w:jc w:val="left"/>
      </w:pPr>
      <w:hyperlink w:anchor="bookmark180" w:tooltip="Current Document">
        <w:r>
          <w:rPr>
            <w:rStyle w:val="CharStyle16"/>
            <w:color w:val="0000EE"/>
            <w:u w:val="single"/>
          </w:rPr>
          <w:t>Bachelor of Science in Electrical Engineering degree</w:t>
        </w:r>
      </w:hyperlink>
      <w:r>
        <w:rPr>
          <w:rStyle w:val="CharStyle16"/>
          <w:color w:val="0000EE"/>
          <w:u w:val="single"/>
        </w:rPr>
        <w:t xml:space="preserve"> </w:t>
      </w:r>
      <w:hyperlink w:anchor="bookmark181" w:tooltip="Current Document">
        <w:r>
          <w:rPr>
            <w:rStyle w:val="CharStyle16"/>
            <w:color w:val="0000EE"/>
            <w:u w:val="single"/>
          </w:rPr>
          <w:t>Program of Study: Major: Mathematics</w:t>
        </w:r>
      </w:hyperlink>
    </w:p>
    <w:p>
      <w:pPr>
        <w:pStyle w:val="Style15"/>
        <w:keepNext w:val="0"/>
        <w:keepLines w:val="0"/>
        <w:widowControl w:val="0"/>
        <w:shd w:val="clear" w:color="auto" w:fill="auto"/>
        <w:bidi w:val="0"/>
        <w:spacing w:before="0" w:after="0" w:line="377" w:lineRule="auto"/>
        <w:ind w:left="1220" w:right="0" w:firstLine="600"/>
        <w:jc w:val="left"/>
      </w:pPr>
      <w:hyperlink w:anchor="bookmark182" w:tooltip="Current Document">
        <w:r>
          <w:rPr>
            <w:rStyle w:val="CharStyle16"/>
            <w:color w:val="0000EE"/>
            <w:u w:val="single"/>
          </w:rPr>
          <w:t>Bachelor of Science degree with a major in Mathematics</w:t>
        </w:r>
      </w:hyperlink>
      <w:r>
        <w:rPr>
          <w:rStyle w:val="CharStyle16"/>
          <w:color w:val="0000EE"/>
          <w:u w:val="single"/>
        </w:rPr>
        <w:t xml:space="preserve"> </w:t>
      </w:r>
      <w:hyperlink w:anchor="bookmark183" w:tooltip="Current Document">
        <w:r>
          <w:rPr>
            <w:rStyle w:val="CharStyle16"/>
            <w:color w:val="0000EE"/>
            <w:u w:val="single"/>
          </w:rPr>
          <w:t>Program of Study: Major: Mechanical Engineering</w:t>
        </w:r>
      </w:hyperlink>
    </w:p>
    <w:p>
      <w:pPr>
        <w:pStyle w:val="Style15"/>
        <w:keepNext w:val="0"/>
        <w:keepLines w:val="0"/>
        <w:widowControl w:val="0"/>
        <w:shd w:val="clear" w:color="auto" w:fill="auto"/>
        <w:bidi w:val="0"/>
        <w:spacing w:before="0" w:after="180" w:line="377" w:lineRule="auto"/>
        <w:ind w:left="1220" w:right="0" w:firstLine="600"/>
        <w:jc w:val="left"/>
      </w:pPr>
      <w:hyperlink w:anchor="bookmark184" w:tooltip="Current Document">
        <w:r>
          <w:rPr>
            <w:rStyle w:val="CharStyle16"/>
            <w:color w:val="0000EE"/>
            <w:u w:val="single"/>
          </w:rPr>
          <w:t>Bachelor of Science in Mechanical Engineering degree</w:t>
        </w:r>
      </w:hyperlink>
    </w:p>
    <w:p>
      <w:pPr>
        <w:pStyle w:val="Style15"/>
        <w:keepNext w:val="0"/>
        <w:keepLines w:val="0"/>
        <w:widowControl w:val="0"/>
        <w:shd w:val="clear" w:color="auto" w:fill="auto"/>
        <w:bidi w:val="0"/>
        <w:spacing w:before="0" w:after="0"/>
        <w:ind w:left="1220" w:right="0" w:firstLine="0"/>
        <w:jc w:val="left"/>
      </w:pPr>
      <w:hyperlink w:anchor="bookmark185" w:tooltip="Current Document">
        <w:r>
          <w:rPr>
            <w:rStyle w:val="CharStyle16"/>
            <w:color w:val="0000EE"/>
            <w:lang w:val="nb-NO" w:eastAsia="nb-NO" w:bidi="nb-NO"/>
          </w:rPr>
          <w:t xml:space="preserve">Program of Study: </w:t>
        </w:r>
        <w:r>
          <w:rPr>
            <w:rStyle w:val="CharStyle16"/>
            <w:color w:val="0000EE"/>
          </w:rPr>
          <w:t>Minor: Actuarial Science</w:t>
        </w:r>
      </w:hyperlink>
    </w:p>
    <w:p>
      <w:pPr>
        <w:pStyle w:val="Style15"/>
        <w:keepNext w:val="0"/>
        <w:keepLines w:val="0"/>
        <w:widowControl w:val="0"/>
        <w:shd w:val="clear" w:color="auto" w:fill="auto"/>
        <w:bidi w:val="0"/>
        <w:spacing w:before="0" w:after="0"/>
        <w:ind w:left="1820" w:right="0" w:firstLine="0"/>
        <w:jc w:val="left"/>
      </w:pPr>
      <w:hyperlink w:anchor="bookmark186" w:tooltip="Current Document">
        <w:r>
          <w:rPr>
            <w:rStyle w:val="CharStyle16"/>
            <w:color w:val="0000EE"/>
            <w:u w:val="single"/>
          </w:rPr>
          <w:t>Minor in Actuarial Science</w:t>
        </w:r>
      </w:hyperlink>
    </w:p>
    <w:p>
      <w:pPr>
        <w:pStyle w:val="Style15"/>
        <w:keepNext w:val="0"/>
        <w:keepLines w:val="0"/>
        <w:widowControl w:val="0"/>
        <w:shd w:val="clear" w:color="auto" w:fill="auto"/>
        <w:bidi w:val="0"/>
        <w:spacing w:before="0" w:after="0"/>
        <w:ind w:left="1220" w:right="0" w:firstLine="0"/>
        <w:jc w:val="left"/>
      </w:pPr>
      <w:hyperlink w:anchor="bookmark187" w:tooltip="Current Document">
        <w:r>
          <w:rPr>
            <w:rStyle w:val="CharStyle16"/>
            <w:color w:val="0000EE"/>
            <w:u w:val="single"/>
          </w:rPr>
          <w:t>Program of Study: Minor: Mathematics</w:t>
        </w:r>
      </w:hyperlink>
    </w:p>
    <w:p>
      <w:pPr>
        <w:pStyle w:val="Style15"/>
        <w:keepNext w:val="0"/>
        <w:keepLines w:val="0"/>
        <w:widowControl w:val="0"/>
        <w:shd w:val="clear" w:color="auto" w:fill="auto"/>
        <w:bidi w:val="0"/>
        <w:spacing w:before="0" w:after="0"/>
        <w:ind w:left="1820" w:right="0" w:firstLine="0"/>
        <w:jc w:val="left"/>
      </w:pPr>
      <w:hyperlink w:anchor="bookmark188" w:tooltip="Current Document">
        <w:r>
          <w:rPr>
            <w:rStyle w:val="CharStyle16"/>
            <w:color w:val="0000EE"/>
            <w:u w:val="single"/>
          </w:rPr>
          <w:t>Minor in Mathematics</w:t>
        </w:r>
      </w:hyperlink>
    </w:p>
    <w:p>
      <w:pPr>
        <w:pStyle w:val="Style15"/>
        <w:keepNext w:val="0"/>
        <w:keepLines w:val="0"/>
        <w:widowControl w:val="0"/>
        <w:shd w:val="clear" w:color="auto" w:fill="auto"/>
        <w:bidi w:val="0"/>
        <w:spacing w:before="0" w:after="0"/>
        <w:ind w:left="0" w:right="0" w:firstLine="620"/>
        <w:jc w:val="both"/>
      </w:pPr>
      <w:hyperlink w:anchor="bookmark189" w:tooltip="Current Document">
        <w:r>
          <w:rPr>
            <w:rStyle w:val="CharStyle16"/>
            <w:color w:val="0000EE"/>
            <w:u w:val="single"/>
          </w:rPr>
          <w:t>Graduate Programs</w:t>
        </w:r>
      </w:hyperlink>
    </w:p>
    <w:p>
      <w:pPr>
        <w:pStyle w:val="Style15"/>
        <w:keepNext w:val="0"/>
        <w:keepLines w:val="0"/>
        <w:widowControl w:val="0"/>
        <w:shd w:val="clear" w:color="auto" w:fill="auto"/>
        <w:bidi w:val="0"/>
        <w:spacing w:before="0" w:after="0"/>
        <w:ind w:left="1820" w:right="0" w:hanging="600"/>
        <w:jc w:val="left"/>
      </w:pPr>
      <w:hyperlink w:anchor="bookmark190" w:tooltip="Current Document">
        <w:r>
          <w:rPr>
            <w:rStyle w:val="CharStyle16"/>
            <w:color w:val="0000EE"/>
            <w:u w:val="single"/>
          </w:rPr>
          <w:t>Program of Study: Graduate Certificate: Electrical Engineering Foundations</w:t>
        </w:r>
      </w:hyperlink>
      <w:r>
        <w:rPr>
          <w:rStyle w:val="CharStyle16"/>
          <w:color w:val="0000EE"/>
          <w:u w:val="single"/>
        </w:rPr>
        <w:t xml:space="preserve"> </w:t>
      </w:r>
      <w:hyperlink w:anchor="bookmark191" w:tooltip="Current Document">
        <w:r>
          <w:rPr>
            <w:rStyle w:val="CharStyle16"/>
            <w:color w:val="0000EE"/>
            <w:u w:val="single"/>
          </w:rPr>
          <w:t>Graduate Certificate In Electrical Engineering Foundations (fee-based)</w:t>
        </w:r>
      </w:hyperlink>
    </w:p>
    <w:p>
      <w:pPr>
        <w:pStyle w:val="Style15"/>
        <w:keepNext w:val="0"/>
        <w:keepLines w:val="0"/>
        <w:widowControl w:val="0"/>
        <w:shd w:val="clear" w:color="auto" w:fill="auto"/>
        <w:bidi w:val="0"/>
        <w:spacing w:before="0" w:after="220"/>
        <w:ind w:left="1820" w:right="0" w:hanging="600"/>
        <w:jc w:val="left"/>
      </w:pPr>
      <w:hyperlink w:anchor="bookmark192" w:tooltip="Current Document">
        <w:r>
          <w:rPr>
            <w:rStyle w:val="CharStyle16"/>
            <w:color w:val="0000EE"/>
            <w:u w:val="single"/>
          </w:rPr>
          <w:t>Program of Study: Master Of Science In Electrical Engineering</w:t>
        </w:r>
      </w:hyperlink>
      <w:r>
        <w:rPr>
          <w:rStyle w:val="CharStyle16"/>
          <w:color w:val="0000EE"/>
          <w:u w:val="single"/>
        </w:rPr>
        <w:t xml:space="preserve"> </w:t>
      </w:r>
      <w:hyperlink w:anchor="bookmark193" w:tooltip="Current Document">
        <w:r>
          <w:rPr>
            <w:rStyle w:val="CharStyle16"/>
            <w:color w:val="0000EE"/>
            <w:u w:val="single"/>
          </w:rPr>
          <w:t>Master Of Science In Electrical Engineering (fee-based)</w:t>
        </w:r>
      </w:hyperlink>
    </w:p>
    <w:p>
      <w:pPr>
        <w:pStyle w:val="Style64"/>
        <w:keepNext w:val="0"/>
        <w:keepLines w:val="0"/>
        <w:widowControl w:val="0"/>
        <w:shd w:val="clear" w:color="auto" w:fill="auto"/>
        <w:bidi w:val="0"/>
        <w:spacing w:before="0" w:line="240" w:lineRule="auto"/>
        <w:ind w:left="0" w:right="0" w:firstLine="480"/>
        <w:jc w:val="left"/>
        <w:rPr>
          <w:sz w:val="38"/>
          <w:szCs w:val="38"/>
        </w:rPr>
      </w:pPr>
      <w:bookmarkStart w:id="176" w:name="bookmark176"/>
      <w:r>
        <w:rPr>
          <w:rStyle w:val="CharStyle65"/>
          <w:sz w:val="38"/>
          <w:szCs w:val="38"/>
        </w:rPr>
        <w:t>Undergraduate Programs</w:t>
      </w:r>
      <w:bookmarkEnd w:id="176"/>
    </w:p>
    <w:p>
      <w:pPr>
        <w:pStyle w:val="Style64"/>
        <w:keepNext w:val="0"/>
        <w:keepLines w:val="0"/>
        <w:widowControl w:val="0"/>
        <w:shd w:val="clear" w:color="auto" w:fill="auto"/>
        <w:bidi w:val="0"/>
        <w:spacing w:before="0" w:line="240" w:lineRule="auto"/>
        <w:ind w:left="0" w:right="0"/>
        <w:jc w:val="left"/>
      </w:pPr>
      <w:r>
        <w:rPr>
          <w:rStyle w:val="CharStyle65"/>
        </w:rPr>
        <w:t>Engineering and Mathematics</w:t>
      </w:r>
    </w:p>
    <w:p>
      <w:pPr>
        <w:pStyle w:val="Style15"/>
        <w:keepNext w:val="0"/>
        <w:keepLines w:val="0"/>
        <w:widowControl w:val="0"/>
        <w:shd w:val="clear" w:color="auto" w:fill="auto"/>
        <w:bidi w:val="0"/>
        <w:spacing w:before="0" w:after="0"/>
        <w:ind w:left="0" w:right="0" w:firstLine="160"/>
        <w:jc w:val="both"/>
      </w:pPr>
      <w:r>
        <w:rPr>
          <w:rStyle w:val="CharStyle16"/>
        </w:rPr>
        <w:t>352 Bothell Discovery Hall</w:t>
      </w:r>
    </w:p>
    <w:p>
      <w:pPr>
        <w:pStyle w:val="Style15"/>
        <w:keepNext w:val="0"/>
        <w:keepLines w:val="0"/>
        <w:widowControl w:val="0"/>
        <w:shd w:val="clear" w:color="auto" w:fill="auto"/>
        <w:bidi w:val="0"/>
        <w:spacing w:before="0" w:after="0"/>
        <w:ind w:left="0" w:right="0" w:firstLine="160"/>
        <w:jc w:val="both"/>
      </w:pPr>
      <w:r>
        <w:rPr>
          <w:rStyle w:val="CharStyle16"/>
        </w:rPr>
        <w:t>425-352-3746</w:t>
      </w:r>
    </w:p>
    <w:p>
      <w:pPr>
        <w:pStyle w:val="Style15"/>
        <w:keepNext w:val="0"/>
        <w:keepLines w:val="0"/>
        <w:widowControl w:val="0"/>
        <w:shd w:val="clear" w:color="auto" w:fill="auto"/>
        <w:bidi w:val="0"/>
        <w:spacing w:before="0" w:after="560"/>
        <w:ind w:left="0" w:right="0" w:firstLine="160"/>
        <w:jc w:val="both"/>
      </w:pPr>
      <w:r>
        <w:fldChar w:fldCharType="begin"/>
      </w:r>
      <w:r>
        <w:rPr/>
        <w:instrText> HYPERLINK "mailto:stemadv@uw.edu" </w:instrText>
      </w:r>
      <w:r>
        <w:fldChar w:fldCharType="separate"/>
      </w:r>
      <w:r>
        <w:rPr>
          <w:rStyle w:val="CharStyle16"/>
          <w:color w:val="0000EE"/>
          <w:u w:val="single"/>
        </w:rPr>
        <w:t>stemadv@uw.edu</w:t>
      </w:r>
      <w:r>
        <w:fldChar w:fldCharType="end"/>
      </w:r>
    </w:p>
    <w:p>
      <w:pPr>
        <w:pStyle w:val="Style25"/>
        <w:keepNext w:val="0"/>
        <w:keepLines w:val="0"/>
        <w:widowControl w:val="0"/>
        <w:shd w:val="clear" w:color="auto" w:fill="auto"/>
        <w:bidi w:val="0"/>
        <w:spacing w:before="0" w:after="220" w:line="240" w:lineRule="auto"/>
        <w:ind w:left="0" w:right="0" w:firstLine="620"/>
        <w:jc w:val="both"/>
        <w:rPr>
          <w:sz w:val="30"/>
          <w:szCs w:val="30"/>
        </w:rPr>
      </w:pPr>
      <w:bookmarkStart w:id="177" w:name="bookmark177"/>
      <w:r>
        <w:rPr>
          <w:rStyle w:val="CharStyle26"/>
          <w:b/>
          <w:bCs/>
          <w:color w:val="000000"/>
          <w:sz w:val="30"/>
          <w:szCs w:val="30"/>
        </w:rPr>
        <w:t>Program of Study: Major: Computer Engineering</w:t>
      </w:r>
      <w:bookmarkEnd w:id="177"/>
    </w:p>
    <w:p>
      <w:pPr>
        <w:pStyle w:val="Style15"/>
        <w:keepNext w:val="0"/>
        <w:keepLines w:val="0"/>
        <w:widowControl w:val="0"/>
        <w:shd w:val="clear" w:color="auto" w:fill="auto"/>
        <w:bidi w:val="0"/>
        <w:spacing w:before="0" w:after="220"/>
        <w:ind w:left="0" w:right="0" w:firstLine="320"/>
        <w:jc w:val="both"/>
      </w:pPr>
      <w:r>
        <w:rPr>
          <w:rStyle w:val="CharStyle16"/>
          <w:b/>
          <w:bCs/>
        </w:rPr>
        <w:t>Program Overview</w:t>
      </w:r>
    </w:p>
    <w:p>
      <w:pPr>
        <w:pStyle w:val="Style15"/>
        <w:keepNext w:val="0"/>
        <w:keepLines w:val="0"/>
        <w:widowControl w:val="0"/>
        <w:shd w:val="clear" w:color="auto" w:fill="auto"/>
        <w:bidi w:val="0"/>
        <w:spacing w:before="0" w:after="220"/>
        <w:ind w:left="320" w:right="0" w:firstLine="0"/>
        <w:jc w:val="both"/>
      </w:pPr>
      <w:r>
        <w:rPr>
          <w:rStyle w:val="CharStyle16"/>
        </w:rPr>
        <w:t xml:space="preserve">The Bachelor of Science in Computer Engineering </w:t>
      </w:r>
      <w:r>
        <w:rPr>
          <w:rStyle w:val="CharStyle16"/>
          <w:lang w:val="fr-FR" w:eastAsia="fr-FR" w:bidi="fr-FR"/>
        </w:rPr>
        <w:t xml:space="preserve">(CE) </w:t>
      </w:r>
      <w:r>
        <w:rPr>
          <w:rStyle w:val="CharStyle16"/>
        </w:rPr>
        <w:t>combines education in hardware and software development, with students gaining the background necessary to become broadly- educated professionals who are knowledgeable in both domains, understanding how the domains interact, restrict, or enable interdependent capabilities. Core coursework encompasses the physical and mathematical sciences, object-oriented programming, algorithms, data structures, software engineering, technical communications, circuits and systems, microprocessors, embedded systems, and operating systems. The major also offers the opportunity to build a strong foundation in various areas, including network design and development, signal processing, mobile computing, sensor systems, semiconductor devices, testing and quality assurance, and project management.</w:t>
      </w:r>
    </w:p>
    <w:p>
      <w:pPr>
        <w:pStyle w:val="Style15"/>
        <w:keepNext w:val="0"/>
        <w:keepLines w:val="0"/>
        <w:widowControl w:val="0"/>
        <w:shd w:val="clear" w:color="auto" w:fill="auto"/>
        <w:bidi w:val="0"/>
        <w:spacing w:before="0" w:after="220"/>
        <w:ind w:left="0" w:right="0" w:firstLine="320"/>
        <w:jc w:val="left"/>
      </w:pPr>
      <w:r>
        <w:rPr>
          <w:rStyle w:val="CharStyle16"/>
        </w:rPr>
        <w:t>This program of study leads to the following credential:</w:t>
      </w:r>
    </w:p>
    <w:p>
      <w:pPr>
        <w:pStyle w:val="Style15"/>
        <w:keepNext w:val="0"/>
        <w:keepLines w:val="0"/>
        <w:widowControl w:val="0"/>
        <w:shd w:val="clear" w:color="auto" w:fill="auto"/>
        <w:bidi w:val="0"/>
        <w:spacing w:before="0" w:after="220"/>
        <w:ind w:left="0" w:right="0" w:firstLine="620"/>
        <w:jc w:val="both"/>
      </w:pPr>
      <w:r>
        <w:rPr>
          <w:rStyle w:val="CharStyle16"/>
        </w:rPr>
        <w:t>• Bachelor of Science in Computer Engineering degree</w:t>
      </w:r>
    </w:p>
    <w:p>
      <w:pPr>
        <w:pStyle w:val="Style15"/>
        <w:keepNext w:val="0"/>
        <w:keepLines w:val="0"/>
        <w:widowControl w:val="0"/>
        <w:shd w:val="clear" w:color="auto" w:fill="auto"/>
        <w:bidi w:val="0"/>
        <w:spacing w:before="0" w:after="200"/>
        <w:ind w:left="0" w:right="0" w:firstLine="320"/>
        <w:jc w:val="both"/>
      </w:pPr>
      <w:r>
        <w:rPr>
          <w:rStyle w:val="CharStyle16"/>
          <w:b/>
          <w:bCs/>
          <w:lang w:val="da-DK" w:eastAsia="da-DK" w:bidi="da-DK"/>
        </w:rPr>
        <w:t xml:space="preserve">Admission </w:t>
      </w:r>
      <w:r>
        <w:rPr>
          <w:rStyle w:val="CharStyle16"/>
          <w:b/>
          <w:bCs/>
        </w:rPr>
        <w:t>Requirements</w:t>
      </w:r>
    </w:p>
    <w:p>
      <w:pPr>
        <w:pStyle w:val="Style15"/>
        <w:keepNext w:val="0"/>
        <w:keepLines w:val="0"/>
        <w:widowControl w:val="0"/>
        <w:numPr>
          <w:ilvl w:val="0"/>
          <w:numId w:val="235"/>
        </w:numPr>
        <w:shd w:val="clear" w:color="auto" w:fill="auto"/>
        <w:tabs>
          <w:tab w:pos="582" w:val="left"/>
        </w:tabs>
        <w:bidi w:val="0"/>
        <w:spacing w:before="0" w:after="0"/>
        <w:ind w:left="0" w:right="0" w:firstLine="320"/>
        <w:jc w:val="left"/>
      </w:pPr>
      <w:r>
        <w:rPr>
          <w:rStyle w:val="CharStyle16"/>
          <w:lang w:val="da-DK" w:eastAsia="da-DK" w:bidi="da-DK"/>
        </w:rPr>
        <w:t xml:space="preserve">B </w:t>
      </w:r>
      <w:r>
        <w:rPr>
          <w:rStyle w:val="CharStyle16"/>
        </w:rPr>
        <w:t xml:space="preserve">WRIT </w:t>
      </w:r>
      <w:r>
        <w:rPr>
          <w:rStyle w:val="CharStyle16"/>
          <w:lang w:val="lt-LT" w:eastAsia="lt-LT" w:bidi="lt-LT"/>
        </w:rPr>
        <w:t xml:space="preserve">134; </w:t>
      </w:r>
      <w:r>
        <w:rPr>
          <w:rStyle w:val="CharStyle16"/>
        </w:rPr>
        <w:t>or ENGL 111, 121, or 131 English Composition</w:t>
      </w:r>
    </w:p>
    <w:p>
      <w:pPr>
        <w:pStyle w:val="Style15"/>
        <w:keepNext w:val="0"/>
        <w:keepLines w:val="0"/>
        <w:widowControl w:val="0"/>
        <w:numPr>
          <w:ilvl w:val="0"/>
          <w:numId w:val="235"/>
        </w:numPr>
        <w:shd w:val="clear" w:color="auto" w:fill="auto"/>
        <w:tabs>
          <w:tab w:pos="582" w:val="left"/>
        </w:tabs>
        <w:bidi w:val="0"/>
        <w:spacing w:before="0" w:after="0"/>
        <w:ind w:left="0" w:right="0" w:firstLine="320"/>
        <w:jc w:val="left"/>
      </w:pPr>
      <w:r>
        <w:rPr>
          <w:rStyle w:val="CharStyle16"/>
        </w:rPr>
        <w:t>CSS 132 or 142 Intro Programming I</w:t>
      </w:r>
    </w:p>
    <w:p>
      <w:pPr>
        <w:pStyle w:val="Style15"/>
        <w:keepNext w:val="0"/>
        <w:keepLines w:val="0"/>
        <w:widowControl w:val="0"/>
        <w:numPr>
          <w:ilvl w:val="0"/>
          <w:numId w:val="235"/>
        </w:numPr>
        <w:shd w:val="clear" w:color="auto" w:fill="auto"/>
        <w:tabs>
          <w:tab w:pos="582" w:val="left"/>
        </w:tabs>
        <w:bidi w:val="0"/>
        <w:spacing w:before="0" w:after="0"/>
        <w:ind w:left="0" w:right="0" w:firstLine="320"/>
        <w:jc w:val="left"/>
      </w:pPr>
      <w:r>
        <w:rPr>
          <w:rStyle w:val="CharStyle16"/>
        </w:rPr>
        <w:t>CSS 133 or 143 Intro Programming II</w:t>
      </w:r>
    </w:p>
    <w:p>
      <w:pPr>
        <w:pStyle w:val="Style15"/>
        <w:keepNext w:val="0"/>
        <w:keepLines w:val="0"/>
        <w:widowControl w:val="0"/>
        <w:numPr>
          <w:ilvl w:val="0"/>
          <w:numId w:val="235"/>
        </w:numPr>
        <w:shd w:val="clear" w:color="auto" w:fill="auto"/>
        <w:tabs>
          <w:tab w:pos="582" w:val="left"/>
        </w:tabs>
        <w:bidi w:val="0"/>
        <w:spacing w:before="0" w:after="0"/>
        <w:ind w:left="0" w:right="0" w:firstLine="320"/>
        <w:jc w:val="left"/>
      </w:pPr>
      <w:r>
        <w:rPr>
          <w:rStyle w:val="CharStyle16"/>
        </w:rPr>
        <w:t>STMATH 124 Calculus I</w:t>
      </w:r>
    </w:p>
    <w:p>
      <w:pPr>
        <w:pStyle w:val="Style15"/>
        <w:keepNext w:val="0"/>
        <w:keepLines w:val="0"/>
        <w:widowControl w:val="0"/>
        <w:numPr>
          <w:ilvl w:val="0"/>
          <w:numId w:val="235"/>
        </w:numPr>
        <w:shd w:val="clear" w:color="auto" w:fill="auto"/>
        <w:tabs>
          <w:tab w:pos="582" w:val="left"/>
        </w:tabs>
        <w:bidi w:val="0"/>
        <w:spacing w:before="0" w:after="0"/>
        <w:ind w:left="0" w:right="0" w:firstLine="320"/>
        <w:jc w:val="left"/>
      </w:pPr>
      <w:r>
        <w:rPr>
          <w:rStyle w:val="CharStyle16"/>
        </w:rPr>
        <w:t>STMATH 125 Calculus II</w:t>
      </w:r>
    </w:p>
    <w:p>
      <w:pPr>
        <w:pStyle w:val="Style15"/>
        <w:keepNext w:val="0"/>
        <w:keepLines w:val="0"/>
        <w:widowControl w:val="0"/>
        <w:numPr>
          <w:ilvl w:val="0"/>
          <w:numId w:val="235"/>
        </w:numPr>
        <w:shd w:val="clear" w:color="auto" w:fill="auto"/>
        <w:tabs>
          <w:tab w:pos="582" w:val="left"/>
        </w:tabs>
        <w:bidi w:val="0"/>
        <w:spacing w:before="0" w:after="0"/>
        <w:ind w:left="0" w:right="0" w:firstLine="320"/>
        <w:jc w:val="left"/>
      </w:pPr>
      <w:r>
        <w:rPr>
          <w:rStyle w:val="CharStyle16"/>
        </w:rPr>
        <w:t>STMATH 126 Calculus III</w:t>
      </w:r>
    </w:p>
    <w:p>
      <w:pPr>
        <w:pStyle w:val="Style15"/>
        <w:keepNext w:val="0"/>
        <w:keepLines w:val="0"/>
        <w:widowControl w:val="0"/>
        <w:numPr>
          <w:ilvl w:val="0"/>
          <w:numId w:val="235"/>
        </w:numPr>
        <w:shd w:val="clear" w:color="auto" w:fill="auto"/>
        <w:tabs>
          <w:tab w:pos="582" w:val="left"/>
        </w:tabs>
        <w:bidi w:val="0"/>
        <w:spacing w:before="0" w:after="0"/>
        <w:ind w:left="0" w:right="0" w:firstLine="320"/>
        <w:jc w:val="left"/>
      </w:pPr>
      <w:r>
        <w:rPr>
          <w:rStyle w:val="CharStyle16"/>
        </w:rPr>
        <w:t>B PHYS 121 Mechanics</w:t>
      </w:r>
    </w:p>
    <w:p>
      <w:pPr>
        <w:pStyle w:val="Style15"/>
        <w:keepNext w:val="0"/>
        <w:keepLines w:val="0"/>
        <w:widowControl w:val="0"/>
        <w:numPr>
          <w:ilvl w:val="0"/>
          <w:numId w:val="235"/>
        </w:numPr>
        <w:shd w:val="clear" w:color="auto" w:fill="auto"/>
        <w:tabs>
          <w:tab w:pos="582" w:val="left"/>
        </w:tabs>
        <w:bidi w:val="0"/>
        <w:spacing w:before="0" w:after="600"/>
        <w:ind w:left="0" w:right="0" w:firstLine="320"/>
        <w:jc w:val="left"/>
      </w:pPr>
      <w:r>
        <w:rPr>
          <w:rStyle w:val="CharStyle16"/>
        </w:rPr>
        <w:t>B PHYS 122 Electromagnetism &amp; Oscillatory Motion</w:t>
      </w:r>
    </w:p>
    <w:p>
      <w:pPr>
        <w:pStyle w:val="Style15"/>
        <w:keepNext w:val="0"/>
        <w:keepLines w:val="0"/>
        <w:widowControl w:val="0"/>
        <w:shd w:val="clear" w:color="auto" w:fill="auto"/>
        <w:bidi w:val="0"/>
        <w:spacing w:before="0" w:after="280"/>
        <w:ind w:left="0" w:right="0" w:firstLine="740"/>
        <w:jc w:val="left"/>
      </w:pPr>
      <w:bookmarkStart w:id="178" w:name="bookmark178"/>
      <w:r>
        <w:rPr>
          <w:rStyle w:val="CharStyle16"/>
          <w:b/>
          <w:bCs/>
        </w:rPr>
        <w:t>Bachelor of Science in Computer Engineering degree</w:t>
      </w:r>
      <w:bookmarkEnd w:id="178"/>
    </w:p>
    <w:p>
      <w:pPr>
        <w:pStyle w:val="Style15"/>
        <w:keepNext w:val="0"/>
        <w:keepLines w:val="0"/>
        <w:widowControl w:val="0"/>
        <w:shd w:val="clear" w:color="auto" w:fill="auto"/>
        <w:bidi w:val="0"/>
        <w:spacing w:before="0" w:after="200"/>
        <w:ind w:left="0" w:right="0" w:firstLine="480"/>
        <w:jc w:val="both"/>
      </w:pPr>
      <w:r>
        <w:rPr>
          <w:rStyle w:val="CharStyle16"/>
          <w:b/>
          <w:bCs/>
        </w:rPr>
        <w:t>Credential Overview</w:t>
      </w:r>
    </w:p>
    <w:p>
      <w:pPr>
        <w:pStyle w:val="Style15"/>
        <w:keepNext w:val="0"/>
        <w:keepLines w:val="0"/>
        <w:widowControl w:val="0"/>
        <w:shd w:val="clear" w:color="auto" w:fill="auto"/>
        <w:bidi w:val="0"/>
        <w:spacing w:before="0" w:after="200"/>
        <w:ind w:left="480" w:right="0" w:firstLine="0"/>
        <w:jc w:val="both"/>
      </w:pPr>
      <w:r>
        <w:rPr>
          <w:rStyle w:val="CharStyle16"/>
        </w:rPr>
        <w:t>The Bachelor of Science in Computer Engineering combines education in hardware and software development, with students gaining the background necessary to become broadly- educated professionals who are knowledgeable in both domains, understanding how the domains interact, restrict, or enable interdependent capabilities. Core coursework encompasses the physical and mathematical sciences, object-oriented programming, algorithms, data structures, software engineering, technical communications, circuits and systems, microprocessors, embedded systems, and operating systems. The major also offers the opportunity to build a strong foundation in network design and development, signal processing, mobile computing, sensor systems, semiconductor devices, testing and quality assurance, and project management, among others.</w:t>
      </w:r>
    </w:p>
    <w:p>
      <w:pPr>
        <w:pStyle w:val="Style15"/>
        <w:keepNext w:val="0"/>
        <w:keepLines w:val="0"/>
        <w:widowControl w:val="0"/>
        <w:shd w:val="clear" w:color="auto" w:fill="auto"/>
        <w:bidi w:val="0"/>
        <w:spacing w:before="0" w:after="200"/>
        <w:ind w:left="0" w:right="0" w:firstLine="480"/>
        <w:jc w:val="left"/>
      </w:pPr>
      <w:r>
        <w:rPr>
          <w:rStyle w:val="CharStyle16"/>
          <w:b/>
          <w:bCs/>
        </w:rPr>
        <w:t>Completion Requirements</w:t>
      </w:r>
    </w:p>
    <w:p>
      <w:pPr>
        <w:pStyle w:val="Style15"/>
        <w:keepNext w:val="0"/>
        <w:keepLines w:val="0"/>
        <w:widowControl w:val="0"/>
        <w:shd w:val="clear" w:color="auto" w:fill="auto"/>
        <w:bidi w:val="0"/>
        <w:spacing w:before="0" w:after="0"/>
        <w:ind w:left="0" w:right="0" w:firstLine="480"/>
        <w:jc w:val="left"/>
      </w:pPr>
      <w:r>
        <w:rPr>
          <w:rStyle w:val="CharStyle16"/>
        </w:rPr>
        <w:t>Complete all of the following:</w:t>
      </w:r>
    </w:p>
    <w:p>
      <w:pPr>
        <w:pStyle w:val="Style15"/>
        <w:keepNext w:val="0"/>
        <w:keepLines w:val="0"/>
        <w:widowControl w:val="0"/>
        <w:numPr>
          <w:ilvl w:val="0"/>
          <w:numId w:val="235"/>
        </w:numPr>
        <w:shd w:val="clear" w:color="auto" w:fill="auto"/>
        <w:tabs>
          <w:tab w:pos="742" w:val="left"/>
        </w:tabs>
        <w:bidi w:val="0"/>
        <w:spacing w:before="0" w:after="0"/>
        <w:ind w:left="0" w:right="0" w:firstLine="480"/>
        <w:jc w:val="left"/>
      </w:pPr>
      <w:r>
        <w:rPr>
          <w:rStyle w:val="CharStyle16"/>
        </w:rPr>
        <w:t>B EE 215 Fundamentals of EE</w:t>
      </w:r>
    </w:p>
    <w:p>
      <w:pPr>
        <w:pStyle w:val="Style15"/>
        <w:keepNext w:val="0"/>
        <w:keepLines w:val="0"/>
        <w:widowControl w:val="0"/>
        <w:numPr>
          <w:ilvl w:val="0"/>
          <w:numId w:val="235"/>
        </w:numPr>
        <w:shd w:val="clear" w:color="auto" w:fill="auto"/>
        <w:tabs>
          <w:tab w:pos="742" w:val="left"/>
        </w:tabs>
        <w:bidi w:val="0"/>
        <w:spacing w:before="0" w:after="0"/>
        <w:ind w:left="0" w:right="0" w:firstLine="480"/>
        <w:jc w:val="left"/>
      </w:pPr>
      <w:r>
        <w:rPr>
          <w:rStyle w:val="CharStyle16"/>
        </w:rPr>
        <w:t>B EE 233 Circuit Theory</w:t>
      </w:r>
    </w:p>
    <w:p>
      <w:pPr>
        <w:pStyle w:val="Style15"/>
        <w:keepNext w:val="0"/>
        <w:keepLines w:val="0"/>
        <w:widowControl w:val="0"/>
        <w:numPr>
          <w:ilvl w:val="0"/>
          <w:numId w:val="235"/>
        </w:numPr>
        <w:shd w:val="clear" w:color="auto" w:fill="auto"/>
        <w:tabs>
          <w:tab w:pos="742" w:val="left"/>
        </w:tabs>
        <w:bidi w:val="0"/>
        <w:spacing w:before="0" w:after="0"/>
        <w:ind w:left="0" w:right="0" w:firstLine="480"/>
        <w:jc w:val="left"/>
      </w:pPr>
      <w:r>
        <w:rPr>
          <w:rStyle w:val="CharStyle16"/>
        </w:rPr>
        <w:t>B EE 235 Continuous Time Linear Systems</w:t>
      </w:r>
    </w:p>
    <w:p>
      <w:pPr>
        <w:pStyle w:val="Style15"/>
        <w:keepNext w:val="0"/>
        <w:keepLines w:val="0"/>
        <w:widowControl w:val="0"/>
        <w:numPr>
          <w:ilvl w:val="0"/>
          <w:numId w:val="235"/>
        </w:numPr>
        <w:shd w:val="clear" w:color="auto" w:fill="auto"/>
        <w:tabs>
          <w:tab w:pos="742" w:val="left"/>
        </w:tabs>
        <w:bidi w:val="0"/>
        <w:spacing w:before="0" w:after="0"/>
        <w:ind w:left="0" w:right="0" w:firstLine="480"/>
        <w:jc w:val="left"/>
      </w:pPr>
      <w:r>
        <w:rPr>
          <w:rStyle w:val="CharStyle16"/>
        </w:rPr>
        <w:t>B EE 271 Digital Circuits and Systems</w:t>
      </w:r>
    </w:p>
    <w:p>
      <w:pPr>
        <w:pStyle w:val="Style15"/>
        <w:keepNext w:val="0"/>
        <w:keepLines w:val="0"/>
        <w:widowControl w:val="0"/>
        <w:numPr>
          <w:ilvl w:val="0"/>
          <w:numId w:val="235"/>
        </w:numPr>
        <w:shd w:val="clear" w:color="auto" w:fill="auto"/>
        <w:tabs>
          <w:tab w:pos="742" w:val="left"/>
        </w:tabs>
        <w:bidi w:val="0"/>
        <w:spacing w:before="0" w:after="200"/>
        <w:ind w:left="0" w:right="0" w:firstLine="480"/>
        <w:jc w:val="left"/>
      </w:pPr>
      <w:r>
        <w:rPr>
          <w:rStyle w:val="CharStyle16"/>
        </w:rPr>
        <w:t>B EE 331 Devices and Circuits</w:t>
      </w:r>
    </w:p>
    <w:p>
      <w:pPr>
        <w:pStyle w:val="Style15"/>
        <w:keepNext w:val="0"/>
        <w:keepLines w:val="0"/>
        <w:widowControl w:val="0"/>
        <w:numPr>
          <w:ilvl w:val="0"/>
          <w:numId w:val="235"/>
        </w:numPr>
        <w:shd w:val="clear" w:color="auto" w:fill="auto"/>
        <w:tabs>
          <w:tab w:pos="742" w:val="left"/>
        </w:tabs>
        <w:bidi w:val="0"/>
        <w:spacing w:before="0" w:after="0"/>
        <w:ind w:left="0" w:right="0" w:firstLine="480"/>
        <w:jc w:val="left"/>
      </w:pPr>
      <w:r>
        <w:rPr>
          <w:rStyle w:val="CharStyle16"/>
        </w:rPr>
        <w:t>CSS 301 Technical Writing for Computing Professionals</w:t>
      </w:r>
    </w:p>
    <w:p>
      <w:pPr>
        <w:pStyle w:val="Style15"/>
        <w:keepNext w:val="0"/>
        <w:keepLines w:val="0"/>
        <w:widowControl w:val="0"/>
        <w:numPr>
          <w:ilvl w:val="0"/>
          <w:numId w:val="235"/>
        </w:numPr>
        <w:shd w:val="clear" w:color="auto" w:fill="auto"/>
        <w:tabs>
          <w:tab w:pos="742" w:val="left"/>
        </w:tabs>
        <w:bidi w:val="0"/>
        <w:spacing w:before="0" w:after="0"/>
        <w:ind w:left="0" w:right="0" w:firstLine="480"/>
        <w:jc w:val="left"/>
      </w:pPr>
      <w:r>
        <w:rPr>
          <w:rStyle w:val="CharStyle16"/>
        </w:rPr>
        <w:t>CSS 342 Data Structures &amp; Algorithms I</w:t>
      </w:r>
    </w:p>
    <w:p>
      <w:pPr>
        <w:pStyle w:val="Style15"/>
        <w:keepNext w:val="0"/>
        <w:keepLines w:val="0"/>
        <w:widowControl w:val="0"/>
        <w:numPr>
          <w:ilvl w:val="0"/>
          <w:numId w:val="235"/>
        </w:numPr>
        <w:shd w:val="clear" w:color="auto" w:fill="auto"/>
        <w:tabs>
          <w:tab w:pos="742" w:val="left"/>
        </w:tabs>
        <w:bidi w:val="0"/>
        <w:spacing w:before="0" w:after="0"/>
        <w:ind w:left="0" w:right="0" w:firstLine="480"/>
        <w:jc w:val="left"/>
      </w:pPr>
      <w:r>
        <w:rPr>
          <w:rStyle w:val="CharStyle16"/>
        </w:rPr>
        <w:t>CSS 343 Data Structures &amp; Algorithms II</w:t>
      </w:r>
    </w:p>
    <w:p>
      <w:pPr>
        <w:pStyle w:val="Style15"/>
        <w:keepNext w:val="0"/>
        <w:keepLines w:val="0"/>
        <w:widowControl w:val="0"/>
        <w:numPr>
          <w:ilvl w:val="0"/>
          <w:numId w:val="235"/>
        </w:numPr>
        <w:shd w:val="clear" w:color="auto" w:fill="auto"/>
        <w:tabs>
          <w:tab w:pos="742" w:val="left"/>
        </w:tabs>
        <w:bidi w:val="0"/>
        <w:spacing w:before="0" w:after="0"/>
        <w:ind w:left="0" w:right="0" w:firstLine="480"/>
        <w:jc w:val="left"/>
      </w:pPr>
      <w:r>
        <w:rPr>
          <w:rStyle w:val="CharStyle16"/>
        </w:rPr>
        <w:t>CSS 360 Software Engineering</w:t>
      </w:r>
    </w:p>
    <w:p>
      <w:pPr>
        <w:pStyle w:val="Style15"/>
        <w:keepNext w:val="0"/>
        <w:keepLines w:val="0"/>
        <w:widowControl w:val="0"/>
        <w:numPr>
          <w:ilvl w:val="0"/>
          <w:numId w:val="235"/>
        </w:numPr>
        <w:shd w:val="clear" w:color="auto" w:fill="auto"/>
        <w:tabs>
          <w:tab w:pos="742" w:val="left"/>
        </w:tabs>
        <w:bidi w:val="0"/>
        <w:spacing w:before="0" w:after="0"/>
        <w:ind w:left="0" w:right="0" w:firstLine="480"/>
        <w:jc w:val="left"/>
      </w:pPr>
      <w:r>
        <w:rPr>
          <w:rStyle w:val="CharStyle16"/>
        </w:rPr>
        <w:t>CSS 427 Embedded Systems</w:t>
      </w:r>
    </w:p>
    <w:p>
      <w:pPr>
        <w:pStyle w:val="Style15"/>
        <w:keepNext w:val="0"/>
        <w:keepLines w:val="0"/>
        <w:widowControl w:val="0"/>
        <w:numPr>
          <w:ilvl w:val="0"/>
          <w:numId w:val="235"/>
        </w:numPr>
        <w:shd w:val="clear" w:color="auto" w:fill="auto"/>
        <w:tabs>
          <w:tab w:pos="742" w:val="left"/>
        </w:tabs>
        <w:bidi w:val="0"/>
        <w:spacing w:before="0" w:after="0"/>
        <w:ind w:left="0" w:right="0" w:firstLine="480"/>
        <w:jc w:val="left"/>
      </w:pPr>
      <w:r>
        <w:rPr>
          <w:rStyle w:val="CharStyle16"/>
        </w:rPr>
        <w:t>CSS 430 Operating Systems</w:t>
      </w:r>
    </w:p>
    <w:p>
      <w:pPr>
        <w:pStyle w:val="Style15"/>
        <w:keepNext w:val="0"/>
        <w:keepLines w:val="0"/>
        <w:widowControl w:val="0"/>
        <w:numPr>
          <w:ilvl w:val="0"/>
          <w:numId w:val="235"/>
        </w:numPr>
        <w:shd w:val="clear" w:color="auto" w:fill="auto"/>
        <w:tabs>
          <w:tab w:pos="742" w:val="left"/>
        </w:tabs>
        <w:bidi w:val="0"/>
        <w:spacing w:before="0" w:after="0"/>
        <w:ind w:left="480" w:right="0" w:firstLine="0"/>
        <w:jc w:val="left"/>
      </w:pPr>
      <w:r>
        <w:rPr>
          <w:rStyle w:val="CharStyle16"/>
        </w:rPr>
        <w:t>CSS 350 Management Principles for Computing Professionals; or B EE/CSS 371 Business of Technology</w:t>
      </w:r>
    </w:p>
    <w:p>
      <w:pPr>
        <w:pStyle w:val="Style15"/>
        <w:keepNext w:val="0"/>
        <w:keepLines w:val="0"/>
        <w:widowControl w:val="0"/>
        <w:numPr>
          <w:ilvl w:val="0"/>
          <w:numId w:val="235"/>
        </w:numPr>
        <w:shd w:val="clear" w:color="auto" w:fill="auto"/>
        <w:tabs>
          <w:tab w:pos="742" w:val="left"/>
        </w:tabs>
        <w:bidi w:val="0"/>
        <w:spacing w:before="0" w:after="0"/>
        <w:ind w:left="480" w:right="0" w:firstLine="0"/>
        <w:jc w:val="left"/>
      </w:pPr>
      <w:r>
        <w:rPr>
          <w:rStyle w:val="CharStyle16"/>
        </w:rPr>
        <w:t>CSS 422 Hardware &amp; Computer Organization; or B EE 425 Microprocessor System Design</w:t>
      </w:r>
    </w:p>
    <w:p>
      <w:pPr>
        <w:pStyle w:val="Style15"/>
        <w:keepNext w:val="0"/>
        <w:keepLines w:val="0"/>
        <w:widowControl w:val="0"/>
        <w:numPr>
          <w:ilvl w:val="0"/>
          <w:numId w:val="235"/>
        </w:numPr>
        <w:shd w:val="clear" w:color="auto" w:fill="auto"/>
        <w:tabs>
          <w:tab w:pos="742" w:val="left"/>
        </w:tabs>
        <w:bidi w:val="0"/>
        <w:spacing w:before="0" w:after="0"/>
        <w:ind w:left="0" w:right="0" w:firstLine="480"/>
        <w:jc w:val="left"/>
      </w:pPr>
      <w:r>
        <w:rPr>
          <w:rStyle w:val="CharStyle16"/>
          <w:lang w:val="fr-FR" w:eastAsia="fr-FR" w:bidi="fr-FR"/>
        </w:rPr>
        <w:t xml:space="preserve">B CE </w:t>
      </w:r>
      <w:r>
        <w:rPr>
          <w:rStyle w:val="CharStyle16"/>
        </w:rPr>
        <w:t>495 Design Capstone I</w:t>
      </w:r>
    </w:p>
    <w:p>
      <w:pPr>
        <w:pStyle w:val="Style15"/>
        <w:keepNext w:val="0"/>
        <w:keepLines w:val="0"/>
        <w:widowControl w:val="0"/>
        <w:numPr>
          <w:ilvl w:val="0"/>
          <w:numId w:val="235"/>
        </w:numPr>
        <w:shd w:val="clear" w:color="auto" w:fill="auto"/>
        <w:tabs>
          <w:tab w:pos="742" w:val="left"/>
        </w:tabs>
        <w:bidi w:val="0"/>
        <w:spacing w:before="0" w:after="0"/>
        <w:ind w:left="0" w:right="0" w:firstLine="480"/>
        <w:jc w:val="left"/>
      </w:pPr>
      <w:r>
        <w:rPr>
          <w:rStyle w:val="CharStyle16"/>
          <w:lang w:val="fr-FR" w:eastAsia="fr-FR" w:bidi="fr-FR"/>
        </w:rPr>
        <w:t xml:space="preserve">B CE </w:t>
      </w:r>
      <w:r>
        <w:rPr>
          <w:rStyle w:val="CharStyle16"/>
        </w:rPr>
        <w:t>496 Design Capstone II</w:t>
      </w:r>
    </w:p>
    <w:p>
      <w:pPr>
        <w:pStyle w:val="Style15"/>
        <w:keepNext w:val="0"/>
        <w:keepLines w:val="0"/>
        <w:widowControl w:val="0"/>
        <w:shd w:val="clear" w:color="auto" w:fill="auto"/>
        <w:bidi w:val="0"/>
        <w:spacing w:before="0" w:after="0"/>
        <w:ind w:left="0" w:right="0" w:firstLine="480"/>
        <w:jc w:val="left"/>
      </w:pPr>
      <w:r>
        <w:rPr>
          <w:rStyle w:val="CharStyle16"/>
        </w:rPr>
        <w:t>Writing &amp; Oral Communication</w:t>
      </w:r>
    </w:p>
    <w:p>
      <w:pPr>
        <w:pStyle w:val="Style15"/>
        <w:keepNext w:val="0"/>
        <w:keepLines w:val="0"/>
        <w:widowControl w:val="0"/>
        <w:numPr>
          <w:ilvl w:val="0"/>
          <w:numId w:val="235"/>
        </w:numPr>
        <w:shd w:val="clear" w:color="auto" w:fill="auto"/>
        <w:tabs>
          <w:tab w:pos="742" w:val="left"/>
        </w:tabs>
        <w:bidi w:val="0"/>
        <w:spacing w:before="0" w:after="0"/>
        <w:ind w:left="480" w:right="0" w:firstLine="0"/>
        <w:jc w:val="left"/>
      </w:pPr>
      <w:r>
        <w:rPr>
          <w:rStyle w:val="CharStyle16"/>
        </w:rPr>
        <w:t>Second Composition, Research Writing, or Introduction to Technical Writing Mathematics &amp; Natural Sciences</w:t>
      </w:r>
    </w:p>
    <w:p>
      <w:pPr>
        <w:pStyle w:val="Style15"/>
        <w:keepNext w:val="0"/>
        <w:keepLines w:val="0"/>
        <w:widowControl w:val="0"/>
        <w:numPr>
          <w:ilvl w:val="0"/>
          <w:numId w:val="235"/>
        </w:numPr>
        <w:shd w:val="clear" w:color="auto" w:fill="auto"/>
        <w:tabs>
          <w:tab w:pos="742" w:val="left"/>
        </w:tabs>
        <w:bidi w:val="0"/>
        <w:spacing w:before="0" w:after="0"/>
        <w:ind w:left="0" w:right="0" w:firstLine="480"/>
        <w:jc w:val="left"/>
      </w:pPr>
      <w:r>
        <w:rPr>
          <w:rStyle w:val="CharStyle16"/>
        </w:rPr>
        <w:t xml:space="preserve">B </w:t>
      </w:r>
      <w:r>
        <w:rPr>
          <w:rStyle w:val="CharStyle16"/>
          <w:lang w:val="ro-RO" w:eastAsia="ro-RO" w:bidi="ro-RO"/>
        </w:rPr>
        <w:t xml:space="preserve">CHEM </w:t>
      </w:r>
      <w:r>
        <w:rPr>
          <w:rStyle w:val="CharStyle16"/>
          <w:lang w:val="bg-BG" w:eastAsia="bg-BG" w:bidi="bg-BG"/>
        </w:rPr>
        <w:t xml:space="preserve">143/144 </w:t>
      </w:r>
      <w:r>
        <w:rPr>
          <w:rStyle w:val="CharStyle16"/>
        </w:rPr>
        <w:t>General Chemistry I w/ Lab</w:t>
      </w:r>
    </w:p>
    <w:p>
      <w:pPr>
        <w:pStyle w:val="Style15"/>
        <w:keepNext w:val="0"/>
        <w:keepLines w:val="0"/>
        <w:widowControl w:val="0"/>
        <w:numPr>
          <w:ilvl w:val="0"/>
          <w:numId w:val="235"/>
        </w:numPr>
        <w:shd w:val="clear" w:color="auto" w:fill="auto"/>
        <w:tabs>
          <w:tab w:pos="742" w:val="left"/>
        </w:tabs>
        <w:bidi w:val="0"/>
        <w:spacing w:before="0" w:after="0"/>
        <w:ind w:left="0" w:right="0" w:firstLine="480"/>
        <w:jc w:val="left"/>
      </w:pPr>
      <w:r>
        <w:rPr>
          <w:rStyle w:val="CharStyle16"/>
        </w:rPr>
        <w:t>STMATH 307 Introduction to Differential Equations</w:t>
      </w:r>
    </w:p>
    <w:p>
      <w:pPr>
        <w:pStyle w:val="Style15"/>
        <w:keepNext w:val="0"/>
        <w:keepLines w:val="0"/>
        <w:widowControl w:val="0"/>
        <w:numPr>
          <w:ilvl w:val="0"/>
          <w:numId w:val="235"/>
        </w:numPr>
        <w:shd w:val="clear" w:color="auto" w:fill="auto"/>
        <w:tabs>
          <w:tab w:pos="742" w:val="left"/>
        </w:tabs>
        <w:bidi w:val="0"/>
        <w:spacing w:before="0" w:after="0"/>
        <w:ind w:left="0" w:right="0" w:firstLine="480"/>
        <w:jc w:val="left"/>
      </w:pPr>
      <w:r>
        <w:rPr>
          <w:rStyle w:val="CharStyle16"/>
        </w:rPr>
        <w:t>STMATH 308 Matrix Algebra with Applications</w:t>
      </w:r>
    </w:p>
    <w:p>
      <w:pPr>
        <w:pStyle w:val="Style15"/>
        <w:keepNext w:val="0"/>
        <w:keepLines w:val="0"/>
        <w:widowControl w:val="0"/>
        <w:numPr>
          <w:ilvl w:val="0"/>
          <w:numId w:val="235"/>
        </w:numPr>
        <w:shd w:val="clear" w:color="auto" w:fill="auto"/>
        <w:tabs>
          <w:tab w:pos="742" w:val="left"/>
        </w:tabs>
        <w:bidi w:val="0"/>
        <w:spacing w:before="0" w:after="0"/>
        <w:ind w:left="0" w:right="0" w:firstLine="480"/>
        <w:jc w:val="left"/>
      </w:pPr>
      <w:r>
        <w:rPr>
          <w:rStyle w:val="CharStyle16"/>
        </w:rPr>
        <w:t>STMATH 324 Multivariable Calculus</w:t>
      </w:r>
    </w:p>
    <w:p>
      <w:pPr>
        <w:pStyle w:val="Style15"/>
        <w:keepNext w:val="0"/>
        <w:keepLines w:val="0"/>
        <w:widowControl w:val="0"/>
        <w:numPr>
          <w:ilvl w:val="0"/>
          <w:numId w:val="235"/>
        </w:numPr>
        <w:shd w:val="clear" w:color="auto" w:fill="auto"/>
        <w:tabs>
          <w:tab w:pos="742" w:val="left"/>
        </w:tabs>
        <w:bidi w:val="0"/>
        <w:spacing w:before="0" w:after="0"/>
        <w:ind w:left="0" w:right="0" w:firstLine="480"/>
        <w:jc w:val="left"/>
      </w:pPr>
      <w:r>
        <w:rPr>
          <w:rStyle w:val="CharStyle16"/>
        </w:rPr>
        <w:t>STMATH 390 Probability &amp; Statistics in Engineering</w:t>
      </w:r>
    </w:p>
    <w:p>
      <w:pPr>
        <w:pStyle w:val="Style15"/>
        <w:keepNext w:val="0"/>
        <w:keepLines w:val="0"/>
        <w:widowControl w:val="0"/>
        <w:shd w:val="clear" w:color="auto" w:fill="auto"/>
        <w:bidi w:val="0"/>
        <w:spacing w:before="0" w:after="0"/>
        <w:ind w:left="0" w:right="0" w:firstLine="480"/>
        <w:jc w:val="both"/>
      </w:pPr>
      <w:r>
        <w:rPr>
          <w:rStyle w:val="CharStyle16"/>
        </w:rPr>
        <w:t>Electives (10 credits)</w:t>
      </w:r>
    </w:p>
    <w:p>
      <w:pPr>
        <w:pStyle w:val="Style15"/>
        <w:keepNext w:val="0"/>
        <w:keepLines w:val="0"/>
        <w:widowControl w:val="0"/>
        <w:shd w:val="clear" w:color="auto" w:fill="auto"/>
        <w:bidi w:val="0"/>
        <w:spacing w:before="0" w:after="200"/>
        <w:ind w:left="480" w:right="0" w:firstLine="0"/>
        <w:jc w:val="both"/>
      </w:pPr>
      <w:r>
        <w:rPr>
          <w:rStyle w:val="CharStyle16"/>
        </w:rPr>
        <w:t>Electives may be selected from B EE and CSS courses. All CSS/B EE electives must be at or above the 300 level. Of these credits, 5 credits must be at or above the 400 level. A maximum of 5 credits combined can be CSS or B EE Special Topics courses. A maximum of 5 credits combined can be CSS or B EE Independent Study or Undergraduate Research. Students must earn a grade of 2.0 in all required courses (please note that some courses may require a higher prerequisite GPA)</w:t>
      </w:r>
    </w:p>
    <w:p>
      <w:pPr>
        <w:pStyle w:val="Style15"/>
        <w:keepNext w:val="0"/>
        <w:keepLines w:val="0"/>
        <w:widowControl w:val="0"/>
        <w:shd w:val="clear" w:color="auto" w:fill="auto"/>
        <w:bidi w:val="0"/>
        <w:spacing w:before="0" w:after="540"/>
        <w:ind w:left="480" w:right="0" w:firstLine="0"/>
        <w:jc w:val="both"/>
      </w:pPr>
      <w:hyperlink w:anchor="bookmark172" w:tooltip="Current Document">
        <w:r>
          <w:rPr>
            <w:rStyle w:val="CharStyle16"/>
            <w:color w:val="0000EE"/>
            <w:u w:val="single"/>
          </w:rPr>
          <w:t>Back to Top</w:t>
        </w:r>
      </w:hyperlink>
    </w:p>
    <w:p>
      <w:pPr>
        <w:pStyle w:val="Style15"/>
        <w:keepNext w:val="0"/>
        <w:keepLines w:val="0"/>
        <w:widowControl w:val="0"/>
        <w:shd w:val="clear" w:color="auto" w:fill="auto"/>
        <w:bidi w:val="0"/>
        <w:spacing w:before="0" w:after="200"/>
        <w:ind w:left="0" w:right="0" w:firstLine="320"/>
        <w:jc w:val="left"/>
      </w:pPr>
      <w:r>
        <w:rPr>
          <w:rStyle w:val="CharStyle16"/>
          <w:b/>
          <w:bCs/>
        </w:rPr>
        <w:t>Additional Information</w:t>
      </w:r>
    </w:p>
    <w:p>
      <w:pPr>
        <w:pStyle w:val="Style15"/>
        <w:keepNext w:val="0"/>
        <w:keepLines w:val="0"/>
        <w:widowControl w:val="0"/>
        <w:shd w:val="clear" w:color="auto" w:fill="auto"/>
        <w:bidi w:val="0"/>
        <w:spacing w:before="0" w:after="360" w:line="377" w:lineRule="auto"/>
        <w:ind w:left="320" w:right="0" w:firstLine="0"/>
        <w:jc w:val="left"/>
      </w:pPr>
      <w:r>
        <w:rPr>
          <w:rStyle w:val="CharStyle16"/>
        </w:rPr>
        <w:t>The Bachelor of Science in Computer Engineering program at the University of Washington Bothell is a fully accredited program.</w:t>
      </w:r>
    </w:p>
    <w:p>
      <w:pPr>
        <w:pStyle w:val="Style15"/>
        <w:keepNext w:val="0"/>
        <w:keepLines w:val="0"/>
        <w:widowControl w:val="0"/>
        <w:shd w:val="clear" w:color="auto" w:fill="auto"/>
        <w:bidi w:val="0"/>
        <w:spacing w:before="0" w:after="440" w:line="240" w:lineRule="auto"/>
        <w:ind w:left="0" w:right="0" w:firstLine="320"/>
        <w:jc w:val="left"/>
      </w:pPr>
      <w:hyperlink w:anchor="bookmark172" w:tooltip="Current Document">
        <w:bookmarkStart w:id="179" w:name="bookmark179"/>
        <w:r>
          <w:rPr>
            <w:rStyle w:val="CharStyle16"/>
            <w:color w:val="0000EE"/>
            <w:u w:val="single"/>
          </w:rPr>
          <w:t>Back to Top</w:t>
        </w:r>
        <w:bookmarkEnd w:id="179"/>
      </w:hyperlink>
    </w:p>
    <w:p>
      <w:pPr>
        <w:pStyle w:val="Style25"/>
        <w:keepNext w:val="0"/>
        <w:keepLines w:val="0"/>
        <w:widowControl w:val="0"/>
        <w:shd w:val="clear" w:color="auto" w:fill="auto"/>
        <w:bidi w:val="0"/>
        <w:spacing w:before="0" w:after="200" w:line="240" w:lineRule="auto"/>
        <w:ind w:left="0" w:right="0" w:firstLine="620"/>
        <w:jc w:val="left"/>
        <w:rPr>
          <w:sz w:val="30"/>
          <w:szCs w:val="30"/>
        </w:rPr>
      </w:pPr>
      <w:r>
        <w:rPr>
          <w:rStyle w:val="CharStyle26"/>
          <w:b/>
          <w:bCs/>
          <w:color w:val="000000"/>
          <w:sz w:val="30"/>
          <w:szCs w:val="30"/>
        </w:rPr>
        <w:t>Program of Study: Major: Electrical Engineering</w:t>
      </w:r>
    </w:p>
    <w:p>
      <w:pPr>
        <w:pStyle w:val="Style15"/>
        <w:keepNext w:val="0"/>
        <w:keepLines w:val="0"/>
        <w:widowControl w:val="0"/>
        <w:shd w:val="clear" w:color="auto" w:fill="auto"/>
        <w:bidi w:val="0"/>
        <w:spacing w:before="0" w:after="200"/>
        <w:ind w:left="0" w:right="0" w:firstLine="320"/>
        <w:jc w:val="left"/>
      </w:pPr>
      <w:r>
        <w:rPr>
          <w:rStyle w:val="CharStyle16"/>
          <w:b/>
          <w:bCs/>
        </w:rPr>
        <w:t>Program Overview</w:t>
      </w:r>
    </w:p>
    <w:p>
      <w:pPr>
        <w:pStyle w:val="Style15"/>
        <w:keepNext w:val="0"/>
        <w:keepLines w:val="0"/>
        <w:widowControl w:val="0"/>
        <w:shd w:val="clear" w:color="auto" w:fill="auto"/>
        <w:bidi w:val="0"/>
        <w:spacing w:before="0" w:after="200"/>
        <w:ind w:left="320" w:right="0" w:firstLine="0"/>
        <w:jc w:val="both"/>
      </w:pPr>
      <w:r>
        <w:rPr>
          <w:rStyle w:val="CharStyle16"/>
        </w:rPr>
        <w:t>The Bachelor of Science in Electrical Engineering provides students with a strong foundation for pursuing careers or graduate studies in Electrical Engineering. Students in the program master the fundamentals and applications of electricity, electronics, and electromagnetism. A multidisciplinary learning environment provides experience in teamwork, design, ethics, entrepreneurship, and civic responsibility, with a focus on understanding the impact of engineering solutions in a global, economic, environmental, and societal context. The program builds on UW Bothell’s strengths, emphasizing lab experience and research and internship opportunities outside the classroom. Our faculty are dedicated to teaching and building excellence and expertise through strong student-faculty relationships, small classes and hands-on, experiential learning principles.</w:t>
      </w:r>
    </w:p>
    <w:p>
      <w:pPr>
        <w:pStyle w:val="Style15"/>
        <w:keepNext w:val="0"/>
        <w:keepLines w:val="0"/>
        <w:widowControl w:val="0"/>
        <w:shd w:val="clear" w:color="auto" w:fill="auto"/>
        <w:bidi w:val="0"/>
        <w:spacing w:before="0" w:after="200"/>
        <w:ind w:left="0" w:right="0" w:firstLine="320"/>
        <w:jc w:val="left"/>
      </w:pPr>
      <w:r>
        <w:rPr>
          <w:rStyle w:val="CharStyle16"/>
        </w:rPr>
        <w:t>This program of study leads to the following credential:</w:t>
      </w:r>
    </w:p>
    <w:p>
      <w:pPr>
        <w:pStyle w:val="Style15"/>
        <w:keepNext w:val="0"/>
        <w:keepLines w:val="0"/>
        <w:widowControl w:val="0"/>
        <w:numPr>
          <w:ilvl w:val="0"/>
          <w:numId w:val="235"/>
        </w:numPr>
        <w:shd w:val="clear" w:color="auto" w:fill="auto"/>
        <w:tabs>
          <w:tab w:pos="911" w:val="left"/>
        </w:tabs>
        <w:bidi w:val="0"/>
        <w:spacing w:before="0" w:after="200"/>
        <w:ind w:left="0" w:right="0" w:firstLine="620"/>
        <w:jc w:val="both"/>
      </w:pPr>
      <w:r>
        <w:rPr>
          <w:rStyle w:val="CharStyle16"/>
        </w:rPr>
        <w:t>Bachelor of Science in Electrical Engineering degree</w:t>
      </w:r>
    </w:p>
    <w:p>
      <w:pPr>
        <w:pStyle w:val="Style15"/>
        <w:keepNext w:val="0"/>
        <w:keepLines w:val="0"/>
        <w:widowControl w:val="0"/>
        <w:shd w:val="clear" w:color="auto" w:fill="auto"/>
        <w:bidi w:val="0"/>
        <w:spacing w:before="0" w:after="200"/>
        <w:ind w:left="0" w:right="0" w:firstLine="320"/>
        <w:jc w:val="left"/>
      </w:pPr>
      <w:r>
        <w:rPr>
          <w:rStyle w:val="CharStyle16"/>
          <w:b/>
          <w:bCs/>
        </w:rPr>
        <w:t>Admission Requirements</w:t>
      </w:r>
    </w:p>
    <w:p>
      <w:pPr>
        <w:pStyle w:val="Style15"/>
        <w:keepNext w:val="0"/>
        <w:keepLines w:val="0"/>
        <w:widowControl w:val="0"/>
        <w:shd w:val="clear" w:color="auto" w:fill="auto"/>
        <w:bidi w:val="0"/>
        <w:spacing w:before="0" w:after="200"/>
        <w:ind w:left="320" w:right="0" w:firstLine="0"/>
        <w:jc w:val="left"/>
      </w:pPr>
      <w:r>
        <w:rPr>
          <w:rStyle w:val="CharStyle16"/>
        </w:rPr>
        <w:t>The major is competitive, having the minimum grade of a 2.0 in the prerequisite courses does not guarantee admission. Prerequisites must be completed prior to admission:</w:t>
      </w:r>
    </w:p>
    <w:p>
      <w:pPr>
        <w:pStyle w:val="Style15"/>
        <w:keepNext w:val="0"/>
        <w:keepLines w:val="0"/>
        <w:widowControl w:val="0"/>
        <w:numPr>
          <w:ilvl w:val="0"/>
          <w:numId w:val="235"/>
        </w:numPr>
        <w:shd w:val="clear" w:color="auto" w:fill="auto"/>
        <w:tabs>
          <w:tab w:pos="911" w:val="left"/>
        </w:tabs>
        <w:bidi w:val="0"/>
        <w:spacing w:before="0" w:after="0"/>
        <w:ind w:left="0" w:right="0" w:firstLine="620"/>
        <w:jc w:val="both"/>
      </w:pPr>
      <w:r>
        <w:rPr>
          <w:rStyle w:val="CharStyle16"/>
        </w:rPr>
        <w:t>STMATH 124 - Calculus I</w:t>
      </w:r>
    </w:p>
    <w:p>
      <w:pPr>
        <w:pStyle w:val="Style15"/>
        <w:keepNext w:val="0"/>
        <w:keepLines w:val="0"/>
        <w:widowControl w:val="0"/>
        <w:numPr>
          <w:ilvl w:val="0"/>
          <w:numId w:val="235"/>
        </w:numPr>
        <w:shd w:val="clear" w:color="auto" w:fill="auto"/>
        <w:tabs>
          <w:tab w:pos="911" w:val="left"/>
        </w:tabs>
        <w:bidi w:val="0"/>
        <w:spacing w:before="0" w:after="0"/>
        <w:ind w:left="0" w:right="0" w:firstLine="620"/>
        <w:jc w:val="both"/>
      </w:pPr>
      <w:r>
        <w:rPr>
          <w:rStyle w:val="CharStyle16"/>
        </w:rPr>
        <w:t>STMATH 125 - Calculus II</w:t>
      </w:r>
    </w:p>
    <w:p>
      <w:pPr>
        <w:pStyle w:val="Style15"/>
        <w:keepNext w:val="0"/>
        <w:keepLines w:val="0"/>
        <w:widowControl w:val="0"/>
        <w:numPr>
          <w:ilvl w:val="0"/>
          <w:numId w:val="235"/>
        </w:numPr>
        <w:shd w:val="clear" w:color="auto" w:fill="auto"/>
        <w:tabs>
          <w:tab w:pos="911" w:val="left"/>
        </w:tabs>
        <w:bidi w:val="0"/>
        <w:spacing w:before="0" w:after="0"/>
        <w:ind w:left="0" w:right="0" w:firstLine="620"/>
        <w:jc w:val="both"/>
      </w:pPr>
      <w:r>
        <w:rPr>
          <w:rStyle w:val="CharStyle16"/>
        </w:rPr>
        <w:t>STMATH 126 - Calculus III</w:t>
      </w:r>
    </w:p>
    <w:p>
      <w:pPr>
        <w:pStyle w:val="Style15"/>
        <w:keepNext w:val="0"/>
        <w:keepLines w:val="0"/>
        <w:widowControl w:val="0"/>
        <w:numPr>
          <w:ilvl w:val="0"/>
          <w:numId w:val="235"/>
        </w:numPr>
        <w:shd w:val="clear" w:color="auto" w:fill="auto"/>
        <w:tabs>
          <w:tab w:pos="911" w:val="left"/>
        </w:tabs>
        <w:bidi w:val="0"/>
        <w:spacing w:before="0" w:after="0"/>
        <w:ind w:left="0" w:right="0" w:firstLine="620"/>
        <w:jc w:val="both"/>
      </w:pPr>
      <w:r>
        <w:rPr>
          <w:rStyle w:val="CharStyle16"/>
        </w:rPr>
        <w:t>B PHYS 121 - Mechanics</w:t>
      </w:r>
    </w:p>
    <w:p>
      <w:pPr>
        <w:pStyle w:val="Style15"/>
        <w:keepNext w:val="0"/>
        <w:keepLines w:val="0"/>
        <w:widowControl w:val="0"/>
        <w:numPr>
          <w:ilvl w:val="0"/>
          <w:numId w:val="235"/>
        </w:numPr>
        <w:shd w:val="clear" w:color="auto" w:fill="auto"/>
        <w:tabs>
          <w:tab w:pos="911" w:val="left"/>
        </w:tabs>
        <w:bidi w:val="0"/>
        <w:spacing w:before="0" w:after="0"/>
        <w:ind w:left="0" w:right="0" w:firstLine="620"/>
        <w:jc w:val="both"/>
      </w:pPr>
      <w:r>
        <w:rPr>
          <w:rStyle w:val="CharStyle16"/>
        </w:rPr>
        <w:t>B PHYS 122 - Electromagnetism and Oscillatory Motion</w:t>
      </w:r>
    </w:p>
    <w:p>
      <w:pPr>
        <w:pStyle w:val="Style15"/>
        <w:keepNext w:val="0"/>
        <w:keepLines w:val="0"/>
        <w:widowControl w:val="0"/>
        <w:numPr>
          <w:ilvl w:val="0"/>
          <w:numId w:val="235"/>
        </w:numPr>
        <w:shd w:val="clear" w:color="auto" w:fill="auto"/>
        <w:tabs>
          <w:tab w:pos="911" w:val="left"/>
        </w:tabs>
        <w:bidi w:val="0"/>
        <w:spacing w:before="0" w:after="0"/>
        <w:ind w:left="0" w:right="0" w:firstLine="620"/>
        <w:jc w:val="both"/>
      </w:pPr>
      <w:r>
        <w:rPr>
          <w:rStyle w:val="CharStyle16"/>
        </w:rPr>
        <w:t xml:space="preserve">B </w:t>
      </w:r>
      <w:r>
        <w:rPr>
          <w:rStyle w:val="CharStyle16"/>
          <w:lang w:val="ro-RO" w:eastAsia="ro-RO" w:bidi="ro-RO"/>
        </w:rPr>
        <w:t xml:space="preserve">CHEM </w:t>
      </w:r>
      <w:r>
        <w:rPr>
          <w:rStyle w:val="CharStyle16"/>
          <w:lang w:val="bg-BG" w:eastAsia="bg-BG" w:bidi="bg-BG"/>
        </w:rPr>
        <w:t xml:space="preserve">143/144 </w:t>
      </w:r>
      <w:r>
        <w:rPr>
          <w:rStyle w:val="CharStyle16"/>
        </w:rPr>
        <w:t xml:space="preserve">- General Chemistry I with Lab or </w:t>
      </w:r>
      <w:r>
        <w:rPr>
          <w:rStyle w:val="CharStyle16"/>
          <w:lang w:val="ro-RO" w:eastAsia="ro-RO" w:bidi="ro-RO"/>
        </w:rPr>
        <w:t xml:space="preserve">CHEM </w:t>
      </w:r>
      <w:r>
        <w:rPr>
          <w:rStyle w:val="CharStyle16"/>
        </w:rPr>
        <w:t>142</w:t>
      </w:r>
    </w:p>
    <w:p>
      <w:pPr>
        <w:pStyle w:val="Style15"/>
        <w:keepNext w:val="0"/>
        <w:keepLines w:val="0"/>
        <w:widowControl w:val="0"/>
        <w:numPr>
          <w:ilvl w:val="0"/>
          <w:numId w:val="235"/>
        </w:numPr>
        <w:shd w:val="clear" w:color="auto" w:fill="auto"/>
        <w:tabs>
          <w:tab w:pos="911" w:val="left"/>
        </w:tabs>
        <w:bidi w:val="0"/>
        <w:spacing w:before="0" w:after="600"/>
        <w:ind w:left="0" w:right="0" w:firstLine="620"/>
        <w:jc w:val="both"/>
      </w:pPr>
      <w:r>
        <w:rPr>
          <w:rStyle w:val="CharStyle16"/>
        </w:rPr>
        <w:t>College-level English Composition course</w:t>
      </w:r>
    </w:p>
    <w:p>
      <w:pPr>
        <w:pStyle w:val="Style15"/>
        <w:keepNext w:val="0"/>
        <w:keepLines w:val="0"/>
        <w:widowControl w:val="0"/>
        <w:shd w:val="clear" w:color="auto" w:fill="auto"/>
        <w:bidi w:val="0"/>
        <w:spacing w:before="0" w:after="200"/>
        <w:ind w:left="0" w:right="0" w:firstLine="620"/>
        <w:jc w:val="left"/>
      </w:pPr>
      <w:bookmarkStart w:id="180" w:name="bookmark180"/>
      <w:r>
        <w:rPr>
          <w:rStyle w:val="CharStyle16"/>
          <w:b/>
          <w:bCs/>
        </w:rPr>
        <w:t>Bachelor of Science in Electrical Engineering degree</w:t>
      </w:r>
      <w:bookmarkEnd w:id="180"/>
    </w:p>
    <w:p>
      <w:pPr>
        <w:pStyle w:val="Style15"/>
        <w:keepNext w:val="0"/>
        <w:keepLines w:val="0"/>
        <w:widowControl w:val="0"/>
        <w:shd w:val="clear" w:color="auto" w:fill="auto"/>
        <w:bidi w:val="0"/>
        <w:spacing w:before="0" w:after="360" w:line="240" w:lineRule="auto"/>
        <w:ind w:left="0" w:right="0" w:firstLine="480"/>
        <w:jc w:val="both"/>
      </w:pPr>
      <w:r>
        <w:rPr>
          <w:rStyle w:val="CharStyle16"/>
          <w:b/>
          <w:bCs/>
        </w:rPr>
        <w:t>Completion Requirements</w:t>
      </w:r>
    </w:p>
    <w:p>
      <w:pPr>
        <w:pStyle w:val="Style15"/>
        <w:keepNext w:val="0"/>
        <w:keepLines w:val="0"/>
        <w:widowControl w:val="0"/>
        <w:numPr>
          <w:ilvl w:val="0"/>
          <w:numId w:val="235"/>
        </w:numPr>
        <w:shd w:val="clear" w:color="auto" w:fill="auto"/>
        <w:tabs>
          <w:tab w:pos="742" w:val="left"/>
        </w:tabs>
        <w:bidi w:val="0"/>
        <w:spacing w:before="0" w:line="240" w:lineRule="auto"/>
        <w:ind w:left="0" w:right="0" w:firstLine="480"/>
        <w:jc w:val="both"/>
      </w:pPr>
      <w:r>
        <w:rPr>
          <w:rStyle w:val="CharStyle16"/>
        </w:rPr>
        <w:t>Core Courses (55 Credits)</w:t>
      </w:r>
    </w:p>
    <w:p>
      <w:pPr>
        <w:pStyle w:val="Style15"/>
        <w:keepNext w:val="0"/>
        <w:keepLines w:val="0"/>
        <w:widowControl w:val="0"/>
        <w:shd w:val="clear" w:color="auto" w:fill="auto"/>
        <w:bidi w:val="0"/>
        <w:spacing w:before="0" w:line="240" w:lineRule="auto"/>
        <w:ind w:left="0" w:right="0" w:firstLine="480"/>
        <w:jc w:val="both"/>
      </w:pPr>
      <w:r>
        <w:rPr>
          <w:rStyle w:val="CharStyle16"/>
        </w:rPr>
        <w:t>B EE 215 Fundamentals of Electrical Engineering</w:t>
      </w:r>
    </w:p>
    <w:p>
      <w:pPr>
        <w:pStyle w:val="Style15"/>
        <w:keepNext w:val="0"/>
        <w:keepLines w:val="0"/>
        <w:widowControl w:val="0"/>
        <w:shd w:val="clear" w:color="auto" w:fill="auto"/>
        <w:bidi w:val="0"/>
        <w:spacing w:before="0" w:line="240" w:lineRule="auto"/>
        <w:ind w:left="0" w:right="0" w:firstLine="480"/>
        <w:jc w:val="both"/>
      </w:pPr>
      <w:r>
        <w:rPr>
          <w:rStyle w:val="CharStyle16"/>
        </w:rPr>
        <w:t>B EE 233 Circuit Theory</w:t>
      </w:r>
    </w:p>
    <w:p>
      <w:pPr>
        <w:pStyle w:val="Style15"/>
        <w:keepNext w:val="0"/>
        <w:keepLines w:val="0"/>
        <w:widowControl w:val="0"/>
        <w:shd w:val="clear" w:color="auto" w:fill="auto"/>
        <w:bidi w:val="0"/>
        <w:spacing w:before="0" w:line="240" w:lineRule="auto"/>
        <w:ind w:left="0" w:right="0" w:firstLine="480"/>
        <w:jc w:val="both"/>
      </w:pPr>
      <w:r>
        <w:rPr>
          <w:rStyle w:val="CharStyle16"/>
        </w:rPr>
        <w:t>B EE 235 Continuous Time Linear Systems</w:t>
      </w:r>
    </w:p>
    <w:p>
      <w:pPr>
        <w:pStyle w:val="Style15"/>
        <w:keepNext w:val="0"/>
        <w:keepLines w:val="0"/>
        <w:widowControl w:val="0"/>
        <w:shd w:val="clear" w:color="auto" w:fill="auto"/>
        <w:bidi w:val="0"/>
        <w:spacing w:before="0" w:line="240" w:lineRule="auto"/>
        <w:ind w:left="0" w:right="0" w:firstLine="480"/>
        <w:jc w:val="both"/>
      </w:pPr>
      <w:r>
        <w:rPr>
          <w:rStyle w:val="CharStyle16"/>
        </w:rPr>
        <w:t>B EE 271 Digital Circuits and Systems</w:t>
      </w:r>
    </w:p>
    <w:p>
      <w:pPr>
        <w:pStyle w:val="Style15"/>
        <w:keepNext w:val="0"/>
        <w:keepLines w:val="0"/>
        <w:widowControl w:val="0"/>
        <w:shd w:val="clear" w:color="auto" w:fill="auto"/>
        <w:bidi w:val="0"/>
        <w:spacing w:before="0" w:line="240" w:lineRule="auto"/>
        <w:ind w:left="0" w:right="0" w:firstLine="480"/>
        <w:jc w:val="both"/>
      </w:pPr>
      <w:r>
        <w:rPr>
          <w:rStyle w:val="CharStyle16"/>
        </w:rPr>
        <w:t>B EE 331 Devices and Circuits I</w:t>
      </w:r>
    </w:p>
    <w:p>
      <w:pPr>
        <w:pStyle w:val="Style15"/>
        <w:keepNext w:val="0"/>
        <w:keepLines w:val="0"/>
        <w:widowControl w:val="0"/>
        <w:shd w:val="clear" w:color="auto" w:fill="auto"/>
        <w:bidi w:val="0"/>
        <w:spacing w:before="0" w:line="240" w:lineRule="auto"/>
        <w:ind w:left="0" w:right="0" w:firstLine="480"/>
        <w:jc w:val="both"/>
      </w:pPr>
      <w:r>
        <w:rPr>
          <w:rStyle w:val="CharStyle16"/>
        </w:rPr>
        <w:t>B EE 332 Devices and Circuits II</w:t>
      </w:r>
    </w:p>
    <w:p>
      <w:pPr>
        <w:pStyle w:val="Style15"/>
        <w:keepNext w:val="0"/>
        <w:keepLines w:val="0"/>
        <w:widowControl w:val="0"/>
        <w:shd w:val="clear" w:color="auto" w:fill="auto"/>
        <w:bidi w:val="0"/>
        <w:spacing w:before="0" w:line="240" w:lineRule="auto"/>
        <w:ind w:left="0" w:right="0" w:firstLine="480"/>
        <w:jc w:val="both"/>
      </w:pPr>
      <w:r>
        <w:rPr>
          <w:rStyle w:val="CharStyle16"/>
        </w:rPr>
        <w:t>B EE 341 Discrete Time Linear Systems</w:t>
      </w:r>
    </w:p>
    <w:p>
      <w:pPr>
        <w:pStyle w:val="Style15"/>
        <w:keepNext w:val="0"/>
        <w:keepLines w:val="0"/>
        <w:widowControl w:val="0"/>
        <w:shd w:val="clear" w:color="auto" w:fill="auto"/>
        <w:bidi w:val="0"/>
        <w:spacing w:before="0" w:line="240" w:lineRule="auto"/>
        <w:ind w:left="0" w:right="0" w:firstLine="480"/>
        <w:jc w:val="both"/>
      </w:pPr>
      <w:r>
        <w:rPr>
          <w:rStyle w:val="CharStyle16"/>
        </w:rPr>
        <w:t>B EE 361 Applied Electrodynamics</w:t>
      </w:r>
    </w:p>
    <w:p>
      <w:pPr>
        <w:pStyle w:val="Style15"/>
        <w:keepNext w:val="0"/>
        <w:keepLines w:val="0"/>
        <w:widowControl w:val="0"/>
        <w:shd w:val="clear" w:color="auto" w:fill="auto"/>
        <w:bidi w:val="0"/>
        <w:spacing w:before="0" w:line="240" w:lineRule="auto"/>
        <w:ind w:left="0" w:right="0" w:firstLine="480"/>
        <w:jc w:val="both"/>
      </w:pPr>
      <w:r>
        <w:rPr>
          <w:rStyle w:val="CharStyle16"/>
        </w:rPr>
        <w:t>B EE 371 The Business of Technology</w:t>
      </w:r>
    </w:p>
    <w:p>
      <w:pPr>
        <w:pStyle w:val="Style15"/>
        <w:keepNext w:val="0"/>
        <w:keepLines w:val="0"/>
        <w:widowControl w:val="0"/>
        <w:shd w:val="clear" w:color="auto" w:fill="auto"/>
        <w:bidi w:val="0"/>
        <w:spacing w:before="0" w:line="240" w:lineRule="auto"/>
        <w:ind w:left="0" w:right="0" w:firstLine="480"/>
        <w:jc w:val="both"/>
      </w:pPr>
      <w:r>
        <w:rPr>
          <w:rStyle w:val="CharStyle16"/>
        </w:rPr>
        <w:t>B EE 425 Microprocessor System Design</w:t>
      </w:r>
    </w:p>
    <w:p>
      <w:pPr>
        <w:pStyle w:val="Style15"/>
        <w:keepNext w:val="0"/>
        <w:keepLines w:val="0"/>
        <w:widowControl w:val="0"/>
        <w:shd w:val="clear" w:color="auto" w:fill="auto"/>
        <w:bidi w:val="0"/>
        <w:spacing w:before="0" w:line="240" w:lineRule="auto"/>
        <w:ind w:left="0" w:right="0" w:firstLine="480"/>
        <w:jc w:val="both"/>
      </w:pPr>
      <w:r>
        <w:rPr>
          <w:rStyle w:val="CharStyle16"/>
        </w:rPr>
        <w:t>B EE 495 Design Capstone I</w:t>
      </w:r>
    </w:p>
    <w:p>
      <w:pPr>
        <w:pStyle w:val="Style15"/>
        <w:keepNext w:val="0"/>
        <w:keepLines w:val="0"/>
        <w:widowControl w:val="0"/>
        <w:shd w:val="clear" w:color="auto" w:fill="auto"/>
        <w:bidi w:val="0"/>
        <w:spacing w:before="0" w:line="240" w:lineRule="auto"/>
        <w:ind w:left="0" w:right="0" w:firstLine="480"/>
        <w:jc w:val="both"/>
      </w:pPr>
      <w:r>
        <w:rPr>
          <w:rStyle w:val="CharStyle16"/>
        </w:rPr>
        <w:t>B EE 496 Design Capstone II</w:t>
      </w:r>
    </w:p>
    <w:p>
      <w:pPr>
        <w:pStyle w:val="Style15"/>
        <w:keepNext w:val="0"/>
        <w:keepLines w:val="0"/>
        <w:widowControl w:val="0"/>
        <w:numPr>
          <w:ilvl w:val="0"/>
          <w:numId w:val="235"/>
        </w:numPr>
        <w:shd w:val="clear" w:color="auto" w:fill="auto"/>
        <w:tabs>
          <w:tab w:pos="742" w:val="left"/>
        </w:tabs>
        <w:bidi w:val="0"/>
        <w:spacing w:before="0" w:line="240" w:lineRule="auto"/>
        <w:ind w:left="0" w:right="0" w:firstLine="480"/>
        <w:jc w:val="both"/>
      </w:pPr>
      <w:r>
        <w:rPr>
          <w:rStyle w:val="CharStyle16"/>
        </w:rPr>
        <w:t>Electrical Engineering Electives:</w:t>
      </w:r>
    </w:p>
    <w:p>
      <w:pPr>
        <w:pStyle w:val="Style15"/>
        <w:keepNext w:val="0"/>
        <w:keepLines w:val="0"/>
        <w:widowControl w:val="0"/>
        <w:shd w:val="clear" w:color="auto" w:fill="auto"/>
        <w:bidi w:val="0"/>
        <w:spacing w:before="0" w:line="240" w:lineRule="auto"/>
        <w:ind w:left="0" w:right="0" w:firstLine="480"/>
        <w:jc w:val="left"/>
      </w:pPr>
      <w:r>
        <w:rPr>
          <w:rStyle w:val="CharStyle16"/>
        </w:rPr>
        <w:t>Choose 3 courses from the following list (15 credits); a combined maximum of 10 credits of</w:t>
      </w:r>
    </w:p>
    <w:p>
      <w:pPr>
        <w:pStyle w:val="Style15"/>
        <w:keepNext w:val="0"/>
        <w:keepLines w:val="0"/>
        <w:widowControl w:val="0"/>
        <w:shd w:val="clear" w:color="auto" w:fill="auto"/>
        <w:bidi w:val="0"/>
        <w:spacing w:before="0" w:line="240" w:lineRule="auto"/>
        <w:ind w:left="0" w:right="0" w:firstLine="480"/>
        <w:jc w:val="left"/>
      </w:pPr>
      <w:r>
        <w:rPr>
          <w:rStyle w:val="CharStyle16"/>
        </w:rPr>
        <w:t>B EE 490, B EE 498, and B EE 499 may be counted toward the 15 credits requirement</w:t>
      </w:r>
    </w:p>
    <w:p>
      <w:pPr>
        <w:pStyle w:val="Style15"/>
        <w:keepNext w:val="0"/>
        <w:keepLines w:val="0"/>
        <w:widowControl w:val="0"/>
        <w:shd w:val="clear" w:color="auto" w:fill="auto"/>
        <w:bidi w:val="0"/>
        <w:spacing w:before="0" w:line="240" w:lineRule="auto"/>
        <w:ind w:left="0" w:right="0" w:firstLine="480"/>
        <w:jc w:val="both"/>
      </w:pPr>
      <w:r>
        <w:rPr>
          <w:rStyle w:val="CharStyle16"/>
        </w:rPr>
        <w:t>B EE 381 Power Generation</w:t>
      </w:r>
    </w:p>
    <w:p>
      <w:pPr>
        <w:pStyle w:val="Style15"/>
        <w:keepNext w:val="0"/>
        <w:keepLines w:val="0"/>
        <w:widowControl w:val="0"/>
        <w:shd w:val="clear" w:color="auto" w:fill="auto"/>
        <w:bidi w:val="0"/>
        <w:spacing w:before="0" w:line="240" w:lineRule="auto"/>
        <w:ind w:left="0" w:right="0" w:firstLine="480"/>
        <w:jc w:val="left"/>
      </w:pPr>
      <w:r>
        <w:rPr>
          <w:rStyle w:val="CharStyle16"/>
        </w:rPr>
        <w:t>B EE 417 Digital Communication</w:t>
      </w:r>
    </w:p>
    <w:p>
      <w:pPr>
        <w:pStyle w:val="Style15"/>
        <w:keepNext w:val="0"/>
        <w:keepLines w:val="0"/>
        <w:widowControl w:val="0"/>
        <w:shd w:val="clear" w:color="auto" w:fill="auto"/>
        <w:bidi w:val="0"/>
        <w:spacing w:before="0" w:line="240" w:lineRule="auto"/>
        <w:ind w:left="0" w:right="0" w:firstLine="480"/>
        <w:jc w:val="left"/>
      </w:pPr>
      <w:r>
        <w:rPr>
          <w:rStyle w:val="CharStyle16"/>
        </w:rPr>
        <w:t>B EE 433 Electronic Circuit Design</w:t>
      </w:r>
    </w:p>
    <w:p>
      <w:pPr>
        <w:pStyle w:val="Style15"/>
        <w:keepNext w:val="0"/>
        <w:keepLines w:val="0"/>
        <w:widowControl w:val="0"/>
        <w:shd w:val="clear" w:color="auto" w:fill="auto"/>
        <w:bidi w:val="0"/>
        <w:spacing w:before="0" w:line="240" w:lineRule="auto"/>
        <w:ind w:left="0" w:right="0" w:firstLine="480"/>
        <w:jc w:val="left"/>
      </w:pPr>
      <w:r>
        <w:rPr>
          <w:rStyle w:val="CharStyle16"/>
        </w:rPr>
        <w:t>B EE 436 Biomedical Instrumentation I</w:t>
      </w:r>
    </w:p>
    <w:p>
      <w:pPr>
        <w:pStyle w:val="Style15"/>
        <w:keepNext w:val="0"/>
        <w:keepLines w:val="0"/>
        <w:widowControl w:val="0"/>
        <w:shd w:val="clear" w:color="auto" w:fill="auto"/>
        <w:bidi w:val="0"/>
        <w:spacing w:before="0" w:line="240" w:lineRule="auto"/>
        <w:ind w:left="0" w:right="0" w:firstLine="480"/>
        <w:jc w:val="left"/>
      </w:pPr>
      <w:r>
        <w:rPr>
          <w:rStyle w:val="CharStyle16"/>
        </w:rPr>
        <w:t>B EE 437 Biomedical Instrumentation II</w:t>
      </w:r>
    </w:p>
    <w:p>
      <w:pPr>
        <w:pStyle w:val="Style15"/>
        <w:keepNext w:val="0"/>
        <w:keepLines w:val="0"/>
        <w:widowControl w:val="0"/>
        <w:shd w:val="clear" w:color="auto" w:fill="auto"/>
        <w:bidi w:val="0"/>
        <w:spacing w:before="0" w:line="240" w:lineRule="auto"/>
        <w:ind w:left="0" w:right="0" w:firstLine="480"/>
        <w:jc w:val="left"/>
      </w:pPr>
      <w:r>
        <w:rPr>
          <w:rStyle w:val="CharStyle16"/>
        </w:rPr>
        <w:t>B EE 440 Electronic Test and Measurement</w:t>
      </w:r>
    </w:p>
    <w:p>
      <w:pPr>
        <w:pStyle w:val="Style15"/>
        <w:keepNext w:val="0"/>
        <w:keepLines w:val="0"/>
        <w:widowControl w:val="0"/>
        <w:shd w:val="clear" w:color="auto" w:fill="auto"/>
        <w:bidi w:val="0"/>
        <w:spacing w:before="0" w:line="240" w:lineRule="auto"/>
        <w:ind w:left="0" w:right="0" w:firstLine="480"/>
        <w:jc w:val="left"/>
      </w:pPr>
      <w:r>
        <w:rPr>
          <w:rStyle w:val="CharStyle16"/>
        </w:rPr>
        <w:t>B EE 442 Digital Signal Processing</w:t>
      </w:r>
    </w:p>
    <w:p>
      <w:pPr>
        <w:pStyle w:val="Style15"/>
        <w:keepNext w:val="0"/>
        <w:keepLines w:val="0"/>
        <w:widowControl w:val="0"/>
        <w:shd w:val="clear" w:color="auto" w:fill="auto"/>
        <w:bidi w:val="0"/>
        <w:spacing w:before="0" w:line="240" w:lineRule="auto"/>
        <w:ind w:left="0" w:right="0" w:firstLine="480"/>
        <w:jc w:val="left"/>
      </w:pPr>
      <w:r>
        <w:rPr>
          <w:rStyle w:val="CharStyle16"/>
        </w:rPr>
        <w:t>BEE 445 Fundamentals of Image Processing</w:t>
      </w:r>
    </w:p>
    <w:p>
      <w:pPr>
        <w:pStyle w:val="Style15"/>
        <w:keepNext w:val="0"/>
        <w:keepLines w:val="0"/>
        <w:widowControl w:val="0"/>
        <w:shd w:val="clear" w:color="auto" w:fill="auto"/>
        <w:bidi w:val="0"/>
        <w:spacing w:before="0" w:line="240" w:lineRule="auto"/>
        <w:ind w:left="0" w:right="0" w:firstLine="480"/>
        <w:jc w:val="left"/>
      </w:pPr>
      <w:r>
        <w:rPr>
          <w:rStyle w:val="CharStyle16"/>
        </w:rPr>
        <w:t>B EE 447 Introduction to Control Systems</w:t>
      </w:r>
    </w:p>
    <w:p>
      <w:pPr>
        <w:pStyle w:val="Style15"/>
        <w:keepNext w:val="0"/>
        <w:keepLines w:val="0"/>
        <w:widowControl w:val="0"/>
        <w:shd w:val="clear" w:color="auto" w:fill="auto"/>
        <w:bidi w:val="0"/>
        <w:spacing w:before="0" w:line="240" w:lineRule="auto"/>
        <w:ind w:left="0" w:right="0" w:firstLine="480"/>
        <w:jc w:val="left"/>
      </w:pPr>
      <w:r>
        <w:rPr>
          <w:rStyle w:val="CharStyle16"/>
        </w:rPr>
        <w:t>B EE 450 Introduction to Power Electronics</w:t>
      </w:r>
    </w:p>
    <w:p>
      <w:pPr>
        <w:pStyle w:val="Style15"/>
        <w:keepNext w:val="0"/>
        <w:keepLines w:val="0"/>
        <w:widowControl w:val="0"/>
        <w:shd w:val="clear" w:color="auto" w:fill="auto"/>
        <w:bidi w:val="0"/>
        <w:spacing w:before="0" w:line="240" w:lineRule="auto"/>
        <w:ind w:left="0" w:right="0" w:firstLine="480"/>
        <w:jc w:val="left"/>
      </w:pPr>
      <w:r>
        <w:rPr>
          <w:rStyle w:val="CharStyle16"/>
        </w:rPr>
        <w:t>B EE 451 Introduction to MEMS</w:t>
      </w:r>
    </w:p>
    <w:p>
      <w:pPr>
        <w:pStyle w:val="Style15"/>
        <w:keepNext w:val="0"/>
        <w:keepLines w:val="0"/>
        <w:widowControl w:val="0"/>
        <w:shd w:val="clear" w:color="auto" w:fill="auto"/>
        <w:bidi w:val="0"/>
        <w:spacing w:before="0" w:line="240" w:lineRule="auto"/>
        <w:ind w:left="0" w:right="0" w:firstLine="480"/>
        <w:jc w:val="left"/>
      </w:pPr>
      <w:r>
        <w:rPr>
          <w:rStyle w:val="CharStyle16"/>
        </w:rPr>
        <w:t>B EE 454 Introduction to RF and Microwave Engineering</w:t>
      </w:r>
    </w:p>
    <w:p>
      <w:pPr>
        <w:pStyle w:val="Style15"/>
        <w:keepNext w:val="0"/>
        <w:keepLines w:val="0"/>
        <w:widowControl w:val="0"/>
        <w:shd w:val="clear" w:color="auto" w:fill="auto"/>
        <w:bidi w:val="0"/>
        <w:spacing w:before="0" w:line="240" w:lineRule="auto"/>
        <w:ind w:left="0" w:right="0" w:firstLine="480"/>
        <w:jc w:val="left"/>
      </w:pPr>
      <w:r>
        <w:rPr>
          <w:rStyle w:val="CharStyle16"/>
        </w:rPr>
        <w:t>B EE 455 Introduction to Electrical Machines and Drives</w:t>
      </w:r>
    </w:p>
    <w:p>
      <w:pPr>
        <w:pStyle w:val="Style15"/>
        <w:keepNext w:val="0"/>
        <w:keepLines w:val="0"/>
        <w:widowControl w:val="0"/>
        <w:shd w:val="clear" w:color="auto" w:fill="auto"/>
        <w:bidi w:val="0"/>
        <w:spacing w:before="0" w:line="240" w:lineRule="auto"/>
        <w:ind w:left="0" w:right="0" w:firstLine="480"/>
        <w:jc w:val="left"/>
      </w:pPr>
      <w:r>
        <w:rPr>
          <w:rStyle w:val="CharStyle16"/>
        </w:rPr>
        <w:t>B EE 457 Electrical/Power Electronic System in Renewable Energy</w:t>
      </w:r>
    </w:p>
    <w:p>
      <w:pPr>
        <w:pStyle w:val="Style15"/>
        <w:keepNext w:val="0"/>
        <w:keepLines w:val="0"/>
        <w:widowControl w:val="0"/>
        <w:shd w:val="clear" w:color="auto" w:fill="auto"/>
        <w:bidi w:val="0"/>
        <w:spacing w:before="0" w:line="240" w:lineRule="auto"/>
        <w:ind w:left="0" w:right="0" w:firstLine="480"/>
        <w:jc w:val="both"/>
      </w:pPr>
      <w:r>
        <w:rPr>
          <w:rStyle w:val="CharStyle16"/>
        </w:rPr>
        <w:t>B EE 477 Power System Fundamentals</w:t>
      </w:r>
    </w:p>
    <w:p>
      <w:pPr>
        <w:pStyle w:val="Style15"/>
        <w:keepNext w:val="0"/>
        <w:keepLines w:val="0"/>
        <w:widowControl w:val="0"/>
        <w:shd w:val="clear" w:color="auto" w:fill="auto"/>
        <w:bidi w:val="0"/>
        <w:spacing w:before="0" w:line="240" w:lineRule="auto"/>
        <w:ind w:left="0" w:right="0" w:firstLine="480"/>
        <w:jc w:val="both"/>
      </w:pPr>
      <w:r>
        <w:rPr>
          <w:rStyle w:val="CharStyle16"/>
        </w:rPr>
        <w:t>B EE 478 Power System Analysis</w:t>
      </w:r>
    </w:p>
    <w:p>
      <w:pPr>
        <w:pStyle w:val="Style15"/>
        <w:keepNext w:val="0"/>
        <w:keepLines w:val="0"/>
        <w:widowControl w:val="0"/>
        <w:shd w:val="clear" w:color="auto" w:fill="auto"/>
        <w:bidi w:val="0"/>
        <w:spacing w:before="0" w:after="0"/>
        <w:ind w:left="0" w:right="0" w:firstLine="480"/>
        <w:jc w:val="left"/>
      </w:pPr>
      <w:r>
        <w:rPr>
          <w:rStyle w:val="CharStyle16"/>
          <w:lang w:val="lt-LT" w:eastAsia="lt-LT" w:bidi="lt-LT"/>
        </w:rPr>
        <w:t xml:space="preserve">B </w:t>
      </w:r>
      <w:r>
        <w:rPr>
          <w:rStyle w:val="CharStyle16"/>
          <w:lang w:val="fi-FI" w:eastAsia="fi-FI" w:bidi="fi-FI"/>
        </w:rPr>
        <w:t xml:space="preserve">EE </w:t>
      </w:r>
      <w:r>
        <w:rPr>
          <w:rStyle w:val="CharStyle16"/>
          <w:lang w:val="lt-LT" w:eastAsia="lt-LT" w:bidi="lt-LT"/>
        </w:rPr>
        <w:t xml:space="preserve">482 </w:t>
      </w:r>
      <w:r>
        <w:rPr>
          <w:rStyle w:val="CharStyle16"/>
          <w:lang w:val="es-ES" w:eastAsia="es-ES" w:bidi="es-ES"/>
        </w:rPr>
        <w:t>Semiconductor Devices</w:t>
      </w:r>
    </w:p>
    <w:p>
      <w:pPr>
        <w:pStyle w:val="Style15"/>
        <w:keepNext w:val="0"/>
        <w:keepLines w:val="0"/>
        <w:widowControl w:val="0"/>
        <w:shd w:val="clear" w:color="auto" w:fill="auto"/>
        <w:bidi w:val="0"/>
        <w:spacing w:before="0" w:after="0"/>
        <w:ind w:left="0" w:right="0" w:firstLine="480"/>
        <w:jc w:val="left"/>
      </w:pPr>
      <w:r>
        <w:rPr>
          <w:rStyle w:val="CharStyle16"/>
          <w:lang w:val="lt-LT" w:eastAsia="lt-LT" w:bidi="lt-LT"/>
        </w:rPr>
        <w:t xml:space="preserve">B </w:t>
      </w:r>
      <w:r>
        <w:rPr>
          <w:rStyle w:val="CharStyle16"/>
          <w:lang w:val="es-ES" w:eastAsia="es-ES" w:bidi="es-ES"/>
        </w:rPr>
        <w:t xml:space="preserve">EE 484 </w:t>
      </w:r>
      <w:r>
        <w:rPr>
          <w:rStyle w:val="CharStyle16"/>
          <w:lang w:val="nb-NO" w:eastAsia="nb-NO" w:bidi="nb-NO"/>
        </w:rPr>
        <w:t xml:space="preserve">Sensors </w:t>
      </w:r>
      <w:r>
        <w:rPr>
          <w:rStyle w:val="CharStyle16"/>
          <w:lang w:val="es-ES" w:eastAsia="es-ES" w:bidi="es-ES"/>
        </w:rPr>
        <w:t>and Sensor Systems</w:t>
      </w:r>
    </w:p>
    <w:p>
      <w:pPr>
        <w:pStyle w:val="Style15"/>
        <w:keepNext w:val="0"/>
        <w:keepLines w:val="0"/>
        <w:widowControl w:val="0"/>
        <w:shd w:val="clear" w:color="auto" w:fill="auto"/>
        <w:bidi w:val="0"/>
        <w:spacing w:before="0" w:after="0"/>
        <w:ind w:left="0" w:right="0" w:firstLine="480"/>
        <w:jc w:val="left"/>
      </w:pPr>
      <w:r>
        <w:rPr>
          <w:rStyle w:val="CharStyle16"/>
          <w:lang w:val="es-ES" w:eastAsia="es-ES" w:bidi="es-ES"/>
        </w:rPr>
        <w:t xml:space="preserve">B EE 486 </w:t>
      </w:r>
      <w:r>
        <w:rPr>
          <w:rStyle w:val="CharStyle16"/>
          <w:lang w:val="da-DK" w:eastAsia="da-DK" w:bidi="da-DK"/>
        </w:rPr>
        <w:t xml:space="preserve">Fundamentals </w:t>
      </w:r>
      <w:r>
        <w:rPr>
          <w:rStyle w:val="CharStyle16"/>
        </w:rPr>
        <w:t xml:space="preserve">of integrated </w:t>
      </w:r>
      <w:r>
        <w:rPr>
          <w:rStyle w:val="CharStyle16"/>
          <w:lang w:val="es-ES" w:eastAsia="es-ES" w:bidi="es-ES"/>
        </w:rPr>
        <w:t>Circuit Technology</w:t>
      </w:r>
    </w:p>
    <w:p>
      <w:pPr>
        <w:pStyle w:val="Style15"/>
        <w:keepNext w:val="0"/>
        <w:keepLines w:val="0"/>
        <w:widowControl w:val="0"/>
        <w:shd w:val="clear" w:color="auto" w:fill="auto"/>
        <w:bidi w:val="0"/>
        <w:spacing w:before="0" w:after="0"/>
        <w:ind w:left="0" w:right="0" w:firstLine="480"/>
        <w:jc w:val="left"/>
      </w:pPr>
      <w:r>
        <w:rPr>
          <w:rStyle w:val="CharStyle16"/>
          <w:lang w:val="es-ES" w:eastAsia="es-ES" w:bidi="es-ES"/>
        </w:rPr>
        <w:t xml:space="preserve">B EE 490 </w:t>
      </w:r>
      <w:r>
        <w:rPr>
          <w:rStyle w:val="CharStyle16"/>
        </w:rPr>
        <w:t>Special Topics in Electrical Engineering</w:t>
      </w:r>
    </w:p>
    <w:p>
      <w:pPr>
        <w:pStyle w:val="Style15"/>
        <w:keepNext w:val="0"/>
        <w:keepLines w:val="0"/>
        <w:widowControl w:val="0"/>
        <w:shd w:val="clear" w:color="auto" w:fill="auto"/>
        <w:bidi w:val="0"/>
        <w:spacing w:before="0" w:after="0"/>
        <w:ind w:left="0" w:right="0" w:firstLine="480"/>
        <w:jc w:val="left"/>
      </w:pPr>
      <w:r>
        <w:rPr>
          <w:rStyle w:val="CharStyle16"/>
        </w:rPr>
        <w:t>B EE 498 Undergraduate Research in Electrical Engineering</w:t>
      </w:r>
    </w:p>
    <w:p>
      <w:pPr>
        <w:pStyle w:val="Style15"/>
        <w:keepNext w:val="0"/>
        <w:keepLines w:val="0"/>
        <w:widowControl w:val="0"/>
        <w:shd w:val="clear" w:color="auto" w:fill="auto"/>
        <w:bidi w:val="0"/>
        <w:spacing w:before="0" w:after="0"/>
        <w:ind w:left="0" w:right="0" w:firstLine="480"/>
        <w:jc w:val="left"/>
      </w:pPr>
      <w:r>
        <w:rPr>
          <w:rStyle w:val="CharStyle16"/>
        </w:rPr>
        <w:t>B EE 499 Independent Study in Electrical Engineering</w:t>
      </w:r>
    </w:p>
    <w:p>
      <w:pPr>
        <w:pStyle w:val="Style15"/>
        <w:keepNext w:val="0"/>
        <w:keepLines w:val="0"/>
        <w:widowControl w:val="0"/>
        <w:numPr>
          <w:ilvl w:val="0"/>
          <w:numId w:val="235"/>
        </w:numPr>
        <w:shd w:val="clear" w:color="auto" w:fill="auto"/>
        <w:tabs>
          <w:tab w:pos="742" w:val="left"/>
        </w:tabs>
        <w:bidi w:val="0"/>
        <w:spacing w:before="0" w:after="0"/>
        <w:ind w:left="0" w:right="0" w:firstLine="480"/>
        <w:jc w:val="left"/>
      </w:pPr>
      <w:r>
        <w:rPr>
          <w:rStyle w:val="CharStyle16"/>
        </w:rPr>
        <w:t>Foundational Courses (80 credits) includes program admission prerequisites</w:t>
      </w:r>
    </w:p>
    <w:p>
      <w:pPr>
        <w:pStyle w:val="Style15"/>
        <w:keepNext w:val="0"/>
        <w:keepLines w:val="0"/>
        <w:widowControl w:val="0"/>
        <w:shd w:val="clear" w:color="auto" w:fill="auto"/>
        <w:bidi w:val="0"/>
        <w:spacing w:before="0" w:after="0"/>
        <w:ind w:left="0" w:right="0" w:firstLine="480"/>
        <w:jc w:val="both"/>
      </w:pPr>
      <w:r>
        <w:rPr>
          <w:rStyle w:val="CharStyle16"/>
        </w:rPr>
        <w:t>STMATH 124 - Calculus I</w:t>
      </w:r>
    </w:p>
    <w:p>
      <w:pPr>
        <w:pStyle w:val="Style15"/>
        <w:keepNext w:val="0"/>
        <w:keepLines w:val="0"/>
        <w:widowControl w:val="0"/>
        <w:shd w:val="clear" w:color="auto" w:fill="auto"/>
        <w:bidi w:val="0"/>
        <w:spacing w:before="0" w:after="0"/>
        <w:ind w:left="0" w:right="0" w:firstLine="480"/>
        <w:jc w:val="both"/>
      </w:pPr>
      <w:r>
        <w:rPr>
          <w:rStyle w:val="CharStyle16"/>
        </w:rPr>
        <w:t>STMATH 125 - Calculus II</w:t>
      </w:r>
    </w:p>
    <w:p>
      <w:pPr>
        <w:pStyle w:val="Style15"/>
        <w:keepNext w:val="0"/>
        <w:keepLines w:val="0"/>
        <w:widowControl w:val="0"/>
        <w:shd w:val="clear" w:color="auto" w:fill="auto"/>
        <w:bidi w:val="0"/>
        <w:spacing w:before="0" w:after="0"/>
        <w:ind w:left="0" w:right="0" w:firstLine="480"/>
        <w:jc w:val="both"/>
      </w:pPr>
      <w:r>
        <w:rPr>
          <w:rStyle w:val="CharStyle16"/>
        </w:rPr>
        <w:t>STMATH 126 - Calculus III</w:t>
      </w:r>
    </w:p>
    <w:p>
      <w:pPr>
        <w:pStyle w:val="Style15"/>
        <w:keepNext w:val="0"/>
        <w:keepLines w:val="0"/>
        <w:widowControl w:val="0"/>
        <w:shd w:val="clear" w:color="auto" w:fill="auto"/>
        <w:bidi w:val="0"/>
        <w:spacing w:before="0" w:after="0"/>
        <w:ind w:left="0" w:right="0" w:firstLine="480"/>
        <w:jc w:val="both"/>
      </w:pPr>
      <w:r>
        <w:rPr>
          <w:rStyle w:val="CharStyle16"/>
        </w:rPr>
        <w:t>ST MATH 307 Differential Equations</w:t>
      </w:r>
    </w:p>
    <w:p>
      <w:pPr>
        <w:pStyle w:val="Style15"/>
        <w:keepNext w:val="0"/>
        <w:keepLines w:val="0"/>
        <w:widowControl w:val="0"/>
        <w:shd w:val="clear" w:color="auto" w:fill="auto"/>
        <w:bidi w:val="0"/>
        <w:spacing w:before="0" w:after="0"/>
        <w:ind w:left="0" w:right="0" w:firstLine="480"/>
        <w:jc w:val="both"/>
      </w:pPr>
      <w:r>
        <w:rPr>
          <w:rStyle w:val="CharStyle16"/>
        </w:rPr>
        <w:t>ST MATH 308 Matrix Algebra</w:t>
      </w:r>
    </w:p>
    <w:p>
      <w:pPr>
        <w:pStyle w:val="Style15"/>
        <w:keepNext w:val="0"/>
        <w:keepLines w:val="0"/>
        <w:widowControl w:val="0"/>
        <w:shd w:val="clear" w:color="auto" w:fill="auto"/>
        <w:bidi w:val="0"/>
        <w:spacing w:before="0" w:after="0"/>
        <w:ind w:left="0" w:right="0" w:firstLine="480"/>
        <w:jc w:val="both"/>
      </w:pPr>
      <w:r>
        <w:rPr>
          <w:rStyle w:val="CharStyle16"/>
        </w:rPr>
        <w:t>ST MATH 324 Multivariable Calculus</w:t>
      </w:r>
    </w:p>
    <w:p>
      <w:pPr>
        <w:pStyle w:val="Style15"/>
        <w:keepNext w:val="0"/>
        <w:keepLines w:val="0"/>
        <w:widowControl w:val="0"/>
        <w:shd w:val="clear" w:color="auto" w:fill="auto"/>
        <w:bidi w:val="0"/>
        <w:spacing w:before="0" w:after="0"/>
        <w:ind w:left="0" w:right="0" w:firstLine="480"/>
        <w:jc w:val="both"/>
      </w:pPr>
      <w:r>
        <w:rPr>
          <w:rStyle w:val="CharStyle16"/>
        </w:rPr>
        <w:t>ST MATH 390 Probability and Statistics in Engineering</w:t>
      </w:r>
    </w:p>
    <w:p>
      <w:pPr>
        <w:pStyle w:val="Style15"/>
        <w:keepNext w:val="0"/>
        <w:keepLines w:val="0"/>
        <w:widowControl w:val="0"/>
        <w:shd w:val="clear" w:color="auto" w:fill="auto"/>
        <w:bidi w:val="0"/>
        <w:spacing w:before="0" w:after="0"/>
        <w:ind w:left="0" w:right="0" w:firstLine="480"/>
        <w:jc w:val="both"/>
      </w:pPr>
      <w:r>
        <w:rPr>
          <w:rStyle w:val="CharStyle16"/>
        </w:rPr>
        <w:t xml:space="preserve">B </w:t>
      </w:r>
      <w:r>
        <w:rPr>
          <w:rStyle w:val="CharStyle16"/>
          <w:lang w:val="ro-RO" w:eastAsia="ro-RO" w:bidi="ro-RO"/>
        </w:rPr>
        <w:t xml:space="preserve">CHEM </w:t>
      </w:r>
      <w:r>
        <w:rPr>
          <w:rStyle w:val="CharStyle16"/>
          <w:lang w:val="bg-BG" w:eastAsia="bg-BG" w:bidi="bg-BG"/>
        </w:rPr>
        <w:t xml:space="preserve">143/144 </w:t>
      </w:r>
      <w:r>
        <w:rPr>
          <w:rStyle w:val="CharStyle16"/>
        </w:rPr>
        <w:t xml:space="preserve">General Chemistry I/Lab (or </w:t>
      </w:r>
      <w:r>
        <w:rPr>
          <w:rStyle w:val="CharStyle16"/>
          <w:lang w:val="ro-RO" w:eastAsia="ro-RO" w:bidi="ro-RO"/>
        </w:rPr>
        <w:t xml:space="preserve">CHEM </w:t>
      </w:r>
      <w:r>
        <w:rPr>
          <w:rStyle w:val="CharStyle16"/>
        </w:rPr>
        <w:t>142)*</w:t>
      </w:r>
    </w:p>
    <w:p>
      <w:pPr>
        <w:pStyle w:val="Style15"/>
        <w:keepNext w:val="0"/>
        <w:keepLines w:val="0"/>
        <w:widowControl w:val="0"/>
        <w:shd w:val="clear" w:color="auto" w:fill="auto"/>
        <w:bidi w:val="0"/>
        <w:spacing w:before="0" w:after="0"/>
        <w:ind w:left="0" w:right="0" w:firstLine="480"/>
        <w:jc w:val="both"/>
      </w:pPr>
      <w:r>
        <w:rPr>
          <w:rStyle w:val="CharStyle16"/>
        </w:rPr>
        <w:t>B PHYS 121 Mechanics</w:t>
      </w:r>
    </w:p>
    <w:p>
      <w:pPr>
        <w:pStyle w:val="Style15"/>
        <w:keepNext w:val="0"/>
        <w:keepLines w:val="0"/>
        <w:widowControl w:val="0"/>
        <w:shd w:val="clear" w:color="auto" w:fill="auto"/>
        <w:bidi w:val="0"/>
        <w:spacing w:before="0" w:after="0"/>
        <w:ind w:left="0" w:right="0" w:firstLine="480"/>
        <w:jc w:val="both"/>
      </w:pPr>
      <w:r>
        <w:rPr>
          <w:rStyle w:val="CharStyle16"/>
        </w:rPr>
        <w:t>B PHYS 122 Electromagnetism &amp; Oscillatory Motion</w:t>
      </w:r>
    </w:p>
    <w:p>
      <w:pPr>
        <w:pStyle w:val="Style15"/>
        <w:keepNext w:val="0"/>
        <w:keepLines w:val="0"/>
        <w:widowControl w:val="0"/>
        <w:shd w:val="clear" w:color="auto" w:fill="auto"/>
        <w:bidi w:val="0"/>
        <w:spacing w:before="0" w:after="0"/>
        <w:ind w:left="0" w:right="0" w:firstLine="480"/>
        <w:jc w:val="both"/>
      </w:pPr>
      <w:r>
        <w:rPr>
          <w:rStyle w:val="CharStyle16"/>
        </w:rPr>
        <w:t>B PHYS 123 Waves</w:t>
      </w:r>
    </w:p>
    <w:p>
      <w:pPr>
        <w:pStyle w:val="Style15"/>
        <w:keepNext w:val="0"/>
        <w:keepLines w:val="0"/>
        <w:widowControl w:val="0"/>
        <w:numPr>
          <w:ilvl w:val="0"/>
          <w:numId w:val="235"/>
        </w:numPr>
        <w:shd w:val="clear" w:color="auto" w:fill="auto"/>
        <w:tabs>
          <w:tab w:pos="742" w:val="left"/>
        </w:tabs>
        <w:bidi w:val="0"/>
        <w:spacing w:before="0" w:after="0"/>
        <w:ind w:left="0" w:right="0" w:firstLine="480"/>
        <w:jc w:val="both"/>
      </w:pPr>
      <w:r>
        <w:rPr>
          <w:rStyle w:val="CharStyle16"/>
        </w:rPr>
        <w:t>College Level English Composition</w:t>
      </w:r>
    </w:p>
    <w:p>
      <w:pPr>
        <w:pStyle w:val="Style15"/>
        <w:keepNext w:val="0"/>
        <w:keepLines w:val="0"/>
        <w:widowControl w:val="0"/>
        <w:shd w:val="clear" w:color="auto" w:fill="auto"/>
        <w:bidi w:val="0"/>
        <w:spacing w:before="0" w:after="0"/>
        <w:ind w:left="0" w:right="0" w:firstLine="480"/>
        <w:jc w:val="both"/>
      </w:pPr>
      <w:r>
        <w:rPr>
          <w:rStyle w:val="CharStyle16"/>
        </w:rPr>
        <w:t>B WRIT 135 Research Writing, or Technical Writing</w:t>
      </w:r>
    </w:p>
    <w:p>
      <w:pPr>
        <w:pStyle w:val="Style15"/>
        <w:keepNext w:val="0"/>
        <w:keepLines w:val="0"/>
        <w:widowControl w:val="0"/>
        <w:shd w:val="clear" w:color="auto" w:fill="auto"/>
        <w:bidi w:val="0"/>
        <w:spacing w:before="0" w:after="0"/>
        <w:ind w:left="0" w:right="0" w:firstLine="480"/>
        <w:jc w:val="both"/>
      </w:pPr>
      <w:r>
        <w:rPr>
          <w:rStyle w:val="CharStyle16"/>
        </w:rPr>
        <w:t>CSS 301 Technical Writing for Computing Professionals</w:t>
      </w:r>
    </w:p>
    <w:p>
      <w:pPr>
        <w:pStyle w:val="Style15"/>
        <w:keepNext w:val="0"/>
        <w:keepLines w:val="0"/>
        <w:widowControl w:val="0"/>
        <w:shd w:val="clear" w:color="auto" w:fill="auto"/>
        <w:bidi w:val="0"/>
        <w:spacing w:before="0" w:after="0"/>
        <w:ind w:left="0" w:right="0" w:firstLine="480"/>
        <w:jc w:val="both"/>
      </w:pPr>
      <w:r>
        <w:rPr>
          <w:rStyle w:val="CharStyle16"/>
        </w:rPr>
        <w:t>CSS 132 (C++) or CSS 142 (Java) Fundamentals of Computing</w:t>
      </w:r>
    </w:p>
    <w:p>
      <w:pPr>
        <w:pStyle w:val="Style15"/>
        <w:keepNext w:val="0"/>
        <w:keepLines w:val="0"/>
        <w:widowControl w:val="0"/>
        <w:shd w:val="clear" w:color="auto" w:fill="auto"/>
        <w:bidi w:val="0"/>
        <w:spacing w:before="0" w:after="0"/>
        <w:ind w:left="0" w:right="0" w:firstLine="480"/>
        <w:jc w:val="both"/>
      </w:pPr>
      <w:r>
        <w:rPr>
          <w:rStyle w:val="CharStyle16"/>
        </w:rPr>
        <w:t>CSS 133 (C++) or CSS 143 (Java) Programming Methodology</w:t>
      </w:r>
    </w:p>
    <w:p>
      <w:pPr>
        <w:pStyle w:val="Style15"/>
        <w:keepNext w:val="0"/>
        <w:keepLines w:val="0"/>
        <w:widowControl w:val="0"/>
        <w:numPr>
          <w:ilvl w:val="0"/>
          <w:numId w:val="235"/>
        </w:numPr>
        <w:shd w:val="clear" w:color="auto" w:fill="auto"/>
        <w:tabs>
          <w:tab w:pos="752" w:val="left"/>
        </w:tabs>
        <w:bidi w:val="0"/>
        <w:spacing w:before="0" w:after="0"/>
        <w:ind w:left="480" w:right="0" w:firstLine="0"/>
        <w:jc w:val="left"/>
      </w:pPr>
      <w:r>
        <w:rPr>
          <w:rStyle w:val="CharStyle16"/>
        </w:rPr>
        <w:t>Additional Courses- As needed to fulfill University General Education Requirements and to equal 180 credits.</w:t>
      </w:r>
    </w:p>
    <w:p>
      <w:pPr>
        <w:pStyle w:val="Style15"/>
        <w:keepNext w:val="0"/>
        <w:keepLines w:val="0"/>
        <w:widowControl w:val="0"/>
        <w:shd w:val="clear" w:color="auto" w:fill="auto"/>
        <w:bidi w:val="0"/>
        <w:spacing w:before="0" w:after="200"/>
        <w:ind w:left="480" w:right="0" w:firstLine="0"/>
        <w:jc w:val="both"/>
      </w:pPr>
      <w:r>
        <w:rPr>
          <w:rStyle w:val="CharStyle16"/>
        </w:rPr>
        <w:t>In order to graduate with a Bachelor of Science in Electrical Engineering (BSEE) from UW Bothell, students are required to complete a total of 180 credits including the above stated requirements with a cumulative GPA of 2.0 or higher. Students must earn a 2.0 or higher in all courses that are required for the BSEE degree. Students are allowed to transfer a total of 15 credits of EE coursework including cross-campus enrollment, exceptions to this policy must be petitioned. In addition, students must meet all University of Washington Bothell graduation requirements.</w:t>
      </w:r>
    </w:p>
    <w:p>
      <w:pPr>
        <w:pStyle w:val="Style15"/>
        <w:keepNext w:val="0"/>
        <w:keepLines w:val="0"/>
        <w:widowControl w:val="0"/>
        <w:shd w:val="clear" w:color="auto" w:fill="auto"/>
        <w:bidi w:val="0"/>
        <w:spacing w:before="0" w:after="0"/>
        <w:ind w:left="0" w:right="0" w:firstLine="480"/>
        <w:jc w:val="both"/>
      </w:pPr>
      <w:hyperlink w:anchor="bookmark172" w:tooltip="Current Document">
        <w:r>
          <w:rPr>
            <w:rStyle w:val="CharStyle16"/>
            <w:color w:val="0000EE"/>
            <w:u w:val="single"/>
          </w:rPr>
          <w:t>Back to Top</w:t>
        </w:r>
      </w:hyperlink>
    </w:p>
    <w:p>
      <w:pPr>
        <w:pStyle w:val="Style15"/>
        <w:keepNext w:val="0"/>
        <w:keepLines w:val="0"/>
        <w:widowControl w:val="0"/>
        <w:shd w:val="clear" w:color="auto" w:fill="auto"/>
        <w:bidi w:val="0"/>
        <w:spacing w:before="0" w:after="360" w:line="240" w:lineRule="auto"/>
        <w:ind w:left="0" w:right="0" w:firstLine="320"/>
        <w:jc w:val="both"/>
      </w:pPr>
      <w:r>
        <w:rPr>
          <w:rStyle w:val="CharStyle16"/>
          <w:b/>
          <w:bCs/>
        </w:rPr>
        <w:t>Additional Information</w:t>
      </w:r>
    </w:p>
    <w:p>
      <w:pPr>
        <w:pStyle w:val="Style15"/>
        <w:keepNext w:val="0"/>
        <w:keepLines w:val="0"/>
        <w:widowControl w:val="0"/>
        <w:shd w:val="clear" w:color="auto" w:fill="auto"/>
        <w:bidi w:val="0"/>
        <w:spacing w:before="0" w:after="0"/>
        <w:ind w:left="0" w:right="0" w:firstLine="320"/>
        <w:jc w:val="left"/>
      </w:pPr>
      <w:r>
        <w:rPr>
          <w:rStyle w:val="CharStyle16"/>
        </w:rPr>
        <w:t>After three to five years of completing their degrees, EE program graduates:</w:t>
      </w:r>
    </w:p>
    <w:p>
      <w:pPr>
        <w:pStyle w:val="Style15"/>
        <w:keepNext w:val="0"/>
        <w:keepLines w:val="0"/>
        <w:widowControl w:val="0"/>
        <w:numPr>
          <w:ilvl w:val="0"/>
          <w:numId w:val="237"/>
        </w:numPr>
        <w:shd w:val="clear" w:color="auto" w:fill="auto"/>
        <w:tabs>
          <w:tab w:pos="698" w:val="left"/>
        </w:tabs>
        <w:bidi w:val="0"/>
        <w:spacing w:before="0" w:after="0"/>
        <w:ind w:left="320" w:right="0" w:firstLine="0"/>
        <w:jc w:val="left"/>
      </w:pPr>
      <w:r>
        <w:rPr>
          <w:rStyle w:val="CharStyle16"/>
        </w:rPr>
        <w:t>Will have growing professional careers in electrical engineering or related fields in public or private sector.</w:t>
      </w:r>
    </w:p>
    <w:p>
      <w:pPr>
        <w:pStyle w:val="Style15"/>
        <w:keepNext w:val="0"/>
        <w:keepLines w:val="0"/>
        <w:widowControl w:val="0"/>
        <w:numPr>
          <w:ilvl w:val="0"/>
          <w:numId w:val="237"/>
        </w:numPr>
        <w:shd w:val="clear" w:color="auto" w:fill="auto"/>
        <w:tabs>
          <w:tab w:pos="698" w:val="left"/>
        </w:tabs>
        <w:bidi w:val="0"/>
        <w:spacing w:before="0" w:after="0"/>
        <w:ind w:left="320" w:right="0" w:firstLine="0"/>
        <w:jc w:val="left"/>
      </w:pPr>
      <w:r>
        <w:rPr>
          <w:rStyle w:val="CharStyle16"/>
        </w:rPr>
        <w:t>Will remain engaged in continuing education, including advanced degrees, in electrical engineering and related fields</w:t>
      </w:r>
    </w:p>
    <w:p>
      <w:pPr>
        <w:pStyle w:val="Style15"/>
        <w:keepNext w:val="0"/>
        <w:keepLines w:val="0"/>
        <w:widowControl w:val="0"/>
        <w:numPr>
          <w:ilvl w:val="0"/>
          <w:numId w:val="237"/>
        </w:numPr>
        <w:shd w:val="clear" w:color="auto" w:fill="auto"/>
        <w:tabs>
          <w:tab w:pos="698" w:val="left"/>
        </w:tabs>
        <w:bidi w:val="0"/>
        <w:spacing w:before="0" w:after="0"/>
        <w:ind w:left="320" w:right="0" w:firstLine="0"/>
        <w:jc w:val="left"/>
      </w:pPr>
      <w:r>
        <w:rPr>
          <w:rStyle w:val="CharStyle16"/>
        </w:rPr>
        <w:t>Will become contributing citizens who are conscientious of ethical and societal responsibilities</w:t>
      </w:r>
    </w:p>
    <w:p>
      <w:pPr>
        <w:pStyle w:val="Style15"/>
        <w:keepNext w:val="0"/>
        <w:keepLines w:val="0"/>
        <w:widowControl w:val="0"/>
        <w:numPr>
          <w:ilvl w:val="0"/>
          <w:numId w:val="237"/>
        </w:numPr>
        <w:shd w:val="clear" w:color="auto" w:fill="auto"/>
        <w:tabs>
          <w:tab w:pos="702" w:val="left"/>
        </w:tabs>
        <w:bidi w:val="0"/>
        <w:spacing w:before="0" w:after="0"/>
        <w:ind w:left="320" w:right="0" w:firstLine="0"/>
        <w:jc w:val="left"/>
      </w:pPr>
      <w:r>
        <w:rPr>
          <w:rStyle w:val="CharStyle16"/>
        </w:rPr>
        <w:t>Will become effective communicators in professional and non-professional environments and be able to function as a team member.</w:t>
      </w:r>
    </w:p>
    <w:p>
      <w:pPr>
        <w:pStyle w:val="Style15"/>
        <w:keepNext w:val="0"/>
        <w:keepLines w:val="0"/>
        <w:widowControl w:val="0"/>
        <w:shd w:val="clear" w:color="auto" w:fill="auto"/>
        <w:bidi w:val="0"/>
        <w:spacing w:before="0" w:after="0"/>
        <w:ind w:left="0" w:right="0" w:firstLine="320"/>
        <w:jc w:val="left"/>
      </w:pPr>
      <w:r>
        <w:rPr>
          <w:rStyle w:val="CharStyle16"/>
        </w:rPr>
        <w:t>The EE program has the following student outcomes:</w:t>
      </w:r>
    </w:p>
    <w:p>
      <w:pPr>
        <w:pStyle w:val="Style15"/>
        <w:keepNext w:val="0"/>
        <w:keepLines w:val="0"/>
        <w:widowControl w:val="0"/>
        <w:shd w:val="clear" w:color="auto" w:fill="auto"/>
        <w:bidi w:val="0"/>
        <w:spacing w:before="0" w:after="0"/>
        <w:ind w:left="320" w:right="0" w:firstLine="0"/>
        <w:jc w:val="both"/>
      </w:pPr>
      <w:r>
        <w:rPr>
          <w:rStyle w:val="CharStyle16"/>
        </w:rPr>
        <w:t>Outcome 1: An ability to identify, formulate, and solve complex engineering problems by applying principles of engineering, science, and mathematics.</w:t>
      </w:r>
    </w:p>
    <w:p>
      <w:pPr>
        <w:pStyle w:val="Style15"/>
        <w:keepNext w:val="0"/>
        <w:keepLines w:val="0"/>
        <w:widowControl w:val="0"/>
        <w:shd w:val="clear" w:color="auto" w:fill="auto"/>
        <w:bidi w:val="0"/>
        <w:spacing w:before="0" w:after="0"/>
        <w:ind w:left="320" w:right="0" w:firstLine="0"/>
        <w:jc w:val="both"/>
      </w:pPr>
      <w:r>
        <w:rPr>
          <w:rStyle w:val="CharStyle16"/>
        </w:rPr>
        <w:t>Outcome 2: An ability to apply engineering design to produce solutions that meet specified needs with consideration of public health, safety, and welfare, as well as global, cultural, social, environmental, and economic factors.</w:t>
      </w:r>
    </w:p>
    <w:p>
      <w:pPr>
        <w:pStyle w:val="Style15"/>
        <w:keepNext w:val="0"/>
        <w:keepLines w:val="0"/>
        <w:widowControl w:val="0"/>
        <w:shd w:val="clear" w:color="auto" w:fill="auto"/>
        <w:bidi w:val="0"/>
        <w:spacing w:before="0" w:after="0"/>
        <w:ind w:left="0" w:right="0" w:firstLine="320"/>
        <w:jc w:val="left"/>
      </w:pPr>
      <w:r>
        <w:rPr>
          <w:rStyle w:val="CharStyle16"/>
        </w:rPr>
        <w:t>Outcome 3: An ability to communicate effectively with a range of audiences.</w:t>
      </w:r>
    </w:p>
    <w:p>
      <w:pPr>
        <w:pStyle w:val="Style15"/>
        <w:keepNext w:val="0"/>
        <w:keepLines w:val="0"/>
        <w:widowControl w:val="0"/>
        <w:shd w:val="clear" w:color="auto" w:fill="auto"/>
        <w:bidi w:val="0"/>
        <w:spacing w:before="0" w:after="0"/>
        <w:ind w:left="320" w:right="0" w:firstLine="0"/>
        <w:jc w:val="left"/>
      </w:pPr>
      <w:r>
        <w:rPr>
          <w:rStyle w:val="CharStyle16"/>
        </w:rPr>
        <w:t>Outcome 4: An ability to recognize ethical and professional responsibilities in engineering situations and make informed judgments, which must consider the impact of engineering solutions in global, economic, environmental, and societal contexts.</w:t>
      </w:r>
    </w:p>
    <w:p>
      <w:pPr>
        <w:pStyle w:val="Style15"/>
        <w:keepNext w:val="0"/>
        <w:keepLines w:val="0"/>
        <w:widowControl w:val="0"/>
        <w:shd w:val="clear" w:color="auto" w:fill="auto"/>
        <w:bidi w:val="0"/>
        <w:spacing w:before="0" w:after="0"/>
        <w:ind w:left="320" w:right="0" w:firstLine="0"/>
        <w:jc w:val="both"/>
      </w:pPr>
      <w:r>
        <w:rPr>
          <w:rStyle w:val="CharStyle16"/>
        </w:rPr>
        <w:t>Outcome 5: An ability to function effectively on a team whose members together provide leadership, create a collaborative and inclusive environment, establish goals, plan tasks, and meet objectives.</w:t>
      </w:r>
    </w:p>
    <w:p>
      <w:pPr>
        <w:pStyle w:val="Style15"/>
        <w:keepNext w:val="0"/>
        <w:keepLines w:val="0"/>
        <w:widowControl w:val="0"/>
        <w:shd w:val="clear" w:color="auto" w:fill="auto"/>
        <w:bidi w:val="0"/>
        <w:spacing w:before="0" w:after="0"/>
        <w:ind w:left="320" w:right="0" w:firstLine="0"/>
        <w:jc w:val="both"/>
      </w:pPr>
      <w:r>
        <w:rPr>
          <w:rStyle w:val="CharStyle16"/>
        </w:rPr>
        <w:t>Outcome 6: An ability to develop and conduct appropriate experimentation, analyze and interpret data, and use engineering judgment to draw conclusions.</w:t>
      </w:r>
    </w:p>
    <w:p>
      <w:pPr>
        <w:pStyle w:val="Style15"/>
        <w:keepNext w:val="0"/>
        <w:keepLines w:val="0"/>
        <w:widowControl w:val="0"/>
        <w:shd w:val="clear" w:color="auto" w:fill="auto"/>
        <w:bidi w:val="0"/>
        <w:spacing w:before="0" w:after="0"/>
        <w:ind w:left="320" w:right="0" w:firstLine="0"/>
        <w:jc w:val="both"/>
      </w:pPr>
      <w:r>
        <w:rPr>
          <w:rStyle w:val="CharStyle16"/>
        </w:rPr>
        <w:t>Outcome 7: An ability to acquire and apply new knowledge as needed, using appropriate learning strategies.</w:t>
      </w:r>
    </w:p>
    <w:p>
      <w:pPr>
        <w:pStyle w:val="Style15"/>
        <w:keepNext w:val="0"/>
        <w:keepLines w:val="0"/>
        <w:widowControl w:val="0"/>
        <w:shd w:val="clear" w:color="auto" w:fill="auto"/>
        <w:bidi w:val="0"/>
        <w:spacing w:before="0" w:after="200"/>
        <w:ind w:left="320" w:right="0" w:firstLine="0"/>
        <w:jc w:val="both"/>
      </w:pPr>
      <w:r>
        <w:rPr>
          <w:rStyle w:val="CharStyle16"/>
        </w:rPr>
        <w:t>The Bachelor of Science in Electrical Engineering (BSEE) program at University of Washington Bothell is a fully accredited program.</w:t>
      </w:r>
    </w:p>
    <w:p>
      <w:pPr>
        <w:pStyle w:val="Style15"/>
        <w:keepNext w:val="0"/>
        <w:keepLines w:val="0"/>
        <w:widowControl w:val="0"/>
        <w:shd w:val="clear" w:color="auto" w:fill="auto"/>
        <w:bidi w:val="0"/>
        <w:spacing w:before="0" w:after="280"/>
        <w:ind w:left="0" w:right="0" w:firstLine="320"/>
        <w:jc w:val="both"/>
      </w:pPr>
      <w:hyperlink w:anchor="bookmark172" w:tooltip="Current Document">
        <w:r>
          <w:rPr>
            <w:rStyle w:val="CharStyle16"/>
            <w:color w:val="0000EE"/>
            <w:u w:val="single"/>
          </w:rPr>
          <w:t>Back to Top</w:t>
        </w:r>
      </w:hyperlink>
    </w:p>
    <w:p>
      <w:pPr>
        <w:pStyle w:val="Style25"/>
        <w:keepNext w:val="0"/>
        <w:keepLines w:val="0"/>
        <w:widowControl w:val="0"/>
        <w:shd w:val="clear" w:color="auto" w:fill="auto"/>
        <w:bidi w:val="0"/>
        <w:spacing w:before="0" w:after="200" w:line="240" w:lineRule="auto"/>
        <w:ind w:left="0" w:right="0" w:firstLine="620"/>
        <w:jc w:val="left"/>
        <w:rPr>
          <w:sz w:val="30"/>
          <w:szCs w:val="30"/>
        </w:rPr>
      </w:pPr>
      <w:bookmarkStart w:id="181" w:name="bookmark181"/>
      <w:r>
        <w:rPr>
          <w:rStyle w:val="CharStyle26"/>
          <w:b/>
          <w:bCs/>
          <w:color w:val="000000"/>
          <w:sz w:val="30"/>
          <w:szCs w:val="30"/>
          <w:lang w:val="nb-NO" w:eastAsia="nb-NO" w:bidi="nb-NO"/>
        </w:rPr>
        <w:t xml:space="preserve">Program of Study: Major: </w:t>
      </w:r>
      <w:r>
        <w:rPr>
          <w:rStyle w:val="CharStyle26"/>
          <w:b/>
          <w:bCs/>
          <w:color w:val="000000"/>
          <w:sz w:val="30"/>
          <w:szCs w:val="30"/>
        </w:rPr>
        <w:t>Mathematics</w:t>
      </w:r>
      <w:bookmarkEnd w:id="181"/>
    </w:p>
    <w:p>
      <w:pPr>
        <w:pStyle w:val="Style15"/>
        <w:keepNext w:val="0"/>
        <w:keepLines w:val="0"/>
        <w:widowControl w:val="0"/>
        <w:shd w:val="clear" w:color="auto" w:fill="auto"/>
        <w:bidi w:val="0"/>
        <w:spacing w:before="0" w:after="200"/>
        <w:ind w:left="0" w:right="0" w:firstLine="320"/>
        <w:jc w:val="left"/>
      </w:pPr>
      <w:r>
        <w:rPr>
          <w:rStyle w:val="CharStyle16"/>
          <w:b/>
          <w:bCs/>
        </w:rPr>
        <w:t>Program Overview</w:t>
      </w:r>
    </w:p>
    <w:p>
      <w:pPr>
        <w:pStyle w:val="Style15"/>
        <w:keepNext w:val="0"/>
        <w:keepLines w:val="0"/>
        <w:widowControl w:val="0"/>
        <w:shd w:val="clear" w:color="auto" w:fill="auto"/>
        <w:bidi w:val="0"/>
        <w:spacing w:before="0" w:after="200"/>
        <w:ind w:left="320" w:right="0" w:firstLine="0"/>
        <w:jc w:val="left"/>
      </w:pPr>
      <w:r>
        <w:rPr>
          <w:rStyle w:val="CharStyle16"/>
        </w:rPr>
        <w:t>The Bachelor of Science in Mathematics provides students with a strong applied and theoretical foundation in mathematics that enables them to pursue either industry employment or graduate studies. Students in the program gain experience using a variety of modeling techniques in combination with technology to solve real-world problems as well as develop a deep understanding of the generalizations and rigor that mathematics has to offer. Mathematics majors are supported to pursue opportunities for learning outside of the classroom such as undergraduate research with a professor, external Research Experience for Undergraduates (REU) programs, or an internship with a local industry partner.</w:t>
      </w:r>
    </w:p>
    <w:p>
      <w:pPr>
        <w:pStyle w:val="Style15"/>
        <w:keepNext w:val="0"/>
        <w:keepLines w:val="0"/>
        <w:widowControl w:val="0"/>
        <w:shd w:val="clear" w:color="auto" w:fill="auto"/>
        <w:bidi w:val="0"/>
        <w:spacing w:before="0" w:after="200"/>
        <w:ind w:left="0" w:right="0" w:firstLine="320"/>
        <w:jc w:val="left"/>
      </w:pPr>
      <w:r>
        <w:rPr>
          <w:rStyle w:val="CharStyle16"/>
        </w:rPr>
        <w:t>This program of study leads to the following credential:</w:t>
      </w:r>
    </w:p>
    <w:p>
      <w:pPr>
        <w:pStyle w:val="Style15"/>
        <w:keepNext w:val="0"/>
        <w:keepLines w:val="0"/>
        <w:widowControl w:val="0"/>
        <w:numPr>
          <w:ilvl w:val="0"/>
          <w:numId w:val="239"/>
        </w:numPr>
        <w:shd w:val="clear" w:color="auto" w:fill="auto"/>
        <w:tabs>
          <w:tab w:pos="911" w:val="left"/>
        </w:tabs>
        <w:bidi w:val="0"/>
        <w:spacing w:before="0" w:after="200"/>
        <w:ind w:left="0" w:right="0" w:firstLine="620"/>
        <w:jc w:val="both"/>
      </w:pPr>
      <w:r>
        <w:rPr>
          <w:rStyle w:val="CharStyle16"/>
        </w:rPr>
        <w:t>Bachelor of Science degree with a major in Mathematics</w:t>
      </w:r>
    </w:p>
    <w:p>
      <w:pPr>
        <w:pStyle w:val="Style15"/>
        <w:keepNext w:val="0"/>
        <w:keepLines w:val="0"/>
        <w:widowControl w:val="0"/>
        <w:shd w:val="clear" w:color="auto" w:fill="auto"/>
        <w:bidi w:val="0"/>
        <w:spacing w:before="0" w:after="200"/>
        <w:ind w:left="0" w:right="0" w:firstLine="320"/>
        <w:jc w:val="left"/>
      </w:pPr>
      <w:r>
        <w:rPr>
          <w:rStyle w:val="CharStyle16"/>
          <w:b/>
          <w:bCs/>
        </w:rPr>
        <w:t>Admission Requirements</w:t>
      </w:r>
    </w:p>
    <w:p>
      <w:pPr>
        <w:pStyle w:val="Style15"/>
        <w:keepNext w:val="0"/>
        <w:keepLines w:val="0"/>
        <w:widowControl w:val="0"/>
        <w:shd w:val="clear" w:color="auto" w:fill="auto"/>
        <w:bidi w:val="0"/>
        <w:spacing w:before="0" w:after="200"/>
        <w:ind w:left="320" w:right="0" w:firstLine="0"/>
        <w:jc w:val="left"/>
      </w:pPr>
      <w:r>
        <w:rPr>
          <w:rStyle w:val="CharStyle16"/>
        </w:rPr>
        <w:t>Must be completed prior to admission: Prerequisites (15 credits) A 2.5 GPA in the following three courses is required with no grade below 2.0.</w:t>
      </w:r>
    </w:p>
    <w:p>
      <w:pPr>
        <w:pStyle w:val="Style15"/>
        <w:keepNext w:val="0"/>
        <w:keepLines w:val="0"/>
        <w:widowControl w:val="0"/>
        <w:numPr>
          <w:ilvl w:val="0"/>
          <w:numId w:val="239"/>
        </w:numPr>
        <w:shd w:val="clear" w:color="auto" w:fill="auto"/>
        <w:tabs>
          <w:tab w:pos="911" w:val="left"/>
        </w:tabs>
        <w:bidi w:val="0"/>
        <w:spacing w:before="0" w:after="0"/>
        <w:ind w:left="0" w:right="0" w:firstLine="620"/>
        <w:jc w:val="both"/>
      </w:pPr>
      <w:r>
        <w:rPr>
          <w:rStyle w:val="CharStyle16"/>
        </w:rPr>
        <w:t>STMATH 124 - Calculus I</w:t>
      </w:r>
    </w:p>
    <w:p>
      <w:pPr>
        <w:pStyle w:val="Style15"/>
        <w:keepNext w:val="0"/>
        <w:keepLines w:val="0"/>
        <w:widowControl w:val="0"/>
        <w:numPr>
          <w:ilvl w:val="0"/>
          <w:numId w:val="239"/>
        </w:numPr>
        <w:shd w:val="clear" w:color="auto" w:fill="auto"/>
        <w:tabs>
          <w:tab w:pos="911" w:val="left"/>
        </w:tabs>
        <w:bidi w:val="0"/>
        <w:spacing w:before="0" w:after="0"/>
        <w:ind w:left="0" w:right="0" w:firstLine="620"/>
        <w:jc w:val="both"/>
      </w:pPr>
      <w:r>
        <w:rPr>
          <w:rStyle w:val="CharStyle16"/>
        </w:rPr>
        <w:t>STMATH 125 - Calculus II</w:t>
      </w:r>
    </w:p>
    <w:p>
      <w:pPr>
        <w:pStyle w:val="Style15"/>
        <w:keepNext w:val="0"/>
        <w:keepLines w:val="0"/>
        <w:widowControl w:val="0"/>
        <w:numPr>
          <w:ilvl w:val="0"/>
          <w:numId w:val="239"/>
        </w:numPr>
        <w:shd w:val="clear" w:color="auto" w:fill="auto"/>
        <w:tabs>
          <w:tab w:pos="911" w:val="left"/>
        </w:tabs>
        <w:bidi w:val="0"/>
        <w:spacing w:before="0" w:after="600"/>
        <w:ind w:left="0" w:right="0" w:firstLine="620"/>
        <w:jc w:val="both"/>
      </w:pPr>
      <w:r>
        <w:rPr>
          <w:rStyle w:val="CharStyle16"/>
        </w:rPr>
        <w:t>STMATH 126 - Calculus III</w:t>
      </w:r>
    </w:p>
    <w:p>
      <w:pPr>
        <w:pStyle w:val="Style15"/>
        <w:keepNext w:val="0"/>
        <w:keepLines w:val="0"/>
        <w:widowControl w:val="0"/>
        <w:shd w:val="clear" w:color="auto" w:fill="auto"/>
        <w:bidi w:val="0"/>
        <w:spacing w:before="0" w:after="280"/>
        <w:ind w:left="0" w:right="0" w:firstLine="620"/>
        <w:jc w:val="both"/>
      </w:pPr>
      <w:bookmarkStart w:id="182" w:name="bookmark182"/>
      <w:r>
        <w:rPr>
          <w:rStyle w:val="CharStyle16"/>
          <w:b/>
          <w:bCs/>
        </w:rPr>
        <w:t>Bachelor of Science degree with a major in Mathematics</w:t>
      </w:r>
      <w:bookmarkEnd w:id="182"/>
    </w:p>
    <w:p>
      <w:pPr>
        <w:pStyle w:val="Style15"/>
        <w:keepNext w:val="0"/>
        <w:keepLines w:val="0"/>
        <w:widowControl w:val="0"/>
        <w:shd w:val="clear" w:color="auto" w:fill="auto"/>
        <w:bidi w:val="0"/>
        <w:spacing w:before="0" w:after="200"/>
        <w:ind w:left="0" w:right="0" w:firstLine="480"/>
        <w:jc w:val="both"/>
      </w:pPr>
      <w:r>
        <w:rPr>
          <w:rStyle w:val="CharStyle16"/>
          <w:b/>
          <w:bCs/>
        </w:rPr>
        <w:t>Credential Overview</w:t>
      </w:r>
    </w:p>
    <w:p>
      <w:pPr>
        <w:pStyle w:val="Style15"/>
        <w:keepNext w:val="0"/>
        <w:keepLines w:val="0"/>
        <w:widowControl w:val="0"/>
        <w:shd w:val="clear" w:color="auto" w:fill="auto"/>
        <w:bidi w:val="0"/>
        <w:spacing w:before="0" w:after="200"/>
        <w:ind w:left="480" w:right="0" w:firstLine="0"/>
        <w:jc w:val="both"/>
      </w:pPr>
      <w:r>
        <w:rPr>
          <w:rStyle w:val="CharStyle16"/>
        </w:rPr>
        <w:t>Mathematics is an established and growing field with students pursuing careers in engineering, actuarial science, database and computer systems administration network and data communication analysis, statistical analysis secondary mathematics teaching and other fields. Students with a major in mathematics often pursue graduate studies in mathematics, physics, and engineering.</w:t>
      </w:r>
    </w:p>
    <w:p>
      <w:pPr>
        <w:pStyle w:val="Style15"/>
        <w:keepNext w:val="0"/>
        <w:keepLines w:val="0"/>
        <w:widowControl w:val="0"/>
        <w:shd w:val="clear" w:color="auto" w:fill="auto"/>
        <w:bidi w:val="0"/>
        <w:spacing w:before="0" w:after="200"/>
        <w:ind w:left="0" w:right="0" w:firstLine="480"/>
        <w:jc w:val="both"/>
      </w:pPr>
      <w:r>
        <w:rPr>
          <w:rStyle w:val="CharStyle16"/>
          <w:b/>
          <w:bCs/>
        </w:rPr>
        <w:t>Completion Requirements</w:t>
      </w:r>
    </w:p>
    <w:p>
      <w:pPr>
        <w:pStyle w:val="Style15"/>
        <w:keepNext w:val="0"/>
        <w:keepLines w:val="0"/>
        <w:widowControl w:val="0"/>
        <w:shd w:val="clear" w:color="auto" w:fill="auto"/>
        <w:bidi w:val="0"/>
        <w:spacing w:before="0" w:after="200"/>
        <w:ind w:left="0" w:right="0" w:firstLine="480"/>
        <w:jc w:val="both"/>
      </w:pPr>
      <w:r>
        <w:rPr>
          <w:rStyle w:val="CharStyle16"/>
          <w:b/>
          <w:bCs/>
        </w:rPr>
        <w:t>Program Structure Core Requirements (40 credits)</w:t>
      </w:r>
    </w:p>
    <w:p>
      <w:pPr>
        <w:pStyle w:val="Style15"/>
        <w:keepNext w:val="0"/>
        <w:keepLines w:val="0"/>
        <w:widowControl w:val="0"/>
        <w:shd w:val="clear" w:color="auto" w:fill="auto"/>
        <w:bidi w:val="0"/>
        <w:spacing w:before="0" w:after="200"/>
        <w:ind w:left="0" w:right="0" w:firstLine="480"/>
        <w:jc w:val="both"/>
      </w:pPr>
      <w:r>
        <w:rPr>
          <w:rStyle w:val="CharStyle16"/>
        </w:rPr>
        <w:t>Complete the following courses with a minimum grade of 2.0 in each course:</w:t>
      </w:r>
    </w:p>
    <w:p>
      <w:pPr>
        <w:pStyle w:val="Style15"/>
        <w:keepNext w:val="0"/>
        <w:keepLines w:val="0"/>
        <w:widowControl w:val="0"/>
        <w:numPr>
          <w:ilvl w:val="0"/>
          <w:numId w:val="239"/>
        </w:numPr>
        <w:shd w:val="clear" w:color="auto" w:fill="auto"/>
        <w:tabs>
          <w:tab w:pos="1111" w:val="left"/>
        </w:tabs>
        <w:bidi w:val="0"/>
        <w:spacing w:before="0" w:after="0"/>
        <w:ind w:left="0" w:right="0" w:firstLine="820"/>
        <w:jc w:val="both"/>
      </w:pPr>
      <w:r>
        <w:rPr>
          <w:rStyle w:val="CharStyle16"/>
        </w:rPr>
        <w:t>STMATH 207 Differential Equations</w:t>
      </w:r>
    </w:p>
    <w:p>
      <w:pPr>
        <w:pStyle w:val="Style15"/>
        <w:keepNext w:val="0"/>
        <w:keepLines w:val="0"/>
        <w:widowControl w:val="0"/>
        <w:shd w:val="clear" w:color="auto" w:fill="auto"/>
        <w:bidi w:val="0"/>
        <w:spacing w:before="0" w:after="0"/>
        <w:ind w:left="0" w:right="0" w:firstLine="820"/>
        <w:jc w:val="both"/>
      </w:pPr>
      <w:r>
        <w:rPr>
          <w:rStyle w:val="CharStyle16"/>
        </w:rPr>
        <w:t>. STMATH 208 Matrix Algebra</w:t>
      </w:r>
    </w:p>
    <w:p>
      <w:pPr>
        <w:pStyle w:val="Style15"/>
        <w:keepNext w:val="0"/>
        <w:keepLines w:val="0"/>
        <w:widowControl w:val="0"/>
        <w:numPr>
          <w:ilvl w:val="0"/>
          <w:numId w:val="239"/>
        </w:numPr>
        <w:shd w:val="clear" w:color="auto" w:fill="auto"/>
        <w:tabs>
          <w:tab w:pos="1111" w:val="left"/>
        </w:tabs>
        <w:bidi w:val="0"/>
        <w:spacing w:before="0" w:after="0"/>
        <w:ind w:left="0" w:right="0" w:firstLine="820"/>
        <w:jc w:val="both"/>
      </w:pPr>
      <w:r>
        <w:rPr>
          <w:rStyle w:val="CharStyle16"/>
        </w:rPr>
        <w:t>STMATH 224 Multivariable Calculus</w:t>
      </w:r>
    </w:p>
    <w:p>
      <w:pPr>
        <w:pStyle w:val="Style15"/>
        <w:keepNext w:val="0"/>
        <w:keepLines w:val="0"/>
        <w:widowControl w:val="0"/>
        <w:numPr>
          <w:ilvl w:val="0"/>
          <w:numId w:val="239"/>
        </w:numPr>
        <w:shd w:val="clear" w:color="auto" w:fill="auto"/>
        <w:tabs>
          <w:tab w:pos="1111" w:val="left"/>
        </w:tabs>
        <w:bidi w:val="0"/>
        <w:spacing w:before="0" w:after="0"/>
        <w:ind w:left="0" w:right="0" w:firstLine="820"/>
        <w:jc w:val="both"/>
      </w:pPr>
      <w:r>
        <w:rPr>
          <w:rStyle w:val="CharStyle16"/>
        </w:rPr>
        <w:t>STMATH 300 Foundations of Modern Mathematics</w:t>
      </w:r>
    </w:p>
    <w:p>
      <w:pPr>
        <w:pStyle w:val="Style15"/>
        <w:keepNext w:val="0"/>
        <w:keepLines w:val="0"/>
        <w:widowControl w:val="0"/>
        <w:numPr>
          <w:ilvl w:val="0"/>
          <w:numId w:val="239"/>
        </w:numPr>
        <w:shd w:val="clear" w:color="auto" w:fill="auto"/>
        <w:tabs>
          <w:tab w:pos="1111" w:val="left"/>
        </w:tabs>
        <w:bidi w:val="0"/>
        <w:spacing w:before="0" w:after="0"/>
        <w:ind w:left="0" w:right="0" w:firstLine="820"/>
        <w:jc w:val="both"/>
      </w:pPr>
      <w:r>
        <w:rPr>
          <w:rStyle w:val="CharStyle16"/>
        </w:rPr>
        <w:t>STMATH 402 Abstract Algebra I</w:t>
      </w:r>
    </w:p>
    <w:p>
      <w:pPr>
        <w:pStyle w:val="Style15"/>
        <w:keepNext w:val="0"/>
        <w:keepLines w:val="0"/>
        <w:widowControl w:val="0"/>
        <w:numPr>
          <w:ilvl w:val="0"/>
          <w:numId w:val="239"/>
        </w:numPr>
        <w:shd w:val="clear" w:color="auto" w:fill="auto"/>
        <w:tabs>
          <w:tab w:pos="1111" w:val="left"/>
        </w:tabs>
        <w:bidi w:val="0"/>
        <w:spacing w:before="0" w:after="0"/>
        <w:ind w:left="0" w:right="0" w:firstLine="820"/>
        <w:jc w:val="both"/>
      </w:pPr>
      <w:r>
        <w:rPr>
          <w:rStyle w:val="CharStyle16"/>
        </w:rPr>
        <w:t>STMATH 424 Introduction to Analysis I</w:t>
      </w:r>
    </w:p>
    <w:p>
      <w:pPr>
        <w:pStyle w:val="Style15"/>
        <w:keepNext w:val="0"/>
        <w:keepLines w:val="0"/>
        <w:widowControl w:val="0"/>
        <w:numPr>
          <w:ilvl w:val="0"/>
          <w:numId w:val="239"/>
        </w:numPr>
        <w:shd w:val="clear" w:color="auto" w:fill="auto"/>
        <w:tabs>
          <w:tab w:pos="1111" w:val="left"/>
        </w:tabs>
        <w:bidi w:val="0"/>
        <w:spacing w:before="0" w:after="0"/>
        <w:ind w:left="1080" w:right="0" w:hanging="260"/>
        <w:jc w:val="both"/>
      </w:pPr>
      <w:r>
        <w:rPr>
          <w:rStyle w:val="CharStyle16"/>
        </w:rPr>
        <w:t>STMATH 341 Introduction to Statistical Inference, STMATH 390 Probability and Statistics in Engineering, or STMATH 392 Probability</w:t>
      </w:r>
    </w:p>
    <w:p>
      <w:pPr>
        <w:pStyle w:val="Style15"/>
        <w:keepNext w:val="0"/>
        <w:keepLines w:val="0"/>
        <w:widowControl w:val="0"/>
        <w:numPr>
          <w:ilvl w:val="0"/>
          <w:numId w:val="239"/>
        </w:numPr>
        <w:shd w:val="clear" w:color="auto" w:fill="auto"/>
        <w:tabs>
          <w:tab w:pos="1111" w:val="left"/>
        </w:tabs>
        <w:bidi w:val="0"/>
        <w:spacing w:before="0" w:after="880"/>
        <w:ind w:left="0" w:right="0" w:firstLine="820"/>
        <w:jc w:val="left"/>
      </w:pPr>
      <w:r>
        <w:rPr>
          <w:rStyle w:val="CharStyle16"/>
        </w:rPr>
        <w:t>STMATH 381 Discrete Mathematical Modeling or STMATH 405 Numerical Analysis I</w:t>
      </w:r>
    </w:p>
    <w:p>
      <w:pPr>
        <w:pStyle w:val="Style15"/>
        <w:keepNext w:val="0"/>
        <w:keepLines w:val="0"/>
        <w:widowControl w:val="0"/>
        <w:shd w:val="clear" w:color="auto" w:fill="auto"/>
        <w:bidi w:val="0"/>
        <w:spacing w:before="0" w:after="200"/>
        <w:ind w:left="0" w:right="0" w:firstLine="480"/>
        <w:jc w:val="both"/>
      </w:pPr>
      <w:r>
        <w:rPr>
          <w:rStyle w:val="CharStyle16"/>
          <w:b/>
          <w:bCs/>
        </w:rPr>
        <w:t>Mathematics Electives (25 credits)</w:t>
      </w:r>
    </w:p>
    <w:p>
      <w:pPr>
        <w:pStyle w:val="Style15"/>
        <w:keepNext w:val="0"/>
        <w:keepLines w:val="0"/>
        <w:widowControl w:val="0"/>
        <w:shd w:val="clear" w:color="auto" w:fill="auto"/>
        <w:bidi w:val="0"/>
        <w:spacing w:before="0" w:after="200" w:line="377" w:lineRule="auto"/>
        <w:ind w:left="480" w:right="0" w:firstLine="0"/>
        <w:jc w:val="both"/>
      </w:pPr>
      <w:r>
        <w:rPr>
          <w:rStyle w:val="CharStyle16"/>
        </w:rPr>
        <w:t>Complete five additional STMATH courses at the 300- or 400-level with a minimum grade of 2.0 in each course, distributed as follows:</w:t>
      </w:r>
    </w:p>
    <w:p>
      <w:pPr>
        <w:pStyle w:val="Style15"/>
        <w:keepNext w:val="0"/>
        <w:keepLines w:val="0"/>
        <w:widowControl w:val="0"/>
        <w:numPr>
          <w:ilvl w:val="0"/>
          <w:numId w:val="239"/>
        </w:numPr>
        <w:shd w:val="clear" w:color="auto" w:fill="auto"/>
        <w:tabs>
          <w:tab w:pos="1111" w:val="left"/>
        </w:tabs>
        <w:bidi w:val="0"/>
        <w:spacing w:before="0" w:after="0"/>
        <w:ind w:left="1080" w:right="0" w:hanging="260"/>
        <w:jc w:val="both"/>
      </w:pPr>
      <w:r>
        <w:rPr>
          <w:rStyle w:val="CharStyle16"/>
        </w:rPr>
        <w:t>(15 credits) At least three elective courses chosen from the following list, with at least one of these courses having an asterisk (*) preceding it.</w:t>
      </w:r>
    </w:p>
    <w:p>
      <w:pPr>
        <w:pStyle w:val="Style15"/>
        <w:keepNext w:val="0"/>
        <w:keepLines w:val="0"/>
        <w:widowControl w:val="0"/>
        <w:shd w:val="clear" w:color="auto" w:fill="auto"/>
        <w:bidi w:val="0"/>
        <w:spacing w:before="0" w:after="0"/>
        <w:ind w:left="1420" w:right="0" w:firstLine="0"/>
        <w:jc w:val="both"/>
      </w:pPr>
      <w:r>
        <w:rPr>
          <w:rStyle w:val="CharStyle16"/>
          <w:lang w:val="ru-RU" w:eastAsia="ru-RU" w:bidi="ru-RU"/>
        </w:rPr>
        <w:t xml:space="preserve">о </w:t>
      </w:r>
      <w:r>
        <w:rPr>
          <w:rStyle w:val="CharStyle16"/>
        </w:rPr>
        <w:t>*STMATH 403 Abstract Algebra II</w:t>
      </w:r>
    </w:p>
    <w:p>
      <w:pPr>
        <w:pStyle w:val="Style15"/>
        <w:keepNext w:val="0"/>
        <w:keepLines w:val="0"/>
        <w:widowControl w:val="0"/>
        <w:shd w:val="clear" w:color="auto" w:fill="auto"/>
        <w:bidi w:val="0"/>
        <w:spacing w:before="0" w:after="0"/>
        <w:ind w:left="1420" w:right="0" w:firstLine="0"/>
        <w:jc w:val="both"/>
      </w:pPr>
      <w:r>
        <w:rPr>
          <w:rStyle w:val="CharStyle16"/>
          <w:lang w:val="ru-RU" w:eastAsia="ru-RU" w:bidi="ru-RU"/>
        </w:rPr>
        <w:t xml:space="preserve">о </w:t>
      </w:r>
      <w:r>
        <w:rPr>
          <w:rStyle w:val="CharStyle16"/>
        </w:rPr>
        <w:t>*STMATH 406 Numerical Analysis II</w:t>
      </w:r>
    </w:p>
    <w:p>
      <w:pPr>
        <w:pStyle w:val="Style15"/>
        <w:keepNext w:val="0"/>
        <w:keepLines w:val="0"/>
        <w:widowControl w:val="0"/>
        <w:shd w:val="clear" w:color="auto" w:fill="auto"/>
        <w:bidi w:val="0"/>
        <w:spacing w:before="0" w:after="0"/>
        <w:ind w:left="1420" w:right="0" w:firstLine="0"/>
        <w:jc w:val="both"/>
      </w:pPr>
      <w:r>
        <w:rPr>
          <w:rStyle w:val="CharStyle16"/>
          <w:lang w:val="ru-RU" w:eastAsia="ru-RU" w:bidi="ru-RU"/>
        </w:rPr>
        <w:t xml:space="preserve">о </w:t>
      </w:r>
      <w:r>
        <w:rPr>
          <w:rStyle w:val="CharStyle16"/>
        </w:rPr>
        <w:t>*STMATH 408 Nonlinear Optimization</w:t>
      </w:r>
    </w:p>
    <w:p>
      <w:pPr>
        <w:pStyle w:val="Style15"/>
        <w:keepNext w:val="0"/>
        <w:keepLines w:val="0"/>
        <w:widowControl w:val="0"/>
        <w:shd w:val="clear" w:color="auto" w:fill="auto"/>
        <w:bidi w:val="0"/>
        <w:spacing w:before="0" w:after="0"/>
        <w:ind w:left="1420" w:right="0" w:firstLine="0"/>
        <w:jc w:val="both"/>
      </w:pPr>
      <w:r>
        <w:rPr>
          <w:rStyle w:val="CharStyle16"/>
          <w:lang w:val="ru-RU" w:eastAsia="ru-RU" w:bidi="ru-RU"/>
        </w:rPr>
        <w:t xml:space="preserve">о </w:t>
      </w:r>
      <w:r>
        <w:rPr>
          <w:rStyle w:val="CharStyle16"/>
        </w:rPr>
        <w:t>*STMATH 409 Advanced Linear Algebra</w:t>
      </w:r>
    </w:p>
    <w:p>
      <w:pPr>
        <w:pStyle w:val="Style15"/>
        <w:keepNext w:val="0"/>
        <w:keepLines w:val="0"/>
        <w:widowControl w:val="0"/>
        <w:shd w:val="clear" w:color="auto" w:fill="auto"/>
        <w:bidi w:val="0"/>
        <w:spacing w:before="0" w:after="0"/>
        <w:ind w:left="1420" w:right="0" w:firstLine="0"/>
        <w:jc w:val="both"/>
      </w:pPr>
      <w:r>
        <w:rPr>
          <w:rStyle w:val="CharStyle16"/>
          <w:lang w:val="ru-RU" w:eastAsia="ru-RU" w:bidi="ru-RU"/>
        </w:rPr>
        <w:t xml:space="preserve">о </w:t>
      </w:r>
      <w:r>
        <w:rPr>
          <w:rStyle w:val="CharStyle16"/>
        </w:rPr>
        <w:t>*STMATH 425 Real Analysis II</w:t>
      </w:r>
    </w:p>
    <w:p>
      <w:pPr>
        <w:pStyle w:val="Style15"/>
        <w:keepNext w:val="0"/>
        <w:keepLines w:val="0"/>
        <w:widowControl w:val="0"/>
        <w:shd w:val="clear" w:color="auto" w:fill="auto"/>
        <w:bidi w:val="0"/>
        <w:spacing w:before="0" w:after="0"/>
        <w:ind w:left="1420" w:right="0" w:firstLine="0"/>
        <w:jc w:val="both"/>
      </w:pPr>
      <w:r>
        <w:rPr>
          <w:rStyle w:val="CharStyle16"/>
          <w:lang w:val="ru-RU" w:eastAsia="ru-RU" w:bidi="ru-RU"/>
        </w:rPr>
        <w:t xml:space="preserve">о </w:t>
      </w:r>
      <w:r>
        <w:rPr>
          <w:rStyle w:val="CharStyle16"/>
        </w:rPr>
        <w:t>*STMATH 441 Topology</w:t>
      </w:r>
    </w:p>
    <w:p>
      <w:pPr>
        <w:pStyle w:val="Style15"/>
        <w:keepNext w:val="0"/>
        <w:keepLines w:val="0"/>
        <w:widowControl w:val="0"/>
        <w:shd w:val="clear" w:color="auto" w:fill="auto"/>
        <w:bidi w:val="0"/>
        <w:spacing w:before="0" w:after="0"/>
        <w:ind w:left="1420" w:right="0" w:firstLine="0"/>
        <w:jc w:val="both"/>
      </w:pPr>
      <w:r>
        <w:rPr>
          <w:rStyle w:val="CharStyle16"/>
          <w:lang w:val="ru-RU" w:eastAsia="ru-RU" w:bidi="ru-RU"/>
        </w:rPr>
        <w:t xml:space="preserve">о </w:t>
      </w:r>
      <w:r>
        <w:rPr>
          <w:rStyle w:val="CharStyle16"/>
        </w:rPr>
        <w:t>STMATH 407 Linear Programming</w:t>
      </w:r>
    </w:p>
    <w:p>
      <w:pPr>
        <w:pStyle w:val="Style15"/>
        <w:keepNext w:val="0"/>
        <w:keepLines w:val="0"/>
        <w:widowControl w:val="0"/>
        <w:shd w:val="clear" w:color="auto" w:fill="auto"/>
        <w:bidi w:val="0"/>
        <w:spacing w:before="0" w:after="0"/>
        <w:ind w:left="1420" w:right="0" w:firstLine="0"/>
        <w:jc w:val="both"/>
      </w:pPr>
      <w:r>
        <w:rPr>
          <w:rStyle w:val="CharStyle16"/>
          <w:lang w:val="ru-RU" w:eastAsia="ru-RU" w:bidi="ru-RU"/>
        </w:rPr>
        <w:t xml:space="preserve">о </w:t>
      </w:r>
      <w:r>
        <w:rPr>
          <w:rStyle w:val="CharStyle16"/>
        </w:rPr>
        <w:t>STMATH 420 History of Mathematics</w:t>
      </w:r>
    </w:p>
    <w:p>
      <w:pPr>
        <w:pStyle w:val="Style15"/>
        <w:keepNext w:val="0"/>
        <w:keepLines w:val="0"/>
        <w:widowControl w:val="0"/>
        <w:shd w:val="clear" w:color="auto" w:fill="auto"/>
        <w:bidi w:val="0"/>
        <w:spacing w:before="0" w:after="0"/>
        <w:ind w:left="1420" w:right="0" w:firstLine="0"/>
        <w:jc w:val="both"/>
      </w:pPr>
      <w:r>
        <w:rPr>
          <w:rStyle w:val="CharStyle16"/>
          <w:lang w:val="ru-RU" w:eastAsia="ru-RU" w:bidi="ru-RU"/>
        </w:rPr>
        <w:t xml:space="preserve">о </w:t>
      </w:r>
      <w:r>
        <w:rPr>
          <w:rStyle w:val="CharStyle16"/>
        </w:rPr>
        <w:t>STMATH 427 Complex Analysis</w:t>
      </w:r>
    </w:p>
    <w:p>
      <w:pPr>
        <w:pStyle w:val="Style15"/>
        <w:keepNext w:val="0"/>
        <w:keepLines w:val="0"/>
        <w:widowControl w:val="0"/>
        <w:shd w:val="clear" w:color="auto" w:fill="auto"/>
        <w:bidi w:val="0"/>
        <w:spacing w:before="0" w:after="0"/>
        <w:ind w:left="1420" w:right="0" w:firstLine="0"/>
        <w:jc w:val="both"/>
      </w:pPr>
      <w:r>
        <w:rPr>
          <w:rStyle w:val="CharStyle16"/>
          <w:lang w:val="ru-RU" w:eastAsia="ru-RU" w:bidi="ru-RU"/>
        </w:rPr>
        <w:t xml:space="preserve">о </w:t>
      </w:r>
      <w:r>
        <w:rPr>
          <w:rStyle w:val="CharStyle16"/>
        </w:rPr>
        <w:t>STMATH 444 Foundations of Geometry</w:t>
      </w:r>
    </w:p>
    <w:p>
      <w:pPr>
        <w:pStyle w:val="Style15"/>
        <w:keepNext w:val="0"/>
        <w:keepLines w:val="0"/>
        <w:widowControl w:val="0"/>
        <w:numPr>
          <w:ilvl w:val="0"/>
          <w:numId w:val="241"/>
        </w:numPr>
        <w:shd w:val="clear" w:color="auto" w:fill="auto"/>
        <w:tabs>
          <w:tab w:pos="1111" w:val="left"/>
        </w:tabs>
        <w:bidi w:val="0"/>
        <w:spacing w:before="0" w:after="0"/>
        <w:ind w:left="0" w:right="0" w:firstLine="820"/>
        <w:jc w:val="left"/>
      </w:pPr>
      <w:r>
        <w:rPr>
          <w:rStyle w:val="CharStyle16"/>
        </w:rPr>
        <w:t xml:space="preserve">(10 credits) Two additional elective courses chosen from a program-approved list of </w:t>
      </w:r>
      <w:r>
        <w:rPr>
          <w:rStyle w:val="CharStyle16"/>
          <w:lang w:val="ca-ES" w:eastAsia="ca-ES" w:bidi="ca-ES"/>
        </w:rPr>
        <w:t>electives.</w:t>
      </w:r>
    </w:p>
    <w:p>
      <w:pPr>
        <w:pStyle w:val="Style15"/>
        <w:keepNext w:val="0"/>
        <w:keepLines w:val="0"/>
        <w:widowControl w:val="0"/>
        <w:numPr>
          <w:ilvl w:val="0"/>
          <w:numId w:val="241"/>
        </w:numPr>
        <w:shd w:val="clear" w:color="auto" w:fill="auto"/>
        <w:tabs>
          <w:tab w:pos="1111" w:val="left"/>
        </w:tabs>
        <w:bidi w:val="0"/>
        <w:spacing w:before="0" w:after="900"/>
        <w:ind w:left="1080" w:right="0" w:hanging="260"/>
        <w:jc w:val="left"/>
      </w:pPr>
      <w:r>
        <w:rPr>
          <w:rStyle w:val="CharStyle16"/>
        </w:rPr>
        <w:t>No more than five credits of STMATH 498 or STMATH 499 may count toward elective credits.</w:t>
      </w:r>
    </w:p>
    <w:p>
      <w:pPr>
        <w:pStyle w:val="Style15"/>
        <w:keepNext w:val="0"/>
        <w:keepLines w:val="0"/>
        <w:widowControl w:val="0"/>
        <w:shd w:val="clear" w:color="auto" w:fill="auto"/>
        <w:bidi w:val="0"/>
        <w:spacing w:before="0" w:after="200"/>
        <w:ind w:left="0" w:right="0" w:firstLine="480"/>
        <w:jc w:val="both"/>
      </w:pPr>
      <w:r>
        <w:rPr>
          <w:rStyle w:val="CharStyle16"/>
          <w:b/>
          <w:bCs/>
        </w:rPr>
        <w:t xml:space="preserve">Supporting Science Course Requirements </w:t>
      </w:r>
      <w:r>
        <w:rPr>
          <w:rStyle w:val="CharStyle16"/>
        </w:rPr>
        <w:t>(16 credits)</w:t>
      </w:r>
    </w:p>
    <w:p>
      <w:pPr>
        <w:pStyle w:val="Style15"/>
        <w:keepNext w:val="0"/>
        <w:keepLines w:val="0"/>
        <w:widowControl w:val="0"/>
        <w:shd w:val="clear" w:color="auto" w:fill="auto"/>
        <w:bidi w:val="0"/>
        <w:spacing w:before="0" w:after="200"/>
        <w:ind w:left="0" w:right="0" w:firstLine="480"/>
        <w:jc w:val="both"/>
      </w:pPr>
      <w:r>
        <w:rPr>
          <w:rStyle w:val="CharStyle16"/>
        </w:rPr>
        <w:t>B PHYS 121 Mechanics</w:t>
      </w:r>
    </w:p>
    <w:p>
      <w:pPr>
        <w:pStyle w:val="Style15"/>
        <w:keepNext w:val="0"/>
        <w:keepLines w:val="0"/>
        <w:widowControl w:val="0"/>
        <w:shd w:val="clear" w:color="auto" w:fill="auto"/>
        <w:bidi w:val="0"/>
        <w:spacing w:before="0" w:after="200"/>
        <w:ind w:left="0" w:right="0" w:firstLine="480"/>
        <w:jc w:val="both"/>
      </w:pPr>
      <w:r>
        <w:rPr>
          <w:rStyle w:val="CharStyle16"/>
        </w:rPr>
        <w:t>B PHYS 122 Electromagnetism and Oscillatory Motion</w:t>
      </w:r>
    </w:p>
    <w:p>
      <w:pPr>
        <w:pStyle w:val="Style15"/>
        <w:keepNext w:val="0"/>
        <w:keepLines w:val="0"/>
        <w:widowControl w:val="0"/>
        <w:shd w:val="clear" w:color="auto" w:fill="auto"/>
        <w:bidi w:val="0"/>
        <w:spacing w:before="0" w:after="900"/>
        <w:ind w:left="0" w:right="0" w:firstLine="480"/>
        <w:jc w:val="both"/>
      </w:pPr>
      <w:r>
        <w:rPr>
          <w:rStyle w:val="CharStyle16"/>
        </w:rPr>
        <w:t>CSS 142 and CSSSKL 142 Computer Programming I</w:t>
      </w:r>
    </w:p>
    <w:p>
      <w:pPr>
        <w:pStyle w:val="Style15"/>
        <w:keepNext w:val="0"/>
        <w:keepLines w:val="0"/>
        <w:widowControl w:val="0"/>
        <w:shd w:val="clear" w:color="auto" w:fill="auto"/>
        <w:bidi w:val="0"/>
        <w:spacing w:before="0" w:after="200"/>
        <w:ind w:left="0" w:right="0" w:firstLine="480"/>
        <w:jc w:val="both"/>
      </w:pPr>
      <w:r>
        <w:rPr>
          <w:rStyle w:val="CharStyle16"/>
          <w:b/>
          <w:bCs/>
        </w:rPr>
        <w:t>Additional Courses</w:t>
      </w:r>
    </w:p>
    <w:p>
      <w:pPr>
        <w:pStyle w:val="Style15"/>
        <w:keepNext w:val="0"/>
        <w:keepLines w:val="0"/>
        <w:widowControl w:val="0"/>
        <w:shd w:val="clear" w:color="auto" w:fill="auto"/>
        <w:bidi w:val="0"/>
        <w:spacing w:before="0" w:after="200"/>
        <w:ind w:left="0" w:right="0" w:firstLine="480"/>
        <w:jc w:val="left"/>
      </w:pPr>
      <w:r>
        <w:rPr>
          <w:rStyle w:val="CharStyle16"/>
        </w:rPr>
        <w:t>As needed to fulfill University General Education Requirements and to equal 180 credits.</w:t>
      </w:r>
    </w:p>
    <w:p>
      <w:pPr>
        <w:pStyle w:val="Style15"/>
        <w:keepNext w:val="0"/>
        <w:keepLines w:val="0"/>
        <w:widowControl w:val="0"/>
        <w:shd w:val="clear" w:color="auto" w:fill="auto"/>
        <w:bidi w:val="0"/>
        <w:spacing w:before="0" w:after="540"/>
        <w:ind w:left="0" w:right="0" w:firstLine="480"/>
        <w:jc w:val="both"/>
      </w:pPr>
      <w:hyperlink w:anchor="bookmark172" w:tooltip="Current Document">
        <w:r>
          <w:rPr>
            <w:rStyle w:val="CharStyle16"/>
            <w:color w:val="0000EE"/>
            <w:u w:val="single"/>
          </w:rPr>
          <w:t>Back to Top</w:t>
        </w:r>
      </w:hyperlink>
    </w:p>
    <w:p>
      <w:pPr>
        <w:pStyle w:val="Style15"/>
        <w:keepNext w:val="0"/>
        <w:keepLines w:val="0"/>
        <w:widowControl w:val="0"/>
        <w:shd w:val="clear" w:color="auto" w:fill="auto"/>
        <w:bidi w:val="0"/>
        <w:spacing w:before="0" w:after="200"/>
        <w:ind w:left="0" w:right="0" w:firstLine="320"/>
        <w:jc w:val="both"/>
      </w:pPr>
      <w:r>
        <w:rPr>
          <w:rStyle w:val="CharStyle16"/>
          <w:b/>
          <w:bCs/>
        </w:rPr>
        <w:t>Additional Information</w:t>
      </w:r>
    </w:p>
    <w:p>
      <w:pPr>
        <w:pStyle w:val="Style15"/>
        <w:keepNext w:val="0"/>
        <w:keepLines w:val="0"/>
        <w:widowControl w:val="0"/>
        <w:shd w:val="clear" w:color="auto" w:fill="auto"/>
        <w:bidi w:val="0"/>
        <w:spacing w:before="0" w:after="0"/>
        <w:ind w:left="320" w:right="0" w:firstLine="0"/>
        <w:jc w:val="both"/>
      </w:pPr>
      <w:r>
        <w:rPr>
          <w:rStyle w:val="CharStyle16"/>
        </w:rPr>
        <w:t>Current research interests of the UWB mathematics faculty include: computed tomography; discrete geometry and tiling theory; knot theory; mathematics education; matrix theory, matrix analysis, and the geometry of polynomials; and numerical optimization, nonlinear optimization, and non-smooth optimization.</w:t>
      </w:r>
    </w:p>
    <w:p>
      <w:pPr>
        <w:pStyle w:val="Style15"/>
        <w:keepNext w:val="0"/>
        <w:keepLines w:val="0"/>
        <w:widowControl w:val="0"/>
        <w:shd w:val="clear" w:color="auto" w:fill="auto"/>
        <w:bidi w:val="0"/>
        <w:spacing w:before="0" w:after="200"/>
        <w:ind w:left="320" w:right="0" w:firstLine="0"/>
        <w:jc w:val="both"/>
      </w:pPr>
      <w:r>
        <w:rPr>
          <w:rStyle w:val="CharStyle16"/>
        </w:rPr>
        <w:t>Employers often state that they prefer the critical thinking skills acquired in the mathematics major paired with secondary skills obtained from a strategically selected minor in another discipline instead of vice versa. Some strategically selected minors include, but are not limited to: Actuarial Science, Computer Science &amp; Software Engineering, Economics, Physics, Business Administration, Education and Society, and Teaching and Learning. Pre-med and pre-law students majoring in mathematics have historically scored higher on the MCAT and LSAT exams than other majors. Careers in mathematics are frequently rated among the best jobs.</w:t>
      </w:r>
    </w:p>
    <w:p>
      <w:pPr>
        <w:pStyle w:val="Style15"/>
        <w:keepNext w:val="0"/>
        <w:keepLines w:val="0"/>
        <w:widowControl w:val="0"/>
        <w:shd w:val="clear" w:color="auto" w:fill="auto"/>
        <w:bidi w:val="0"/>
        <w:spacing w:before="0" w:after="200"/>
        <w:ind w:left="0" w:right="0" w:firstLine="320"/>
        <w:jc w:val="left"/>
      </w:pPr>
      <w:r>
        <w:rPr>
          <w:rStyle w:val="CharStyle16"/>
          <w:b/>
          <w:bCs/>
        </w:rPr>
        <w:t>Preparation for a career in teaching mathematics</w:t>
      </w:r>
    </w:p>
    <w:p>
      <w:pPr>
        <w:pStyle w:val="Style15"/>
        <w:keepNext w:val="0"/>
        <w:keepLines w:val="0"/>
        <w:widowControl w:val="0"/>
        <w:shd w:val="clear" w:color="auto" w:fill="auto"/>
        <w:bidi w:val="0"/>
        <w:spacing w:before="0" w:after="200"/>
        <w:ind w:left="320" w:right="0" w:firstLine="0"/>
        <w:jc w:val="left"/>
      </w:pPr>
      <w:r>
        <w:rPr>
          <w:rStyle w:val="CharStyle16"/>
        </w:rPr>
        <w:t xml:space="preserve">The curriculum represents a standard mathematics degree; however the courses offered also reflect the recommendations put forth by the Mathematical Association of America’s (MAA) CUPM Curriculum Guide 2004 (reference is Mathematical Association of America (2004). Undergraduate Programs and Courses in the Mathematical Sciences: CUPM Curriculum Guide 2004. Ret May 2011: </w:t>
      </w:r>
      <w:r>
        <w:fldChar w:fldCharType="begin"/>
      </w:r>
      <w:r>
        <w:rPr/>
        <w:instrText> HYPERLINK "http://www.maa.org/cupm/curr_guide.html" </w:instrText>
      </w:r>
      <w:r>
        <w:fldChar w:fldCharType="separate"/>
      </w:r>
      <w:r>
        <w:rPr>
          <w:rStyle w:val="CharStyle16"/>
        </w:rPr>
        <w:t>http://www.maa.org/cupm/curr_guide.html</w:t>
      </w:r>
      <w:r>
        <w:fldChar w:fldCharType="end"/>
      </w:r>
      <w:r>
        <w:rPr>
          <w:rStyle w:val="CharStyle16"/>
        </w:rPr>
        <w:t>) for majors preparing to be secondary mathematics teachers. According to MAA, mathematical sciences majors preparing to teach secondary mathematics should:</w:t>
      </w:r>
    </w:p>
    <w:p>
      <w:pPr>
        <w:pStyle w:val="Style15"/>
        <w:keepNext w:val="0"/>
        <w:keepLines w:val="0"/>
        <w:widowControl w:val="0"/>
        <w:numPr>
          <w:ilvl w:val="0"/>
          <w:numId w:val="241"/>
        </w:numPr>
        <w:shd w:val="clear" w:color="auto" w:fill="auto"/>
        <w:tabs>
          <w:tab w:pos="951" w:val="left"/>
        </w:tabs>
        <w:bidi w:val="0"/>
        <w:spacing w:before="0" w:after="0" w:line="377" w:lineRule="auto"/>
        <w:ind w:left="920" w:right="0" w:hanging="260"/>
        <w:jc w:val="left"/>
      </w:pPr>
      <w:r>
        <w:rPr>
          <w:rStyle w:val="CharStyle16"/>
        </w:rPr>
        <w:t>Learn to make appropriate connections between the advanced mathematics they are learning and the secondary mathematics they will be teaching. They should be helped to reach this understanding in courses throughout the curriculum and through a senior-level experience that makes these connections explicit.</w:t>
      </w:r>
    </w:p>
    <w:p>
      <w:pPr>
        <w:pStyle w:val="Style15"/>
        <w:keepNext w:val="0"/>
        <w:keepLines w:val="0"/>
        <w:widowControl w:val="0"/>
        <w:numPr>
          <w:ilvl w:val="0"/>
          <w:numId w:val="241"/>
        </w:numPr>
        <w:shd w:val="clear" w:color="auto" w:fill="auto"/>
        <w:tabs>
          <w:tab w:pos="951" w:val="left"/>
        </w:tabs>
        <w:bidi w:val="0"/>
        <w:spacing w:before="0" w:after="0" w:line="377" w:lineRule="auto"/>
        <w:ind w:left="920" w:right="0" w:hanging="260"/>
        <w:jc w:val="left"/>
      </w:pPr>
      <w:r>
        <w:rPr>
          <w:rStyle w:val="CharStyle16"/>
        </w:rPr>
        <w:t>Fulfill the requirements for a mathematics major by including topics from abstract algebra and number theory, analysis (advanced calculus or real analysis), discrete mathematics, geometry, and statistics and probability with an emphasis on data analysis;</w:t>
      </w:r>
    </w:p>
    <w:p>
      <w:pPr>
        <w:pStyle w:val="Style15"/>
        <w:keepNext w:val="0"/>
        <w:keepLines w:val="0"/>
        <w:widowControl w:val="0"/>
        <w:numPr>
          <w:ilvl w:val="0"/>
          <w:numId w:val="241"/>
        </w:numPr>
        <w:shd w:val="clear" w:color="auto" w:fill="auto"/>
        <w:tabs>
          <w:tab w:pos="911" w:val="left"/>
        </w:tabs>
        <w:bidi w:val="0"/>
        <w:spacing w:before="0" w:after="0" w:line="377" w:lineRule="auto"/>
        <w:ind w:left="0" w:right="0" w:firstLine="620"/>
        <w:jc w:val="both"/>
      </w:pPr>
      <w:r>
        <w:rPr>
          <w:rStyle w:val="CharStyle16"/>
        </w:rPr>
        <w:t>Learn about the history of mathematics and its applications, including recent work;</w:t>
      </w:r>
    </w:p>
    <w:p>
      <w:pPr>
        <w:pStyle w:val="Style15"/>
        <w:keepNext w:val="0"/>
        <w:keepLines w:val="0"/>
        <w:widowControl w:val="0"/>
        <w:numPr>
          <w:ilvl w:val="0"/>
          <w:numId w:val="241"/>
        </w:numPr>
        <w:shd w:val="clear" w:color="auto" w:fill="auto"/>
        <w:tabs>
          <w:tab w:pos="951" w:val="left"/>
        </w:tabs>
        <w:bidi w:val="0"/>
        <w:spacing w:before="0" w:after="200" w:line="377" w:lineRule="auto"/>
        <w:ind w:left="920" w:right="0" w:hanging="260"/>
        <w:jc w:val="left"/>
      </w:pPr>
      <w:r>
        <w:rPr>
          <w:rStyle w:val="CharStyle16"/>
        </w:rPr>
        <w:t>Experience many forms of mathematical modeling and a variety of technological tools, including graphing calculators and geometry software.</w:t>
      </w:r>
    </w:p>
    <w:p>
      <w:pPr>
        <w:pStyle w:val="Style15"/>
        <w:keepNext w:val="0"/>
        <w:keepLines w:val="0"/>
        <w:widowControl w:val="0"/>
        <w:shd w:val="clear" w:color="auto" w:fill="auto"/>
        <w:bidi w:val="0"/>
        <w:spacing w:before="0" w:after="200"/>
        <w:ind w:left="0" w:right="0" w:firstLine="320"/>
        <w:jc w:val="both"/>
      </w:pPr>
      <w:r>
        <w:rPr>
          <w:rStyle w:val="CharStyle16"/>
        </w:rPr>
        <w:t>Links:</w:t>
      </w:r>
    </w:p>
    <w:p>
      <w:pPr>
        <w:pStyle w:val="Style15"/>
        <w:keepNext w:val="0"/>
        <w:keepLines w:val="0"/>
        <w:widowControl w:val="0"/>
        <w:numPr>
          <w:ilvl w:val="0"/>
          <w:numId w:val="241"/>
        </w:numPr>
        <w:shd w:val="clear" w:color="auto" w:fill="auto"/>
        <w:tabs>
          <w:tab w:pos="911" w:val="left"/>
        </w:tabs>
        <w:bidi w:val="0"/>
        <w:spacing w:before="0" w:after="0"/>
        <w:ind w:left="0" w:right="0" w:firstLine="620"/>
        <w:jc w:val="left"/>
      </w:pPr>
      <w:r>
        <w:rPr>
          <w:rStyle w:val="CharStyle16"/>
        </w:rPr>
        <w:t xml:space="preserve">Mathematical Association of America (MAA) </w:t>
      </w:r>
      <w:r>
        <w:fldChar w:fldCharType="begin"/>
      </w:r>
      <w:r>
        <w:rPr/>
        <w:instrText> HYPERLINK "http://www.maa.org/" </w:instrText>
      </w:r>
      <w:r>
        <w:fldChar w:fldCharType="separate"/>
      </w:r>
      <w:r>
        <w:rPr>
          <w:rStyle w:val="CharStyle16"/>
        </w:rPr>
        <w:t>http://www.maa.org/</w:t>
      </w:r>
      <w:r>
        <w:fldChar w:fldCharType="end"/>
      </w:r>
    </w:p>
    <w:p>
      <w:pPr>
        <w:pStyle w:val="Style15"/>
        <w:keepNext w:val="0"/>
        <w:keepLines w:val="0"/>
        <w:widowControl w:val="0"/>
        <w:numPr>
          <w:ilvl w:val="0"/>
          <w:numId w:val="241"/>
        </w:numPr>
        <w:shd w:val="clear" w:color="auto" w:fill="auto"/>
        <w:tabs>
          <w:tab w:pos="911" w:val="left"/>
        </w:tabs>
        <w:bidi w:val="0"/>
        <w:spacing w:before="0" w:after="200"/>
        <w:ind w:left="0" w:right="0" w:firstLine="620"/>
        <w:jc w:val="left"/>
      </w:pPr>
      <w:r>
        <w:rPr>
          <w:rStyle w:val="CharStyle16"/>
        </w:rPr>
        <w:t xml:space="preserve">National Council of Teachers of Mathematics </w:t>
      </w:r>
      <w:r>
        <w:fldChar w:fldCharType="begin"/>
      </w:r>
      <w:r>
        <w:rPr/>
        <w:instrText> HYPERLINK "http://www.nctm.org/" </w:instrText>
      </w:r>
      <w:r>
        <w:fldChar w:fldCharType="separate"/>
      </w:r>
      <w:r>
        <w:rPr>
          <w:rStyle w:val="CharStyle16"/>
        </w:rPr>
        <w:t>http://www.nctm.org/</w:t>
      </w:r>
      <w:r>
        <w:fldChar w:fldCharType="end"/>
      </w:r>
    </w:p>
    <w:p>
      <w:pPr>
        <w:pStyle w:val="Style15"/>
        <w:keepNext w:val="0"/>
        <w:keepLines w:val="0"/>
        <w:widowControl w:val="0"/>
        <w:shd w:val="clear" w:color="auto" w:fill="auto"/>
        <w:bidi w:val="0"/>
        <w:spacing w:before="0" w:after="280"/>
        <w:ind w:left="0" w:right="0" w:firstLine="320"/>
        <w:jc w:val="both"/>
      </w:pPr>
      <w:hyperlink w:anchor="bookmark172" w:tooltip="Current Document">
        <w:bookmarkStart w:id="183" w:name="bookmark183"/>
        <w:r>
          <w:rPr>
            <w:rStyle w:val="CharStyle16"/>
            <w:color w:val="0000EE"/>
            <w:u w:val="single"/>
          </w:rPr>
          <w:t>Back to Top</w:t>
        </w:r>
        <w:bookmarkEnd w:id="183"/>
      </w:hyperlink>
    </w:p>
    <w:p>
      <w:pPr>
        <w:pStyle w:val="Style25"/>
        <w:keepNext w:val="0"/>
        <w:keepLines w:val="0"/>
        <w:widowControl w:val="0"/>
        <w:shd w:val="clear" w:color="auto" w:fill="auto"/>
        <w:bidi w:val="0"/>
        <w:spacing w:before="0" w:after="200" w:line="240" w:lineRule="auto"/>
        <w:ind w:left="0" w:right="0" w:firstLine="620"/>
        <w:jc w:val="both"/>
        <w:rPr>
          <w:sz w:val="30"/>
          <w:szCs w:val="30"/>
        </w:rPr>
      </w:pPr>
      <w:r>
        <w:rPr>
          <w:rStyle w:val="CharStyle26"/>
          <w:b/>
          <w:bCs/>
          <w:color w:val="000000"/>
          <w:sz w:val="30"/>
          <w:szCs w:val="30"/>
        </w:rPr>
        <w:t>Program of Study: Major: Mechanical Engineering</w:t>
      </w:r>
    </w:p>
    <w:p>
      <w:pPr>
        <w:pStyle w:val="Style15"/>
        <w:keepNext w:val="0"/>
        <w:keepLines w:val="0"/>
        <w:widowControl w:val="0"/>
        <w:shd w:val="clear" w:color="auto" w:fill="auto"/>
        <w:bidi w:val="0"/>
        <w:spacing w:before="0" w:after="200"/>
        <w:ind w:left="0" w:right="0" w:firstLine="320"/>
        <w:jc w:val="both"/>
      </w:pPr>
      <w:r>
        <w:rPr>
          <w:rStyle w:val="CharStyle16"/>
          <w:b/>
          <w:bCs/>
        </w:rPr>
        <w:t>Program Overview</w:t>
      </w:r>
    </w:p>
    <w:p>
      <w:pPr>
        <w:pStyle w:val="Style15"/>
        <w:keepNext w:val="0"/>
        <w:keepLines w:val="0"/>
        <w:widowControl w:val="0"/>
        <w:shd w:val="clear" w:color="auto" w:fill="auto"/>
        <w:bidi w:val="0"/>
        <w:spacing w:before="0" w:after="0"/>
        <w:ind w:left="320" w:right="0" w:firstLine="0"/>
        <w:jc w:val="left"/>
      </w:pPr>
      <w:r>
        <w:rPr>
          <w:rStyle w:val="CharStyle16"/>
        </w:rPr>
        <w:t xml:space="preserve">As an ABET accredited engineering program, the Bachelor of Science in Mechanical Engineering curriculum emphasizes hands-on experience, collaborative problem solving, and societal implications in the design, production, and implementation of mechanical and thermal fluid systems. It also complements the existing Bachelor of Science in Electrical Engineering </w:t>
      </w:r>
      <w:r>
        <w:rPr>
          <w:rStyle w:val="CharStyle16"/>
          <w:lang w:val="da-DK" w:eastAsia="da-DK" w:bidi="da-DK"/>
        </w:rPr>
        <w:t xml:space="preserve">major </w:t>
      </w:r>
      <w:r>
        <w:rPr>
          <w:rStyle w:val="CharStyle16"/>
        </w:rPr>
        <w:t>by providing additional learning and research opportunities in biomedical engineering and in power engineering, where electrical and mechanical technologies interweave.</w:t>
      </w:r>
    </w:p>
    <w:p>
      <w:pPr>
        <w:pStyle w:val="Style15"/>
        <w:keepNext w:val="0"/>
        <w:keepLines w:val="0"/>
        <w:widowControl w:val="0"/>
        <w:shd w:val="clear" w:color="auto" w:fill="auto"/>
        <w:bidi w:val="0"/>
        <w:spacing w:before="0" w:after="200"/>
        <w:ind w:left="320" w:right="0" w:firstLine="0"/>
        <w:jc w:val="left"/>
      </w:pPr>
      <w:r>
        <w:rPr>
          <w:rStyle w:val="CharStyle16"/>
        </w:rPr>
        <w:t>Prerequisites may be met through coursework at UW Bothell, another four-year institution, or a community college. Graduates will be prepared for a wide variety of careers inside and outside of engineering, or for continuation of study at the graduate level.</w:t>
      </w:r>
    </w:p>
    <w:p>
      <w:pPr>
        <w:pStyle w:val="Style15"/>
        <w:keepNext w:val="0"/>
        <w:keepLines w:val="0"/>
        <w:widowControl w:val="0"/>
        <w:shd w:val="clear" w:color="auto" w:fill="auto"/>
        <w:bidi w:val="0"/>
        <w:spacing w:before="0" w:after="200"/>
        <w:ind w:left="0" w:right="0" w:firstLine="320"/>
        <w:jc w:val="both"/>
      </w:pPr>
      <w:r>
        <w:rPr>
          <w:rStyle w:val="CharStyle16"/>
        </w:rPr>
        <w:t>This program of study leads to the following credential:</w:t>
      </w:r>
    </w:p>
    <w:p>
      <w:pPr>
        <w:pStyle w:val="Style15"/>
        <w:keepNext w:val="0"/>
        <w:keepLines w:val="0"/>
        <w:widowControl w:val="0"/>
        <w:numPr>
          <w:ilvl w:val="0"/>
          <w:numId w:val="241"/>
        </w:numPr>
        <w:shd w:val="clear" w:color="auto" w:fill="auto"/>
        <w:tabs>
          <w:tab w:pos="971" w:val="left"/>
        </w:tabs>
        <w:bidi w:val="0"/>
        <w:spacing w:before="0" w:after="200"/>
        <w:ind w:left="0" w:right="0" w:firstLine="680"/>
        <w:jc w:val="both"/>
      </w:pPr>
      <w:r>
        <w:rPr>
          <w:rStyle w:val="CharStyle16"/>
        </w:rPr>
        <w:t>Bachelor of Science in Mechanical Engineering degree</w:t>
      </w:r>
    </w:p>
    <w:p>
      <w:pPr>
        <w:pStyle w:val="Style15"/>
        <w:keepNext w:val="0"/>
        <w:keepLines w:val="0"/>
        <w:widowControl w:val="0"/>
        <w:shd w:val="clear" w:color="auto" w:fill="auto"/>
        <w:bidi w:val="0"/>
        <w:spacing w:before="0" w:after="200"/>
        <w:ind w:left="0" w:right="0" w:firstLine="320"/>
        <w:jc w:val="both"/>
      </w:pPr>
      <w:r>
        <w:rPr>
          <w:rStyle w:val="CharStyle16"/>
          <w:b/>
          <w:bCs/>
        </w:rPr>
        <w:t>Admission Requirements</w:t>
      </w:r>
    </w:p>
    <w:p>
      <w:pPr>
        <w:pStyle w:val="Style15"/>
        <w:keepNext w:val="0"/>
        <w:keepLines w:val="0"/>
        <w:widowControl w:val="0"/>
        <w:shd w:val="clear" w:color="auto" w:fill="auto"/>
        <w:bidi w:val="0"/>
        <w:spacing w:before="0" w:after="200" w:line="377" w:lineRule="auto"/>
        <w:ind w:left="320" w:right="0" w:firstLine="0"/>
        <w:jc w:val="left"/>
      </w:pPr>
      <w:r>
        <w:rPr>
          <w:rStyle w:val="CharStyle16"/>
        </w:rPr>
        <w:t>The major is competitive; having the minimum grade of a 2.0 in the prerequisite courses does not guarantee admission. Prerequisites must be completed prior to admission:</w:t>
      </w:r>
    </w:p>
    <w:p>
      <w:pPr>
        <w:pStyle w:val="Style15"/>
        <w:keepNext w:val="0"/>
        <w:keepLines w:val="0"/>
        <w:widowControl w:val="0"/>
        <w:numPr>
          <w:ilvl w:val="0"/>
          <w:numId w:val="241"/>
        </w:numPr>
        <w:shd w:val="clear" w:color="auto" w:fill="auto"/>
        <w:tabs>
          <w:tab w:pos="971" w:val="left"/>
        </w:tabs>
        <w:bidi w:val="0"/>
        <w:spacing w:before="0" w:after="0"/>
        <w:ind w:left="0" w:right="0" w:firstLine="680"/>
        <w:jc w:val="both"/>
      </w:pPr>
      <w:r>
        <w:rPr>
          <w:rStyle w:val="CharStyle16"/>
        </w:rPr>
        <w:t>STMATH 124, 125, and 126 - Calculus 1,2, and 3</w:t>
      </w:r>
    </w:p>
    <w:p>
      <w:pPr>
        <w:pStyle w:val="Style15"/>
        <w:keepNext w:val="0"/>
        <w:keepLines w:val="0"/>
        <w:widowControl w:val="0"/>
        <w:numPr>
          <w:ilvl w:val="0"/>
          <w:numId w:val="241"/>
        </w:numPr>
        <w:shd w:val="clear" w:color="auto" w:fill="auto"/>
        <w:tabs>
          <w:tab w:pos="971" w:val="left"/>
        </w:tabs>
        <w:bidi w:val="0"/>
        <w:spacing w:before="0" w:after="0"/>
        <w:ind w:left="0" w:right="0" w:firstLine="680"/>
        <w:jc w:val="both"/>
      </w:pPr>
      <w:r>
        <w:rPr>
          <w:rStyle w:val="CharStyle16"/>
        </w:rPr>
        <w:t>STMATH 307 - Differential Equations</w:t>
      </w:r>
    </w:p>
    <w:p>
      <w:pPr>
        <w:pStyle w:val="Style15"/>
        <w:keepNext w:val="0"/>
        <w:keepLines w:val="0"/>
        <w:widowControl w:val="0"/>
        <w:numPr>
          <w:ilvl w:val="0"/>
          <w:numId w:val="241"/>
        </w:numPr>
        <w:shd w:val="clear" w:color="auto" w:fill="auto"/>
        <w:tabs>
          <w:tab w:pos="971" w:val="left"/>
        </w:tabs>
        <w:bidi w:val="0"/>
        <w:spacing w:before="0" w:after="0"/>
        <w:ind w:left="0" w:right="0" w:firstLine="680"/>
        <w:jc w:val="both"/>
      </w:pPr>
      <w:r>
        <w:rPr>
          <w:rStyle w:val="CharStyle16"/>
        </w:rPr>
        <w:t>STMATH 324 - Multivariable Calculus</w:t>
      </w:r>
    </w:p>
    <w:p>
      <w:pPr>
        <w:pStyle w:val="Style15"/>
        <w:keepNext w:val="0"/>
        <w:keepLines w:val="0"/>
        <w:widowControl w:val="0"/>
        <w:numPr>
          <w:ilvl w:val="0"/>
          <w:numId w:val="241"/>
        </w:numPr>
        <w:shd w:val="clear" w:color="auto" w:fill="auto"/>
        <w:tabs>
          <w:tab w:pos="971" w:val="left"/>
        </w:tabs>
        <w:bidi w:val="0"/>
        <w:spacing w:before="0" w:after="0"/>
        <w:ind w:left="0" w:right="0" w:firstLine="680"/>
        <w:jc w:val="both"/>
      </w:pPr>
      <w:r>
        <w:rPr>
          <w:rStyle w:val="CharStyle16"/>
        </w:rPr>
        <w:t xml:space="preserve">B </w:t>
      </w:r>
      <w:r>
        <w:rPr>
          <w:rStyle w:val="CharStyle16"/>
          <w:lang w:val="ro-RO" w:eastAsia="ro-RO" w:bidi="ro-RO"/>
        </w:rPr>
        <w:t xml:space="preserve">CHEM </w:t>
      </w:r>
      <w:r>
        <w:rPr>
          <w:rStyle w:val="CharStyle16"/>
          <w:lang w:val="bg-BG" w:eastAsia="bg-BG" w:bidi="bg-BG"/>
        </w:rPr>
        <w:t xml:space="preserve">143/144 </w:t>
      </w:r>
      <w:r>
        <w:rPr>
          <w:rStyle w:val="CharStyle16"/>
        </w:rPr>
        <w:t>- General Chemistry I/Lab 1</w:t>
      </w:r>
    </w:p>
    <w:p>
      <w:pPr>
        <w:pStyle w:val="Style15"/>
        <w:keepNext w:val="0"/>
        <w:keepLines w:val="0"/>
        <w:widowControl w:val="0"/>
        <w:numPr>
          <w:ilvl w:val="0"/>
          <w:numId w:val="241"/>
        </w:numPr>
        <w:shd w:val="clear" w:color="auto" w:fill="auto"/>
        <w:tabs>
          <w:tab w:pos="971" w:val="left"/>
        </w:tabs>
        <w:bidi w:val="0"/>
        <w:spacing w:before="0" w:after="0"/>
        <w:ind w:left="0" w:right="0" w:firstLine="680"/>
        <w:jc w:val="both"/>
      </w:pPr>
      <w:r>
        <w:rPr>
          <w:rStyle w:val="CharStyle16"/>
        </w:rPr>
        <w:t>B PHYS 121 - Mechanics</w:t>
      </w:r>
    </w:p>
    <w:p>
      <w:pPr>
        <w:pStyle w:val="Style15"/>
        <w:keepNext w:val="0"/>
        <w:keepLines w:val="0"/>
        <w:widowControl w:val="0"/>
        <w:numPr>
          <w:ilvl w:val="0"/>
          <w:numId w:val="241"/>
        </w:numPr>
        <w:shd w:val="clear" w:color="auto" w:fill="auto"/>
        <w:tabs>
          <w:tab w:pos="971" w:val="left"/>
        </w:tabs>
        <w:bidi w:val="0"/>
        <w:spacing w:before="0" w:after="0"/>
        <w:ind w:left="0" w:right="0" w:firstLine="680"/>
        <w:jc w:val="both"/>
      </w:pPr>
      <w:r>
        <w:rPr>
          <w:rStyle w:val="CharStyle16"/>
        </w:rPr>
        <w:t>B PHYS 122 - Electromagnetism and Oscillatory Motion</w:t>
      </w:r>
    </w:p>
    <w:p>
      <w:pPr>
        <w:pStyle w:val="Style15"/>
        <w:keepNext w:val="0"/>
        <w:keepLines w:val="0"/>
        <w:widowControl w:val="0"/>
        <w:numPr>
          <w:ilvl w:val="0"/>
          <w:numId w:val="241"/>
        </w:numPr>
        <w:shd w:val="clear" w:color="auto" w:fill="auto"/>
        <w:tabs>
          <w:tab w:pos="971" w:val="left"/>
        </w:tabs>
        <w:bidi w:val="0"/>
        <w:spacing w:before="0" w:after="0"/>
        <w:ind w:left="0" w:right="0" w:firstLine="680"/>
        <w:jc w:val="both"/>
      </w:pPr>
      <w:r>
        <w:rPr>
          <w:rStyle w:val="CharStyle16"/>
        </w:rPr>
        <w:t>B ME 221 - Statics</w:t>
      </w:r>
    </w:p>
    <w:p>
      <w:pPr>
        <w:pStyle w:val="Style15"/>
        <w:keepNext w:val="0"/>
        <w:keepLines w:val="0"/>
        <w:widowControl w:val="0"/>
        <w:numPr>
          <w:ilvl w:val="0"/>
          <w:numId w:val="241"/>
        </w:numPr>
        <w:shd w:val="clear" w:color="auto" w:fill="auto"/>
        <w:tabs>
          <w:tab w:pos="971" w:val="left"/>
        </w:tabs>
        <w:bidi w:val="0"/>
        <w:spacing w:before="0" w:after="0"/>
        <w:ind w:left="0" w:right="0" w:firstLine="680"/>
        <w:jc w:val="both"/>
      </w:pPr>
      <w:r>
        <w:rPr>
          <w:rStyle w:val="CharStyle16"/>
        </w:rPr>
        <w:t>B ME 222 - Mechanics of Materials</w:t>
      </w:r>
    </w:p>
    <w:p>
      <w:pPr>
        <w:pStyle w:val="Style15"/>
        <w:keepNext w:val="0"/>
        <w:keepLines w:val="0"/>
        <w:widowControl w:val="0"/>
        <w:numPr>
          <w:ilvl w:val="0"/>
          <w:numId w:val="241"/>
        </w:numPr>
        <w:shd w:val="clear" w:color="auto" w:fill="auto"/>
        <w:tabs>
          <w:tab w:pos="971" w:val="left"/>
        </w:tabs>
        <w:bidi w:val="0"/>
        <w:spacing w:before="0" w:after="0"/>
        <w:ind w:left="0" w:right="0" w:firstLine="680"/>
        <w:jc w:val="both"/>
      </w:pPr>
      <w:r>
        <w:rPr>
          <w:rStyle w:val="CharStyle16"/>
        </w:rPr>
        <w:t>B ME 223 - Dynamics</w:t>
      </w:r>
    </w:p>
    <w:p>
      <w:pPr>
        <w:pStyle w:val="Style15"/>
        <w:keepNext w:val="0"/>
        <w:keepLines w:val="0"/>
        <w:widowControl w:val="0"/>
        <w:numPr>
          <w:ilvl w:val="0"/>
          <w:numId w:val="241"/>
        </w:numPr>
        <w:shd w:val="clear" w:color="auto" w:fill="auto"/>
        <w:tabs>
          <w:tab w:pos="971" w:val="left"/>
        </w:tabs>
        <w:bidi w:val="0"/>
        <w:spacing w:before="0" w:after="600"/>
        <w:ind w:left="0" w:right="0" w:firstLine="680"/>
        <w:jc w:val="both"/>
      </w:pPr>
      <w:r>
        <w:rPr>
          <w:rStyle w:val="CharStyle16"/>
        </w:rPr>
        <w:t>B WRIT 134 Interdisciplinary Writing</w:t>
      </w:r>
    </w:p>
    <w:p>
      <w:pPr>
        <w:pStyle w:val="Style15"/>
        <w:keepNext w:val="0"/>
        <w:keepLines w:val="0"/>
        <w:widowControl w:val="0"/>
        <w:shd w:val="clear" w:color="auto" w:fill="auto"/>
        <w:bidi w:val="0"/>
        <w:spacing w:before="0" w:after="280"/>
        <w:ind w:left="0" w:right="0" w:firstLine="680"/>
        <w:jc w:val="both"/>
      </w:pPr>
      <w:bookmarkStart w:id="184" w:name="bookmark184"/>
      <w:r>
        <w:rPr>
          <w:rStyle w:val="CharStyle16"/>
          <w:b/>
          <w:bCs/>
        </w:rPr>
        <w:t>Bachelor of Science in Mechanical Engineering degree</w:t>
      </w:r>
      <w:bookmarkEnd w:id="184"/>
    </w:p>
    <w:p>
      <w:pPr>
        <w:pStyle w:val="Style15"/>
        <w:keepNext w:val="0"/>
        <w:keepLines w:val="0"/>
        <w:widowControl w:val="0"/>
        <w:shd w:val="clear" w:color="auto" w:fill="auto"/>
        <w:bidi w:val="0"/>
        <w:spacing w:before="0" w:after="200"/>
        <w:ind w:left="0" w:right="0" w:firstLine="480"/>
        <w:jc w:val="both"/>
      </w:pPr>
      <w:r>
        <w:rPr>
          <w:rStyle w:val="CharStyle16"/>
          <w:b/>
          <w:bCs/>
        </w:rPr>
        <w:t>Credential Overview</w:t>
      </w:r>
    </w:p>
    <w:p>
      <w:pPr>
        <w:pStyle w:val="Style15"/>
        <w:keepNext w:val="0"/>
        <w:keepLines w:val="0"/>
        <w:widowControl w:val="0"/>
        <w:shd w:val="clear" w:color="auto" w:fill="auto"/>
        <w:bidi w:val="0"/>
        <w:spacing w:before="0" w:after="200"/>
        <w:ind w:left="480" w:right="0" w:firstLine="0"/>
        <w:jc w:val="both"/>
      </w:pPr>
      <w:r>
        <w:rPr>
          <w:rStyle w:val="CharStyle16"/>
        </w:rPr>
        <w:t xml:space="preserve">Designed to comply with ABET accreditation criteria, the BSME curriculum emphasizes hands-on experience, collaborative problem solving, and societal implications in the design, production, and implementation of mechanical and thermal fluid systems. It also complements the existing Bachelor of Science in Electrical Engineering (BSEE) major by providing additional learning and research opportunities in biomedical engineering and in power engineering, where electrical and mechanical technologies interweave. Prerequisites </w:t>
      </w:r>
      <w:r>
        <w:rPr>
          <w:rStyle w:val="CharStyle16"/>
        </w:rPr>
        <w:t>may be met through coursework at UW Bothell, another four-year institution, or a community college. Graduates will be prepared for a wide variety of careers inside and outside of engineering, or for continuation of study at the graduate level.</w:t>
      </w:r>
    </w:p>
    <w:p>
      <w:pPr>
        <w:pStyle w:val="Style15"/>
        <w:keepNext w:val="0"/>
        <w:keepLines w:val="0"/>
        <w:widowControl w:val="0"/>
        <w:shd w:val="clear" w:color="auto" w:fill="auto"/>
        <w:bidi w:val="0"/>
        <w:spacing w:before="0" w:after="200" w:line="377" w:lineRule="auto"/>
        <w:ind w:left="0" w:right="0" w:firstLine="480"/>
        <w:jc w:val="both"/>
      </w:pPr>
      <w:r>
        <w:rPr>
          <w:rStyle w:val="CharStyle16"/>
          <w:b/>
          <w:bCs/>
        </w:rPr>
        <w:t>Completion Requirements</w:t>
      </w:r>
    </w:p>
    <w:p>
      <w:pPr>
        <w:pStyle w:val="Style15"/>
        <w:keepNext w:val="0"/>
        <w:keepLines w:val="0"/>
        <w:widowControl w:val="0"/>
        <w:shd w:val="clear" w:color="auto" w:fill="auto"/>
        <w:bidi w:val="0"/>
        <w:spacing w:before="0" w:after="900" w:line="377" w:lineRule="auto"/>
        <w:ind w:left="0" w:right="0" w:firstLine="480"/>
        <w:jc w:val="both"/>
      </w:pPr>
      <w:r>
        <w:rPr>
          <w:rStyle w:val="CharStyle16"/>
        </w:rPr>
        <w:t>Program Requirements: (97 Credits to include electives)</w:t>
      </w:r>
    </w:p>
    <w:p>
      <w:pPr>
        <w:pStyle w:val="Style15"/>
        <w:keepNext w:val="0"/>
        <w:keepLines w:val="0"/>
        <w:widowControl w:val="0"/>
        <w:numPr>
          <w:ilvl w:val="0"/>
          <w:numId w:val="241"/>
        </w:numPr>
        <w:shd w:val="clear" w:color="auto" w:fill="auto"/>
        <w:tabs>
          <w:tab w:pos="1111" w:val="left"/>
        </w:tabs>
        <w:bidi w:val="0"/>
        <w:spacing w:before="0" w:after="0" w:line="389" w:lineRule="auto"/>
        <w:ind w:left="0" w:right="0" w:firstLine="820"/>
        <w:jc w:val="left"/>
      </w:pPr>
      <w:r>
        <w:rPr>
          <w:rStyle w:val="CharStyle16"/>
        </w:rPr>
        <w:t>STMATH 390 or IND E 315 Probability and Statistics in Engineering (5 cr)</w:t>
      </w:r>
    </w:p>
    <w:p>
      <w:pPr>
        <w:pStyle w:val="Style15"/>
        <w:keepNext w:val="0"/>
        <w:keepLines w:val="0"/>
        <w:widowControl w:val="0"/>
        <w:numPr>
          <w:ilvl w:val="0"/>
          <w:numId w:val="241"/>
        </w:numPr>
        <w:shd w:val="clear" w:color="auto" w:fill="auto"/>
        <w:tabs>
          <w:tab w:pos="1111" w:val="left"/>
        </w:tabs>
        <w:bidi w:val="0"/>
        <w:spacing w:before="0" w:after="0" w:line="389" w:lineRule="auto"/>
        <w:ind w:left="0" w:right="0" w:firstLine="820"/>
        <w:jc w:val="both"/>
      </w:pPr>
      <w:r>
        <w:rPr>
          <w:rStyle w:val="CharStyle16"/>
        </w:rPr>
        <w:t>B PHYS 123 Waves (5 cr)</w:t>
      </w:r>
    </w:p>
    <w:p>
      <w:pPr>
        <w:pStyle w:val="Style15"/>
        <w:keepNext w:val="0"/>
        <w:keepLines w:val="0"/>
        <w:widowControl w:val="0"/>
        <w:numPr>
          <w:ilvl w:val="0"/>
          <w:numId w:val="241"/>
        </w:numPr>
        <w:shd w:val="clear" w:color="auto" w:fill="auto"/>
        <w:tabs>
          <w:tab w:pos="1111" w:val="left"/>
        </w:tabs>
        <w:bidi w:val="0"/>
        <w:spacing w:before="0" w:after="0" w:line="389" w:lineRule="auto"/>
        <w:ind w:left="1080" w:right="0" w:hanging="260"/>
        <w:jc w:val="left"/>
      </w:pPr>
      <w:r>
        <w:rPr>
          <w:rStyle w:val="CharStyle16"/>
        </w:rPr>
        <w:t>B ENGR 310 (Computational Physical Modeling (or both MATH 308 and AMATH 301) (4cr)</w:t>
      </w:r>
    </w:p>
    <w:p>
      <w:pPr>
        <w:pStyle w:val="Style15"/>
        <w:keepNext w:val="0"/>
        <w:keepLines w:val="0"/>
        <w:widowControl w:val="0"/>
        <w:numPr>
          <w:ilvl w:val="0"/>
          <w:numId w:val="241"/>
        </w:numPr>
        <w:shd w:val="clear" w:color="auto" w:fill="auto"/>
        <w:tabs>
          <w:tab w:pos="1111" w:val="left"/>
        </w:tabs>
        <w:bidi w:val="0"/>
        <w:spacing w:before="0" w:after="0" w:line="377" w:lineRule="auto"/>
        <w:ind w:left="0" w:right="0" w:firstLine="820"/>
        <w:jc w:val="left"/>
      </w:pPr>
      <w:r>
        <w:rPr>
          <w:rStyle w:val="CharStyle16"/>
        </w:rPr>
        <w:t>B ME 315 or ME 123 Engineering Computational Analysis &amp; Design (4cr)</w:t>
      </w:r>
    </w:p>
    <w:p>
      <w:pPr>
        <w:pStyle w:val="Style15"/>
        <w:keepNext w:val="0"/>
        <w:keepLines w:val="0"/>
        <w:widowControl w:val="0"/>
        <w:numPr>
          <w:ilvl w:val="0"/>
          <w:numId w:val="241"/>
        </w:numPr>
        <w:shd w:val="clear" w:color="auto" w:fill="auto"/>
        <w:tabs>
          <w:tab w:pos="1111" w:val="left"/>
        </w:tabs>
        <w:bidi w:val="0"/>
        <w:spacing w:before="0" w:after="0" w:line="377" w:lineRule="auto"/>
        <w:ind w:left="0" w:right="0" w:firstLine="820"/>
        <w:jc w:val="left"/>
      </w:pPr>
      <w:r>
        <w:rPr>
          <w:rStyle w:val="CharStyle16"/>
        </w:rPr>
        <w:t xml:space="preserve">B ENGR 320 or </w:t>
      </w:r>
      <w:r>
        <w:rPr>
          <w:rStyle w:val="CharStyle16"/>
          <w:lang w:val="hu-HU" w:eastAsia="hu-HU" w:bidi="hu-HU"/>
        </w:rPr>
        <w:t xml:space="preserve">MSE </w:t>
      </w:r>
      <w:r>
        <w:rPr>
          <w:rStyle w:val="CharStyle16"/>
        </w:rPr>
        <w:t>170 Fundamentals of Material Science (4cr)</w:t>
      </w:r>
    </w:p>
    <w:p>
      <w:pPr>
        <w:pStyle w:val="Style15"/>
        <w:keepNext w:val="0"/>
        <w:keepLines w:val="0"/>
        <w:widowControl w:val="0"/>
        <w:numPr>
          <w:ilvl w:val="0"/>
          <w:numId w:val="241"/>
        </w:numPr>
        <w:shd w:val="clear" w:color="auto" w:fill="auto"/>
        <w:tabs>
          <w:tab w:pos="1111" w:val="left"/>
        </w:tabs>
        <w:bidi w:val="0"/>
        <w:spacing w:before="0" w:after="0" w:line="377" w:lineRule="auto"/>
        <w:ind w:left="0" w:right="0" w:firstLine="820"/>
        <w:jc w:val="both"/>
      </w:pPr>
      <w:r>
        <w:rPr>
          <w:rStyle w:val="CharStyle16"/>
        </w:rPr>
        <w:t>B ENGR 321 Materials Engineering Laboratory (2 cr)</w:t>
      </w:r>
    </w:p>
    <w:p>
      <w:pPr>
        <w:pStyle w:val="Style15"/>
        <w:keepNext w:val="0"/>
        <w:keepLines w:val="0"/>
        <w:widowControl w:val="0"/>
        <w:numPr>
          <w:ilvl w:val="0"/>
          <w:numId w:val="241"/>
        </w:numPr>
        <w:shd w:val="clear" w:color="auto" w:fill="auto"/>
        <w:tabs>
          <w:tab w:pos="1111" w:val="left"/>
        </w:tabs>
        <w:bidi w:val="0"/>
        <w:spacing w:before="0" w:after="0" w:line="377" w:lineRule="auto"/>
        <w:ind w:left="0" w:right="0" w:firstLine="820"/>
        <w:jc w:val="left"/>
      </w:pPr>
      <w:r>
        <w:rPr>
          <w:rStyle w:val="CharStyle16"/>
        </w:rPr>
        <w:t>B ME 301 Introductory Seminar for Mechanical Engineering (1 cr)</w:t>
      </w:r>
    </w:p>
    <w:p>
      <w:pPr>
        <w:pStyle w:val="Style15"/>
        <w:keepNext w:val="0"/>
        <w:keepLines w:val="0"/>
        <w:widowControl w:val="0"/>
        <w:numPr>
          <w:ilvl w:val="0"/>
          <w:numId w:val="241"/>
        </w:numPr>
        <w:shd w:val="clear" w:color="auto" w:fill="auto"/>
        <w:tabs>
          <w:tab w:pos="1111" w:val="left"/>
        </w:tabs>
        <w:bidi w:val="0"/>
        <w:spacing w:before="0" w:after="0" w:line="377" w:lineRule="auto"/>
        <w:ind w:left="0" w:right="0" w:firstLine="820"/>
        <w:jc w:val="left"/>
      </w:pPr>
      <w:r>
        <w:rPr>
          <w:rStyle w:val="CharStyle16"/>
        </w:rPr>
        <w:t>CSS 112 Introduction to Programming for Scientific Applications (4 cr)</w:t>
      </w:r>
    </w:p>
    <w:p>
      <w:pPr>
        <w:pStyle w:val="Style15"/>
        <w:keepNext w:val="0"/>
        <w:keepLines w:val="0"/>
        <w:widowControl w:val="0"/>
        <w:numPr>
          <w:ilvl w:val="0"/>
          <w:numId w:val="241"/>
        </w:numPr>
        <w:shd w:val="clear" w:color="auto" w:fill="auto"/>
        <w:tabs>
          <w:tab w:pos="1111" w:val="left"/>
        </w:tabs>
        <w:bidi w:val="0"/>
        <w:spacing w:before="0" w:after="0" w:line="377" w:lineRule="auto"/>
        <w:ind w:left="0" w:right="0" w:firstLine="820"/>
        <w:jc w:val="left"/>
      </w:pPr>
      <w:r>
        <w:rPr>
          <w:rStyle w:val="CharStyle16"/>
        </w:rPr>
        <w:t>B ME 331 Thermodynamics (4 cr)</w:t>
      </w:r>
    </w:p>
    <w:p>
      <w:pPr>
        <w:pStyle w:val="Style15"/>
        <w:keepNext w:val="0"/>
        <w:keepLines w:val="0"/>
        <w:widowControl w:val="0"/>
        <w:numPr>
          <w:ilvl w:val="0"/>
          <w:numId w:val="241"/>
        </w:numPr>
        <w:shd w:val="clear" w:color="auto" w:fill="auto"/>
        <w:tabs>
          <w:tab w:pos="1111" w:val="left"/>
        </w:tabs>
        <w:bidi w:val="0"/>
        <w:spacing w:before="0" w:after="0" w:line="377" w:lineRule="auto"/>
        <w:ind w:left="0" w:right="0" w:firstLine="820"/>
        <w:jc w:val="left"/>
      </w:pPr>
      <w:r>
        <w:rPr>
          <w:rStyle w:val="CharStyle16"/>
        </w:rPr>
        <w:t>B ME 332 Fluid Mechanics (4 cr)</w:t>
      </w:r>
    </w:p>
    <w:p>
      <w:pPr>
        <w:pStyle w:val="Style15"/>
        <w:keepNext w:val="0"/>
        <w:keepLines w:val="0"/>
        <w:widowControl w:val="0"/>
        <w:numPr>
          <w:ilvl w:val="0"/>
          <w:numId w:val="241"/>
        </w:numPr>
        <w:shd w:val="clear" w:color="auto" w:fill="auto"/>
        <w:tabs>
          <w:tab w:pos="1111" w:val="left"/>
        </w:tabs>
        <w:bidi w:val="0"/>
        <w:spacing w:before="0" w:after="0" w:line="377" w:lineRule="auto"/>
        <w:ind w:left="0" w:right="0" w:firstLine="820"/>
        <w:jc w:val="left"/>
      </w:pPr>
      <w:r>
        <w:rPr>
          <w:rStyle w:val="CharStyle16"/>
        </w:rPr>
        <w:t>B ME 333 Heat Transfer (4 cr)</w:t>
      </w:r>
    </w:p>
    <w:p>
      <w:pPr>
        <w:pStyle w:val="Style15"/>
        <w:keepNext w:val="0"/>
        <w:keepLines w:val="0"/>
        <w:widowControl w:val="0"/>
        <w:numPr>
          <w:ilvl w:val="0"/>
          <w:numId w:val="241"/>
        </w:numPr>
        <w:shd w:val="clear" w:color="auto" w:fill="auto"/>
        <w:tabs>
          <w:tab w:pos="1111" w:val="left"/>
        </w:tabs>
        <w:bidi w:val="0"/>
        <w:spacing w:before="0" w:after="0" w:line="377" w:lineRule="auto"/>
        <w:ind w:left="0" w:right="0" w:firstLine="820"/>
        <w:jc w:val="left"/>
      </w:pPr>
      <w:r>
        <w:rPr>
          <w:rStyle w:val="CharStyle16"/>
        </w:rPr>
        <w:t>B ME 334 Thermal Fluids Lab (2 cr)</w:t>
      </w:r>
    </w:p>
    <w:p>
      <w:pPr>
        <w:pStyle w:val="Style15"/>
        <w:keepNext w:val="0"/>
        <w:keepLines w:val="0"/>
        <w:widowControl w:val="0"/>
        <w:numPr>
          <w:ilvl w:val="0"/>
          <w:numId w:val="241"/>
        </w:numPr>
        <w:shd w:val="clear" w:color="auto" w:fill="auto"/>
        <w:tabs>
          <w:tab w:pos="1111" w:val="left"/>
        </w:tabs>
        <w:bidi w:val="0"/>
        <w:spacing w:before="0" w:after="0" w:line="377" w:lineRule="auto"/>
        <w:ind w:left="0" w:right="0" w:firstLine="820"/>
        <w:jc w:val="left"/>
      </w:pPr>
      <w:r>
        <w:rPr>
          <w:rStyle w:val="CharStyle16"/>
        </w:rPr>
        <w:t>B ME 341 Mechanical Systems Design I (4 cr)</w:t>
      </w:r>
    </w:p>
    <w:p>
      <w:pPr>
        <w:pStyle w:val="Style15"/>
        <w:keepNext w:val="0"/>
        <w:keepLines w:val="0"/>
        <w:widowControl w:val="0"/>
        <w:numPr>
          <w:ilvl w:val="0"/>
          <w:numId w:val="241"/>
        </w:numPr>
        <w:shd w:val="clear" w:color="auto" w:fill="auto"/>
        <w:tabs>
          <w:tab w:pos="1111" w:val="left"/>
        </w:tabs>
        <w:bidi w:val="0"/>
        <w:spacing w:before="0" w:after="0" w:line="377" w:lineRule="auto"/>
        <w:ind w:left="0" w:right="0" w:firstLine="820"/>
        <w:jc w:val="left"/>
      </w:pPr>
      <w:r>
        <w:rPr>
          <w:rStyle w:val="CharStyle16"/>
        </w:rPr>
        <w:t>B ME 342 Mechanical Systems Design II (4 cr)</w:t>
      </w:r>
    </w:p>
    <w:p>
      <w:pPr>
        <w:pStyle w:val="Style15"/>
        <w:keepNext w:val="0"/>
        <w:keepLines w:val="0"/>
        <w:widowControl w:val="0"/>
        <w:numPr>
          <w:ilvl w:val="0"/>
          <w:numId w:val="241"/>
        </w:numPr>
        <w:shd w:val="clear" w:color="auto" w:fill="auto"/>
        <w:tabs>
          <w:tab w:pos="1111" w:val="left"/>
        </w:tabs>
        <w:bidi w:val="0"/>
        <w:spacing w:before="0" w:after="0" w:line="377" w:lineRule="auto"/>
        <w:ind w:left="0" w:right="0" w:firstLine="820"/>
        <w:jc w:val="left"/>
      </w:pPr>
      <w:r>
        <w:rPr>
          <w:rStyle w:val="CharStyle16"/>
        </w:rPr>
        <w:t>B ME 343 Mechanical Systems Design III (5 cr)</w:t>
      </w:r>
    </w:p>
    <w:p>
      <w:pPr>
        <w:pStyle w:val="Style15"/>
        <w:keepNext w:val="0"/>
        <w:keepLines w:val="0"/>
        <w:widowControl w:val="0"/>
        <w:numPr>
          <w:ilvl w:val="0"/>
          <w:numId w:val="241"/>
        </w:numPr>
        <w:shd w:val="clear" w:color="auto" w:fill="auto"/>
        <w:tabs>
          <w:tab w:pos="1111" w:val="left"/>
        </w:tabs>
        <w:bidi w:val="0"/>
        <w:spacing w:before="0" w:after="0" w:line="377" w:lineRule="auto"/>
        <w:ind w:left="0" w:right="0" w:firstLine="820"/>
        <w:jc w:val="left"/>
      </w:pPr>
      <w:r>
        <w:rPr>
          <w:rStyle w:val="CharStyle16"/>
        </w:rPr>
        <w:t>B ME 410 Electric Power and Machinery (5 cr)</w:t>
      </w:r>
    </w:p>
    <w:p>
      <w:pPr>
        <w:pStyle w:val="Style15"/>
        <w:keepNext w:val="0"/>
        <w:keepLines w:val="0"/>
        <w:widowControl w:val="0"/>
        <w:numPr>
          <w:ilvl w:val="0"/>
          <w:numId w:val="241"/>
        </w:numPr>
        <w:shd w:val="clear" w:color="auto" w:fill="auto"/>
        <w:tabs>
          <w:tab w:pos="1111" w:val="left"/>
        </w:tabs>
        <w:bidi w:val="0"/>
        <w:spacing w:before="0" w:after="0" w:line="377" w:lineRule="auto"/>
        <w:ind w:left="0" w:right="0" w:firstLine="820"/>
        <w:jc w:val="left"/>
      </w:pPr>
      <w:r>
        <w:rPr>
          <w:rStyle w:val="CharStyle16"/>
        </w:rPr>
        <w:t>B ME 481 Citizen Engineer (5 cr)</w:t>
      </w:r>
    </w:p>
    <w:p>
      <w:pPr>
        <w:pStyle w:val="Style15"/>
        <w:keepNext w:val="0"/>
        <w:keepLines w:val="0"/>
        <w:widowControl w:val="0"/>
        <w:numPr>
          <w:ilvl w:val="0"/>
          <w:numId w:val="241"/>
        </w:numPr>
        <w:shd w:val="clear" w:color="auto" w:fill="auto"/>
        <w:tabs>
          <w:tab w:pos="1111" w:val="left"/>
        </w:tabs>
        <w:bidi w:val="0"/>
        <w:spacing w:before="0" w:after="0" w:line="377" w:lineRule="auto"/>
        <w:ind w:left="0" w:right="0" w:firstLine="820"/>
        <w:jc w:val="left"/>
      </w:pPr>
      <w:r>
        <w:rPr>
          <w:rStyle w:val="CharStyle16"/>
        </w:rPr>
        <w:t>B ME 494 Innovation, Design &amp; Entrepreneurship (5 cr)</w:t>
      </w:r>
    </w:p>
    <w:p>
      <w:pPr>
        <w:pStyle w:val="Style15"/>
        <w:keepNext w:val="0"/>
        <w:keepLines w:val="0"/>
        <w:widowControl w:val="0"/>
        <w:numPr>
          <w:ilvl w:val="0"/>
          <w:numId w:val="241"/>
        </w:numPr>
        <w:shd w:val="clear" w:color="auto" w:fill="auto"/>
        <w:tabs>
          <w:tab w:pos="1111" w:val="left"/>
        </w:tabs>
        <w:bidi w:val="0"/>
        <w:spacing w:before="0" w:after="0" w:line="377" w:lineRule="auto"/>
        <w:ind w:left="0" w:right="0" w:firstLine="820"/>
        <w:jc w:val="left"/>
      </w:pPr>
      <w:r>
        <w:rPr>
          <w:rStyle w:val="CharStyle16"/>
        </w:rPr>
        <w:t>B ME 495 Capstone Project in ME I (2 cr)</w:t>
      </w:r>
    </w:p>
    <w:p>
      <w:pPr>
        <w:pStyle w:val="Style15"/>
        <w:keepNext w:val="0"/>
        <w:keepLines w:val="0"/>
        <w:widowControl w:val="0"/>
        <w:numPr>
          <w:ilvl w:val="0"/>
          <w:numId w:val="241"/>
        </w:numPr>
        <w:shd w:val="clear" w:color="auto" w:fill="auto"/>
        <w:tabs>
          <w:tab w:pos="1111" w:val="left"/>
        </w:tabs>
        <w:bidi w:val="0"/>
        <w:spacing w:before="0" w:after="0" w:line="377" w:lineRule="auto"/>
        <w:ind w:left="0" w:right="0" w:firstLine="820"/>
        <w:jc w:val="left"/>
      </w:pPr>
      <w:r>
        <w:rPr>
          <w:rStyle w:val="CharStyle16"/>
        </w:rPr>
        <w:t>B ME 496 Capstone Project in ME II (3 cr)</w:t>
      </w:r>
    </w:p>
    <w:p>
      <w:pPr>
        <w:pStyle w:val="Style15"/>
        <w:keepNext w:val="0"/>
        <w:keepLines w:val="0"/>
        <w:widowControl w:val="0"/>
        <w:numPr>
          <w:ilvl w:val="0"/>
          <w:numId w:val="241"/>
        </w:numPr>
        <w:shd w:val="clear" w:color="auto" w:fill="auto"/>
        <w:tabs>
          <w:tab w:pos="1111" w:val="left"/>
        </w:tabs>
        <w:bidi w:val="0"/>
        <w:spacing w:before="0" w:after="0" w:line="377" w:lineRule="auto"/>
        <w:ind w:left="1080" w:right="0" w:hanging="260"/>
        <w:jc w:val="left"/>
      </w:pPr>
      <w:r>
        <w:rPr>
          <w:rStyle w:val="CharStyle16"/>
        </w:rPr>
        <w:t>B WRIT 135, ENGL 182, or HCDE 231 (to fulfill Research or Technical Writing requirement (5 cr)</w:t>
      </w:r>
    </w:p>
    <w:p>
      <w:pPr>
        <w:pStyle w:val="Style15"/>
        <w:keepNext w:val="0"/>
        <w:keepLines w:val="0"/>
        <w:widowControl w:val="0"/>
        <w:numPr>
          <w:ilvl w:val="0"/>
          <w:numId w:val="241"/>
        </w:numPr>
        <w:shd w:val="clear" w:color="auto" w:fill="auto"/>
        <w:tabs>
          <w:tab w:pos="1111" w:val="left"/>
        </w:tabs>
        <w:bidi w:val="0"/>
        <w:spacing w:before="0" w:after="560" w:line="377" w:lineRule="auto"/>
        <w:ind w:left="1080" w:right="0" w:hanging="260"/>
        <w:jc w:val="left"/>
      </w:pPr>
      <w:r>
        <w:rPr>
          <w:rStyle w:val="CharStyle16"/>
        </w:rPr>
        <w:t>16 credits of technical electives from the list of approved courses. No more than 4 credits of B</w:t>
      </w:r>
    </w:p>
    <w:p>
      <w:pPr>
        <w:pStyle w:val="Style15"/>
        <w:keepNext w:val="0"/>
        <w:keepLines w:val="0"/>
        <w:widowControl w:val="0"/>
        <w:shd w:val="clear" w:color="auto" w:fill="auto"/>
        <w:bidi w:val="0"/>
        <w:spacing w:before="0" w:after="0"/>
        <w:ind w:left="1080" w:right="0" w:firstLine="0"/>
        <w:jc w:val="both"/>
      </w:pPr>
      <w:r>
        <w:rPr>
          <w:rStyle w:val="CharStyle16"/>
        </w:rPr>
        <w:t xml:space="preserve">ME </w:t>
      </w:r>
      <w:r>
        <w:rPr>
          <w:rStyle w:val="CharStyle16"/>
          <w:lang w:val="bg-BG" w:eastAsia="bg-BG" w:bidi="bg-BG"/>
        </w:rPr>
        <w:t xml:space="preserve">498/499 </w:t>
      </w:r>
      <w:r>
        <w:rPr>
          <w:rStyle w:val="CharStyle16"/>
        </w:rPr>
        <w:t>can be counted toward elective credits.</w:t>
      </w:r>
    </w:p>
    <w:p>
      <w:pPr>
        <w:pStyle w:val="Style15"/>
        <w:keepNext w:val="0"/>
        <w:keepLines w:val="0"/>
        <w:widowControl w:val="0"/>
        <w:numPr>
          <w:ilvl w:val="0"/>
          <w:numId w:val="241"/>
        </w:numPr>
        <w:shd w:val="clear" w:color="auto" w:fill="auto"/>
        <w:tabs>
          <w:tab w:pos="1111" w:val="left"/>
        </w:tabs>
        <w:bidi w:val="0"/>
        <w:spacing w:before="0" w:after="0"/>
        <w:ind w:left="0" w:right="0" w:firstLine="820"/>
        <w:jc w:val="both"/>
      </w:pPr>
      <w:r>
        <w:rPr>
          <w:rStyle w:val="CharStyle16"/>
        </w:rPr>
        <w:t>Additional Courses:</w:t>
      </w:r>
    </w:p>
    <w:p>
      <w:pPr>
        <w:pStyle w:val="Style15"/>
        <w:keepNext w:val="0"/>
        <w:keepLines w:val="0"/>
        <w:widowControl w:val="0"/>
        <w:shd w:val="clear" w:color="auto" w:fill="auto"/>
        <w:bidi w:val="0"/>
        <w:spacing w:before="0" w:after="200"/>
        <w:ind w:left="1080" w:right="0" w:firstLine="0"/>
        <w:jc w:val="both"/>
      </w:pPr>
      <w:r>
        <w:rPr>
          <w:rStyle w:val="CharStyle16"/>
        </w:rPr>
        <w:t>As needed to fulfill University General Education Requirements and to bring total number of credits to 180 credits.</w:t>
      </w:r>
    </w:p>
    <w:p>
      <w:pPr>
        <w:pStyle w:val="Style15"/>
        <w:keepNext w:val="0"/>
        <w:keepLines w:val="0"/>
        <w:widowControl w:val="0"/>
        <w:shd w:val="clear" w:color="auto" w:fill="auto"/>
        <w:bidi w:val="0"/>
        <w:spacing w:before="0" w:after="520"/>
        <w:ind w:left="0" w:right="0" w:firstLine="480"/>
        <w:jc w:val="both"/>
      </w:pPr>
      <w:hyperlink w:anchor="bookmark172" w:tooltip="Current Document">
        <w:r>
          <w:rPr>
            <w:rStyle w:val="CharStyle16"/>
            <w:color w:val="0000EE"/>
            <w:u w:val="single"/>
          </w:rPr>
          <w:t>Back to Top</w:t>
        </w:r>
      </w:hyperlink>
    </w:p>
    <w:p>
      <w:pPr>
        <w:pStyle w:val="Style15"/>
        <w:keepNext w:val="0"/>
        <w:keepLines w:val="0"/>
        <w:widowControl w:val="0"/>
        <w:shd w:val="clear" w:color="auto" w:fill="auto"/>
        <w:bidi w:val="0"/>
        <w:spacing w:before="0" w:after="200"/>
        <w:ind w:left="0" w:right="0" w:firstLine="320"/>
        <w:jc w:val="both"/>
      </w:pPr>
      <w:r>
        <w:rPr>
          <w:rStyle w:val="CharStyle16"/>
          <w:b/>
          <w:bCs/>
        </w:rPr>
        <w:t>Additional Information</w:t>
      </w:r>
    </w:p>
    <w:p>
      <w:pPr>
        <w:pStyle w:val="Style15"/>
        <w:keepNext w:val="0"/>
        <w:keepLines w:val="0"/>
        <w:widowControl w:val="0"/>
        <w:shd w:val="clear" w:color="auto" w:fill="auto"/>
        <w:bidi w:val="0"/>
        <w:spacing w:before="0" w:after="200"/>
        <w:ind w:left="320" w:right="0" w:firstLine="0"/>
        <w:jc w:val="left"/>
      </w:pPr>
      <w:r>
        <w:rPr>
          <w:rStyle w:val="CharStyle16"/>
        </w:rPr>
        <w:t>The Bachelor of Science in Mechanical Engineering (BSME) program at University of Washington Bothell is a fully accredited program.</w:t>
      </w:r>
    </w:p>
    <w:p>
      <w:pPr>
        <w:pStyle w:val="Style15"/>
        <w:keepNext w:val="0"/>
        <w:keepLines w:val="0"/>
        <w:widowControl w:val="0"/>
        <w:shd w:val="clear" w:color="auto" w:fill="auto"/>
        <w:bidi w:val="0"/>
        <w:spacing w:before="0" w:after="280"/>
        <w:ind w:left="0" w:right="0" w:firstLine="320"/>
        <w:jc w:val="both"/>
      </w:pPr>
      <w:hyperlink w:anchor="bookmark172" w:tooltip="Current Document">
        <w:bookmarkStart w:id="185" w:name="bookmark185"/>
        <w:r>
          <w:rPr>
            <w:rStyle w:val="CharStyle16"/>
            <w:color w:val="0000EE"/>
            <w:u w:val="single"/>
          </w:rPr>
          <w:t>Back to Top</w:t>
        </w:r>
        <w:bookmarkEnd w:id="185"/>
      </w:hyperlink>
    </w:p>
    <w:p>
      <w:pPr>
        <w:pStyle w:val="Style25"/>
        <w:keepNext w:val="0"/>
        <w:keepLines w:val="0"/>
        <w:widowControl w:val="0"/>
        <w:shd w:val="clear" w:color="auto" w:fill="auto"/>
        <w:bidi w:val="0"/>
        <w:spacing w:before="0" w:after="200" w:line="240" w:lineRule="auto"/>
        <w:ind w:left="0" w:right="0" w:firstLine="620"/>
        <w:jc w:val="both"/>
        <w:rPr>
          <w:sz w:val="30"/>
          <w:szCs w:val="30"/>
        </w:rPr>
      </w:pPr>
      <w:r>
        <w:rPr>
          <w:rStyle w:val="CharStyle26"/>
          <w:b/>
          <w:bCs/>
          <w:color w:val="000000"/>
          <w:sz w:val="30"/>
          <w:szCs w:val="30"/>
        </w:rPr>
        <w:t>Program of Study: Minor: Actuarial Science</w:t>
      </w:r>
    </w:p>
    <w:p>
      <w:pPr>
        <w:pStyle w:val="Style15"/>
        <w:keepNext w:val="0"/>
        <w:keepLines w:val="0"/>
        <w:widowControl w:val="0"/>
        <w:shd w:val="clear" w:color="auto" w:fill="auto"/>
        <w:bidi w:val="0"/>
        <w:spacing w:before="0" w:after="200"/>
        <w:ind w:left="0" w:right="0" w:firstLine="320"/>
        <w:jc w:val="both"/>
      </w:pPr>
      <w:r>
        <w:rPr>
          <w:rStyle w:val="CharStyle16"/>
          <w:b/>
          <w:bCs/>
        </w:rPr>
        <w:t>Program Overview</w:t>
      </w:r>
    </w:p>
    <w:p>
      <w:pPr>
        <w:pStyle w:val="Style15"/>
        <w:keepNext w:val="0"/>
        <w:keepLines w:val="0"/>
        <w:widowControl w:val="0"/>
        <w:shd w:val="clear" w:color="auto" w:fill="auto"/>
        <w:bidi w:val="0"/>
        <w:spacing w:before="0" w:after="200"/>
        <w:ind w:left="320" w:right="0" w:firstLine="0"/>
        <w:jc w:val="both"/>
      </w:pPr>
      <w:r>
        <w:rPr>
          <w:rStyle w:val="CharStyle16"/>
        </w:rPr>
        <w:t>The actuarial science minor provides a pathway for students to prepare for a rewarding career while completing their studies at UW Bothell. After completing the minor, students will be prepared to take the first three actuarial exams—Probability, Financial, Mathematics, and Models for Financial Economics—which will make them excellent candidates for actuarial positions.</w:t>
      </w:r>
    </w:p>
    <w:p>
      <w:pPr>
        <w:pStyle w:val="Style15"/>
        <w:keepNext w:val="0"/>
        <w:keepLines w:val="0"/>
        <w:widowControl w:val="0"/>
        <w:shd w:val="clear" w:color="auto" w:fill="auto"/>
        <w:bidi w:val="0"/>
        <w:spacing w:before="0" w:after="200"/>
        <w:ind w:left="0" w:right="0" w:firstLine="320"/>
        <w:jc w:val="left"/>
      </w:pPr>
      <w:r>
        <w:rPr>
          <w:rStyle w:val="CharStyle16"/>
        </w:rPr>
        <w:t>This program of study leads to the following credential:</w:t>
      </w:r>
    </w:p>
    <w:p>
      <w:pPr>
        <w:pStyle w:val="Style15"/>
        <w:keepNext w:val="0"/>
        <w:keepLines w:val="0"/>
        <w:widowControl w:val="0"/>
        <w:numPr>
          <w:ilvl w:val="0"/>
          <w:numId w:val="241"/>
        </w:numPr>
        <w:shd w:val="clear" w:color="auto" w:fill="auto"/>
        <w:tabs>
          <w:tab w:pos="911" w:val="left"/>
        </w:tabs>
        <w:bidi w:val="0"/>
        <w:spacing w:before="0" w:after="200"/>
        <w:ind w:left="0" w:right="0" w:firstLine="620"/>
        <w:jc w:val="both"/>
      </w:pPr>
      <w:r>
        <w:rPr>
          <w:rStyle w:val="CharStyle16"/>
        </w:rPr>
        <w:t>Minor in Actuarial Science</w:t>
      </w:r>
    </w:p>
    <w:p>
      <w:pPr>
        <w:pStyle w:val="Style15"/>
        <w:keepNext w:val="0"/>
        <w:keepLines w:val="0"/>
        <w:widowControl w:val="0"/>
        <w:shd w:val="clear" w:color="auto" w:fill="auto"/>
        <w:bidi w:val="0"/>
        <w:spacing w:before="0" w:after="200"/>
        <w:ind w:left="0" w:right="0" w:firstLine="320"/>
        <w:jc w:val="both"/>
      </w:pPr>
      <w:r>
        <w:rPr>
          <w:rStyle w:val="CharStyle16"/>
          <w:b/>
          <w:bCs/>
        </w:rPr>
        <w:t>Admission Requirements</w:t>
      </w:r>
    </w:p>
    <w:p>
      <w:pPr>
        <w:pStyle w:val="Style15"/>
        <w:keepNext w:val="0"/>
        <w:keepLines w:val="0"/>
        <w:widowControl w:val="0"/>
        <w:shd w:val="clear" w:color="auto" w:fill="auto"/>
        <w:bidi w:val="0"/>
        <w:spacing w:before="0" w:after="0"/>
        <w:ind w:left="0" w:right="0" w:firstLine="320"/>
        <w:jc w:val="left"/>
      </w:pPr>
      <w:r>
        <w:rPr>
          <w:rStyle w:val="CharStyle16"/>
        </w:rPr>
        <w:t>Students must earn a 2.7 cumulative GPA and a 2.7 prerequisite GPA.</w:t>
      </w:r>
    </w:p>
    <w:p>
      <w:pPr>
        <w:pStyle w:val="Style15"/>
        <w:keepNext w:val="0"/>
        <w:keepLines w:val="0"/>
        <w:widowControl w:val="0"/>
        <w:shd w:val="clear" w:color="auto" w:fill="auto"/>
        <w:bidi w:val="0"/>
        <w:spacing w:before="0" w:after="900"/>
        <w:ind w:left="0" w:right="0" w:firstLine="320"/>
        <w:jc w:val="left"/>
      </w:pPr>
      <w:r>
        <w:rPr>
          <w:rStyle w:val="CharStyle16"/>
        </w:rPr>
        <w:t>The minimum grade in each of the following prerequisite courses is 2.5:</w:t>
      </w:r>
    </w:p>
    <w:p>
      <w:pPr>
        <w:pStyle w:val="Style15"/>
        <w:keepNext w:val="0"/>
        <w:keepLines w:val="0"/>
        <w:widowControl w:val="0"/>
        <w:numPr>
          <w:ilvl w:val="0"/>
          <w:numId w:val="241"/>
        </w:numPr>
        <w:shd w:val="clear" w:color="auto" w:fill="auto"/>
        <w:tabs>
          <w:tab w:pos="911" w:val="left"/>
        </w:tabs>
        <w:bidi w:val="0"/>
        <w:spacing w:before="0" w:after="0"/>
        <w:ind w:left="0" w:right="0" w:firstLine="620"/>
        <w:jc w:val="both"/>
      </w:pPr>
      <w:r>
        <w:rPr>
          <w:rStyle w:val="CharStyle16"/>
        </w:rPr>
        <w:t>BBUS 220 Introduction to Microeconomics</w:t>
      </w:r>
    </w:p>
    <w:p>
      <w:pPr>
        <w:pStyle w:val="Style15"/>
        <w:keepNext w:val="0"/>
        <w:keepLines w:val="0"/>
        <w:widowControl w:val="0"/>
        <w:shd w:val="clear" w:color="auto" w:fill="auto"/>
        <w:bidi w:val="0"/>
        <w:spacing w:before="0" w:after="200"/>
        <w:ind w:left="0" w:right="0" w:firstLine="620"/>
        <w:jc w:val="both"/>
      </w:pPr>
      <w:r>
        <w:rPr>
          <w:rStyle w:val="CharStyle16"/>
        </w:rPr>
        <w:t>. STMATH 124 Calculus I</w:t>
      </w:r>
    </w:p>
    <w:p>
      <w:pPr>
        <w:pStyle w:val="Style15"/>
        <w:keepNext w:val="0"/>
        <w:keepLines w:val="0"/>
        <w:widowControl w:val="0"/>
        <w:numPr>
          <w:ilvl w:val="0"/>
          <w:numId w:val="241"/>
        </w:numPr>
        <w:shd w:val="clear" w:color="auto" w:fill="auto"/>
        <w:tabs>
          <w:tab w:pos="911" w:val="left"/>
        </w:tabs>
        <w:bidi w:val="0"/>
        <w:spacing w:before="0" w:after="0"/>
        <w:ind w:left="0" w:right="0" w:firstLine="620"/>
        <w:jc w:val="both"/>
      </w:pPr>
      <w:r>
        <w:rPr>
          <w:rStyle w:val="CharStyle16"/>
          <w:lang w:val="cs-CZ" w:eastAsia="cs-CZ" w:bidi="cs-CZ"/>
        </w:rPr>
        <w:t xml:space="preserve">STMATH 125 </w:t>
      </w:r>
      <w:r>
        <w:rPr>
          <w:rStyle w:val="CharStyle16"/>
        </w:rPr>
        <w:t xml:space="preserve">Calculus </w:t>
      </w:r>
      <w:r>
        <w:rPr>
          <w:rStyle w:val="CharStyle16"/>
          <w:lang w:val="cs-CZ" w:eastAsia="cs-CZ" w:bidi="cs-CZ"/>
        </w:rPr>
        <w:t>II</w:t>
      </w:r>
    </w:p>
    <w:p>
      <w:pPr>
        <w:pStyle w:val="Style15"/>
        <w:keepNext w:val="0"/>
        <w:keepLines w:val="0"/>
        <w:widowControl w:val="0"/>
        <w:numPr>
          <w:ilvl w:val="0"/>
          <w:numId w:val="241"/>
        </w:numPr>
        <w:shd w:val="clear" w:color="auto" w:fill="auto"/>
        <w:tabs>
          <w:tab w:pos="911" w:val="left"/>
        </w:tabs>
        <w:bidi w:val="0"/>
        <w:spacing w:before="0" w:after="600"/>
        <w:ind w:left="0" w:right="0" w:firstLine="620"/>
        <w:jc w:val="both"/>
      </w:pPr>
      <w:r>
        <w:rPr>
          <w:rStyle w:val="CharStyle16"/>
          <w:lang w:val="cs-CZ" w:eastAsia="cs-CZ" w:bidi="cs-CZ"/>
        </w:rPr>
        <w:t xml:space="preserve">STMATH 126 </w:t>
      </w:r>
      <w:r>
        <w:rPr>
          <w:rStyle w:val="CharStyle16"/>
        </w:rPr>
        <w:t xml:space="preserve">Calculus </w:t>
      </w:r>
      <w:r>
        <w:rPr>
          <w:rStyle w:val="CharStyle16"/>
          <w:lang w:val="sv-SE" w:eastAsia="sv-SE" w:bidi="sv-SE"/>
        </w:rPr>
        <w:t>III</w:t>
      </w:r>
    </w:p>
    <w:p>
      <w:pPr>
        <w:pStyle w:val="Style15"/>
        <w:keepNext w:val="0"/>
        <w:keepLines w:val="0"/>
        <w:widowControl w:val="0"/>
        <w:shd w:val="clear" w:color="auto" w:fill="auto"/>
        <w:bidi w:val="0"/>
        <w:spacing w:before="0" w:after="280"/>
        <w:ind w:left="0" w:right="0" w:firstLine="820"/>
        <w:jc w:val="both"/>
      </w:pPr>
      <w:bookmarkStart w:id="186" w:name="bookmark186"/>
      <w:r>
        <w:rPr>
          <w:rStyle w:val="CharStyle16"/>
          <w:b/>
          <w:bCs/>
          <w:lang w:val="sv-SE" w:eastAsia="sv-SE" w:bidi="sv-SE"/>
        </w:rPr>
        <w:t xml:space="preserve">Minor </w:t>
      </w:r>
      <w:r>
        <w:rPr>
          <w:rStyle w:val="CharStyle16"/>
          <w:b/>
          <w:bCs/>
        </w:rPr>
        <w:t xml:space="preserve">in Actuarial </w:t>
      </w:r>
      <w:r>
        <w:rPr>
          <w:rStyle w:val="CharStyle16"/>
          <w:b/>
          <w:bCs/>
          <w:lang w:val="sv-SE" w:eastAsia="sv-SE" w:bidi="sv-SE"/>
        </w:rPr>
        <w:t>Science</w:t>
      </w:r>
      <w:bookmarkEnd w:id="186"/>
    </w:p>
    <w:p>
      <w:pPr>
        <w:pStyle w:val="Style15"/>
        <w:keepNext w:val="0"/>
        <w:keepLines w:val="0"/>
        <w:widowControl w:val="0"/>
        <w:shd w:val="clear" w:color="auto" w:fill="auto"/>
        <w:bidi w:val="0"/>
        <w:spacing w:before="0" w:after="200"/>
        <w:ind w:left="0" w:right="0" w:firstLine="480"/>
        <w:jc w:val="both"/>
      </w:pPr>
      <w:r>
        <w:rPr>
          <w:rStyle w:val="CharStyle16"/>
          <w:b/>
          <w:bCs/>
        </w:rPr>
        <w:t>Completion Requirements</w:t>
      </w:r>
    </w:p>
    <w:p>
      <w:pPr>
        <w:pStyle w:val="Style15"/>
        <w:keepNext w:val="0"/>
        <w:keepLines w:val="0"/>
        <w:widowControl w:val="0"/>
        <w:numPr>
          <w:ilvl w:val="0"/>
          <w:numId w:val="241"/>
        </w:numPr>
        <w:shd w:val="clear" w:color="auto" w:fill="auto"/>
        <w:tabs>
          <w:tab w:pos="1111" w:val="left"/>
        </w:tabs>
        <w:bidi w:val="0"/>
        <w:spacing w:before="0" w:after="0"/>
        <w:ind w:left="0" w:right="0" w:firstLine="820"/>
        <w:jc w:val="both"/>
      </w:pPr>
      <w:r>
        <w:rPr>
          <w:rStyle w:val="CharStyle16"/>
        </w:rPr>
        <w:t>STMATH 324</w:t>
      </w:r>
    </w:p>
    <w:p>
      <w:pPr>
        <w:pStyle w:val="Style15"/>
        <w:keepNext w:val="0"/>
        <w:keepLines w:val="0"/>
        <w:widowControl w:val="0"/>
        <w:numPr>
          <w:ilvl w:val="0"/>
          <w:numId w:val="241"/>
        </w:numPr>
        <w:shd w:val="clear" w:color="auto" w:fill="auto"/>
        <w:tabs>
          <w:tab w:pos="1111" w:val="left"/>
        </w:tabs>
        <w:bidi w:val="0"/>
        <w:spacing w:before="0" w:after="0"/>
        <w:ind w:left="0" w:right="0" w:firstLine="820"/>
        <w:jc w:val="left"/>
      </w:pPr>
      <w:r>
        <w:rPr>
          <w:rStyle w:val="CharStyle16"/>
        </w:rPr>
        <w:t>Multivariable Calculus</w:t>
      </w:r>
    </w:p>
    <w:p>
      <w:pPr>
        <w:pStyle w:val="Style15"/>
        <w:keepNext w:val="0"/>
        <w:keepLines w:val="0"/>
        <w:widowControl w:val="0"/>
        <w:numPr>
          <w:ilvl w:val="0"/>
          <w:numId w:val="241"/>
        </w:numPr>
        <w:shd w:val="clear" w:color="auto" w:fill="auto"/>
        <w:tabs>
          <w:tab w:pos="1111" w:val="left"/>
        </w:tabs>
        <w:bidi w:val="0"/>
        <w:spacing w:before="0" w:after="0"/>
        <w:ind w:left="0" w:right="0" w:firstLine="820"/>
        <w:jc w:val="left"/>
      </w:pPr>
      <w:r>
        <w:rPr>
          <w:rStyle w:val="CharStyle16"/>
        </w:rPr>
        <w:t>STMATH 330 Financial Mathematics</w:t>
      </w:r>
    </w:p>
    <w:p>
      <w:pPr>
        <w:pStyle w:val="Style15"/>
        <w:keepNext w:val="0"/>
        <w:keepLines w:val="0"/>
        <w:widowControl w:val="0"/>
        <w:numPr>
          <w:ilvl w:val="0"/>
          <w:numId w:val="241"/>
        </w:numPr>
        <w:shd w:val="clear" w:color="auto" w:fill="auto"/>
        <w:tabs>
          <w:tab w:pos="1111" w:val="left"/>
        </w:tabs>
        <w:bidi w:val="0"/>
        <w:spacing w:before="0" w:after="0"/>
        <w:ind w:left="0" w:right="0" w:firstLine="820"/>
        <w:jc w:val="left"/>
      </w:pPr>
      <w:r>
        <w:rPr>
          <w:rStyle w:val="CharStyle16"/>
        </w:rPr>
        <w:t>STMATH 392 Probability</w:t>
      </w:r>
    </w:p>
    <w:p>
      <w:pPr>
        <w:pStyle w:val="Style15"/>
        <w:keepNext w:val="0"/>
        <w:keepLines w:val="0"/>
        <w:widowControl w:val="0"/>
        <w:numPr>
          <w:ilvl w:val="0"/>
          <w:numId w:val="241"/>
        </w:numPr>
        <w:shd w:val="clear" w:color="auto" w:fill="auto"/>
        <w:tabs>
          <w:tab w:pos="1111" w:val="left"/>
        </w:tabs>
        <w:bidi w:val="0"/>
        <w:spacing w:before="0" w:after="0"/>
        <w:ind w:left="0" w:right="0" w:firstLine="820"/>
        <w:jc w:val="left"/>
      </w:pPr>
      <w:r>
        <w:rPr>
          <w:rStyle w:val="CharStyle16"/>
        </w:rPr>
        <w:t>BBECN 302 Intermediate Microeconomics</w:t>
      </w:r>
    </w:p>
    <w:p>
      <w:pPr>
        <w:pStyle w:val="Style15"/>
        <w:keepNext w:val="0"/>
        <w:keepLines w:val="0"/>
        <w:widowControl w:val="0"/>
        <w:numPr>
          <w:ilvl w:val="0"/>
          <w:numId w:val="241"/>
        </w:numPr>
        <w:shd w:val="clear" w:color="auto" w:fill="auto"/>
        <w:tabs>
          <w:tab w:pos="1111" w:val="left"/>
        </w:tabs>
        <w:bidi w:val="0"/>
        <w:spacing w:before="0" w:after="200"/>
        <w:ind w:left="0" w:right="0" w:firstLine="820"/>
        <w:jc w:val="left"/>
      </w:pPr>
      <w:r>
        <w:rPr>
          <w:rStyle w:val="CharStyle16"/>
        </w:rPr>
        <w:t>BBECN 460 Financial Economics</w:t>
      </w:r>
    </w:p>
    <w:p>
      <w:pPr>
        <w:pStyle w:val="Style15"/>
        <w:keepNext w:val="0"/>
        <w:keepLines w:val="0"/>
        <w:widowControl w:val="0"/>
        <w:shd w:val="clear" w:color="auto" w:fill="auto"/>
        <w:bidi w:val="0"/>
        <w:spacing w:before="0" w:after="200"/>
        <w:ind w:left="480" w:right="0" w:firstLine="0"/>
        <w:jc w:val="left"/>
      </w:pPr>
      <w:r>
        <w:rPr>
          <w:rStyle w:val="CharStyle16"/>
        </w:rPr>
        <w:t>Acceptance of transfer courses or alternative elective courses needs to be considered by the School of Business and STEM Petition Committees.</w:t>
      </w:r>
    </w:p>
    <w:p>
      <w:pPr>
        <w:pStyle w:val="Style15"/>
        <w:keepNext w:val="0"/>
        <w:keepLines w:val="0"/>
        <w:widowControl w:val="0"/>
        <w:shd w:val="clear" w:color="auto" w:fill="auto"/>
        <w:bidi w:val="0"/>
        <w:spacing w:before="0" w:after="420"/>
        <w:ind w:left="0" w:right="0" w:firstLine="480"/>
        <w:jc w:val="both"/>
      </w:pPr>
      <w:hyperlink w:anchor="bookmark172" w:tooltip="Current Document">
        <w:r>
          <w:rPr>
            <w:rStyle w:val="CharStyle16"/>
            <w:color w:val="0000EE"/>
            <w:u w:val="single"/>
          </w:rPr>
          <w:t>Back to Top</w:t>
        </w:r>
      </w:hyperlink>
    </w:p>
    <w:p>
      <w:pPr>
        <w:pStyle w:val="Style25"/>
        <w:keepNext w:val="0"/>
        <w:keepLines w:val="0"/>
        <w:widowControl w:val="0"/>
        <w:shd w:val="clear" w:color="auto" w:fill="auto"/>
        <w:bidi w:val="0"/>
        <w:spacing w:before="0" w:after="200" w:line="240" w:lineRule="auto"/>
        <w:ind w:left="0" w:right="0" w:firstLine="620"/>
        <w:jc w:val="left"/>
        <w:rPr>
          <w:sz w:val="30"/>
          <w:szCs w:val="30"/>
        </w:rPr>
      </w:pPr>
      <w:bookmarkStart w:id="187" w:name="bookmark187"/>
      <w:r>
        <w:rPr>
          <w:rStyle w:val="CharStyle26"/>
          <w:b/>
          <w:bCs/>
          <w:color w:val="000000"/>
          <w:sz w:val="30"/>
          <w:szCs w:val="30"/>
        </w:rPr>
        <w:t>Program of Study: Minor: Mathematics</w:t>
      </w:r>
      <w:bookmarkEnd w:id="187"/>
    </w:p>
    <w:p>
      <w:pPr>
        <w:pStyle w:val="Style15"/>
        <w:keepNext w:val="0"/>
        <w:keepLines w:val="0"/>
        <w:widowControl w:val="0"/>
        <w:shd w:val="clear" w:color="auto" w:fill="auto"/>
        <w:bidi w:val="0"/>
        <w:spacing w:before="0" w:after="200"/>
        <w:ind w:left="0" w:right="0" w:firstLine="320"/>
        <w:jc w:val="left"/>
      </w:pPr>
      <w:r>
        <w:rPr>
          <w:rStyle w:val="CharStyle16"/>
          <w:b/>
          <w:bCs/>
        </w:rPr>
        <w:t>Program Overview</w:t>
      </w:r>
    </w:p>
    <w:p>
      <w:pPr>
        <w:pStyle w:val="Style15"/>
        <w:keepNext w:val="0"/>
        <w:keepLines w:val="0"/>
        <w:widowControl w:val="0"/>
        <w:shd w:val="clear" w:color="auto" w:fill="auto"/>
        <w:bidi w:val="0"/>
        <w:spacing w:before="0" w:after="200"/>
        <w:ind w:left="320" w:right="0" w:firstLine="0"/>
        <w:jc w:val="both"/>
      </w:pPr>
      <w:r>
        <w:rPr>
          <w:rStyle w:val="CharStyle16"/>
        </w:rPr>
        <w:t>A minor in mathematics is designed to help develop students’ formal critical and analytical thinking skills as well as their ability to communicate abstract and technical ideas. Such skills are highly valued in a wide range of career fields, including engineering, science, computer science, and business, so a minor in mathematics pairs especially well with majors related to these fields. Further, a minor in mathematics enhances students’ marketability in private industry and helps students prepare for graduate school in fields where analytical skills are necessary.</w:t>
      </w:r>
    </w:p>
    <w:p>
      <w:pPr>
        <w:pStyle w:val="Style15"/>
        <w:keepNext w:val="0"/>
        <w:keepLines w:val="0"/>
        <w:widowControl w:val="0"/>
        <w:shd w:val="clear" w:color="auto" w:fill="auto"/>
        <w:bidi w:val="0"/>
        <w:spacing w:before="0" w:after="200"/>
        <w:ind w:left="0" w:right="0" w:firstLine="320"/>
        <w:jc w:val="left"/>
      </w:pPr>
      <w:r>
        <w:rPr>
          <w:rStyle w:val="CharStyle16"/>
        </w:rPr>
        <w:t>This program of study leads to the following credential:</w:t>
      </w:r>
    </w:p>
    <w:p>
      <w:pPr>
        <w:pStyle w:val="Style15"/>
        <w:keepNext w:val="0"/>
        <w:keepLines w:val="0"/>
        <w:widowControl w:val="0"/>
        <w:numPr>
          <w:ilvl w:val="0"/>
          <w:numId w:val="241"/>
        </w:numPr>
        <w:shd w:val="clear" w:color="auto" w:fill="auto"/>
        <w:tabs>
          <w:tab w:pos="911" w:val="left"/>
        </w:tabs>
        <w:bidi w:val="0"/>
        <w:spacing w:before="0" w:after="200"/>
        <w:ind w:left="0" w:right="0" w:firstLine="620"/>
        <w:jc w:val="both"/>
      </w:pPr>
      <w:r>
        <w:rPr>
          <w:rStyle w:val="CharStyle16"/>
        </w:rPr>
        <w:t>Minor in Mathematics</w:t>
      </w:r>
    </w:p>
    <w:p>
      <w:pPr>
        <w:pStyle w:val="Style15"/>
        <w:keepNext w:val="0"/>
        <w:keepLines w:val="0"/>
        <w:widowControl w:val="0"/>
        <w:shd w:val="clear" w:color="auto" w:fill="auto"/>
        <w:bidi w:val="0"/>
        <w:spacing w:before="0" w:after="200"/>
        <w:ind w:left="0" w:right="0" w:firstLine="320"/>
        <w:jc w:val="both"/>
      </w:pPr>
      <w:r>
        <w:rPr>
          <w:rStyle w:val="CharStyle16"/>
          <w:b/>
          <w:bCs/>
        </w:rPr>
        <w:t>Admission Requirements</w:t>
      </w:r>
    </w:p>
    <w:p>
      <w:pPr>
        <w:pStyle w:val="Style15"/>
        <w:keepNext w:val="0"/>
        <w:keepLines w:val="0"/>
        <w:widowControl w:val="0"/>
        <w:shd w:val="clear" w:color="auto" w:fill="auto"/>
        <w:bidi w:val="0"/>
        <w:spacing w:before="0" w:after="120" w:line="240" w:lineRule="auto"/>
        <w:ind w:left="0" w:right="0" w:firstLine="320"/>
        <w:jc w:val="both"/>
      </w:pPr>
      <w:r>
        <w:rPr>
          <w:rStyle w:val="CharStyle16"/>
          <w:b/>
          <w:bCs/>
        </w:rPr>
        <w:t>Prerequisites (15 credits)</w:t>
      </w:r>
    </w:p>
    <w:p>
      <w:pPr>
        <w:pStyle w:val="Style15"/>
        <w:keepNext w:val="0"/>
        <w:keepLines w:val="0"/>
        <w:widowControl w:val="0"/>
        <w:shd w:val="clear" w:color="auto" w:fill="auto"/>
        <w:bidi w:val="0"/>
        <w:spacing w:before="0" w:after="360" w:line="240" w:lineRule="auto"/>
        <w:ind w:left="0" w:right="0" w:firstLine="320"/>
        <w:jc w:val="both"/>
      </w:pPr>
      <w:r>
        <w:rPr>
          <w:rStyle w:val="CharStyle16"/>
        </w:rPr>
        <w:t>A 2.50 GPA in the following three courses is required, with no grade below 2.0 in each course:</w:t>
      </w:r>
    </w:p>
    <w:p>
      <w:pPr>
        <w:pStyle w:val="Style15"/>
        <w:keepNext w:val="0"/>
        <w:keepLines w:val="0"/>
        <w:widowControl w:val="0"/>
        <w:numPr>
          <w:ilvl w:val="0"/>
          <w:numId w:val="241"/>
        </w:numPr>
        <w:shd w:val="clear" w:color="auto" w:fill="auto"/>
        <w:tabs>
          <w:tab w:pos="971" w:val="left"/>
        </w:tabs>
        <w:bidi w:val="0"/>
        <w:spacing w:before="0" w:after="0"/>
        <w:ind w:left="0" w:right="0" w:firstLine="680"/>
        <w:jc w:val="both"/>
      </w:pPr>
      <w:r>
        <w:rPr>
          <w:rStyle w:val="CharStyle16"/>
        </w:rPr>
        <w:t>STMATH 124 - Calculus I</w:t>
      </w:r>
    </w:p>
    <w:p>
      <w:pPr>
        <w:pStyle w:val="Style15"/>
        <w:keepNext w:val="0"/>
        <w:keepLines w:val="0"/>
        <w:widowControl w:val="0"/>
        <w:numPr>
          <w:ilvl w:val="0"/>
          <w:numId w:val="241"/>
        </w:numPr>
        <w:shd w:val="clear" w:color="auto" w:fill="auto"/>
        <w:tabs>
          <w:tab w:pos="971" w:val="left"/>
        </w:tabs>
        <w:bidi w:val="0"/>
        <w:spacing w:before="0" w:after="0"/>
        <w:ind w:left="0" w:right="0" w:firstLine="680"/>
        <w:jc w:val="both"/>
      </w:pPr>
      <w:r>
        <w:rPr>
          <w:rStyle w:val="CharStyle16"/>
        </w:rPr>
        <w:t>STMATH 125 - Calculus II</w:t>
      </w:r>
    </w:p>
    <w:p>
      <w:pPr>
        <w:pStyle w:val="Style15"/>
        <w:keepNext w:val="0"/>
        <w:keepLines w:val="0"/>
        <w:widowControl w:val="0"/>
        <w:numPr>
          <w:ilvl w:val="0"/>
          <w:numId w:val="241"/>
        </w:numPr>
        <w:shd w:val="clear" w:color="auto" w:fill="auto"/>
        <w:tabs>
          <w:tab w:pos="971" w:val="left"/>
        </w:tabs>
        <w:bidi w:val="0"/>
        <w:spacing w:before="0" w:after="600"/>
        <w:ind w:left="0" w:right="0" w:firstLine="680"/>
        <w:jc w:val="both"/>
      </w:pPr>
      <w:r>
        <w:rPr>
          <w:rStyle w:val="CharStyle16"/>
        </w:rPr>
        <w:t>STMATH 126 - Calculus III</w:t>
      </w:r>
    </w:p>
    <w:p>
      <w:pPr>
        <w:pStyle w:val="Style15"/>
        <w:keepNext w:val="0"/>
        <w:keepLines w:val="0"/>
        <w:widowControl w:val="0"/>
        <w:shd w:val="clear" w:color="auto" w:fill="auto"/>
        <w:bidi w:val="0"/>
        <w:spacing w:before="0" w:after="280"/>
        <w:ind w:left="0" w:right="0" w:firstLine="680"/>
        <w:jc w:val="both"/>
      </w:pPr>
      <w:bookmarkStart w:id="188" w:name="bookmark188"/>
      <w:r>
        <w:rPr>
          <w:rStyle w:val="CharStyle16"/>
          <w:b/>
          <w:bCs/>
        </w:rPr>
        <w:t>Minor in Mathematics</w:t>
      </w:r>
      <w:bookmarkEnd w:id="188"/>
    </w:p>
    <w:p>
      <w:pPr>
        <w:pStyle w:val="Style15"/>
        <w:keepNext w:val="0"/>
        <w:keepLines w:val="0"/>
        <w:widowControl w:val="0"/>
        <w:shd w:val="clear" w:color="auto" w:fill="auto"/>
        <w:bidi w:val="0"/>
        <w:spacing w:before="0" w:after="200"/>
        <w:ind w:left="0" w:right="0" w:firstLine="480"/>
        <w:jc w:val="both"/>
      </w:pPr>
      <w:r>
        <w:rPr>
          <w:rStyle w:val="CharStyle16"/>
          <w:b/>
          <w:bCs/>
        </w:rPr>
        <w:t>Credential Overview</w:t>
      </w:r>
    </w:p>
    <w:p>
      <w:pPr>
        <w:pStyle w:val="Style15"/>
        <w:keepNext w:val="0"/>
        <w:keepLines w:val="0"/>
        <w:widowControl w:val="0"/>
        <w:shd w:val="clear" w:color="auto" w:fill="auto"/>
        <w:bidi w:val="0"/>
        <w:spacing w:before="0" w:after="200"/>
        <w:ind w:left="480" w:right="0" w:firstLine="0"/>
        <w:jc w:val="both"/>
      </w:pPr>
      <w:r>
        <w:rPr>
          <w:rStyle w:val="CharStyle16"/>
        </w:rPr>
        <w:t>Mathematics is an established and growing field with students pursuing careers in engineering, actuarial science, database and computer systems administration network and data communication analysis, statistical analysis secondary mathematics teaching and other fields. Students with a minor in mathematics often combine it with majors in chemistry, computer science, physics, or engineering.</w:t>
      </w:r>
    </w:p>
    <w:p>
      <w:pPr>
        <w:pStyle w:val="Style15"/>
        <w:keepNext w:val="0"/>
        <w:keepLines w:val="0"/>
        <w:widowControl w:val="0"/>
        <w:shd w:val="clear" w:color="auto" w:fill="auto"/>
        <w:bidi w:val="0"/>
        <w:spacing w:before="0" w:after="200"/>
        <w:ind w:left="0" w:right="0" w:firstLine="480"/>
        <w:jc w:val="both"/>
      </w:pPr>
      <w:r>
        <w:rPr>
          <w:rStyle w:val="CharStyle16"/>
          <w:b/>
          <w:bCs/>
        </w:rPr>
        <w:t>Completion Requirements</w:t>
      </w:r>
    </w:p>
    <w:p>
      <w:pPr>
        <w:pStyle w:val="Style15"/>
        <w:keepNext w:val="0"/>
        <w:keepLines w:val="0"/>
        <w:widowControl w:val="0"/>
        <w:shd w:val="clear" w:color="auto" w:fill="auto"/>
        <w:bidi w:val="0"/>
        <w:spacing w:before="0" w:after="880"/>
        <w:ind w:left="0" w:right="0" w:firstLine="480"/>
        <w:jc w:val="both"/>
      </w:pPr>
      <w:r>
        <w:rPr>
          <w:rStyle w:val="CharStyle16"/>
        </w:rPr>
        <w:t>Must complete 25 credits, distributed as follows:</w:t>
      </w:r>
    </w:p>
    <w:p>
      <w:pPr>
        <w:pStyle w:val="Style15"/>
        <w:keepNext w:val="0"/>
        <w:keepLines w:val="0"/>
        <w:widowControl w:val="0"/>
        <w:shd w:val="clear" w:color="auto" w:fill="auto"/>
        <w:bidi w:val="0"/>
        <w:spacing w:before="0" w:after="200"/>
        <w:ind w:left="0" w:right="0" w:firstLine="480"/>
        <w:jc w:val="both"/>
      </w:pPr>
      <w:r>
        <w:rPr>
          <w:rStyle w:val="CharStyle16"/>
          <w:b/>
          <w:bCs/>
        </w:rPr>
        <w:t xml:space="preserve">Core-requirements </w:t>
      </w:r>
      <w:r>
        <w:rPr>
          <w:rStyle w:val="CharStyle16"/>
        </w:rPr>
        <w:t>(20 credits)</w:t>
      </w:r>
    </w:p>
    <w:p>
      <w:pPr>
        <w:pStyle w:val="Style15"/>
        <w:keepNext w:val="0"/>
        <w:keepLines w:val="0"/>
        <w:widowControl w:val="0"/>
        <w:numPr>
          <w:ilvl w:val="0"/>
          <w:numId w:val="241"/>
        </w:numPr>
        <w:shd w:val="clear" w:color="auto" w:fill="auto"/>
        <w:tabs>
          <w:tab w:pos="1111" w:val="left"/>
        </w:tabs>
        <w:bidi w:val="0"/>
        <w:spacing w:before="0" w:after="0"/>
        <w:ind w:left="0" w:right="0" w:firstLine="820"/>
        <w:jc w:val="both"/>
      </w:pPr>
      <w:r>
        <w:rPr>
          <w:rStyle w:val="CharStyle16"/>
        </w:rPr>
        <w:t>STMATH 208 Matrix Algebra with Applications</w:t>
      </w:r>
    </w:p>
    <w:p>
      <w:pPr>
        <w:pStyle w:val="Style15"/>
        <w:keepNext w:val="0"/>
        <w:keepLines w:val="0"/>
        <w:widowControl w:val="0"/>
        <w:numPr>
          <w:ilvl w:val="0"/>
          <w:numId w:val="241"/>
        </w:numPr>
        <w:shd w:val="clear" w:color="auto" w:fill="auto"/>
        <w:tabs>
          <w:tab w:pos="1111" w:val="left"/>
        </w:tabs>
        <w:bidi w:val="0"/>
        <w:spacing w:before="0" w:after="0"/>
        <w:ind w:left="1080" w:right="0" w:hanging="260"/>
        <w:jc w:val="left"/>
      </w:pPr>
      <w:r>
        <w:rPr>
          <w:rStyle w:val="CharStyle16"/>
        </w:rPr>
        <w:t>STMATH 207 Introduction to Differential Equations or STMATH 224 Multivariable Calculus</w:t>
      </w:r>
    </w:p>
    <w:p>
      <w:pPr>
        <w:pStyle w:val="Style15"/>
        <w:keepNext w:val="0"/>
        <w:keepLines w:val="0"/>
        <w:widowControl w:val="0"/>
        <w:numPr>
          <w:ilvl w:val="0"/>
          <w:numId w:val="241"/>
        </w:numPr>
        <w:shd w:val="clear" w:color="auto" w:fill="auto"/>
        <w:tabs>
          <w:tab w:pos="1111" w:val="left"/>
        </w:tabs>
        <w:bidi w:val="0"/>
        <w:spacing w:before="0" w:after="0"/>
        <w:ind w:left="0" w:right="0" w:firstLine="820"/>
        <w:jc w:val="both"/>
      </w:pPr>
      <w:r>
        <w:rPr>
          <w:rStyle w:val="CharStyle16"/>
        </w:rPr>
        <w:t>STMATH 300 Foundations of Modern Math</w:t>
      </w:r>
    </w:p>
    <w:p>
      <w:pPr>
        <w:pStyle w:val="Style15"/>
        <w:keepNext w:val="0"/>
        <w:keepLines w:val="0"/>
        <w:widowControl w:val="0"/>
        <w:numPr>
          <w:ilvl w:val="0"/>
          <w:numId w:val="241"/>
        </w:numPr>
        <w:shd w:val="clear" w:color="auto" w:fill="auto"/>
        <w:tabs>
          <w:tab w:pos="1111" w:val="left"/>
        </w:tabs>
        <w:bidi w:val="0"/>
        <w:spacing w:before="0" w:after="0"/>
        <w:ind w:left="0" w:right="0" w:firstLine="820"/>
        <w:jc w:val="both"/>
      </w:pPr>
      <w:r>
        <w:rPr>
          <w:rStyle w:val="CharStyle16"/>
        </w:rPr>
        <w:t>One of the following courses:</w:t>
      </w:r>
    </w:p>
    <w:p>
      <w:pPr>
        <w:pStyle w:val="Style15"/>
        <w:keepNext w:val="0"/>
        <w:keepLines w:val="0"/>
        <w:widowControl w:val="0"/>
        <w:shd w:val="clear" w:color="auto" w:fill="auto"/>
        <w:bidi w:val="0"/>
        <w:spacing w:before="0" w:after="0"/>
        <w:ind w:left="1420" w:right="0" w:firstLine="0"/>
        <w:jc w:val="left"/>
      </w:pPr>
      <w:r>
        <w:rPr>
          <w:rStyle w:val="CharStyle16"/>
          <w:lang w:val="ru-RU" w:eastAsia="ru-RU" w:bidi="ru-RU"/>
        </w:rPr>
        <w:t xml:space="preserve">о </w:t>
      </w:r>
      <w:r>
        <w:rPr>
          <w:rStyle w:val="CharStyle16"/>
        </w:rPr>
        <w:t>STMATH 402 Abstract Algebra I</w:t>
      </w:r>
    </w:p>
    <w:p>
      <w:pPr>
        <w:pStyle w:val="Style15"/>
        <w:keepNext w:val="0"/>
        <w:keepLines w:val="0"/>
        <w:widowControl w:val="0"/>
        <w:shd w:val="clear" w:color="auto" w:fill="auto"/>
        <w:bidi w:val="0"/>
        <w:spacing w:before="0" w:after="0"/>
        <w:ind w:left="1420" w:right="0" w:firstLine="0"/>
        <w:jc w:val="left"/>
      </w:pPr>
      <w:r>
        <w:rPr>
          <w:rStyle w:val="CharStyle16"/>
          <w:lang w:val="ru-RU" w:eastAsia="ru-RU" w:bidi="ru-RU"/>
        </w:rPr>
        <w:t xml:space="preserve">о </w:t>
      </w:r>
      <w:r>
        <w:rPr>
          <w:rStyle w:val="CharStyle16"/>
        </w:rPr>
        <w:t>STMATH 408 Nonlinear Optimization</w:t>
      </w:r>
    </w:p>
    <w:p>
      <w:pPr>
        <w:pStyle w:val="Style15"/>
        <w:keepNext w:val="0"/>
        <w:keepLines w:val="0"/>
        <w:widowControl w:val="0"/>
        <w:shd w:val="clear" w:color="auto" w:fill="auto"/>
        <w:bidi w:val="0"/>
        <w:spacing w:before="0" w:after="0"/>
        <w:ind w:left="1420" w:right="0" w:firstLine="0"/>
        <w:jc w:val="left"/>
      </w:pPr>
      <w:r>
        <w:rPr>
          <w:rStyle w:val="CharStyle16"/>
          <w:lang w:val="ru-RU" w:eastAsia="ru-RU" w:bidi="ru-RU"/>
        </w:rPr>
        <w:t xml:space="preserve">о </w:t>
      </w:r>
      <w:r>
        <w:rPr>
          <w:rStyle w:val="CharStyle16"/>
        </w:rPr>
        <w:t>STMATH 409 Advanced Linear Algebra</w:t>
      </w:r>
    </w:p>
    <w:p>
      <w:pPr>
        <w:pStyle w:val="Style15"/>
        <w:keepNext w:val="0"/>
        <w:keepLines w:val="0"/>
        <w:widowControl w:val="0"/>
        <w:shd w:val="clear" w:color="auto" w:fill="auto"/>
        <w:bidi w:val="0"/>
        <w:spacing w:before="0" w:after="0"/>
        <w:ind w:left="1420" w:right="0" w:firstLine="0"/>
        <w:jc w:val="left"/>
      </w:pPr>
      <w:r>
        <w:rPr>
          <w:rStyle w:val="CharStyle16"/>
          <w:lang w:val="ru-RU" w:eastAsia="ru-RU" w:bidi="ru-RU"/>
        </w:rPr>
        <w:t xml:space="preserve">о </w:t>
      </w:r>
      <w:r>
        <w:rPr>
          <w:rStyle w:val="CharStyle16"/>
        </w:rPr>
        <w:t>STMATH 420 History of Mathematics</w:t>
      </w:r>
    </w:p>
    <w:p>
      <w:pPr>
        <w:pStyle w:val="Style15"/>
        <w:keepNext w:val="0"/>
        <w:keepLines w:val="0"/>
        <w:widowControl w:val="0"/>
        <w:shd w:val="clear" w:color="auto" w:fill="auto"/>
        <w:bidi w:val="0"/>
        <w:spacing w:before="0" w:after="0"/>
        <w:ind w:left="1420" w:right="0" w:firstLine="0"/>
        <w:jc w:val="both"/>
      </w:pPr>
      <w:r>
        <w:rPr>
          <w:rStyle w:val="CharStyle16"/>
          <w:lang w:val="ru-RU" w:eastAsia="ru-RU" w:bidi="ru-RU"/>
        </w:rPr>
        <w:t xml:space="preserve">о </w:t>
      </w:r>
      <w:r>
        <w:rPr>
          <w:rStyle w:val="CharStyle16"/>
        </w:rPr>
        <w:t>STMATH 424 Real Analysis I</w:t>
      </w:r>
    </w:p>
    <w:p>
      <w:pPr>
        <w:pStyle w:val="Style15"/>
        <w:keepNext w:val="0"/>
        <w:keepLines w:val="0"/>
        <w:widowControl w:val="0"/>
        <w:shd w:val="clear" w:color="auto" w:fill="auto"/>
        <w:bidi w:val="0"/>
        <w:spacing w:before="0" w:after="240"/>
        <w:ind w:left="1420" w:right="0" w:firstLine="0"/>
        <w:jc w:val="both"/>
      </w:pPr>
      <w:r>
        <w:rPr>
          <w:rStyle w:val="CharStyle16"/>
          <w:lang w:val="ru-RU" w:eastAsia="ru-RU" w:bidi="ru-RU"/>
        </w:rPr>
        <w:t xml:space="preserve">о </w:t>
      </w:r>
      <w:r>
        <w:rPr>
          <w:rStyle w:val="CharStyle16"/>
        </w:rPr>
        <w:t>STMATH 427 Complex Analysis</w:t>
      </w:r>
    </w:p>
    <w:p>
      <w:pPr>
        <w:pStyle w:val="Style15"/>
        <w:keepNext w:val="0"/>
        <w:keepLines w:val="0"/>
        <w:widowControl w:val="0"/>
        <w:shd w:val="clear" w:color="auto" w:fill="auto"/>
        <w:bidi w:val="0"/>
        <w:spacing w:before="0" w:after="200"/>
        <w:ind w:left="1420" w:right="0" w:firstLine="0"/>
        <w:jc w:val="left"/>
      </w:pPr>
      <w:r>
        <w:rPr>
          <w:rStyle w:val="CharStyle16"/>
          <w:lang w:val="da-DK" w:eastAsia="da-DK" w:bidi="da-DK"/>
        </w:rPr>
        <w:t xml:space="preserve">o STMATH </w:t>
      </w:r>
      <w:r>
        <w:rPr>
          <w:rStyle w:val="CharStyle16"/>
          <w:lang w:val="ru-RU" w:eastAsia="ru-RU" w:bidi="ru-RU"/>
        </w:rPr>
        <w:t xml:space="preserve">444 </w:t>
      </w:r>
      <w:r>
        <w:rPr>
          <w:rStyle w:val="CharStyle16"/>
          <w:lang w:val="nl-NL" w:eastAsia="nl-NL" w:bidi="nl-NL"/>
        </w:rPr>
        <w:t xml:space="preserve">Foundations </w:t>
      </w:r>
      <w:r>
        <w:rPr>
          <w:rStyle w:val="CharStyle16"/>
        </w:rPr>
        <w:t>of Geometry</w:t>
      </w:r>
    </w:p>
    <w:p>
      <w:pPr>
        <w:pStyle w:val="Style15"/>
        <w:keepNext w:val="0"/>
        <w:keepLines w:val="0"/>
        <w:widowControl w:val="0"/>
        <w:shd w:val="clear" w:color="auto" w:fill="auto"/>
        <w:bidi w:val="0"/>
        <w:spacing w:before="0" w:after="200"/>
        <w:ind w:left="0" w:right="0" w:firstLine="480"/>
        <w:jc w:val="left"/>
      </w:pPr>
      <w:r>
        <w:rPr>
          <w:rStyle w:val="CharStyle16"/>
          <w:b/>
          <w:bCs/>
        </w:rPr>
        <w:t xml:space="preserve">Elective course </w:t>
      </w:r>
      <w:r>
        <w:rPr>
          <w:rStyle w:val="CharStyle16"/>
        </w:rPr>
        <w:t>(5 credits)</w:t>
      </w:r>
    </w:p>
    <w:p>
      <w:pPr>
        <w:pStyle w:val="Style15"/>
        <w:keepNext w:val="0"/>
        <w:keepLines w:val="0"/>
        <w:widowControl w:val="0"/>
        <w:shd w:val="clear" w:color="auto" w:fill="auto"/>
        <w:bidi w:val="0"/>
        <w:spacing w:before="0" w:after="900" w:line="377" w:lineRule="auto"/>
        <w:ind w:left="480" w:right="0" w:firstLine="0"/>
        <w:jc w:val="left"/>
      </w:pPr>
      <w:r>
        <w:rPr>
          <w:rStyle w:val="CharStyle16"/>
        </w:rPr>
        <w:t>One additional STMATH course at or above the 300-level chosen from a program-approved list of electives.</w:t>
      </w:r>
    </w:p>
    <w:p>
      <w:pPr>
        <w:pStyle w:val="Style15"/>
        <w:keepNext w:val="0"/>
        <w:keepLines w:val="0"/>
        <w:widowControl w:val="0"/>
        <w:shd w:val="clear" w:color="auto" w:fill="auto"/>
        <w:bidi w:val="0"/>
        <w:spacing w:before="0" w:after="200"/>
        <w:ind w:left="0" w:right="0" w:firstLine="480"/>
        <w:jc w:val="left"/>
      </w:pPr>
      <w:r>
        <w:rPr>
          <w:rStyle w:val="CharStyle16"/>
          <w:b/>
          <w:bCs/>
        </w:rPr>
        <w:t>Grade requirement</w:t>
      </w:r>
    </w:p>
    <w:p>
      <w:pPr>
        <w:pStyle w:val="Style15"/>
        <w:keepNext w:val="0"/>
        <w:keepLines w:val="0"/>
        <w:widowControl w:val="0"/>
        <w:shd w:val="clear" w:color="auto" w:fill="auto"/>
        <w:bidi w:val="0"/>
        <w:spacing w:before="0" w:after="200"/>
        <w:ind w:left="0" w:right="0" w:firstLine="480"/>
        <w:jc w:val="left"/>
      </w:pPr>
      <w:r>
        <w:rPr>
          <w:rStyle w:val="CharStyle16"/>
        </w:rPr>
        <w:t>Minimum 2.0 grade in courses applied to the minor.</w:t>
      </w:r>
    </w:p>
    <w:p>
      <w:pPr>
        <w:pStyle w:val="Style15"/>
        <w:keepNext w:val="0"/>
        <w:keepLines w:val="0"/>
        <w:widowControl w:val="0"/>
        <w:shd w:val="clear" w:color="auto" w:fill="auto"/>
        <w:bidi w:val="0"/>
        <w:spacing w:before="0" w:after="440"/>
        <w:ind w:left="0" w:right="0" w:firstLine="480"/>
        <w:jc w:val="left"/>
      </w:pPr>
      <w:hyperlink w:anchor="bookmark172" w:tooltip="Current Document">
        <w:r>
          <w:rPr>
            <w:rStyle w:val="CharStyle16"/>
            <w:color w:val="0000EE"/>
            <w:u w:val="single"/>
          </w:rPr>
          <w:t>Back to Top</w:t>
        </w:r>
      </w:hyperlink>
    </w:p>
    <w:p>
      <w:pPr>
        <w:pStyle w:val="Style64"/>
        <w:keepNext w:val="0"/>
        <w:keepLines w:val="0"/>
        <w:widowControl w:val="0"/>
        <w:shd w:val="clear" w:color="auto" w:fill="auto"/>
        <w:bidi w:val="0"/>
        <w:spacing w:before="0" w:after="160" w:line="240" w:lineRule="auto"/>
        <w:ind w:left="0" w:right="0" w:firstLine="480"/>
        <w:jc w:val="left"/>
        <w:rPr>
          <w:sz w:val="38"/>
          <w:szCs w:val="38"/>
        </w:rPr>
      </w:pPr>
      <w:bookmarkStart w:id="189" w:name="bookmark189"/>
      <w:r>
        <w:rPr>
          <w:rStyle w:val="CharStyle65"/>
          <w:sz w:val="38"/>
          <w:szCs w:val="38"/>
        </w:rPr>
        <w:t>Graduate Programs</w:t>
      </w:r>
      <w:bookmarkEnd w:id="189"/>
    </w:p>
    <w:p>
      <w:pPr>
        <w:pStyle w:val="Style64"/>
        <w:keepNext w:val="0"/>
        <w:keepLines w:val="0"/>
        <w:widowControl w:val="0"/>
        <w:shd w:val="clear" w:color="auto" w:fill="auto"/>
        <w:bidi w:val="0"/>
        <w:spacing w:before="0" w:after="760" w:line="240" w:lineRule="auto"/>
        <w:ind w:left="0" w:right="0"/>
        <w:jc w:val="left"/>
      </w:pPr>
      <w:r>
        <w:rPr>
          <w:rStyle w:val="CharStyle65"/>
        </w:rPr>
        <w:t>Engineering and Mathematics</w:t>
      </w:r>
    </w:p>
    <w:p>
      <w:pPr>
        <w:pStyle w:val="Style25"/>
        <w:keepNext w:val="0"/>
        <w:keepLines w:val="0"/>
        <w:widowControl w:val="0"/>
        <w:shd w:val="clear" w:color="auto" w:fill="auto"/>
        <w:bidi w:val="0"/>
        <w:spacing w:before="0" w:after="60" w:line="360" w:lineRule="auto"/>
        <w:ind w:left="160" w:right="0" w:firstLine="460"/>
        <w:jc w:val="left"/>
        <w:rPr>
          <w:sz w:val="30"/>
          <w:szCs w:val="30"/>
        </w:rPr>
      </w:pPr>
      <w:bookmarkStart w:id="190" w:name="bookmark190"/>
      <w:r>
        <w:rPr>
          <w:rStyle w:val="CharStyle26"/>
          <w:b/>
          <w:bCs/>
          <w:color w:val="000000"/>
          <w:sz w:val="30"/>
          <w:szCs w:val="30"/>
        </w:rPr>
        <w:t>Program of Study: Graduate Certificate: Electrical Engineering Foundations</w:t>
      </w:r>
      <w:bookmarkEnd w:id="190"/>
    </w:p>
    <w:p>
      <w:pPr>
        <w:pStyle w:val="Style15"/>
        <w:keepNext w:val="0"/>
        <w:keepLines w:val="0"/>
        <w:widowControl w:val="0"/>
        <w:shd w:val="clear" w:color="auto" w:fill="auto"/>
        <w:bidi w:val="0"/>
        <w:spacing w:before="0" w:after="200"/>
        <w:ind w:left="0" w:right="0" w:firstLine="320"/>
        <w:jc w:val="left"/>
      </w:pPr>
      <w:r>
        <w:rPr>
          <w:rStyle w:val="CharStyle16"/>
          <w:b/>
          <w:bCs/>
        </w:rPr>
        <w:t>Program Overview</w:t>
      </w:r>
    </w:p>
    <w:p>
      <w:pPr>
        <w:pStyle w:val="Style15"/>
        <w:keepNext w:val="0"/>
        <w:keepLines w:val="0"/>
        <w:widowControl w:val="0"/>
        <w:shd w:val="clear" w:color="auto" w:fill="auto"/>
        <w:bidi w:val="0"/>
        <w:spacing w:before="0" w:after="200"/>
        <w:ind w:left="320" w:right="0" w:firstLine="0"/>
        <w:jc w:val="left"/>
      </w:pPr>
      <w:r>
        <w:rPr>
          <w:rStyle w:val="CharStyle16"/>
        </w:rPr>
        <w:t>The Graduate Certificate in Electrical Engineering Foundations provides a pathway for students trained in other STEM disciplines to earn a certificate in EE, and thus be academically prepared to apply for admission to the Master of Science in Electrical Engineering program. Students will learn the fundamental concepts of electrical engineering and be prepared for a graduate degree in the field. For students who do not wish to pursue an MSEE degree, the Certificate in Electrical Engineering Foundations provides a strong background that can be leveraged to move into EE related fields. The GCEEF is geared toward individuals with a bachelor’s degree in a STEM field who want to pursue a master’s degree in electrical engineering, or professionals working in or hoping to enter a related field such as technical marketing or technical program management.</w:t>
      </w:r>
    </w:p>
    <w:p>
      <w:pPr>
        <w:pStyle w:val="Style15"/>
        <w:keepNext w:val="0"/>
        <w:keepLines w:val="0"/>
        <w:widowControl w:val="0"/>
        <w:shd w:val="clear" w:color="auto" w:fill="auto"/>
        <w:bidi w:val="0"/>
        <w:spacing w:before="0" w:after="200"/>
        <w:ind w:left="0" w:right="0" w:firstLine="320"/>
        <w:jc w:val="left"/>
      </w:pPr>
      <w:r>
        <w:rPr>
          <w:rStyle w:val="CharStyle16"/>
        </w:rPr>
        <w:t>This program of study leads to the following credential:</w:t>
      </w:r>
    </w:p>
    <w:p>
      <w:pPr>
        <w:pStyle w:val="Style15"/>
        <w:keepNext w:val="0"/>
        <w:keepLines w:val="0"/>
        <w:widowControl w:val="0"/>
        <w:numPr>
          <w:ilvl w:val="0"/>
          <w:numId w:val="243"/>
        </w:numPr>
        <w:shd w:val="clear" w:color="auto" w:fill="auto"/>
        <w:tabs>
          <w:tab w:pos="911" w:val="left"/>
        </w:tabs>
        <w:bidi w:val="0"/>
        <w:spacing w:before="0" w:after="200"/>
        <w:ind w:left="0" w:right="0" w:firstLine="620"/>
        <w:jc w:val="both"/>
      </w:pPr>
      <w:r>
        <w:rPr>
          <w:rStyle w:val="CharStyle16"/>
        </w:rPr>
        <w:t>Graduate Certificate In Electrical Engineering Foundations (fee-based)</w:t>
      </w:r>
    </w:p>
    <w:p>
      <w:pPr>
        <w:pStyle w:val="Style15"/>
        <w:keepNext w:val="0"/>
        <w:keepLines w:val="0"/>
        <w:widowControl w:val="0"/>
        <w:shd w:val="clear" w:color="auto" w:fill="auto"/>
        <w:bidi w:val="0"/>
        <w:spacing w:before="0" w:after="200"/>
        <w:ind w:left="0" w:right="0" w:firstLine="320"/>
        <w:jc w:val="both"/>
      </w:pPr>
      <w:r>
        <w:rPr>
          <w:rStyle w:val="CharStyle16"/>
          <w:b/>
          <w:bCs/>
        </w:rPr>
        <w:t>Admission Requirements</w:t>
      </w:r>
    </w:p>
    <w:p>
      <w:pPr>
        <w:pStyle w:val="Style15"/>
        <w:keepNext w:val="0"/>
        <w:keepLines w:val="0"/>
        <w:widowControl w:val="0"/>
        <w:shd w:val="clear" w:color="auto" w:fill="auto"/>
        <w:bidi w:val="0"/>
        <w:spacing w:before="0" w:after="200"/>
        <w:ind w:left="0" w:right="0" w:firstLine="320"/>
        <w:jc w:val="left"/>
      </w:pPr>
      <w:r>
        <w:rPr>
          <w:rStyle w:val="CharStyle16"/>
        </w:rPr>
        <w:t>A degree in a STEM field and the following courses (or equivalent coursework):</w:t>
      </w:r>
    </w:p>
    <w:p>
      <w:pPr>
        <w:pStyle w:val="Style15"/>
        <w:keepNext w:val="0"/>
        <w:keepLines w:val="0"/>
        <w:widowControl w:val="0"/>
        <w:numPr>
          <w:ilvl w:val="0"/>
          <w:numId w:val="243"/>
        </w:numPr>
        <w:shd w:val="clear" w:color="auto" w:fill="auto"/>
        <w:tabs>
          <w:tab w:pos="911" w:val="left"/>
        </w:tabs>
        <w:bidi w:val="0"/>
        <w:spacing w:before="0" w:after="0"/>
        <w:ind w:left="0" w:right="0" w:firstLine="620"/>
        <w:jc w:val="both"/>
      </w:pPr>
      <w:r>
        <w:rPr>
          <w:rStyle w:val="CharStyle16"/>
        </w:rPr>
        <w:t>A full year of Calculus: STMATH 124, 125 and 126</w:t>
      </w:r>
    </w:p>
    <w:p>
      <w:pPr>
        <w:pStyle w:val="Style15"/>
        <w:keepNext w:val="0"/>
        <w:keepLines w:val="0"/>
        <w:widowControl w:val="0"/>
        <w:numPr>
          <w:ilvl w:val="0"/>
          <w:numId w:val="243"/>
        </w:numPr>
        <w:shd w:val="clear" w:color="auto" w:fill="auto"/>
        <w:tabs>
          <w:tab w:pos="911" w:val="left"/>
        </w:tabs>
        <w:bidi w:val="0"/>
        <w:spacing w:before="0" w:after="0"/>
        <w:ind w:left="0" w:right="0" w:firstLine="620"/>
        <w:jc w:val="both"/>
      </w:pPr>
      <w:r>
        <w:rPr>
          <w:rStyle w:val="CharStyle16"/>
        </w:rPr>
        <w:t>Differential Equations: STMATH 307</w:t>
      </w:r>
    </w:p>
    <w:p>
      <w:pPr>
        <w:pStyle w:val="Style15"/>
        <w:keepNext w:val="0"/>
        <w:keepLines w:val="0"/>
        <w:widowControl w:val="0"/>
        <w:numPr>
          <w:ilvl w:val="0"/>
          <w:numId w:val="243"/>
        </w:numPr>
        <w:shd w:val="clear" w:color="auto" w:fill="auto"/>
        <w:tabs>
          <w:tab w:pos="911" w:val="left"/>
        </w:tabs>
        <w:bidi w:val="0"/>
        <w:spacing w:before="0" w:after="0"/>
        <w:ind w:left="0" w:right="0" w:firstLine="620"/>
        <w:jc w:val="both"/>
      </w:pPr>
      <w:r>
        <w:rPr>
          <w:rStyle w:val="CharStyle16"/>
        </w:rPr>
        <w:t>Matrix or Linear Algebra: STMATH 308</w:t>
      </w:r>
    </w:p>
    <w:p>
      <w:pPr>
        <w:pStyle w:val="Style15"/>
        <w:keepNext w:val="0"/>
        <w:keepLines w:val="0"/>
        <w:widowControl w:val="0"/>
        <w:numPr>
          <w:ilvl w:val="0"/>
          <w:numId w:val="243"/>
        </w:numPr>
        <w:shd w:val="clear" w:color="auto" w:fill="auto"/>
        <w:tabs>
          <w:tab w:pos="911" w:val="left"/>
        </w:tabs>
        <w:bidi w:val="0"/>
        <w:spacing w:before="0" w:after="0"/>
        <w:ind w:left="0" w:right="0" w:firstLine="620"/>
        <w:jc w:val="both"/>
      </w:pPr>
      <w:r>
        <w:rPr>
          <w:rStyle w:val="CharStyle16"/>
        </w:rPr>
        <w:t>Multivariable Calculus: STMATH 324</w:t>
      </w:r>
    </w:p>
    <w:p>
      <w:pPr>
        <w:pStyle w:val="Style15"/>
        <w:keepNext w:val="0"/>
        <w:keepLines w:val="0"/>
        <w:widowControl w:val="0"/>
        <w:numPr>
          <w:ilvl w:val="0"/>
          <w:numId w:val="243"/>
        </w:numPr>
        <w:shd w:val="clear" w:color="auto" w:fill="auto"/>
        <w:tabs>
          <w:tab w:pos="911" w:val="left"/>
        </w:tabs>
        <w:bidi w:val="0"/>
        <w:spacing w:before="0" w:after="0"/>
        <w:ind w:left="0" w:right="0" w:firstLine="620"/>
        <w:jc w:val="both"/>
      </w:pPr>
      <w:r>
        <w:rPr>
          <w:rStyle w:val="CharStyle16"/>
        </w:rPr>
        <w:t>Engineering Physics 1 and 2: BPHYS 121 and 122</w:t>
      </w:r>
    </w:p>
    <w:p>
      <w:pPr>
        <w:pStyle w:val="Style15"/>
        <w:keepNext w:val="0"/>
        <w:keepLines w:val="0"/>
        <w:widowControl w:val="0"/>
        <w:numPr>
          <w:ilvl w:val="0"/>
          <w:numId w:val="243"/>
        </w:numPr>
        <w:shd w:val="clear" w:color="auto" w:fill="auto"/>
        <w:tabs>
          <w:tab w:pos="911" w:val="left"/>
        </w:tabs>
        <w:bidi w:val="0"/>
        <w:spacing w:before="0" w:after="600"/>
        <w:ind w:left="0" w:right="0" w:firstLine="620"/>
        <w:jc w:val="both"/>
      </w:pPr>
      <w:r>
        <w:rPr>
          <w:rStyle w:val="CharStyle16"/>
        </w:rPr>
        <w:t xml:space="preserve">General Chemistry 1: B </w:t>
      </w:r>
      <w:r>
        <w:rPr>
          <w:rStyle w:val="CharStyle16"/>
          <w:lang w:val="ro-RO" w:eastAsia="ro-RO" w:bidi="ro-RO"/>
        </w:rPr>
        <w:t xml:space="preserve">CHEM </w:t>
      </w:r>
      <w:r>
        <w:rPr>
          <w:rStyle w:val="CharStyle16"/>
        </w:rPr>
        <w:t>143 and 144 (lab)</w:t>
      </w:r>
    </w:p>
    <w:p>
      <w:pPr>
        <w:pStyle w:val="Style15"/>
        <w:keepNext w:val="0"/>
        <w:keepLines w:val="0"/>
        <w:widowControl w:val="0"/>
        <w:shd w:val="clear" w:color="auto" w:fill="auto"/>
        <w:bidi w:val="0"/>
        <w:spacing w:before="0" w:after="280"/>
        <w:ind w:left="0" w:right="0" w:firstLine="620"/>
        <w:jc w:val="both"/>
      </w:pPr>
      <w:bookmarkStart w:id="191" w:name="bookmark191"/>
      <w:r>
        <w:rPr>
          <w:rStyle w:val="CharStyle16"/>
          <w:b/>
          <w:bCs/>
        </w:rPr>
        <w:t>Graduate Certificate In Electrical Engineering Foundations (fee-based)</w:t>
      </w:r>
      <w:bookmarkEnd w:id="191"/>
    </w:p>
    <w:p>
      <w:pPr>
        <w:pStyle w:val="Style15"/>
        <w:keepNext w:val="0"/>
        <w:keepLines w:val="0"/>
        <w:widowControl w:val="0"/>
        <w:shd w:val="clear" w:color="auto" w:fill="auto"/>
        <w:bidi w:val="0"/>
        <w:spacing w:before="0" w:after="200"/>
        <w:ind w:left="0" w:right="0" w:firstLine="480"/>
        <w:jc w:val="both"/>
      </w:pPr>
      <w:r>
        <w:rPr>
          <w:rStyle w:val="CharStyle16"/>
          <w:b/>
          <w:bCs/>
        </w:rPr>
        <w:t>Completion Requirements</w:t>
      </w:r>
    </w:p>
    <w:p>
      <w:pPr>
        <w:pStyle w:val="Style15"/>
        <w:keepNext w:val="0"/>
        <w:keepLines w:val="0"/>
        <w:widowControl w:val="0"/>
        <w:shd w:val="clear" w:color="auto" w:fill="auto"/>
        <w:bidi w:val="0"/>
        <w:spacing w:before="0" w:after="200"/>
        <w:ind w:left="0" w:right="0" w:firstLine="480"/>
        <w:jc w:val="both"/>
      </w:pPr>
      <w:r>
        <w:rPr>
          <w:rStyle w:val="CharStyle16"/>
        </w:rPr>
        <w:t>18 credits</w:t>
      </w:r>
    </w:p>
    <w:p>
      <w:pPr>
        <w:pStyle w:val="Style15"/>
        <w:keepNext w:val="0"/>
        <w:keepLines w:val="0"/>
        <w:widowControl w:val="0"/>
        <w:shd w:val="clear" w:color="auto" w:fill="auto"/>
        <w:bidi w:val="0"/>
        <w:spacing w:before="0" w:after="200" w:line="377" w:lineRule="auto"/>
        <w:ind w:left="1080" w:right="0" w:hanging="400"/>
        <w:jc w:val="left"/>
      </w:pPr>
      <w:r>
        <w:rPr>
          <w:rStyle w:val="CharStyle16"/>
        </w:rPr>
        <w:t xml:space="preserve">1. </w:t>
      </w:r>
      <w:r>
        <w:rPr>
          <w:rStyle w:val="CharStyle16"/>
          <w:i/>
          <w:iCs/>
        </w:rPr>
        <w:t>Required courses (18 credits):</w:t>
      </w:r>
      <w:r>
        <w:rPr>
          <w:rStyle w:val="CharStyle16"/>
        </w:rPr>
        <w:t xml:space="preserve"> B EE 503, BEE 504, B EE 505, B EE 506, B EE 507, B EE 508</w:t>
      </w:r>
    </w:p>
    <w:p>
      <w:pPr>
        <w:pStyle w:val="Style15"/>
        <w:keepNext w:val="0"/>
        <w:keepLines w:val="0"/>
        <w:widowControl w:val="0"/>
        <w:shd w:val="clear" w:color="auto" w:fill="auto"/>
        <w:bidi w:val="0"/>
        <w:spacing w:before="0" w:after="420"/>
        <w:ind w:left="0" w:right="0" w:firstLine="480"/>
        <w:jc w:val="both"/>
      </w:pPr>
      <w:hyperlink w:anchor="bookmark172" w:tooltip="Current Document">
        <w:r>
          <w:rPr>
            <w:rStyle w:val="CharStyle16"/>
            <w:color w:val="0000EE"/>
            <w:u w:val="single"/>
          </w:rPr>
          <w:t>Back to Top</w:t>
        </w:r>
      </w:hyperlink>
    </w:p>
    <w:p>
      <w:pPr>
        <w:pStyle w:val="Style25"/>
        <w:keepNext w:val="0"/>
        <w:keepLines w:val="0"/>
        <w:widowControl w:val="0"/>
        <w:shd w:val="clear" w:color="auto" w:fill="auto"/>
        <w:bidi w:val="0"/>
        <w:spacing w:before="0" w:after="200" w:line="240" w:lineRule="auto"/>
        <w:ind w:left="0" w:right="0" w:firstLine="620"/>
        <w:jc w:val="left"/>
        <w:rPr>
          <w:sz w:val="30"/>
          <w:szCs w:val="30"/>
        </w:rPr>
      </w:pPr>
      <w:bookmarkStart w:id="192" w:name="bookmark192"/>
      <w:r>
        <w:rPr>
          <w:rStyle w:val="CharStyle26"/>
          <w:b/>
          <w:bCs/>
          <w:color w:val="000000"/>
          <w:sz w:val="30"/>
          <w:szCs w:val="30"/>
        </w:rPr>
        <w:t>Program of Study: Master Of Science In Electrical Engineering</w:t>
      </w:r>
      <w:bookmarkEnd w:id="192"/>
    </w:p>
    <w:p>
      <w:pPr>
        <w:pStyle w:val="Style15"/>
        <w:keepNext w:val="0"/>
        <w:keepLines w:val="0"/>
        <w:widowControl w:val="0"/>
        <w:shd w:val="clear" w:color="auto" w:fill="auto"/>
        <w:bidi w:val="0"/>
        <w:spacing w:before="0" w:after="200"/>
        <w:ind w:left="0" w:right="0" w:firstLine="320"/>
        <w:jc w:val="both"/>
      </w:pPr>
      <w:r>
        <w:rPr>
          <w:rStyle w:val="CharStyle16"/>
          <w:b/>
          <w:bCs/>
        </w:rPr>
        <w:t>Program Overview</w:t>
      </w:r>
    </w:p>
    <w:p>
      <w:pPr>
        <w:pStyle w:val="Style15"/>
        <w:keepNext w:val="0"/>
        <w:keepLines w:val="0"/>
        <w:widowControl w:val="0"/>
        <w:shd w:val="clear" w:color="auto" w:fill="auto"/>
        <w:bidi w:val="0"/>
        <w:spacing w:before="0" w:after="200"/>
        <w:ind w:left="320" w:right="0" w:firstLine="0"/>
        <w:jc w:val="both"/>
      </w:pPr>
      <w:r>
        <w:rPr>
          <w:rStyle w:val="CharStyle16"/>
        </w:rPr>
        <w:t>The Master of Science in Electrical Engineering curriculum is designed to provide students with advanced studies in state-of-the-art technology to become innovators, researchers, and technical leaders in their profession. The MSEE offers either a coursework or thesis option, giving students the opportunity to acquire advanced skills and conceptual understanding of topics in more depth than offered by a Bachelor of Science in Electrical Engineering degree. Graduates will be able to apply these concepts directly to applications in many diverse fields, but also with special emphasis towards focused areas in biomedical devices and sensors, renewable energy, and embedded system design and characterization.</w:t>
      </w:r>
    </w:p>
    <w:p>
      <w:pPr>
        <w:pStyle w:val="Style15"/>
        <w:keepNext w:val="0"/>
        <w:keepLines w:val="0"/>
        <w:widowControl w:val="0"/>
        <w:shd w:val="clear" w:color="auto" w:fill="auto"/>
        <w:bidi w:val="0"/>
        <w:spacing w:before="0" w:after="200"/>
        <w:ind w:left="0" w:right="0" w:firstLine="320"/>
        <w:jc w:val="both"/>
      </w:pPr>
      <w:r>
        <w:rPr>
          <w:rStyle w:val="CharStyle16"/>
        </w:rPr>
        <w:t>This program of study leads to the following credential:</w:t>
      </w:r>
    </w:p>
    <w:p>
      <w:pPr>
        <w:pStyle w:val="Style15"/>
        <w:keepNext w:val="0"/>
        <w:keepLines w:val="0"/>
        <w:widowControl w:val="0"/>
        <w:shd w:val="clear" w:color="auto" w:fill="auto"/>
        <w:bidi w:val="0"/>
        <w:spacing w:before="0" w:after="200"/>
        <w:ind w:left="0" w:right="0" w:firstLine="680"/>
        <w:jc w:val="both"/>
      </w:pPr>
      <w:r>
        <w:rPr>
          <w:rStyle w:val="CharStyle16"/>
        </w:rPr>
        <w:t>• Master Of Science In Electrical Engineering (fee-based)</w:t>
      </w:r>
    </w:p>
    <w:p>
      <w:pPr>
        <w:pStyle w:val="Style15"/>
        <w:keepNext w:val="0"/>
        <w:keepLines w:val="0"/>
        <w:widowControl w:val="0"/>
        <w:shd w:val="clear" w:color="auto" w:fill="auto"/>
        <w:bidi w:val="0"/>
        <w:spacing w:before="0" w:after="200"/>
        <w:ind w:left="0" w:right="0" w:firstLine="320"/>
        <w:jc w:val="both"/>
      </w:pPr>
      <w:r>
        <w:rPr>
          <w:rStyle w:val="CharStyle16"/>
          <w:b/>
          <w:bCs/>
        </w:rPr>
        <w:t>Admission Requirements</w:t>
      </w:r>
    </w:p>
    <w:p>
      <w:pPr>
        <w:pStyle w:val="Style15"/>
        <w:keepNext w:val="0"/>
        <w:keepLines w:val="0"/>
        <w:widowControl w:val="0"/>
        <w:shd w:val="clear" w:color="auto" w:fill="auto"/>
        <w:bidi w:val="0"/>
        <w:spacing w:before="0" w:after="600"/>
        <w:ind w:left="320" w:right="0" w:firstLine="0"/>
        <w:jc w:val="left"/>
      </w:pPr>
      <w:r>
        <w:rPr>
          <w:rStyle w:val="CharStyle16"/>
        </w:rPr>
        <w:t>Graduate degree program admission requirements vary. Please see this program's</w:t>
      </w:r>
      <w:r>
        <w:fldChar w:fldCharType="begin"/>
      </w:r>
      <w:r>
        <w:rPr/>
        <w:instrText> HYPERLINK "https://grad.uw.edu/admission/find-a-program/program-detail/%23!?progid=743" </w:instrText>
      </w:r>
      <w:r>
        <w:fldChar w:fldCharType="separate"/>
      </w:r>
      <w:r>
        <w:rPr>
          <w:rStyle w:val="CharStyle16"/>
        </w:rPr>
        <w:t xml:space="preserve"> </w:t>
      </w:r>
      <w:r>
        <w:rPr>
          <w:rStyle w:val="CharStyle16"/>
          <w:color w:val="0000EE"/>
          <w:u w:val="single"/>
        </w:rPr>
        <w:t>Graduate</w:t>
      </w:r>
      <w:r>
        <w:fldChar w:fldCharType="end"/>
      </w:r>
      <w:r>
        <w:rPr>
          <w:rStyle w:val="CharStyle16"/>
          <w:color w:val="0000EE"/>
          <w:u w:val="single"/>
        </w:rPr>
        <w:t xml:space="preserve"> </w:t>
      </w:r>
      <w:r>
        <w:fldChar w:fldCharType="begin"/>
      </w:r>
      <w:r>
        <w:rPr/>
        <w:instrText> HYPERLINK "https://grad.uw.edu/admission/find-a-program/program-detail/%23!?progid=743" </w:instrText>
      </w:r>
      <w:r>
        <w:fldChar w:fldCharType="separate"/>
      </w:r>
      <w:r>
        <w:rPr>
          <w:rStyle w:val="CharStyle16"/>
          <w:color w:val="0000EE"/>
          <w:u w:val="single"/>
        </w:rPr>
        <w:t>Admissions Page</w:t>
      </w:r>
      <w:r>
        <w:fldChar w:fldCharType="end"/>
      </w:r>
      <w:r>
        <w:rPr>
          <w:rStyle w:val="CharStyle16"/>
          <w:color w:val="0000EE"/>
        </w:rPr>
        <w:t xml:space="preserve"> </w:t>
      </w:r>
      <w:r>
        <w:rPr>
          <w:rStyle w:val="CharStyle16"/>
        </w:rPr>
        <w:t>for specific requirements.</w:t>
      </w:r>
    </w:p>
    <w:p>
      <w:pPr>
        <w:pStyle w:val="Style15"/>
        <w:keepNext w:val="0"/>
        <w:keepLines w:val="0"/>
        <w:widowControl w:val="0"/>
        <w:shd w:val="clear" w:color="auto" w:fill="auto"/>
        <w:bidi w:val="0"/>
        <w:spacing w:before="0" w:after="280"/>
        <w:ind w:left="0" w:right="0" w:firstLine="680"/>
        <w:jc w:val="both"/>
      </w:pPr>
      <w:bookmarkStart w:id="193" w:name="bookmark193"/>
      <w:r>
        <w:rPr>
          <w:rStyle w:val="CharStyle16"/>
          <w:b/>
          <w:bCs/>
        </w:rPr>
        <w:t>Master Of Science In Electrical Engineering (fee-based)</w:t>
      </w:r>
      <w:bookmarkEnd w:id="193"/>
    </w:p>
    <w:p>
      <w:pPr>
        <w:pStyle w:val="Style15"/>
        <w:keepNext w:val="0"/>
        <w:keepLines w:val="0"/>
        <w:widowControl w:val="0"/>
        <w:shd w:val="clear" w:color="auto" w:fill="auto"/>
        <w:bidi w:val="0"/>
        <w:spacing w:before="0" w:after="200"/>
        <w:ind w:left="0" w:right="0" w:firstLine="480"/>
        <w:jc w:val="both"/>
      </w:pPr>
      <w:r>
        <w:rPr>
          <w:rStyle w:val="CharStyle16"/>
          <w:b/>
          <w:bCs/>
        </w:rPr>
        <w:t>Completion Requirements</w:t>
      </w:r>
    </w:p>
    <w:p>
      <w:pPr>
        <w:pStyle w:val="Style15"/>
        <w:keepNext w:val="0"/>
        <w:keepLines w:val="0"/>
        <w:widowControl w:val="0"/>
        <w:shd w:val="clear" w:color="auto" w:fill="auto"/>
        <w:bidi w:val="0"/>
        <w:spacing w:before="0" w:after="900"/>
        <w:ind w:left="0" w:right="0" w:firstLine="480"/>
        <w:jc w:val="both"/>
      </w:pPr>
      <w:r>
        <w:rPr>
          <w:rStyle w:val="CharStyle16"/>
        </w:rPr>
        <w:t>46 credits</w:t>
      </w:r>
    </w:p>
    <w:p>
      <w:pPr>
        <w:pStyle w:val="Style15"/>
        <w:keepNext w:val="0"/>
        <w:keepLines w:val="0"/>
        <w:widowControl w:val="0"/>
        <w:shd w:val="clear" w:color="auto" w:fill="auto"/>
        <w:bidi w:val="0"/>
        <w:spacing w:before="0" w:after="200"/>
        <w:ind w:left="0" w:right="0" w:firstLine="480"/>
        <w:jc w:val="both"/>
      </w:pPr>
      <w:r>
        <w:rPr>
          <w:rStyle w:val="CharStyle16"/>
        </w:rPr>
        <w:t>Choose thesis option or non-thesis option</w:t>
      </w:r>
    </w:p>
    <w:p>
      <w:pPr>
        <w:pStyle w:val="Style15"/>
        <w:keepNext w:val="0"/>
        <w:keepLines w:val="0"/>
        <w:widowControl w:val="0"/>
        <w:shd w:val="clear" w:color="auto" w:fill="auto"/>
        <w:bidi w:val="0"/>
        <w:spacing w:before="0" w:after="200"/>
        <w:ind w:left="0" w:right="0" w:firstLine="480"/>
        <w:jc w:val="both"/>
      </w:pPr>
      <w:r>
        <w:rPr>
          <w:rStyle w:val="CharStyle16"/>
        </w:rPr>
        <w:t>Non-thesis option:</w:t>
      </w:r>
    </w:p>
    <w:p>
      <w:pPr>
        <w:pStyle w:val="Style15"/>
        <w:keepNext w:val="0"/>
        <w:keepLines w:val="0"/>
        <w:widowControl w:val="0"/>
        <w:numPr>
          <w:ilvl w:val="0"/>
          <w:numId w:val="245"/>
        </w:numPr>
        <w:shd w:val="clear" w:color="auto" w:fill="auto"/>
        <w:tabs>
          <w:tab w:pos="1038" w:val="left"/>
        </w:tabs>
        <w:bidi w:val="0"/>
        <w:spacing w:before="0" w:after="0"/>
        <w:ind w:left="0" w:right="0" w:firstLine="680"/>
        <w:jc w:val="both"/>
      </w:pPr>
      <w:r>
        <w:rPr>
          <w:rStyle w:val="CharStyle16"/>
          <w:i/>
          <w:iCs/>
        </w:rPr>
        <w:t>Graduate Seminar (1 credit):</w:t>
      </w:r>
      <w:r>
        <w:rPr>
          <w:rStyle w:val="CharStyle16"/>
        </w:rPr>
        <w:t xml:space="preserve"> B EE 599</w:t>
      </w:r>
    </w:p>
    <w:p>
      <w:pPr>
        <w:pStyle w:val="Style15"/>
        <w:keepNext w:val="0"/>
        <w:keepLines w:val="0"/>
        <w:widowControl w:val="0"/>
        <w:numPr>
          <w:ilvl w:val="0"/>
          <w:numId w:val="245"/>
        </w:numPr>
        <w:shd w:val="clear" w:color="auto" w:fill="auto"/>
        <w:tabs>
          <w:tab w:pos="1113" w:val="left"/>
        </w:tabs>
        <w:bidi w:val="0"/>
        <w:spacing w:before="0" w:after="0"/>
        <w:ind w:left="1080" w:right="0" w:hanging="340"/>
        <w:jc w:val="both"/>
      </w:pPr>
      <w:r>
        <w:rPr>
          <w:rStyle w:val="CharStyle16"/>
          <w:i/>
          <w:iCs/>
        </w:rPr>
        <w:t>Advanced Courses (10 Credits):</w:t>
      </w:r>
      <w:r>
        <w:rPr>
          <w:rStyle w:val="CharStyle16"/>
        </w:rPr>
        <w:t xml:space="preserve"> B EE Course list maintained internally by the program.</w:t>
      </w:r>
    </w:p>
    <w:p>
      <w:pPr>
        <w:pStyle w:val="Style15"/>
        <w:keepNext w:val="0"/>
        <w:keepLines w:val="0"/>
        <w:widowControl w:val="0"/>
        <w:numPr>
          <w:ilvl w:val="0"/>
          <w:numId w:val="245"/>
        </w:numPr>
        <w:shd w:val="clear" w:color="auto" w:fill="auto"/>
        <w:tabs>
          <w:tab w:pos="1113" w:val="left"/>
        </w:tabs>
        <w:bidi w:val="0"/>
        <w:spacing w:before="0" w:after="200"/>
        <w:ind w:left="1080" w:right="0" w:hanging="340"/>
        <w:jc w:val="both"/>
      </w:pPr>
      <w:r>
        <w:rPr>
          <w:rStyle w:val="CharStyle16"/>
          <w:i/>
          <w:iCs/>
        </w:rPr>
        <w:t>Elective Courses (35 credits):</w:t>
      </w:r>
      <w:r>
        <w:rPr>
          <w:rStyle w:val="CharStyle16"/>
        </w:rPr>
        <w:t xml:space="preserve"> Graduate-level B EE coursework. Course list maintained internally by the program.</w:t>
      </w:r>
    </w:p>
    <w:p>
      <w:pPr>
        <w:pStyle w:val="Style15"/>
        <w:keepNext w:val="0"/>
        <w:keepLines w:val="0"/>
        <w:widowControl w:val="0"/>
        <w:shd w:val="clear" w:color="auto" w:fill="auto"/>
        <w:bidi w:val="0"/>
        <w:spacing w:before="0" w:after="200"/>
        <w:ind w:left="0" w:right="0" w:firstLine="480"/>
        <w:jc w:val="both"/>
      </w:pPr>
      <w:r>
        <w:rPr>
          <w:rStyle w:val="CharStyle16"/>
        </w:rPr>
        <w:t>Thesis option:</w:t>
      </w:r>
    </w:p>
    <w:p>
      <w:pPr>
        <w:pStyle w:val="Style15"/>
        <w:keepNext w:val="0"/>
        <w:keepLines w:val="0"/>
        <w:widowControl w:val="0"/>
        <w:numPr>
          <w:ilvl w:val="0"/>
          <w:numId w:val="247"/>
        </w:numPr>
        <w:shd w:val="clear" w:color="auto" w:fill="auto"/>
        <w:tabs>
          <w:tab w:pos="1034" w:val="left"/>
        </w:tabs>
        <w:bidi w:val="0"/>
        <w:spacing w:before="0" w:after="0"/>
        <w:ind w:left="0" w:right="0" w:firstLine="680"/>
        <w:jc w:val="both"/>
      </w:pPr>
      <w:r>
        <w:rPr>
          <w:rStyle w:val="CharStyle16"/>
          <w:i/>
          <w:iCs/>
        </w:rPr>
        <w:t>Graduate Seminar (1 credit):</w:t>
      </w:r>
      <w:r>
        <w:rPr>
          <w:rStyle w:val="CharStyle16"/>
        </w:rPr>
        <w:t xml:space="preserve"> B EE 599</w:t>
      </w:r>
    </w:p>
    <w:p>
      <w:pPr>
        <w:pStyle w:val="Style15"/>
        <w:keepNext w:val="0"/>
        <w:keepLines w:val="0"/>
        <w:widowControl w:val="0"/>
        <w:numPr>
          <w:ilvl w:val="0"/>
          <w:numId w:val="247"/>
        </w:numPr>
        <w:shd w:val="clear" w:color="auto" w:fill="auto"/>
        <w:tabs>
          <w:tab w:pos="1113" w:val="left"/>
        </w:tabs>
        <w:bidi w:val="0"/>
        <w:spacing w:before="0" w:after="0"/>
        <w:ind w:left="1080" w:right="0" w:hanging="340"/>
        <w:jc w:val="both"/>
      </w:pPr>
      <w:r>
        <w:rPr>
          <w:rStyle w:val="CharStyle16"/>
          <w:i/>
          <w:iCs/>
        </w:rPr>
        <w:t>Advanced Courses (10 Credits):</w:t>
      </w:r>
      <w:r>
        <w:rPr>
          <w:rStyle w:val="CharStyle16"/>
        </w:rPr>
        <w:t xml:space="preserve"> B EE Course list maintained internally by the program.</w:t>
      </w:r>
    </w:p>
    <w:p>
      <w:pPr>
        <w:pStyle w:val="Style15"/>
        <w:keepNext w:val="0"/>
        <w:keepLines w:val="0"/>
        <w:widowControl w:val="0"/>
        <w:numPr>
          <w:ilvl w:val="0"/>
          <w:numId w:val="247"/>
        </w:numPr>
        <w:shd w:val="clear" w:color="auto" w:fill="auto"/>
        <w:tabs>
          <w:tab w:pos="1053" w:val="left"/>
        </w:tabs>
        <w:bidi w:val="0"/>
        <w:spacing w:before="0" w:after="0"/>
        <w:ind w:left="0" w:right="0" w:firstLine="680"/>
        <w:jc w:val="both"/>
      </w:pPr>
      <w:r>
        <w:rPr>
          <w:rStyle w:val="CharStyle16"/>
          <w:i/>
          <w:iCs/>
        </w:rPr>
        <w:t>Thesis (10 credits):</w:t>
      </w:r>
      <w:r>
        <w:rPr>
          <w:rStyle w:val="CharStyle16"/>
        </w:rPr>
        <w:t xml:space="preserve"> B EE 700</w:t>
      </w:r>
    </w:p>
    <w:p>
      <w:pPr>
        <w:pStyle w:val="Style15"/>
        <w:keepNext w:val="0"/>
        <w:keepLines w:val="0"/>
        <w:widowControl w:val="0"/>
        <w:numPr>
          <w:ilvl w:val="0"/>
          <w:numId w:val="247"/>
        </w:numPr>
        <w:shd w:val="clear" w:color="auto" w:fill="auto"/>
        <w:tabs>
          <w:tab w:pos="1118" w:val="left"/>
        </w:tabs>
        <w:bidi w:val="0"/>
        <w:spacing w:before="0" w:after="200"/>
        <w:ind w:left="1080" w:right="0" w:hanging="340"/>
        <w:jc w:val="both"/>
      </w:pPr>
      <w:r>
        <w:rPr>
          <w:rStyle w:val="CharStyle16"/>
          <w:i/>
          <w:iCs/>
        </w:rPr>
        <w:t>Elective Courses (25 Credits):</w:t>
      </w:r>
      <w:r>
        <w:rPr>
          <w:rStyle w:val="CharStyle16"/>
        </w:rPr>
        <w:t xml:space="preserve"> Graduate-level B EE coursework. Course list maintained internally by the program.</w:t>
      </w:r>
    </w:p>
    <w:p>
      <w:pPr>
        <w:pStyle w:val="Style15"/>
        <w:keepNext w:val="0"/>
        <w:keepLines w:val="0"/>
        <w:widowControl w:val="0"/>
        <w:shd w:val="clear" w:color="auto" w:fill="auto"/>
        <w:bidi w:val="0"/>
        <w:spacing w:before="0" w:after="200"/>
        <w:ind w:left="0" w:right="0" w:firstLine="480"/>
        <w:jc w:val="both"/>
      </w:pPr>
      <w:r>
        <w:rPr>
          <w:rStyle w:val="CharStyle16"/>
        </w:rPr>
        <w:t>Additional information:</w:t>
      </w:r>
    </w:p>
    <w:p>
      <w:pPr>
        <w:pStyle w:val="Style15"/>
        <w:keepNext w:val="0"/>
        <w:keepLines w:val="0"/>
        <w:widowControl w:val="0"/>
        <w:numPr>
          <w:ilvl w:val="0"/>
          <w:numId w:val="249"/>
        </w:numPr>
        <w:pBdr>
          <w:top w:val="single" w:sz="0" w:space="0" w:color="442977"/>
          <w:left w:val="single" w:sz="0" w:space="0" w:color="442977"/>
          <w:bottom w:val="single" w:sz="0" w:space="5" w:color="442977"/>
          <w:right w:val="single" w:sz="0" w:space="0" w:color="442977"/>
        </w:pBdr>
        <w:shd w:val="clear" w:color="auto" w:fill="442977"/>
        <w:tabs>
          <w:tab w:pos="771" w:val="left"/>
        </w:tabs>
        <w:bidi w:val="0"/>
        <w:spacing w:before="0" w:after="0"/>
        <w:ind w:left="740" w:right="0" w:hanging="260"/>
        <w:jc w:val="left"/>
      </w:pPr>
      <w:r>
        <w:rPr>
          <w:rStyle w:val="CharStyle16"/>
        </w:rPr>
        <w:t>A maximum of 6 credits of B EE 600 may be used toward degree requirements, students wishing to continue with research should consider the thesis option.</w:t>
      </w:r>
    </w:p>
    <w:p>
      <w:pPr>
        <w:pStyle w:val="Style15"/>
        <w:keepNext w:val="0"/>
        <w:keepLines w:val="0"/>
        <w:widowControl w:val="0"/>
        <w:numPr>
          <w:ilvl w:val="0"/>
          <w:numId w:val="249"/>
        </w:numPr>
        <w:pBdr>
          <w:top w:val="single" w:sz="0" w:space="0" w:color="442977"/>
          <w:left w:val="single" w:sz="0" w:space="0" w:color="442977"/>
          <w:bottom w:val="single" w:sz="0" w:space="0" w:color="442977"/>
          <w:right w:val="single" w:sz="0" w:space="0" w:color="442977"/>
        </w:pBdr>
        <w:shd w:val="clear" w:color="auto" w:fill="442977"/>
        <w:tabs>
          <w:tab w:pos="771" w:val="left"/>
        </w:tabs>
        <w:bidi w:val="0"/>
        <w:spacing w:before="0" w:after="0"/>
        <w:ind w:left="740" w:right="0" w:hanging="260"/>
        <w:jc w:val="left"/>
      </w:pPr>
      <w:r>
        <w:rPr>
          <w:rStyle w:val="CharStyle16"/>
        </w:rPr>
        <w:t>Students may use a maximum of 10 credits of 400 level BEE undergraduate courses to meet the elective course requirement. Approval by the Division Petition Committee is required before enrolling in the course. See the graduate advisor for restrictions.</w:t>
      </w:r>
    </w:p>
    <w:p>
      <w:pPr>
        <w:pStyle w:val="Style15"/>
        <w:keepNext w:val="0"/>
        <w:keepLines w:val="0"/>
        <w:widowControl w:val="0"/>
        <w:numPr>
          <w:ilvl w:val="0"/>
          <w:numId w:val="249"/>
        </w:numPr>
        <w:pBdr>
          <w:top w:val="single" w:sz="0" w:space="0" w:color="442977"/>
          <w:left w:val="single" w:sz="0" w:space="0" w:color="442977"/>
          <w:bottom w:val="single" w:sz="0" w:space="0" w:color="442977"/>
          <w:right w:val="single" w:sz="0" w:space="0" w:color="442977"/>
        </w:pBdr>
        <w:shd w:val="clear" w:color="auto" w:fill="442977"/>
        <w:tabs>
          <w:tab w:pos="771" w:val="left"/>
        </w:tabs>
        <w:bidi w:val="0"/>
        <w:spacing w:before="0" w:after="200"/>
        <w:ind w:left="740" w:right="0" w:hanging="260"/>
        <w:jc w:val="left"/>
      </w:pPr>
      <w:r>
        <w:rPr>
          <w:rStyle w:val="CharStyle16"/>
        </w:rPr>
        <w:t>No Electrical Engineering Foundations Certificate courses (B EE prefix) will be counted towards the MSEE degree.</w:t>
      </w:r>
    </w:p>
    <w:p>
      <w:pPr>
        <w:pStyle w:val="Style15"/>
        <w:keepNext w:val="0"/>
        <w:keepLines w:val="0"/>
        <w:widowControl w:val="0"/>
        <w:pBdr>
          <w:top w:val="single" w:sz="0" w:space="0" w:color="442977"/>
          <w:left w:val="single" w:sz="0" w:space="0" w:color="442977"/>
          <w:bottom w:val="single" w:sz="0" w:space="0" w:color="442977"/>
          <w:right w:val="single" w:sz="0" w:space="0" w:color="442977"/>
        </w:pBdr>
        <w:shd w:val="clear" w:color="auto" w:fill="442977"/>
        <w:bidi w:val="0"/>
        <w:spacing w:before="0" w:after="3400"/>
        <w:ind w:left="0" w:right="0" w:firstLine="140"/>
        <w:jc w:val="both"/>
      </w:pPr>
      <w:hyperlink w:anchor="bookmark172" w:tooltip="Current Document">
        <w:r>
          <w:rPr>
            <w:rStyle w:val="CharStyle16"/>
            <w:color w:val="0000EE"/>
            <w:u w:val="single"/>
          </w:rPr>
          <w:t>Back to Top</w:t>
        </w:r>
      </w:hyperlink>
    </w:p>
    <w:p>
      <w:pPr>
        <w:pStyle w:val="Style25"/>
        <w:keepNext w:val="0"/>
        <w:keepLines w:val="0"/>
        <w:widowControl w:val="0"/>
        <w:pBdr>
          <w:top w:val="single" w:sz="0" w:space="31" w:color="452A78"/>
          <w:left w:val="single" w:sz="0" w:space="0" w:color="452A78"/>
          <w:bottom w:val="single" w:sz="0" w:space="0" w:color="452A78"/>
          <w:right w:val="single" w:sz="0" w:space="0" w:color="452A78"/>
        </w:pBdr>
        <w:shd w:val="clear" w:color="auto" w:fill="452A78"/>
        <w:bidi w:val="0"/>
        <w:spacing w:before="0" w:after="1700" w:line="240" w:lineRule="auto"/>
        <w:ind w:left="0" w:right="0" w:firstLine="0"/>
        <w:jc w:val="center"/>
        <w:rPr>
          <w:sz w:val="30"/>
          <w:szCs w:val="30"/>
        </w:rPr>
      </w:pPr>
      <w:r>
        <w:rPr>
          <w:rStyle w:val="CharStyle26"/>
          <w:color w:val="FFFFFF"/>
          <w:sz w:val="30"/>
          <w:szCs w:val="30"/>
        </w:rPr>
        <w:t>Connect with us:</w:t>
      </w:r>
    </w:p>
    <w:p>
      <w:pPr>
        <w:pStyle w:val="Style15"/>
        <w:keepNext w:val="0"/>
        <w:keepLines w:val="0"/>
        <w:widowControl w:val="0"/>
        <w:pBdr>
          <w:top w:val="single" w:sz="0" w:space="0" w:color="452A78"/>
          <w:left w:val="single" w:sz="0" w:space="0" w:color="452A78"/>
          <w:bottom w:val="single" w:sz="0" w:space="0" w:color="452A78"/>
          <w:right w:val="single" w:sz="0" w:space="0" w:color="452A78"/>
        </w:pBdr>
        <w:shd w:val="clear" w:color="auto" w:fill="452A78"/>
        <w:bidi w:val="0"/>
        <w:spacing w:before="0" w:after="200" w:line="377" w:lineRule="auto"/>
        <w:ind w:left="4200" w:right="0" w:hanging="4200"/>
        <w:jc w:val="both"/>
      </w:pPr>
      <w:r>
        <w:fldChar w:fldCharType="begin"/>
      </w:r>
      <w:r>
        <w:rPr/>
        <w:instrText> HYPERLINK "http://www.uw.edu/accessibility" </w:instrText>
      </w:r>
      <w:r>
        <w:fldChar w:fldCharType="separate"/>
      </w:r>
      <w:r>
        <w:rPr>
          <w:rStyle w:val="CharStyle16"/>
          <w:color w:val="FFFFFF"/>
        </w:rPr>
        <w:t>Accessibility</w:t>
      </w:r>
      <w:r>
        <w:fldChar w:fldCharType="end"/>
      </w:r>
      <w:r>
        <w:rPr>
          <w:rStyle w:val="CharStyle16"/>
          <w:color w:val="FFFFFF"/>
        </w:rPr>
        <w:t xml:space="preserve"> </w:t>
      </w:r>
      <w:r>
        <w:rPr>
          <w:rStyle w:val="CharStyle16"/>
          <w:color w:val="FFFFFF"/>
          <w:lang w:val="bg-BG" w:eastAsia="bg-BG" w:bidi="bg-BG"/>
        </w:rPr>
        <w:t>/</w:t>
      </w:r>
      <w:r>
        <w:fldChar w:fldCharType="begin"/>
      </w:r>
      <w:r>
        <w:rPr/>
        <w:instrText> HYPERLINK "http://uw.edu/contact" </w:instrText>
      </w:r>
      <w:r>
        <w:fldChar w:fldCharType="separate"/>
      </w:r>
      <w:r>
        <w:rPr>
          <w:rStyle w:val="CharStyle16"/>
          <w:color w:val="FFFFFF"/>
          <w:lang w:val="bg-BG" w:eastAsia="bg-BG" w:bidi="bg-BG"/>
        </w:rPr>
        <w:t xml:space="preserve"> </w:t>
      </w:r>
      <w:r>
        <w:rPr>
          <w:rStyle w:val="CharStyle16"/>
          <w:color w:val="FFFFFF"/>
        </w:rPr>
        <w:t xml:space="preserve">Contact Us </w:t>
      </w:r>
      <w:r>
        <w:fldChar w:fldCharType="end"/>
      </w:r>
      <w:r>
        <w:rPr>
          <w:rStyle w:val="CharStyle16"/>
          <w:color w:val="FFFFFF"/>
          <w:lang w:val="bg-BG" w:eastAsia="bg-BG" w:bidi="bg-BG"/>
        </w:rPr>
        <w:t xml:space="preserve">/ </w:t>
      </w:r>
      <w:r>
        <w:fldChar w:fldCharType="begin"/>
      </w:r>
      <w:r>
        <w:rPr/>
        <w:instrText> HYPERLINK "http://www.washington.edu/jobs" </w:instrText>
      </w:r>
      <w:r>
        <w:fldChar w:fldCharType="separate"/>
      </w:r>
      <w:r>
        <w:rPr>
          <w:rStyle w:val="CharStyle16"/>
          <w:color w:val="FFFFFF"/>
        </w:rPr>
        <w:t>Jobs</w:t>
      </w:r>
      <w:r>
        <w:fldChar w:fldCharType="end"/>
      </w:r>
      <w:r>
        <w:rPr>
          <w:rStyle w:val="CharStyle16"/>
          <w:color w:val="FFFFFF"/>
        </w:rPr>
        <w:t xml:space="preserve"> </w:t>
      </w:r>
      <w:r>
        <w:rPr>
          <w:rStyle w:val="CharStyle16"/>
          <w:color w:val="FFFFFF"/>
          <w:lang w:val="bg-BG" w:eastAsia="bg-BG" w:bidi="bg-BG"/>
        </w:rPr>
        <w:t>/</w:t>
      </w:r>
      <w:r>
        <w:fldChar w:fldCharType="begin"/>
      </w:r>
      <w:r>
        <w:rPr/>
        <w:instrText> HYPERLINK "http://www.washington.edu/safety" </w:instrText>
      </w:r>
      <w:r>
        <w:fldChar w:fldCharType="separate"/>
      </w:r>
      <w:r>
        <w:rPr>
          <w:rStyle w:val="CharStyle16"/>
          <w:color w:val="FFFFFF"/>
          <w:lang w:val="bg-BG" w:eastAsia="bg-BG" w:bidi="bg-BG"/>
        </w:rPr>
        <w:t xml:space="preserve"> </w:t>
      </w:r>
      <w:r>
        <w:rPr>
          <w:rStyle w:val="CharStyle16"/>
          <w:color w:val="FFFFFF"/>
        </w:rPr>
        <w:t>Campus Safety</w:t>
      </w:r>
      <w:r>
        <w:fldChar w:fldCharType="end"/>
      </w:r>
      <w:r>
        <w:rPr>
          <w:rStyle w:val="CharStyle16"/>
          <w:color w:val="FFFFFF"/>
        </w:rPr>
        <w:t xml:space="preserve"> </w:t>
      </w:r>
      <w:r>
        <w:rPr>
          <w:rStyle w:val="CharStyle16"/>
          <w:color w:val="FFFFFF"/>
          <w:lang w:val="bg-BG" w:eastAsia="bg-BG" w:bidi="bg-BG"/>
        </w:rPr>
        <w:t>/</w:t>
      </w:r>
      <w:r>
        <w:fldChar w:fldCharType="begin"/>
      </w:r>
      <w:r>
        <w:rPr/>
        <w:instrText> HYPERLINK "http://my.uw.edu/" </w:instrText>
      </w:r>
      <w:r>
        <w:fldChar w:fldCharType="separate"/>
      </w:r>
      <w:r>
        <w:rPr>
          <w:rStyle w:val="CharStyle16"/>
          <w:color w:val="FFFFFF"/>
          <w:lang w:val="bg-BG" w:eastAsia="bg-BG" w:bidi="bg-BG"/>
        </w:rPr>
        <w:t xml:space="preserve"> </w:t>
      </w:r>
      <w:r>
        <w:rPr>
          <w:rStyle w:val="CharStyle16"/>
          <w:color w:val="FFFFFF"/>
        </w:rPr>
        <w:t>My UW</w:t>
      </w:r>
      <w:r>
        <w:fldChar w:fldCharType="end"/>
      </w:r>
      <w:r>
        <w:rPr>
          <w:rStyle w:val="CharStyle16"/>
          <w:color w:val="FFFFFF"/>
        </w:rPr>
        <w:t xml:space="preserve"> </w:t>
      </w:r>
      <w:r>
        <w:rPr>
          <w:rStyle w:val="CharStyle16"/>
          <w:color w:val="FFFFFF"/>
          <w:lang w:val="bg-BG" w:eastAsia="bg-BG" w:bidi="bg-BG"/>
        </w:rPr>
        <w:t>/</w:t>
      </w:r>
      <w:r>
        <w:fldChar w:fldCharType="begin"/>
      </w:r>
      <w:r>
        <w:rPr/>
        <w:instrText> HYPERLINK "http://www.washington.edu/rules/wac" </w:instrText>
      </w:r>
      <w:r>
        <w:fldChar w:fldCharType="separate"/>
      </w:r>
      <w:r>
        <w:rPr>
          <w:rStyle w:val="CharStyle16"/>
          <w:color w:val="FFFFFF"/>
          <w:lang w:val="bg-BG" w:eastAsia="bg-BG" w:bidi="bg-BG"/>
        </w:rPr>
        <w:t xml:space="preserve"> </w:t>
      </w:r>
      <w:r>
        <w:rPr>
          <w:rStyle w:val="CharStyle16"/>
          <w:color w:val="FFFFFF"/>
        </w:rPr>
        <w:t>Rules Docket</w:t>
      </w:r>
      <w:r>
        <w:fldChar w:fldCharType="end"/>
      </w:r>
      <w:r>
        <w:rPr>
          <w:rStyle w:val="CharStyle16"/>
          <w:color w:val="FFFFFF"/>
        </w:rPr>
        <w:t xml:space="preserve"> </w:t>
      </w:r>
      <w:r>
        <w:rPr>
          <w:rStyle w:val="CharStyle16"/>
          <w:color w:val="FFFFFF"/>
          <w:lang w:val="bg-BG" w:eastAsia="bg-BG" w:bidi="bg-BG"/>
        </w:rPr>
        <w:t>/</w:t>
      </w:r>
      <w:r>
        <w:fldChar w:fldCharType="begin"/>
      </w:r>
      <w:r>
        <w:rPr/>
        <w:instrText> HYPERLINK "http://www.washington.edu/online/privacy/" </w:instrText>
      </w:r>
      <w:r>
        <w:fldChar w:fldCharType="separate"/>
      </w:r>
      <w:r>
        <w:rPr>
          <w:rStyle w:val="CharStyle16"/>
          <w:color w:val="FFFFFF"/>
          <w:lang w:val="bg-BG" w:eastAsia="bg-BG" w:bidi="bg-BG"/>
        </w:rPr>
        <w:t xml:space="preserve"> </w:t>
      </w:r>
      <w:r>
        <w:rPr>
          <w:rStyle w:val="CharStyle16"/>
          <w:color w:val="FFFFFF"/>
        </w:rPr>
        <w:t>Privacy</w:t>
      </w:r>
      <w:r>
        <w:fldChar w:fldCharType="end"/>
      </w:r>
      <w:r>
        <w:rPr>
          <w:rStyle w:val="CharStyle16"/>
          <w:color w:val="FFFFFF"/>
        </w:rPr>
        <w:t xml:space="preserve"> </w:t>
      </w:r>
      <w:r>
        <w:rPr>
          <w:rStyle w:val="CharStyle16"/>
          <w:color w:val="FFFFFF"/>
          <w:lang w:val="bg-BG" w:eastAsia="bg-BG" w:bidi="bg-BG"/>
        </w:rPr>
        <w:t xml:space="preserve">/ </w:t>
      </w:r>
      <w:r>
        <w:fldChar w:fldCharType="begin"/>
      </w:r>
      <w:r>
        <w:rPr/>
        <w:instrText> HYPERLINK "http://www.washington.edu/online/terms/" </w:instrText>
      </w:r>
      <w:r>
        <w:fldChar w:fldCharType="separate"/>
      </w:r>
      <w:r>
        <w:rPr>
          <w:rStyle w:val="CharStyle16"/>
          <w:color w:val="FFFFFF"/>
        </w:rPr>
        <w:t xml:space="preserve">Terms </w:t>
      </w:r>
      <w:r>
        <w:fldChar w:fldCharType="end"/>
      </w:r>
      <w:r>
        <w:rPr>
          <w:rStyle w:val="CharStyle16"/>
          <w:color w:val="FFFFFF"/>
          <w:lang w:val="bg-BG" w:eastAsia="bg-BG" w:bidi="bg-BG"/>
        </w:rPr>
        <w:t>/</w:t>
      </w:r>
      <w:r>
        <w:fldChar w:fldCharType="begin"/>
      </w:r>
      <w:r>
        <w:rPr/>
        <w:instrText> HYPERLINK "http://www.washington.edu/newsletter/" </w:instrText>
      </w:r>
      <w:r>
        <w:fldChar w:fldCharType="separate"/>
      </w:r>
      <w:r>
        <w:rPr>
          <w:rStyle w:val="CharStyle16"/>
          <w:color w:val="FFFFFF"/>
          <w:lang w:val="bg-BG" w:eastAsia="bg-BG" w:bidi="bg-BG"/>
        </w:rPr>
        <w:t xml:space="preserve"> </w:t>
      </w:r>
      <w:r>
        <w:rPr>
          <w:rStyle w:val="CharStyle16"/>
          <w:color w:val="FFFFFF"/>
        </w:rPr>
        <w:t>Newsletter</w:t>
      </w:r>
      <w:r>
        <w:fldChar w:fldCharType="end"/>
      </w:r>
    </w:p>
    <w:p>
      <w:pPr>
        <w:pStyle w:val="Style51"/>
        <w:keepNext w:val="0"/>
        <w:keepLines w:val="0"/>
        <w:widowControl w:val="0"/>
        <w:pBdr>
          <w:top w:val="single" w:sz="0" w:space="0" w:color="452A78"/>
          <w:left w:val="single" w:sz="0" w:space="0" w:color="452A78"/>
          <w:bottom w:val="single" w:sz="0" w:space="5" w:color="452A78"/>
          <w:right w:val="single" w:sz="0" w:space="0" w:color="452A78"/>
        </w:pBdr>
        <w:shd w:val="clear" w:color="auto" w:fill="452A78"/>
        <w:bidi w:val="0"/>
        <w:spacing w:before="0" w:after="0" w:line="240" w:lineRule="auto"/>
        <w:ind w:left="0" w:right="0" w:firstLine="0"/>
        <w:jc w:val="center"/>
        <w:rPr>
          <w:sz w:val="20"/>
          <w:szCs w:val="20"/>
        </w:rPr>
        <w:sectPr>
          <w:headerReference w:type="default" r:id="rId35"/>
          <w:footerReference w:type="default" r:id="rId36"/>
          <w:footnotePr>
            <w:pos w:val="pageBottom"/>
            <w:numFmt w:val="decimal"/>
            <w:numRestart w:val="continuous"/>
          </w:footnotePr>
          <w:pgSz w:w="12240" w:h="16834"/>
          <w:pgMar w:top="976" w:right="348" w:bottom="898" w:left="665" w:header="548" w:footer="3" w:gutter="0"/>
          <w:cols w:space="720"/>
          <w:noEndnote/>
          <w:rtlGutter w:val="0"/>
          <w:docGrid w:linePitch="360"/>
        </w:sectPr>
      </w:pPr>
      <w:r>
        <w:rPr>
          <w:rStyle w:val="CharStyle52"/>
          <w:color w:val="FFFFFF"/>
          <w:sz w:val="20"/>
          <w:szCs w:val="20"/>
        </w:rPr>
        <w:t>© 54728 University of Washington | Seattle, WA</w:t>
      </w:r>
    </w:p>
    <w:p>
      <w:pPr>
        <w:pStyle w:val="Style15"/>
        <w:keepNext w:val="0"/>
        <w:keepLines w:val="0"/>
        <w:widowControl w:val="0"/>
        <w:pBdr>
          <w:top w:val="single" w:sz="0" w:space="0" w:color="4B2D83"/>
          <w:left w:val="single" w:sz="0" w:space="0" w:color="4B2D83"/>
          <w:bottom w:val="single" w:sz="0" w:space="16" w:color="4B2D83"/>
          <w:right w:val="single" w:sz="0" w:space="0" w:color="4B2D83"/>
        </w:pBdr>
        <w:shd w:val="clear" w:color="auto" w:fill="4B2D83"/>
        <w:bidi w:val="0"/>
        <w:spacing w:before="1560" w:after="294" w:line="240" w:lineRule="auto"/>
        <w:ind w:left="0" w:right="0" w:firstLine="0"/>
        <w:jc w:val="right"/>
      </w:pPr>
      <w:r>
        <w:fldChar w:fldCharType="begin"/>
      </w:r>
      <w:r>
        <w:rPr/>
        <w:instrText> HYPERLINK "http://uw.edu/studentlife" </w:instrText>
      </w:r>
      <w:r>
        <w:fldChar w:fldCharType="separate"/>
      </w:r>
      <w:r>
        <w:rPr>
          <w:rStyle w:val="CharStyle16"/>
          <w:color w:val="FFFFFF"/>
          <w:lang w:val="da-DK" w:eastAsia="da-DK" w:bidi="da-DK"/>
        </w:rPr>
        <w:t>Students</w:t>
      </w:r>
      <w:r>
        <w:fldChar w:fldCharType="end"/>
      </w:r>
      <w:r>
        <w:fldChar w:fldCharType="begin"/>
      </w:r>
      <w:r>
        <w:rPr/>
        <w:instrText> HYPERLINK "http://uw.edu/parents" </w:instrText>
      </w:r>
      <w:r>
        <w:fldChar w:fldCharType="separate"/>
      </w:r>
      <w:r>
        <w:rPr>
          <w:rStyle w:val="CharStyle16"/>
          <w:color w:val="FFFFFF"/>
          <w:lang w:val="da-DK" w:eastAsia="da-DK" w:bidi="da-DK"/>
        </w:rPr>
        <w:t xml:space="preserve"> </w:t>
      </w:r>
      <w:r>
        <w:rPr>
          <w:rStyle w:val="CharStyle16"/>
          <w:color w:val="FFFFFF"/>
          <w:lang w:val="ca-ES" w:eastAsia="ca-ES" w:bidi="ca-ES"/>
        </w:rPr>
        <w:t>Parents</w:t>
      </w:r>
      <w:r>
        <w:fldChar w:fldCharType="end"/>
      </w:r>
      <w:r>
        <w:fldChar w:fldCharType="begin"/>
      </w:r>
      <w:r>
        <w:rPr/>
        <w:instrText> HYPERLINK "http://uw.edu/facultystaff" </w:instrText>
      </w:r>
      <w:r>
        <w:fldChar w:fldCharType="separate"/>
      </w:r>
      <w:r>
        <w:rPr>
          <w:rStyle w:val="CharStyle16"/>
          <w:color w:val="FFFFFF"/>
          <w:lang w:val="ca-ES" w:eastAsia="ca-ES" w:bidi="ca-ES"/>
        </w:rPr>
        <w:t xml:space="preserve"> </w:t>
      </w:r>
      <w:r>
        <w:rPr>
          <w:rStyle w:val="CharStyle16"/>
          <w:color w:val="FFFFFF"/>
        </w:rPr>
        <w:t>Faculty &amp; Staff</w:t>
      </w:r>
      <w:r>
        <w:fldChar w:fldCharType="end"/>
      </w:r>
      <w:r>
        <w:rPr>
          <w:rStyle w:val="CharStyle16"/>
          <w:color w:val="FFFFFF"/>
        </w:rPr>
        <w:t xml:space="preserve"> </w:t>
      </w:r>
      <w:r>
        <w:fldChar w:fldCharType="begin"/>
      </w:r>
      <w:r>
        <w:rPr/>
        <w:instrText> HYPERLINK "http://uw.edu/alumni" </w:instrText>
      </w:r>
      <w:r>
        <w:fldChar w:fldCharType="separate"/>
      </w:r>
      <w:r>
        <w:rPr>
          <w:rStyle w:val="CharStyle16"/>
          <w:color w:val="FFFFFF"/>
        </w:rPr>
        <w:t>Alumni</w:t>
      </w:r>
      <w:r>
        <w:fldChar w:fldCharType="end"/>
      </w:r>
    </w:p>
    <w:p>
      <w:pPr>
        <w:pStyle w:val="Style25"/>
        <w:keepNext w:val="0"/>
        <w:keepLines w:val="0"/>
        <w:widowControl w:val="0"/>
        <w:shd w:val="clear" w:color="auto" w:fill="auto"/>
        <w:bidi w:val="0"/>
        <w:spacing w:before="0" w:after="140" w:line="240" w:lineRule="auto"/>
        <w:ind w:left="0" w:right="0" w:firstLine="0"/>
        <w:jc w:val="left"/>
        <w:rPr>
          <w:sz w:val="30"/>
          <w:szCs w:val="30"/>
        </w:rPr>
      </w:pPr>
      <w:bookmarkStart w:id="196" w:name="bookmark196"/>
      <w:r>
        <w:rPr>
          <w:rStyle w:val="CharStyle26"/>
          <w:b/>
          <w:bCs/>
          <w:color w:val="000000"/>
          <w:sz w:val="30"/>
          <w:szCs w:val="30"/>
        </w:rPr>
        <w:t>Bothell</w:t>
      </w:r>
      <w:bookmarkEnd w:id="196"/>
    </w:p>
    <w:p>
      <w:pPr>
        <w:pStyle w:val="Style25"/>
        <w:keepNext w:val="0"/>
        <w:keepLines w:val="0"/>
        <w:widowControl w:val="0"/>
        <w:shd w:val="clear" w:color="auto" w:fill="auto"/>
        <w:bidi w:val="0"/>
        <w:spacing w:before="0" w:after="140" w:line="240" w:lineRule="auto"/>
        <w:ind w:left="0" w:right="0" w:firstLine="0"/>
        <w:jc w:val="left"/>
        <w:rPr>
          <w:sz w:val="30"/>
          <w:szCs w:val="30"/>
        </w:rPr>
      </w:pPr>
      <w:bookmarkStart w:id="197" w:name="bookmark197"/>
      <w:r>
        <w:rPr>
          <w:rStyle w:val="CharStyle26"/>
          <w:b/>
          <w:bCs/>
          <w:color w:val="000000"/>
          <w:sz w:val="30"/>
          <w:szCs w:val="30"/>
        </w:rPr>
        <w:t>School of Science Technology Engineering and Math (STEM)</w:t>
      </w:r>
      <w:bookmarkEnd w:id="197"/>
    </w:p>
    <w:p>
      <w:pPr>
        <w:pStyle w:val="Style64"/>
        <w:keepNext w:val="0"/>
        <w:keepLines w:val="0"/>
        <w:widowControl w:val="0"/>
        <w:shd w:val="clear" w:color="auto" w:fill="auto"/>
        <w:bidi w:val="0"/>
        <w:spacing w:before="0" w:line="240" w:lineRule="auto"/>
        <w:ind w:left="0" w:right="0" w:firstLine="0"/>
        <w:jc w:val="both"/>
      </w:pPr>
      <w:r>
        <w:rPr>
          <w:rStyle w:val="CharStyle65"/>
        </w:rPr>
        <w:t>Physical Science</w:t>
      </w:r>
    </w:p>
    <w:p>
      <w:pPr>
        <w:pStyle w:val="Style15"/>
        <w:keepNext w:val="0"/>
        <w:keepLines w:val="0"/>
        <w:widowControl w:val="0"/>
        <w:shd w:val="clear" w:color="auto" w:fill="auto"/>
        <w:bidi w:val="0"/>
        <w:spacing w:before="0" w:after="0"/>
        <w:ind w:left="0" w:right="0" w:firstLine="0"/>
        <w:jc w:val="both"/>
      </w:pPr>
      <w:r>
        <w:rPr>
          <w:rStyle w:val="CharStyle16"/>
        </w:rPr>
        <w:t>352 Bothell Discovery Hall</w:t>
      </w:r>
    </w:p>
    <w:p>
      <w:pPr>
        <w:pStyle w:val="Style15"/>
        <w:keepNext w:val="0"/>
        <w:keepLines w:val="0"/>
        <w:widowControl w:val="0"/>
        <w:shd w:val="clear" w:color="auto" w:fill="auto"/>
        <w:bidi w:val="0"/>
        <w:spacing w:before="0" w:after="0"/>
        <w:ind w:left="0" w:right="0" w:firstLine="0"/>
        <w:jc w:val="both"/>
      </w:pPr>
      <w:r>
        <w:rPr>
          <w:rStyle w:val="CharStyle16"/>
        </w:rPr>
        <w:t>425-352-3746</w:t>
      </w:r>
    </w:p>
    <w:p>
      <w:pPr>
        <w:pStyle w:val="Style15"/>
        <w:keepNext w:val="0"/>
        <w:keepLines w:val="0"/>
        <w:widowControl w:val="0"/>
        <w:shd w:val="clear" w:color="auto" w:fill="auto"/>
        <w:bidi w:val="0"/>
        <w:spacing w:before="0" w:after="0"/>
        <w:ind w:left="0" w:right="0" w:firstLine="0"/>
        <w:jc w:val="both"/>
      </w:pPr>
      <w:r>
        <w:fldChar w:fldCharType="begin"/>
      </w:r>
      <w:r>
        <w:rPr/>
        <w:instrText> HYPERLINK "https://www.uwb.edu/physical-sciences" </w:instrText>
      </w:r>
      <w:r>
        <w:fldChar w:fldCharType="separate"/>
      </w:r>
      <w:r>
        <w:rPr>
          <w:rStyle w:val="CharStyle16"/>
          <w:color w:val="0000EE"/>
          <w:u w:val="single"/>
        </w:rPr>
        <w:t>Website</w:t>
      </w:r>
      <w:r>
        <w:fldChar w:fldCharType="end"/>
      </w:r>
    </w:p>
    <w:p>
      <w:pPr>
        <w:pStyle w:val="Style15"/>
        <w:keepNext w:val="0"/>
        <w:keepLines w:val="0"/>
        <w:widowControl w:val="0"/>
        <w:shd w:val="clear" w:color="auto" w:fill="auto"/>
        <w:bidi w:val="0"/>
        <w:spacing w:before="0" w:after="0"/>
        <w:ind w:left="0" w:right="0" w:firstLine="0"/>
        <w:jc w:val="both"/>
      </w:pPr>
      <w:r>
        <w:fldChar w:fldCharType="begin"/>
      </w:r>
      <w:r>
        <w:rPr/>
        <w:instrText> HYPERLINK "https://www.uwb.edu/physical-sciences/faculty" </w:instrText>
      </w:r>
      <w:r>
        <w:fldChar w:fldCharType="separate"/>
      </w:r>
      <w:r>
        <w:rPr>
          <w:rStyle w:val="CharStyle16"/>
          <w:color w:val="0000EE"/>
          <w:u w:val="single"/>
        </w:rPr>
        <w:t>Faculty Website</w:t>
      </w:r>
      <w:r>
        <w:fldChar w:fldCharType="end"/>
      </w:r>
    </w:p>
    <w:p>
      <w:pPr>
        <w:pStyle w:val="Style15"/>
        <w:keepNext w:val="0"/>
        <w:keepLines w:val="0"/>
        <w:widowControl w:val="0"/>
        <w:shd w:val="clear" w:color="auto" w:fill="auto"/>
        <w:bidi w:val="0"/>
        <w:spacing w:before="0" w:after="200"/>
        <w:ind w:left="0" w:right="0" w:firstLine="0"/>
        <w:jc w:val="both"/>
      </w:pPr>
      <w:r>
        <w:fldChar w:fldCharType="begin"/>
      </w:r>
      <w:r>
        <w:rPr/>
        <w:instrText> HYPERLINK "mailto:stemadv@uw.edu" </w:instrText>
      </w:r>
      <w:r>
        <w:fldChar w:fldCharType="separate"/>
      </w:r>
      <w:r>
        <w:rPr>
          <w:rStyle w:val="CharStyle16"/>
          <w:color w:val="0000EE"/>
          <w:u w:val="single"/>
        </w:rPr>
        <w:t>stemadv@uw.edu</w:t>
      </w:r>
      <w:r>
        <w:fldChar w:fldCharType="end"/>
      </w:r>
    </w:p>
    <w:p>
      <w:pPr>
        <w:pStyle w:val="Style15"/>
        <w:keepNext w:val="0"/>
        <w:keepLines w:val="0"/>
        <w:widowControl w:val="0"/>
        <w:shd w:val="clear" w:color="auto" w:fill="auto"/>
        <w:bidi w:val="0"/>
        <w:spacing w:before="0" w:after="200"/>
        <w:ind w:left="0" w:right="0" w:firstLine="0"/>
        <w:jc w:val="both"/>
      </w:pPr>
      <w:r>
        <w:rPr>
          <w:rStyle w:val="CharStyle16"/>
        </w:rPr>
        <w:t>Physical Sciences at UW Bothell includes degrees in Chemistry/Biochemistry and Physics. Our students develop strong knowledge in the Sciences by having close access to top teachers and scholars in Chemistry and Physics. Our faculty have won national awards and funding and have an outstanding reputation in their fields. The PSD website provides an introduction to our degrees and news.</w:t>
      </w:r>
    </w:p>
    <w:p>
      <w:pPr>
        <w:pStyle w:val="Style15"/>
        <w:keepNext w:val="0"/>
        <w:keepLines w:val="0"/>
        <w:widowControl w:val="0"/>
        <w:shd w:val="clear" w:color="auto" w:fill="auto"/>
        <w:bidi w:val="0"/>
        <w:spacing w:before="0" w:after="0"/>
        <w:ind w:left="0" w:right="0" w:firstLine="620"/>
        <w:jc w:val="both"/>
      </w:pPr>
      <w:hyperlink w:anchor="bookmark198" w:tooltip="Current Document">
        <w:r>
          <w:rPr>
            <w:rStyle w:val="CharStyle16"/>
            <w:color w:val="0000EE"/>
            <w:u w:val="single"/>
          </w:rPr>
          <w:t>Undergraduate Programs</w:t>
        </w:r>
      </w:hyperlink>
    </w:p>
    <w:p>
      <w:pPr>
        <w:pStyle w:val="Style15"/>
        <w:keepNext w:val="0"/>
        <w:keepLines w:val="0"/>
        <w:widowControl w:val="0"/>
        <w:shd w:val="clear" w:color="auto" w:fill="auto"/>
        <w:bidi w:val="0"/>
        <w:spacing w:before="0" w:after="0"/>
        <w:ind w:left="1220" w:right="0" w:firstLine="0"/>
        <w:jc w:val="both"/>
      </w:pPr>
      <w:hyperlink w:anchor="bookmark199" w:tooltip="Current Document">
        <w:r>
          <w:rPr>
            <w:rStyle w:val="CharStyle16"/>
            <w:color w:val="0000EE"/>
            <w:u w:val="single"/>
          </w:rPr>
          <w:t>Program of Study: Major: Chemistry</w:t>
        </w:r>
      </w:hyperlink>
    </w:p>
    <w:p>
      <w:pPr>
        <w:pStyle w:val="Style15"/>
        <w:keepNext w:val="0"/>
        <w:keepLines w:val="0"/>
        <w:widowControl w:val="0"/>
        <w:shd w:val="clear" w:color="auto" w:fill="auto"/>
        <w:bidi w:val="0"/>
        <w:spacing w:before="0" w:after="0"/>
        <w:ind w:left="1820" w:right="0" w:firstLine="0"/>
        <w:jc w:val="both"/>
      </w:pPr>
      <w:hyperlink w:anchor="bookmark200" w:tooltip="Current Document">
        <w:r>
          <w:rPr>
            <w:rStyle w:val="CharStyle16"/>
            <w:color w:val="0000EE"/>
            <w:u w:val="single"/>
          </w:rPr>
          <w:t>Bachelor of Arts degree with a major in Chemistry</w:t>
        </w:r>
      </w:hyperlink>
    </w:p>
    <w:p>
      <w:pPr>
        <w:pStyle w:val="Style15"/>
        <w:keepNext w:val="0"/>
        <w:keepLines w:val="0"/>
        <w:widowControl w:val="0"/>
        <w:shd w:val="clear" w:color="auto" w:fill="auto"/>
        <w:bidi w:val="0"/>
        <w:spacing w:before="0" w:after="0"/>
        <w:ind w:left="1820" w:right="0" w:firstLine="0"/>
        <w:jc w:val="both"/>
      </w:pPr>
      <w:hyperlink w:anchor="bookmark201" w:tooltip="Current Document">
        <w:r>
          <w:rPr>
            <w:rStyle w:val="CharStyle16"/>
            <w:color w:val="0000EE"/>
            <w:u w:val="single"/>
          </w:rPr>
          <w:t>Bachelor of Science degree with a major in Chemistry</w:t>
        </w:r>
      </w:hyperlink>
    </w:p>
    <w:p>
      <w:pPr>
        <w:pStyle w:val="Style15"/>
        <w:keepNext w:val="0"/>
        <w:keepLines w:val="0"/>
        <w:widowControl w:val="0"/>
        <w:shd w:val="clear" w:color="auto" w:fill="auto"/>
        <w:bidi w:val="0"/>
        <w:spacing w:before="0" w:after="0"/>
        <w:ind w:left="1820" w:right="0" w:firstLine="0"/>
        <w:jc w:val="both"/>
      </w:pPr>
      <w:hyperlink w:anchor="bookmark202" w:tooltip="Current Document">
        <w:r>
          <w:rPr>
            <w:rStyle w:val="CharStyle16"/>
            <w:color w:val="0000EE"/>
            <w:u w:val="single"/>
          </w:rPr>
          <w:t>Bachelor of Science degree with a major in Chemistry: Biochemistry</w:t>
        </w:r>
      </w:hyperlink>
    </w:p>
    <w:p>
      <w:pPr>
        <w:pStyle w:val="Style15"/>
        <w:keepNext w:val="0"/>
        <w:keepLines w:val="0"/>
        <w:widowControl w:val="0"/>
        <w:shd w:val="clear" w:color="auto" w:fill="auto"/>
        <w:bidi w:val="0"/>
        <w:spacing w:before="0" w:after="0"/>
        <w:ind w:left="1220" w:right="0" w:firstLine="0"/>
        <w:jc w:val="both"/>
      </w:pPr>
      <w:hyperlink w:anchor="bookmark203" w:tooltip="Current Document">
        <w:r>
          <w:rPr>
            <w:rStyle w:val="CharStyle16"/>
            <w:color w:val="0000EE"/>
            <w:u w:val="single"/>
          </w:rPr>
          <w:t>Program of Study: Major: Physics</w:t>
        </w:r>
      </w:hyperlink>
    </w:p>
    <w:p>
      <w:pPr>
        <w:pStyle w:val="Style15"/>
        <w:keepNext w:val="0"/>
        <w:keepLines w:val="0"/>
        <w:widowControl w:val="0"/>
        <w:shd w:val="clear" w:color="auto" w:fill="auto"/>
        <w:bidi w:val="0"/>
        <w:spacing w:before="0" w:after="0"/>
        <w:ind w:left="1820" w:right="0" w:firstLine="0"/>
        <w:jc w:val="both"/>
      </w:pPr>
      <w:hyperlink w:anchor="bookmark204" w:tooltip="Current Document">
        <w:r>
          <w:rPr>
            <w:rStyle w:val="CharStyle16"/>
            <w:color w:val="0000EE"/>
            <w:u w:val="single"/>
          </w:rPr>
          <w:t>Bachelor of Arts degree with a major in Physics</w:t>
        </w:r>
      </w:hyperlink>
    </w:p>
    <w:p>
      <w:pPr>
        <w:pStyle w:val="Style15"/>
        <w:keepNext w:val="0"/>
        <w:keepLines w:val="0"/>
        <w:widowControl w:val="0"/>
        <w:shd w:val="clear" w:color="auto" w:fill="auto"/>
        <w:bidi w:val="0"/>
        <w:spacing w:before="0" w:after="0"/>
        <w:ind w:left="1820" w:right="0" w:firstLine="0"/>
        <w:jc w:val="both"/>
      </w:pPr>
      <w:hyperlink w:anchor="bookmark205" w:tooltip="Current Document">
        <w:r>
          <w:rPr>
            <w:rStyle w:val="CharStyle16"/>
            <w:color w:val="0000EE"/>
            <w:u w:val="single"/>
          </w:rPr>
          <w:t>Bachelor of Science degree with a major in Physics</w:t>
        </w:r>
      </w:hyperlink>
    </w:p>
    <w:p>
      <w:pPr>
        <w:pStyle w:val="Style15"/>
        <w:keepNext w:val="0"/>
        <w:keepLines w:val="0"/>
        <w:widowControl w:val="0"/>
        <w:shd w:val="clear" w:color="auto" w:fill="auto"/>
        <w:bidi w:val="0"/>
        <w:spacing w:before="0" w:after="0"/>
        <w:ind w:left="1220" w:right="0" w:firstLine="0"/>
        <w:jc w:val="both"/>
      </w:pPr>
      <w:hyperlink w:anchor="bookmark206" w:tooltip="Current Document">
        <w:r>
          <w:rPr>
            <w:rStyle w:val="CharStyle16"/>
            <w:color w:val="0000EE"/>
            <w:u w:val="single"/>
          </w:rPr>
          <w:t>Program of Study: Minor: Chemistry</w:t>
        </w:r>
      </w:hyperlink>
    </w:p>
    <w:p>
      <w:pPr>
        <w:pStyle w:val="Style15"/>
        <w:keepNext w:val="0"/>
        <w:keepLines w:val="0"/>
        <w:widowControl w:val="0"/>
        <w:shd w:val="clear" w:color="auto" w:fill="auto"/>
        <w:bidi w:val="0"/>
        <w:spacing w:before="0" w:after="0"/>
        <w:ind w:left="1820" w:right="0" w:firstLine="0"/>
        <w:jc w:val="both"/>
      </w:pPr>
      <w:hyperlink w:anchor="bookmark207" w:tooltip="Current Document">
        <w:r>
          <w:rPr>
            <w:rStyle w:val="CharStyle16"/>
            <w:color w:val="0000EE"/>
            <w:u w:val="single"/>
          </w:rPr>
          <w:t>Minor in Chemistry</w:t>
        </w:r>
      </w:hyperlink>
    </w:p>
    <w:p>
      <w:pPr>
        <w:pStyle w:val="Style15"/>
        <w:keepNext w:val="0"/>
        <w:keepLines w:val="0"/>
        <w:widowControl w:val="0"/>
        <w:shd w:val="clear" w:color="auto" w:fill="auto"/>
        <w:bidi w:val="0"/>
        <w:spacing w:before="0" w:after="0"/>
        <w:ind w:left="1220" w:right="0" w:firstLine="0"/>
        <w:jc w:val="both"/>
      </w:pPr>
      <w:hyperlink w:anchor="bookmark208" w:tooltip="Current Document">
        <w:r>
          <w:rPr>
            <w:rStyle w:val="CharStyle16"/>
            <w:color w:val="0000EE"/>
            <w:u w:val="single"/>
          </w:rPr>
          <w:t>Program of Study: Minor: Physics</w:t>
        </w:r>
      </w:hyperlink>
    </w:p>
    <w:p>
      <w:pPr>
        <w:pStyle w:val="Style15"/>
        <w:keepNext w:val="0"/>
        <w:keepLines w:val="0"/>
        <w:widowControl w:val="0"/>
        <w:shd w:val="clear" w:color="auto" w:fill="auto"/>
        <w:bidi w:val="0"/>
        <w:spacing w:before="0" w:after="180"/>
        <w:ind w:left="1820" w:right="0" w:firstLine="0"/>
        <w:jc w:val="both"/>
      </w:pPr>
      <w:hyperlink w:anchor="bookmark209" w:tooltip="Current Document">
        <w:r>
          <w:rPr>
            <w:rStyle w:val="CharStyle16"/>
            <w:color w:val="0000EE"/>
            <w:u w:val="single"/>
          </w:rPr>
          <w:t>Minor in Physics</w:t>
        </w:r>
      </w:hyperlink>
    </w:p>
    <w:p>
      <w:pPr>
        <w:pStyle w:val="Style64"/>
        <w:keepNext w:val="0"/>
        <w:keepLines w:val="0"/>
        <w:widowControl w:val="0"/>
        <w:shd w:val="clear" w:color="auto" w:fill="auto"/>
        <w:bidi w:val="0"/>
        <w:spacing w:before="0" w:line="240" w:lineRule="auto"/>
        <w:ind w:left="0" w:right="0" w:firstLine="480"/>
        <w:jc w:val="left"/>
        <w:rPr>
          <w:sz w:val="38"/>
          <w:szCs w:val="38"/>
        </w:rPr>
      </w:pPr>
      <w:bookmarkStart w:id="198" w:name="bookmark198"/>
      <w:r>
        <w:rPr>
          <w:rStyle w:val="CharStyle65"/>
          <w:sz w:val="38"/>
          <w:szCs w:val="38"/>
        </w:rPr>
        <w:t>Undergraduate Programs</w:t>
      </w:r>
      <w:bookmarkEnd w:id="198"/>
    </w:p>
    <w:p>
      <w:pPr>
        <w:pStyle w:val="Style64"/>
        <w:keepNext w:val="0"/>
        <w:keepLines w:val="0"/>
        <w:widowControl w:val="0"/>
        <w:shd w:val="clear" w:color="auto" w:fill="auto"/>
        <w:bidi w:val="0"/>
        <w:spacing w:before="0" w:line="240" w:lineRule="auto"/>
        <w:ind w:left="0" w:right="0"/>
        <w:jc w:val="both"/>
      </w:pPr>
      <w:r>
        <w:rPr>
          <w:rStyle w:val="CharStyle65"/>
        </w:rPr>
        <w:t>Physical Science</w:t>
      </w:r>
    </w:p>
    <w:p>
      <w:pPr>
        <w:pStyle w:val="Style15"/>
        <w:keepNext w:val="0"/>
        <w:keepLines w:val="0"/>
        <w:widowControl w:val="0"/>
        <w:shd w:val="clear" w:color="auto" w:fill="auto"/>
        <w:bidi w:val="0"/>
        <w:spacing w:before="0" w:after="0"/>
        <w:ind w:left="160" w:right="0" w:firstLine="0"/>
        <w:jc w:val="left"/>
      </w:pPr>
      <w:r>
        <w:rPr>
          <w:rStyle w:val="CharStyle16"/>
        </w:rPr>
        <w:t>352 Bothell Discovery Hall 425-352-3746</w:t>
      </w:r>
    </w:p>
    <w:p>
      <w:pPr>
        <w:pStyle w:val="Style15"/>
        <w:keepNext w:val="0"/>
        <w:keepLines w:val="0"/>
        <w:widowControl w:val="0"/>
        <w:shd w:val="clear" w:color="auto" w:fill="auto"/>
        <w:bidi w:val="0"/>
        <w:spacing w:before="0" w:after="560"/>
        <w:ind w:left="0" w:right="0" w:firstLine="160"/>
        <w:jc w:val="both"/>
      </w:pPr>
      <w:r>
        <w:fldChar w:fldCharType="begin"/>
      </w:r>
      <w:r>
        <w:rPr/>
        <w:instrText> HYPERLINK "mailto:stemadv@uw.edu" </w:instrText>
      </w:r>
      <w:r>
        <w:fldChar w:fldCharType="separate"/>
      </w:r>
      <w:r>
        <w:rPr>
          <w:rStyle w:val="CharStyle16"/>
          <w:color w:val="0000EE"/>
          <w:u w:val="single"/>
        </w:rPr>
        <w:t>stemadv@uw.edu</w:t>
      </w:r>
      <w:r>
        <w:fldChar w:fldCharType="end"/>
      </w:r>
    </w:p>
    <w:p>
      <w:pPr>
        <w:pStyle w:val="Style25"/>
        <w:keepNext w:val="0"/>
        <w:keepLines w:val="0"/>
        <w:widowControl w:val="0"/>
        <w:shd w:val="clear" w:color="auto" w:fill="auto"/>
        <w:bidi w:val="0"/>
        <w:spacing w:before="0" w:after="200" w:line="240" w:lineRule="auto"/>
        <w:ind w:left="0" w:right="0" w:firstLine="620"/>
        <w:jc w:val="left"/>
        <w:rPr>
          <w:sz w:val="30"/>
          <w:szCs w:val="30"/>
        </w:rPr>
      </w:pPr>
      <w:bookmarkStart w:id="199" w:name="bookmark199"/>
      <w:r>
        <w:rPr>
          <w:rStyle w:val="CharStyle26"/>
          <w:b/>
          <w:bCs/>
          <w:color w:val="000000"/>
          <w:sz w:val="30"/>
          <w:szCs w:val="30"/>
        </w:rPr>
        <w:t>Program of Study: Major: Chemistry</w:t>
      </w:r>
      <w:bookmarkEnd w:id="199"/>
    </w:p>
    <w:p>
      <w:pPr>
        <w:pStyle w:val="Style15"/>
        <w:keepNext w:val="0"/>
        <w:keepLines w:val="0"/>
        <w:widowControl w:val="0"/>
        <w:shd w:val="clear" w:color="auto" w:fill="auto"/>
        <w:bidi w:val="0"/>
        <w:spacing w:before="0" w:after="200"/>
        <w:ind w:left="0" w:right="0" w:firstLine="320"/>
        <w:jc w:val="left"/>
      </w:pPr>
      <w:r>
        <w:rPr>
          <w:rStyle w:val="CharStyle16"/>
          <w:b/>
          <w:bCs/>
        </w:rPr>
        <w:t>Program Overview</w:t>
      </w:r>
    </w:p>
    <w:p>
      <w:pPr>
        <w:pStyle w:val="Style15"/>
        <w:keepNext w:val="0"/>
        <w:keepLines w:val="0"/>
        <w:widowControl w:val="0"/>
        <w:shd w:val="clear" w:color="auto" w:fill="auto"/>
        <w:bidi w:val="0"/>
        <w:spacing w:before="0" w:after="200"/>
        <w:ind w:left="320" w:right="0" w:firstLine="0"/>
        <w:jc w:val="both"/>
      </w:pPr>
      <w:r>
        <w:rPr>
          <w:rStyle w:val="CharStyle16"/>
        </w:rPr>
        <w:t>UW Bothell offers the following Chemistry degrees: Bachelor of Arts (BA) Bachelor of Science (BS) Bachelor of Science (BS) with a Biochemistry option the BS and BA Chemistry curricula will inform and expose students to the interdisciplinary nature of STEM fields and programs along with training them to solve various technical problems for the general good. Students in both the BS and BA Chemistry programs will get extensive hands-on opportunities with modern chemical instrumentation. This includes a 400 MHz NMR, a Fourier Transform Infra</w:t>
        <w:softHyphen/>
        <w:t>Red Spectrometer, Flame Atomic Absorption and other high-end instrumentation.</w:t>
      </w:r>
    </w:p>
    <w:p>
      <w:pPr>
        <w:pStyle w:val="Style15"/>
        <w:keepNext w:val="0"/>
        <w:keepLines w:val="0"/>
        <w:widowControl w:val="0"/>
        <w:shd w:val="clear" w:color="auto" w:fill="auto"/>
        <w:bidi w:val="0"/>
        <w:spacing w:before="0" w:after="200"/>
        <w:ind w:left="0" w:right="0" w:firstLine="320"/>
        <w:jc w:val="left"/>
      </w:pPr>
      <w:r>
        <w:rPr>
          <w:rStyle w:val="CharStyle16"/>
        </w:rPr>
        <w:t>This program of study leads to the following credentials:</w:t>
      </w:r>
    </w:p>
    <w:p>
      <w:pPr>
        <w:pStyle w:val="Style15"/>
        <w:keepNext w:val="0"/>
        <w:keepLines w:val="0"/>
        <w:widowControl w:val="0"/>
        <w:numPr>
          <w:ilvl w:val="0"/>
          <w:numId w:val="251"/>
        </w:numPr>
        <w:shd w:val="clear" w:color="auto" w:fill="auto"/>
        <w:tabs>
          <w:tab w:pos="911" w:val="left"/>
        </w:tabs>
        <w:bidi w:val="0"/>
        <w:spacing w:before="0" w:after="0"/>
        <w:ind w:left="0" w:right="0" w:firstLine="620"/>
        <w:jc w:val="left"/>
      </w:pPr>
      <w:r>
        <w:rPr>
          <w:rStyle w:val="CharStyle16"/>
        </w:rPr>
        <w:t>Bachelor of Arts degree with a major in Chemistry</w:t>
      </w:r>
    </w:p>
    <w:p>
      <w:pPr>
        <w:pStyle w:val="Style15"/>
        <w:keepNext w:val="0"/>
        <w:keepLines w:val="0"/>
        <w:widowControl w:val="0"/>
        <w:numPr>
          <w:ilvl w:val="0"/>
          <w:numId w:val="251"/>
        </w:numPr>
        <w:shd w:val="clear" w:color="auto" w:fill="auto"/>
        <w:tabs>
          <w:tab w:pos="911" w:val="left"/>
        </w:tabs>
        <w:bidi w:val="0"/>
        <w:spacing w:before="0" w:after="0"/>
        <w:ind w:left="0" w:right="0" w:firstLine="620"/>
        <w:jc w:val="left"/>
      </w:pPr>
      <w:r>
        <w:rPr>
          <w:rStyle w:val="CharStyle16"/>
        </w:rPr>
        <w:t>Bachelor of Science degree with a major in Chemistry</w:t>
      </w:r>
    </w:p>
    <w:p>
      <w:pPr>
        <w:pStyle w:val="Style15"/>
        <w:keepNext w:val="0"/>
        <w:keepLines w:val="0"/>
        <w:widowControl w:val="0"/>
        <w:numPr>
          <w:ilvl w:val="0"/>
          <w:numId w:val="251"/>
        </w:numPr>
        <w:shd w:val="clear" w:color="auto" w:fill="auto"/>
        <w:tabs>
          <w:tab w:pos="911" w:val="left"/>
        </w:tabs>
        <w:bidi w:val="0"/>
        <w:spacing w:before="0" w:after="200"/>
        <w:ind w:left="0" w:right="0" w:firstLine="620"/>
        <w:jc w:val="left"/>
      </w:pPr>
      <w:r>
        <w:rPr>
          <w:rStyle w:val="CharStyle16"/>
        </w:rPr>
        <w:t>Bachelor of Science degree with a major in Chemistry: Biochemistry</w:t>
      </w:r>
    </w:p>
    <w:p>
      <w:pPr>
        <w:pStyle w:val="Style15"/>
        <w:keepNext w:val="0"/>
        <w:keepLines w:val="0"/>
        <w:widowControl w:val="0"/>
        <w:shd w:val="clear" w:color="auto" w:fill="auto"/>
        <w:bidi w:val="0"/>
        <w:spacing w:before="0" w:after="200"/>
        <w:ind w:left="0" w:right="0" w:firstLine="320"/>
        <w:jc w:val="both"/>
      </w:pPr>
      <w:r>
        <w:rPr>
          <w:rStyle w:val="CharStyle16"/>
          <w:b/>
          <w:bCs/>
        </w:rPr>
        <w:t>Admission Requirements</w:t>
      </w:r>
    </w:p>
    <w:p>
      <w:pPr>
        <w:pStyle w:val="Style15"/>
        <w:keepNext w:val="0"/>
        <w:keepLines w:val="0"/>
        <w:widowControl w:val="0"/>
        <w:shd w:val="clear" w:color="auto" w:fill="auto"/>
        <w:bidi w:val="0"/>
        <w:spacing w:before="0" w:after="0"/>
        <w:ind w:left="320" w:right="0" w:firstLine="0"/>
        <w:jc w:val="left"/>
      </w:pPr>
      <w:r>
        <w:rPr>
          <w:rStyle w:val="CharStyle16"/>
        </w:rPr>
        <w:t>Applicants must complete each prerequisite with a minimum grade of 2.0, and have a minimum overall GPA of 2.5 to be considered:</w:t>
      </w:r>
    </w:p>
    <w:p>
      <w:pPr>
        <w:pStyle w:val="Style15"/>
        <w:keepNext w:val="0"/>
        <w:keepLines w:val="0"/>
        <w:widowControl w:val="0"/>
        <w:numPr>
          <w:ilvl w:val="0"/>
          <w:numId w:val="251"/>
        </w:numPr>
        <w:shd w:val="clear" w:color="auto" w:fill="auto"/>
        <w:tabs>
          <w:tab w:pos="589" w:val="left"/>
        </w:tabs>
        <w:bidi w:val="0"/>
        <w:spacing w:before="0" w:after="0"/>
        <w:ind w:left="0" w:right="0" w:firstLine="320"/>
        <w:jc w:val="both"/>
      </w:pPr>
      <w:r>
        <w:rPr>
          <w:rStyle w:val="CharStyle16"/>
        </w:rPr>
        <w:t>STMATH 124 Calculus I</w:t>
      </w:r>
    </w:p>
    <w:p>
      <w:pPr>
        <w:pStyle w:val="Style15"/>
        <w:keepNext w:val="0"/>
        <w:keepLines w:val="0"/>
        <w:widowControl w:val="0"/>
        <w:numPr>
          <w:ilvl w:val="0"/>
          <w:numId w:val="251"/>
        </w:numPr>
        <w:shd w:val="clear" w:color="auto" w:fill="auto"/>
        <w:tabs>
          <w:tab w:pos="589" w:val="left"/>
        </w:tabs>
        <w:bidi w:val="0"/>
        <w:spacing w:before="0" w:after="0"/>
        <w:ind w:left="0" w:right="0" w:firstLine="320"/>
        <w:jc w:val="both"/>
      </w:pPr>
      <w:r>
        <w:rPr>
          <w:rStyle w:val="CharStyle16"/>
        </w:rPr>
        <w:t>STMATH 125 Calculus II</w:t>
      </w:r>
    </w:p>
    <w:p>
      <w:pPr>
        <w:pStyle w:val="Style15"/>
        <w:keepNext w:val="0"/>
        <w:keepLines w:val="0"/>
        <w:widowControl w:val="0"/>
        <w:numPr>
          <w:ilvl w:val="0"/>
          <w:numId w:val="251"/>
        </w:numPr>
        <w:shd w:val="clear" w:color="auto" w:fill="auto"/>
        <w:tabs>
          <w:tab w:pos="589" w:val="left"/>
        </w:tabs>
        <w:bidi w:val="0"/>
        <w:spacing w:before="0" w:after="0"/>
        <w:ind w:left="0" w:right="0" w:firstLine="320"/>
        <w:jc w:val="both"/>
      </w:pPr>
      <w:r>
        <w:rPr>
          <w:rStyle w:val="CharStyle16"/>
        </w:rPr>
        <w:t>STMATH 126 Calculus III</w:t>
      </w:r>
    </w:p>
    <w:p>
      <w:pPr>
        <w:pStyle w:val="Style15"/>
        <w:keepNext w:val="0"/>
        <w:keepLines w:val="0"/>
        <w:widowControl w:val="0"/>
        <w:numPr>
          <w:ilvl w:val="0"/>
          <w:numId w:val="251"/>
        </w:numPr>
        <w:shd w:val="clear" w:color="auto" w:fill="auto"/>
        <w:tabs>
          <w:tab w:pos="589" w:val="left"/>
        </w:tabs>
        <w:bidi w:val="0"/>
        <w:spacing w:before="0" w:after="0"/>
        <w:ind w:left="0" w:right="0" w:firstLine="320"/>
        <w:jc w:val="both"/>
      </w:pPr>
      <w:r>
        <w:rPr>
          <w:rStyle w:val="CharStyle16"/>
        </w:rPr>
        <w:t xml:space="preserve">B </w:t>
      </w:r>
      <w:r>
        <w:rPr>
          <w:rStyle w:val="CharStyle16"/>
          <w:lang w:val="ro-RO" w:eastAsia="ro-RO" w:bidi="ro-RO"/>
        </w:rPr>
        <w:t xml:space="preserve">CHEM </w:t>
      </w:r>
      <w:r>
        <w:rPr>
          <w:rStyle w:val="CharStyle16"/>
          <w:lang w:val="bg-BG" w:eastAsia="bg-BG" w:bidi="bg-BG"/>
        </w:rPr>
        <w:t xml:space="preserve">143/144 </w:t>
      </w:r>
      <w:r>
        <w:rPr>
          <w:rStyle w:val="CharStyle16"/>
        </w:rPr>
        <w:t>General Chemistry I w/ Lab</w:t>
      </w:r>
    </w:p>
    <w:p>
      <w:pPr>
        <w:pStyle w:val="Style15"/>
        <w:keepNext w:val="0"/>
        <w:keepLines w:val="0"/>
        <w:widowControl w:val="0"/>
        <w:numPr>
          <w:ilvl w:val="0"/>
          <w:numId w:val="251"/>
        </w:numPr>
        <w:shd w:val="clear" w:color="auto" w:fill="auto"/>
        <w:tabs>
          <w:tab w:pos="589" w:val="left"/>
        </w:tabs>
        <w:bidi w:val="0"/>
        <w:spacing w:before="0" w:after="0"/>
        <w:ind w:left="0" w:right="0" w:firstLine="320"/>
        <w:jc w:val="both"/>
      </w:pPr>
      <w:r>
        <w:rPr>
          <w:rStyle w:val="CharStyle16"/>
        </w:rPr>
        <w:t xml:space="preserve">B </w:t>
      </w:r>
      <w:r>
        <w:rPr>
          <w:rStyle w:val="CharStyle16"/>
          <w:lang w:val="ro-RO" w:eastAsia="ro-RO" w:bidi="ro-RO"/>
        </w:rPr>
        <w:t xml:space="preserve">CHEM </w:t>
      </w:r>
      <w:r>
        <w:rPr>
          <w:rStyle w:val="CharStyle16"/>
          <w:lang w:val="bg-BG" w:eastAsia="bg-BG" w:bidi="bg-BG"/>
        </w:rPr>
        <w:t xml:space="preserve">153/154 </w:t>
      </w:r>
      <w:r>
        <w:rPr>
          <w:rStyle w:val="CharStyle16"/>
        </w:rPr>
        <w:t xml:space="preserve">General Chemistry II </w:t>
      </w:r>
      <w:r>
        <w:rPr>
          <w:rStyle w:val="CharStyle16"/>
          <w:lang w:val="la-001" w:eastAsia="la-001" w:bidi="la-001"/>
        </w:rPr>
        <w:t xml:space="preserve">w/ </w:t>
      </w:r>
      <w:r>
        <w:rPr>
          <w:rStyle w:val="CharStyle16"/>
        </w:rPr>
        <w:t>Lab</w:t>
      </w:r>
    </w:p>
    <w:p>
      <w:pPr>
        <w:pStyle w:val="Style15"/>
        <w:keepNext w:val="0"/>
        <w:keepLines w:val="0"/>
        <w:widowControl w:val="0"/>
        <w:numPr>
          <w:ilvl w:val="0"/>
          <w:numId w:val="251"/>
        </w:numPr>
        <w:shd w:val="clear" w:color="auto" w:fill="auto"/>
        <w:tabs>
          <w:tab w:pos="589" w:val="left"/>
        </w:tabs>
        <w:bidi w:val="0"/>
        <w:spacing w:before="0" w:after="200"/>
        <w:ind w:left="0" w:right="0" w:firstLine="320"/>
        <w:jc w:val="both"/>
      </w:pPr>
      <w:r>
        <w:rPr>
          <w:rStyle w:val="CharStyle16"/>
        </w:rPr>
        <w:t xml:space="preserve">B </w:t>
      </w:r>
      <w:r>
        <w:rPr>
          <w:rStyle w:val="CharStyle16"/>
          <w:lang w:val="ro-RO" w:eastAsia="ro-RO" w:bidi="ro-RO"/>
        </w:rPr>
        <w:t xml:space="preserve">CHEM </w:t>
      </w:r>
      <w:r>
        <w:rPr>
          <w:rStyle w:val="CharStyle16"/>
          <w:lang w:val="bg-BG" w:eastAsia="bg-BG" w:bidi="bg-BG"/>
        </w:rPr>
        <w:t xml:space="preserve">163/164 </w:t>
      </w:r>
      <w:r>
        <w:rPr>
          <w:rStyle w:val="CharStyle16"/>
        </w:rPr>
        <w:t xml:space="preserve">General Chemistry III </w:t>
      </w:r>
      <w:r>
        <w:rPr>
          <w:rStyle w:val="CharStyle16"/>
          <w:lang w:val="la-001" w:eastAsia="la-001" w:bidi="la-001"/>
        </w:rPr>
        <w:t xml:space="preserve">w/ </w:t>
      </w:r>
      <w:r>
        <w:rPr>
          <w:rStyle w:val="CharStyle16"/>
        </w:rPr>
        <w:t>Lab</w:t>
      </w:r>
    </w:p>
    <w:p>
      <w:pPr>
        <w:pStyle w:val="Style15"/>
        <w:keepNext w:val="0"/>
        <w:keepLines w:val="0"/>
        <w:widowControl w:val="0"/>
        <w:numPr>
          <w:ilvl w:val="0"/>
          <w:numId w:val="251"/>
        </w:numPr>
        <w:shd w:val="clear" w:color="auto" w:fill="auto"/>
        <w:tabs>
          <w:tab w:pos="589" w:val="left"/>
        </w:tabs>
        <w:bidi w:val="0"/>
        <w:spacing w:before="0" w:after="0"/>
        <w:ind w:left="0" w:right="0" w:firstLine="320"/>
        <w:jc w:val="both"/>
      </w:pPr>
      <w:r>
        <w:rPr>
          <w:rStyle w:val="CharStyle16"/>
          <w:lang w:val="lt-LT" w:eastAsia="lt-LT" w:bidi="lt-LT"/>
        </w:rPr>
        <w:t xml:space="preserve">B </w:t>
      </w:r>
      <w:r>
        <w:rPr>
          <w:rStyle w:val="CharStyle16"/>
          <w:lang w:val="ro-RO" w:eastAsia="ro-RO" w:bidi="ro-RO"/>
        </w:rPr>
        <w:t xml:space="preserve">CHEM </w:t>
      </w:r>
      <w:r>
        <w:rPr>
          <w:rStyle w:val="CharStyle16"/>
          <w:lang w:val="lt-LT" w:eastAsia="lt-LT" w:bidi="lt-LT"/>
        </w:rPr>
        <w:t xml:space="preserve">237 </w:t>
      </w:r>
      <w:r>
        <w:rPr>
          <w:rStyle w:val="CharStyle16"/>
          <w:lang w:val="ro-RO" w:eastAsia="ro-RO" w:bidi="ro-RO"/>
        </w:rPr>
        <w:t xml:space="preserve">Organic </w:t>
      </w:r>
      <w:r>
        <w:rPr>
          <w:rStyle w:val="CharStyle16"/>
        </w:rPr>
        <w:t>Chemistry I</w:t>
      </w:r>
    </w:p>
    <w:p>
      <w:pPr>
        <w:pStyle w:val="Style15"/>
        <w:keepNext w:val="0"/>
        <w:keepLines w:val="0"/>
        <w:widowControl w:val="0"/>
        <w:numPr>
          <w:ilvl w:val="0"/>
          <w:numId w:val="251"/>
        </w:numPr>
        <w:shd w:val="clear" w:color="auto" w:fill="auto"/>
        <w:tabs>
          <w:tab w:pos="589" w:val="left"/>
        </w:tabs>
        <w:bidi w:val="0"/>
        <w:spacing w:before="0" w:after="0"/>
        <w:ind w:left="0" w:right="0" w:firstLine="320"/>
        <w:jc w:val="both"/>
      </w:pPr>
      <w:r>
        <w:rPr>
          <w:rStyle w:val="CharStyle16"/>
        </w:rPr>
        <w:t xml:space="preserve">*B </w:t>
      </w:r>
      <w:r>
        <w:rPr>
          <w:rStyle w:val="CharStyle16"/>
          <w:lang w:val="ro-RO" w:eastAsia="ro-RO" w:bidi="ro-RO"/>
        </w:rPr>
        <w:t xml:space="preserve">CHEM </w:t>
      </w:r>
      <w:r>
        <w:rPr>
          <w:rStyle w:val="CharStyle16"/>
          <w:lang w:val="bg-BG" w:eastAsia="bg-BG" w:bidi="bg-BG"/>
        </w:rPr>
        <w:t xml:space="preserve">238/241 </w:t>
      </w:r>
      <w:r>
        <w:rPr>
          <w:rStyle w:val="CharStyle16"/>
        </w:rPr>
        <w:t xml:space="preserve">Organic Chemistry II </w:t>
      </w:r>
      <w:r>
        <w:rPr>
          <w:rStyle w:val="CharStyle16"/>
          <w:lang w:val="la-001" w:eastAsia="la-001" w:bidi="la-001"/>
        </w:rPr>
        <w:t xml:space="preserve">w/ </w:t>
      </w:r>
      <w:r>
        <w:rPr>
          <w:rStyle w:val="CharStyle16"/>
        </w:rPr>
        <w:t>Lab</w:t>
      </w:r>
    </w:p>
    <w:p>
      <w:pPr>
        <w:pStyle w:val="Style15"/>
        <w:keepNext w:val="0"/>
        <w:keepLines w:val="0"/>
        <w:widowControl w:val="0"/>
        <w:numPr>
          <w:ilvl w:val="0"/>
          <w:numId w:val="251"/>
        </w:numPr>
        <w:shd w:val="clear" w:color="auto" w:fill="auto"/>
        <w:tabs>
          <w:tab w:pos="589" w:val="left"/>
        </w:tabs>
        <w:bidi w:val="0"/>
        <w:spacing w:before="0" w:after="0"/>
        <w:ind w:left="0" w:right="0" w:firstLine="320"/>
        <w:jc w:val="both"/>
      </w:pPr>
      <w:r>
        <w:rPr>
          <w:rStyle w:val="CharStyle16"/>
        </w:rPr>
        <w:t xml:space="preserve">*B </w:t>
      </w:r>
      <w:r>
        <w:rPr>
          <w:rStyle w:val="CharStyle16"/>
          <w:lang w:val="ro-RO" w:eastAsia="ro-RO" w:bidi="ro-RO"/>
        </w:rPr>
        <w:t xml:space="preserve">CHEM </w:t>
      </w:r>
      <w:r>
        <w:rPr>
          <w:rStyle w:val="CharStyle16"/>
          <w:lang w:val="bg-BG" w:eastAsia="bg-BG" w:bidi="bg-BG"/>
        </w:rPr>
        <w:t xml:space="preserve">239/242 </w:t>
      </w:r>
      <w:r>
        <w:rPr>
          <w:rStyle w:val="CharStyle16"/>
        </w:rPr>
        <w:t xml:space="preserve">Organic Chemistry III </w:t>
      </w:r>
      <w:r>
        <w:rPr>
          <w:rStyle w:val="CharStyle16"/>
          <w:lang w:val="la-001" w:eastAsia="la-001" w:bidi="la-001"/>
        </w:rPr>
        <w:t xml:space="preserve">w/ </w:t>
      </w:r>
      <w:r>
        <w:rPr>
          <w:rStyle w:val="CharStyle16"/>
        </w:rPr>
        <w:t>Lab</w:t>
      </w:r>
    </w:p>
    <w:p>
      <w:pPr>
        <w:pStyle w:val="Style15"/>
        <w:keepNext w:val="0"/>
        <w:keepLines w:val="0"/>
        <w:widowControl w:val="0"/>
        <w:numPr>
          <w:ilvl w:val="0"/>
          <w:numId w:val="251"/>
        </w:numPr>
        <w:shd w:val="clear" w:color="auto" w:fill="auto"/>
        <w:tabs>
          <w:tab w:pos="606" w:val="left"/>
        </w:tabs>
        <w:bidi w:val="0"/>
        <w:spacing w:before="0" w:after="600"/>
        <w:ind w:left="320" w:right="0" w:firstLine="0"/>
        <w:jc w:val="left"/>
      </w:pPr>
      <w:r>
        <w:rPr>
          <w:rStyle w:val="CharStyle16"/>
        </w:rPr>
        <w:t xml:space="preserve">Internal applicants may apply prior to completing Organic Chemistry </w:t>
      </w:r>
      <w:r>
        <w:rPr>
          <w:rStyle w:val="CharStyle16"/>
          <w:lang w:val="lt-LT" w:eastAsia="lt-LT" w:bidi="lt-LT"/>
        </w:rPr>
        <w:t xml:space="preserve">II, </w:t>
      </w:r>
      <w:r>
        <w:rPr>
          <w:rStyle w:val="CharStyle16"/>
        </w:rPr>
        <w:t>III, and their accompanying labs.</w:t>
      </w:r>
    </w:p>
    <w:p>
      <w:pPr>
        <w:pStyle w:val="Style15"/>
        <w:keepNext w:val="0"/>
        <w:keepLines w:val="0"/>
        <w:widowControl w:val="0"/>
        <w:shd w:val="clear" w:color="auto" w:fill="auto"/>
        <w:bidi w:val="0"/>
        <w:spacing w:before="0" w:after="280"/>
        <w:ind w:left="0" w:right="0" w:firstLine="740"/>
        <w:jc w:val="both"/>
      </w:pPr>
      <w:bookmarkStart w:id="200" w:name="bookmark200"/>
      <w:r>
        <w:rPr>
          <w:rStyle w:val="CharStyle16"/>
          <w:b/>
          <w:bCs/>
        </w:rPr>
        <w:t>Bachelor of Arts degree with a major in Chemistry</w:t>
      </w:r>
      <w:bookmarkEnd w:id="200"/>
    </w:p>
    <w:p>
      <w:pPr>
        <w:pStyle w:val="Style15"/>
        <w:keepNext w:val="0"/>
        <w:keepLines w:val="0"/>
        <w:widowControl w:val="0"/>
        <w:shd w:val="clear" w:color="auto" w:fill="auto"/>
        <w:bidi w:val="0"/>
        <w:spacing w:before="0" w:after="200"/>
        <w:ind w:left="0" w:right="0" w:firstLine="480"/>
        <w:jc w:val="both"/>
      </w:pPr>
      <w:r>
        <w:rPr>
          <w:rStyle w:val="CharStyle16"/>
          <w:b/>
          <w:bCs/>
        </w:rPr>
        <w:t>Credential Overview</w:t>
      </w:r>
    </w:p>
    <w:p>
      <w:pPr>
        <w:pStyle w:val="Style15"/>
        <w:keepNext w:val="0"/>
        <w:keepLines w:val="0"/>
        <w:widowControl w:val="0"/>
        <w:shd w:val="clear" w:color="auto" w:fill="auto"/>
        <w:bidi w:val="0"/>
        <w:spacing w:before="0" w:after="200"/>
        <w:ind w:left="480" w:right="0" w:firstLine="0"/>
        <w:jc w:val="left"/>
      </w:pPr>
      <w:r>
        <w:rPr>
          <w:rStyle w:val="CharStyle16"/>
        </w:rPr>
        <w:t>The Bachelor of Arts in Chemistry degree allows students to get a focused STEM degree with an emphasis on chemical education. In consort with the UWB Education program, BA Chemistry students will have the opportunity to complete a Teaching and Learning minor and continue on to get a Washington State secondary teacher certification in Chemistry.</w:t>
      </w:r>
    </w:p>
    <w:p>
      <w:pPr>
        <w:pStyle w:val="Style15"/>
        <w:keepNext w:val="0"/>
        <w:keepLines w:val="0"/>
        <w:widowControl w:val="0"/>
        <w:shd w:val="clear" w:color="auto" w:fill="auto"/>
        <w:bidi w:val="0"/>
        <w:spacing w:before="0" w:after="200"/>
        <w:ind w:left="0" w:right="0" w:firstLine="480"/>
        <w:jc w:val="both"/>
      </w:pPr>
      <w:r>
        <w:rPr>
          <w:rStyle w:val="CharStyle16"/>
          <w:b/>
          <w:bCs/>
        </w:rPr>
        <w:t>Completion Requirements</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both"/>
      </w:pPr>
      <w:r>
        <w:rPr>
          <w:rStyle w:val="CharStyle16"/>
        </w:rPr>
        <w:t>STMATH 124 Calculus I</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both"/>
      </w:pPr>
      <w:r>
        <w:rPr>
          <w:rStyle w:val="CharStyle16"/>
        </w:rPr>
        <w:t>STMATH 125 Calculus II</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both"/>
      </w:pPr>
      <w:r>
        <w:rPr>
          <w:rStyle w:val="CharStyle16"/>
        </w:rPr>
        <w:t>STMATH 126 Calculus III</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both"/>
      </w:pPr>
      <w:r>
        <w:rPr>
          <w:rStyle w:val="CharStyle16"/>
        </w:rPr>
        <w:t xml:space="preserve">B </w:t>
      </w:r>
      <w:r>
        <w:rPr>
          <w:rStyle w:val="CharStyle16"/>
          <w:lang w:val="ro-RO" w:eastAsia="ro-RO" w:bidi="ro-RO"/>
        </w:rPr>
        <w:t xml:space="preserve">CHEM </w:t>
      </w:r>
      <w:r>
        <w:rPr>
          <w:rStyle w:val="CharStyle16"/>
          <w:lang w:val="bg-BG" w:eastAsia="bg-BG" w:bidi="bg-BG"/>
        </w:rPr>
        <w:t xml:space="preserve">143/144 </w:t>
      </w:r>
      <w:r>
        <w:rPr>
          <w:rStyle w:val="CharStyle16"/>
        </w:rPr>
        <w:t xml:space="preserve">General Chemistry I </w:t>
      </w:r>
      <w:r>
        <w:rPr>
          <w:rStyle w:val="CharStyle16"/>
          <w:lang w:val="la-001" w:eastAsia="la-001" w:bidi="la-001"/>
        </w:rPr>
        <w:t xml:space="preserve">w/ </w:t>
      </w:r>
      <w:r>
        <w:rPr>
          <w:rStyle w:val="CharStyle16"/>
        </w:rPr>
        <w:t>Lab</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both"/>
      </w:pPr>
      <w:r>
        <w:rPr>
          <w:rStyle w:val="CharStyle16"/>
        </w:rPr>
        <w:t xml:space="preserve">B </w:t>
      </w:r>
      <w:r>
        <w:rPr>
          <w:rStyle w:val="CharStyle16"/>
          <w:lang w:val="ro-RO" w:eastAsia="ro-RO" w:bidi="ro-RO"/>
        </w:rPr>
        <w:t xml:space="preserve">CHEM </w:t>
      </w:r>
      <w:r>
        <w:rPr>
          <w:rStyle w:val="CharStyle16"/>
          <w:lang w:val="bg-BG" w:eastAsia="bg-BG" w:bidi="bg-BG"/>
        </w:rPr>
        <w:t xml:space="preserve">153/154 </w:t>
      </w:r>
      <w:r>
        <w:rPr>
          <w:rStyle w:val="CharStyle16"/>
        </w:rPr>
        <w:t xml:space="preserve">General Chemistry II </w:t>
      </w:r>
      <w:r>
        <w:rPr>
          <w:rStyle w:val="CharStyle16"/>
          <w:lang w:val="la-001" w:eastAsia="la-001" w:bidi="la-001"/>
        </w:rPr>
        <w:t xml:space="preserve">w/ </w:t>
      </w:r>
      <w:r>
        <w:rPr>
          <w:rStyle w:val="CharStyle16"/>
        </w:rPr>
        <w:t>Lab</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both"/>
      </w:pPr>
      <w:r>
        <w:rPr>
          <w:rStyle w:val="CharStyle16"/>
        </w:rPr>
        <w:t xml:space="preserve">B </w:t>
      </w:r>
      <w:r>
        <w:rPr>
          <w:rStyle w:val="CharStyle16"/>
          <w:lang w:val="ro-RO" w:eastAsia="ro-RO" w:bidi="ro-RO"/>
        </w:rPr>
        <w:t xml:space="preserve">CHEM </w:t>
      </w:r>
      <w:r>
        <w:rPr>
          <w:rStyle w:val="CharStyle16"/>
          <w:lang w:val="bg-BG" w:eastAsia="bg-BG" w:bidi="bg-BG"/>
        </w:rPr>
        <w:t xml:space="preserve">163/164 </w:t>
      </w:r>
      <w:r>
        <w:rPr>
          <w:rStyle w:val="CharStyle16"/>
        </w:rPr>
        <w:t xml:space="preserve">General Chemistry III </w:t>
      </w:r>
      <w:r>
        <w:rPr>
          <w:rStyle w:val="CharStyle16"/>
          <w:lang w:val="la-001" w:eastAsia="la-001" w:bidi="la-001"/>
        </w:rPr>
        <w:t xml:space="preserve">w/ </w:t>
      </w:r>
      <w:r>
        <w:rPr>
          <w:rStyle w:val="CharStyle16"/>
        </w:rPr>
        <w:t>Lab</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both"/>
      </w:pPr>
      <w:r>
        <w:rPr>
          <w:rStyle w:val="CharStyle16"/>
        </w:rPr>
        <w:t xml:space="preserve">B </w:t>
      </w:r>
      <w:r>
        <w:rPr>
          <w:rStyle w:val="CharStyle16"/>
          <w:lang w:val="ro-RO" w:eastAsia="ro-RO" w:bidi="ro-RO"/>
        </w:rPr>
        <w:t xml:space="preserve">CHEM </w:t>
      </w:r>
      <w:r>
        <w:rPr>
          <w:rStyle w:val="CharStyle16"/>
        </w:rPr>
        <w:t>237 Organic Chemistry I</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both"/>
      </w:pPr>
      <w:r>
        <w:rPr>
          <w:rStyle w:val="CharStyle16"/>
        </w:rPr>
        <w:t xml:space="preserve">B </w:t>
      </w:r>
      <w:r>
        <w:rPr>
          <w:rStyle w:val="CharStyle16"/>
          <w:lang w:val="ro-RO" w:eastAsia="ro-RO" w:bidi="ro-RO"/>
        </w:rPr>
        <w:t xml:space="preserve">CHEM </w:t>
      </w:r>
      <w:r>
        <w:rPr>
          <w:rStyle w:val="CharStyle16"/>
          <w:lang w:val="bg-BG" w:eastAsia="bg-BG" w:bidi="bg-BG"/>
        </w:rPr>
        <w:t xml:space="preserve">238/241 </w:t>
      </w:r>
      <w:r>
        <w:rPr>
          <w:rStyle w:val="CharStyle16"/>
        </w:rPr>
        <w:t xml:space="preserve">Organic Chemistry II </w:t>
      </w:r>
      <w:r>
        <w:rPr>
          <w:rStyle w:val="CharStyle16"/>
          <w:lang w:val="la-001" w:eastAsia="la-001" w:bidi="la-001"/>
        </w:rPr>
        <w:t xml:space="preserve">w/ </w:t>
      </w:r>
      <w:r>
        <w:rPr>
          <w:rStyle w:val="CharStyle16"/>
        </w:rPr>
        <w:t>Lab</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both"/>
      </w:pPr>
      <w:r>
        <w:rPr>
          <w:rStyle w:val="CharStyle16"/>
        </w:rPr>
        <w:t xml:space="preserve">B </w:t>
      </w:r>
      <w:r>
        <w:rPr>
          <w:rStyle w:val="CharStyle16"/>
          <w:lang w:val="ro-RO" w:eastAsia="ro-RO" w:bidi="ro-RO"/>
        </w:rPr>
        <w:t xml:space="preserve">CHEM </w:t>
      </w:r>
      <w:r>
        <w:rPr>
          <w:rStyle w:val="CharStyle16"/>
          <w:lang w:val="bg-BG" w:eastAsia="bg-BG" w:bidi="bg-BG"/>
        </w:rPr>
        <w:t xml:space="preserve">239/242 </w:t>
      </w:r>
      <w:r>
        <w:rPr>
          <w:rStyle w:val="CharStyle16"/>
        </w:rPr>
        <w:t xml:space="preserve">Organic Chemistry III </w:t>
      </w:r>
      <w:r>
        <w:rPr>
          <w:rStyle w:val="CharStyle16"/>
          <w:lang w:val="la-001" w:eastAsia="la-001" w:bidi="la-001"/>
        </w:rPr>
        <w:t xml:space="preserve">w/ </w:t>
      </w:r>
      <w:r>
        <w:rPr>
          <w:rStyle w:val="CharStyle16"/>
        </w:rPr>
        <w:t>Lab</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both"/>
      </w:pPr>
      <w:r>
        <w:rPr>
          <w:rStyle w:val="CharStyle16"/>
        </w:rPr>
        <w:t>B PHYS 121 Mechanics</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both"/>
      </w:pPr>
      <w:r>
        <w:rPr>
          <w:rStyle w:val="CharStyle16"/>
        </w:rPr>
        <w:t>B PHYS 122 Electromagnetism and Oscillatory Motion</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both"/>
      </w:pPr>
      <w:r>
        <w:rPr>
          <w:rStyle w:val="CharStyle16"/>
        </w:rPr>
        <w:t>B PHYS 123 Waves</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both"/>
      </w:pPr>
      <w:r>
        <w:rPr>
          <w:rStyle w:val="CharStyle16"/>
        </w:rPr>
        <w:t xml:space="preserve">B </w:t>
      </w:r>
      <w:r>
        <w:rPr>
          <w:rStyle w:val="CharStyle16"/>
          <w:lang w:val="ro-RO" w:eastAsia="ro-RO" w:bidi="ro-RO"/>
        </w:rPr>
        <w:t xml:space="preserve">CHEM </w:t>
      </w:r>
      <w:r>
        <w:rPr>
          <w:rStyle w:val="CharStyle16"/>
        </w:rPr>
        <w:t>294 Chemistry Seminar</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both"/>
      </w:pPr>
      <w:r>
        <w:rPr>
          <w:rStyle w:val="CharStyle16"/>
        </w:rPr>
        <w:t xml:space="preserve">B </w:t>
      </w:r>
      <w:r>
        <w:rPr>
          <w:rStyle w:val="CharStyle16"/>
          <w:lang w:val="ro-RO" w:eastAsia="ro-RO" w:bidi="ro-RO"/>
        </w:rPr>
        <w:t xml:space="preserve">CHEM </w:t>
      </w:r>
      <w:r>
        <w:rPr>
          <w:rStyle w:val="CharStyle16"/>
        </w:rPr>
        <w:t>312 Inorganic Chemistry I</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both"/>
      </w:pPr>
      <w:r>
        <w:rPr>
          <w:rStyle w:val="CharStyle16"/>
        </w:rPr>
        <w:t xml:space="preserve">B </w:t>
      </w:r>
      <w:r>
        <w:rPr>
          <w:rStyle w:val="CharStyle16"/>
          <w:lang w:val="ro-RO" w:eastAsia="ro-RO" w:bidi="ro-RO"/>
        </w:rPr>
        <w:t xml:space="preserve">CHEM </w:t>
      </w:r>
      <w:r>
        <w:rPr>
          <w:rStyle w:val="CharStyle16"/>
        </w:rPr>
        <w:t>315 Quantitative Environmental Analysis</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both"/>
      </w:pPr>
      <w:r>
        <w:rPr>
          <w:rStyle w:val="CharStyle16"/>
        </w:rPr>
        <w:t xml:space="preserve">B </w:t>
      </w:r>
      <w:r>
        <w:rPr>
          <w:rStyle w:val="CharStyle16"/>
          <w:lang w:val="ro-RO" w:eastAsia="ro-RO" w:bidi="ro-RO"/>
        </w:rPr>
        <w:t xml:space="preserve">CHEM </w:t>
      </w:r>
      <w:r>
        <w:rPr>
          <w:rStyle w:val="CharStyle16"/>
        </w:rPr>
        <w:t>401 Physical Chemistry I</w:t>
      </w:r>
    </w:p>
    <w:p>
      <w:pPr>
        <w:pStyle w:val="Style15"/>
        <w:keepNext w:val="0"/>
        <w:keepLines w:val="0"/>
        <w:widowControl w:val="0"/>
        <w:numPr>
          <w:ilvl w:val="0"/>
          <w:numId w:val="251"/>
        </w:numPr>
        <w:shd w:val="clear" w:color="auto" w:fill="auto"/>
        <w:tabs>
          <w:tab w:pos="749" w:val="left"/>
        </w:tabs>
        <w:bidi w:val="0"/>
        <w:spacing w:before="0" w:after="240"/>
        <w:ind w:left="0" w:right="0" w:firstLine="480"/>
        <w:jc w:val="both"/>
      </w:pPr>
      <w:r>
        <w:rPr>
          <w:rStyle w:val="CharStyle16"/>
        </w:rPr>
        <w:t xml:space="preserve">B </w:t>
      </w:r>
      <w:r>
        <w:rPr>
          <w:rStyle w:val="CharStyle16"/>
          <w:lang w:val="ro-RO" w:eastAsia="ro-RO" w:bidi="ro-RO"/>
        </w:rPr>
        <w:t xml:space="preserve">CHEM </w:t>
      </w:r>
      <w:r>
        <w:rPr>
          <w:rStyle w:val="CharStyle16"/>
        </w:rPr>
        <w:t>402 Physical Chemistry II</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both"/>
      </w:pPr>
      <w:r>
        <w:rPr>
          <w:rStyle w:val="CharStyle16"/>
          <w:lang w:val="lt-LT" w:eastAsia="lt-LT" w:bidi="lt-LT"/>
        </w:rPr>
        <w:t xml:space="preserve">B </w:t>
      </w:r>
      <w:r>
        <w:rPr>
          <w:rStyle w:val="CharStyle16"/>
          <w:lang w:val="ro-RO" w:eastAsia="ro-RO" w:bidi="ro-RO"/>
        </w:rPr>
        <w:t xml:space="preserve">CHEM </w:t>
      </w:r>
      <w:r>
        <w:rPr>
          <w:rStyle w:val="CharStyle16"/>
          <w:lang w:val="lt-LT" w:eastAsia="lt-LT" w:bidi="lt-LT"/>
        </w:rPr>
        <w:t xml:space="preserve">495 </w:t>
      </w:r>
      <w:r>
        <w:rPr>
          <w:rStyle w:val="CharStyle16"/>
        </w:rPr>
        <w:t>Investigative Chemistry I</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both"/>
      </w:pPr>
      <w:r>
        <w:rPr>
          <w:rStyle w:val="CharStyle16"/>
        </w:rPr>
        <w:t xml:space="preserve">B </w:t>
      </w:r>
      <w:r>
        <w:rPr>
          <w:rStyle w:val="CharStyle16"/>
          <w:lang w:val="ro-RO" w:eastAsia="ro-RO" w:bidi="ro-RO"/>
        </w:rPr>
        <w:t xml:space="preserve">CHEM </w:t>
      </w:r>
      <w:r>
        <w:rPr>
          <w:rStyle w:val="CharStyle16"/>
        </w:rPr>
        <w:t>497 Apprenticeship in Chemistry Education</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both"/>
      </w:pPr>
      <w:r>
        <w:rPr>
          <w:rStyle w:val="CharStyle16"/>
        </w:rPr>
        <w:t>Mathematics — Choose one course:</w:t>
      </w:r>
    </w:p>
    <w:p>
      <w:pPr>
        <w:pStyle w:val="Style15"/>
        <w:keepNext w:val="0"/>
        <w:keepLines w:val="0"/>
        <w:widowControl w:val="0"/>
        <w:shd w:val="clear" w:color="auto" w:fill="auto"/>
        <w:bidi w:val="0"/>
        <w:spacing w:before="0" w:after="0"/>
        <w:ind w:left="0" w:right="0" w:firstLine="480"/>
        <w:jc w:val="both"/>
      </w:pPr>
      <w:r>
        <w:rPr>
          <w:rStyle w:val="CharStyle16"/>
        </w:rPr>
        <w:t>STMATH 307 Introduction to Differential Equations</w:t>
      </w:r>
    </w:p>
    <w:p>
      <w:pPr>
        <w:pStyle w:val="Style15"/>
        <w:keepNext w:val="0"/>
        <w:keepLines w:val="0"/>
        <w:widowControl w:val="0"/>
        <w:shd w:val="clear" w:color="auto" w:fill="auto"/>
        <w:bidi w:val="0"/>
        <w:spacing w:before="0" w:after="0"/>
        <w:ind w:left="0" w:right="0" w:firstLine="480"/>
        <w:jc w:val="both"/>
      </w:pPr>
      <w:r>
        <w:rPr>
          <w:rStyle w:val="CharStyle16"/>
        </w:rPr>
        <w:t>STMATH 308 Matrix Algebra with Applications</w:t>
      </w:r>
    </w:p>
    <w:p>
      <w:pPr>
        <w:pStyle w:val="Style15"/>
        <w:keepNext w:val="0"/>
        <w:keepLines w:val="0"/>
        <w:widowControl w:val="0"/>
        <w:shd w:val="clear" w:color="auto" w:fill="auto"/>
        <w:bidi w:val="0"/>
        <w:spacing w:before="0" w:after="0"/>
        <w:ind w:left="0" w:right="0" w:firstLine="480"/>
        <w:jc w:val="both"/>
      </w:pPr>
      <w:r>
        <w:rPr>
          <w:rStyle w:val="CharStyle16"/>
        </w:rPr>
        <w:t>STMATH 324 Multivariable Calculus</w:t>
      </w:r>
    </w:p>
    <w:p>
      <w:pPr>
        <w:pStyle w:val="Style15"/>
        <w:keepNext w:val="0"/>
        <w:keepLines w:val="0"/>
        <w:widowControl w:val="0"/>
        <w:numPr>
          <w:ilvl w:val="0"/>
          <w:numId w:val="251"/>
        </w:numPr>
        <w:shd w:val="clear" w:color="auto" w:fill="auto"/>
        <w:tabs>
          <w:tab w:pos="749" w:val="left"/>
        </w:tabs>
        <w:bidi w:val="0"/>
        <w:spacing w:before="0" w:after="0"/>
        <w:ind w:left="480" w:right="0" w:firstLine="0"/>
        <w:jc w:val="left"/>
      </w:pPr>
      <w:r>
        <w:rPr>
          <w:rStyle w:val="CharStyle16"/>
        </w:rPr>
        <w:t>Upper Division Chemistry Electives — Complete 9 credits, including at least one lab. Each elective course is 5 credits unless otherwise noted:</w:t>
      </w:r>
    </w:p>
    <w:p>
      <w:pPr>
        <w:pStyle w:val="Style15"/>
        <w:keepNext w:val="0"/>
        <w:keepLines w:val="0"/>
        <w:widowControl w:val="0"/>
        <w:shd w:val="clear" w:color="auto" w:fill="auto"/>
        <w:bidi w:val="0"/>
        <w:spacing w:before="0" w:after="0"/>
        <w:ind w:left="0" w:right="0" w:firstLine="480"/>
        <w:jc w:val="both"/>
      </w:pPr>
      <w:r>
        <w:rPr>
          <w:rStyle w:val="CharStyle16"/>
        </w:rPr>
        <w:t xml:space="preserve">B </w:t>
      </w:r>
      <w:r>
        <w:rPr>
          <w:rStyle w:val="CharStyle16"/>
          <w:lang w:val="ro-RO" w:eastAsia="ro-RO" w:bidi="ro-RO"/>
        </w:rPr>
        <w:t xml:space="preserve">CHEM </w:t>
      </w:r>
      <w:r>
        <w:rPr>
          <w:rStyle w:val="CharStyle16"/>
        </w:rPr>
        <w:t>310 Molecular Modeling</w:t>
      </w:r>
    </w:p>
    <w:p>
      <w:pPr>
        <w:pStyle w:val="Style15"/>
        <w:keepNext w:val="0"/>
        <w:keepLines w:val="0"/>
        <w:widowControl w:val="0"/>
        <w:shd w:val="clear" w:color="auto" w:fill="auto"/>
        <w:bidi w:val="0"/>
        <w:spacing w:before="0" w:after="0"/>
        <w:ind w:left="0" w:right="0" w:firstLine="480"/>
        <w:jc w:val="both"/>
      </w:pPr>
      <w:r>
        <w:rPr>
          <w:rStyle w:val="CharStyle16"/>
        </w:rPr>
        <w:t xml:space="preserve">B </w:t>
      </w:r>
      <w:r>
        <w:rPr>
          <w:rStyle w:val="CharStyle16"/>
          <w:lang w:val="ro-RO" w:eastAsia="ro-RO" w:bidi="ro-RO"/>
        </w:rPr>
        <w:t xml:space="preserve">CHEM </w:t>
      </w:r>
      <w:r>
        <w:rPr>
          <w:rStyle w:val="CharStyle16"/>
        </w:rPr>
        <w:t>313 Inorganic Chemistry II (3 credits)</w:t>
      </w:r>
    </w:p>
    <w:p>
      <w:pPr>
        <w:pStyle w:val="Style15"/>
        <w:keepNext w:val="0"/>
        <w:keepLines w:val="0"/>
        <w:widowControl w:val="0"/>
        <w:shd w:val="clear" w:color="auto" w:fill="auto"/>
        <w:bidi w:val="0"/>
        <w:spacing w:before="0" w:after="0"/>
        <w:ind w:left="0" w:right="0" w:firstLine="480"/>
        <w:jc w:val="both"/>
      </w:pPr>
      <w:r>
        <w:rPr>
          <w:rStyle w:val="CharStyle16"/>
        </w:rPr>
        <w:t xml:space="preserve">B </w:t>
      </w:r>
      <w:r>
        <w:rPr>
          <w:rStyle w:val="CharStyle16"/>
          <w:lang w:val="ro-RO" w:eastAsia="ro-RO" w:bidi="ro-RO"/>
        </w:rPr>
        <w:t xml:space="preserve">CHEM </w:t>
      </w:r>
      <w:r>
        <w:rPr>
          <w:rStyle w:val="CharStyle16"/>
        </w:rPr>
        <w:t>350 Atmospheric Chemistry and Air Pollution</w:t>
      </w:r>
    </w:p>
    <w:p>
      <w:pPr>
        <w:pStyle w:val="Style15"/>
        <w:keepNext w:val="0"/>
        <w:keepLines w:val="0"/>
        <w:widowControl w:val="0"/>
        <w:shd w:val="clear" w:color="auto" w:fill="auto"/>
        <w:bidi w:val="0"/>
        <w:spacing w:before="0" w:after="0"/>
        <w:ind w:left="0" w:right="0" w:firstLine="480"/>
        <w:jc w:val="both"/>
      </w:pPr>
      <w:r>
        <w:rPr>
          <w:rStyle w:val="CharStyle16"/>
        </w:rPr>
        <w:t xml:space="preserve">B </w:t>
      </w:r>
      <w:r>
        <w:rPr>
          <w:rStyle w:val="CharStyle16"/>
          <w:lang w:val="ro-RO" w:eastAsia="ro-RO" w:bidi="ro-RO"/>
        </w:rPr>
        <w:t xml:space="preserve">CHEM </w:t>
      </w:r>
      <w:r>
        <w:rPr>
          <w:rStyle w:val="CharStyle16"/>
        </w:rPr>
        <w:t>364 Biochemistry I</w:t>
      </w:r>
    </w:p>
    <w:p>
      <w:pPr>
        <w:pStyle w:val="Style15"/>
        <w:keepNext w:val="0"/>
        <w:keepLines w:val="0"/>
        <w:widowControl w:val="0"/>
        <w:shd w:val="clear" w:color="auto" w:fill="auto"/>
        <w:bidi w:val="0"/>
        <w:spacing w:before="0" w:after="0"/>
        <w:ind w:left="0" w:right="0" w:firstLine="480"/>
        <w:jc w:val="both"/>
      </w:pPr>
      <w:r>
        <w:rPr>
          <w:rStyle w:val="CharStyle16"/>
        </w:rPr>
        <w:t xml:space="preserve">B </w:t>
      </w:r>
      <w:r>
        <w:rPr>
          <w:rStyle w:val="CharStyle16"/>
          <w:lang w:val="ro-RO" w:eastAsia="ro-RO" w:bidi="ro-RO"/>
        </w:rPr>
        <w:t xml:space="preserve">CHEM </w:t>
      </w:r>
      <w:r>
        <w:rPr>
          <w:rStyle w:val="CharStyle16"/>
        </w:rPr>
        <w:t>365 Biochemistry II</w:t>
      </w:r>
    </w:p>
    <w:p>
      <w:pPr>
        <w:pStyle w:val="Style15"/>
        <w:keepNext w:val="0"/>
        <w:keepLines w:val="0"/>
        <w:widowControl w:val="0"/>
        <w:shd w:val="clear" w:color="auto" w:fill="auto"/>
        <w:bidi w:val="0"/>
        <w:spacing w:before="0" w:after="0"/>
        <w:ind w:left="0" w:right="0" w:firstLine="480"/>
        <w:jc w:val="both"/>
      </w:pPr>
      <w:r>
        <w:rPr>
          <w:rStyle w:val="CharStyle16"/>
        </w:rPr>
        <w:t xml:space="preserve">B </w:t>
      </w:r>
      <w:r>
        <w:rPr>
          <w:rStyle w:val="CharStyle16"/>
          <w:lang w:val="ro-RO" w:eastAsia="ro-RO" w:bidi="ro-RO"/>
        </w:rPr>
        <w:t xml:space="preserve">CHEM </w:t>
      </w:r>
      <w:r>
        <w:rPr>
          <w:rStyle w:val="CharStyle16"/>
        </w:rPr>
        <w:t>366 Biochemistry Lab (3 credits)</w:t>
      </w:r>
    </w:p>
    <w:p>
      <w:pPr>
        <w:pStyle w:val="Style15"/>
        <w:keepNext w:val="0"/>
        <w:keepLines w:val="0"/>
        <w:widowControl w:val="0"/>
        <w:shd w:val="clear" w:color="auto" w:fill="auto"/>
        <w:bidi w:val="0"/>
        <w:spacing w:before="0" w:after="0"/>
        <w:ind w:left="0" w:right="0" w:firstLine="480"/>
        <w:jc w:val="both"/>
      </w:pPr>
      <w:r>
        <w:rPr>
          <w:rStyle w:val="CharStyle16"/>
        </w:rPr>
        <w:t xml:space="preserve">B </w:t>
      </w:r>
      <w:r>
        <w:rPr>
          <w:rStyle w:val="CharStyle16"/>
          <w:lang w:val="ro-RO" w:eastAsia="ro-RO" w:bidi="ro-RO"/>
        </w:rPr>
        <w:t xml:space="preserve">CHEM </w:t>
      </w:r>
      <w:r>
        <w:rPr>
          <w:rStyle w:val="CharStyle16"/>
        </w:rPr>
        <w:t>375 Molecular Biology</w:t>
      </w:r>
    </w:p>
    <w:p>
      <w:pPr>
        <w:pStyle w:val="Style15"/>
        <w:keepNext w:val="0"/>
        <w:keepLines w:val="0"/>
        <w:widowControl w:val="0"/>
        <w:shd w:val="clear" w:color="auto" w:fill="auto"/>
        <w:bidi w:val="0"/>
        <w:spacing w:before="0" w:after="0"/>
        <w:ind w:left="0" w:right="0" w:firstLine="480"/>
        <w:jc w:val="both"/>
      </w:pPr>
      <w:r>
        <w:rPr>
          <w:rStyle w:val="CharStyle16"/>
        </w:rPr>
        <w:t xml:space="preserve">B </w:t>
      </w:r>
      <w:r>
        <w:rPr>
          <w:rStyle w:val="CharStyle16"/>
          <w:lang w:val="ro-RO" w:eastAsia="ro-RO" w:bidi="ro-RO"/>
        </w:rPr>
        <w:t xml:space="preserve">CHEM </w:t>
      </w:r>
      <w:r>
        <w:rPr>
          <w:rStyle w:val="CharStyle16"/>
        </w:rPr>
        <w:t>404 Physical Chemistry Lab (4 credits)</w:t>
      </w:r>
    </w:p>
    <w:p>
      <w:pPr>
        <w:pStyle w:val="Style15"/>
        <w:keepNext w:val="0"/>
        <w:keepLines w:val="0"/>
        <w:widowControl w:val="0"/>
        <w:shd w:val="clear" w:color="auto" w:fill="auto"/>
        <w:bidi w:val="0"/>
        <w:spacing w:before="0" w:after="0"/>
        <w:ind w:left="0" w:right="0" w:firstLine="480"/>
        <w:jc w:val="both"/>
      </w:pPr>
      <w:r>
        <w:rPr>
          <w:rStyle w:val="CharStyle16"/>
        </w:rPr>
        <w:t xml:space="preserve">B </w:t>
      </w:r>
      <w:r>
        <w:rPr>
          <w:rStyle w:val="CharStyle16"/>
          <w:lang w:val="ro-RO" w:eastAsia="ro-RO" w:bidi="ro-RO"/>
        </w:rPr>
        <w:t xml:space="preserve">CHEM </w:t>
      </w:r>
      <w:r>
        <w:rPr>
          <w:rStyle w:val="CharStyle16"/>
        </w:rPr>
        <w:t>426 Instrumental Analysis</w:t>
      </w:r>
    </w:p>
    <w:p>
      <w:pPr>
        <w:pStyle w:val="Style15"/>
        <w:keepNext w:val="0"/>
        <w:keepLines w:val="0"/>
        <w:widowControl w:val="0"/>
        <w:shd w:val="clear" w:color="auto" w:fill="auto"/>
        <w:bidi w:val="0"/>
        <w:spacing w:before="0" w:after="0"/>
        <w:ind w:left="0" w:right="0" w:firstLine="480"/>
        <w:jc w:val="both"/>
      </w:pPr>
      <w:r>
        <w:rPr>
          <w:rStyle w:val="CharStyle16"/>
        </w:rPr>
        <w:t xml:space="preserve">B </w:t>
      </w:r>
      <w:r>
        <w:rPr>
          <w:rStyle w:val="CharStyle16"/>
          <w:lang w:val="ro-RO" w:eastAsia="ro-RO" w:bidi="ro-RO"/>
        </w:rPr>
        <w:t xml:space="preserve">CHEM </w:t>
      </w:r>
      <w:r>
        <w:rPr>
          <w:rStyle w:val="CharStyle16"/>
        </w:rPr>
        <w:t>493 Advanced Topics in Chemistry (1-5 credits, max. 15)</w:t>
      </w:r>
    </w:p>
    <w:p>
      <w:pPr>
        <w:pStyle w:val="Style15"/>
        <w:keepNext w:val="0"/>
        <w:keepLines w:val="0"/>
        <w:widowControl w:val="0"/>
        <w:shd w:val="clear" w:color="auto" w:fill="auto"/>
        <w:bidi w:val="0"/>
        <w:spacing w:before="0" w:after="0"/>
        <w:ind w:left="0" w:right="0" w:firstLine="480"/>
        <w:jc w:val="both"/>
      </w:pPr>
      <w:r>
        <w:rPr>
          <w:rStyle w:val="CharStyle16"/>
        </w:rPr>
        <w:t xml:space="preserve">B </w:t>
      </w:r>
      <w:r>
        <w:rPr>
          <w:rStyle w:val="CharStyle16"/>
          <w:lang w:val="ro-RO" w:eastAsia="ro-RO" w:bidi="ro-RO"/>
        </w:rPr>
        <w:t xml:space="preserve">CHEM </w:t>
      </w:r>
      <w:r>
        <w:rPr>
          <w:rStyle w:val="CharStyle16"/>
        </w:rPr>
        <w:t>494 Special Topics in Biochemistry (3 credits, max. 12)</w:t>
      </w:r>
    </w:p>
    <w:p>
      <w:pPr>
        <w:pStyle w:val="Style15"/>
        <w:keepNext w:val="0"/>
        <w:keepLines w:val="0"/>
        <w:widowControl w:val="0"/>
        <w:shd w:val="clear" w:color="auto" w:fill="auto"/>
        <w:bidi w:val="0"/>
        <w:spacing w:before="0" w:after="0"/>
        <w:ind w:left="0" w:right="0" w:firstLine="480"/>
        <w:jc w:val="left"/>
      </w:pPr>
      <w:r>
        <w:rPr>
          <w:rStyle w:val="CharStyle16"/>
        </w:rPr>
        <w:t xml:space="preserve">B </w:t>
      </w:r>
      <w:r>
        <w:rPr>
          <w:rStyle w:val="CharStyle16"/>
          <w:lang w:val="ro-RO" w:eastAsia="ro-RO" w:bidi="ro-RO"/>
        </w:rPr>
        <w:t xml:space="preserve">CHEM </w:t>
      </w:r>
      <w:r>
        <w:rPr>
          <w:rStyle w:val="CharStyle16"/>
        </w:rPr>
        <w:t>497 Apprenticeship in Chemistry Education (1-3 credits, max. 6)</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left"/>
      </w:pPr>
      <w:r>
        <w:rPr>
          <w:rStyle w:val="CharStyle16"/>
        </w:rPr>
        <w:t xml:space="preserve">Approved Independent Study in Chemistry (B </w:t>
      </w:r>
      <w:r>
        <w:rPr>
          <w:rStyle w:val="CharStyle16"/>
          <w:lang w:val="ro-RO" w:eastAsia="ro-RO" w:bidi="ro-RO"/>
        </w:rPr>
        <w:t xml:space="preserve">CHEM </w:t>
      </w:r>
      <w:r>
        <w:rPr>
          <w:rStyle w:val="CharStyle16"/>
        </w:rPr>
        <w:t>498) (1-5 credits, max. 10)</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left"/>
      </w:pPr>
      <w:r>
        <w:rPr>
          <w:rStyle w:val="CharStyle16"/>
        </w:rPr>
        <w:t xml:space="preserve">Approved Undergraduate Research in Chemistry (B </w:t>
      </w:r>
      <w:r>
        <w:rPr>
          <w:rStyle w:val="CharStyle16"/>
          <w:lang w:val="ro-RO" w:eastAsia="ro-RO" w:bidi="ro-RO"/>
        </w:rPr>
        <w:t xml:space="preserve">CHEM </w:t>
      </w:r>
      <w:r>
        <w:rPr>
          <w:rStyle w:val="CharStyle16"/>
        </w:rPr>
        <w:t>499) (1-5 credits, max. 10)</w:t>
      </w:r>
    </w:p>
    <w:p>
      <w:pPr>
        <w:pStyle w:val="Style15"/>
        <w:keepNext w:val="0"/>
        <w:keepLines w:val="0"/>
        <w:widowControl w:val="0"/>
        <w:numPr>
          <w:ilvl w:val="0"/>
          <w:numId w:val="251"/>
        </w:numPr>
        <w:shd w:val="clear" w:color="auto" w:fill="auto"/>
        <w:tabs>
          <w:tab w:pos="752" w:val="left"/>
        </w:tabs>
        <w:bidi w:val="0"/>
        <w:spacing w:before="0" w:after="200"/>
        <w:ind w:left="480" w:right="0" w:firstLine="0"/>
        <w:jc w:val="left"/>
      </w:pPr>
      <w:r>
        <w:rPr>
          <w:rStyle w:val="CharStyle16"/>
        </w:rPr>
        <w:t>Additional Courses- As needed to fulfill University General Education Requirements and to equal 180 credits</w:t>
      </w:r>
    </w:p>
    <w:p>
      <w:pPr>
        <w:pStyle w:val="Style15"/>
        <w:keepNext w:val="0"/>
        <w:keepLines w:val="0"/>
        <w:widowControl w:val="0"/>
        <w:shd w:val="clear" w:color="auto" w:fill="auto"/>
        <w:bidi w:val="0"/>
        <w:spacing w:before="0" w:after="200"/>
        <w:ind w:left="0" w:right="0" w:firstLine="480"/>
        <w:jc w:val="both"/>
      </w:pPr>
      <w:r>
        <w:rPr>
          <w:rStyle w:val="CharStyle16"/>
          <w:b/>
          <w:bCs/>
        </w:rPr>
        <w:t>Additional Information</w:t>
      </w:r>
    </w:p>
    <w:p>
      <w:pPr>
        <w:pStyle w:val="Style15"/>
        <w:keepNext w:val="0"/>
        <w:keepLines w:val="0"/>
        <w:widowControl w:val="0"/>
        <w:shd w:val="clear" w:color="auto" w:fill="auto"/>
        <w:bidi w:val="0"/>
        <w:spacing w:before="0" w:after="200"/>
        <w:ind w:left="480" w:right="0" w:firstLine="0"/>
        <w:jc w:val="left"/>
      </w:pPr>
      <w:r>
        <w:rPr>
          <w:rStyle w:val="CharStyle16"/>
        </w:rPr>
        <w:t>Students with this background will find good career opportunities as secondary science teachers in public and private schools.</w:t>
      </w:r>
    </w:p>
    <w:p>
      <w:pPr>
        <w:pStyle w:val="Style15"/>
        <w:keepNext w:val="0"/>
        <w:keepLines w:val="0"/>
        <w:widowControl w:val="0"/>
        <w:shd w:val="clear" w:color="auto" w:fill="auto"/>
        <w:bidi w:val="0"/>
        <w:spacing w:before="0" w:after="500"/>
        <w:ind w:left="0" w:right="0" w:firstLine="480"/>
        <w:jc w:val="both"/>
      </w:pPr>
      <w:hyperlink w:anchor="bookmark197" w:tooltip="Current Document">
        <w:r>
          <w:rPr>
            <w:rStyle w:val="CharStyle16"/>
            <w:color w:val="0000EE"/>
            <w:u w:val="single"/>
          </w:rPr>
          <w:t>Back to Top</w:t>
        </w:r>
      </w:hyperlink>
    </w:p>
    <w:p>
      <w:pPr>
        <w:pStyle w:val="Style15"/>
        <w:keepNext w:val="0"/>
        <w:keepLines w:val="0"/>
        <w:widowControl w:val="0"/>
        <w:shd w:val="clear" w:color="auto" w:fill="auto"/>
        <w:bidi w:val="0"/>
        <w:spacing w:before="0" w:after="280"/>
        <w:ind w:left="0" w:right="0" w:firstLine="740"/>
        <w:jc w:val="both"/>
      </w:pPr>
      <w:bookmarkStart w:id="201" w:name="bookmark201"/>
      <w:r>
        <w:rPr>
          <w:rStyle w:val="CharStyle16"/>
          <w:b/>
          <w:bCs/>
        </w:rPr>
        <w:t>Bachelor of Science degree with a major in Chemistry</w:t>
      </w:r>
      <w:bookmarkEnd w:id="201"/>
    </w:p>
    <w:p>
      <w:pPr>
        <w:pStyle w:val="Style15"/>
        <w:keepNext w:val="0"/>
        <w:keepLines w:val="0"/>
        <w:widowControl w:val="0"/>
        <w:shd w:val="clear" w:color="auto" w:fill="auto"/>
        <w:bidi w:val="0"/>
        <w:spacing w:before="0" w:after="240"/>
        <w:ind w:left="0" w:right="0" w:firstLine="480"/>
        <w:jc w:val="both"/>
      </w:pPr>
      <w:r>
        <w:rPr>
          <w:rStyle w:val="CharStyle16"/>
          <w:b/>
          <w:bCs/>
        </w:rPr>
        <w:t>Credential Overview</w:t>
      </w:r>
    </w:p>
    <w:p>
      <w:pPr>
        <w:pStyle w:val="Style15"/>
        <w:keepNext w:val="0"/>
        <w:keepLines w:val="0"/>
        <w:widowControl w:val="0"/>
        <w:shd w:val="clear" w:color="auto" w:fill="auto"/>
        <w:bidi w:val="0"/>
        <w:spacing w:before="0" w:after="200"/>
        <w:ind w:left="480" w:right="0" w:firstLine="0"/>
        <w:jc w:val="left"/>
      </w:pPr>
      <w:r>
        <w:rPr>
          <w:rStyle w:val="CharStyle16"/>
        </w:rPr>
        <w:t>The Bachelor of Science in Chemistry degree offers students a curriculum that includes all of the key elements in chemistry and is consistent with the recommendations of the American Chemical Society (ACS). Students may choose a Biochemistry option for their Chemistry BS degree.</w:t>
      </w:r>
    </w:p>
    <w:p>
      <w:pPr>
        <w:pStyle w:val="Style15"/>
        <w:keepNext w:val="0"/>
        <w:keepLines w:val="0"/>
        <w:widowControl w:val="0"/>
        <w:shd w:val="clear" w:color="auto" w:fill="auto"/>
        <w:bidi w:val="0"/>
        <w:spacing w:before="0" w:after="200"/>
        <w:ind w:left="0" w:right="0" w:firstLine="480"/>
        <w:jc w:val="left"/>
      </w:pPr>
      <w:r>
        <w:rPr>
          <w:rStyle w:val="CharStyle16"/>
          <w:b/>
          <w:bCs/>
        </w:rPr>
        <w:t>Completion Requirements</w:t>
      </w:r>
    </w:p>
    <w:p>
      <w:pPr>
        <w:pStyle w:val="Style15"/>
        <w:keepNext w:val="0"/>
        <w:keepLines w:val="0"/>
        <w:widowControl w:val="0"/>
        <w:shd w:val="clear" w:color="auto" w:fill="auto"/>
        <w:bidi w:val="0"/>
        <w:spacing w:before="0" w:after="0"/>
        <w:ind w:left="0" w:right="0" w:firstLine="480"/>
        <w:jc w:val="left"/>
      </w:pPr>
      <w:r>
        <w:rPr>
          <w:rStyle w:val="CharStyle16"/>
        </w:rPr>
        <w:t>Required Courses — Complete all of the following:</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left"/>
      </w:pPr>
      <w:r>
        <w:rPr>
          <w:rStyle w:val="CharStyle16"/>
        </w:rPr>
        <w:t>STMATH 124 Calculus I</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left"/>
      </w:pPr>
      <w:r>
        <w:rPr>
          <w:rStyle w:val="CharStyle16"/>
        </w:rPr>
        <w:t>STMATH 125 Calculus II</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left"/>
      </w:pPr>
      <w:r>
        <w:rPr>
          <w:rStyle w:val="CharStyle16"/>
        </w:rPr>
        <w:t>STMATH 126 Calculus III</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left"/>
      </w:pPr>
      <w:r>
        <w:rPr>
          <w:rStyle w:val="CharStyle16"/>
        </w:rPr>
        <w:t xml:space="preserve">B </w:t>
      </w:r>
      <w:r>
        <w:rPr>
          <w:rStyle w:val="CharStyle16"/>
          <w:lang w:val="ro-RO" w:eastAsia="ro-RO" w:bidi="ro-RO"/>
        </w:rPr>
        <w:t xml:space="preserve">CHEM </w:t>
      </w:r>
      <w:r>
        <w:rPr>
          <w:rStyle w:val="CharStyle16"/>
          <w:lang w:val="bg-BG" w:eastAsia="bg-BG" w:bidi="bg-BG"/>
        </w:rPr>
        <w:t xml:space="preserve">143/144 </w:t>
      </w:r>
      <w:r>
        <w:rPr>
          <w:rStyle w:val="CharStyle16"/>
        </w:rPr>
        <w:t xml:space="preserve">General Chemistry I </w:t>
      </w:r>
      <w:r>
        <w:rPr>
          <w:rStyle w:val="CharStyle16"/>
          <w:lang w:val="la-001" w:eastAsia="la-001" w:bidi="la-001"/>
        </w:rPr>
        <w:t xml:space="preserve">w/ </w:t>
      </w:r>
      <w:r>
        <w:rPr>
          <w:rStyle w:val="CharStyle16"/>
        </w:rPr>
        <w:t>Lab</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left"/>
      </w:pPr>
      <w:r>
        <w:rPr>
          <w:rStyle w:val="CharStyle16"/>
        </w:rPr>
        <w:t xml:space="preserve">B </w:t>
      </w:r>
      <w:r>
        <w:rPr>
          <w:rStyle w:val="CharStyle16"/>
          <w:lang w:val="ro-RO" w:eastAsia="ro-RO" w:bidi="ro-RO"/>
        </w:rPr>
        <w:t xml:space="preserve">CHEM </w:t>
      </w:r>
      <w:r>
        <w:rPr>
          <w:rStyle w:val="CharStyle16"/>
          <w:lang w:val="bg-BG" w:eastAsia="bg-BG" w:bidi="bg-BG"/>
        </w:rPr>
        <w:t xml:space="preserve">153/154 </w:t>
      </w:r>
      <w:r>
        <w:rPr>
          <w:rStyle w:val="CharStyle16"/>
        </w:rPr>
        <w:t xml:space="preserve">General Chemistry II </w:t>
      </w:r>
      <w:r>
        <w:rPr>
          <w:rStyle w:val="CharStyle16"/>
          <w:lang w:val="la-001" w:eastAsia="la-001" w:bidi="la-001"/>
        </w:rPr>
        <w:t xml:space="preserve">w/ </w:t>
      </w:r>
      <w:r>
        <w:rPr>
          <w:rStyle w:val="CharStyle16"/>
        </w:rPr>
        <w:t>Lab</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left"/>
      </w:pPr>
      <w:r>
        <w:rPr>
          <w:rStyle w:val="CharStyle16"/>
        </w:rPr>
        <w:t xml:space="preserve">B </w:t>
      </w:r>
      <w:r>
        <w:rPr>
          <w:rStyle w:val="CharStyle16"/>
          <w:lang w:val="ro-RO" w:eastAsia="ro-RO" w:bidi="ro-RO"/>
        </w:rPr>
        <w:t xml:space="preserve">CHEM </w:t>
      </w:r>
      <w:r>
        <w:rPr>
          <w:rStyle w:val="CharStyle16"/>
          <w:lang w:val="bg-BG" w:eastAsia="bg-BG" w:bidi="bg-BG"/>
        </w:rPr>
        <w:t xml:space="preserve">163/164 </w:t>
      </w:r>
      <w:r>
        <w:rPr>
          <w:rStyle w:val="CharStyle16"/>
        </w:rPr>
        <w:t xml:space="preserve">General Chemistry III </w:t>
      </w:r>
      <w:r>
        <w:rPr>
          <w:rStyle w:val="CharStyle16"/>
          <w:lang w:val="la-001" w:eastAsia="la-001" w:bidi="la-001"/>
        </w:rPr>
        <w:t xml:space="preserve">w/ </w:t>
      </w:r>
      <w:r>
        <w:rPr>
          <w:rStyle w:val="CharStyle16"/>
        </w:rPr>
        <w:t>Lab</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left"/>
      </w:pPr>
      <w:r>
        <w:rPr>
          <w:rStyle w:val="CharStyle16"/>
        </w:rPr>
        <w:t xml:space="preserve">B </w:t>
      </w:r>
      <w:r>
        <w:rPr>
          <w:rStyle w:val="CharStyle16"/>
          <w:lang w:val="ro-RO" w:eastAsia="ro-RO" w:bidi="ro-RO"/>
        </w:rPr>
        <w:t xml:space="preserve">CHEM </w:t>
      </w:r>
      <w:r>
        <w:rPr>
          <w:rStyle w:val="CharStyle16"/>
        </w:rPr>
        <w:t>237 Organic Chemistry I</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left"/>
      </w:pPr>
      <w:r>
        <w:rPr>
          <w:rStyle w:val="CharStyle16"/>
        </w:rPr>
        <w:t xml:space="preserve">B </w:t>
      </w:r>
      <w:r>
        <w:rPr>
          <w:rStyle w:val="CharStyle16"/>
          <w:lang w:val="ro-RO" w:eastAsia="ro-RO" w:bidi="ro-RO"/>
        </w:rPr>
        <w:t xml:space="preserve">CHEM </w:t>
      </w:r>
      <w:r>
        <w:rPr>
          <w:rStyle w:val="CharStyle16"/>
          <w:lang w:val="bg-BG" w:eastAsia="bg-BG" w:bidi="bg-BG"/>
        </w:rPr>
        <w:t xml:space="preserve">238/241 </w:t>
      </w:r>
      <w:r>
        <w:rPr>
          <w:rStyle w:val="CharStyle16"/>
        </w:rPr>
        <w:t xml:space="preserve">Organic Chemistry II </w:t>
      </w:r>
      <w:r>
        <w:rPr>
          <w:rStyle w:val="CharStyle16"/>
          <w:lang w:val="la-001" w:eastAsia="la-001" w:bidi="la-001"/>
        </w:rPr>
        <w:t xml:space="preserve">w/ </w:t>
      </w:r>
      <w:r>
        <w:rPr>
          <w:rStyle w:val="CharStyle16"/>
        </w:rPr>
        <w:t>Lab</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left"/>
      </w:pPr>
      <w:r>
        <w:rPr>
          <w:rStyle w:val="CharStyle16"/>
        </w:rPr>
        <w:t xml:space="preserve">B </w:t>
      </w:r>
      <w:r>
        <w:rPr>
          <w:rStyle w:val="CharStyle16"/>
          <w:lang w:val="ro-RO" w:eastAsia="ro-RO" w:bidi="ro-RO"/>
        </w:rPr>
        <w:t xml:space="preserve">CHEM </w:t>
      </w:r>
      <w:r>
        <w:rPr>
          <w:rStyle w:val="CharStyle16"/>
          <w:lang w:val="bg-BG" w:eastAsia="bg-BG" w:bidi="bg-BG"/>
        </w:rPr>
        <w:t xml:space="preserve">239/242 </w:t>
      </w:r>
      <w:r>
        <w:rPr>
          <w:rStyle w:val="CharStyle16"/>
        </w:rPr>
        <w:t xml:space="preserve">Organic Chemistry III </w:t>
      </w:r>
      <w:r>
        <w:rPr>
          <w:rStyle w:val="CharStyle16"/>
          <w:lang w:val="la-001" w:eastAsia="la-001" w:bidi="la-001"/>
        </w:rPr>
        <w:t xml:space="preserve">w/ </w:t>
      </w:r>
      <w:r>
        <w:rPr>
          <w:rStyle w:val="CharStyle16"/>
        </w:rPr>
        <w:t>Lab</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left"/>
      </w:pPr>
      <w:r>
        <w:rPr>
          <w:rStyle w:val="CharStyle16"/>
        </w:rPr>
        <w:t>B PHYS 121 Mechanics</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left"/>
      </w:pPr>
      <w:r>
        <w:rPr>
          <w:rStyle w:val="CharStyle16"/>
        </w:rPr>
        <w:t>B PHYS 122 Electromagnetism and Oscillatory Motion</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left"/>
      </w:pPr>
      <w:r>
        <w:rPr>
          <w:rStyle w:val="CharStyle16"/>
        </w:rPr>
        <w:t>B PHYS 123 Waves</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left"/>
      </w:pPr>
      <w:r>
        <w:rPr>
          <w:rStyle w:val="CharStyle16"/>
        </w:rPr>
        <w:t xml:space="preserve">B </w:t>
      </w:r>
      <w:r>
        <w:rPr>
          <w:rStyle w:val="CharStyle16"/>
          <w:lang w:val="ro-RO" w:eastAsia="ro-RO" w:bidi="ro-RO"/>
        </w:rPr>
        <w:t xml:space="preserve">CHEM </w:t>
      </w:r>
      <w:r>
        <w:rPr>
          <w:rStyle w:val="CharStyle16"/>
        </w:rPr>
        <w:t>294 Chemistry Seminar</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left"/>
      </w:pPr>
      <w:r>
        <w:rPr>
          <w:rStyle w:val="CharStyle16"/>
        </w:rPr>
        <w:t xml:space="preserve">B </w:t>
      </w:r>
      <w:r>
        <w:rPr>
          <w:rStyle w:val="CharStyle16"/>
          <w:lang w:val="ro-RO" w:eastAsia="ro-RO" w:bidi="ro-RO"/>
        </w:rPr>
        <w:t xml:space="preserve">CHEM </w:t>
      </w:r>
      <w:r>
        <w:rPr>
          <w:rStyle w:val="CharStyle16"/>
        </w:rPr>
        <w:t>312 Inorganic Chemistry I</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left"/>
      </w:pPr>
      <w:r>
        <w:rPr>
          <w:rStyle w:val="CharStyle16"/>
        </w:rPr>
        <w:t xml:space="preserve">B </w:t>
      </w:r>
      <w:r>
        <w:rPr>
          <w:rStyle w:val="CharStyle16"/>
          <w:lang w:val="ro-RO" w:eastAsia="ro-RO" w:bidi="ro-RO"/>
        </w:rPr>
        <w:t xml:space="preserve">CHEM </w:t>
      </w:r>
      <w:r>
        <w:rPr>
          <w:rStyle w:val="CharStyle16"/>
        </w:rPr>
        <w:t>313 Inorganic Chemistry II</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left"/>
      </w:pPr>
      <w:r>
        <w:rPr>
          <w:rStyle w:val="CharStyle16"/>
        </w:rPr>
        <w:t xml:space="preserve">B </w:t>
      </w:r>
      <w:r>
        <w:rPr>
          <w:rStyle w:val="CharStyle16"/>
          <w:lang w:val="ro-RO" w:eastAsia="ro-RO" w:bidi="ro-RO"/>
        </w:rPr>
        <w:t xml:space="preserve">CHEM </w:t>
      </w:r>
      <w:r>
        <w:rPr>
          <w:rStyle w:val="CharStyle16"/>
        </w:rPr>
        <w:t>315 Quantitative Environmental Analysis</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left"/>
      </w:pPr>
      <w:r>
        <w:rPr>
          <w:rStyle w:val="CharStyle16"/>
        </w:rPr>
        <w:t xml:space="preserve">B </w:t>
      </w:r>
      <w:r>
        <w:rPr>
          <w:rStyle w:val="CharStyle16"/>
          <w:lang w:val="ro-RO" w:eastAsia="ro-RO" w:bidi="ro-RO"/>
        </w:rPr>
        <w:t xml:space="preserve">CHEM </w:t>
      </w:r>
      <w:r>
        <w:rPr>
          <w:rStyle w:val="CharStyle16"/>
        </w:rPr>
        <w:t>364 Biochemistry I</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left"/>
      </w:pPr>
      <w:r>
        <w:rPr>
          <w:rStyle w:val="CharStyle16"/>
        </w:rPr>
        <w:t xml:space="preserve">B </w:t>
      </w:r>
      <w:r>
        <w:rPr>
          <w:rStyle w:val="CharStyle16"/>
          <w:lang w:val="ro-RO" w:eastAsia="ro-RO" w:bidi="ro-RO"/>
        </w:rPr>
        <w:t xml:space="preserve">CHEM </w:t>
      </w:r>
      <w:r>
        <w:rPr>
          <w:rStyle w:val="CharStyle16"/>
        </w:rPr>
        <w:t>401 Physical Chemistry I</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left"/>
      </w:pPr>
      <w:r>
        <w:rPr>
          <w:rStyle w:val="CharStyle16"/>
        </w:rPr>
        <w:t xml:space="preserve">B </w:t>
      </w:r>
      <w:r>
        <w:rPr>
          <w:rStyle w:val="CharStyle16"/>
          <w:lang w:val="ro-RO" w:eastAsia="ro-RO" w:bidi="ro-RO"/>
        </w:rPr>
        <w:t xml:space="preserve">CHEM </w:t>
      </w:r>
      <w:r>
        <w:rPr>
          <w:rStyle w:val="CharStyle16"/>
        </w:rPr>
        <w:t>402 Physical Chemistry II</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left"/>
      </w:pPr>
      <w:r>
        <w:rPr>
          <w:rStyle w:val="CharStyle16"/>
        </w:rPr>
        <w:t xml:space="preserve">B </w:t>
      </w:r>
      <w:r>
        <w:rPr>
          <w:rStyle w:val="CharStyle16"/>
          <w:lang w:val="ro-RO" w:eastAsia="ro-RO" w:bidi="ro-RO"/>
        </w:rPr>
        <w:t xml:space="preserve">CHEM </w:t>
      </w:r>
      <w:r>
        <w:rPr>
          <w:rStyle w:val="CharStyle16"/>
        </w:rPr>
        <w:t>404 Physical Chemistry Lab</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left"/>
      </w:pPr>
      <w:r>
        <w:rPr>
          <w:rStyle w:val="CharStyle16"/>
        </w:rPr>
        <w:t xml:space="preserve">B </w:t>
      </w:r>
      <w:r>
        <w:rPr>
          <w:rStyle w:val="CharStyle16"/>
          <w:lang w:val="ro-RO" w:eastAsia="ro-RO" w:bidi="ro-RO"/>
        </w:rPr>
        <w:t xml:space="preserve">CHEM </w:t>
      </w:r>
      <w:r>
        <w:rPr>
          <w:rStyle w:val="CharStyle16"/>
        </w:rPr>
        <w:t>426 Instrumental Analysis</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left"/>
      </w:pPr>
      <w:r>
        <w:rPr>
          <w:rStyle w:val="CharStyle16"/>
        </w:rPr>
        <w:t xml:space="preserve">B </w:t>
      </w:r>
      <w:r>
        <w:rPr>
          <w:rStyle w:val="CharStyle16"/>
          <w:lang w:val="ro-RO" w:eastAsia="ro-RO" w:bidi="ro-RO"/>
        </w:rPr>
        <w:t xml:space="preserve">CHEM </w:t>
      </w:r>
      <w:r>
        <w:rPr>
          <w:rStyle w:val="CharStyle16"/>
        </w:rPr>
        <w:t>495 Investigative Chemistry I</w:t>
      </w:r>
    </w:p>
    <w:p>
      <w:pPr>
        <w:pStyle w:val="Style15"/>
        <w:keepNext w:val="0"/>
        <w:keepLines w:val="0"/>
        <w:widowControl w:val="0"/>
        <w:shd w:val="clear" w:color="auto" w:fill="auto"/>
        <w:bidi w:val="0"/>
        <w:spacing w:before="0" w:after="0"/>
        <w:ind w:left="0" w:right="0" w:firstLine="480"/>
        <w:jc w:val="left"/>
      </w:pPr>
      <w:r>
        <w:rPr>
          <w:rStyle w:val="CharStyle16"/>
        </w:rPr>
        <w:t>Mathematics — Choose one course:</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left"/>
      </w:pPr>
      <w:r>
        <w:rPr>
          <w:rStyle w:val="CharStyle16"/>
        </w:rPr>
        <w:t>STMATH 307 Introduction to Differential Equations</w:t>
      </w:r>
    </w:p>
    <w:p>
      <w:pPr>
        <w:pStyle w:val="Style15"/>
        <w:keepNext w:val="0"/>
        <w:keepLines w:val="0"/>
        <w:widowControl w:val="0"/>
        <w:numPr>
          <w:ilvl w:val="0"/>
          <w:numId w:val="251"/>
        </w:numPr>
        <w:shd w:val="clear" w:color="auto" w:fill="auto"/>
        <w:tabs>
          <w:tab w:pos="749" w:val="left"/>
        </w:tabs>
        <w:bidi w:val="0"/>
        <w:spacing w:before="0" w:after="200"/>
        <w:ind w:left="0" w:right="0" w:firstLine="480"/>
        <w:jc w:val="both"/>
      </w:pPr>
      <w:r>
        <w:rPr>
          <w:rStyle w:val="CharStyle16"/>
        </w:rPr>
        <w:t>STMATH 308 Matrix Algebra with Applications</w:t>
      </w:r>
    </w:p>
    <w:p>
      <w:pPr>
        <w:pStyle w:val="Style15"/>
        <w:keepNext w:val="0"/>
        <w:keepLines w:val="0"/>
        <w:widowControl w:val="0"/>
        <w:numPr>
          <w:ilvl w:val="0"/>
          <w:numId w:val="251"/>
        </w:numPr>
        <w:shd w:val="clear" w:color="auto" w:fill="auto"/>
        <w:tabs>
          <w:tab w:pos="749" w:val="left"/>
        </w:tabs>
        <w:bidi w:val="0"/>
        <w:spacing w:before="0" w:after="0" w:line="377" w:lineRule="auto"/>
        <w:ind w:left="0" w:right="0" w:firstLine="480"/>
        <w:jc w:val="left"/>
      </w:pPr>
      <w:r>
        <w:rPr>
          <w:rStyle w:val="CharStyle16"/>
          <w:lang w:val="da-DK" w:eastAsia="da-DK" w:bidi="da-DK"/>
        </w:rPr>
        <w:t xml:space="preserve">STMATH 324 Multivariable </w:t>
      </w:r>
      <w:r>
        <w:rPr>
          <w:rStyle w:val="CharStyle16"/>
        </w:rPr>
        <w:t>Calculus</w:t>
      </w:r>
    </w:p>
    <w:p>
      <w:pPr>
        <w:pStyle w:val="Style15"/>
        <w:keepNext w:val="0"/>
        <w:keepLines w:val="0"/>
        <w:widowControl w:val="0"/>
        <w:shd w:val="clear" w:color="auto" w:fill="auto"/>
        <w:bidi w:val="0"/>
        <w:spacing w:before="0" w:after="0" w:line="377" w:lineRule="auto"/>
        <w:ind w:left="480" w:right="0" w:firstLine="0"/>
        <w:jc w:val="left"/>
      </w:pPr>
      <w:r>
        <w:rPr>
          <w:rStyle w:val="CharStyle16"/>
        </w:rPr>
        <w:t xml:space="preserve">Upper </w:t>
      </w:r>
      <w:r>
        <w:rPr>
          <w:rStyle w:val="CharStyle16"/>
          <w:lang w:val="da-DK" w:eastAsia="da-DK" w:bidi="da-DK"/>
        </w:rPr>
        <w:t xml:space="preserve">Division </w:t>
      </w:r>
      <w:r>
        <w:rPr>
          <w:rStyle w:val="CharStyle16"/>
        </w:rPr>
        <w:t>Chemistry Electives — Complete 16 credits. Each elective course is 5 credits unless otherwise noted:</w:t>
      </w:r>
    </w:p>
    <w:p>
      <w:pPr>
        <w:pStyle w:val="Style15"/>
        <w:keepNext w:val="0"/>
        <w:keepLines w:val="0"/>
        <w:widowControl w:val="0"/>
        <w:numPr>
          <w:ilvl w:val="0"/>
          <w:numId w:val="251"/>
        </w:numPr>
        <w:shd w:val="clear" w:color="auto" w:fill="auto"/>
        <w:tabs>
          <w:tab w:pos="749" w:val="left"/>
        </w:tabs>
        <w:bidi w:val="0"/>
        <w:spacing w:before="0" w:after="0" w:line="377" w:lineRule="auto"/>
        <w:ind w:left="0" w:right="0" w:firstLine="480"/>
        <w:jc w:val="left"/>
      </w:pPr>
      <w:r>
        <w:rPr>
          <w:rStyle w:val="CharStyle16"/>
        </w:rPr>
        <w:t xml:space="preserve">B </w:t>
      </w:r>
      <w:r>
        <w:rPr>
          <w:rStyle w:val="CharStyle16"/>
          <w:lang w:val="ro-RO" w:eastAsia="ro-RO" w:bidi="ro-RO"/>
        </w:rPr>
        <w:t xml:space="preserve">CHEM </w:t>
      </w:r>
      <w:r>
        <w:rPr>
          <w:rStyle w:val="CharStyle16"/>
        </w:rPr>
        <w:t>310 Molecular Modeling</w:t>
      </w:r>
    </w:p>
    <w:p>
      <w:pPr>
        <w:pStyle w:val="Style15"/>
        <w:keepNext w:val="0"/>
        <w:keepLines w:val="0"/>
        <w:widowControl w:val="0"/>
        <w:numPr>
          <w:ilvl w:val="0"/>
          <w:numId w:val="251"/>
        </w:numPr>
        <w:shd w:val="clear" w:color="auto" w:fill="auto"/>
        <w:tabs>
          <w:tab w:pos="749" w:val="left"/>
        </w:tabs>
        <w:bidi w:val="0"/>
        <w:spacing w:before="0" w:after="0" w:line="377" w:lineRule="auto"/>
        <w:ind w:left="0" w:right="0" w:firstLine="480"/>
        <w:jc w:val="left"/>
      </w:pPr>
      <w:r>
        <w:rPr>
          <w:rStyle w:val="CharStyle16"/>
        </w:rPr>
        <w:t xml:space="preserve">B </w:t>
      </w:r>
      <w:r>
        <w:rPr>
          <w:rStyle w:val="CharStyle16"/>
          <w:lang w:val="ro-RO" w:eastAsia="ro-RO" w:bidi="ro-RO"/>
        </w:rPr>
        <w:t xml:space="preserve">CHEM </w:t>
      </w:r>
      <w:r>
        <w:rPr>
          <w:rStyle w:val="CharStyle16"/>
        </w:rPr>
        <w:t>350 Atmospheric Chemistry and Air Pollution</w:t>
      </w:r>
    </w:p>
    <w:p>
      <w:pPr>
        <w:pStyle w:val="Style15"/>
        <w:keepNext w:val="0"/>
        <w:keepLines w:val="0"/>
        <w:widowControl w:val="0"/>
        <w:numPr>
          <w:ilvl w:val="0"/>
          <w:numId w:val="251"/>
        </w:numPr>
        <w:shd w:val="clear" w:color="auto" w:fill="auto"/>
        <w:tabs>
          <w:tab w:pos="749" w:val="left"/>
        </w:tabs>
        <w:bidi w:val="0"/>
        <w:spacing w:before="0" w:after="0" w:line="377" w:lineRule="auto"/>
        <w:ind w:left="0" w:right="0" w:firstLine="480"/>
        <w:jc w:val="left"/>
      </w:pPr>
      <w:r>
        <w:rPr>
          <w:rStyle w:val="CharStyle16"/>
        </w:rPr>
        <w:t xml:space="preserve">B </w:t>
      </w:r>
      <w:r>
        <w:rPr>
          <w:rStyle w:val="CharStyle16"/>
          <w:lang w:val="ro-RO" w:eastAsia="ro-RO" w:bidi="ro-RO"/>
        </w:rPr>
        <w:t xml:space="preserve">CHEM </w:t>
      </w:r>
      <w:r>
        <w:rPr>
          <w:rStyle w:val="CharStyle16"/>
        </w:rPr>
        <w:t>365 Biochemistry II</w:t>
      </w:r>
    </w:p>
    <w:p>
      <w:pPr>
        <w:pStyle w:val="Style15"/>
        <w:keepNext w:val="0"/>
        <w:keepLines w:val="0"/>
        <w:widowControl w:val="0"/>
        <w:numPr>
          <w:ilvl w:val="0"/>
          <w:numId w:val="251"/>
        </w:numPr>
        <w:shd w:val="clear" w:color="auto" w:fill="auto"/>
        <w:tabs>
          <w:tab w:pos="749" w:val="left"/>
        </w:tabs>
        <w:bidi w:val="0"/>
        <w:spacing w:before="0" w:after="0" w:line="377" w:lineRule="auto"/>
        <w:ind w:left="0" w:right="0" w:firstLine="480"/>
        <w:jc w:val="left"/>
      </w:pPr>
      <w:r>
        <w:rPr>
          <w:rStyle w:val="CharStyle16"/>
        </w:rPr>
        <w:t xml:space="preserve">B </w:t>
      </w:r>
      <w:r>
        <w:rPr>
          <w:rStyle w:val="CharStyle16"/>
          <w:lang w:val="ro-RO" w:eastAsia="ro-RO" w:bidi="ro-RO"/>
        </w:rPr>
        <w:t xml:space="preserve">CHEM </w:t>
      </w:r>
      <w:r>
        <w:rPr>
          <w:rStyle w:val="CharStyle16"/>
        </w:rPr>
        <w:t>366 Biochemistry Lab (3 credits)</w:t>
      </w:r>
    </w:p>
    <w:p>
      <w:pPr>
        <w:pStyle w:val="Style15"/>
        <w:keepNext w:val="0"/>
        <w:keepLines w:val="0"/>
        <w:widowControl w:val="0"/>
        <w:numPr>
          <w:ilvl w:val="0"/>
          <w:numId w:val="251"/>
        </w:numPr>
        <w:shd w:val="clear" w:color="auto" w:fill="auto"/>
        <w:tabs>
          <w:tab w:pos="749" w:val="left"/>
        </w:tabs>
        <w:bidi w:val="0"/>
        <w:spacing w:before="0" w:after="0" w:line="377" w:lineRule="auto"/>
        <w:ind w:left="0" w:right="0" w:firstLine="480"/>
        <w:jc w:val="left"/>
      </w:pPr>
      <w:r>
        <w:rPr>
          <w:rStyle w:val="CharStyle16"/>
        </w:rPr>
        <w:t xml:space="preserve">B </w:t>
      </w:r>
      <w:r>
        <w:rPr>
          <w:rStyle w:val="CharStyle16"/>
          <w:lang w:val="ro-RO" w:eastAsia="ro-RO" w:bidi="ro-RO"/>
        </w:rPr>
        <w:t xml:space="preserve">CHEM </w:t>
      </w:r>
      <w:r>
        <w:rPr>
          <w:rStyle w:val="CharStyle16"/>
        </w:rPr>
        <w:t>375 Molecular Biology</w:t>
      </w:r>
    </w:p>
    <w:p>
      <w:pPr>
        <w:pStyle w:val="Style15"/>
        <w:keepNext w:val="0"/>
        <w:keepLines w:val="0"/>
        <w:widowControl w:val="0"/>
        <w:numPr>
          <w:ilvl w:val="0"/>
          <w:numId w:val="251"/>
        </w:numPr>
        <w:shd w:val="clear" w:color="auto" w:fill="auto"/>
        <w:tabs>
          <w:tab w:pos="749" w:val="left"/>
        </w:tabs>
        <w:bidi w:val="0"/>
        <w:spacing w:before="0" w:after="0" w:line="377" w:lineRule="auto"/>
        <w:ind w:left="0" w:right="0" w:firstLine="480"/>
        <w:jc w:val="left"/>
      </w:pPr>
      <w:r>
        <w:rPr>
          <w:rStyle w:val="CharStyle16"/>
        </w:rPr>
        <w:t xml:space="preserve">B </w:t>
      </w:r>
      <w:r>
        <w:rPr>
          <w:rStyle w:val="CharStyle16"/>
          <w:lang w:val="ro-RO" w:eastAsia="ro-RO" w:bidi="ro-RO"/>
        </w:rPr>
        <w:t xml:space="preserve">CHEM </w:t>
      </w:r>
      <w:r>
        <w:rPr>
          <w:rStyle w:val="CharStyle16"/>
        </w:rPr>
        <w:t>493 Advanced Topics in Chemistry (1-5 credits, max. 15)</w:t>
      </w:r>
    </w:p>
    <w:p>
      <w:pPr>
        <w:pStyle w:val="Style15"/>
        <w:keepNext w:val="0"/>
        <w:keepLines w:val="0"/>
        <w:widowControl w:val="0"/>
        <w:numPr>
          <w:ilvl w:val="0"/>
          <w:numId w:val="251"/>
        </w:numPr>
        <w:shd w:val="clear" w:color="auto" w:fill="auto"/>
        <w:tabs>
          <w:tab w:pos="749" w:val="left"/>
        </w:tabs>
        <w:bidi w:val="0"/>
        <w:spacing w:before="0" w:after="0" w:line="377" w:lineRule="auto"/>
        <w:ind w:left="0" w:right="0" w:firstLine="480"/>
        <w:jc w:val="left"/>
      </w:pPr>
      <w:r>
        <w:rPr>
          <w:rStyle w:val="CharStyle16"/>
        </w:rPr>
        <w:t xml:space="preserve">B </w:t>
      </w:r>
      <w:r>
        <w:rPr>
          <w:rStyle w:val="CharStyle16"/>
          <w:lang w:val="ro-RO" w:eastAsia="ro-RO" w:bidi="ro-RO"/>
        </w:rPr>
        <w:t xml:space="preserve">CHEM </w:t>
      </w:r>
      <w:r>
        <w:rPr>
          <w:rStyle w:val="CharStyle16"/>
        </w:rPr>
        <w:t>494 Special Topics in Biochemistry (3 credits, max. 12)</w:t>
      </w:r>
    </w:p>
    <w:p>
      <w:pPr>
        <w:pStyle w:val="Style15"/>
        <w:keepNext w:val="0"/>
        <w:keepLines w:val="0"/>
        <w:widowControl w:val="0"/>
        <w:numPr>
          <w:ilvl w:val="0"/>
          <w:numId w:val="251"/>
        </w:numPr>
        <w:shd w:val="clear" w:color="auto" w:fill="auto"/>
        <w:tabs>
          <w:tab w:pos="749" w:val="left"/>
        </w:tabs>
        <w:bidi w:val="0"/>
        <w:spacing w:before="0" w:after="0" w:line="377" w:lineRule="auto"/>
        <w:ind w:left="0" w:right="0" w:firstLine="480"/>
        <w:jc w:val="left"/>
      </w:pPr>
      <w:r>
        <w:rPr>
          <w:rStyle w:val="CharStyle16"/>
        </w:rPr>
        <w:t xml:space="preserve">B </w:t>
      </w:r>
      <w:r>
        <w:rPr>
          <w:rStyle w:val="CharStyle16"/>
          <w:lang w:val="ro-RO" w:eastAsia="ro-RO" w:bidi="ro-RO"/>
        </w:rPr>
        <w:t xml:space="preserve">CHEM </w:t>
      </w:r>
      <w:r>
        <w:rPr>
          <w:rStyle w:val="CharStyle16"/>
        </w:rPr>
        <w:t>497 Apprenticeship in Chemistry Education (1-3 credits, max. 6)</w:t>
      </w:r>
    </w:p>
    <w:p>
      <w:pPr>
        <w:pStyle w:val="Style15"/>
        <w:keepNext w:val="0"/>
        <w:keepLines w:val="0"/>
        <w:widowControl w:val="0"/>
        <w:numPr>
          <w:ilvl w:val="0"/>
          <w:numId w:val="251"/>
        </w:numPr>
        <w:shd w:val="clear" w:color="auto" w:fill="auto"/>
        <w:tabs>
          <w:tab w:pos="749" w:val="left"/>
        </w:tabs>
        <w:bidi w:val="0"/>
        <w:spacing w:before="0" w:after="0" w:line="377" w:lineRule="auto"/>
        <w:ind w:left="0" w:right="0" w:firstLine="480"/>
        <w:jc w:val="left"/>
      </w:pPr>
      <w:r>
        <w:rPr>
          <w:rStyle w:val="CharStyle16"/>
        </w:rPr>
        <w:t xml:space="preserve">Approved Independent Study in Chemistry (B </w:t>
      </w:r>
      <w:r>
        <w:rPr>
          <w:rStyle w:val="CharStyle16"/>
          <w:lang w:val="ro-RO" w:eastAsia="ro-RO" w:bidi="ro-RO"/>
        </w:rPr>
        <w:t xml:space="preserve">CHEM </w:t>
      </w:r>
      <w:r>
        <w:rPr>
          <w:rStyle w:val="CharStyle16"/>
        </w:rPr>
        <w:t>498) (1-5 credits, max. 10)</w:t>
      </w:r>
    </w:p>
    <w:p>
      <w:pPr>
        <w:pStyle w:val="Style15"/>
        <w:keepNext w:val="0"/>
        <w:keepLines w:val="0"/>
        <w:widowControl w:val="0"/>
        <w:numPr>
          <w:ilvl w:val="0"/>
          <w:numId w:val="251"/>
        </w:numPr>
        <w:shd w:val="clear" w:color="auto" w:fill="auto"/>
        <w:tabs>
          <w:tab w:pos="749" w:val="left"/>
        </w:tabs>
        <w:bidi w:val="0"/>
        <w:spacing w:before="0" w:after="0" w:line="377" w:lineRule="auto"/>
        <w:ind w:left="480" w:right="0" w:firstLine="0"/>
        <w:jc w:val="left"/>
      </w:pPr>
      <w:r>
        <w:rPr>
          <w:rStyle w:val="CharStyle16"/>
        </w:rPr>
        <w:t xml:space="preserve">Approved Undergraduate Research in Chemistry (B </w:t>
      </w:r>
      <w:r>
        <w:rPr>
          <w:rStyle w:val="CharStyle16"/>
          <w:lang w:val="ro-RO" w:eastAsia="ro-RO" w:bidi="ro-RO"/>
        </w:rPr>
        <w:t xml:space="preserve">CHEM </w:t>
      </w:r>
      <w:r>
        <w:rPr>
          <w:rStyle w:val="CharStyle16"/>
        </w:rPr>
        <w:t>499) (1-5 credits, max. 10) Upper Division STEM Electives — Complete 5 credits:</w:t>
      </w:r>
    </w:p>
    <w:p>
      <w:pPr>
        <w:pStyle w:val="Style15"/>
        <w:keepNext w:val="0"/>
        <w:keepLines w:val="0"/>
        <w:widowControl w:val="0"/>
        <w:numPr>
          <w:ilvl w:val="0"/>
          <w:numId w:val="251"/>
        </w:numPr>
        <w:shd w:val="clear" w:color="auto" w:fill="auto"/>
        <w:tabs>
          <w:tab w:pos="749" w:val="left"/>
        </w:tabs>
        <w:bidi w:val="0"/>
        <w:spacing w:before="0" w:after="0" w:line="377" w:lineRule="auto"/>
        <w:ind w:left="480" w:right="0" w:firstLine="0"/>
        <w:jc w:val="left"/>
      </w:pPr>
      <w:r>
        <w:rPr>
          <w:rStyle w:val="CharStyle16"/>
        </w:rPr>
        <w:t>Approved 300- or 400-level courses offered by the School of STEM</w:t>
      </w:r>
    </w:p>
    <w:p>
      <w:pPr>
        <w:pStyle w:val="Style15"/>
        <w:keepNext w:val="0"/>
        <w:keepLines w:val="0"/>
        <w:widowControl w:val="0"/>
        <w:shd w:val="clear" w:color="auto" w:fill="auto"/>
        <w:bidi w:val="0"/>
        <w:spacing w:before="0" w:after="200" w:line="377" w:lineRule="auto"/>
        <w:ind w:left="480" w:right="0" w:firstLine="0"/>
        <w:jc w:val="left"/>
      </w:pPr>
      <w:r>
        <w:rPr>
          <w:rStyle w:val="CharStyle16"/>
        </w:rPr>
        <w:t>Additional Courses- as needed to fulfill University General Education Requirements and to equal 180 credits</w:t>
      </w:r>
    </w:p>
    <w:p>
      <w:pPr>
        <w:pStyle w:val="Style15"/>
        <w:keepNext w:val="0"/>
        <w:keepLines w:val="0"/>
        <w:widowControl w:val="0"/>
        <w:shd w:val="clear" w:color="auto" w:fill="auto"/>
        <w:bidi w:val="0"/>
        <w:spacing w:before="0" w:after="500" w:line="377" w:lineRule="auto"/>
        <w:ind w:left="0" w:right="0" w:firstLine="480"/>
        <w:jc w:val="both"/>
      </w:pPr>
      <w:hyperlink w:anchor="bookmark197" w:tooltip="Current Document">
        <w:r>
          <w:rPr>
            <w:rStyle w:val="CharStyle16"/>
            <w:color w:val="0000EE"/>
            <w:u w:val="single"/>
          </w:rPr>
          <w:t>Back to Top</w:t>
        </w:r>
      </w:hyperlink>
    </w:p>
    <w:p>
      <w:pPr>
        <w:pStyle w:val="Style15"/>
        <w:keepNext w:val="0"/>
        <w:keepLines w:val="0"/>
        <w:widowControl w:val="0"/>
        <w:shd w:val="clear" w:color="auto" w:fill="auto"/>
        <w:bidi w:val="0"/>
        <w:spacing w:before="0" w:after="280" w:line="377" w:lineRule="auto"/>
        <w:ind w:left="0" w:right="0" w:firstLine="740"/>
        <w:jc w:val="left"/>
      </w:pPr>
      <w:bookmarkStart w:id="202" w:name="bookmark202"/>
      <w:r>
        <w:rPr>
          <w:rStyle w:val="CharStyle16"/>
          <w:b/>
          <w:bCs/>
        </w:rPr>
        <w:t>Bachelor of Science degree with a major in Chemistry: Biochemistry</w:t>
      </w:r>
      <w:bookmarkEnd w:id="202"/>
    </w:p>
    <w:p>
      <w:pPr>
        <w:pStyle w:val="Style15"/>
        <w:keepNext w:val="0"/>
        <w:keepLines w:val="0"/>
        <w:widowControl w:val="0"/>
        <w:shd w:val="clear" w:color="auto" w:fill="auto"/>
        <w:bidi w:val="0"/>
        <w:spacing w:before="0" w:after="200" w:line="377" w:lineRule="auto"/>
        <w:ind w:left="0" w:right="0" w:firstLine="480"/>
        <w:jc w:val="both"/>
      </w:pPr>
      <w:r>
        <w:rPr>
          <w:rStyle w:val="CharStyle16"/>
          <w:b/>
          <w:bCs/>
        </w:rPr>
        <w:t>Credential Overview</w:t>
      </w:r>
    </w:p>
    <w:p>
      <w:pPr>
        <w:pStyle w:val="Style15"/>
        <w:keepNext w:val="0"/>
        <w:keepLines w:val="0"/>
        <w:widowControl w:val="0"/>
        <w:shd w:val="clear" w:color="auto" w:fill="auto"/>
        <w:bidi w:val="0"/>
        <w:spacing w:before="0" w:after="200"/>
        <w:ind w:left="480" w:right="0" w:firstLine="0"/>
        <w:jc w:val="both"/>
      </w:pPr>
      <w:r>
        <w:rPr>
          <w:rStyle w:val="CharStyle16"/>
        </w:rPr>
        <w:t>The BS degree will offer students a curriculum that includes all of the key elements in chemistry and is consistent with the recommendations of the American Chemical Society (ACS). The degree can include a specialization in environmental chemistry, materials chemistry or biochemistry. These topics fit well with the UW Bothell interdisciplinary mission and other teaching and research emphases on campus. As part of the BS degree, students may also choose a biochemistry option, which would appear on the students’ transcripts.</w:t>
      </w:r>
    </w:p>
    <w:p>
      <w:pPr>
        <w:pStyle w:val="Style15"/>
        <w:keepNext w:val="0"/>
        <w:keepLines w:val="0"/>
        <w:widowControl w:val="0"/>
        <w:shd w:val="clear" w:color="auto" w:fill="auto"/>
        <w:bidi w:val="0"/>
        <w:spacing w:before="0" w:after="200" w:line="377" w:lineRule="auto"/>
        <w:ind w:left="0" w:right="0" w:firstLine="480"/>
        <w:jc w:val="left"/>
      </w:pPr>
      <w:r>
        <w:rPr>
          <w:rStyle w:val="CharStyle16"/>
          <w:b/>
          <w:bCs/>
        </w:rPr>
        <w:t>Completion Requirements</w:t>
      </w:r>
    </w:p>
    <w:p>
      <w:pPr>
        <w:pStyle w:val="Style15"/>
        <w:keepNext w:val="0"/>
        <w:keepLines w:val="0"/>
        <w:widowControl w:val="0"/>
        <w:shd w:val="clear" w:color="auto" w:fill="auto"/>
        <w:bidi w:val="0"/>
        <w:spacing w:before="0" w:after="0" w:line="377" w:lineRule="auto"/>
        <w:ind w:left="0" w:right="0" w:firstLine="480"/>
        <w:jc w:val="left"/>
      </w:pPr>
      <w:r>
        <w:rPr>
          <w:rStyle w:val="CharStyle16"/>
        </w:rPr>
        <w:t>Required Courses — Complete all of the following:</w:t>
      </w:r>
    </w:p>
    <w:p>
      <w:pPr>
        <w:pStyle w:val="Style15"/>
        <w:keepNext w:val="0"/>
        <w:keepLines w:val="0"/>
        <w:widowControl w:val="0"/>
        <w:numPr>
          <w:ilvl w:val="0"/>
          <w:numId w:val="251"/>
        </w:numPr>
        <w:shd w:val="clear" w:color="auto" w:fill="auto"/>
        <w:tabs>
          <w:tab w:pos="749" w:val="left"/>
        </w:tabs>
        <w:bidi w:val="0"/>
        <w:spacing w:before="0" w:after="200" w:line="377" w:lineRule="auto"/>
        <w:ind w:left="0" w:right="0" w:firstLine="480"/>
        <w:jc w:val="both"/>
      </w:pPr>
      <w:r>
        <w:rPr>
          <w:rStyle w:val="CharStyle16"/>
        </w:rPr>
        <w:t>STMATH 124 Calculus I</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both"/>
      </w:pPr>
      <w:r>
        <w:rPr>
          <w:rStyle w:val="CharStyle16"/>
          <w:lang w:val="da-DK" w:eastAsia="da-DK" w:bidi="da-DK"/>
        </w:rPr>
        <w:t xml:space="preserve">STMATH 125 </w:t>
      </w:r>
      <w:r>
        <w:rPr>
          <w:rStyle w:val="CharStyle16"/>
        </w:rPr>
        <w:t xml:space="preserve">Calculus </w:t>
      </w:r>
      <w:r>
        <w:rPr>
          <w:rStyle w:val="CharStyle16"/>
          <w:lang w:val="da-DK" w:eastAsia="da-DK" w:bidi="da-DK"/>
        </w:rPr>
        <w:t>II</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both"/>
      </w:pPr>
      <w:r>
        <w:rPr>
          <w:rStyle w:val="CharStyle16"/>
          <w:lang w:val="da-DK" w:eastAsia="da-DK" w:bidi="da-DK"/>
        </w:rPr>
        <w:t xml:space="preserve">STMATH 126 </w:t>
      </w:r>
      <w:r>
        <w:rPr>
          <w:rStyle w:val="CharStyle16"/>
        </w:rPr>
        <w:t xml:space="preserve">Calculus </w:t>
      </w:r>
      <w:r>
        <w:rPr>
          <w:rStyle w:val="CharStyle16"/>
          <w:lang w:val="sv-SE" w:eastAsia="sv-SE" w:bidi="sv-SE"/>
        </w:rPr>
        <w:t>III</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both"/>
      </w:pPr>
      <w:r>
        <w:rPr>
          <w:rStyle w:val="CharStyle16"/>
          <w:lang w:val="sv-SE" w:eastAsia="sv-SE" w:bidi="sv-SE"/>
        </w:rPr>
        <w:t xml:space="preserve">B </w:t>
      </w:r>
      <w:r>
        <w:rPr>
          <w:rStyle w:val="CharStyle16"/>
          <w:lang w:val="ro-RO" w:eastAsia="ro-RO" w:bidi="ro-RO"/>
        </w:rPr>
        <w:t xml:space="preserve">CHEM </w:t>
      </w:r>
      <w:r>
        <w:rPr>
          <w:rStyle w:val="CharStyle16"/>
          <w:lang w:val="bg-BG" w:eastAsia="bg-BG" w:bidi="bg-BG"/>
        </w:rPr>
        <w:t xml:space="preserve">143/144 </w:t>
      </w:r>
      <w:r>
        <w:rPr>
          <w:rStyle w:val="CharStyle16"/>
          <w:lang w:val="ro-RO" w:eastAsia="ro-RO" w:bidi="ro-RO"/>
        </w:rPr>
        <w:t xml:space="preserve">General </w:t>
      </w:r>
      <w:r>
        <w:rPr>
          <w:rStyle w:val="CharStyle16"/>
        </w:rPr>
        <w:t xml:space="preserve">Chemistry </w:t>
      </w:r>
      <w:r>
        <w:rPr>
          <w:rStyle w:val="CharStyle16"/>
          <w:lang w:val="ro-RO" w:eastAsia="ro-RO" w:bidi="ro-RO"/>
        </w:rPr>
        <w:t xml:space="preserve">I </w:t>
      </w:r>
      <w:r>
        <w:rPr>
          <w:rStyle w:val="CharStyle16"/>
          <w:lang w:val="la-001" w:eastAsia="la-001" w:bidi="la-001"/>
        </w:rPr>
        <w:t xml:space="preserve">w/ </w:t>
      </w:r>
      <w:r>
        <w:rPr>
          <w:rStyle w:val="CharStyle16"/>
          <w:lang w:val="es-ES" w:eastAsia="es-ES" w:bidi="es-ES"/>
        </w:rPr>
        <w:t>Lab</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both"/>
      </w:pPr>
      <w:r>
        <w:rPr>
          <w:rStyle w:val="CharStyle16"/>
          <w:lang w:val="la-001" w:eastAsia="la-001" w:bidi="la-001"/>
        </w:rPr>
        <w:t xml:space="preserve">B </w:t>
      </w:r>
      <w:r>
        <w:rPr>
          <w:rStyle w:val="CharStyle16"/>
          <w:lang w:val="ro-RO" w:eastAsia="ro-RO" w:bidi="ro-RO"/>
        </w:rPr>
        <w:t xml:space="preserve">CHEM </w:t>
      </w:r>
      <w:r>
        <w:rPr>
          <w:rStyle w:val="CharStyle16"/>
          <w:lang w:val="bg-BG" w:eastAsia="bg-BG" w:bidi="bg-BG"/>
        </w:rPr>
        <w:t xml:space="preserve">153/154 </w:t>
      </w:r>
      <w:r>
        <w:rPr>
          <w:rStyle w:val="CharStyle16"/>
          <w:lang w:val="lt-LT" w:eastAsia="lt-LT" w:bidi="lt-LT"/>
        </w:rPr>
        <w:t xml:space="preserve">General </w:t>
      </w:r>
      <w:r>
        <w:rPr>
          <w:rStyle w:val="CharStyle16"/>
        </w:rPr>
        <w:t xml:space="preserve">Chemistry </w:t>
      </w:r>
      <w:r>
        <w:rPr>
          <w:rStyle w:val="CharStyle16"/>
          <w:lang w:val="lt-LT" w:eastAsia="lt-LT" w:bidi="lt-LT"/>
        </w:rPr>
        <w:t xml:space="preserve">II </w:t>
      </w:r>
      <w:r>
        <w:rPr>
          <w:rStyle w:val="CharStyle16"/>
          <w:lang w:val="la-001" w:eastAsia="la-001" w:bidi="la-001"/>
        </w:rPr>
        <w:t xml:space="preserve">w/ </w:t>
      </w:r>
      <w:r>
        <w:rPr>
          <w:rStyle w:val="CharStyle16"/>
          <w:lang w:val="es-ES" w:eastAsia="es-ES" w:bidi="es-ES"/>
        </w:rPr>
        <w:t>Lab</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both"/>
      </w:pPr>
      <w:r>
        <w:rPr>
          <w:rStyle w:val="CharStyle16"/>
          <w:lang w:val="es-ES" w:eastAsia="es-ES" w:bidi="es-ES"/>
        </w:rPr>
        <w:t xml:space="preserve">B </w:t>
      </w:r>
      <w:r>
        <w:rPr>
          <w:rStyle w:val="CharStyle16"/>
          <w:lang w:val="ro-RO" w:eastAsia="ro-RO" w:bidi="ro-RO"/>
        </w:rPr>
        <w:t xml:space="preserve">CHEM </w:t>
      </w:r>
      <w:r>
        <w:rPr>
          <w:rStyle w:val="CharStyle16"/>
          <w:lang w:val="bg-BG" w:eastAsia="bg-BG" w:bidi="bg-BG"/>
        </w:rPr>
        <w:t xml:space="preserve">163/164 </w:t>
      </w:r>
      <w:r>
        <w:rPr>
          <w:rStyle w:val="CharStyle16"/>
          <w:lang w:val="ro-RO" w:eastAsia="ro-RO" w:bidi="ro-RO"/>
        </w:rPr>
        <w:t xml:space="preserve">General </w:t>
      </w:r>
      <w:r>
        <w:rPr>
          <w:rStyle w:val="CharStyle16"/>
        </w:rPr>
        <w:t xml:space="preserve">Chemistry </w:t>
      </w:r>
      <w:r>
        <w:rPr>
          <w:rStyle w:val="CharStyle16"/>
          <w:lang w:val="ro-RO" w:eastAsia="ro-RO" w:bidi="ro-RO"/>
        </w:rPr>
        <w:t xml:space="preserve">III </w:t>
      </w:r>
      <w:r>
        <w:rPr>
          <w:rStyle w:val="CharStyle16"/>
          <w:lang w:val="la-001" w:eastAsia="la-001" w:bidi="la-001"/>
        </w:rPr>
        <w:t xml:space="preserve">w/ </w:t>
      </w:r>
      <w:r>
        <w:rPr>
          <w:rStyle w:val="CharStyle16"/>
          <w:lang w:val="es-ES" w:eastAsia="es-ES" w:bidi="es-ES"/>
        </w:rPr>
        <w:t>Lab</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both"/>
      </w:pPr>
      <w:r>
        <w:rPr>
          <w:rStyle w:val="CharStyle16"/>
          <w:lang w:val="la-001" w:eastAsia="la-001" w:bidi="la-001"/>
        </w:rPr>
        <w:t xml:space="preserve">B </w:t>
      </w:r>
      <w:r>
        <w:rPr>
          <w:rStyle w:val="CharStyle16"/>
          <w:lang w:val="ro-RO" w:eastAsia="ro-RO" w:bidi="ro-RO"/>
        </w:rPr>
        <w:t xml:space="preserve">CHEM </w:t>
      </w:r>
      <w:r>
        <w:rPr>
          <w:rStyle w:val="CharStyle16"/>
          <w:lang w:val="lt-LT" w:eastAsia="lt-LT" w:bidi="lt-LT"/>
        </w:rPr>
        <w:t xml:space="preserve">237 </w:t>
      </w:r>
      <w:r>
        <w:rPr>
          <w:rStyle w:val="CharStyle16"/>
          <w:lang w:val="ro-RO" w:eastAsia="ro-RO" w:bidi="ro-RO"/>
        </w:rPr>
        <w:t xml:space="preserve">Organic </w:t>
      </w:r>
      <w:r>
        <w:rPr>
          <w:rStyle w:val="CharStyle16"/>
        </w:rPr>
        <w:t>Chemistry I</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both"/>
      </w:pPr>
      <w:r>
        <w:rPr>
          <w:rStyle w:val="CharStyle16"/>
        </w:rPr>
        <w:t xml:space="preserve">B </w:t>
      </w:r>
      <w:r>
        <w:rPr>
          <w:rStyle w:val="CharStyle16"/>
          <w:lang w:val="ro-RO" w:eastAsia="ro-RO" w:bidi="ro-RO"/>
        </w:rPr>
        <w:t xml:space="preserve">CHEM </w:t>
      </w:r>
      <w:r>
        <w:rPr>
          <w:rStyle w:val="CharStyle16"/>
          <w:lang w:val="bg-BG" w:eastAsia="bg-BG" w:bidi="bg-BG"/>
        </w:rPr>
        <w:t xml:space="preserve">238/241 </w:t>
      </w:r>
      <w:r>
        <w:rPr>
          <w:rStyle w:val="CharStyle16"/>
          <w:lang w:val="ro-RO" w:eastAsia="ro-RO" w:bidi="ro-RO"/>
        </w:rPr>
        <w:t xml:space="preserve">Organic </w:t>
      </w:r>
      <w:r>
        <w:rPr>
          <w:rStyle w:val="CharStyle16"/>
        </w:rPr>
        <w:t xml:space="preserve">Chemistry </w:t>
      </w:r>
      <w:r>
        <w:rPr>
          <w:rStyle w:val="CharStyle16"/>
          <w:lang w:val="ro-RO" w:eastAsia="ro-RO" w:bidi="ro-RO"/>
        </w:rPr>
        <w:t xml:space="preserve">II </w:t>
      </w:r>
      <w:r>
        <w:rPr>
          <w:rStyle w:val="CharStyle16"/>
          <w:lang w:val="la-001" w:eastAsia="la-001" w:bidi="la-001"/>
        </w:rPr>
        <w:t xml:space="preserve">w/ </w:t>
      </w:r>
      <w:r>
        <w:rPr>
          <w:rStyle w:val="CharStyle16"/>
          <w:lang w:val="es-ES" w:eastAsia="es-ES" w:bidi="es-ES"/>
        </w:rPr>
        <w:t>Lab</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both"/>
      </w:pPr>
      <w:r>
        <w:rPr>
          <w:rStyle w:val="CharStyle16"/>
          <w:lang w:val="la-001" w:eastAsia="la-001" w:bidi="la-001"/>
        </w:rPr>
        <w:t xml:space="preserve">B </w:t>
      </w:r>
      <w:r>
        <w:rPr>
          <w:rStyle w:val="CharStyle16"/>
          <w:lang w:val="ro-RO" w:eastAsia="ro-RO" w:bidi="ro-RO"/>
        </w:rPr>
        <w:t xml:space="preserve">CHEM </w:t>
      </w:r>
      <w:r>
        <w:rPr>
          <w:rStyle w:val="CharStyle16"/>
          <w:lang w:val="bg-BG" w:eastAsia="bg-BG" w:bidi="bg-BG"/>
        </w:rPr>
        <w:t xml:space="preserve">239/242 </w:t>
      </w:r>
      <w:r>
        <w:rPr>
          <w:rStyle w:val="CharStyle16"/>
          <w:lang w:val="ro-RO" w:eastAsia="ro-RO" w:bidi="ro-RO"/>
        </w:rPr>
        <w:t xml:space="preserve">Organic </w:t>
      </w:r>
      <w:r>
        <w:rPr>
          <w:rStyle w:val="CharStyle16"/>
        </w:rPr>
        <w:t xml:space="preserve">Chemistry </w:t>
      </w:r>
      <w:r>
        <w:rPr>
          <w:rStyle w:val="CharStyle16"/>
          <w:lang w:val="ro-RO" w:eastAsia="ro-RO" w:bidi="ro-RO"/>
        </w:rPr>
        <w:t xml:space="preserve">III </w:t>
      </w:r>
      <w:r>
        <w:rPr>
          <w:rStyle w:val="CharStyle16"/>
          <w:lang w:val="la-001" w:eastAsia="la-001" w:bidi="la-001"/>
        </w:rPr>
        <w:t xml:space="preserve">w/ </w:t>
      </w:r>
      <w:r>
        <w:rPr>
          <w:rStyle w:val="CharStyle16"/>
          <w:lang w:val="es-ES" w:eastAsia="es-ES" w:bidi="es-ES"/>
        </w:rPr>
        <w:t>Lab</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both"/>
      </w:pPr>
      <w:r>
        <w:rPr>
          <w:rStyle w:val="CharStyle16"/>
          <w:lang w:val="fr-FR" w:eastAsia="fr-FR" w:bidi="fr-FR"/>
        </w:rPr>
        <w:t xml:space="preserve">B </w:t>
      </w:r>
      <w:r>
        <w:rPr>
          <w:rStyle w:val="CharStyle16"/>
        </w:rPr>
        <w:t>PHYS 121 Mechanics</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both"/>
      </w:pPr>
      <w:r>
        <w:rPr>
          <w:rStyle w:val="CharStyle16"/>
        </w:rPr>
        <w:t>B PHYS 122 Electromagnetism and Oscillatory Motion</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both"/>
      </w:pPr>
      <w:r>
        <w:rPr>
          <w:rStyle w:val="CharStyle16"/>
        </w:rPr>
        <w:t>B PHYS 123 Waves</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both"/>
      </w:pPr>
      <w:r>
        <w:rPr>
          <w:rStyle w:val="CharStyle16"/>
        </w:rPr>
        <w:t>B BIO 180 Introductory Biology I</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both"/>
      </w:pPr>
      <w:r>
        <w:rPr>
          <w:rStyle w:val="CharStyle16"/>
        </w:rPr>
        <w:t>B BIO 200 Introductory Biology II</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both"/>
      </w:pPr>
      <w:r>
        <w:rPr>
          <w:rStyle w:val="CharStyle16"/>
        </w:rPr>
        <w:t xml:space="preserve">B </w:t>
      </w:r>
      <w:r>
        <w:rPr>
          <w:rStyle w:val="CharStyle16"/>
          <w:lang w:val="ro-RO" w:eastAsia="ro-RO" w:bidi="ro-RO"/>
        </w:rPr>
        <w:t xml:space="preserve">CHEM </w:t>
      </w:r>
      <w:r>
        <w:rPr>
          <w:rStyle w:val="CharStyle16"/>
        </w:rPr>
        <w:t>294 Chemistry Seminar</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both"/>
      </w:pPr>
      <w:r>
        <w:rPr>
          <w:rStyle w:val="CharStyle16"/>
        </w:rPr>
        <w:t xml:space="preserve">B </w:t>
      </w:r>
      <w:r>
        <w:rPr>
          <w:rStyle w:val="CharStyle16"/>
          <w:lang w:val="ro-RO" w:eastAsia="ro-RO" w:bidi="ro-RO"/>
        </w:rPr>
        <w:t xml:space="preserve">CHEM </w:t>
      </w:r>
      <w:r>
        <w:rPr>
          <w:rStyle w:val="CharStyle16"/>
        </w:rPr>
        <w:t>315 Quantitative Environmental Analysis</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both"/>
      </w:pPr>
      <w:r>
        <w:rPr>
          <w:rStyle w:val="CharStyle16"/>
        </w:rPr>
        <w:t xml:space="preserve">B </w:t>
      </w:r>
      <w:r>
        <w:rPr>
          <w:rStyle w:val="CharStyle16"/>
          <w:lang w:val="ro-RO" w:eastAsia="ro-RO" w:bidi="ro-RO"/>
        </w:rPr>
        <w:t xml:space="preserve">CHEM </w:t>
      </w:r>
      <w:r>
        <w:rPr>
          <w:rStyle w:val="CharStyle16"/>
        </w:rPr>
        <w:t>364 Biochemistry I</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both"/>
      </w:pPr>
      <w:r>
        <w:rPr>
          <w:rStyle w:val="CharStyle16"/>
        </w:rPr>
        <w:t xml:space="preserve">B </w:t>
      </w:r>
      <w:r>
        <w:rPr>
          <w:rStyle w:val="CharStyle16"/>
          <w:lang w:val="ro-RO" w:eastAsia="ro-RO" w:bidi="ro-RO"/>
        </w:rPr>
        <w:t xml:space="preserve">CHEM </w:t>
      </w:r>
      <w:r>
        <w:rPr>
          <w:rStyle w:val="CharStyle16"/>
        </w:rPr>
        <w:t>365 Biochemistry II</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both"/>
      </w:pPr>
      <w:r>
        <w:rPr>
          <w:rStyle w:val="CharStyle16"/>
        </w:rPr>
        <w:t xml:space="preserve">B </w:t>
      </w:r>
      <w:r>
        <w:rPr>
          <w:rStyle w:val="CharStyle16"/>
          <w:lang w:val="ro-RO" w:eastAsia="ro-RO" w:bidi="ro-RO"/>
        </w:rPr>
        <w:t xml:space="preserve">CHEM </w:t>
      </w:r>
      <w:r>
        <w:rPr>
          <w:rStyle w:val="CharStyle16"/>
        </w:rPr>
        <w:t>366 Biochemistry Lab</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both"/>
      </w:pPr>
      <w:r>
        <w:rPr>
          <w:rStyle w:val="CharStyle16"/>
        </w:rPr>
        <w:t xml:space="preserve">B </w:t>
      </w:r>
      <w:r>
        <w:rPr>
          <w:rStyle w:val="CharStyle16"/>
          <w:lang w:val="ro-RO" w:eastAsia="ro-RO" w:bidi="ro-RO"/>
        </w:rPr>
        <w:t xml:space="preserve">CHEM </w:t>
      </w:r>
      <w:r>
        <w:rPr>
          <w:rStyle w:val="CharStyle16"/>
        </w:rPr>
        <w:t>375 Molecular Biology</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both"/>
      </w:pPr>
      <w:r>
        <w:rPr>
          <w:rStyle w:val="CharStyle16"/>
        </w:rPr>
        <w:t xml:space="preserve">B </w:t>
      </w:r>
      <w:r>
        <w:rPr>
          <w:rStyle w:val="CharStyle16"/>
          <w:lang w:val="ro-RO" w:eastAsia="ro-RO" w:bidi="ro-RO"/>
        </w:rPr>
        <w:t xml:space="preserve">CHEM </w:t>
      </w:r>
      <w:r>
        <w:rPr>
          <w:rStyle w:val="CharStyle16"/>
        </w:rPr>
        <w:t>401 Physical Chemistry I</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both"/>
      </w:pPr>
      <w:r>
        <w:rPr>
          <w:rStyle w:val="CharStyle16"/>
        </w:rPr>
        <w:t xml:space="preserve">B </w:t>
      </w:r>
      <w:r>
        <w:rPr>
          <w:rStyle w:val="CharStyle16"/>
          <w:lang w:val="ro-RO" w:eastAsia="ro-RO" w:bidi="ro-RO"/>
        </w:rPr>
        <w:t xml:space="preserve">CHEM </w:t>
      </w:r>
      <w:r>
        <w:rPr>
          <w:rStyle w:val="CharStyle16"/>
        </w:rPr>
        <w:t>402 Physical Chemistry II</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both"/>
      </w:pPr>
      <w:r>
        <w:rPr>
          <w:rStyle w:val="CharStyle16"/>
        </w:rPr>
        <w:t xml:space="preserve">B </w:t>
      </w:r>
      <w:r>
        <w:rPr>
          <w:rStyle w:val="CharStyle16"/>
          <w:lang w:val="ro-RO" w:eastAsia="ro-RO" w:bidi="ro-RO"/>
        </w:rPr>
        <w:t xml:space="preserve">CHEM </w:t>
      </w:r>
      <w:r>
        <w:rPr>
          <w:rStyle w:val="CharStyle16"/>
        </w:rPr>
        <w:t>404 Physical Chemistry Lab</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both"/>
      </w:pPr>
      <w:r>
        <w:rPr>
          <w:rStyle w:val="CharStyle16"/>
        </w:rPr>
        <w:t xml:space="preserve">B </w:t>
      </w:r>
      <w:r>
        <w:rPr>
          <w:rStyle w:val="CharStyle16"/>
          <w:lang w:val="ro-RO" w:eastAsia="ro-RO" w:bidi="ro-RO"/>
        </w:rPr>
        <w:t xml:space="preserve">CHEM </w:t>
      </w:r>
      <w:r>
        <w:rPr>
          <w:rStyle w:val="CharStyle16"/>
        </w:rPr>
        <w:t>426 Instrumental Analysis</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both"/>
      </w:pPr>
      <w:r>
        <w:rPr>
          <w:rStyle w:val="CharStyle16"/>
        </w:rPr>
        <w:t xml:space="preserve">B </w:t>
      </w:r>
      <w:r>
        <w:rPr>
          <w:rStyle w:val="CharStyle16"/>
          <w:lang w:val="ro-RO" w:eastAsia="ro-RO" w:bidi="ro-RO"/>
        </w:rPr>
        <w:t xml:space="preserve">CHEM </w:t>
      </w:r>
      <w:r>
        <w:rPr>
          <w:rStyle w:val="CharStyle16"/>
        </w:rPr>
        <w:t>495 Investigative Chemistry I</w:t>
      </w:r>
    </w:p>
    <w:p>
      <w:pPr>
        <w:pStyle w:val="Style15"/>
        <w:keepNext w:val="0"/>
        <w:keepLines w:val="0"/>
        <w:widowControl w:val="0"/>
        <w:shd w:val="clear" w:color="auto" w:fill="auto"/>
        <w:bidi w:val="0"/>
        <w:spacing w:before="0" w:after="0"/>
        <w:ind w:left="0" w:right="0" w:firstLine="480"/>
        <w:jc w:val="both"/>
      </w:pPr>
      <w:r>
        <w:rPr>
          <w:rStyle w:val="CharStyle16"/>
        </w:rPr>
        <w:t>Mathematics — Choose one course:</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both"/>
      </w:pPr>
      <w:r>
        <w:rPr>
          <w:rStyle w:val="CharStyle16"/>
        </w:rPr>
        <w:t>STMATH 307 Introduction to Differential Equations</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both"/>
      </w:pPr>
      <w:r>
        <w:rPr>
          <w:rStyle w:val="CharStyle16"/>
        </w:rPr>
        <w:t>STMATH 308 Matrix Algebra with Applications</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both"/>
      </w:pPr>
      <w:r>
        <w:rPr>
          <w:rStyle w:val="CharStyle16"/>
        </w:rPr>
        <w:t>STMATH 324 Multivariable Calculus</w:t>
      </w:r>
    </w:p>
    <w:p>
      <w:pPr>
        <w:pStyle w:val="Style15"/>
        <w:keepNext w:val="0"/>
        <w:keepLines w:val="0"/>
        <w:widowControl w:val="0"/>
        <w:shd w:val="clear" w:color="auto" w:fill="auto"/>
        <w:bidi w:val="0"/>
        <w:spacing w:before="0" w:after="0"/>
        <w:ind w:left="480" w:right="0" w:firstLine="0"/>
        <w:jc w:val="left"/>
      </w:pPr>
      <w:r>
        <w:rPr>
          <w:rStyle w:val="CharStyle16"/>
        </w:rPr>
        <w:t>Upper Division Chemistry Electives — Complete 7 credits. Each elective course is 5 credits unless otherwise noted:</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both"/>
      </w:pPr>
      <w:r>
        <w:rPr>
          <w:rStyle w:val="CharStyle16"/>
        </w:rPr>
        <w:t xml:space="preserve">B </w:t>
      </w:r>
      <w:r>
        <w:rPr>
          <w:rStyle w:val="CharStyle16"/>
          <w:lang w:val="ro-RO" w:eastAsia="ro-RO" w:bidi="ro-RO"/>
        </w:rPr>
        <w:t xml:space="preserve">CHEM </w:t>
      </w:r>
      <w:r>
        <w:rPr>
          <w:rStyle w:val="CharStyle16"/>
        </w:rPr>
        <w:t>310 Molecular Modeling</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both"/>
      </w:pPr>
      <w:r>
        <w:rPr>
          <w:rStyle w:val="CharStyle16"/>
        </w:rPr>
        <w:t xml:space="preserve">B </w:t>
      </w:r>
      <w:r>
        <w:rPr>
          <w:rStyle w:val="CharStyle16"/>
          <w:lang w:val="ro-RO" w:eastAsia="ro-RO" w:bidi="ro-RO"/>
        </w:rPr>
        <w:t xml:space="preserve">CHEM </w:t>
      </w:r>
      <w:r>
        <w:rPr>
          <w:rStyle w:val="CharStyle16"/>
        </w:rPr>
        <w:t>312 Inorganic Chemistry I (3 credits)</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both"/>
      </w:pPr>
      <w:r>
        <w:rPr>
          <w:rStyle w:val="CharStyle16"/>
        </w:rPr>
        <w:t xml:space="preserve">B </w:t>
      </w:r>
      <w:r>
        <w:rPr>
          <w:rStyle w:val="CharStyle16"/>
          <w:lang w:val="ro-RO" w:eastAsia="ro-RO" w:bidi="ro-RO"/>
        </w:rPr>
        <w:t xml:space="preserve">CHEM </w:t>
      </w:r>
      <w:r>
        <w:rPr>
          <w:rStyle w:val="CharStyle16"/>
        </w:rPr>
        <w:t>313 Inorganic Chemistry II (3 credits)</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both"/>
      </w:pPr>
      <w:r>
        <w:rPr>
          <w:rStyle w:val="CharStyle16"/>
          <w:lang w:val="lt-LT" w:eastAsia="lt-LT" w:bidi="lt-LT"/>
        </w:rPr>
        <w:t xml:space="preserve">B </w:t>
      </w:r>
      <w:r>
        <w:rPr>
          <w:rStyle w:val="CharStyle16"/>
          <w:lang w:val="ro-RO" w:eastAsia="ro-RO" w:bidi="ro-RO"/>
        </w:rPr>
        <w:t xml:space="preserve">CHEM </w:t>
      </w:r>
      <w:r>
        <w:rPr>
          <w:rStyle w:val="CharStyle16"/>
          <w:lang w:val="lt-LT" w:eastAsia="lt-LT" w:bidi="lt-LT"/>
        </w:rPr>
        <w:t xml:space="preserve">350 </w:t>
      </w:r>
      <w:r>
        <w:rPr>
          <w:rStyle w:val="CharStyle16"/>
        </w:rPr>
        <w:t>Atmospheric Chemistry and Air Pollution</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both"/>
      </w:pPr>
      <w:r>
        <w:rPr>
          <w:rStyle w:val="CharStyle16"/>
        </w:rPr>
        <w:t xml:space="preserve">B </w:t>
      </w:r>
      <w:r>
        <w:rPr>
          <w:rStyle w:val="CharStyle16"/>
          <w:lang w:val="ro-RO" w:eastAsia="ro-RO" w:bidi="ro-RO"/>
        </w:rPr>
        <w:t xml:space="preserve">CHEM </w:t>
      </w:r>
      <w:r>
        <w:rPr>
          <w:rStyle w:val="CharStyle16"/>
        </w:rPr>
        <w:t>493 Advanced Topics in Chemistry (1-5 credits, max. 15)</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both"/>
      </w:pPr>
      <w:r>
        <w:rPr>
          <w:rStyle w:val="CharStyle16"/>
        </w:rPr>
        <w:t xml:space="preserve">B </w:t>
      </w:r>
      <w:r>
        <w:rPr>
          <w:rStyle w:val="CharStyle16"/>
          <w:lang w:val="ro-RO" w:eastAsia="ro-RO" w:bidi="ro-RO"/>
        </w:rPr>
        <w:t xml:space="preserve">CHEM </w:t>
      </w:r>
      <w:r>
        <w:rPr>
          <w:rStyle w:val="CharStyle16"/>
        </w:rPr>
        <w:t>494 Special Topics in Biochemistry (3 credits, max. 12)</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left"/>
      </w:pPr>
      <w:r>
        <w:rPr>
          <w:rStyle w:val="CharStyle16"/>
        </w:rPr>
        <w:t xml:space="preserve">B </w:t>
      </w:r>
      <w:r>
        <w:rPr>
          <w:rStyle w:val="CharStyle16"/>
          <w:lang w:val="ro-RO" w:eastAsia="ro-RO" w:bidi="ro-RO"/>
        </w:rPr>
        <w:t xml:space="preserve">CHEM </w:t>
      </w:r>
      <w:r>
        <w:rPr>
          <w:rStyle w:val="CharStyle16"/>
        </w:rPr>
        <w:t>497 Apprenticeship in Chemistry Education (1-3 credits, max. 6)</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left"/>
      </w:pPr>
      <w:r>
        <w:rPr>
          <w:rStyle w:val="CharStyle16"/>
        </w:rPr>
        <w:t xml:space="preserve">Approved Independent Study in Chemistry (B </w:t>
      </w:r>
      <w:r>
        <w:rPr>
          <w:rStyle w:val="CharStyle16"/>
          <w:lang w:val="ro-RO" w:eastAsia="ro-RO" w:bidi="ro-RO"/>
        </w:rPr>
        <w:t xml:space="preserve">CHEM </w:t>
      </w:r>
      <w:r>
        <w:rPr>
          <w:rStyle w:val="CharStyle16"/>
        </w:rPr>
        <w:t>498) (1-5 credits, max. 10)</w:t>
      </w:r>
    </w:p>
    <w:p>
      <w:pPr>
        <w:pStyle w:val="Style15"/>
        <w:keepNext w:val="0"/>
        <w:keepLines w:val="0"/>
        <w:widowControl w:val="0"/>
        <w:numPr>
          <w:ilvl w:val="0"/>
          <w:numId w:val="251"/>
        </w:numPr>
        <w:shd w:val="clear" w:color="auto" w:fill="auto"/>
        <w:tabs>
          <w:tab w:pos="757" w:val="left"/>
        </w:tabs>
        <w:bidi w:val="0"/>
        <w:spacing w:before="0" w:after="200"/>
        <w:ind w:left="480" w:right="0" w:firstLine="0"/>
        <w:jc w:val="both"/>
      </w:pPr>
      <w:r>
        <w:rPr>
          <w:rStyle w:val="CharStyle16"/>
        </w:rPr>
        <w:t xml:space="preserve">Approved Undergraduate Research in Chemistry (B </w:t>
      </w:r>
      <w:r>
        <w:rPr>
          <w:rStyle w:val="CharStyle16"/>
          <w:lang w:val="ro-RO" w:eastAsia="ro-RO" w:bidi="ro-RO"/>
        </w:rPr>
        <w:t xml:space="preserve">CHEM </w:t>
      </w:r>
      <w:r>
        <w:rPr>
          <w:rStyle w:val="CharStyle16"/>
        </w:rPr>
        <w:t>499) (1-5 credits, max. 10) Additional Courses- as needed to fulfill University General Education Requirements and to equal 180 credits</w:t>
      </w:r>
    </w:p>
    <w:p>
      <w:pPr>
        <w:pStyle w:val="Style15"/>
        <w:keepNext w:val="0"/>
        <w:keepLines w:val="0"/>
        <w:widowControl w:val="0"/>
        <w:shd w:val="clear" w:color="auto" w:fill="auto"/>
        <w:bidi w:val="0"/>
        <w:spacing w:before="0" w:after="540"/>
        <w:ind w:left="0" w:right="0" w:firstLine="480"/>
        <w:jc w:val="both"/>
      </w:pPr>
      <w:hyperlink w:anchor="bookmark197" w:tooltip="Current Document">
        <w:r>
          <w:rPr>
            <w:rStyle w:val="CharStyle16"/>
            <w:color w:val="0000EE"/>
            <w:u w:val="single"/>
          </w:rPr>
          <w:t>Back to Top</w:t>
        </w:r>
      </w:hyperlink>
    </w:p>
    <w:p>
      <w:pPr>
        <w:pStyle w:val="Style15"/>
        <w:keepNext w:val="0"/>
        <w:keepLines w:val="0"/>
        <w:widowControl w:val="0"/>
        <w:shd w:val="clear" w:color="auto" w:fill="auto"/>
        <w:bidi w:val="0"/>
        <w:spacing w:before="0" w:after="200"/>
        <w:ind w:left="0" w:right="0" w:firstLine="320"/>
        <w:jc w:val="both"/>
      </w:pPr>
      <w:r>
        <w:rPr>
          <w:rStyle w:val="CharStyle16"/>
          <w:b/>
          <w:bCs/>
        </w:rPr>
        <w:t>Additional Information</w:t>
      </w:r>
    </w:p>
    <w:p>
      <w:pPr>
        <w:pStyle w:val="Style15"/>
        <w:keepNext w:val="0"/>
        <w:keepLines w:val="0"/>
        <w:widowControl w:val="0"/>
        <w:shd w:val="clear" w:color="auto" w:fill="auto"/>
        <w:bidi w:val="0"/>
        <w:spacing w:before="0" w:after="200"/>
        <w:ind w:left="320" w:right="0" w:firstLine="0"/>
        <w:jc w:val="both"/>
      </w:pPr>
      <w:r>
        <w:rPr>
          <w:rStyle w:val="CharStyle16"/>
        </w:rPr>
        <w:t>Graduates in Chemistry will have an education that fosters creative thinking, which in turn will allow them to address critical challenges and issues in STEM subjects. UWB Chemistry graduates will be noted for their understanding of the application of chemistry courses to disciplines other than their own. Furthermore, they will acquire skills that will enable them to work effectively by solving problems and communicating results within a growing and diverse field.</w:t>
      </w:r>
    </w:p>
    <w:p>
      <w:pPr>
        <w:pStyle w:val="Style15"/>
        <w:keepNext w:val="0"/>
        <w:keepLines w:val="0"/>
        <w:widowControl w:val="0"/>
        <w:shd w:val="clear" w:color="auto" w:fill="auto"/>
        <w:bidi w:val="0"/>
        <w:spacing w:before="0" w:after="260"/>
        <w:ind w:left="0" w:right="0" w:firstLine="320"/>
        <w:jc w:val="both"/>
      </w:pPr>
      <w:hyperlink w:anchor="bookmark197" w:tooltip="Current Document">
        <w:bookmarkStart w:id="203" w:name="bookmark203"/>
        <w:r>
          <w:rPr>
            <w:rStyle w:val="CharStyle16"/>
            <w:color w:val="0000EE"/>
            <w:u w:val="single"/>
          </w:rPr>
          <w:t>Back to Top</w:t>
        </w:r>
        <w:bookmarkEnd w:id="203"/>
      </w:hyperlink>
    </w:p>
    <w:p>
      <w:pPr>
        <w:pStyle w:val="Style25"/>
        <w:keepNext w:val="0"/>
        <w:keepLines w:val="0"/>
        <w:widowControl w:val="0"/>
        <w:shd w:val="clear" w:color="auto" w:fill="auto"/>
        <w:bidi w:val="0"/>
        <w:spacing w:before="0" w:after="260" w:line="240" w:lineRule="auto"/>
        <w:ind w:left="0" w:right="0" w:firstLine="620"/>
        <w:jc w:val="both"/>
        <w:rPr>
          <w:sz w:val="30"/>
          <w:szCs w:val="30"/>
        </w:rPr>
      </w:pPr>
      <w:r>
        <w:rPr>
          <w:rStyle w:val="CharStyle26"/>
          <w:b/>
          <w:bCs/>
          <w:color w:val="000000"/>
          <w:sz w:val="30"/>
          <w:szCs w:val="30"/>
        </w:rPr>
        <w:t>Program of Study: Major: Physics</w:t>
      </w:r>
    </w:p>
    <w:p>
      <w:pPr>
        <w:pStyle w:val="Style15"/>
        <w:keepNext w:val="0"/>
        <w:keepLines w:val="0"/>
        <w:widowControl w:val="0"/>
        <w:shd w:val="clear" w:color="auto" w:fill="auto"/>
        <w:bidi w:val="0"/>
        <w:spacing w:before="0" w:after="200"/>
        <w:ind w:left="0" w:right="0" w:firstLine="320"/>
        <w:jc w:val="both"/>
      </w:pPr>
      <w:r>
        <w:rPr>
          <w:rStyle w:val="CharStyle16"/>
          <w:b/>
          <w:bCs/>
        </w:rPr>
        <w:t>Program Overview</w:t>
      </w:r>
    </w:p>
    <w:p>
      <w:pPr>
        <w:pStyle w:val="Style15"/>
        <w:keepNext w:val="0"/>
        <w:keepLines w:val="0"/>
        <w:widowControl w:val="0"/>
        <w:shd w:val="clear" w:color="auto" w:fill="auto"/>
        <w:bidi w:val="0"/>
        <w:spacing w:before="0" w:after="200"/>
        <w:ind w:left="320" w:right="0" w:firstLine="0"/>
        <w:jc w:val="left"/>
      </w:pPr>
      <w:r>
        <w:rPr>
          <w:rStyle w:val="CharStyle16"/>
        </w:rPr>
        <w:t>A major in physics gives students the opportunity to master fundamental laws and model</w:t>
        <w:softHyphen/>
        <w:t>building techniques, awakens them to the power of the universe, and supports knowledge in mathematics, engineering, and other fields. Physics students develop high-demand skills, such as numeracy, problem solving, data analysis, and the communication of complex ideas, that are valued in industry and all types of organizations.</w:t>
      </w:r>
    </w:p>
    <w:p>
      <w:pPr>
        <w:pStyle w:val="Style15"/>
        <w:keepNext w:val="0"/>
        <w:keepLines w:val="0"/>
        <w:widowControl w:val="0"/>
        <w:shd w:val="clear" w:color="auto" w:fill="auto"/>
        <w:bidi w:val="0"/>
        <w:spacing w:before="0" w:after="200"/>
        <w:ind w:left="0" w:right="0" w:firstLine="320"/>
        <w:jc w:val="left"/>
      </w:pPr>
      <w:r>
        <w:rPr>
          <w:rStyle w:val="CharStyle16"/>
        </w:rPr>
        <w:t>This program of study leads to the following credentials:</w:t>
      </w:r>
    </w:p>
    <w:p>
      <w:pPr>
        <w:pStyle w:val="Style15"/>
        <w:keepNext w:val="0"/>
        <w:keepLines w:val="0"/>
        <w:widowControl w:val="0"/>
        <w:numPr>
          <w:ilvl w:val="0"/>
          <w:numId w:val="251"/>
        </w:numPr>
        <w:shd w:val="clear" w:color="auto" w:fill="auto"/>
        <w:tabs>
          <w:tab w:pos="911" w:val="left"/>
        </w:tabs>
        <w:bidi w:val="0"/>
        <w:spacing w:before="0" w:after="0"/>
        <w:ind w:left="0" w:right="0" w:firstLine="620"/>
        <w:jc w:val="both"/>
      </w:pPr>
      <w:r>
        <w:rPr>
          <w:rStyle w:val="CharStyle16"/>
        </w:rPr>
        <w:t>Bachelor of Arts degree with a major in Physics</w:t>
      </w:r>
    </w:p>
    <w:p>
      <w:pPr>
        <w:pStyle w:val="Style15"/>
        <w:keepNext w:val="0"/>
        <w:keepLines w:val="0"/>
        <w:widowControl w:val="0"/>
        <w:numPr>
          <w:ilvl w:val="0"/>
          <w:numId w:val="251"/>
        </w:numPr>
        <w:shd w:val="clear" w:color="auto" w:fill="auto"/>
        <w:tabs>
          <w:tab w:pos="911" w:val="left"/>
        </w:tabs>
        <w:bidi w:val="0"/>
        <w:spacing w:before="0" w:after="200"/>
        <w:ind w:left="0" w:right="0" w:firstLine="620"/>
        <w:jc w:val="both"/>
      </w:pPr>
      <w:r>
        <w:rPr>
          <w:rStyle w:val="CharStyle16"/>
        </w:rPr>
        <w:t>Bachelor of Science degree with a major in Physics</w:t>
      </w:r>
    </w:p>
    <w:p>
      <w:pPr>
        <w:pStyle w:val="Style15"/>
        <w:keepNext w:val="0"/>
        <w:keepLines w:val="0"/>
        <w:widowControl w:val="0"/>
        <w:shd w:val="clear" w:color="auto" w:fill="auto"/>
        <w:bidi w:val="0"/>
        <w:spacing w:before="0" w:after="360" w:line="240" w:lineRule="auto"/>
        <w:ind w:left="0" w:right="0" w:firstLine="320"/>
        <w:jc w:val="left"/>
      </w:pPr>
      <w:r>
        <w:rPr>
          <w:rStyle w:val="CharStyle16"/>
          <w:b/>
          <w:bCs/>
          <w:lang w:val="da-DK" w:eastAsia="da-DK" w:bidi="da-DK"/>
        </w:rPr>
        <w:t xml:space="preserve">Admission </w:t>
      </w:r>
      <w:r>
        <w:rPr>
          <w:rStyle w:val="CharStyle16"/>
          <w:b/>
          <w:bCs/>
        </w:rPr>
        <w:t>Requirements</w:t>
      </w:r>
    </w:p>
    <w:p>
      <w:pPr>
        <w:pStyle w:val="Style15"/>
        <w:keepNext w:val="0"/>
        <w:keepLines w:val="0"/>
        <w:widowControl w:val="0"/>
        <w:numPr>
          <w:ilvl w:val="0"/>
          <w:numId w:val="251"/>
        </w:numPr>
        <w:shd w:val="clear" w:color="auto" w:fill="auto"/>
        <w:tabs>
          <w:tab w:pos="971" w:val="left"/>
        </w:tabs>
        <w:bidi w:val="0"/>
        <w:spacing w:before="0" w:after="0"/>
        <w:ind w:left="0" w:right="0" w:firstLine="680"/>
        <w:jc w:val="both"/>
      </w:pPr>
      <w:r>
        <w:rPr>
          <w:rStyle w:val="CharStyle16"/>
          <w:lang w:val="da-DK" w:eastAsia="da-DK" w:bidi="da-DK"/>
        </w:rPr>
        <w:t xml:space="preserve">STMATH 124 </w:t>
      </w:r>
      <w:r>
        <w:rPr>
          <w:rStyle w:val="CharStyle16"/>
        </w:rPr>
        <w:t>Calculus I</w:t>
      </w:r>
    </w:p>
    <w:p>
      <w:pPr>
        <w:pStyle w:val="Style15"/>
        <w:keepNext w:val="0"/>
        <w:keepLines w:val="0"/>
        <w:widowControl w:val="0"/>
        <w:numPr>
          <w:ilvl w:val="0"/>
          <w:numId w:val="251"/>
        </w:numPr>
        <w:shd w:val="clear" w:color="auto" w:fill="auto"/>
        <w:tabs>
          <w:tab w:pos="971" w:val="left"/>
        </w:tabs>
        <w:bidi w:val="0"/>
        <w:spacing w:before="0" w:after="0"/>
        <w:ind w:left="0" w:right="0" w:firstLine="680"/>
        <w:jc w:val="both"/>
      </w:pPr>
      <w:r>
        <w:rPr>
          <w:rStyle w:val="CharStyle16"/>
        </w:rPr>
        <w:t>STMATH 125 Calculus II</w:t>
      </w:r>
    </w:p>
    <w:p>
      <w:pPr>
        <w:pStyle w:val="Style15"/>
        <w:keepNext w:val="0"/>
        <w:keepLines w:val="0"/>
        <w:widowControl w:val="0"/>
        <w:numPr>
          <w:ilvl w:val="0"/>
          <w:numId w:val="251"/>
        </w:numPr>
        <w:shd w:val="clear" w:color="auto" w:fill="auto"/>
        <w:tabs>
          <w:tab w:pos="971" w:val="left"/>
        </w:tabs>
        <w:bidi w:val="0"/>
        <w:spacing w:before="0" w:after="0"/>
        <w:ind w:left="0" w:right="0" w:firstLine="680"/>
        <w:jc w:val="both"/>
      </w:pPr>
      <w:r>
        <w:rPr>
          <w:rStyle w:val="CharStyle16"/>
        </w:rPr>
        <w:t xml:space="preserve">B PHYS 121 Calculus-based Physics I </w:t>
      </w:r>
      <w:r>
        <w:rPr>
          <w:rStyle w:val="CharStyle16"/>
          <w:lang w:val="la-001" w:eastAsia="la-001" w:bidi="la-001"/>
        </w:rPr>
        <w:t xml:space="preserve">w/ </w:t>
      </w:r>
      <w:r>
        <w:rPr>
          <w:rStyle w:val="CharStyle16"/>
        </w:rPr>
        <w:t>Lab</w:t>
      </w:r>
    </w:p>
    <w:p>
      <w:pPr>
        <w:pStyle w:val="Style15"/>
        <w:keepNext w:val="0"/>
        <w:keepLines w:val="0"/>
        <w:widowControl w:val="0"/>
        <w:numPr>
          <w:ilvl w:val="0"/>
          <w:numId w:val="251"/>
        </w:numPr>
        <w:shd w:val="clear" w:color="auto" w:fill="auto"/>
        <w:tabs>
          <w:tab w:pos="971" w:val="left"/>
        </w:tabs>
        <w:bidi w:val="0"/>
        <w:spacing w:before="0" w:after="0"/>
        <w:ind w:left="0" w:right="0" w:firstLine="680"/>
        <w:jc w:val="both"/>
      </w:pPr>
      <w:r>
        <w:rPr>
          <w:rStyle w:val="CharStyle16"/>
        </w:rPr>
        <w:t xml:space="preserve">B PHYS 122 Calculus-based Physics II </w:t>
      </w:r>
      <w:r>
        <w:rPr>
          <w:rStyle w:val="CharStyle16"/>
          <w:lang w:val="la-001" w:eastAsia="la-001" w:bidi="la-001"/>
        </w:rPr>
        <w:t xml:space="preserve">w/ </w:t>
      </w:r>
      <w:r>
        <w:rPr>
          <w:rStyle w:val="CharStyle16"/>
        </w:rPr>
        <w:t>Lab</w:t>
      </w:r>
    </w:p>
    <w:p>
      <w:pPr>
        <w:pStyle w:val="Style15"/>
        <w:keepNext w:val="0"/>
        <w:keepLines w:val="0"/>
        <w:widowControl w:val="0"/>
        <w:numPr>
          <w:ilvl w:val="0"/>
          <w:numId w:val="251"/>
        </w:numPr>
        <w:shd w:val="clear" w:color="auto" w:fill="auto"/>
        <w:tabs>
          <w:tab w:pos="971" w:val="left"/>
        </w:tabs>
        <w:bidi w:val="0"/>
        <w:spacing w:before="0" w:after="600"/>
        <w:ind w:left="0" w:right="0" w:firstLine="680"/>
        <w:jc w:val="both"/>
      </w:pPr>
      <w:r>
        <w:rPr>
          <w:rStyle w:val="CharStyle16"/>
        </w:rPr>
        <w:t xml:space="preserve">B PHYS 123 Calculus-based Physics III </w:t>
      </w:r>
      <w:r>
        <w:rPr>
          <w:rStyle w:val="CharStyle16"/>
          <w:lang w:val="la-001" w:eastAsia="la-001" w:bidi="la-001"/>
        </w:rPr>
        <w:t xml:space="preserve">w/ </w:t>
      </w:r>
      <w:r>
        <w:rPr>
          <w:rStyle w:val="CharStyle16"/>
        </w:rPr>
        <w:t>Lab</w:t>
      </w:r>
    </w:p>
    <w:p>
      <w:pPr>
        <w:pStyle w:val="Style15"/>
        <w:keepNext w:val="0"/>
        <w:keepLines w:val="0"/>
        <w:widowControl w:val="0"/>
        <w:shd w:val="clear" w:color="auto" w:fill="auto"/>
        <w:bidi w:val="0"/>
        <w:spacing w:before="0" w:after="280"/>
        <w:ind w:left="0" w:right="0" w:firstLine="680"/>
        <w:jc w:val="both"/>
      </w:pPr>
      <w:bookmarkStart w:id="204" w:name="bookmark204"/>
      <w:r>
        <w:rPr>
          <w:rStyle w:val="CharStyle16"/>
          <w:b/>
          <w:bCs/>
        </w:rPr>
        <w:t>Bachelor of Arts degree with a major in Physics</w:t>
      </w:r>
      <w:bookmarkEnd w:id="204"/>
    </w:p>
    <w:p>
      <w:pPr>
        <w:pStyle w:val="Style15"/>
        <w:keepNext w:val="0"/>
        <w:keepLines w:val="0"/>
        <w:widowControl w:val="0"/>
        <w:shd w:val="clear" w:color="auto" w:fill="auto"/>
        <w:bidi w:val="0"/>
        <w:spacing w:before="0" w:after="200"/>
        <w:ind w:left="0" w:right="0" w:firstLine="480"/>
        <w:jc w:val="both"/>
      </w:pPr>
      <w:r>
        <w:rPr>
          <w:rStyle w:val="CharStyle16"/>
          <w:b/>
          <w:bCs/>
        </w:rPr>
        <w:t>Credential Overview</w:t>
      </w:r>
    </w:p>
    <w:p>
      <w:pPr>
        <w:pStyle w:val="Style15"/>
        <w:keepNext w:val="0"/>
        <w:keepLines w:val="0"/>
        <w:widowControl w:val="0"/>
        <w:shd w:val="clear" w:color="auto" w:fill="auto"/>
        <w:bidi w:val="0"/>
        <w:spacing w:before="0" w:after="200"/>
        <w:ind w:left="480" w:right="0" w:firstLine="0"/>
        <w:jc w:val="both"/>
      </w:pPr>
      <w:r>
        <w:rPr>
          <w:rStyle w:val="CharStyle16"/>
        </w:rPr>
        <w:t>Students obtaining the Bachelor of Arts in Physics degree use physics as a background for study in other fields. This program will appeal to students interested in a broader and more interdisciplinary physics experience. For example, a student could pair this major with a 4- year teaching certificate program from the School of Educational Studies if they are interested in teaching science.</w:t>
      </w:r>
    </w:p>
    <w:p>
      <w:pPr>
        <w:pStyle w:val="Style15"/>
        <w:keepNext w:val="0"/>
        <w:keepLines w:val="0"/>
        <w:widowControl w:val="0"/>
        <w:shd w:val="clear" w:color="auto" w:fill="auto"/>
        <w:bidi w:val="0"/>
        <w:spacing w:before="0" w:after="200"/>
        <w:ind w:left="0" w:right="0" w:firstLine="480"/>
        <w:jc w:val="left"/>
      </w:pPr>
      <w:r>
        <w:rPr>
          <w:rStyle w:val="CharStyle16"/>
          <w:b/>
          <w:bCs/>
        </w:rPr>
        <w:t>Completion Requirements</w:t>
      </w:r>
    </w:p>
    <w:p>
      <w:pPr>
        <w:pStyle w:val="Style15"/>
        <w:keepNext w:val="0"/>
        <w:keepLines w:val="0"/>
        <w:widowControl w:val="0"/>
        <w:shd w:val="clear" w:color="auto" w:fill="auto"/>
        <w:bidi w:val="0"/>
        <w:spacing w:before="0" w:after="0"/>
        <w:ind w:left="0" w:right="0" w:firstLine="480"/>
        <w:jc w:val="left"/>
      </w:pPr>
      <w:r>
        <w:rPr>
          <w:rStyle w:val="CharStyle16"/>
        </w:rPr>
        <w:t>Required Courses — Complete all of the following:</w:t>
      </w:r>
    </w:p>
    <w:p>
      <w:pPr>
        <w:pStyle w:val="Style15"/>
        <w:keepNext w:val="0"/>
        <w:keepLines w:val="0"/>
        <w:widowControl w:val="0"/>
        <w:shd w:val="clear" w:color="auto" w:fill="auto"/>
        <w:bidi w:val="0"/>
        <w:spacing w:before="0" w:after="0"/>
        <w:ind w:left="0" w:right="0" w:firstLine="480"/>
        <w:jc w:val="left"/>
      </w:pPr>
      <w:r>
        <w:rPr>
          <w:rStyle w:val="CharStyle16"/>
        </w:rPr>
        <w:t>Required STEM courses (67 credits)</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left"/>
      </w:pPr>
      <w:r>
        <w:rPr>
          <w:rStyle w:val="CharStyle16"/>
        </w:rPr>
        <w:t>B PHYS 121 Mechanics (5 cr)</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left"/>
      </w:pPr>
      <w:r>
        <w:rPr>
          <w:rStyle w:val="CharStyle16"/>
        </w:rPr>
        <w:t>B PHYS 122 Electromagnetism and Oscillatory Motion (5 cr)</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both"/>
      </w:pPr>
      <w:r>
        <w:rPr>
          <w:rStyle w:val="CharStyle16"/>
        </w:rPr>
        <w:t>B PHYS 123 Waves (5 cr)</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left"/>
      </w:pPr>
      <w:r>
        <w:rPr>
          <w:rStyle w:val="CharStyle16"/>
        </w:rPr>
        <w:t>B PHYS 221 Classical Mechanics (5 cr)</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left"/>
      </w:pPr>
      <w:r>
        <w:rPr>
          <w:rStyle w:val="CharStyle16"/>
        </w:rPr>
        <w:t>B PHYS 222 Modern Physics (5 cr)</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left"/>
      </w:pPr>
      <w:r>
        <w:rPr>
          <w:rStyle w:val="CharStyle16"/>
        </w:rPr>
        <w:t>B PHYS 224 Thermal Physics (5 cr)</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left"/>
      </w:pPr>
      <w:r>
        <w:rPr>
          <w:rStyle w:val="CharStyle16"/>
        </w:rPr>
        <w:t>B PHYS 433 Senior Project (5 cr)</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left"/>
      </w:pPr>
      <w:r>
        <w:rPr>
          <w:rStyle w:val="CharStyle16"/>
        </w:rPr>
        <w:t>B PHYS 484 Physics, Society and Industry (5 cr)</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left"/>
      </w:pPr>
      <w:r>
        <w:rPr>
          <w:rStyle w:val="CharStyle16"/>
        </w:rPr>
        <w:t>B PHYS 494 Physics Seminar [1 cr]</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left"/>
      </w:pPr>
      <w:r>
        <w:rPr>
          <w:rStyle w:val="CharStyle16"/>
        </w:rPr>
        <w:t>STMATH 124 Calculus I [5 cr]</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left"/>
      </w:pPr>
      <w:r>
        <w:rPr>
          <w:rStyle w:val="CharStyle16"/>
        </w:rPr>
        <w:t>STMATH 125 Calculus II [5 cr]</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left"/>
      </w:pPr>
      <w:r>
        <w:rPr>
          <w:rStyle w:val="CharStyle16"/>
        </w:rPr>
        <w:t>STMATH 126 Calculus III [5 cr]</w:t>
      </w:r>
    </w:p>
    <w:p>
      <w:pPr>
        <w:pStyle w:val="Style15"/>
        <w:keepNext w:val="0"/>
        <w:keepLines w:val="0"/>
        <w:widowControl w:val="0"/>
        <w:numPr>
          <w:ilvl w:val="0"/>
          <w:numId w:val="251"/>
        </w:numPr>
        <w:shd w:val="clear" w:color="auto" w:fill="auto"/>
        <w:tabs>
          <w:tab w:pos="749" w:val="left"/>
        </w:tabs>
        <w:bidi w:val="0"/>
        <w:spacing w:before="0" w:after="240"/>
        <w:ind w:left="0" w:right="0" w:firstLine="480"/>
        <w:jc w:val="left"/>
      </w:pPr>
      <w:r>
        <w:rPr>
          <w:rStyle w:val="CharStyle16"/>
        </w:rPr>
        <w:t>STMATH 307 Differential Equations [5 cr]</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both"/>
      </w:pPr>
      <w:r>
        <w:rPr>
          <w:rStyle w:val="CharStyle16"/>
          <w:lang w:val="lt-LT" w:eastAsia="lt-LT" w:bidi="lt-LT"/>
        </w:rPr>
        <w:t xml:space="preserve">B </w:t>
      </w:r>
      <w:r>
        <w:rPr>
          <w:rStyle w:val="CharStyle16"/>
          <w:lang w:val="ro-RO" w:eastAsia="ro-RO" w:bidi="ro-RO"/>
        </w:rPr>
        <w:t xml:space="preserve">CHEM </w:t>
      </w:r>
      <w:r>
        <w:rPr>
          <w:rStyle w:val="CharStyle16"/>
          <w:lang w:val="lt-LT" w:eastAsia="lt-LT" w:bidi="lt-LT"/>
        </w:rPr>
        <w:t xml:space="preserve">143 General </w:t>
      </w:r>
      <w:r>
        <w:rPr>
          <w:rStyle w:val="CharStyle16"/>
        </w:rPr>
        <w:t>Chemistry I [4 cr]</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both"/>
      </w:pPr>
      <w:r>
        <w:rPr>
          <w:rStyle w:val="CharStyle16"/>
        </w:rPr>
        <w:t xml:space="preserve">B </w:t>
      </w:r>
      <w:r>
        <w:rPr>
          <w:rStyle w:val="CharStyle16"/>
          <w:lang w:val="ro-RO" w:eastAsia="ro-RO" w:bidi="ro-RO"/>
        </w:rPr>
        <w:t xml:space="preserve">CHEM </w:t>
      </w:r>
      <w:r>
        <w:rPr>
          <w:rStyle w:val="CharStyle16"/>
        </w:rPr>
        <w:t>144 General Chemistry I Lab [2 cr]</w:t>
      </w:r>
    </w:p>
    <w:p>
      <w:pPr>
        <w:pStyle w:val="Style15"/>
        <w:keepNext w:val="0"/>
        <w:keepLines w:val="0"/>
        <w:widowControl w:val="0"/>
        <w:shd w:val="clear" w:color="auto" w:fill="auto"/>
        <w:bidi w:val="0"/>
        <w:spacing w:before="0" w:after="0"/>
        <w:ind w:left="0" w:right="0" w:firstLine="480"/>
        <w:jc w:val="left"/>
      </w:pPr>
      <w:r>
        <w:rPr>
          <w:rStyle w:val="CharStyle16"/>
        </w:rPr>
        <w:t>Physics elective courses- 10 credits from the approved list of BPHYS courses:</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both"/>
      </w:pPr>
      <w:r>
        <w:rPr>
          <w:rStyle w:val="CharStyle16"/>
        </w:rPr>
        <w:t>BPHYS 231 Introduction to Experimental Physics [3 cr]</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both"/>
      </w:pPr>
      <w:r>
        <w:rPr>
          <w:rStyle w:val="CharStyle16"/>
        </w:rPr>
        <w:t>BPHYS 293 Special Topics in Physics (1-5 credits, max. 15)</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both"/>
      </w:pPr>
      <w:r>
        <w:rPr>
          <w:rStyle w:val="CharStyle16"/>
        </w:rPr>
        <w:t>BPHYS 311 Introduction to Astrophysics I (5 cr]</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both"/>
      </w:pPr>
      <w:r>
        <w:rPr>
          <w:rStyle w:val="CharStyle16"/>
        </w:rPr>
        <w:t>BPHYS 312 Introduction to Astrophysics II [5 cr]</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both"/>
      </w:pPr>
      <w:r>
        <w:rPr>
          <w:rStyle w:val="CharStyle16"/>
        </w:rPr>
        <w:t>BPHYS 314 Introduction to Cosmology [5 cr]</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both"/>
      </w:pPr>
      <w:r>
        <w:rPr>
          <w:rStyle w:val="CharStyle16"/>
        </w:rPr>
        <w:t>BPHYS 317 Mathematical Physics [5 cr]</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both"/>
      </w:pPr>
      <w:r>
        <w:rPr>
          <w:rStyle w:val="CharStyle16"/>
        </w:rPr>
        <w:t>BPHYS 321 Electricity and Magnetism | [5 cr]</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both"/>
      </w:pPr>
      <w:r>
        <w:rPr>
          <w:rStyle w:val="CharStyle16"/>
        </w:rPr>
        <w:t>BPHYS 322 Electricity and Magnetism II [5 cr]</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both"/>
      </w:pPr>
      <w:r>
        <w:rPr>
          <w:rStyle w:val="CharStyle16"/>
        </w:rPr>
        <w:t>BPHYS 323 Electricity and Magnetism III [5 cr]</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both"/>
      </w:pPr>
      <w:r>
        <w:rPr>
          <w:rStyle w:val="CharStyle16"/>
        </w:rPr>
        <w:t>BPHYS 324 Quantum Mechanics [5 cr]</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both"/>
      </w:pPr>
      <w:r>
        <w:rPr>
          <w:rStyle w:val="CharStyle16"/>
        </w:rPr>
        <w:t>BPHYS 325 Quantum Mechanics II [5 cr]</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both"/>
      </w:pPr>
      <w:r>
        <w:rPr>
          <w:rStyle w:val="CharStyle16"/>
        </w:rPr>
        <w:t>BPHYS 328 Statistical Physics [5 cr]</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both"/>
      </w:pPr>
      <w:r>
        <w:rPr>
          <w:rStyle w:val="CharStyle16"/>
        </w:rPr>
        <w:t>BPHYS 431 Experimental Physics: Analog Circuits [5 cr]</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left"/>
      </w:pPr>
      <w:r>
        <w:rPr>
          <w:rStyle w:val="CharStyle16"/>
        </w:rPr>
        <w:t>BPHYS 432 Experimental Physics: Digital Circuits and Instrumentation [5 cr]</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both"/>
      </w:pPr>
      <w:r>
        <w:rPr>
          <w:rStyle w:val="CharStyle16"/>
        </w:rPr>
        <w:t>BPHYS 441 Condensed Matter Physics 1 [5 cr]</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both"/>
      </w:pPr>
      <w:r>
        <w:rPr>
          <w:rStyle w:val="CharStyle16"/>
        </w:rPr>
        <w:t>BPHYS 442 Condensed Matter Physics II [5 cr]</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both"/>
      </w:pPr>
      <w:r>
        <w:rPr>
          <w:rStyle w:val="CharStyle16"/>
        </w:rPr>
        <w:t>BPHYS 450 Computational and Theoretical Modeling in Physics [5 cr]</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both"/>
      </w:pPr>
      <w:r>
        <w:rPr>
          <w:rStyle w:val="CharStyle16"/>
        </w:rPr>
        <w:t>BPHYS 493 Advanced Topics in Physics (1-5 credits, max. 15)</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both"/>
      </w:pPr>
      <w:r>
        <w:rPr>
          <w:rStyle w:val="CharStyle16"/>
        </w:rPr>
        <w:t>Approved B PHYS 498 Independent Study (1-5 credits, max. 10)</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both"/>
      </w:pPr>
      <w:r>
        <w:rPr>
          <w:rStyle w:val="CharStyle16"/>
        </w:rPr>
        <w:t>Approved B PHYS 499 Research (1-5 credits, max. 10)</w:t>
      </w:r>
    </w:p>
    <w:p>
      <w:pPr>
        <w:pStyle w:val="Style15"/>
        <w:keepNext w:val="0"/>
        <w:keepLines w:val="0"/>
        <w:widowControl w:val="0"/>
        <w:shd w:val="clear" w:color="auto" w:fill="auto"/>
        <w:bidi w:val="0"/>
        <w:spacing w:before="0" w:after="200"/>
        <w:ind w:left="480" w:right="0" w:firstLine="0"/>
        <w:jc w:val="left"/>
      </w:pPr>
      <w:r>
        <w:rPr>
          <w:rStyle w:val="CharStyle16"/>
        </w:rPr>
        <w:t>Additional Courses- as needed to fulfill University General Education Requirements and to equal 180 credits</w:t>
      </w:r>
    </w:p>
    <w:p>
      <w:pPr>
        <w:pStyle w:val="Style15"/>
        <w:keepNext w:val="0"/>
        <w:keepLines w:val="0"/>
        <w:widowControl w:val="0"/>
        <w:shd w:val="clear" w:color="auto" w:fill="auto"/>
        <w:bidi w:val="0"/>
        <w:spacing w:before="0" w:after="500"/>
        <w:ind w:left="0" w:right="0" w:firstLine="480"/>
        <w:jc w:val="both"/>
      </w:pPr>
      <w:hyperlink w:anchor="bookmark197" w:tooltip="Current Document">
        <w:r>
          <w:rPr>
            <w:rStyle w:val="CharStyle16"/>
            <w:color w:val="0000EE"/>
            <w:u w:val="single"/>
          </w:rPr>
          <w:t>Back to Top</w:t>
        </w:r>
      </w:hyperlink>
    </w:p>
    <w:p>
      <w:pPr>
        <w:pStyle w:val="Style15"/>
        <w:keepNext w:val="0"/>
        <w:keepLines w:val="0"/>
        <w:widowControl w:val="0"/>
        <w:shd w:val="clear" w:color="auto" w:fill="auto"/>
        <w:bidi w:val="0"/>
        <w:spacing w:before="0" w:after="280"/>
        <w:ind w:left="0" w:right="0" w:firstLine="740"/>
        <w:jc w:val="both"/>
      </w:pPr>
      <w:bookmarkStart w:id="205" w:name="bookmark205"/>
      <w:r>
        <w:rPr>
          <w:rStyle w:val="CharStyle16"/>
          <w:b/>
          <w:bCs/>
        </w:rPr>
        <w:t>Bachelor of Science degree with a major in Physics</w:t>
      </w:r>
      <w:bookmarkEnd w:id="205"/>
    </w:p>
    <w:p>
      <w:pPr>
        <w:pStyle w:val="Style15"/>
        <w:keepNext w:val="0"/>
        <w:keepLines w:val="0"/>
        <w:widowControl w:val="0"/>
        <w:shd w:val="clear" w:color="auto" w:fill="auto"/>
        <w:bidi w:val="0"/>
        <w:spacing w:before="0" w:after="200"/>
        <w:ind w:left="0" w:right="0" w:firstLine="480"/>
        <w:jc w:val="both"/>
      </w:pPr>
      <w:r>
        <w:rPr>
          <w:rStyle w:val="CharStyle16"/>
          <w:b/>
          <w:bCs/>
        </w:rPr>
        <w:t>Credential Overview</w:t>
      </w:r>
    </w:p>
    <w:p>
      <w:pPr>
        <w:pStyle w:val="Style15"/>
        <w:keepNext w:val="0"/>
        <w:keepLines w:val="0"/>
        <w:widowControl w:val="0"/>
        <w:shd w:val="clear" w:color="auto" w:fill="auto"/>
        <w:bidi w:val="0"/>
        <w:spacing w:before="0" w:after="200"/>
        <w:ind w:left="480" w:right="0" w:firstLine="0"/>
        <w:jc w:val="left"/>
      </w:pPr>
      <w:r>
        <w:rPr>
          <w:rStyle w:val="CharStyle16"/>
        </w:rPr>
        <w:t xml:space="preserve">The Physics major creates opportunities for students to acquire critical thinking and reasoning skills, problem-solving abilities, and modeling skills. These skills and abilities will </w:t>
      </w:r>
      <w:r>
        <w:rPr>
          <w:rStyle w:val="CharStyle16"/>
        </w:rPr>
        <w:t xml:space="preserve">enable physics majors to contemplate careers and graduate school in multiple physics </w:t>
      </w:r>
      <w:r>
        <w:rPr>
          <w:rStyle w:val="CharStyle16"/>
          <w:lang w:val="nl-NL" w:eastAsia="nl-NL" w:bidi="nl-NL"/>
        </w:rPr>
        <w:t>sub</w:t>
        <w:softHyphen/>
        <w:t xml:space="preserve">disciplines, </w:t>
      </w:r>
      <w:r>
        <w:rPr>
          <w:rStyle w:val="CharStyle16"/>
        </w:rPr>
        <w:t>engineering, technology, and other mathematical and science related subjects. Students will acquire fundamental knowledge that positions them to be successful and responsible global citizens and lifelong learners.</w:t>
      </w:r>
    </w:p>
    <w:p>
      <w:pPr>
        <w:pStyle w:val="Style15"/>
        <w:keepNext w:val="0"/>
        <w:keepLines w:val="0"/>
        <w:widowControl w:val="0"/>
        <w:shd w:val="clear" w:color="auto" w:fill="auto"/>
        <w:bidi w:val="0"/>
        <w:spacing w:before="0" w:after="200"/>
        <w:ind w:left="0" w:right="0" w:firstLine="480"/>
        <w:jc w:val="left"/>
      </w:pPr>
      <w:r>
        <w:rPr>
          <w:rStyle w:val="CharStyle16"/>
          <w:b/>
          <w:bCs/>
        </w:rPr>
        <w:t>Completion Requirements</w:t>
      </w:r>
    </w:p>
    <w:p>
      <w:pPr>
        <w:pStyle w:val="Style15"/>
        <w:keepNext w:val="0"/>
        <w:keepLines w:val="0"/>
        <w:widowControl w:val="0"/>
        <w:shd w:val="clear" w:color="auto" w:fill="auto"/>
        <w:bidi w:val="0"/>
        <w:spacing w:before="0" w:after="0"/>
        <w:ind w:left="0" w:right="0" w:firstLine="480"/>
        <w:jc w:val="left"/>
      </w:pPr>
      <w:r>
        <w:rPr>
          <w:rStyle w:val="CharStyle16"/>
        </w:rPr>
        <w:t>Required Courses — Complete all of the following:</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both"/>
      </w:pPr>
      <w:r>
        <w:rPr>
          <w:rStyle w:val="CharStyle16"/>
        </w:rPr>
        <w:t>STMATH 124 Calculus I</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both"/>
      </w:pPr>
      <w:r>
        <w:rPr>
          <w:rStyle w:val="CharStyle16"/>
        </w:rPr>
        <w:t>STMATH 125 Calculus II</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both"/>
      </w:pPr>
      <w:r>
        <w:rPr>
          <w:rStyle w:val="CharStyle16"/>
        </w:rPr>
        <w:t>STMATH 126 Calculus III</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left"/>
      </w:pPr>
      <w:r>
        <w:rPr>
          <w:rStyle w:val="CharStyle16"/>
        </w:rPr>
        <w:t>STMATH 307 Differential Equations</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left"/>
      </w:pPr>
      <w:r>
        <w:rPr>
          <w:rStyle w:val="CharStyle16"/>
        </w:rPr>
        <w:t>STMATH 308 Matrix Algebra</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left"/>
      </w:pPr>
      <w:r>
        <w:rPr>
          <w:rStyle w:val="CharStyle16"/>
        </w:rPr>
        <w:t>STMATH 324 Multivariable Calculus</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left"/>
      </w:pPr>
      <w:r>
        <w:rPr>
          <w:rStyle w:val="CharStyle16"/>
        </w:rPr>
        <w:t>CSS 112 Introduction to Programming for Scientific Applications (4 Cr)</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left"/>
      </w:pPr>
      <w:r>
        <w:rPr>
          <w:rStyle w:val="CharStyle16"/>
        </w:rPr>
        <w:t>B PHYS 121 Mechanics</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left"/>
      </w:pPr>
      <w:r>
        <w:rPr>
          <w:rStyle w:val="CharStyle16"/>
        </w:rPr>
        <w:t>B PHYS 122 Electromagnetism and Oscillatory Motion</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both"/>
      </w:pPr>
      <w:r>
        <w:rPr>
          <w:rStyle w:val="CharStyle16"/>
        </w:rPr>
        <w:t>B PHYS 123 Waves</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left"/>
      </w:pPr>
      <w:r>
        <w:rPr>
          <w:rStyle w:val="CharStyle16"/>
        </w:rPr>
        <w:t>B PHYS 221 Classical Mechanics</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left"/>
      </w:pPr>
      <w:r>
        <w:rPr>
          <w:rStyle w:val="CharStyle16"/>
        </w:rPr>
        <w:t>B PHYS 222 Modern Physics</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left"/>
      </w:pPr>
      <w:r>
        <w:rPr>
          <w:rStyle w:val="CharStyle16"/>
        </w:rPr>
        <w:t>B PHYS 224 Thermal Physics</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left"/>
      </w:pPr>
      <w:r>
        <w:rPr>
          <w:rStyle w:val="CharStyle16"/>
        </w:rPr>
        <w:t>B PHYS 231 Introduction to Experimental Physics</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left"/>
      </w:pPr>
      <w:r>
        <w:rPr>
          <w:rStyle w:val="CharStyle16"/>
        </w:rPr>
        <w:t>B PHYS 321 Electricity and Magnetism I</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left"/>
      </w:pPr>
      <w:r>
        <w:rPr>
          <w:rStyle w:val="CharStyle16"/>
        </w:rPr>
        <w:t>B PHYS 322 Electricity and Magnetism II</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left"/>
      </w:pPr>
      <w:r>
        <w:rPr>
          <w:rStyle w:val="CharStyle16"/>
        </w:rPr>
        <w:t>B PHYS 324 Quantum Mechanics I</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left"/>
      </w:pPr>
      <w:r>
        <w:rPr>
          <w:rStyle w:val="CharStyle16"/>
        </w:rPr>
        <w:t>B PHYS 433 Senior Project</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left"/>
      </w:pPr>
      <w:r>
        <w:rPr>
          <w:rStyle w:val="CharStyle16"/>
        </w:rPr>
        <w:t>B PHYS 484 Physics, Society and Industry</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left"/>
      </w:pPr>
      <w:r>
        <w:rPr>
          <w:rStyle w:val="CharStyle16"/>
        </w:rPr>
        <w:t>B PHYS 494 Physics Seminar (1 cr)</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left"/>
      </w:pPr>
      <w:r>
        <w:rPr>
          <w:rStyle w:val="CharStyle16"/>
        </w:rPr>
        <w:t>At least one course from this list:</w:t>
      </w:r>
    </w:p>
    <w:p>
      <w:pPr>
        <w:pStyle w:val="Style15"/>
        <w:keepNext w:val="0"/>
        <w:keepLines w:val="0"/>
        <w:widowControl w:val="0"/>
        <w:shd w:val="clear" w:color="auto" w:fill="auto"/>
        <w:bidi w:val="0"/>
        <w:spacing w:before="0" w:after="0"/>
        <w:ind w:left="0" w:right="0" w:firstLine="480"/>
        <w:jc w:val="left"/>
      </w:pPr>
      <w:r>
        <w:rPr>
          <w:rStyle w:val="CharStyle16"/>
          <w:lang w:val="lt-LT" w:eastAsia="lt-LT" w:bidi="lt-LT"/>
        </w:rPr>
        <w:t xml:space="preserve">o </w:t>
      </w:r>
      <w:r>
        <w:rPr>
          <w:rStyle w:val="CharStyle16"/>
        </w:rPr>
        <w:t>B PHYS 431 Experimental Physics Lab I</w:t>
      </w:r>
    </w:p>
    <w:p>
      <w:pPr>
        <w:pStyle w:val="Style15"/>
        <w:keepNext w:val="0"/>
        <w:keepLines w:val="0"/>
        <w:widowControl w:val="0"/>
        <w:shd w:val="clear" w:color="auto" w:fill="auto"/>
        <w:bidi w:val="0"/>
        <w:spacing w:before="0" w:after="0"/>
        <w:ind w:left="0" w:right="0" w:firstLine="480"/>
        <w:jc w:val="left"/>
      </w:pPr>
      <w:r>
        <w:rPr>
          <w:rStyle w:val="CharStyle16"/>
          <w:lang w:val="lt-LT" w:eastAsia="lt-LT" w:bidi="lt-LT"/>
        </w:rPr>
        <w:t xml:space="preserve">o </w:t>
      </w:r>
      <w:r>
        <w:rPr>
          <w:rStyle w:val="CharStyle16"/>
        </w:rPr>
        <w:t>B PHYS 432 Experimental Physics Lab II</w:t>
      </w:r>
    </w:p>
    <w:p>
      <w:pPr>
        <w:pStyle w:val="Style15"/>
        <w:keepNext w:val="0"/>
        <w:keepLines w:val="0"/>
        <w:widowControl w:val="0"/>
        <w:shd w:val="clear" w:color="auto" w:fill="auto"/>
        <w:bidi w:val="0"/>
        <w:spacing w:before="0" w:after="0"/>
        <w:ind w:left="0" w:right="0" w:firstLine="480"/>
        <w:jc w:val="left"/>
      </w:pPr>
      <w:r>
        <w:rPr>
          <w:rStyle w:val="CharStyle16"/>
          <w:lang w:val="lt-LT" w:eastAsia="lt-LT" w:bidi="lt-LT"/>
        </w:rPr>
        <w:t xml:space="preserve">o </w:t>
      </w:r>
      <w:r>
        <w:rPr>
          <w:rStyle w:val="CharStyle16"/>
        </w:rPr>
        <w:t>B PHYS 450 Computational and Theoretical Modeling in Physics</w:t>
      </w:r>
    </w:p>
    <w:p>
      <w:pPr>
        <w:pStyle w:val="Style15"/>
        <w:keepNext w:val="0"/>
        <w:keepLines w:val="0"/>
        <w:widowControl w:val="0"/>
        <w:shd w:val="clear" w:color="auto" w:fill="auto"/>
        <w:bidi w:val="0"/>
        <w:spacing w:before="0" w:after="200"/>
        <w:ind w:left="480" w:right="0" w:firstLine="0"/>
        <w:jc w:val="left"/>
      </w:pPr>
      <w:r>
        <w:rPr>
          <w:rStyle w:val="CharStyle16"/>
        </w:rPr>
        <w:t>Upper Division Physics Electives — Choose 20 credits from the following courses. Each elective course is 5 credits unless otherwise noted:</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both"/>
      </w:pPr>
      <w:r>
        <w:rPr>
          <w:rStyle w:val="CharStyle16"/>
          <w:lang w:val="fr-FR" w:eastAsia="fr-FR" w:bidi="fr-FR"/>
        </w:rPr>
        <w:t xml:space="preserve">B </w:t>
      </w:r>
      <w:r>
        <w:rPr>
          <w:rStyle w:val="CharStyle16"/>
        </w:rPr>
        <w:t xml:space="preserve">PHYS </w:t>
      </w:r>
      <w:r>
        <w:rPr>
          <w:rStyle w:val="CharStyle16"/>
          <w:lang w:val="lt-LT" w:eastAsia="lt-LT" w:bidi="lt-LT"/>
        </w:rPr>
        <w:t xml:space="preserve">293 </w:t>
      </w:r>
      <w:r>
        <w:rPr>
          <w:rStyle w:val="CharStyle16"/>
        </w:rPr>
        <w:t>Special Topics in Physics (1-5 credits, max. 15)</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both"/>
      </w:pPr>
      <w:r>
        <w:rPr>
          <w:rStyle w:val="CharStyle16"/>
        </w:rPr>
        <w:t>B PHYS 311 Introduction to Astrophysics I</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both"/>
      </w:pPr>
      <w:r>
        <w:rPr>
          <w:rStyle w:val="CharStyle16"/>
        </w:rPr>
        <w:t>B PHYS 312 Introduction to Astrophysics II</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both"/>
      </w:pPr>
      <w:r>
        <w:rPr>
          <w:rStyle w:val="CharStyle16"/>
        </w:rPr>
        <w:t>B PHYS 314 Introduction to Cosmology</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both"/>
      </w:pPr>
      <w:r>
        <w:rPr>
          <w:rStyle w:val="CharStyle16"/>
        </w:rPr>
        <w:t>B PHYS 317 Mathematical Physics</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both"/>
      </w:pPr>
      <w:r>
        <w:rPr>
          <w:rStyle w:val="CharStyle16"/>
        </w:rPr>
        <w:t>B PHYS 323 Electricity and Magnetism III</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both"/>
      </w:pPr>
      <w:r>
        <w:rPr>
          <w:rStyle w:val="CharStyle16"/>
        </w:rPr>
        <w:t>B PHYS 325 Quantum Mechanics II</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both"/>
      </w:pPr>
      <w:r>
        <w:rPr>
          <w:rStyle w:val="CharStyle16"/>
        </w:rPr>
        <w:t>B PHYS 328 Statistical Physics</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both"/>
      </w:pPr>
      <w:r>
        <w:rPr>
          <w:rStyle w:val="CharStyle16"/>
        </w:rPr>
        <w:t>B PHYS 431 Experimental Physics Lab I</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both"/>
      </w:pPr>
      <w:r>
        <w:rPr>
          <w:rStyle w:val="CharStyle16"/>
        </w:rPr>
        <w:t>B PHYS 432 Experimental Physics Lab II</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both"/>
      </w:pPr>
      <w:r>
        <w:rPr>
          <w:rStyle w:val="CharStyle16"/>
        </w:rPr>
        <w:t>B PHYS 441 Condensed Matter Physics</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both"/>
      </w:pPr>
      <w:r>
        <w:rPr>
          <w:rStyle w:val="CharStyle16"/>
        </w:rPr>
        <w:t>B PHYS 442 Condensed Matter Physics II</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left"/>
      </w:pPr>
      <w:r>
        <w:rPr>
          <w:rStyle w:val="CharStyle16"/>
        </w:rPr>
        <w:t>B PHYS 450 Computational and Theoretical Modeling in Physics</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left"/>
      </w:pPr>
      <w:r>
        <w:rPr>
          <w:rStyle w:val="CharStyle16"/>
        </w:rPr>
        <w:t>B PHYS 493 Advanced Topics in Physics (1-5 credits, max. 15)</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left"/>
      </w:pPr>
      <w:r>
        <w:rPr>
          <w:rStyle w:val="CharStyle16"/>
        </w:rPr>
        <w:t>Approved B PHYS 498 Independent Study (1-5 credits, max. 10)</w:t>
      </w:r>
    </w:p>
    <w:p>
      <w:pPr>
        <w:pStyle w:val="Style15"/>
        <w:keepNext w:val="0"/>
        <w:keepLines w:val="0"/>
        <w:widowControl w:val="0"/>
        <w:numPr>
          <w:ilvl w:val="0"/>
          <w:numId w:val="251"/>
        </w:numPr>
        <w:shd w:val="clear" w:color="auto" w:fill="auto"/>
        <w:tabs>
          <w:tab w:pos="749" w:val="left"/>
        </w:tabs>
        <w:bidi w:val="0"/>
        <w:spacing w:before="0" w:after="0"/>
        <w:ind w:left="0" w:right="0" w:firstLine="480"/>
        <w:jc w:val="left"/>
      </w:pPr>
      <w:r>
        <w:rPr>
          <w:rStyle w:val="CharStyle16"/>
        </w:rPr>
        <w:t>Approved B PHYS 499 Research (1-5 credits, max. 10)</w:t>
      </w:r>
    </w:p>
    <w:p>
      <w:pPr>
        <w:pStyle w:val="Style15"/>
        <w:keepNext w:val="0"/>
        <w:keepLines w:val="0"/>
        <w:widowControl w:val="0"/>
        <w:shd w:val="clear" w:color="auto" w:fill="auto"/>
        <w:bidi w:val="0"/>
        <w:spacing w:before="0" w:after="200"/>
        <w:ind w:left="480" w:right="0" w:firstLine="0"/>
        <w:jc w:val="left"/>
      </w:pPr>
      <w:r>
        <w:rPr>
          <w:rStyle w:val="CharStyle16"/>
        </w:rPr>
        <w:t>Additional Courses- as needed to fulfill University General Education Requirements and to equal 180 credits</w:t>
      </w:r>
    </w:p>
    <w:p>
      <w:pPr>
        <w:pStyle w:val="Style15"/>
        <w:keepNext w:val="0"/>
        <w:keepLines w:val="0"/>
        <w:widowControl w:val="0"/>
        <w:shd w:val="clear" w:color="auto" w:fill="auto"/>
        <w:bidi w:val="0"/>
        <w:spacing w:before="0" w:after="520"/>
        <w:ind w:left="0" w:right="0" w:firstLine="480"/>
        <w:jc w:val="both"/>
      </w:pPr>
      <w:hyperlink w:anchor="bookmark197" w:tooltip="Current Document">
        <w:r>
          <w:rPr>
            <w:rStyle w:val="CharStyle16"/>
            <w:color w:val="0000EE"/>
            <w:u w:val="single"/>
          </w:rPr>
          <w:t>Back to Top</w:t>
        </w:r>
      </w:hyperlink>
    </w:p>
    <w:p>
      <w:pPr>
        <w:pStyle w:val="Style15"/>
        <w:keepNext w:val="0"/>
        <w:keepLines w:val="0"/>
        <w:widowControl w:val="0"/>
        <w:shd w:val="clear" w:color="auto" w:fill="auto"/>
        <w:bidi w:val="0"/>
        <w:spacing w:before="0" w:after="200"/>
        <w:ind w:left="0" w:right="0" w:firstLine="320"/>
        <w:jc w:val="left"/>
      </w:pPr>
      <w:r>
        <w:rPr>
          <w:rStyle w:val="CharStyle16"/>
          <w:b/>
          <w:bCs/>
        </w:rPr>
        <w:t>Additional Information</w:t>
      </w:r>
    </w:p>
    <w:p>
      <w:pPr>
        <w:pStyle w:val="Style15"/>
        <w:keepNext w:val="0"/>
        <w:keepLines w:val="0"/>
        <w:widowControl w:val="0"/>
        <w:shd w:val="clear" w:color="auto" w:fill="auto"/>
        <w:bidi w:val="0"/>
        <w:spacing w:before="0" w:after="0"/>
        <w:ind w:left="0" w:right="0" w:firstLine="320"/>
        <w:jc w:val="left"/>
      </w:pPr>
      <w:r>
        <w:rPr>
          <w:rStyle w:val="CharStyle16"/>
        </w:rPr>
        <w:t>Through the physics major, students will be gain the ability to:</w:t>
      </w:r>
    </w:p>
    <w:p>
      <w:pPr>
        <w:pStyle w:val="Style15"/>
        <w:keepNext w:val="0"/>
        <w:keepLines w:val="0"/>
        <w:widowControl w:val="0"/>
        <w:numPr>
          <w:ilvl w:val="0"/>
          <w:numId w:val="251"/>
        </w:numPr>
        <w:shd w:val="clear" w:color="auto" w:fill="auto"/>
        <w:tabs>
          <w:tab w:pos="589" w:val="left"/>
        </w:tabs>
        <w:bidi w:val="0"/>
        <w:spacing w:before="0" w:after="0"/>
        <w:ind w:left="0" w:right="0" w:firstLine="320"/>
        <w:jc w:val="left"/>
      </w:pPr>
      <w:r>
        <w:rPr>
          <w:rStyle w:val="CharStyle16"/>
        </w:rPr>
        <w:t>Apply critical thinking skills and quantitative reasoning abilities to the physical world.</w:t>
      </w:r>
    </w:p>
    <w:p>
      <w:pPr>
        <w:pStyle w:val="Style15"/>
        <w:keepNext w:val="0"/>
        <w:keepLines w:val="0"/>
        <w:widowControl w:val="0"/>
        <w:numPr>
          <w:ilvl w:val="0"/>
          <w:numId w:val="251"/>
        </w:numPr>
        <w:shd w:val="clear" w:color="auto" w:fill="auto"/>
        <w:tabs>
          <w:tab w:pos="589" w:val="left"/>
        </w:tabs>
        <w:bidi w:val="0"/>
        <w:spacing w:before="0" w:after="0"/>
        <w:ind w:left="320" w:right="0" w:firstLine="0"/>
        <w:jc w:val="left"/>
      </w:pPr>
      <w:r>
        <w:rPr>
          <w:rStyle w:val="CharStyle16"/>
        </w:rPr>
        <w:t>Apply the principles and theories of physics to a variety of areas in the sciences and other evidence-based endeavors .</w:t>
      </w:r>
    </w:p>
    <w:p>
      <w:pPr>
        <w:pStyle w:val="Style15"/>
        <w:keepNext w:val="0"/>
        <w:keepLines w:val="0"/>
        <w:widowControl w:val="0"/>
        <w:numPr>
          <w:ilvl w:val="0"/>
          <w:numId w:val="251"/>
        </w:numPr>
        <w:shd w:val="clear" w:color="auto" w:fill="auto"/>
        <w:tabs>
          <w:tab w:pos="589" w:val="left"/>
        </w:tabs>
        <w:bidi w:val="0"/>
        <w:spacing w:before="0" w:after="0"/>
        <w:ind w:left="320" w:right="0" w:firstLine="0"/>
        <w:jc w:val="left"/>
      </w:pPr>
      <w:r>
        <w:rPr>
          <w:rStyle w:val="CharStyle16"/>
        </w:rPr>
        <w:t>Understand the history, organization, and underlying principles of physics and the application of these principles to the physical world.</w:t>
      </w:r>
    </w:p>
    <w:p>
      <w:pPr>
        <w:pStyle w:val="Style15"/>
        <w:keepNext w:val="0"/>
        <w:keepLines w:val="0"/>
        <w:widowControl w:val="0"/>
        <w:numPr>
          <w:ilvl w:val="0"/>
          <w:numId w:val="251"/>
        </w:numPr>
        <w:shd w:val="clear" w:color="auto" w:fill="auto"/>
        <w:tabs>
          <w:tab w:pos="589" w:val="left"/>
        </w:tabs>
        <w:bidi w:val="0"/>
        <w:spacing w:before="0" w:after="0"/>
        <w:ind w:left="320" w:right="0" w:firstLine="0"/>
        <w:jc w:val="left"/>
      </w:pPr>
      <w:r>
        <w:rPr>
          <w:rStyle w:val="CharStyle16"/>
        </w:rPr>
        <w:t>Anticipate and assess trajectories of technological change in a variety of industries using physics, along with critical thinking abilities developed in physics courses.</w:t>
      </w:r>
    </w:p>
    <w:p>
      <w:pPr>
        <w:pStyle w:val="Style15"/>
        <w:keepNext w:val="0"/>
        <w:keepLines w:val="0"/>
        <w:widowControl w:val="0"/>
        <w:numPr>
          <w:ilvl w:val="0"/>
          <w:numId w:val="251"/>
        </w:numPr>
        <w:shd w:val="clear" w:color="auto" w:fill="auto"/>
        <w:tabs>
          <w:tab w:pos="589" w:val="left"/>
        </w:tabs>
        <w:bidi w:val="0"/>
        <w:spacing w:before="0" w:after="0"/>
        <w:ind w:left="320" w:right="0" w:firstLine="0"/>
        <w:jc w:val="left"/>
      </w:pPr>
      <w:r>
        <w:rPr>
          <w:rStyle w:val="CharStyle16"/>
        </w:rPr>
        <w:t>Utilize thermodynamics, modern physics, and other physics principles, in the design and optimization of new technologies.</w:t>
      </w:r>
    </w:p>
    <w:p>
      <w:pPr>
        <w:pStyle w:val="Style15"/>
        <w:keepNext w:val="0"/>
        <w:keepLines w:val="0"/>
        <w:widowControl w:val="0"/>
        <w:numPr>
          <w:ilvl w:val="0"/>
          <w:numId w:val="251"/>
        </w:numPr>
        <w:shd w:val="clear" w:color="auto" w:fill="auto"/>
        <w:tabs>
          <w:tab w:pos="589" w:val="left"/>
        </w:tabs>
        <w:bidi w:val="0"/>
        <w:spacing w:before="0" w:after="360"/>
        <w:ind w:left="0" w:right="0" w:firstLine="320"/>
        <w:jc w:val="both"/>
      </w:pPr>
      <w:r>
        <w:rPr>
          <w:rStyle w:val="CharStyle16"/>
        </w:rPr>
        <w:t>Understand the ethical implications of physics in nature and society.</w:t>
      </w:r>
    </w:p>
    <w:p>
      <w:pPr>
        <w:pStyle w:val="Style15"/>
        <w:keepNext w:val="0"/>
        <w:keepLines w:val="0"/>
        <w:widowControl w:val="0"/>
        <w:numPr>
          <w:ilvl w:val="0"/>
          <w:numId w:val="251"/>
        </w:numPr>
        <w:shd w:val="clear" w:color="auto" w:fill="auto"/>
        <w:tabs>
          <w:tab w:pos="589" w:val="left"/>
        </w:tabs>
        <w:bidi w:val="0"/>
        <w:spacing w:before="0" w:after="200"/>
        <w:ind w:left="0" w:right="0" w:firstLine="320"/>
        <w:jc w:val="left"/>
      </w:pPr>
      <w:r>
        <w:rPr>
          <w:rStyle w:val="CharStyle16"/>
        </w:rPr>
        <w:t>Teach physics in secondary schools.</w:t>
      </w:r>
    </w:p>
    <w:p>
      <w:pPr>
        <w:pStyle w:val="Style15"/>
        <w:keepNext w:val="0"/>
        <w:keepLines w:val="0"/>
        <w:widowControl w:val="0"/>
        <w:shd w:val="clear" w:color="auto" w:fill="auto"/>
        <w:bidi w:val="0"/>
        <w:spacing w:before="0" w:after="280"/>
        <w:ind w:left="0" w:right="0" w:firstLine="320"/>
        <w:jc w:val="both"/>
      </w:pPr>
      <w:hyperlink w:anchor="bookmark197" w:tooltip="Current Document">
        <w:bookmarkStart w:id="206" w:name="bookmark206"/>
        <w:r>
          <w:rPr>
            <w:rStyle w:val="CharStyle16"/>
            <w:color w:val="0000EE"/>
            <w:u w:val="single"/>
          </w:rPr>
          <w:t>Back to Top</w:t>
        </w:r>
        <w:bookmarkEnd w:id="206"/>
      </w:hyperlink>
    </w:p>
    <w:p>
      <w:pPr>
        <w:pStyle w:val="Style25"/>
        <w:keepNext w:val="0"/>
        <w:keepLines w:val="0"/>
        <w:widowControl w:val="0"/>
        <w:shd w:val="clear" w:color="auto" w:fill="auto"/>
        <w:bidi w:val="0"/>
        <w:spacing w:before="0" w:after="200" w:line="240" w:lineRule="auto"/>
        <w:ind w:left="0" w:right="0" w:firstLine="620"/>
        <w:jc w:val="left"/>
        <w:rPr>
          <w:sz w:val="30"/>
          <w:szCs w:val="30"/>
        </w:rPr>
      </w:pPr>
      <w:r>
        <w:rPr>
          <w:rStyle w:val="CharStyle26"/>
          <w:b/>
          <w:bCs/>
          <w:color w:val="000000"/>
          <w:sz w:val="30"/>
          <w:szCs w:val="30"/>
        </w:rPr>
        <w:t>Program of Study: Minor: Chemistry</w:t>
      </w:r>
    </w:p>
    <w:p>
      <w:pPr>
        <w:pStyle w:val="Style15"/>
        <w:keepNext w:val="0"/>
        <w:keepLines w:val="0"/>
        <w:widowControl w:val="0"/>
        <w:shd w:val="clear" w:color="auto" w:fill="auto"/>
        <w:bidi w:val="0"/>
        <w:spacing w:before="0" w:after="200"/>
        <w:ind w:left="0" w:right="0" w:firstLine="320"/>
        <w:jc w:val="left"/>
      </w:pPr>
      <w:r>
        <w:rPr>
          <w:rStyle w:val="CharStyle16"/>
          <w:b/>
          <w:bCs/>
        </w:rPr>
        <w:t>Program Overview</w:t>
      </w:r>
    </w:p>
    <w:p>
      <w:pPr>
        <w:pStyle w:val="Style15"/>
        <w:keepNext w:val="0"/>
        <w:keepLines w:val="0"/>
        <w:widowControl w:val="0"/>
        <w:shd w:val="clear" w:color="auto" w:fill="auto"/>
        <w:bidi w:val="0"/>
        <w:spacing w:before="0" w:after="200"/>
        <w:ind w:left="320" w:right="0" w:firstLine="0"/>
        <w:jc w:val="both"/>
      </w:pPr>
      <w:r>
        <w:rPr>
          <w:rStyle w:val="CharStyle16"/>
        </w:rPr>
        <w:t>The Chemistry minor at UW Bothell provides students with an understanding of the fundamental principles of the chemical sciences through a combination of coursework and practical laboratory experience. Students gain a working knowledge of the principles of Chemistry and the methodologies needed to solve complex problems and communicate their ideas to the scientific community in general. A minor in Chemistry is beneficial to students majoring in fields such as biology, physics, engineering, environmental science, and mathematics, and those preparing for further study in medicine, dentistry, pharmacy, biotechnology, and forensics. It is also an asset for students considering professional work in laboratory or manufacturing fields where background and experience in chemistry is valuable.</w:t>
      </w:r>
    </w:p>
    <w:p>
      <w:pPr>
        <w:pStyle w:val="Style15"/>
        <w:keepNext w:val="0"/>
        <w:keepLines w:val="0"/>
        <w:widowControl w:val="0"/>
        <w:shd w:val="clear" w:color="auto" w:fill="auto"/>
        <w:bidi w:val="0"/>
        <w:spacing w:before="0" w:after="200"/>
        <w:ind w:left="0" w:right="0" w:firstLine="320"/>
        <w:jc w:val="left"/>
      </w:pPr>
      <w:r>
        <w:rPr>
          <w:rStyle w:val="CharStyle16"/>
        </w:rPr>
        <w:t>This program of study leads to the following credential:</w:t>
      </w:r>
    </w:p>
    <w:p>
      <w:pPr>
        <w:pStyle w:val="Style15"/>
        <w:keepNext w:val="0"/>
        <w:keepLines w:val="0"/>
        <w:widowControl w:val="0"/>
        <w:numPr>
          <w:ilvl w:val="0"/>
          <w:numId w:val="253"/>
        </w:numPr>
        <w:shd w:val="clear" w:color="auto" w:fill="auto"/>
        <w:tabs>
          <w:tab w:pos="911" w:val="left"/>
        </w:tabs>
        <w:bidi w:val="0"/>
        <w:spacing w:before="0" w:after="600"/>
        <w:ind w:left="0" w:right="0" w:firstLine="620"/>
        <w:jc w:val="both"/>
      </w:pPr>
      <w:r>
        <w:rPr>
          <w:rStyle w:val="CharStyle16"/>
        </w:rPr>
        <w:t>Minor in Chemistry</w:t>
      </w:r>
    </w:p>
    <w:p>
      <w:pPr>
        <w:pStyle w:val="Style15"/>
        <w:keepNext w:val="0"/>
        <w:keepLines w:val="0"/>
        <w:widowControl w:val="0"/>
        <w:shd w:val="clear" w:color="auto" w:fill="auto"/>
        <w:bidi w:val="0"/>
        <w:spacing w:before="0" w:after="280"/>
        <w:ind w:left="0" w:right="0" w:firstLine="740"/>
        <w:jc w:val="both"/>
      </w:pPr>
      <w:bookmarkStart w:id="207" w:name="bookmark207"/>
      <w:r>
        <w:rPr>
          <w:rStyle w:val="CharStyle16"/>
          <w:b/>
          <w:bCs/>
        </w:rPr>
        <w:t>Minor in Chemistry</w:t>
      </w:r>
      <w:bookmarkEnd w:id="207"/>
    </w:p>
    <w:p>
      <w:pPr>
        <w:pStyle w:val="Style15"/>
        <w:keepNext w:val="0"/>
        <w:keepLines w:val="0"/>
        <w:widowControl w:val="0"/>
        <w:shd w:val="clear" w:color="auto" w:fill="auto"/>
        <w:bidi w:val="0"/>
        <w:spacing w:before="0" w:after="200"/>
        <w:ind w:left="0" w:right="0" w:firstLine="480"/>
        <w:jc w:val="both"/>
      </w:pPr>
      <w:r>
        <w:rPr>
          <w:rStyle w:val="CharStyle16"/>
          <w:b/>
          <w:bCs/>
        </w:rPr>
        <w:t>Credential Overview</w:t>
      </w:r>
    </w:p>
    <w:p>
      <w:pPr>
        <w:pStyle w:val="Style15"/>
        <w:keepNext w:val="0"/>
        <w:keepLines w:val="0"/>
        <w:widowControl w:val="0"/>
        <w:shd w:val="clear" w:color="auto" w:fill="auto"/>
        <w:bidi w:val="0"/>
        <w:spacing w:before="0" w:after="200"/>
        <w:ind w:left="480" w:right="0" w:firstLine="0"/>
        <w:jc w:val="both"/>
      </w:pPr>
      <w:r>
        <w:rPr>
          <w:rStyle w:val="CharStyle16"/>
        </w:rPr>
        <w:t>The Chemistry minor at UW Bothell provides students with an understanding of the fundamental principles of the chemical sciences through a combination of coursework and practical laboratory experience. Students gain a working knowledge of the principles of Chemistry and the methodologies needed to solve complex problems and communicate their ideas to the scientific community in general. A minor in Chemistry is beneficial to students majoring in fields such as biology, physics, engineering, environmental science, and mathematics, and those preparing for further study in medicine, dentistry, pharmacy, biotechnology, and forensics. It is also an asset for students considering professional work in laboratory or manufacturing fields where background and experience in chemistry is valuable.</w:t>
      </w:r>
    </w:p>
    <w:p>
      <w:pPr>
        <w:pStyle w:val="Style15"/>
        <w:keepNext w:val="0"/>
        <w:keepLines w:val="0"/>
        <w:widowControl w:val="0"/>
        <w:shd w:val="clear" w:color="auto" w:fill="auto"/>
        <w:bidi w:val="0"/>
        <w:spacing w:before="0" w:after="200"/>
        <w:ind w:left="0" w:right="0" w:firstLine="480"/>
        <w:jc w:val="left"/>
      </w:pPr>
      <w:r>
        <w:rPr>
          <w:rStyle w:val="CharStyle16"/>
          <w:b/>
          <w:bCs/>
        </w:rPr>
        <w:t>Completion Requirements</w:t>
      </w:r>
    </w:p>
    <w:p>
      <w:pPr>
        <w:pStyle w:val="Style15"/>
        <w:keepNext w:val="0"/>
        <w:keepLines w:val="0"/>
        <w:widowControl w:val="0"/>
        <w:shd w:val="clear" w:color="auto" w:fill="auto"/>
        <w:bidi w:val="0"/>
        <w:spacing w:before="0" w:after="0"/>
        <w:ind w:left="0" w:right="0" w:firstLine="480"/>
        <w:jc w:val="left"/>
      </w:pPr>
      <w:r>
        <w:rPr>
          <w:rStyle w:val="CharStyle16"/>
        </w:rPr>
        <w:t>Required Courses (29 credits) - Complete the following:</w:t>
      </w:r>
    </w:p>
    <w:p>
      <w:pPr>
        <w:pStyle w:val="Style15"/>
        <w:keepNext w:val="0"/>
        <w:keepLines w:val="0"/>
        <w:widowControl w:val="0"/>
        <w:numPr>
          <w:ilvl w:val="0"/>
          <w:numId w:val="253"/>
        </w:numPr>
        <w:shd w:val="clear" w:color="auto" w:fill="auto"/>
        <w:tabs>
          <w:tab w:pos="744" w:val="left"/>
        </w:tabs>
        <w:bidi w:val="0"/>
        <w:spacing w:before="0" w:after="0"/>
        <w:ind w:left="0" w:right="0" w:firstLine="480"/>
        <w:jc w:val="left"/>
      </w:pPr>
      <w:r>
        <w:rPr>
          <w:rStyle w:val="CharStyle16"/>
        </w:rPr>
        <w:t xml:space="preserve">B </w:t>
      </w:r>
      <w:r>
        <w:rPr>
          <w:rStyle w:val="CharStyle16"/>
          <w:lang w:val="ro-RO" w:eastAsia="ro-RO" w:bidi="ro-RO"/>
        </w:rPr>
        <w:t xml:space="preserve">CHEM </w:t>
      </w:r>
      <w:r>
        <w:rPr>
          <w:rStyle w:val="CharStyle16"/>
          <w:lang w:val="bg-BG" w:eastAsia="bg-BG" w:bidi="bg-BG"/>
        </w:rPr>
        <w:t xml:space="preserve">143/144 </w:t>
      </w:r>
      <w:r>
        <w:rPr>
          <w:rStyle w:val="CharStyle16"/>
        </w:rPr>
        <w:t xml:space="preserve">General Chemistry I </w:t>
      </w:r>
      <w:r>
        <w:rPr>
          <w:rStyle w:val="CharStyle16"/>
          <w:lang w:val="la-001" w:eastAsia="la-001" w:bidi="la-001"/>
        </w:rPr>
        <w:t xml:space="preserve">w/ </w:t>
      </w:r>
      <w:r>
        <w:rPr>
          <w:rStyle w:val="CharStyle16"/>
        </w:rPr>
        <w:t>Lab</w:t>
      </w:r>
    </w:p>
    <w:p>
      <w:pPr>
        <w:pStyle w:val="Style15"/>
        <w:keepNext w:val="0"/>
        <w:keepLines w:val="0"/>
        <w:widowControl w:val="0"/>
        <w:numPr>
          <w:ilvl w:val="0"/>
          <w:numId w:val="253"/>
        </w:numPr>
        <w:shd w:val="clear" w:color="auto" w:fill="auto"/>
        <w:tabs>
          <w:tab w:pos="744" w:val="left"/>
        </w:tabs>
        <w:bidi w:val="0"/>
        <w:spacing w:before="0" w:after="0"/>
        <w:ind w:left="0" w:right="0" w:firstLine="480"/>
        <w:jc w:val="left"/>
      </w:pPr>
      <w:r>
        <w:rPr>
          <w:rStyle w:val="CharStyle16"/>
        </w:rPr>
        <w:t xml:space="preserve">B </w:t>
      </w:r>
      <w:r>
        <w:rPr>
          <w:rStyle w:val="CharStyle16"/>
          <w:lang w:val="ro-RO" w:eastAsia="ro-RO" w:bidi="ro-RO"/>
        </w:rPr>
        <w:t xml:space="preserve">CHEM </w:t>
      </w:r>
      <w:r>
        <w:rPr>
          <w:rStyle w:val="CharStyle16"/>
          <w:lang w:val="bg-BG" w:eastAsia="bg-BG" w:bidi="bg-BG"/>
        </w:rPr>
        <w:t xml:space="preserve">153/154 </w:t>
      </w:r>
      <w:r>
        <w:rPr>
          <w:rStyle w:val="CharStyle16"/>
        </w:rPr>
        <w:t xml:space="preserve">General Chemistry II </w:t>
      </w:r>
      <w:r>
        <w:rPr>
          <w:rStyle w:val="CharStyle16"/>
          <w:lang w:val="la-001" w:eastAsia="la-001" w:bidi="la-001"/>
        </w:rPr>
        <w:t xml:space="preserve">w/ </w:t>
      </w:r>
      <w:r>
        <w:rPr>
          <w:rStyle w:val="CharStyle16"/>
        </w:rPr>
        <w:t>Lab</w:t>
      </w:r>
    </w:p>
    <w:p>
      <w:pPr>
        <w:pStyle w:val="Style15"/>
        <w:keepNext w:val="0"/>
        <w:keepLines w:val="0"/>
        <w:widowControl w:val="0"/>
        <w:numPr>
          <w:ilvl w:val="0"/>
          <w:numId w:val="253"/>
        </w:numPr>
        <w:shd w:val="clear" w:color="auto" w:fill="auto"/>
        <w:tabs>
          <w:tab w:pos="744" w:val="left"/>
        </w:tabs>
        <w:bidi w:val="0"/>
        <w:spacing w:before="0" w:after="0"/>
        <w:ind w:left="0" w:right="0" w:firstLine="480"/>
        <w:jc w:val="left"/>
      </w:pPr>
      <w:r>
        <w:rPr>
          <w:rStyle w:val="CharStyle16"/>
        </w:rPr>
        <w:t xml:space="preserve">B </w:t>
      </w:r>
      <w:r>
        <w:rPr>
          <w:rStyle w:val="CharStyle16"/>
          <w:lang w:val="ro-RO" w:eastAsia="ro-RO" w:bidi="ro-RO"/>
        </w:rPr>
        <w:t xml:space="preserve">CHEM </w:t>
      </w:r>
      <w:r>
        <w:rPr>
          <w:rStyle w:val="CharStyle16"/>
          <w:lang w:val="bg-BG" w:eastAsia="bg-BG" w:bidi="bg-BG"/>
        </w:rPr>
        <w:t xml:space="preserve">163/164 </w:t>
      </w:r>
      <w:r>
        <w:rPr>
          <w:rStyle w:val="CharStyle16"/>
        </w:rPr>
        <w:t xml:space="preserve">General Chemistry III </w:t>
      </w:r>
      <w:r>
        <w:rPr>
          <w:rStyle w:val="CharStyle16"/>
          <w:lang w:val="la-001" w:eastAsia="la-001" w:bidi="la-001"/>
        </w:rPr>
        <w:t xml:space="preserve">w/ </w:t>
      </w:r>
      <w:r>
        <w:rPr>
          <w:rStyle w:val="CharStyle16"/>
        </w:rPr>
        <w:t>Lab</w:t>
      </w:r>
    </w:p>
    <w:p>
      <w:pPr>
        <w:pStyle w:val="Style15"/>
        <w:keepNext w:val="0"/>
        <w:keepLines w:val="0"/>
        <w:widowControl w:val="0"/>
        <w:numPr>
          <w:ilvl w:val="0"/>
          <w:numId w:val="253"/>
        </w:numPr>
        <w:shd w:val="clear" w:color="auto" w:fill="auto"/>
        <w:tabs>
          <w:tab w:pos="744" w:val="left"/>
        </w:tabs>
        <w:bidi w:val="0"/>
        <w:spacing w:before="0" w:after="0"/>
        <w:ind w:left="0" w:right="0" w:firstLine="480"/>
        <w:jc w:val="left"/>
      </w:pPr>
      <w:r>
        <w:rPr>
          <w:rStyle w:val="CharStyle16"/>
        </w:rPr>
        <w:t xml:space="preserve">B </w:t>
      </w:r>
      <w:r>
        <w:rPr>
          <w:rStyle w:val="CharStyle16"/>
          <w:lang w:val="ro-RO" w:eastAsia="ro-RO" w:bidi="ro-RO"/>
        </w:rPr>
        <w:t xml:space="preserve">CHEM </w:t>
      </w:r>
      <w:r>
        <w:rPr>
          <w:rStyle w:val="CharStyle16"/>
        </w:rPr>
        <w:t>237 Organic Chemistry I</w:t>
      </w:r>
    </w:p>
    <w:p>
      <w:pPr>
        <w:pStyle w:val="Style15"/>
        <w:keepNext w:val="0"/>
        <w:keepLines w:val="0"/>
        <w:widowControl w:val="0"/>
        <w:numPr>
          <w:ilvl w:val="0"/>
          <w:numId w:val="253"/>
        </w:numPr>
        <w:shd w:val="clear" w:color="auto" w:fill="auto"/>
        <w:tabs>
          <w:tab w:pos="744" w:val="left"/>
        </w:tabs>
        <w:bidi w:val="0"/>
        <w:spacing w:before="0" w:after="0"/>
        <w:ind w:left="0" w:right="0" w:firstLine="480"/>
        <w:jc w:val="both"/>
      </w:pPr>
      <w:r>
        <w:rPr>
          <w:rStyle w:val="CharStyle16"/>
        </w:rPr>
        <w:t xml:space="preserve">B </w:t>
      </w:r>
      <w:r>
        <w:rPr>
          <w:rStyle w:val="CharStyle16"/>
          <w:lang w:val="ro-RO" w:eastAsia="ro-RO" w:bidi="ro-RO"/>
        </w:rPr>
        <w:t xml:space="preserve">CHEM </w:t>
      </w:r>
      <w:r>
        <w:rPr>
          <w:rStyle w:val="CharStyle16"/>
          <w:lang w:val="bg-BG" w:eastAsia="bg-BG" w:bidi="bg-BG"/>
        </w:rPr>
        <w:t xml:space="preserve">238/241 </w:t>
      </w:r>
      <w:r>
        <w:rPr>
          <w:rStyle w:val="CharStyle16"/>
        </w:rPr>
        <w:t xml:space="preserve">Organic Chemistry II </w:t>
      </w:r>
      <w:r>
        <w:rPr>
          <w:rStyle w:val="CharStyle16"/>
          <w:lang w:val="la-001" w:eastAsia="la-001" w:bidi="la-001"/>
        </w:rPr>
        <w:t xml:space="preserve">w/ </w:t>
      </w:r>
      <w:r>
        <w:rPr>
          <w:rStyle w:val="CharStyle16"/>
        </w:rPr>
        <w:t>Lab</w:t>
      </w:r>
    </w:p>
    <w:p>
      <w:pPr>
        <w:pStyle w:val="Style15"/>
        <w:keepNext w:val="0"/>
        <w:keepLines w:val="0"/>
        <w:widowControl w:val="0"/>
        <w:shd w:val="clear" w:color="auto" w:fill="auto"/>
        <w:bidi w:val="0"/>
        <w:spacing w:before="0" w:after="0"/>
        <w:ind w:left="480" w:right="0" w:firstLine="0"/>
        <w:jc w:val="left"/>
      </w:pPr>
      <w:r>
        <w:rPr>
          <w:rStyle w:val="CharStyle16"/>
        </w:rPr>
        <w:t>Elective Courses (18 or more credits) - A total of five (5) or more upper division courses chosen from a list of approved courses that fulfill the following requirements:</w:t>
      </w:r>
    </w:p>
    <w:p>
      <w:pPr>
        <w:pStyle w:val="Style15"/>
        <w:keepNext w:val="0"/>
        <w:keepLines w:val="0"/>
        <w:widowControl w:val="0"/>
        <w:numPr>
          <w:ilvl w:val="0"/>
          <w:numId w:val="253"/>
        </w:numPr>
        <w:shd w:val="clear" w:color="auto" w:fill="auto"/>
        <w:tabs>
          <w:tab w:pos="744" w:val="left"/>
        </w:tabs>
        <w:bidi w:val="0"/>
        <w:spacing w:before="0" w:after="0"/>
        <w:ind w:left="0" w:right="0" w:firstLine="480"/>
        <w:jc w:val="both"/>
      </w:pPr>
      <w:r>
        <w:rPr>
          <w:rStyle w:val="CharStyle16"/>
        </w:rPr>
        <w:t>A minimum of one (1) lab course.</w:t>
      </w:r>
    </w:p>
    <w:p>
      <w:pPr>
        <w:pStyle w:val="Style15"/>
        <w:keepNext w:val="0"/>
        <w:keepLines w:val="0"/>
        <w:widowControl w:val="0"/>
        <w:numPr>
          <w:ilvl w:val="0"/>
          <w:numId w:val="253"/>
        </w:numPr>
        <w:shd w:val="clear" w:color="auto" w:fill="auto"/>
        <w:tabs>
          <w:tab w:pos="744" w:val="left"/>
        </w:tabs>
        <w:bidi w:val="0"/>
        <w:spacing w:before="0" w:after="200"/>
        <w:ind w:left="480" w:right="0" w:firstLine="0"/>
        <w:jc w:val="left"/>
      </w:pPr>
      <w:r>
        <w:rPr>
          <w:rStyle w:val="CharStyle16"/>
        </w:rPr>
        <w:t>At least 1 course in 3 of the 5 areas of chemistry: Analytical, Biochemistry, Chemistry Education, Inorganic and Physical.</w:t>
      </w:r>
    </w:p>
    <w:p>
      <w:pPr>
        <w:pStyle w:val="Style15"/>
        <w:keepNext w:val="0"/>
        <w:keepLines w:val="0"/>
        <w:widowControl w:val="0"/>
        <w:shd w:val="clear" w:color="auto" w:fill="auto"/>
        <w:bidi w:val="0"/>
        <w:spacing w:before="0" w:after="420"/>
        <w:ind w:left="0" w:right="0" w:firstLine="480"/>
        <w:jc w:val="both"/>
      </w:pPr>
      <w:hyperlink w:anchor="bookmark197" w:tooltip="Current Document">
        <w:r>
          <w:rPr>
            <w:rStyle w:val="CharStyle16"/>
            <w:color w:val="0000EE"/>
            <w:u w:val="single"/>
          </w:rPr>
          <w:t>Back to Top</w:t>
        </w:r>
      </w:hyperlink>
    </w:p>
    <w:p>
      <w:pPr>
        <w:pStyle w:val="Style25"/>
        <w:keepNext w:val="0"/>
        <w:keepLines w:val="0"/>
        <w:widowControl w:val="0"/>
        <w:shd w:val="clear" w:color="auto" w:fill="auto"/>
        <w:bidi w:val="0"/>
        <w:spacing w:before="0" w:after="200" w:line="240" w:lineRule="auto"/>
        <w:ind w:left="0" w:right="0" w:firstLine="620"/>
        <w:jc w:val="both"/>
        <w:rPr>
          <w:sz w:val="30"/>
          <w:szCs w:val="30"/>
        </w:rPr>
      </w:pPr>
      <w:bookmarkStart w:id="208" w:name="bookmark208"/>
      <w:r>
        <w:rPr>
          <w:rStyle w:val="CharStyle26"/>
          <w:b/>
          <w:bCs/>
          <w:color w:val="000000"/>
          <w:sz w:val="30"/>
          <w:szCs w:val="30"/>
        </w:rPr>
        <w:t>Program of Study: Minor: Physics</w:t>
      </w:r>
      <w:bookmarkEnd w:id="208"/>
    </w:p>
    <w:p>
      <w:pPr>
        <w:pStyle w:val="Style15"/>
        <w:keepNext w:val="0"/>
        <w:keepLines w:val="0"/>
        <w:widowControl w:val="0"/>
        <w:shd w:val="clear" w:color="auto" w:fill="auto"/>
        <w:bidi w:val="0"/>
        <w:spacing w:before="0" w:after="200"/>
        <w:ind w:left="0" w:right="0" w:firstLine="320"/>
        <w:jc w:val="left"/>
      </w:pPr>
      <w:r>
        <w:rPr>
          <w:rStyle w:val="CharStyle16"/>
          <w:b/>
          <w:bCs/>
        </w:rPr>
        <w:t>Program Overview</w:t>
      </w:r>
    </w:p>
    <w:p>
      <w:pPr>
        <w:pStyle w:val="Style15"/>
        <w:keepNext w:val="0"/>
        <w:keepLines w:val="0"/>
        <w:widowControl w:val="0"/>
        <w:shd w:val="clear" w:color="auto" w:fill="auto"/>
        <w:bidi w:val="0"/>
        <w:spacing w:before="0" w:after="200"/>
        <w:ind w:left="320" w:right="0" w:firstLine="0"/>
        <w:jc w:val="left"/>
      </w:pPr>
      <w:r>
        <w:rPr>
          <w:rStyle w:val="CharStyle16"/>
        </w:rPr>
        <w:t>The Physics minor and covers a flexible subset of the major degree, with applications to other scientific and science-related fields. Students of biology, business, engineering, environmental science, chemistry, mathematics, and other disciplines will find relevant courses in the minor to further their education goals.</w:t>
      </w:r>
    </w:p>
    <w:p>
      <w:pPr>
        <w:pStyle w:val="Style15"/>
        <w:keepNext w:val="0"/>
        <w:keepLines w:val="0"/>
        <w:widowControl w:val="0"/>
        <w:shd w:val="clear" w:color="auto" w:fill="auto"/>
        <w:bidi w:val="0"/>
        <w:spacing w:before="0" w:after="200"/>
        <w:ind w:left="0" w:right="0" w:firstLine="320"/>
        <w:jc w:val="left"/>
      </w:pPr>
      <w:r>
        <w:rPr>
          <w:rStyle w:val="CharStyle16"/>
        </w:rPr>
        <w:t>This program of study leads to the following credential:</w:t>
      </w:r>
    </w:p>
    <w:p>
      <w:pPr>
        <w:pStyle w:val="Style15"/>
        <w:keepNext w:val="0"/>
        <w:keepLines w:val="0"/>
        <w:widowControl w:val="0"/>
        <w:numPr>
          <w:ilvl w:val="0"/>
          <w:numId w:val="253"/>
        </w:numPr>
        <w:shd w:val="clear" w:color="auto" w:fill="auto"/>
        <w:tabs>
          <w:tab w:pos="911" w:val="left"/>
        </w:tabs>
        <w:bidi w:val="0"/>
        <w:spacing w:before="0" w:after="600"/>
        <w:ind w:left="0" w:right="0" w:firstLine="620"/>
        <w:jc w:val="both"/>
      </w:pPr>
      <w:r>
        <w:rPr>
          <w:rStyle w:val="CharStyle16"/>
        </w:rPr>
        <w:t>Minor in Physics</w:t>
      </w:r>
    </w:p>
    <w:p>
      <w:pPr>
        <w:pStyle w:val="Style15"/>
        <w:keepNext w:val="0"/>
        <w:keepLines w:val="0"/>
        <w:widowControl w:val="0"/>
        <w:shd w:val="clear" w:color="auto" w:fill="auto"/>
        <w:bidi w:val="0"/>
        <w:spacing w:before="0" w:after="280"/>
        <w:ind w:left="0" w:right="0" w:firstLine="740"/>
        <w:jc w:val="both"/>
      </w:pPr>
      <w:bookmarkStart w:id="209" w:name="bookmark209"/>
      <w:r>
        <w:rPr>
          <w:rStyle w:val="CharStyle16"/>
          <w:b/>
          <w:bCs/>
        </w:rPr>
        <w:t>Minor in Physics</w:t>
      </w:r>
      <w:bookmarkEnd w:id="209"/>
    </w:p>
    <w:p>
      <w:pPr>
        <w:pStyle w:val="Style15"/>
        <w:keepNext w:val="0"/>
        <w:keepLines w:val="0"/>
        <w:widowControl w:val="0"/>
        <w:shd w:val="clear" w:color="auto" w:fill="auto"/>
        <w:bidi w:val="0"/>
        <w:spacing w:before="0" w:after="640"/>
        <w:ind w:left="0" w:right="0" w:firstLine="480"/>
        <w:jc w:val="both"/>
      </w:pPr>
      <w:r>
        <w:rPr>
          <w:rStyle w:val="CharStyle16"/>
          <w:b/>
          <w:bCs/>
        </w:rPr>
        <w:t>Completion Requirements</w:t>
      </w:r>
    </w:p>
    <w:p>
      <w:pPr>
        <w:pStyle w:val="Style15"/>
        <w:keepNext w:val="0"/>
        <w:keepLines w:val="0"/>
        <w:widowControl w:val="0"/>
        <w:shd w:val="clear" w:color="auto" w:fill="auto"/>
        <w:bidi w:val="0"/>
        <w:spacing w:before="0" w:after="200"/>
        <w:ind w:left="0" w:right="0" w:firstLine="480"/>
        <w:jc w:val="left"/>
      </w:pPr>
      <w:r>
        <w:rPr>
          <w:rStyle w:val="CharStyle16"/>
          <w:i/>
          <w:iCs/>
        </w:rPr>
        <w:t>Required Courses (10 credits) — Complete all of the following:</w:t>
      </w:r>
    </w:p>
    <w:p>
      <w:pPr>
        <w:pStyle w:val="Style15"/>
        <w:keepNext w:val="0"/>
        <w:keepLines w:val="0"/>
        <w:widowControl w:val="0"/>
        <w:numPr>
          <w:ilvl w:val="0"/>
          <w:numId w:val="255"/>
        </w:numPr>
        <w:pBdr>
          <w:top w:val="single" w:sz="0" w:space="0" w:color="442977"/>
          <w:left w:val="single" w:sz="0" w:space="0" w:color="442977"/>
          <w:bottom w:val="single" w:sz="0" w:space="4" w:color="442977"/>
          <w:right w:val="single" w:sz="0" w:space="0" w:color="442977"/>
        </w:pBdr>
        <w:shd w:val="clear" w:color="auto" w:fill="442977"/>
        <w:tabs>
          <w:tab w:pos="771" w:val="left"/>
        </w:tabs>
        <w:bidi w:val="0"/>
        <w:spacing w:before="0" w:after="0"/>
        <w:ind w:left="0" w:right="0" w:firstLine="480"/>
        <w:jc w:val="left"/>
      </w:pPr>
      <w:r>
        <w:rPr>
          <w:rStyle w:val="CharStyle16"/>
          <w:lang w:val="fr-FR" w:eastAsia="fr-FR" w:bidi="fr-FR"/>
        </w:rPr>
        <w:t xml:space="preserve">B </w:t>
      </w:r>
      <w:r>
        <w:rPr>
          <w:rStyle w:val="CharStyle16"/>
        </w:rPr>
        <w:t xml:space="preserve">PHYS </w:t>
      </w:r>
      <w:r>
        <w:rPr>
          <w:rStyle w:val="CharStyle16"/>
          <w:lang w:val="lt-LT" w:eastAsia="lt-LT" w:bidi="lt-LT"/>
        </w:rPr>
        <w:t xml:space="preserve">122 </w:t>
      </w:r>
      <w:r>
        <w:rPr>
          <w:rStyle w:val="CharStyle16"/>
        </w:rPr>
        <w:t>Electromagnetism and Oscillatory Motion</w:t>
      </w:r>
    </w:p>
    <w:p>
      <w:pPr>
        <w:pStyle w:val="Style15"/>
        <w:keepNext w:val="0"/>
        <w:keepLines w:val="0"/>
        <w:widowControl w:val="0"/>
        <w:numPr>
          <w:ilvl w:val="0"/>
          <w:numId w:val="255"/>
        </w:numPr>
        <w:pBdr>
          <w:top w:val="single" w:sz="0" w:space="0" w:color="442977"/>
          <w:left w:val="single" w:sz="0" w:space="0" w:color="442977"/>
          <w:bottom w:val="single" w:sz="0" w:space="0" w:color="442977"/>
          <w:right w:val="single" w:sz="0" w:space="0" w:color="442977"/>
        </w:pBdr>
        <w:shd w:val="clear" w:color="auto" w:fill="442977"/>
        <w:tabs>
          <w:tab w:pos="771" w:val="left"/>
        </w:tabs>
        <w:bidi w:val="0"/>
        <w:spacing w:before="0" w:after="900"/>
        <w:ind w:left="0" w:right="0" w:firstLine="480"/>
        <w:jc w:val="both"/>
      </w:pPr>
      <w:r>
        <w:rPr>
          <w:rStyle w:val="CharStyle16"/>
        </w:rPr>
        <w:t>B PHYS 123 Waves</w:t>
      </w:r>
    </w:p>
    <w:p>
      <w:pPr>
        <w:pStyle w:val="Style15"/>
        <w:keepNext w:val="0"/>
        <w:keepLines w:val="0"/>
        <w:widowControl w:val="0"/>
        <w:pBdr>
          <w:top w:val="single" w:sz="0" w:space="0" w:color="442977"/>
          <w:left w:val="single" w:sz="0" w:space="0" w:color="442977"/>
          <w:bottom w:val="single" w:sz="0" w:space="0" w:color="442977"/>
          <w:right w:val="single" w:sz="0" w:space="0" w:color="442977"/>
        </w:pBdr>
        <w:shd w:val="clear" w:color="auto" w:fill="442977"/>
        <w:bidi w:val="0"/>
        <w:spacing w:before="0" w:after="900"/>
        <w:ind w:left="140" w:right="0" w:firstLine="0"/>
        <w:jc w:val="left"/>
      </w:pPr>
      <w:r>
        <w:rPr>
          <w:rStyle w:val="CharStyle16"/>
        </w:rPr>
        <w:t>Electives Courses (20 credits) - Students may take any 200-, 300-, or 400-level Physics (B PHYS) courses offered at UWB. This can include up to 5 credits of independent study (B PHYS 498) and/or undergraduate research (B PHYS 499).</w:t>
      </w:r>
    </w:p>
    <w:p>
      <w:pPr>
        <w:pStyle w:val="Style15"/>
        <w:keepNext w:val="0"/>
        <w:keepLines w:val="0"/>
        <w:widowControl w:val="0"/>
        <w:pBdr>
          <w:top w:val="single" w:sz="0" w:space="0" w:color="442977"/>
          <w:left w:val="single" w:sz="0" w:space="0" w:color="442977"/>
          <w:bottom w:val="single" w:sz="0" w:space="4" w:color="442977"/>
          <w:right w:val="single" w:sz="0" w:space="0" w:color="442977"/>
        </w:pBdr>
        <w:shd w:val="clear" w:color="auto" w:fill="442977"/>
        <w:bidi w:val="0"/>
        <w:spacing w:before="0" w:after="92"/>
        <w:ind w:left="0" w:right="0" w:firstLine="140"/>
        <w:jc w:val="both"/>
      </w:pPr>
      <w:r>
        <w:rPr>
          <w:rStyle w:val="CharStyle16"/>
        </w:rPr>
        <w:t>A minimum 2.00 cumulative GPA is required for courses applied to the minor.</w:t>
      </w:r>
    </w:p>
    <w:p>
      <w:pPr>
        <w:pStyle w:val="Style15"/>
        <w:keepNext w:val="0"/>
        <w:keepLines w:val="0"/>
        <w:widowControl w:val="0"/>
        <w:pBdr>
          <w:top w:val="single" w:sz="0" w:space="0" w:color="442977"/>
          <w:left w:val="single" w:sz="0" w:space="0" w:color="442977"/>
          <w:bottom w:val="single" w:sz="0" w:space="0" w:color="442977"/>
          <w:right w:val="single" w:sz="0" w:space="0" w:color="442977"/>
        </w:pBdr>
        <w:shd w:val="clear" w:color="auto" w:fill="442977"/>
        <w:bidi w:val="0"/>
        <w:spacing w:before="0" w:after="3400"/>
        <w:ind w:left="0" w:right="0" w:firstLine="140"/>
        <w:jc w:val="both"/>
      </w:pPr>
      <w:hyperlink w:anchor="bookmark197" w:tooltip="Current Document">
        <w:r>
          <w:rPr>
            <w:rStyle w:val="CharStyle16"/>
            <w:color w:val="0000EE"/>
            <w:u w:val="single"/>
          </w:rPr>
          <w:t>Back to Top</w:t>
        </w:r>
      </w:hyperlink>
    </w:p>
    <w:p>
      <w:pPr>
        <w:pStyle w:val="Style25"/>
        <w:keepNext w:val="0"/>
        <w:keepLines w:val="0"/>
        <w:widowControl w:val="0"/>
        <w:pBdr>
          <w:top w:val="single" w:sz="0" w:space="31" w:color="452A78"/>
          <w:left w:val="single" w:sz="0" w:space="0" w:color="452A78"/>
          <w:bottom w:val="single" w:sz="0" w:space="0" w:color="452A78"/>
          <w:right w:val="single" w:sz="0" w:space="0" w:color="452A78"/>
        </w:pBdr>
        <w:shd w:val="clear" w:color="auto" w:fill="452A78"/>
        <w:bidi w:val="0"/>
        <w:spacing w:before="0" w:after="1700" w:line="240" w:lineRule="auto"/>
        <w:ind w:left="0" w:right="0" w:firstLine="0"/>
        <w:jc w:val="center"/>
        <w:rPr>
          <w:sz w:val="30"/>
          <w:szCs w:val="30"/>
        </w:rPr>
      </w:pPr>
      <w:r>
        <w:rPr>
          <w:rStyle w:val="CharStyle26"/>
          <w:color w:val="FFFFFF"/>
          <w:sz w:val="30"/>
          <w:szCs w:val="30"/>
        </w:rPr>
        <w:t>Connect with us:</w:t>
      </w:r>
    </w:p>
    <w:p>
      <w:pPr>
        <w:pStyle w:val="Style15"/>
        <w:keepNext w:val="0"/>
        <w:keepLines w:val="0"/>
        <w:widowControl w:val="0"/>
        <w:pBdr>
          <w:top w:val="single" w:sz="0" w:space="0" w:color="452A78"/>
          <w:left w:val="single" w:sz="0" w:space="0" w:color="452A78"/>
          <w:bottom w:val="single" w:sz="0" w:space="0" w:color="452A78"/>
          <w:right w:val="single" w:sz="0" w:space="0" w:color="452A78"/>
        </w:pBdr>
        <w:shd w:val="clear" w:color="auto" w:fill="452A78"/>
        <w:bidi w:val="0"/>
        <w:spacing w:before="0" w:after="180"/>
        <w:ind w:left="4200" w:right="0" w:hanging="4200"/>
        <w:jc w:val="left"/>
      </w:pPr>
      <w:r>
        <w:fldChar w:fldCharType="begin"/>
      </w:r>
      <w:r>
        <w:rPr/>
        <w:instrText> HYPERLINK "http://www.uw.edu/accessibility" </w:instrText>
      </w:r>
      <w:r>
        <w:fldChar w:fldCharType="separate"/>
      </w:r>
      <w:r>
        <w:rPr>
          <w:rStyle w:val="CharStyle16"/>
          <w:color w:val="FFFFFF"/>
        </w:rPr>
        <w:t>Accessibility</w:t>
      </w:r>
      <w:r>
        <w:fldChar w:fldCharType="end"/>
      </w:r>
      <w:r>
        <w:rPr>
          <w:rStyle w:val="CharStyle16"/>
          <w:color w:val="FFFFFF"/>
        </w:rPr>
        <w:t xml:space="preserve"> </w:t>
      </w:r>
      <w:r>
        <w:rPr>
          <w:rStyle w:val="CharStyle16"/>
          <w:color w:val="FFFFFF"/>
          <w:lang w:val="bg-BG" w:eastAsia="bg-BG" w:bidi="bg-BG"/>
        </w:rPr>
        <w:t>/</w:t>
      </w:r>
      <w:r>
        <w:fldChar w:fldCharType="begin"/>
      </w:r>
      <w:r>
        <w:rPr/>
        <w:instrText> HYPERLINK "http://uw.edu/contact" </w:instrText>
      </w:r>
      <w:r>
        <w:fldChar w:fldCharType="separate"/>
      </w:r>
      <w:r>
        <w:rPr>
          <w:rStyle w:val="CharStyle16"/>
          <w:color w:val="FFFFFF"/>
          <w:lang w:val="bg-BG" w:eastAsia="bg-BG" w:bidi="bg-BG"/>
        </w:rPr>
        <w:t xml:space="preserve"> </w:t>
      </w:r>
      <w:r>
        <w:rPr>
          <w:rStyle w:val="CharStyle16"/>
          <w:color w:val="FFFFFF"/>
        </w:rPr>
        <w:t xml:space="preserve">Contact Us </w:t>
      </w:r>
      <w:r>
        <w:fldChar w:fldCharType="end"/>
      </w:r>
      <w:r>
        <w:rPr>
          <w:rStyle w:val="CharStyle16"/>
          <w:color w:val="FFFFFF"/>
          <w:lang w:val="bg-BG" w:eastAsia="bg-BG" w:bidi="bg-BG"/>
        </w:rPr>
        <w:t xml:space="preserve">/ </w:t>
      </w:r>
      <w:r>
        <w:fldChar w:fldCharType="begin"/>
      </w:r>
      <w:r>
        <w:rPr/>
        <w:instrText> HYPERLINK "http://www.washington.edu/jobs" </w:instrText>
      </w:r>
      <w:r>
        <w:fldChar w:fldCharType="separate"/>
      </w:r>
      <w:r>
        <w:rPr>
          <w:rStyle w:val="CharStyle16"/>
          <w:color w:val="FFFFFF"/>
        </w:rPr>
        <w:t>Jobs</w:t>
      </w:r>
      <w:r>
        <w:fldChar w:fldCharType="end"/>
      </w:r>
      <w:r>
        <w:rPr>
          <w:rStyle w:val="CharStyle16"/>
          <w:color w:val="FFFFFF"/>
        </w:rPr>
        <w:t xml:space="preserve"> </w:t>
      </w:r>
      <w:r>
        <w:rPr>
          <w:rStyle w:val="CharStyle16"/>
          <w:color w:val="FFFFFF"/>
          <w:lang w:val="bg-BG" w:eastAsia="bg-BG" w:bidi="bg-BG"/>
        </w:rPr>
        <w:t>/</w:t>
      </w:r>
      <w:r>
        <w:fldChar w:fldCharType="begin"/>
      </w:r>
      <w:r>
        <w:rPr/>
        <w:instrText> HYPERLINK "http://www.washington.edu/safety" </w:instrText>
      </w:r>
      <w:r>
        <w:fldChar w:fldCharType="separate"/>
      </w:r>
      <w:r>
        <w:rPr>
          <w:rStyle w:val="CharStyle16"/>
          <w:color w:val="FFFFFF"/>
          <w:lang w:val="bg-BG" w:eastAsia="bg-BG" w:bidi="bg-BG"/>
        </w:rPr>
        <w:t xml:space="preserve"> </w:t>
      </w:r>
      <w:r>
        <w:rPr>
          <w:rStyle w:val="CharStyle16"/>
          <w:color w:val="FFFFFF"/>
        </w:rPr>
        <w:t>Campus Safety</w:t>
      </w:r>
      <w:r>
        <w:fldChar w:fldCharType="end"/>
      </w:r>
      <w:r>
        <w:rPr>
          <w:rStyle w:val="CharStyle16"/>
          <w:color w:val="FFFFFF"/>
        </w:rPr>
        <w:t xml:space="preserve"> </w:t>
      </w:r>
      <w:r>
        <w:rPr>
          <w:rStyle w:val="CharStyle16"/>
          <w:color w:val="FFFFFF"/>
          <w:lang w:val="bg-BG" w:eastAsia="bg-BG" w:bidi="bg-BG"/>
        </w:rPr>
        <w:t>/</w:t>
      </w:r>
      <w:r>
        <w:fldChar w:fldCharType="begin"/>
      </w:r>
      <w:r>
        <w:rPr/>
        <w:instrText> HYPERLINK "http://my.uw.edu/" </w:instrText>
      </w:r>
      <w:r>
        <w:fldChar w:fldCharType="separate"/>
      </w:r>
      <w:r>
        <w:rPr>
          <w:rStyle w:val="CharStyle16"/>
          <w:color w:val="FFFFFF"/>
          <w:lang w:val="bg-BG" w:eastAsia="bg-BG" w:bidi="bg-BG"/>
        </w:rPr>
        <w:t xml:space="preserve"> </w:t>
      </w:r>
      <w:r>
        <w:rPr>
          <w:rStyle w:val="CharStyle16"/>
          <w:color w:val="FFFFFF"/>
        </w:rPr>
        <w:t>My UW</w:t>
      </w:r>
      <w:r>
        <w:fldChar w:fldCharType="end"/>
      </w:r>
      <w:r>
        <w:rPr>
          <w:rStyle w:val="CharStyle16"/>
          <w:color w:val="FFFFFF"/>
        </w:rPr>
        <w:t xml:space="preserve"> </w:t>
      </w:r>
      <w:r>
        <w:rPr>
          <w:rStyle w:val="CharStyle16"/>
          <w:color w:val="FFFFFF"/>
          <w:lang w:val="bg-BG" w:eastAsia="bg-BG" w:bidi="bg-BG"/>
        </w:rPr>
        <w:t>/</w:t>
      </w:r>
      <w:r>
        <w:fldChar w:fldCharType="begin"/>
      </w:r>
      <w:r>
        <w:rPr/>
        <w:instrText> HYPERLINK "http://www.washington.edu/rules/wac" </w:instrText>
      </w:r>
      <w:r>
        <w:fldChar w:fldCharType="separate"/>
      </w:r>
      <w:r>
        <w:rPr>
          <w:rStyle w:val="CharStyle16"/>
          <w:color w:val="FFFFFF"/>
          <w:lang w:val="bg-BG" w:eastAsia="bg-BG" w:bidi="bg-BG"/>
        </w:rPr>
        <w:t xml:space="preserve"> </w:t>
      </w:r>
      <w:r>
        <w:rPr>
          <w:rStyle w:val="CharStyle16"/>
          <w:color w:val="FFFFFF"/>
        </w:rPr>
        <w:t>Rules Docket</w:t>
      </w:r>
      <w:r>
        <w:fldChar w:fldCharType="end"/>
      </w:r>
      <w:r>
        <w:rPr>
          <w:rStyle w:val="CharStyle16"/>
          <w:color w:val="FFFFFF"/>
        </w:rPr>
        <w:t xml:space="preserve"> </w:t>
      </w:r>
      <w:r>
        <w:rPr>
          <w:rStyle w:val="CharStyle16"/>
          <w:color w:val="FFFFFF"/>
          <w:lang w:val="bg-BG" w:eastAsia="bg-BG" w:bidi="bg-BG"/>
        </w:rPr>
        <w:t>/</w:t>
      </w:r>
      <w:r>
        <w:fldChar w:fldCharType="begin"/>
      </w:r>
      <w:r>
        <w:rPr/>
        <w:instrText> HYPERLINK "http://www.washington.edu/online/privacy/" </w:instrText>
      </w:r>
      <w:r>
        <w:fldChar w:fldCharType="separate"/>
      </w:r>
      <w:r>
        <w:rPr>
          <w:rStyle w:val="CharStyle16"/>
          <w:color w:val="FFFFFF"/>
          <w:lang w:val="bg-BG" w:eastAsia="bg-BG" w:bidi="bg-BG"/>
        </w:rPr>
        <w:t xml:space="preserve"> </w:t>
      </w:r>
      <w:r>
        <w:rPr>
          <w:rStyle w:val="CharStyle16"/>
          <w:color w:val="FFFFFF"/>
        </w:rPr>
        <w:t>Privacy</w:t>
      </w:r>
      <w:r>
        <w:fldChar w:fldCharType="end"/>
      </w:r>
      <w:r>
        <w:rPr>
          <w:rStyle w:val="CharStyle16"/>
          <w:color w:val="FFFFFF"/>
        </w:rPr>
        <w:t xml:space="preserve"> </w:t>
      </w:r>
      <w:r>
        <w:rPr>
          <w:rStyle w:val="CharStyle16"/>
          <w:color w:val="FFFFFF"/>
          <w:lang w:val="bg-BG" w:eastAsia="bg-BG" w:bidi="bg-BG"/>
        </w:rPr>
        <w:t xml:space="preserve">/ </w:t>
      </w:r>
      <w:r>
        <w:fldChar w:fldCharType="begin"/>
      </w:r>
      <w:r>
        <w:rPr/>
        <w:instrText> HYPERLINK "http://www.washington.edu/online/terms/" </w:instrText>
      </w:r>
      <w:r>
        <w:fldChar w:fldCharType="separate"/>
      </w:r>
      <w:r>
        <w:rPr>
          <w:rStyle w:val="CharStyle16"/>
          <w:color w:val="FFFFFF"/>
        </w:rPr>
        <w:t xml:space="preserve">Terms </w:t>
      </w:r>
      <w:r>
        <w:fldChar w:fldCharType="end"/>
      </w:r>
      <w:r>
        <w:rPr>
          <w:rStyle w:val="CharStyle16"/>
          <w:color w:val="FFFFFF"/>
          <w:lang w:val="bg-BG" w:eastAsia="bg-BG" w:bidi="bg-BG"/>
        </w:rPr>
        <w:t>/</w:t>
      </w:r>
      <w:r>
        <w:fldChar w:fldCharType="begin"/>
      </w:r>
      <w:r>
        <w:rPr/>
        <w:instrText> HYPERLINK "http://www.washington.edu/newsletter/" </w:instrText>
      </w:r>
      <w:r>
        <w:fldChar w:fldCharType="separate"/>
      </w:r>
      <w:r>
        <w:rPr>
          <w:rStyle w:val="CharStyle16"/>
          <w:color w:val="FFFFFF"/>
          <w:lang w:val="bg-BG" w:eastAsia="bg-BG" w:bidi="bg-BG"/>
        </w:rPr>
        <w:t xml:space="preserve"> </w:t>
      </w:r>
      <w:r>
        <w:rPr>
          <w:rStyle w:val="CharStyle16"/>
          <w:color w:val="FFFFFF"/>
        </w:rPr>
        <w:t>Newsletter</w:t>
      </w:r>
      <w:r>
        <w:fldChar w:fldCharType="end"/>
      </w:r>
    </w:p>
    <w:p>
      <w:pPr>
        <w:pStyle w:val="Style51"/>
        <w:keepNext w:val="0"/>
        <w:keepLines w:val="0"/>
        <w:widowControl w:val="0"/>
        <w:pBdr>
          <w:top w:val="single" w:sz="0" w:space="0" w:color="452A78"/>
          <w:left w:val="single" w:sz="0" w:space="0" w:color="452A78"/>
          <w:bottom w:val="single" w:sz="0" w:space="4" w:color="452A78"/>
          <w:right w:val="single" w:sz="0" w:space="0" w:color="452A78"/>
        </w:pBdr>
        <w:shd w:val="clear" w:color="auto" w:fill="452A78"/>
        <w:bidi w:val="0"/>
        <w:spacing w:before="0" w:after="0" w:line="240" w:lineRule="auto"/>
        <w:ind w:left="0" w:right="0" w:firstLine="0"/>
        <w:jc w:val="center"/>
        <w:rPr>
          <w:sz w:val="20"/>
          <w:szCs w:val="20"/>
        </w:rPr>
        <w:sectPr>
          <w:headerReference w:type="default" r:id="rId37"/>
          <w:footerReference w:type="default" r:id="rId38"/>
          <w:footnotePr>
            <w:pos w:val="pageBottom"/>
            <w:numFmt w:val="decimal"/>
            <w:numRestart w:val="continuous"/>
          </w:footnotePr>
          <w:pgSz w:w="12240" w:h="16834"/>
          <w:pgMar w:top="980" w:right="354" w:bottom="866" w:left="682" w:header="552" w:footer="3" w:gutter="0"/>
          <w:cols w:space="720"/>
          <w:noEndnote/>
          <w:rtlGutter w:val="0"/>
          <w:docGrid w:linePitch="360"/>
        </w:sectPr>
      </w:pPr>
      <w:r>
        <w:rPr>
          <w:rStyle w:val="CharStyle52"/>
          <w:color w:val="FFFFFF"/>
          <w:sz w:val="20"/>
          <w:szCs w:val="20"/>
        </w:rPr>
        <w:t>© 54728 University of Washington | Seattle, WA</w:t>
      </w:r>
    </w:p>
    <w:p>
      <w:pPr>
        <w:pStyle w:val="Style15"/>
        <w:keepNext w:val="0"/>
        <w:keepLines w:val="0"/>
        <w:widowControl w:val="0"/>
        <w:pBdr>
          <w:top w:val="single" w:sz="0" w:space="1" w:color="4B2D83"/>
          <w:left w:val="single" w:sz="0" w:space="0" w:color="4B2D83"/>
          <w:bottom w:val="single" w:sz="0" w:space="16" w:color="4B2D83"/>
          <w:right w:val="single" w:sz="0" w:space="0" w:color="4B2D83"/>
        </w:pBdr>
        <w:shd w:val="clear" w:color="auto" w:fill="4B2D83"/>
        <w:bidi w:val="0"/>
        <w:spacing w:before="0" w:after="294" w:line="240" w:lineRule="auto"/>
        <w:ind w:left="0" w:right="0" w:firstLine="0"/>
        <w:jc w:val="right"/>
      </w:pPr>
      <w:r>
        <w:fldChar w:fldCharType="begin"/>
      </w:r>
      <w:r>
        <w:rPr/>
        <w:instrText> HYPERLINK "http://uw.edu/studentlife" </w:instrText>
      </w:r>
      <w:r>
        <w:fldChar w:fldCharType="separate"/>
      </w:r>
      <w:r>
        <w:rPr>
          <w:rStyle w:val="CharStyle16"/>
          <w:color w:val="FFFFFF"/>
          <w:lang w:val="da-DK" w:eastAsia="da-DK" w:bidi="da-DK"/>
        </w:rPr>
        <w:t>Students</w:t>
      </w:r>
      <w:r>
        <w:fldChar w:fldCharType="end"/>
      </w:r>
      <w:r>
        <w:fldChar w:fldCharType="begin"/>
      </w:r>
      <w:r>
        <w:rPr/>
        <w:instrText> HYPERLINK "http://uw.edu/parents" </w:instrText>
      </w:r>
      <w:r>
        <w:fldChar w:fldCharType="separate"/>
      </w:r>
      <w:r>
        <w:rPr>
          <w:rStyle w:val="CharStyle16"/>
          <w:color w:val="FFFFFF"/>
          <w:lang w:val="da-DK" w:eastAsia="da-DK" w:bidi="da-DK"/>
        </w:rPr>
        <w:t xml:space="preserve"> </w:t>
      </w:r>
      <w:r>
        <w:rPr>
          <w:rStyle w:val="CharStyle16"/>
          <w:color w:val="FFFFFF"/>
          <w:lang w:val="ca-ES" w:eastAsia="ca-ES" w:bidi="ca-ES"/>
        </w:rPr>
        <w:t>Parents</w:t>
      </w:r>
      <w:r>
        <w:fldChar w:fldCharType="end"/>
      </w:r>
      <w:r>
        <w:fldChar w:fldCharType="begin"/>
      </w:r>
      <w:r>
        <w:rPr/>
        <w:instrText> HYPERLINK "http://uw.edu/facultystaff" </w:instrText>
      </w:r>
      <w:r>
        <w:fldChar w:fldCharType="separate"/>
      </w:r>
      <w:r>
        <w:rPr>
          <w:rStyle w:val="CharStyle16"/>
          <w:color w:val="FFFFFF"/>
          <w:lang w:val="ca-ES" w:eastAsia="ca-ES" w:bidi="ca-ES"/>
        </w:rPr>
        <w:t xml:space="preserve"> </w:t>
      </w:r>
      <w:r>
        <w:rPr>
          <w:rStyle w:val="CharStyle16"/>
          <w:color w:val="FFFFFF"/>
        </w:rPr>
        <w:t>Faculty &amp; Staff</w:t>
      </w:r>
      <w:r>
        <w:fldChar w:fldCharType="end"/>
      </w:r>
      <w:r>
        <w:rPr>
          <w:rStyle w:val="CharStyle16"/>
          <w:color w:val="FFFFFF"/>
        </w:rPr>
        <w:t xml:space="preserve"> </w:t>
      </w:r>
      <w:r>
        <w:fldChar w:fldCharType="begin"/>
      </w:r>
      <w:r>
        <w:rPr/>
        <w:instrText> HYPERLINK "http://uw.edu/alumni" </w:instrText>
      </w:r>
      <w:r>
        <w:fldChar w:fldCharType="separate"/>
      </w:r>
      <w:r>
        <w:rPr>
          <w:rStyle w:val="CharStyle16"/>
          <w:color w:val="FFFFFF"/>
        </w:rPr>
        <w:t>Alumni</w:t>
      </w:r>
      <w:r>
        <w:fldChar w:fldCharType="end"/>
      </w:r>
    </w:p>
    <w:p>
      <w:pPr>
        <w:pStyle w:val="Style25"/>
        <w:keepNext w:val="0"/>
        <w:keepLines w:val="0"/>
        <w:widowControl w:val="0"/>
        <w:shd w:val="clear" w:color="auto" w:fill="auto"/>
        <w:bidi w:val="0"/>
        <w:spacing w:before="0" w:after="140" w:line="240" w:lineRule="auto"/>
        <w:ind w:left="0" w:right="0" w:firstLine="0"/>
        <w:jc w:val="left"/>
        <w:rPr>
          <w:sz w:val="30"/>
          <w:szCs w:val="30"/>
        </w:rPr>
      </w:pPr>
      <w:bookmarkStart w:id="211" w:name="bookmark211"/>
      <w:r>
        <w:rPr>
          <w:rStyle w:val="CharStyle26"/>
          <w:b/>
          <w:bCs/>
          <w:color w:val="000000"/>
          <w:sz w:val="30"/>
          <w:szCs w:val="30"/>
        </w:rPr>
        <w:t>Bothell</w:t>
      </w:r>
      <w:bookmarkEnd w:id="211"/>
    </w:p>
    <w:p>
      <w:pPr>
        <w:pStyle w:val="Style25"/>
        <w:keepNext w:val="0"/>
        <w:keepLines w:val="0"/>
        <w:widowControl w:val="0"/>
        <w:shd w:val="clear" w:color="auto" w:fill="auto"/>
        <w:bidi w:val="0"/>
        <w:spacing w:before="0" w:after="140" w:line="240" w:lineRule="auto"/>
        <w:ind w:left="0" w:right="0" w:firstLine="0"/>
        <w:jc w:val="left"/>
        <w:rPr>
          <w:sz w:val="30"/>
          <w:szCs w:val="30"/>
        </w:rPr>
      </w:pPr>
      <w:bookmarkStart w:id="212" w:name="bookmark212"/>
      <w:r>
        <w:rPr>
          <w:rStyle w:val="CharStyle26"/>
          <w:b/>
          <w:bCs/>
          <w:color w:val="000000"/>
          <w:sz w:val="30"/>
          <w:szCs w:val="30"/>
        </w:rPr>
        <w:t>School of Science Technology Engineering and Math (STEM)</w:t>
      </w:r>
      <w:bookmarkEnd w:id="212"/>
    </w:p>
    <w:p>
      <w:pPr>
        <w:pStyle w:val="Style62"/>
        <w:keepNext/>
        <w:keepLines/>
        <w:widowControl w:val="0"/>
        <w:shd w:val="clear" w:color="auto" w:fill="auto"/>
        <w:bidi w:val="0"/>
        <w:spacing w:before="0" w:line="240" w:lineRule="auto"/>
        <w:ind w:left="0" w:right="0" w:firstLine="0"/>
        <w:jc w:val="both"/>
        <w:rPr>
          <w:sz w:val="42"/>
          <w:szCs w:val="42"/>
        </w:rPr>
      </w:pPr>
      <w:bookmarkStart w:id="213" w:name="bookmark213"/>
      <w:r>
        <w:rPr>
          <w:rStyle w:val="CharStyle63"/>
          <w:sz w:val="42"/>
          <w:szCs w:val="42"/>
        </w:rPr>
        <w:t>Interactive Media Design</w:t>
      </w:r>
      <w:bookmarkEnd w:id="213"/>
    </w:p>
    <w:p>
      <w:pPr>
        <w:pStyle w:val="Style15"/>
        <w:keepNext w:val="0"/>
        <w:keepLines w:val="0"/>
        <w:widowControl w:val="0"/>
        <w:shd w:val="clear" w:color="auto" w:fill="auto"/>
        <w:bidi w:val="0"/>
        <w:spacing w:before="0" w:after="0"/>
        <w:ind w:left="0" w:right="0" w:firstLine="0"/>
        <w:jc w:val="both"/>
      </w:pPr>
      <w:r>
        <w:rPr>
          <w:rStyle w:val="CharStyle16"/>
        </w:rPr>
        <w:t>352 Bothell Discovery Hall Bothell Campus 425-352-3746</w:t>
      </w:r>
    </w:p>
    <w:p>
      <w:pPr>
        <w:pStyle w:val="Style15"/>
        <w:keepNext w:val="0"/>
        <w:keepLines w:val="0"/>
        <w:widowControl w:val="0"/>
        <w:shd w:val="clear" w:color="auto" w:fill="auto"/>
        <w:bidi w:val="0"/>
        <w:spacing w:before="0" w:after="0"/>
        <w:ind w:left="0" w:right="0" w:firstLine="0"/>
        <w:jc w:val="both"/>
      </w:pPr>
      <w:r>
        <w:fldChar w:fldCharType="begin"/>
      </w:r>
      <w:r>
        <w:rPr/>
        <w:instrText> HYPERLINK "https://uwb.edu/media-design" </w:instrText>
      </w:r>
      <w:r>
        <w:fldChar w:fldCharType="separate"/>
      </w:r>
      <w:r>
        <w:rPr>
          <w:rStyle w:val="CharStyle16"/>
          <w:color w:val="0000EE"/>
          <w:u w:val="single"/>
        </w:rPr>
        <w:t>Website</w:t>
      </w:r>
      <w:r>
        <w:fldChar w:fldCharType="end"/>
      </w:r>
    </w:p>
    <w:p>
      <w:pPr>
        <w:pStyle w:val="Style15"/>
        <w:keepNext w:val="0"/>
        <w:keepLines w:val="0"/>
        <w:widowControl w:val="0"/>
        <w:pBdr>
          <w:bottom w:val="single" w:sz="4" w:space="6" w:color="auto"/>
        </w:pBdr>
        <w:shd w:val="clear" w:color="auto" w:fill="auto"/>
        <w:bidi w:val="0"/>
        <w:spacing w:before="0" w:after="110"/>
        <w:ind w:left="0" w:right="0" w:firstLine="0"/>
        <w:jc w:val="both"/>
      </w:pPr>
      <w:r>
        <w:fldChar w:fldCharType="begin"/>
      </w:r>
      <w:r>
        <w:rPr/>
        <w:instrText> HYPERLINK "https://www.uwb.edu/media-design/faculty" </w:instrText>
      </w:r>
      <w:r>
        <w:fldChar w:fldCharType="separate"/>
      </w:r>
      <w:r>
        <w:rPr>
          <w:rStyle w:val="CharStyle16"/>
          <w:color w:val="0000EE"/>
          <w:u w:val="single"/>
        </w:rPr>
        <w:t>Faculty Website</w:t>
      </w:r>
      <w:r>
        <w:fldChar w:fldCharType="end"/>
      </w:r>
      <w:r>
        <w:rPr>
          <w:rStyle w:val="CharStyle16"/>
          <w:color w:val="0000EE"/>
          <w:u w:val="single"/>
        </w:rPr>
        <w:t xml:space="preserve"> </w:t>
      </w:r>
      <w:r>
        <w:fldChar w:fldCharType="begin"/>
      </w:r>
      <w:r>
        <w:rPr/>
        <w:instrText> HYPERLINK "mailto:stemadv@uw.edu" </w:instrText>
      </w:r>
      <w:r>
        <w:fldChar w:fldCharType="separate"/>
      </w:r>
      <w:r>
        <w:rPr>
          <w:rStyle w:val="CharStyle16"/>
          <w:color w:val="0000EE"/>
          <w:u w:val="single"/>
        </w:rPr>
        <w:t>stemadv@uw.edu</w:t>
      </w:r>
      <w:r>
        <w:fldChar w:fldCharType="end"/>
      </w:r>
    </w:p>
    <w:p>
      <w:pPr>
        <w:pStyle w:val="Style15"/>
        <w:keepNext w:val="0"/>
        <w:keepLines w:val="0"/>
        <w:widowControl w:val="0"/>
        <w:shd w:val="clear" w:color="auto" w:fill="auto"/>
        <w:bidi w:val="0"/>
        <w:spacing w:before="0" w:after="220"/>
        <w:ind w:left="0" w:right="0" w:firstLine="0"/>
        <w:jc w:val="both"/>
      </w:pPr>
      <w:r>
        <w:rPr>
          <w:rStyle w:val="CharStyle16"/>
        </w:rPr>
        <w:t>Interactive Media Design (IMD) provides students with an expansive understanding of the processes and methods involved in conceiving, creating, and evaluating technology-mediated experiences. IMD students create media products ranging from video and immersive artworks to web-based and platform-specific apps while working in collaboration with their peers. With its interdisciplinary approach to interaction design and emphasis on studio practice, IMD enables students to develop creative solutions to complex problems. The two-year curriculum, grounded in an intensive cohort-based learning environment, blends academic theory, human-centered design, artistic technique, process management approaches, and methods for gathering and analyzing critical metrics.</w:t>
      </w:r>
    </w:p>
    <w:p>
      <w:pPr>
        <w:pStyle w:val="Style15"/>
        <w:keepNext w:val="0"/>
        <w:keepLines w:val="0"/>
        <w:widowControl w:val="0"/>
        <w:shd w:val="clear" w:color="auto" w:fill="auto"/>
        <w:bidi w:val="0"/>
        <w:spacing w:before="0" w:after="0"/>
        <w:ind w:left="0" w:right="0" w:firstLine="620"/>
        <w:jc w:val="left"/>
      </w:pPr>
      <w:hyperlink w:anchor="bookmark215" w:tooltip="Current Document">
        <w:r>
          <w:rPr>
            <w:rStyle w:val="CharStyle16"/>
            <w:color w:val="0000EE"/>
            <w:u w:val="single"/>
          </w:rPr>
          <w:t>Undergraduate Programs</w:t>
        </w:r>
      </w:hyperlink>
    </w:p>
    <w:p>
      <w:pPr>
        <w:pStyle w:val="Style15"/>
        <w:keepNext w:val="0"/>
        <w:keepLines w:val="0"/>
        <w:widowControl w:val="0"/>
        <w:shd w:val="clear" w:color="auto" w:fill="auto"/>
        <w:bidi w:val="0"/>
        <w:spacing w:before="0" w:after="0"/>
        <w:ind w:left="1220" w:right="0" w:firstLine="0"/>
        <w:jc w:val="left"/>
      </w:pPr>
      <w:hyperlink w:anchor="bookmark216" w:tooltip="Current Document">
        <w:r>
          <w:rPr>
            <w:rStyle w:val="CharStyle16"/>
            <w:color w:val="0000EE"/>
            <w:u w:val="single"/>
          </w:rPr>
          <w:t>Program of Study: Major: Interactive Media Design</w:t>
        </w:r>
      </w:hyperlink>
    </w:p>
    <w:p>
      <w:pPr>
        <w:pStyle w:val="Style15"/>
        <w:keepNext w:val="0"/>
        <w:keepLines w:val="0"/>
        <w:widowControl w:val="0"/>
        <w:shd w:val="clear" w:color="auto" w:fill="auto"/>
        <w:bidi w:val="0"/>
        <w:spacing w:before="0" w:after="220"/>
        <w:ind w:left="0" w:right="0" w:firstLine="0"/>
        <w:jc w:val="center"/>
      </w:pPr>
      <w:hyperlink w:anchor="bookmark217" w:tooltip="Current Document">
        <w:r>
          <w:rPr>
            <w:rStyle w:val="CharStyle16"/>
            <w:color w:val="0000EE"/>
            <w:u w:val="single"/>
          </w:rPr>
          <w:t>Bachelor of Arts degree with a major in Interactive Media Design</w:t>
        </w:r>
      </w:hyperlink>
    </w:p>
    <w:p>
      <w:pPr>
        <w:pStyle w:val="Style64"/>
        <w:keepNext w:val="0"/>
        <w:keepLines w:val="0"/>
        <w:widowControl w:val="0"/>
        <w:shd w:val="clear" w:color="auto" w:fill="auto"/>
        <w:bidi w:val="0"/>
        <w:spacing w:before="0" w:line="240" w:lineRule="auto"/>
        <w:ind w:left="0" w:right="0" w:firstLine="480"/>
        <w:jc w:val="left"/>
        <w:rPr>
          <w:sz w:val="38"/>
          <w:szCs w:val="38"/>
        </w:rPr>
      </w:pPr>
      <w:bookmarkStart w:id="215" w:name="bookmark215"/>
      <w:r>
        <w:rPr>
          <w:rStyle w:val="CharStyle65"/>
          <w:sz w:val="38"/>
          <w:szCs w:val="38"/>
        </w:rPr>
        <w:t>Undergraduate Program</w:t>
      </w:r>
      <w:bookmarkEnd w:id="215"/>
    </w:p>
    <w:p>
      <w:pPr>
        <w:pStyle w:val="Style64"/>
        <w:keepNext w:val="0"/>
        <w:keepLines w:val="0"/>
        <w:widowControl w:val="0"/>
        <w:shd w:val="clear" w:color="auto" w:fill="auto"/>
        <w:bidi w:val="0"/>
        <w:spacing w:before="0" w:line="240" w:lineRule="auto"/>
        <w:ind w:left="0" w:right="0"/>
        <w:jc w:val="left"/>
      </w:pPr>
      <w:r>
        <w:rPr>
          <w:rStyle w:val="CharStyle65"/>
        </w:rPr>
        <w:t>Interactive Media Design</w:t>
      </w:r>
    </w:p>
    <w:p>
      <w:pPr>
        <w:pStyle w:val="Style15"/>
        <w:keepNext w:val="0"/>
        <w:keepLines w:val="0"/>
        <w:widowControl w:val="0"/>
        <w:shd w:val="clear" w:color="auto" w:fill="auto"/>
        <w:bidi w:val="0"/>
        <w:spacing w:before="0" w:after="180" w:line="377" w:lineRule="auto"/>
        <w:ind w:left="160" w:right="0" w:firstLine="0"/>
        <w:jc w:val="left"/>
      </w:pPr>
      <w:r>
        <w:rPr>
          <w:rStyle w:val="CharStyle16"/>
        </w:rPr>
        <w:t>352 Bothell Discovery Hall Bothell Discovery Hall 425-352-3746</w:t>
      </w:r>
    </w:p>
    <w:p>
      <w:pPr>
        <w:pStyle w:val="Style15"/>
        <w:keepNext w:val="0"/>
        <w:keepLines w:val="0"/>
        <w:widowControl w:val="0"/>
        <w:shd w:val="clear" w:color="auto" w:fill="auto"/>
        <w:bidi w:val="0"/>
        <w:spacing w:before="0" w:after="720" w:line="240" w:lineRule="auto"/>
        <w:ind w:left="0" w:right="0" w:firstLine="160"/>
        <w:jc w:val="left"/>
      </w:pPr>
      <w:r>
        <w:fldChar w:fldCharType="begin"/>
      </w:r>
      <w:r>
        <w:rPr/>
        <w:instrText> HYPERLINK "mailto:stemadv@uw.edu" </w:instrText>
      </w:r>
      <w:r>
        <w:fldChar w:fldCharType="separate"/>
      </w:r>
      <w:r>
        <w:rPr>
          <w:rStyle w:val="CharStyle16"/>
          <w:color w:val="0000EE"/>
          <w:u w:val="single"/>
        </w:rPr>
        <w:t>stemadv@uw.edu</w:t>
      </w:r>
      <w:r>
        <w:fldChar w:fldCharType="end"/>
      </w:r>
    </w:p>
    <w:p>
      <w:pPr>
        <w:pStyle w:val="Style25"/>
        <w:keepNext w:val="0"/>
        <w:keepLines w:val="0"/>
        <w:widowControl w:val="0"/>
        <w:shd w:val="clear" w:color="auto" w:fill="auto"/>
        <w:bidi w:val="0"/>
        <w:spacing w:before="0" w:after="200" w:line="240" w:lineRule="auto"/>
        <w:ind w:left="0" w:right="0" w:firstLine="620"/>
        <w:jc w:val="left"/>
        <w:rPr>
          <w:sz w:val="30"/>
          <w:szCs w:val="30"/>
        </w:rPr>
      </w:pPr>
      <w:bookmarkStart w:id="216" w:name="bookmark216"/>
      <w:r>
        <w:rPr>
          <w:rStyle w:val="CharStyle26"/>
          <w:b/>
          <w:bCs/>
          <w:color w:val="000000"/>
          <w:sz w:val="30"/>
          <w:szCs w:val="30"/>
        </w:rPr>
        <w:t>Program of Study: Major: Interactive Media Design</w:t>
      </w:r>
      <w:bookmarkEnd w:id="216"/>
    </w:p>
    <w:p>
      <w:pPr>
        <w:pStyle w:val="Style15"/>
        <w:keepNext w:val="0"/>
        <w:keepLines w:val="0"/>
        <w:widowControl w:val="0"/>
        <w:shd w:val="clear" w:color="auto" w:fill="auto"/>
        <w:bidi w:val="0"/>
        <w:spacing w:before="0" w:after="200"/>
        <w:ind w:left="0" w:right="0" w:firstLine="320"/>
        <w:jc w:val="left"/>
      </w:pPr>
      <w:r>
        <w:rPr>
          <w:rStyle w:val="CharStyle16"/>
          <w:b/>
          <w:bCs/>
        </w:rPr>
        <w:t>Program Overview</w:t>
      </w:r>
    </w:p>
    <w:p>
      <w:pPr>
        <w:pStyle w:val="Style15"/>
        <w:keepNext w:val="0"/>
        <w:keepLines w:val="0"/>
        <w:widowControl w:val="0"/>
        <w:shd w:val="clear" w:color="auto" w:fill="auto"/>
        <w:bidi w:val="0"/>
        <w:spacing w:before="0" w:after="200"/>
        <w:ind w:left="320" w:right="0" w:firstLine="0"/>
        <w:jc w:val="both"/>
      </w:pPr>
      <w:r>
        <w:rPr>
          <w:rStyle w:val="CharStyle16"/>
        </w:rPr>
        <w:t>Interactive Media Design (IMD) provides students with an expansive understanding of the processes and methods involved in conceiving, creating, and evaluating technology-mediated experiences. IMD students create media products ranging from video and immersive artworks to web-based and platform-specific apps while working in collaboration with their peers. With its interdisciplinary approach to interaction design and emphasis on studio practice, IMD enables students to develop creative solutions to complex problems. The two-year curriculum, grounded in an intensive cohort</w:t>
      </w:r>
      <w:r>
        <w:rPr>
          <w:rStyle w:val="CharStyle16"/>
          <w:rFonts w:ascii="Times New Roman" w:eastAsia="Times New Roman" w:hAnsi="Times New Roman" w:cs="Times New Roman"/>
        </w:rPr>
        <w:t>-</w:t>
      </w:r>
      <w:r>
        <w:rPr>
          <w:rStyle w:val="CharStyle16"/>
        </w:rPr>
        <w:t>based learning environment, blends academic theory, human</w:t>
        <w:softHyphen/>
        <w:t>centered design, artistic technique, process management approaches, and methods for gathering and analyzing critical metrics.</w:t>
      </w:r>
    </w:p>
    <w:p>
      <w:pPr>
        <w:pStyle w:val="Style15"/>
        <w:keepNext w:val="0"/>
        <w:keepLines w:val="0"/>
        <w:widowControl w:val="0"/>
        <w:shd w:val="clear" w:color="auto" w:fill="auto"/>
        <w:bidi w:val="0"/>
        <w:spacing w:before="0" w:after="200"/>
        <w:ind w:left="0" w:right="0" w:firstLine="320"/>
        <w:jc w:val="left"/>
      </w:pPr>
      <w:r>
        <w:rPr>
          <w:rStyle w:val="CharStyle16"/>
        </w:rPr>
        <w:t>This program of study leads to the following credential:</w:t>
      </w:r>
    </w:p>
    <w:p>
      <w:pPr>
        <w:pStyle w:val="Style15"/>
        <w:keepNext w:val="0"/>
        <w:keepLines w:val="0"/>
        <w:widowControl w:val="0"/>
        <w:numPr>
          <w:ilvl w:val="0"/>
          <w:numId w:val="257"/>
        </w:numPr>
        <w:shd w:val="clear" w:color="auto" w:fill="auto"/>
        <w:tabs>
          <w:tab w:pos="911" w:val="left"/>
        </w:tabs>
        <w:bidi w:val="0"/>
        <w:spacing w:before="0" w:after="200"/>
        <w:ind w:left="0" w:right="0" w:firstLine="620"/>
        <w:jc w:val="left"/>
      </w:pPr>
      <w:r>
        <w:rPr>
          <w:rStyle w:val="CharStyle16"/>
        </w:rPr>
        <w:t>Bachelor of Arts degree with a major in Interactive Media Design</w:t>
      </w:r>
    </w:p>
    <w:p>
      <w:pPr>
        <w:pStyle w:val="Style15"/>
        <w:keepNext w:val="0"/>
        <w:keepLines w:val="0"/>
        <w:widowControl w:val="0"/>
        <w:shd w:val="clear" w:color="auto" w:fill="auto"/>
        <w:bidi w:val="0"/>
        <w:spacing w:before="0" w:after="200"/>
        <w:ind w:left="0" w:right="0" w:firstLine="320"/>
        <w:jc w:val="left"/>
      </w:pPr>
      <w:r>
        <w:rPr>
          <w:rStyle w:val="CharStyle16"/>
          <w:b/>
          <w:bCs/>
        </w:rPr>
        <w:t>Admission Requirements</w:t>
      </w:r>
    </w:p>
    <w:p>
      <w:pPr>
        <w:pStyle w:val="Style15"/>
        <w:keepNext w:val="0"/>
        <w:keepLines w:val="0"/>
        <w:widowControl w:val="0"/>
        <w:shd w:val="clear" w:color="auto" w:fill="auto"/>
        <w:bidi w:val="0"/>
        <w:spacing w:before="0" w:after="900"/>
        <w:ind w:left="0" w:right="0" w:firstLine="320"/>
        <w:jc w:val="left"/>
      </w:pPr>
      <w:r>
        <w:rPr>
          <w:rStyle w:val="CharStyle16"/>
        </w:rPr>
        <w:t>Minimum one course from each of the areas below with a minimum grade of 2.0.(20 credits)</w:t>
      </w:r>
    </w:p>
    <w:p>
      <w:pPr>
        <w:pStyle w:val="Style15"/>
        <w:keepNext w:val="0"/>
        <w:keepLines w:val="0"/>
        <w:widowControl w:val="0"/>
        <w:numPr>
          <w:ilvl w:val="0"/>
          <w:numId w:val="257"/>
        </w:numPr>
        <w:shd w:val="clear" w:color="auto" w:fill="auto"/>
        <w:tabs>
          <w:tab w:pos="911" w:val="left"/>
        </w:tabs>
        <w:bidi w:val="0"/>
        <w:spacing w:before="0" w:after="0"/>
        <w:ind w:left="0" w:right="0" w:firstLine="620"/>
        <w:jc w:val="left"/>
      </w:pPr>
      <w:r>
        <w:rPr>
          <w:rStyle w:val="CharStyle16"/>
        </w:rPr>
        <w:t>English Composition: either B WRIT 134 or ENGL 131 (UW Seattle)</w:t>
      </w:r>
    </w:p>
    <w:p>
      <w:pPr>
        <w:pStyle w:val="Style15"/>
        <w:keepNext w:val="0"/>
        <w:keepLines w:val="0"/>
        <w:widowControl w:val="0"/>
        <w:numPr>
          <w:ilvl w:val="0"/>
          <w:numId w:val="257"/>
        </w:numPr>
        <w:shd w:val="clear" w:color="auto" w:fill="auto"/>
        <w:tabs>
          <w:tab w:pos="911" w:val="left"/>
        </w:tabs>
        <w:bidi w:val="0"/>
        <w:spacing w:before="0" w:after="0"/>
        <w:ind w:left="0" w:right="0" w:firstLine="620"/>
        <w:jc w:val="both"/>
      </w:pPr>
      <w:r>
        <w:rPr>
          <w:rStyle w:val="CharStyle16"/>
        </w:rPr>
        <w:t>Interactive Media/Design Thinking/Visual Arts (choose one):</w:t>
      </w:r>
    </w:p>
    <w:p>
      <w:pPr>
        <w:pStyle w:val="Style15"/>
        <w:keepNext w:val="0"/>
        <w:keepLines w:val="0"/>
        <w:widowControl w:val="0"/>
        <w:shd w:val="clear" w:color="auto" w:fill="auto"/>
        <w:bidi w:val="0"/>
        <w:spacing w:before="0" w:after="0"/>
        <w:ind w:left="0" w:right="0" w:firstLine="920"/>
        <w:jc w:val="both"/>
      </w:pPr>
      <w:r>
        <w:rPr>
          <w:rStyle w:val="CharStyle16"/>
        </w:rPr>
        <w:t>BIS 209</w:t>
      </w:r>
    </w:p>
    <w:p>
      <w:pPr>
        <w:pStyle w:val="Style15"/>
        <w:keepNext w:val="0"/>
        <w:keepLines w:val="0"/>
        <w:widowControl w:val="0"/>
        <w:shd w:val="clear" w:color="auto" w:fill="auto"/>
        <w:bidi w:val="0"/>
        <w:spacing w:before="0" w:after="0"/>
        <w:ind w:left="0" w:right="0" w:firstLine="920"/>
        <w:jc w:val="both"/>
      </w:pPr>
      <w:r>
        <w:rPr>
          <w:rStyle w:val="CharStyle16"/>
        </w:rPr>
        <w:t>BIS 233</w:t>
      </w:r>
    </w:p>
    <w:p>
      <w:pPr>
        <w:pStyle w:val="Style15"/>
        <w:keepNext w:val="0"/>
        <w:keepLines w:val="0"/>
        <w:widowControl w:val="0"/>
        <w:shd w:val="clear" w:color="auto" w:fill="auto"/>
        <w:bidi w:val="0"/>
        <w:spacing w:before="0" w:after="0"/>
        <w:ind w:left="0" w:right="0" w:firstLine="920"/>
        <w:jc w:val="both"/>
      </w:pPr>
      <w:r>
        <w:rPr>
          <w:rStyle w:val="CharStyle16"/>
        </w:rPr>
        <w:t>BIS 236</w:t>
      </w:r>
    </w:p>
    <w:p>
      <w:pPr>
        <w:pStyle w:val="Style15"/>
        <w:keepNext w:val="0"/>
        <w:keepLines w:val="0"/>
        <w:widowControl w:val="0"/>
        <w:shd w:val="clear" w:color="auto" w:fill="auto"/>
        <w:bidi w:val="0"/>
        <w:spacing w:before="0" w:after="0"/>
        <w:ind w:left="0" w:right="0" w:firstLine="920"/>
        <w:jc w:val="both"/>
      </w:pPr>
      <w:r>
        <w:rPr>
          <w:rStyle w:val="CharStyle16"/>
        </w:rPr>
        <w:t>B IMD 250</w:t>
      </w:r>
    </w:p>
    <w:p>
      <w:pPr>
        <w:pStyle w:val="Style15"/>
        <w:keepNext w:val="0"/>
        <w:keepLines w:val="0"/>
        <w:widowControl w:val="0"/>
        <w:shd w:val="clear" w:color="auto" w:fill="auto"/>
        <w:bidi w:val="0"/>
        <w:spacing w:before="0" w:after="0"/>
        <w:ind w:left="0" w:right="0" w:firstLine="920"/>
        <w:jc w:val="both"/>
      </w:pPr>
      <w:r>
        <w:rPr>
          <w:rStyle w:val="CharStyle16"/>
        </w:rPr>
        <w:t>Design 166 (UW Seattle)</w:t>
      </w:r>
    </w:p>
    <w:p>
      <w:pPr>
        <w:pStyle w:val="Style15"/>
        <w:keepNext w:val="0"/>
        <w:keepLines w:val="0"/>
        <w:widowControl w:val="0"/>
        <w:shd w:val="clear" w:color="auto" w:fill="auto"/>
        <w:bidi w:val="0"/>
        <w:spacing w:before="0" w:after="0"/>
        <w:ind w:left="0" w:right="0" w:firstLine="920"/>
        <w:jc w:val="left"/>
      </w:pPr>
      <w:r>
        <w:rPr>
          <w:rStyle w:val="CharStyle16"/>
        </w:rPr>
        <w:t>ART 166 (UW Seattle)</w:t>
      </w:r>
    </w:p>
    <w:p>
      <w:pPr>
        <w:pStyle w:val="Style15"/>
        <w:keepNext w:val="0"/>
        <w:keepLines w:val="0"/>
        <w:widowControl w:val="0"/>
        <w:shd w:val="clear" w:color="auto" w:fill="auto"/>
        <w:bidi w:val="0"/>
        <w:spacing w:before="0" w:after="200"/>
        <w:ind w:left="920" w:right="0" w:firstLine="0"/>
        <w:jc w:val="left"/>
      </w:pPr>
      <w:r>
        <w:rPr>
          <w:rStyle w:val="CharStyle16"/>
        </w:rPr>
        <w:t>HCDE 210 (UW Seattle) or approved alternative</w:t>
      </w:r>
    </w:p>
    <w:p>
      <w:pPr>
        <w:pStyle w:val="Style15"/>
        <w:keepNext w:val="0"/>
        <w:keepLines w:val="0"/>
        <w:widowControl w:val="0"/>
        <w:numPr>
          <w:ilvl w:val="0"/>
          <w:numId w:val="257"/>
        </w:numPr>
        <w:shd w:val="clear" w:color="auto" w:fill="auto"/>
        <w:tabs>
          <w:tab w:pos="971" w:val="left"/>
        </w:tabs>
        <w:bidi w:val="0"/>
        <w:spacing w:before="0" w:after="0"/>
        <w:ind w:left="0" w:right="0" w:firstLine="680"/>
        <w:jc w:val="left"/>
      </w:pPr>
      <w:r>
        <w:rPr>
          <w:rStyle w:val="CharStyle16"/>
          <w:lang w:val="nb-NO" w:eastAsia="nb-NO" w:bidi="nb-NO"/>
        </w:rPr>
        <w:t xml:space="preserve">Web Development </w:t>
      </w:r>
      <w:r>
        <w:rPr>
          <w:rStyle w:val="CharStyle16"/>
        </w:rPr>
        <w:t>and Programming (choose one):</w:t>
      </w:r>
    </w:p>
    <w:p>
      <w:pPr>
        <w:pStyle w:val="Style15"/>
        <w:keepNext w:val="0"/>
        <w:keepLines w:val="0"/>
        <w:widowControl w:val="0"/>
        <w:shd w:val="clear" w:color="auto" w:fill="auto"/>
        <w:bidi w:val="0"/>
        <w:spacing w:before="0" w:after="0"/>
        <w:ind w:left="0" w:right="0" w:firstLine="920"/>
        <w:jc w:val="both"/>
      </w:pPr>
      <w:r>
        <w:rPr>
          <w:rStyle w:val="CharStyle16"/>
        </w:rPr>
        <w:t>B IMD 233</w:t>
      </w:r>
    </w:p>
    <w:p>
      <w:pPr>
        <w:pStyle w:val="Style15"/>
        <w:keepNext w:val="0"/>
        <w:keepLines w:val="0"/>
        <w:widowControl w:val="0"/>
        <w:shd w:val="clear" w:color="auto" w:fill="auto"/>
        <w:bidi w:val="0"/>
        <w:spacing w:before="0" w:after="0"/>
        <w:ind w:left="0" w:right="0" w:firstLine="920"/>
        <w:jc w:val="left"/>
      </w:pPr>
      <w:r>
        <w:rPr>
          <w:rStyle w:val="CharStyle16"/>
        </w:rPr>
        <w:t>CSE 154 (UW Seattle)</w:t>
      </w:r>
    </w:p>
    <w:p>
      <w:pPr>
        <w:pStyle w:val="Style15"/>
        <w:keepNext w:val="0"/>
        <w:keepLines w:val="0"/>
        <w:widowControl w:val="0"/>
        <w:shd w:val="clear" w:color="auto" w:fill="auto"/>
        <w:bidi w:val="0"/>
        <w:spacing w:before="0" w:after="0"/>
        <w:ind w:left="920" w:right="0" w:firstLine="0"/>
        <w:jc w:val="both"/>
      </w:pPr>
      <w:r>
        <w:rPr>
          <w:rStyle w:val="CharStyle16"/>
        </w:rPr>
        <w:t>INFO 340 (UW Seattle) or approved alternative</w:t>
      </w:r>
    </w:p>
    <w:p>
      <w:pPr>
        <w:pStyle w:val="Style15"/>
        <w:keepNext w:val="0"/>
        <w:keepLines w:val="0"/>
        <w:widowControl w:val="0"/>
        <w:numPr>
          <w:ilvl w:val="0"/>
          <w:numId w:val="257"/>
        </w:numPr>
        <w:shd w:val="clear" w:color="auto" w:fill="auto"/>
        <w:tabs>
          <w:tab w:pos="971" w:val="left"/>
        </w:tabs>
        <w:bidi w:val="0"/>
        <w:spacing w:before="0" w:after="0"/>
        <w:ind w:left="0" w:right="0" w:firstLine="680"/>
        <w:jc w:val="left"/>
      </w:pPr>
      <w:r>
        <w:rPr>
          <w:rStyle w:val="CharStyle16"/>
        </w:rPr>
        <w:t>Statistics/Quantitative Methods/Data Visualization (choose one):</w:t>
      </w:r>
    </w:p>
    <w:p>
      <w:pPr>
        <w:pStyle w:val="Style15"/>
        <w:keepNext w:val="0"/>
        <w:keepLines w:val="0"/>
        <w:widowControl w:val="0"/>
        <w:shd w:val="clear" w:color="auto" w:fill="auto"/>
        <w:bidi w:val="0"/>
        <w:spacing w:before="0" w:after="0"/>
        <w:ind w:left="0" w:right="0" w:firstLine="920"/>
        <w:jc w:val="both"/>
      </w:pPr>
      <w:r>
        <w:rPr>
          <w:rStyle w:val="CharStyle16"/>
        </w:rPr>
        <w:t>BIS 232</w:t>
      </w:r>
    </w:p>
    <w:p>
      <w:pPr>
        <w:pStyle w:val="Style15"/>
        <w:keepNext w:val="0"/>
        <w:keepLines w:val="0"/>
        <w:widowControl w:val="0"/>
        <w:shd w:val="clear" w:color="auto" w:fill="auto"/>
        <w:bidi w:val="0"/>
        <w:spacing w:before="0" w:after="0"/>
        <w:ind w:left="0" w:right="0" w:firstLine="920"/>
        <w:jc w:val="both"/>
      </w:pPr>
      <w:r>
        <w:rPr>
          <w:rStyle w:val="CharStyle16"/>
        </w:rPr>
        <w:t>BIS 315</w:t>
      </w:r>
    </w:p>
    <w:p>
      <w:pPr>
        <w:pStyle w:val="Style15"/>
        <w:keepNext w:val="0"/>
        <w:keepLines w:val="0"/>
        <w:widowControl w:val="0"/>
        <w:shd w:val="clear" w:color="auto" w:fill="auto"/>
        <w:bidi w:val="0"/>
        <w:spacing w:before="0" w:after="0"/>
        <w:ind w:left="0" w:right="0" w:firstLine="920"/>
        <w:jc w:val="both"/>
      </w:pPr>
      <w:r>
        <w:rPr>
          <w:rStyle w:val="CharStyle16"/>
        </w:rPr>
        <w:t>B BUS 215</w:t>
      </w:r>
    </w:p>
    <w:p>
      <w:pPr>
        <w:pStyle w:val="Style15"/>
        <w:keepNext w:val="0"/>
        <w:keepLines w:val="0"/>
        <w:widowControl w:val="0"/>
        <w:shd w:val="clear" w:color="auto" w:fill="auto"/>
        <w:bidi w:val="0"/>
        <w:spacing w:before="0" w:after="0"/>
        <w:ind w:left="0" w:right="0" w:firstLine="920"/>
        <w:jc w:val="left"/>
      </w:pPr>
      <w:r>
        <w:rPr>
          <w:rStyle w:val="CharStyle16"/>
        </w:rPr>
        <w:t>B MATH 215/BHS 215</w:t>
      </w:r>
    </w:p>
    <w:p>
      <w:pPr>
        <w:pStyle w:val="Style15"/>
        <w:keepNext w:val="0"/>
        <w:keepLines w:val="0"/>
        <w:widowControl w:val="0"/>
        <w:shd w:val="clear" w:color="auto" w:fill="auto"/>
        <w:bidi w:val="0"/>
        <w:spacing w:before="0" w:after="0"/>
        <w:ind w:left="0" w:right="0" w:firstLine="920"/>
        <w:jc w:val="both"/>
      </w:pPr>
      <w:r>
        <w:rPr>
          <w:rStyle w:val="CharStyle16"/>
        </w:rPr>
        <w:t>STMATH 341</w:t>
      </w:r>
    </w:p>
    <w:p>
      <w:pPr>
        <w:pStyle w:val="Style15"/>
        <w:keepNext w:val="0"/>
        <w:keepLines w:val="0"/>
        <w:widowControl w:val="0"/>
        <w:shd w:val="clear" w:color="auto" w:fill="auto"/>
        <w:bidi w:val="0"/>
        <w:spacing w:before="0" w:after="0"/>
        <w:ind w:left="0" w:right="0" w:firstLine="920"/>
        <w:jc w:val="both"/>
      </w:pPr>
      <w:r>
        <w:rPr>
          <w:rStyle w:val="CharStyle16"/>
        </w:rPr>
        <w:t>STAT 220 or 221 (UW Seattle)</w:t>
      </w:r>
    </w:p>
    <w:p>
      <w:pPr>
        <w:pStyle w:val="Style15"/>
        <w:keepNext w:val="0"/>
        <w:keepLines w:val="0"/>
        <w:widowControl w:val="0"/>
        <w:shd w:val="clear" w:color="auto" w:fill="auto"/>
        <w:bidi w:val="0"/>
        <w:spacing w:before="0" w:after="0"/>
        <w:ind w:left="0" w:right="0" w:firstLine="920"/>
        <w:jc w:val="both"/>
      </w:pPr>
      <w:r>
        <w:rPr>
          <w:rStyle w:val="CharStyle16"/>
        </w:rPr>
        <w:t>STAT 311 (UW Seattle)</w:t>
      </w:r>
    </w:p>
    <w:p>
      <w:pPr>
        <w:pStyle w:val="Style15"/>
        <w:keepNext w:val="0"/>
        <w:keepLines w:val="0"/>
        <w:widowControl w:val="0"/>
        <w:shd w:val="clear" w:color="auto" w:fill="auto"/>
        <w:bidi w:val="0"/>
        <w:spacing w:before="0" w:after="600"/>
        <w:ind w:left="920" w:right="0" w:firstLine="0"/>
        <w:jc w:val="left"/>
      </w:pPr>
      <w:r>
        <w:rPr>
          <w:rStyle w:val="CharStyle16"/>
        </w:rPr>
        <w:t>Q METH 201 (UW Seattle) or approved alternative</w:t>
      </w:r>
    </w:p>
    <w:p>
      <w:pPr>
        <w:pStyle w:val="Style15"/>
        <w:keepNext w:val="0"/>
        <w:keepLines w:val="0"/>
        <w:widowControl w:val="0"/>
        <w:shd w:val="clear" w:color="auto" w:fill="auto"/>
        <w:bidi w:val="0"/>
        <w:spacing w:before="0" w:after="280"/>
        <w:ind w:left="0" w:right="0" w:firstLine="680"/>
        <w:jc w:val="left"/>
      </w:pPr>
      <w:bookmarkStart w:id="217" w:name="bookmark217"/>
      <w:r>
        <w:rPr>
          <w:rStyle w:val="CharStyle16"/>
          <w:b/>
          <w:bCs/>
        </w:rPr>
        <w:t>Bachelor of Arts degree with a major in Interactive Media Design</w:t>
      </w:r>
      <w:bookmarkEnd w:id="217"/>
    </w:p>
    <w:p>
      <w:pPr>
        <w:pStyle w:val="Style15"/>
        <w:keepNext w:val="0"/>
        <w:keepLines w:val="0"/>
        <w:widowControl w:val="0"/>
        <w:shd w:val="clear" w:color="auto" w:fill="auto"/>
        <w:bidi w:val="0"/>
        <w:spacing w:before="0" w:after="200"/>
        <w:ind w:left="0" w:right="0" w:firstLine="480"/>
        <w:jc w:val="left"/>
      </w:pPr>
      <w:r>
        <w:rPr>
          <w:rStyle w:val="CharStyle16"/>
          <w:b/>
          <w:bCs/>
        </w:rPr>
        <w:t>Completion Requirements</w:t>
      </w:r>
    </w:p>
    <w:p>
      <w:pPr>
        <w:pStyle w:val="Style15"/>
        <w:keepNext w:val="0"/>
        <w:keepLines w:val="0"/>
        <w:widowControl w:val="0"/>
        <w:numPr>
          <w:ilvl w:val="0"/>
          <w:numId w:val="257"/>
        </w:numPr>
        <w:shd w:val="clear" w:color="auto" w:fill="auto"/>
        <w:tabs>
          <w:tab w:pos="1111" w:val="left"/>
        </w:tabs>
        <w:bidi w:val="0"/>
        <w:spacing w:before="0" w:after="0"/>
        <w:ind w:left="0" w:right="0" w:firstLine="820"/>
        <w:jc w:val="left"/>
      </w:pPr>
      <w:r>
        <w:rPr>
          <w:rStyle w:val="CharStyle16"/>
        </w:rPr>
        <w:t>Core (55 credits):</w:t>
      </w:r>
    </w:p>
    <w:p>
      <w:pPr>
        <w:pStyle w:val="Style15"/>
        <w:keepNext w:val="0"/>
        <w:keepLines w:val="0"/>
        <w:widowControl w:val="0"/>
        <w:shd w:val="clear" w:color="auto" w:fill="auto"/>
        <w:bidi w:val="0"/>
        <w:spacing w:before="0" w:after="0"/>
        <w:ind w:left="1080" w:right="0" w:firstLine="0"/>
        <w:jc w:val="both"/>
      </w:pPr>
      <w:r>
        <w:rPr>
          <w:rStyle w:val="CharStyle16"/>
        </w:rPr>
        <w:t>B IMD 351</w:t>
      </w:r>
    </w:p>
    <w:p>
      <w:pPr>
        <w:pStyle w:val="Style15"/>
        <w:keepNext w:val="0"/>
        <w:keepLines w:val="0"/>
        <w:widowControl w:val="0"/>
        <w:shd w:val="clear" w:color="auto" w:fill="auto"/>
        <w:bidi w:val="0"/>
        <w:spacing w:before="0" w:after="0"/>
        <w:ind w:left="1080" w:right="0" w:firstLine="0"/>
        <w:jc w:val="both"/>
      </w:pPr>
      <w:r>
        <w:rPr>
          <w:rStyle w:val="CharStyle16"/>
        </w:rPr>
        <w:t>B IMD 352</w:t>
      </w:r>
    </w:p>
    <w:p>
      <w:pPr>
        <w:pStyle w:val="Style15"/>
        <w:keepNext w:val="0"/>
        <w:keepLines w:val="0"/>
        <w:widowControl w:val="0"/>
        <w:shd w:val="clear" w:color="auto" w:fill="auto"/>
        <w:bidi w:val="0"/>
        <w:spacing w:before="0" w:after="0"/>
        <w:ind w:left="1080" w:right="0" w:firstLine="0"/>
        <w:jc w:val="both"/>
      </w:pPr>
      <w:r>
        <w:rPr>
          <w:rStyle w:val="CharStyle16"/>
        </w:rPr>
        <w:t>B IMD 353</w:t>
      </w:r>
    </w:p>
    <w:p>
      <w:pPr>
        <w:pStyle w:val="Style15"/>
        <w:keepNext w:val="0"/>
        <w:keepLines w:val="0"/>
        <w:widowControl w:val="0"/>
        <w:shd w:val="clear" w:color="auto" w:fill="auto"/>
        <w:bidi w:val="0"/>
        <w:spacing w:before="0" w:after="0"/>
        <w:ind w:left="1080" w:right="0" w:firstLine="0"/>
        <w:jc w:val="both"/>
      </w:pPr>
      <w:r>
        <w:rPr>
          <w:rStyle w:val="CharStyle16"/>
        </w:rPr>
        <w:t>B IMD 362</w:t>
      </w:r>
    </w:p>
    <w:p>
      <w:pPr>
        <w:pStyle w:val="Style15"/>
        <w:keepNext w:val="0"/>
        <w:keepLines w:val="0"/>
        <w:widowControl w:val="0"/>
        <w:shd w:val="clear" w:color="auto" w:fill="auto"/>
        <w:bidi w:val="0"/>
        <w:spacing w:before="0" w:after="0"/>
        <w:ind w:left="1080" w:right="0" w:firstLine="0"/>
        <w:jc w:val="both"/>
      </w:pPr>
      <w:r>
        <w:rPr>
          <w:rStyle w:val="CharStyle16"/>
        </w:rPr>
        <w:t>B IMD 363</w:t>
      </w:r>
    </w:p>
    <w:p>
      <w:pPr>
        <w:pStyle w:val="Style15"/>
        <w:keepNext w:val="0"/>
        <w:keepLines w:val="0"/>
        <w:widowControl w:val="0"/>
        <w:shd w:val="clear" w:color="auto" w:fill="auto"/>
        <w:bidi w:val="0"/>
        <w:spacing w:before="0" w:after="0"/>
        <w:ind w:left="1080" w:right="0" w:firstLine="0"/>
        <w:jc w:val="both"/>
      </w:pPr>
      <w:r>
        <w:rPr>
          <w:rStyle w:val="CharStyle16"/>
        </w:rPr>
        <w:t>B IMD 481</w:t>
      </w:r>
    </w:p>
    <w:p>
      <w:pPr>
        <w:pStyle w:val="Style15"/>
        <w:keepNext w:val="0"/>
        <w:keepLines w:val="0"/>
        <w:widowControl w:val="0"/>
        <w:shd w:val="clear" w:color="auto" w:fill="auto"/>
        <w:bidi w:val="0"/>
        <w:spacing w:before="0" w:after="0"/>
        <w:ind w:left="1080" w:right="0" w:firstLine="0"/>
        <w:jc w:val="both"/>
      </w:pPr>
      <w:r>
        <w:rPr>
          <w:rStyle w:val="CharStyle16"/>
        </w:rPr>
        <w:t>B IMD 482</w:t>
      </w:r>
    </w:p>
    <w:p>
      <w:pPr>
        <w:pStyle w:val="Style15"/>
        <w:keepNext w:val="0"/>
        <w:keepLines w:val="0"/>
        <w:widowControl w:val="0"/>
        <w:shd w:val="clear" w:color="auto" w:fill="auto"/>
        <w:bidi w:val="0"/>
        <w:spacing w:before="0" w:after="0"/>
        <w:ind w:left="1080" w:right="0" w:firstLine="0"/>
        <w:jc w:val="both"/>
      </w:pPr>
      <w:r>
        <w:rPr>
          <w:rStyle w:val="CharStyle16"/>
        </w:rPr>
        <w:t>B IMD 483</w:t>
      </w:r>
    </w:p>
    <w:p>
      <w:pPr>
        <w:pStyle w:val="Style15"/>
        <w:keepNext w:val="0"/>
        <w:keepLines w:val="0"/>
        <w:widowControl w:val="0"/>
        <w:shd w:val="clear" w:color="auto" w:fill="auto"/>
        <w:bidi w:val="0"/>
        <w:spacing w:before="0" w:after="0"/>
        <w:ind w:left="1080" w:right="0" w:firstLine="0"/>
        <w:jc w:val="both"/>
      </w:pPr>
      <w:r>
        <w:rPr>
          <w:rStyle w:val="CharStyle16"/>
        </w:rPr>
        <w:t>B IMD 491</w:t>
      </w:r>
    </w:p>
    <w:p>
      <w:pPr>
        <w:pStyle w:val="Style15"/>
        <w:keepNext w:val="0"/>
        <w:keepLines w:val="0"/>
        <w:widowControl w:val="0"/>
        <w:shd w:val="clear" w:color="auto" w:fill="auto"/>
        <w:bidi w:val="0"/>
        <w:spacing w:before="0" w:after="0"/>
        <w:ind w:left="1080" w:right="0" w:firstLine="0"/>
        <w:jc w:val="both"/>
      </w:pPr>
      <w:r>
        <w:rPr>
          <w:rStyle w:val="CharStyle16"/>
        </w:rPr>
        <w:t>B IMD 492</w:t>
      </w:r>
    </w:p>
    <w:p>
      <w:pPr>
        <w:pStyle w:val="Style15"/>
        <w:keepNext w:val="0"/>
        <w:keepLines w:val="0"/>
        <w:widowControl w:val="0"/>
        <w:shd w:val="clear" w:color="auto" w:fill="auto"/>
        <w:bidi w:val="0"/>
        <w:spacing w:before="0" w:after="0"/>
        <w:ind w:left="1080" w:right="0" w:firstLine="0"/>
        <w:jc w:val="both"/>
      </w:pPr>
      <w:r>
        <w:rPr>
          <w:rStyle w:val="CharStyle16"/>
        </w:rPr>
        <w:t>B IMD 493</w:t>
      </w:r>
    </w:p>
    <w:p>
      <w:pPr>
        <w:pStyle w:val="Style15"/>
        <w:keepNext w:val="0"/>
        <w:keepLines w:val="0"/>
        <w:widowControl w:val="0"/>
        <w:numPr>
          <w:ilvl w:val="0"/>
          <w:numId w:val="257"/>
        </w:numPr>
        <w:shd w:val="clear" w:color="auto" w:fill="auto"/>
        <w:tabs>
          <w:tab w:pos="1111" w:val="left"/>
        </w:tabs>
        <w:bidi w:val="0"/>
        <w:spacing w:before="0" w:after="0"/>
        <w:ind w:left="0" w:right="0" w:firstLine="820"/>
        <w:jc w:val="left"/>
      </w:pPr>
      <w:r>
        <w:rPr>
          <w:rStyle w:val="CharStyle16"/>
        </w:rPr>
        <w:t>Minimum 20 credits of 300-400 level electives.</w:t>
      </w:r>
    </w:p>
    <w:p>
      <w:pPr>
        <w:pStyle w:val="Style15"/>
        <w:keepNext w:val="0"/>
        <w:keepLines w:val="0"/>
        <w:widowControl w:val="0"/>
        <w:numPr>
          <w:ilvl w:val="0"/>
          <w:numId w:val="257"/>
        </w:numPr>
        <w:shd w:val="clear" w:color="auto" w:fill="auto"/>
        <w:tabs>
          <w:tab w:pos="1111" w:val="left"/>
        </w:tabs>
        <w:bidi w:val="0"/>
        <w:spacing w:before="0" w:after="280"/>
        <w:ind w:left="0" w:right="0" w:firstLine="820"/>
        <w:jc w:val="left"/>
      </w:pPr>
      <w:r>
        <w:rPr>
          <w:rStyle w:val="CharStyle16"/>
        </w:rPr>
        <w:t>Minimum 2.0 cumulative GPA in all courses applied to the major.</w:t>
      </w:r>
    </w:p>
    <w:p>
      <w:pPr>
        <w:pStyle w:val="Style15"/>
        <w:keepNext w:val="0"/>
        <w:keepLines w:val="0"/>
        <w:widowControl w:val="0"/>
        <w:shd w:val="clear" w:color="auto" w:fill="auto"/>
        <w:bidi w:val="0"/>
        <w:spacing w:before="0" w:after="200"/>
        <w:ind w:left="1080" w:right="0" w:firstLine="0"/>
        <w:jc w:val="left"/>
      </w:pPr>
      <w:r>
        <w:rPr>
          <w:rStyle w:val="CharStyle16"/>
          <w:lang w:val="ca-ES" w:eastAsia="ca-ES" w:bidi="ca-ES"/>
        </w:rPr>
        <w:t xml:space="preserve">TOTAL= 75 </w:t>
      </w:r>
      <w:r>
        <w:rPr>
          <w:rStyle w:val="CharStyle16"/>
        </w:rPr>
        <w:t>credits</w:t>
      </w:r>
    </w:p>
    <w:p>
      <w:pPr>
        <w:pStyle w:val="Style15"/>
        <w:keepNext w:val="0"/>
        <w:keepLines w:val="0"/>
        <w:widowControl w:val="0"/>
        <w:shd w:val="clear" w:color="auto" w:fill="auto"/>
        <w:bidi w:val="0"/>
        <w:spacing w:before="0" w:after="540"/>
        <w:ind w:left="0" w:right="0" w:firstLine="480"/>
        <w:jc w:val="both"/>
      </w:pPr>
      <w:hyperlink w:anchor="bookmark212" w:tooltip="Current Document">
        <w:r>
          <w:rPr>
            <w:rStyle w:val="CharStyle16"/>
            <w:color w:val="0000EE"/>
            <w:u w:val="single"/>
          </w:rPr>
          <w:t>Back to Top</w:t>
        </w:r>
      </w:hyperlink>
    </w:p>
    <w:p>
      <w:pPr>
        <w:pStyle w:val="Style15"/>
        <w:keepNext w:val="0"/>
        <w:keepLines w:val="0"/>
        <w:widowControl w:val="0"/>
        <w:shd w:val="clear" w:color="auto" w:fill="auto"/>
        <w:bidi w:val="0"/>
        <w:spacing w:before="0" w:after="200"/>
        <w:ind w:left="0" w:right="0" w:firstLine="320"/>
        <w:jc w:val="left"/>
      </w:pPr>
      <w:r>
        <w:rPr>
          <w:rStyle w:val="CharStyle16"/>
          <w:b/>
          <w:bCs/>
        </w:rPr>
        <w:t>Additional Information</w:t>
      </w:r>
    </w:p>
    <w:p>
      <w:pPr>
        <w:pStyle w:val="Style15"/>
        <w:keepNext w:val="0"/>
        <w:keepLines w:val="0"/>
        <w:widowControl w:val="0"/>
        <w:shd w:val="clear" w:color="auto" w:fill="auto"/>
        <w:bidi w:val="0"/>
        <w:spacing w:before="0" w:after="0"/>
        <w:ind w:left="0" w:right="0" w:firstLine="320"/>
        <w:jc w:val="left"/>
      </w:pPr>
      <w:r>
        <w:rPr>
          <w:rStyle w:val="CharStyle16"/>
        </w:rPr>
        <w:t>Upon completion of the IMD degree students will be able to:</w:t>
      </w:r>
    </w:p>
    <w:p>
      <w:pPr>
        <w:pStyle w:val="Style15"/>
        <w:keepNext w:val="0"/>
        <w:keepLines w:val="0"/>
        <w:widowControl w:val="0"/>
        <w:numPr>
          <w:ilvl w:val="0"/>
          <w:numId w:val="259"/>
        </w:numPr>
        <w:shd w:val="clear" w:color="auto" w:fill="auto"/>
        <w:tabs>
          <w:tab w:pos="587" w:val="left"/>
        </w:tabs>
        <w:bidi w:val="0"/>
        <w:spacing w:before="0" w:after="0"/>
        <w:ind w:left="320" w:right="0" w:firstLine="0"/>
        <w:jc w:val="left"/>
      </w:pPr>
      <w:r>
        <w:rPr>
          <w:rStyle w:val="CharStyle16"/>
        </w:rPr>
        <w:t>Understand and engage critically with theories and concepts related to analysis, design, development, and implementation of interactive media experiences and their social context.</w:t>
      </w:r>
    </w:p>
    <w:p>
      <w:pPr>
        <w:pStyle w:val="Style15"/>
        <w:keepNext w:val="0"/>
        <w:keepLines w:val="0"/>
        <w:widowControl w:val="0"/>
        <w:numPr>
          <w:ilvl w:val="0"/>
          <w:numId w:val="259"/>
        </w:numPr>
        <w:shd w:val="clear" w:color="auto" w:fill="auto"/>
        <w:tabs>
          <w:tab w:pos="587" w:val="left"/>
        </w:tabs>
        <w:bidi w:val="0"/>
        <w:spacing w:before="0" w:after="0"/>
        <w:ind w:left="320" w:right="0" w:firstLine="0"/>
        <w:jc w:val="left"/>
      </w:pPr>
      <w:r>
        <w:rPr>
          <w:rStyle w:val="CharStyle16"/>
        </w:rPr>
        <w:t>Use an interdisciplinary approach in the design and development of interactive media that applies methodologies and best practices from a variety of design approaches, including engineering, user-centered, inclusive, community-based, and universal.</w:t>
      </w:r>
    </w:p>
    <w:p>
      <w:pPr>
        <w:pStyle w:val="Style15"/>
        <w:keepNext w:val="0"/>
        <w:keepLines w:val="0"/>
        <w:widowControl w:val="0"/>
        <w:numPr>
          <w:ilvl w:val="0"/>
          <w:numId w:val="259"/>
        </w:numPr>
        <w:shd w:val="clear" w:color="auto" w:fill="auto"/>
        <w:tabs>
          <w:tab w:pos="587" w:val="left"/>
        </w:tabs>
        <w:bidi w:val="0"/>
        <w:spacing w:before="0" w:after="0"/>
        <w:ind w:left="320" w:right="0" w:firstLine="0"/>
        <w:jc w:val="left"/>
      </w:pPr>
      <w:r>
        <w:rPr>
          <w:rStyle w:val="CharStyle16"/>
        </w:rPr>
        <w:t>Collaborate effectively, creatively, productively, and ethically using team and communication skills imbued with respect and empathy.</w:t>
      </w:r>
    </w:p>
    <w:p>
      <w:pPr>
        <w:pStyle w:val="Style15"/>
        <w:keepNext w:val="0"/>
        <w:keepLines w:val="0"/>
        <w:widowControl w:val="0"/>
        <w:numPr>
          <w:ilvl w:val="0"/>
          <w:numId w:val="259"/>
        </w:numPr>
        <w:shd w:val="clear" w:color="auto" w:fill="auto"/>
        <w:tabs>
          <w:tab w:pos="587" w:val="left"/>
        </w:tabs>
        <w:bidi w:val="0"/>
        <w:spacing w:before="0" w:after="0"/>
        <w:ind w:left="320" w:right="0" w:firstLine="0"/>
        <w:jc w:val="left"/>
      </w:pPr>
      <w:r>
        <w:rPr>
          <w:rStyle w:val="CharStyle16"/>
        </w:rPr>
        <w:t>Create interactive media experiences that engage unequal relations of power, knowledge, and difference by learning from communities with multiple intersecting identities.</w:t>
      </w:r>
    </w:p>
    <w:p>
      <w:pPr>
        <w:pStyle w:val="Style15"/>
        <w:keepNext w:val="0"/>
        <w:keepLines w:val="0"/>
        <w:widowControl w:val="0"/>
        <w:numPr>
          <w:ilvl w:val="0"/>
          <w:numId w:val="259"/>
        </w:numPr>
        <w:shd w:val="clear" w:color="auto" w:fill="auto"/>
        <w:tabs>
          <w:tab w:pos="587" w:val="left"/>
        </w:tabs>
        <w:bidi w:val="0"/>
        <w:spacing w:before="0" w:after="0"/>
        <w:ind w:left="320" w:right="0" w:firstLine="0"/>
        <w:jc w:val="left"/>
      </w:pPr>
      <w:r>
        <w:rPr>
          <w:rStyle w:val="CharStyle16"/>
        </w:rPr>
        <w:t>Utilize a variety of technologies and tools to explore, develop, and deliver interactive experiences on commonly used platforms and infrastructure as well as on novel and experimental interfaces and systems.</w:t>
      </w:r>
    </w:p>
    <w:p>
      <w:pPr>
        <w:pStyle w:val="Style15"/>
        <w:keepNext w:val="0"/>
        <w:keepLines w:val="0"/>
        <w:widowControl w:val="0"/>
        <w:numPr>
          <w:ilvl w:val="0"/>
          <w:numId w:val="259"/>
        </w:numPr>
        <w:shd w:val="clear" w:color="auto" w:fill="auto"/>
        <w:tabs>
          <w:tab w:pos="582" w:val="left"/>
        </w:tabs>
        <w:bidi w:val="0"/>
        <w:spacing w:before="0" w:after="200"/>
        <w:ind w:left="0" w:right="0" w:firstLine="320"/>
        <w:jc w:val="left"/>
      </w:pPr>
      <w:r>
        <w:rPr>
          <w:rStyle w:val="CharStyle16"/>
        </w:rPr>
        <w:t>Write and communicate clearly at all stages of project research, design, and implementation.</w:t>
      </w:r>
    </w:p>
    <w:p>
      <w:pPr>
        <w:pStyle w:val="Style15"/>
        <w:keepNext w:val="0"/>
        <w:keepLines w:val="0"/>
        <w:widowControl w:val="0"/>
        <w:shd w:val="clear" w:color="auto" w:fill="auto"/>
        <w:bidi w:val="0"/>
        <w:spacing w:before="0" w:after="3260"/>
        <w:ind w:left="0" w:right="0" w:firstLine="320"/>
        <w:jc w:val="both"/>
      </w:pPr>
      <w:hyperlink w:anchor="bookmark212" w:tooltip="Current Document">
        <w:r>
          <w:rPr>
            <w:rStyle w:val="CharStyle16"/>
            <w:color w:val="0000EE"/>
            <w:u w:val="single"/>
          </w:rPr>
          <w:t>Back to Top</w:t>
        </w:r>
      </w:hyperlink>
    </w:p>
    <w:p>
      <w:pPr>
        <w:pStyle w:val="Style25"/>
        <w:keepNext w:val="0"/>
        <w:keepLines w:val="0"/>
        <w:widowControl w:val="0"/>
        <w:pBdr>
          <w:top w:val="single" w:sz="0" w:space="31" w:color="442976"/>
          <w:left w:val="single" w:sz="0" w:space="0" w:color="442976"/>
          <w:bottom w:val="single" w:sz="0" w:space="6" w:color="442976"/>
          <w:right w:val="single" w:sz="0" w:space="0" w:color="442976"/>
        </w:pBdr>
        <w:shd w:val="clear" w:color="auto" w:fill="442976"/>
        <w:bidi w:val="0"/>
        <w:spacing w:before="0" w:after="248" w:line="240" w:lineRule="auto"/>
        <w:ind w:left="4520" w:right="0" w:firstLine="0"/>
        <w:jc w:val="left"/>
        <w:rPr>
          <w:sz w:val="30"/>
          <w:szCs w:val="30"/>
        </w:rPr>
      </w:pPr>
      <w:r>
        <w:rPr>
          <w:rStyle w:val="CharStyle26"/>
          <w:color w:val="FFFFFF"/>
          <w:sz w:val="30"/>
          <w:szCs w:val="30"/>
        </w:rPr>
        <w:t>Connect with us:</w:t>
      </w:r>
    </w:p>
    <w:p>
      <w:pPr>
        <w:pStyle w:val="Style15"/>
        <w:keepNext w:val="0"/>
        <w:keepLines w:val="0"/>
        <w:widowControl w:val="0"/>
        <w:pBdr>
          <w:top w:val="single" w:sz="0" w:space="0" w:color="462B79"/>
          <w:left w:val="single" w:sz="0" w:space="0" w:color="462B79"/>
          <w:bottom w:val="single" w:sz="0" w:space="4" w:color="462B79"/>
          <w:right w:val="single" w:sz="0" w:space="0" w:color="462B79"/>
        </w:pBdr>
        <w:shd w:val="clear" w:color="auto" w:fill="462B79"/>
        <w:bidi w:val="0"/>
        <w:spacing w:before="0" w:after="180"/>
        <w:ind w:left="0" w:right="0" w:firstLine="0"/>
        <w:jc w:val="center"/>
      </w:pPr>
      <w:r>
        <w:fldChar w:fldCharType="begin"/>
      </w:r>
      <w:r>
        <w:rPr/>
        <w:instrText> HYPERLINK "http://www.uw.edu/accessibility" </w:instrText>
      </w:r>
      <w:r>
        <w:fldChar w:fldCharType="separate"/>
      </w:r>
      <w:r>
        <w:rPr>
          <w:rStyle w:val="CharStyle16"/>
          <w:color w:val="FFFFFF"/>
        </w:rPr>
        <w:t>Accessibility</w:t>
      </w:r>
      <w:r>
        <w:fldChar w:fldCharType="end"/>
      </w:r>
      <w:r>
        <w:rPr>
          <w:rStyle w:val="CharStyle16"/>
          <w:color w:val="FFFFFF"/>
        </w:rPr>
        <w:t xml:space="preserve"> </w:t>
      </w:r>
      <w:r>
        <w:rPr>
          <w:rStyle w:val="CharStyle16"/>
          <w:color w:val="FFFFFF"/>
          <w:lang w:val="bg-BG" w:eastAsia="bg-BG" w:bidi="bg-BG"/>
        </w:rPr>
        <w:t>/</w:t>
      </w:r>
      <w:r>
        <w:fldChar w:fldCharType="begin"/>
      </w:r>
      <w:r>
        <w:rPr/>
        <w:instrText> HYPERLINK "http://uw.edu/contact" </w:instrText>
      </w:r>
      <w:r>
        <w:fldChar w:fldCharType="separate"/>
      </w:r>
      <w:r>
        <w:rPr>
          <w:rStyle w:val="CharStyle16"/>
          <w:color w:val="FFFFFF"/>
          <w:lang w:val="bg-BG" w:eastAsia="bg-BG" w:bidi="bg-BG"/>
        </w:rPr>
        <w:t xml:space="preserve"> </w:t>
      </w:r>
      <w:r>
        <w:rPr>
          <w:rStyle w:val="CharStyle16"/>
          <w:color w:val="FFFFFF"/>
        </w:rPr>
        <w:t xml:space="preserve">Contact Us </w:t>
      </w:r>
      <w:r>
        <w:fldChar w:fldCharType="end"/>
      </w:r>
      <w:r>
        <w:rPr>
          <w:rStyle w:val="CharStyle16"/>
          <w:color w:val="FFFFFF"/>
          <w:lang w:val="bg-BG" w:eastAsia="bg-BG" w:bidi="bg-BG"/>
        </w:rPr>
        <w:t xml:space="preserve">/ </w:t>
      </w:r>
      <w:r>
        <w:fldChar w:fldCharType="begin"/>
      </w:r>
      <w:r>
        <w:rPr/>
        <w:instrText> HYPERLINK "http://www.washington.edu/jobs" </w:instrText>
      </w:r>
      <w:r>
        <w:fldChar w:fldCharType="separate"/>
      </w:r>
      <w:r>
        <w:rPr>
          <w:rStyle w:val="CharStyle16"/>
          <w:color w:val="FFFFFF"/>
        </w:rPr>
        <w:t>Jobs</w:t>
      </w:r>
      <w:r>
        <w:fldChar w:fldCharType="end"/>
      </w:r>
      <w:r>
        <w:rPr>
          <w:rStyle w:val="CharStyle16"/>
          <w:color w:val="FFFFFF"/>
        </w:rPr>
        <w:t xml:space="preserve"> </w:t>
      </w:r>
      <w:r>
        <w:rPr>
          <w:rStyle w:val="CharStyle16"/>
          <w:color w:val="FFFFFF"/>
          <w:lang w:val="bg-BG" w:eastAsia="bg-BG" w:bidi="bg-BG"/>
        </w:rPr>
        <w:t>/</w:t>
      </w:r>
      <w:r>
        <w:fldChar w:fldCharType="begin"/>
      </w:r>
      <w:r>
        <w:rPr/>
        <w:instrText> HYPERLINK "http://www.washington.edu/safety" </w:instrText>
      </w:r>
      <w:r>
        <w:fldChar w:fldCharType="separate"/>
      </w:r>
      <w:r>
        <w:rPr>
          <w:rStyle w:val="CharStyle16"/>
          <w:color w:val="FFFFFF"/>
          <w:lang w:val="bg-BG" w:eastAsia="bg-BG" w:bidi="bg-BG"/>
        </w:rPr>
        <w:t xml:space="preserve"> </w:t>
      </w:r>
      <w:r>
        <w:rPr>
          <w:rStyle w:val="CharStyle16"/>
          <w:color w:val="FFFFFF"/>
        </w:rPr>
        <w:t>Campus Safety</w:t>
      </w:r>
      <w:r>
        <w:fldChar w:fldCharType="end"/>
      </w:r>
      <w:r>
        <w:rPr>
          <w:rStyle w:val="CharStyle16"/>
          <w:color w:val="FFFFFF"/>
        </w:rPr>
        <w:t xml:space="preserve"> </w:t>
      </w:r>
      <w:r>
        <w:rPr>
          <w:rStyle w:val="CharStyle16"/>
          <w:color w:val="FFFFFF"/>
          <w:lang w:val="bg-BG" w:eastAsia="bg-BG" w:bidi="bg-BG"/>
        </w:rPr>
        <w:t>/</w:t>
      </w:r>
      <w:r>
        <w:fldChar w:fldCharType="begin"/>
      </w:r>
      <w:r>
        <w:rPr/>
        <w:instrText> HYPERLINK "http://my.uw.edu/" </w:instrText>
      </w:r>
      <w:r>
        <w:fldChar w:fldCharType="separate"/>
      </w:r>
      <w:r>
        <w:rPr>
          <w:rStyle w:val="CharStyle16"/>
          <w:color w:val="FFFFFF"/>
          <w:lang w:val="bg-BG" w:eastAsia="bg-BG" w:bidi="bg-BG"/>
        </w:rPr>
        <w:t xml:space="preserve"> </w:t>
      </w:r>
      <w:r>
        <w:rPr>
          <w:rStyle w:val="CharStyle16"/>
          <w:color w:val="FFFFFF"/>
        </w:rPr>
        <w:t>My UW</w:t>
      </w:r>
      <w:r>
        <w:fldChar w:fldCharType="end"/>
      </w:r>
      <w:r>
        <w:rPr>
          <w:rStyle w:val="CharStyle16"/>
          <w:color w:val="FFFFFF"/>
        </w:rPr>
        <w:t xml:space="preserve"> </w:t>
      </w:r>
      <w:r>
        <w:rPr>
          <w:rStyle w:val="CharStyle16"/>
          <w:color w:val="FFFFFF"/>
          <w:lang w:val="bg-BG" w:eastAsia="bg-BG" w:bidi="bg-BG"/>
        </w:rPr>
        <w:t>/</w:t>
      </w:r>
      <w:r>
        <w:fldChar w:fldCharType="begin"/>
      </w:r>
      <w:r>
        <w:rPr/>
        <w:instrText> HYPERLINK "http://www.washington.edu/rules/wac" </w:instrText>
      </w:r>
      <w:r>
        <w:fldChar w:fldCharType="separate"/>
      </w:r>
      <w:r>
        <w:rPr>
          <w:rStyle w:val="CharStyle16"/>
          <w:color w:val="FFFFFF"/>
          <w:lang w:val="bg-BG" w:eastAsia="bg-BG" w:bidi="bg-BG"/>
        </w:rPr>
        <w:t xml:space="preserve"> </w:t>
      </w:r>
      <w:r>
        <w:rPr>
          <w:rStyle w:val="CharStyle16"/>
          <w:color w:val="FFFFFF"/>
        </w:rPr>
        <w:t>Rules Docket</w:t>
      </w:r>
      <w:r>
        <w:fldChar w:fldCharType="end"/>
      </w:r>
      <w:r>
        <w:rPr>
          <w:rStyle w:val="CharStyle16"/>
          <w:color w:val="FFFFFF"/>
        </w:rPr>
        <w:t xml:space="preserve"> </w:t>
      </w:r>
      <w:r>
        <w:rPr>
          <w:rStyle w:val="CharStyle16"/>
          <w:color w:val="FFFFFF"/>
          <w:lang w:val="bg-BG" w:eastAsia="bg-BG" w:bidi="bg-BG"/>
        </w:rPr>
        <w:t>/</w:t>
      </w:r>
      <w:r>
        <w:fldChar w:fldCharType="begin"/>
      </w:r>
      <w:r>
        <w:rPr/>
        <w:instrText> HYPERLINK "http://www.washington.edu/online/privacy/" </w:instrText>
      </w:r>
      <w:r>
        <w:fldChar w:fldCharType="separate"/>
      </w:r>
      <w:r>
        <w:rPr>
          <w:rStyle w:val="CharStyle16"/>
          <w:color w:val="FFFFFF"/>
          <w:lang w:val="bg-BG" w:eastAsia="bg-BG" w:bidi="bg-BG"/>
        </w:rPr>
        <w:t xml:space="preserve"> </w:t>
      </w:r>
      <w:r>
        <w:rPr>
          <w:rStyle w:val="CharStyle16"/>
          <w:color w:val="FFFFFF"/>
        </w:rPr>
        <w:t>Privacy</w:t>
      </w:r>
      <w:r>
        <w:fldChar w:fldCharType="end"/>
      </w:r>
      <w:r>
        <w:rPr>
          <w:rStyle w:val="CharStyle16"/>
          <w:color w:val="FFFFFF"/>
        </w:rPr>
        <w:t xml:space="preserve"> </w:t>
      </w:r>
      <w:r>
        <w:rPr>
          <w:rStyle w:val="CharStyle16"/>
          <w:color w:val="FFFFFF"/>
          <w:lang w:val="bg-BG" w:eastAsia="bg-BG" w:bidi="bg-BG"/>
        </w:rPr>
        <w:t>/</w:t>
        <w:br/>
      </w:r>
      <w:r>
        <w:fldChar w:fldCharType="begin"/>
      </w:r>
      <w:r>
        <w:rPr/>
        <w:instrText> HYPERLINK "http://www.washington.edu/online/terms/" </w:instrText>
      </w:r>
      <w:r>
        <w:fldChar w:fldCharType="separate"/>
      </w:r>
      <w:r>
        <w:rPr>
          <w:rStyle w:val="CharStyle16"/>
          <w:color w:val="FFFFFF"/>
        </w:rPr>
        <w:t xml:space="preserve">Terms </w:t>
      </w:r>
      <w:r>
        <w:fldChar w:fldCharType="end"/>
      </w:r>
      <w:r>
        <w:rPr>
          <w:rStyle w:val="CharStyle16"/>
          <w:color w:val="FFFFFF"/>
          <w:lang w:val="bg-BG" w:eastAsia="bg-BG" w:bidi="bg-BG"/>
        </w:rPr>
        <w:t>/</w:t>
      </w:r>
      <w:r>
        <w:fldChar w:fldCharType="begin"/>
      </w:r>
      <w:r>
        <w:rPr/>
        <w:instrText> HYPERLINK "http://www.washington.edu/newsletter/" </w:instrText>
      </w:r>
      <w:r>
        <w:fldChar w:fldCharType="separate"/>
      </w:r>
      <w:r>
        <w:rPr>
          <w:rStyle w:val="CharStyle16"/>
          <w:color w:val="FFFFFF"/>
          <w:lang w:val="bg-BG" w:eastAsia="bg-BG" w:bidi="bg-BG"/>
        </w:rPr>
        <w:t xml:space="preserve"> </w:t>
      </w:r>
      <w:r>
        <w:rPr>
          <w:rStyle w:val="CharStyle16"/>
          <w:color w:val="FFFFFF"/>
        </w:rPr>
        <w:t>Newsletter</w:t>
      </w:r>
      <w:r>
        <w:fldChar w:fldCharType="end"/>
      </w:r>
    </w:p>
    <w:p>
      <w:pPr>
        <w:pStyle w:val="Style51"/>
        <w:keepNext w:val="0"/>
        <w:keepLines w:val="0"/>
        <w:widowControl w:val="0"/>
        <w:pBdr>
          <w:top w:val="single" w:sz="0" w:space="0" w:color="462B79"/>
          <w:left w:val="single" w:sz="0" w:space="0" w:color="462B79"/>
          <w:bottom w:val="single" w:sz="0" w:space="4" w:color="462B79"/>
          <w:right w:val="single" w:sz="0" w:space="0" w:color="462B79"/>
        </w:pBdr>
        <w:shd w:val="clear" w:color="auto" w:fill="462B79"/>
        <w:bidi w:val="0"/>
        <w:spacing w:before="0" w:after="0" w:line="240" w:lineRule="auto"/>
        <w:ind w:left="0" w:right="0" w:firstLine="0"/>
        <w:jc w:val="center"/>
        <w:rPr>
          <w:sz w:val="20"/>
          <w:szCs w:val="20"/>
        </w:rPr>
        <w:sectPr>
          <w:headerReference w:type="default" r:id="rId39"/>
          <w:footerReference w:type="default" r:id="rId40"/>
          <w:footnotePr>
            <w:pos w:val="pageBottom"/>
            <w:numFmt w:val="decimal"/>
            <w:numRestart w:val="continuous"/>
          </w:footnotePr>
          <w:type w:val="continuous"/>
          <w:pgSz w:w="12240" w:h="16834"/>
          <w:pgMar w:top="980" w:right="354" w:bottom="866" w:left="682" w:header="552" w:footer="3" w:gutter="0"/>
          <w:cols w:space="720"/>
          <w:noEndnote/>
          <w:rtlGutter w:val="0"/>
          <w:docGrid w:linePitch="360"/>
        </w:sectPr>
      </w:pPr>
      <w:r>
        <w:rPr>
          <w:rStyle w:val="CharStyle52"/>
          <w:color w:val="FFFFFF"/>
          <w:sz w:val="20"/>
          <w:szCs w:val="20"/>
        </w:rPr>
        <w:t>© 54728 University of Washington | Seattle, WA</w:t>
      </w:r>
    </w:p>
    <w:p>
      <w:pPr>
        <w:pStyle w:val="Style2"/>
        <w:keepNext w:val="0"/>
        <w:keepLines w:val="0"/>
        <w:widowControl w:val="0"/>
        <w:pBdr>
          <w:top w:val="single" w:sz="0" w:space="0" w:color="1E1136"/>
          <w:left w:val="single" w:sz="0" w:space="0" w:color="1E1136"/>
          <w:bottom w:val="single" w:sz="0" w:space="0" w:color="1E1136"/>
          <w:right w:val="single" w:sz="0" w:space="0" w:color="1E1136"/>
        </w:pBdr>
        <w:shd w:val="clear" w:color="auto" w:fill="1E1136"/>
        <w:bidi w:val="0"/>
        <w:spacing w:before="0" w:after="0" w:line="240" w:lineRule="auto"/>
        <w:ind w:left="0" w:right="0" w:firstLine="0"/>
        <w:jc w:val="both"/>
        <w:sectPr>
          <w:headerReference w:type="default" r:id="rId41"/>
          <w:footerReference w:type="default" r:id="rId42"/>
          <w:footnotePr>
            <w:pos w:val="pageBottom"/>
            <w:numFmt w:val="decimal"/>
            <w:numRestart w:val="continuous"/>
          </w:footnotePr>
          <w:pgSz w:w="12240" w:h="16834"/>
          <w:pgMar w:top="1063" w:right="648" w:bottom="1173" w:left="456" w:header="0" w:footer="3" w:gutter="0"/>
          <w:cols w:space="720"/>
          <w:noEndnote/>
          <w:rtlGutter w:val="0"/>
          <w:docGrid w:linePitch="360"/>
        </w:sectPr>
      </w:pPr>
      <w:r>
        <w:fldChar w:fldCharType="begin"/>
      </w:r>
      <w:r>
        <w:rPr/>
        <w:instrText> HYPERLINK "http://www.washington.edu/home/peopledir/" </w:instrText>
      </w:r>
      <w:r>
        <w:fldChar w:fldCharType="separate"/>
      </w:r>
      <w:r>
        <w:rPr>
          <w:rStyle w:val="CharStyle3"/>
          <w:color w:val="9487AC"/>
          <w:u w:val="none"/>
        </w:rPr>
        <w:t>Directory</w:t>
      </w:r>
      <w:r>
        <w:fldChar w:fldCharType="end"/>
      </w:r>
      <w:r>
        <w:rPr>
          <w:rStyle w:val="CharStyle3"/>
          <w:color w:val="9487AC"/>
          <w:u w:val="none"/>
        </w:rPr>
        <w:t xml:space="preserve"> </w:t>
      </w:r>
      <w:r>
        <w:fldChar w:fldCharType="begin"/>
      </w:r>
      <w:r>
        <w:rPr/>
        <w:instrText> HYPERLINK "https://www.uwb.edu/visitors/directions" </w:instrText>
      </w:r>
      <w:r>
        <w:fldChar w:fldCharType="separate"/>
      </w:r>
      <w:r>
        <w:rPr>
          <w:rStyle w:val="CharStyle3"/>
          <w:color w:val="9487AC"/>
          <w:u w:val="none"/>
        </w:rPr>
        <w:t xml:space="preserve">Maps &amp; Directions </w:t>
      </w:r>
      <w:r>
        <w:fldChar w:fldCharType="end"/>
      </w:r>
      <w:r>
        <w:fldChar w:fldCharType="begin"/>
      </w:r>
      <w:r>
        <w:rPr/>
        <w:instrText> HYPERLINK "https://www.uwb.edu/calendar" </w:instrText>
      </w:r>
      <w:r>
        <w:fldChar w:fldCharType="separate"/>
      </w:r>
      <w:r>
        <w:rPr>
          <w:rStyle w:val="CharStyle3"/>
          <w:color w:val="9487AC"/>
          <w:u w:val="none"/>
        </w:rPr>
        <w:t>Calendar</w:t>
      </w:r>
      <w:r>
        <w:fldChar w:fldCharType="end"/>
      </w:r>
      <w:r>
        <w:rPr>
          <w:rStyle w:val="CharStyle3"/>
          <w:color w:val="9487AC"/>
          <w:u w:val="none"/>
        </w:rPr>
        <w:t xml:space="preserve"> </w:t>
      </w:r>
      <w:r>
        <w:fldChar w:fldCharType="begin"/>
      </w:r>
      <w:r>
        <w:rPr/>
        <w:instrText> HYPERLINK "https://www.uwb.edu/news" </w:instrText>
      </w:r>
      <w:r>
        <w:fldChar w:fldCharType="separate"/>
      </w:r>
      <w:r>
        <w:rPr>
          <w:rStyle w:val="CharStyle3"/>
          <w:color w:val="9487AC"/>
          <w:u w:val="none"/>
        </w:rPr>
        <w:t>News</w:t>
      </w:r>
      <w:r>
        <w:fldChar w:fldCharType="end"/>
      </w:r>
      <w:r>
        <w:fldChar w:fldCharType="begin"/>
      </w:r>
      <w:r>
        <w:rPr/>
        <w:instrText> HYPERLINK "http://library.uwb.edu/" </w:instrText>
      </w:r>
      <w:r>
        <w:fldChar w:fldCharType="separate"/>
      </w:r>
      <w:r>
        <w:rPr>
          <w:rStyle w:val="CharStyle3"/>
          <w:color w:val="9487AC"/>
          <w:u w:val="none"/>
        </w:rPr>
        <w:t xml:space="preserve"> Library</w:t>
      </w:r>
      <w:r>
        <w:fldChar w:fldCharType="end"/>
      </w:r>
      <w:r>
        <w:fldChar w:fldCharType="begin"/>
      </w:r>
      <w:r>
        <w:rPr/>
        <w:instrText> HYPERLINK "https://www.uwb.edu/diversity" </w:instrText>
      </w:r>
      <w:r>
        <w:fldChar w:fldCharType="separate"/>
      </w:r>
      <w:r>
        <w:rPr>
          <w:rStyle w:val="CharStyle3"/>
          <w:color w:val="9487AC"/>
          <w:u w:val="none"/>
        </w:rPr>
        <w:t xml:space="preserve"> Diversity</w:t>
      </w:r>
      <w:r>
        <w:fldChar w:fldCharType="end"/>
      </w:r>
      <w:r>
        <w:fldChar w:fldCharType="begin"/>
      </w:r>
      <w:r>
        <w:rPr/>
        <w:instrText> HYPERLINK "http://www.washington.edu/" </w:instrText>
      </w:r>
      <w:r>
        <w:fldChar w:fldCharType="separate"/>
      </w:r>
      <w:r>
        <w:rPr>
          <w:rStyle w:val="CharStyle3"/>
          <w:color w:val="9487AC"/>
          <w:u w:val="none"/>
        </w:rPr>
        <w:t xml:space="preserve"> UW Seattle</w:t>
      </w:r>
      <w:r>
        <w:fldChar w:fldCharType="end"/>
      </w:r>
      <w:r>
        <w:fldChar w:fldCharType="begin"/>
      </w:r>
      <w:r>
        <w:rPr/>
        <w:instrText> HYPERLINK "http://www.tacoma.uw.edu/" </w:instrText>
      </w:r>
      <w:r>
        <w:fldChar w:fldCharType="separate"/>
      </w:r>
      <w:r>
        <w:rPr>
          <w:rStyle w:val="CharStyle3"/>
          <w:color w:val="9487AC"/>
          <w:u w:val="none"/>
        </w:rPr>
        <w:t xml:space="preserve"> UW Tacoma</w:t>
      </w:r>
      <w:r>
        <w:fldChar w:fldCharType="end"/>
      </w:r>
      <w:r>
        <w:rPr>
          <w:rStyle w:val="CharStyle3"/>
          <w:color w:val="9487AC"/>
          <w:u w:val="none"/>
        </w:rPr>
        <w:t xml:space="preserve"> </w:t>
      </w:r>
      <w:r>
        <w:fldChar w:fldCharType="begin"/>
      </w:r>
      <w:r>
        <w:rPr/>
        <w:instrText> HYPERLINK "https://my.uw.edu/" </w:instrText>
      </w:r>
      <w:r>
        <w:fldChar w:fldCharType="separate"/>
      </w:r>
      <w:r>
        <w:rPr>
          <w:rStyle w:val="CharStyle3"/>
          <w:color w:val="9487AC"/>
          <w:u w:val="none"/>
        </w:rPr>
        <w:t>MyUW</w:t>
      </w:r>
      <w:r>
        <w:fldChar w:fldCharType="end"/>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49" w:after="49" w:line="240" w:lineRule="exact"/>
        <w:rPr>
          <w:sz w:val="19"/>
          <w:szCs w:val="19"/>
        </w:rPr>
      </w:pPr>
    </w:p>
    <w:p>
      <w:pPr>
        <w:widowControl w:val="0"/>
        <w:spacing w:line="1" w:lineRule="exact"/>
        <w:sectPr>
          <w:footnotePr>
            <w:pos w:val="pageBottom"/>
            <w:numFmt w:val="decimal"/>
            <w:numRestart w:val="continuous"/>
          </w:footnotePr>
          <w:type w:val="continuous"/>
          <w:pgSz w:w="12240" w:h="16834"/>
          <w:pgMar w:top="885" w:right="0" w:bottom="794" w:left="0" w:header="0" w:footer="3" w:gutter="0"/>
          <w:cols w:space="720"/>
          <w:noEndnote/>
          <w:rtlGutter w:val="0"/>
          <w:docGrid w:linePitch="360"/>
        </w:sectPr>
      </w:pPr>
    </w:p>
    <w:p>
      <w:pPr>
        <w:pStyle w:val="Style10"/>
        <w:keepNext w:val="0"/>
        <w:keepLines w:val="0"/>
        <w:framePr w:w="5098" w:h="336" w:wrap="none" w:vAnchor="text" w:hAnchor="page" w:x="428" w:y="21"/>
        <w:widowControl w:val="0"/>
        <w:pBdr>
          <w:top w:val="single" w:sz="0" w:space="0" w:color="473568"/>
          <w:left w:val="single" w:sz="0" w:space="0" w:color="473568"/>
          <w:bottom w:val="single" w:sz="0" w:space="0" w:color="473568"/>
          <w:right w:val="single" w:sz="0" w:space="0" w:color="473568"/>
        </w:pBdr>
        <w:shd w:val="clear" w:color="auto" w:fill="473568"/>
        <w:bidi w:val="0"/>
        <w:spacing w:before="0" w:after="0" w:line="240" w:lineRule="auto"/>
        <w:ind w:left="0" w:right="0" w:firstLine="0"/>
        <w:jc w:val="left"/>
        <w:rPr>
          <w:sz w:val="18"/>
          <w:szCs w:val="18"/>
        </w:rPr>
      </w:pPr>
      <w:r>
        <w:fldChar w:fldCharType="begin"/>
      </w:r>
      <w:r>
        <w:rPr/>
        <w:instrText> HYPERLINK "https://www.uwb.edu/admissions" </w:instrText>
      </w:r>
      <w:r>
        <w:fldChar w:fldCharType="separate"/>
      </w:r>
      <w:r>
        <w:rPr>
          <w:rStyle w:val="CharStyle11"/>
          <w:color w:val="F0F0F0"/>
          <w:sz w:val="15"/>
          <w:szCs w:val="15"/>
        </w:rPr>
        <w:t>Future StCenfslT</w:t>
      </w:r>
      <w:r>
        <w:fldChar w:fldCharType="end"/>
      </w:r>
      <w:r>
        <w:fldChar w:fldCharType="begin"/>
      </w:r>
      <w:r>
        <w:rPr/>
        <w:instrText> HYPERLINK "https://www.uwb.edu/students" </w:instrText>
      </w:r>
      <w:r>
        <w:fldChar w:fldCharType="separate"/>
      </w:r>
      <w:r>
        <w:rPr>
          <w:rStyle w:val="CharStyle11"/>
          <w:color w:val="F0F0F0"/>
          <w:sz w:val="15"/>
          <w:szCs w:val="15"/>
        </w:rPr>
        <w:t xml:space="preserve">Y o/Cuftent </w:t>
      </w:r>
      <w:r>
        <w:rPr>
          <w:rStyle w:val="CharStyle11"/>
          <w:rFonts w:ascii="Times New Roman" w:eastAsia="Times New Roman" w:hAnsi="Times New Roman" w:cs="Times New Roman"/>
          <w:b/>
          <w:bCs/>
          <w:color w:val="F0F0F0"/>
          <w:w w:val="80"/>
          <w:sz w:val="18"/>
          <w:szCs w:val="18"/>
        </w:rPr>
        <w:t>StHNGTO</w:t>
      </w:r>
      <w:r>
        <w:fldChar w:fldCharType="end"/>
      </w:r>
      <w:r>
        <w:fldChar w:fldCharType="begin"/>
      </w:r>
      <w:r>
        <w:rPr/>
        <w:instrText> HYPERLINK "https://www.uwb.edu/degrees" </w:instrText>
      </w:r>
      <w:r>
        <w:fldChar w:fldCharType="separate"/>
      </w:r>
      <w:r>
        <w:rPr>
          <w:rStyle w:val="CharStyle11"/>
          <w:rFonts w:ascii="Times New Roman" w:eastAsia="Times New Roman" w:hAnsi="Times New Roman" w:cs="Times New Roman"/>
          <w:b/>
          <w:bCs/>
          <w:color w:val="F0F0F0"/>
          <w:w w:val="80"/>
          <w:sz w:val="18"/>
          <w:szCs w:val="18"/>
        </w:rPr>
        <w:t xml:space="preserve">N </w:t>
      </w:r>
      <w:r>
        <w:rPr>
          <w:rStyle w:val="CharStyle11"/>
          <w:rFonts w:ascii="Times New Roman" w:eastAsia="Times New Roman" w:hAnsi="Times New Roman" w:cs="Times New Roman"/>
          <w:b/>
          <w:bCs/>
          <w:color w:val="F0F0F0"/>
          <w:w w:val="80"/>
          <w:sz w:val="18"/>
          <w:szCs w:val="18"/>
          <w:lang w:val="cs-CZ" w:eastAsia="cs-CZ" w:bidi="cs-CZ"/>
        </w:rPr>
        <w:t>ScB6STFPEěrms</w:t>
      </w:r>
      <w:r>
        <w:fldChar w:fldCharType="end"/>
      </w:r>
    </w:p>
    <w:p>
      <w:pPr>
        <w:pStyle w:val="Style10"/>
        <w:keepNext w:val="0"/>
        <w:keepLines w:val="0"/>
        <w:framePr w:w="1013" w:h="221" w:wrap="none" w:vAnchor="text" w:hAnchor="page" w:x="6255" w:y="35"/>
        <w:widowControl w:val="0"/>
        <w:pBdr>
          <w:top w:val="single" w:sz="0" w:space="0" w:color="382757"/>
          <w:left w:val="single" w:sz="0" w:space="0" w:color="382757"/>
          <w:bottom w:val="single" w:sz="0" w:space="0" w:color="382757"/>
          <w:right w:val="single" w:sz="0" w:space="0" w:color="382757"/>
        </w:pBdr>
        <w:shd w:val="clear" w:color="auto" w:fill="382757"/>
        <w:bidi w:val="0"/>
        <w:spacing w:before="0" w:after="0" w:line="240" w:lineRule="auto"/>
        <w:ind w:left="0" w:right="0" w:firstLine="0"/>
        <w:jc w:val="left"/>
        <w:rPr>
          <w:sz w:val="15"/>
          <w:szCs w:val="15"/>
        </w:rPr>
      </w:pPr>
      <w:r>
        <w:fldChar w:fldCharType="begin"/>
      </w:r>
      <w:r>
        <w:rPr/>
        <w:instrText> HYPERLINK "https://www.uwb.edu/facultyandstaff" </w:instrText>
      </w:r>
      <w:r>
        <w:fldChar w:fldCharType="separate"/>
      </w:r>
      <w:r>
        <w:rPr>
          <w:rStyle w:val="CharStyle11"/>
          <w:color w:val="F0F0F0"/>
          <w:sz w:val="15"/>
          <w:szCs w:val="15"/>
        </w:rPr>
        <w:t>Faculty &amp; Staff</w:t>
      </w:r>
      <w:r>
        <w:fldChar w:fldCharType="end"/>
      </w:r>
    </w:p>
    <w:p>
      <w:pPr>
        <w:pStyle w:val="Style10"/>
        <w:keepNext w:val="0"/>
        <w:keepLines w:val="0"/>
        <w:framePr w:w="1171" w:h="221" w:wrap="none" w:vAnchor="text" w:hAnchor="page" w:x="7974" w:y="35"/>
        <w:widowControl w:val="0"/>
        <w:pBdr>
          <w:top w:val="single" w:sz="0" w:space="0" w:color="342455"/>
          <w:left w:val="single" w:sz="0" w:space="0" w:color="342455"/>
          <w:bottom w:val="single" w:sz="0" w:space="0" w:color="342455"/>
          <w:right w:val="single" w:sz="0" w:space="0" w:color="342455"/>
        </w:pBdr>
        <w:shd w:val="clear" w:color="auto" w:fill="342455"/>
        <w:bidi w:val="0"/>
        <w:spacing w:before="0" w:after="0" w:line="240" w:lineRule="auto"/>
        <w:ind w:left="0" w:right="0" w:firstLine="0"/>
        <w:jc w:val="left"/>
        <w:rPr>
          <w:sz w:val="15"/>
          <w:szCs w:val="15"/>
        </w:rPr>
      </w:pPr>
      <w:r>
        <w:fldChar w:fldCharType="begin"/>
      </w:r>
      <w:r>
        <w:rPr/>
        <w:instrText> HYPERLINK "https://www.uwb.edu/alumni" </w:instrText>
      </w:r>
      <w:r>
        <w:fldChar w:fldCharType="separate"/>
      </w:r>
      <w:r>
        <w:rPr>
          <w:rStyle w:val="CharStyle11"/>
          <w:color w:val="F0F0F0"/>
          <w:sz w:val="15"/>
          <w:szCs w:val="15"/>
        </w:rPr>
        <w:t>Alumni &amp; Donors</w:t>
      </w:r>
      <w:r>
        <w:fldChar w:fldCharType="end"/>
      </w:r>
    </w:p>
    <w:p>
      <w:pPr>
        <w:pStyle w:val="Style10"/>
        <w:keepNext w:val="0"/>
        <w:keepLines w:val="0"/>
        <w:framePr w:w="1406" w:h="221" w:wrap="none" w:vAnchor="text" w:hAnchor="page" w:x="10215" w:y="35"/>
        <w:widowControl w:val="0"/>
        <w:pBdr>
          <w:top w:val="single" w:sz="0" w:space="0" w:color="463667"/>
          <w:left w:val="single" w:sz="0" w:space="0" w:color="463667"/>
          <w:bottom w:val="single" w:sz="0" w:space="0" w:color="463667"/>
          <w:right w:val="single" w:sz="0" w:space="0" w:color="463667"/>
        </w:pBdr>
        <w:shd w:val="clear" w:color="auto" w:fill="463667"/>
        <w:bidi w:val="0"/>
        <w:spacing w:before="0" w:after="0" w:line="240" w:lineRule="auto"/>
        <w:ind w:left="0" w:right="0" w:firstLine="0"/>
        <w:jc w:val="left"/>
        <w:rPr>
          <w:sz w:val="15"/>
          <w:szCs w:val="15"/>
        </w:rPr>
      </w:pPr>
      <w:r>
        <w:fldChar w:fldCharType="begin"/>
      </w:r>
      <w:r>
        <w:rPr/>
        <w:instrText> HYPERLINK "https://www.uwb.edu/about" </w:instrText>
      </w:r>
      <w:r>
        <w:fldChar w:fldCharType="separate"/>
      </w:r>
      <w:r>
        <w:rPr>
          <w:rStyle w:val="CharStyle11"/>
          <w:color w:val="F0F0F0"/>
          <w:sz w:val="15"/>
          <w:szCs w:val="15"/>
        </w:rPr>
        <w:t>Discover UW Bothell</w:t>
      </w:r>
      <w:r>
        <w:fldChar w:fldCharType="end"/>
      </w:r>
    </w:p>
    <w:p>
      <w:pPr>
        <w:widowControl w:val="0"/>
        <w:spacing w:after="335" w:line="1" w:lineRule="exact"/>
      </w:pPr>
    </w:p>
    <w:p>
      <w:pPr>
        <w:widowControl w:val="0"/>
        <w:spacing w:line="1" w:lineRule="exact"/>
        <w:sectPr>
          <w:footnotePr>
            <w:pos w:val="pageBottom"/>
            <w:numFmt w:val="decimal"/>
            <w:numRestart w:val="continuous"/>
          </w:footnotePr>
          <w:type w:val="continuous"/>
          <w:pgSz w:w="12240" w:h="16834"/>
          <w:pgMar w:top="885" w:right="514" w:bottom="794" w:left="101" w:header="0" w:footer="3" w:gutter="0"/>
          <w:cols w:space="720"/>
          <w:noEndnote/>
          <w:rtlGutter w:val="0"/>
          <w:docGrid w:linePitch="360"/>
        </w:sectPr>
      </w:pPr>
    </w:p>
    <w:p>
      <w:pPr>
        <w:pStyle w:val="Style13"/>
        <w:keepNext w:val="0"/>
        <w:keepLines w:val="0"/>
        <w:widowControl w:val="0"/>
        <w:shd w:val="clear" w:color="auto" w:fill="auto"/>
        <w:bidi w:val="0"/>
        <w:spacing w:before="0" w:after="0" w:line="240" w:lineRule="auto"/>
        <w:ind w:left="0" w:right="0" w:firstLine="0"/>
        <w:jc w:val="left"/>
        <w:sectPr>
          <w:footnotePr>
            <w:pos w:val="pageBottom"/>
            <w:numFmt w:val="decimal"/>
            <w:numRestart w:val="continuous"/>
          </w:footnotePr>
          <w:type w:val="continuous"/>
          <w:pgSz w:w="12240" w:h="16834"/>
          <w:pgMar w:top="1063" w:right="3038" w:bottom="1173" w:left="456" w:header="0" w:footer="3" w:gutter="0"/>
          <w:cols w:space="720"/>
          <w:noEndnote/>
          <w:rtlGutter w:val="0"/>
          <w:docGrid w:linePitch="360"/>
        </w:sectPr>
      </w:pPr>
      <w:r>
        <w:fldChar w:fldCharType="begin"/>
      </w:r>
      <w:r>
        <w:rPr/>
        <w:instrText> HYPERLINK "https://www.uwb.edu/" </w:instrText>
      </w:r>
      <w:r>
        <w:fldChar w:fldCharType="separate"/>
      </w:r>
      <w:r>
        <w:rPr>
          <w:rStyle w:val="CharStyle14"/>
        </w:rPr>
        <w:t>Home</w:t>
      </w:r>
      <w:r>
        <w:fldChar w:fldCharType="end"/>
      </w:r>
      <w:r>
        <w:rPr>
          <w:rStyle w:val="CharStyle14"/>
        </w:rPr>
        <w:t xml:space="preserve"> &gt; Elementary Education Teacher Certification Post-Baccalaureate</w:t>
      </w:r>
    </w:p>
    <w:p>
      <w:pPr>
        <w:widowControl w:val="0"/>
        <w:spacing w:line="159" w:lineRule="exact"/>
        <w:rPr>
          <w:sz w:val="13"/>
          <w:szCs w:val="13"/>
        </w:rPr>
      </w:pPr>
    </w:p>
    <w:p>
      <w:pPr>
        <w:widowControl w:val="0"/>
        <w:spacing w:line="1" w:lineRule="exact"/>
        <w:sectPr>
          <w:footnotePr>
            <w:pos w:val="pageBottom"/>
            <w:numFmt w:val="decimal"/>
            <w:numRestart w:val="continuous"/>
          </w:footnotePr>
          <w:type w:val="continuous"/>
          <w:pgSz w:w="12240" w:h="16834"/>
          <w:pgMar w:top="885" w:right="0" w:bottom="794" w:left="0" w:header="0" w:footer="3" w:gutter="0"/>
          <w:cols w:space="720"/>
          <w:noEndnote/>
          <w:rtlGutter w:val="0"/>
          <w:docGrid w:linePitch="360"/>
        </w:sectPr>
      </w:pPr>
    </w:p>
    <w:p>
      <w:pPr>
        <w:pStyle w:val="Style10"/>
        <w:keepNext w:val="0"/>
        <w:keepLines w:val="0"/>
        <w:framePr w:w="6211" w:h="485" w:wrap="none" w:vAnchor="text" w:hAnchor="page" w:x="2723" w:y="21"/>
        <w:widowControl w:val="0"/>
        <w:shd w:val="clear" w:color="auto" w:fill="auto"/>
        <w:bidi w:val="0"/>
        <w:spacing w:before="0" w:after="0" w:line="240" w:lineRule="auto"/>
        <w:ind w:left="0" w:right="0" w:firstLine="0"/>
        <w:jc w:val="left"/>
      </w:pPr>
      <w:r>
        <w:rPr>
          <w:rStyle w:val="CharStyle11"/>
          <w:color w:val="969696"/>
        </w:rPr>
        <w:t>School of Educational Studies</w:t>
      </w:r>
    </w:p>
    <w:p>
      <w:pPr>
        <w:pStyle w:val="Style15"/>
        <w:keepNext w:val="0"/>
        <w:keepLines w:val="0"/>
        <w:framePr w:w="6211" w:h="485" w:wrap="none" w:vAnchor="text" w:hAnchor="page" w:x="2723" w:y="21"/>
        <w:widowControl w:val="0"/>
        <w:shd w:val="clear" w:color="auto" w:fill="auto"/>
        <w:bidi w:val="0"/>
        <w:spacing w:before="0" w:after="0" w:line="240" w:lineRule="auto"/>
        <w:ind w:left="0" w:right="0" w:firstLine="0"/>
        <w:jc w:val="left"/>
        <w:rPr>
          <w:sz w:val="22"/>
          <w:szCs w:val="22"/>
        </w:rPr>
      </w:pPr>
      <w:r>
        <w:rPr>
          <w:rStyle w:val="CharStyle16"/>
          <w:color w:val="363636"/>
          <w:sz w:val="22"/>
          <w:szCs w:val="22"/>
        </w:rPr>
        <w:t>Elementary Education Teacher Certification Post-Baccalaureate</w:t>
      </w:r>
    </w:p>
    <w:p>
      <w:pPr>
        <w:pStyle w:val="Style2"/>
        <w:keepNext w:val="0"/>
        <w:keepLines w:val="0"/>
        <w:framePr w:w="1954" w:h="2059" w:wrap="none" w:vAnchor="text" w:hAnchor="page" w:x="529" w:y="1278"/>
        <w:widowControl w:val="0"/>
        <w:shd w:val="clear" w:color="auto" w:fill="auto"/>
        <w:bidi w:val="0"/>
        <w:spacing w:before="0" w:after="140" w:line="259" w:lineRule="auto"/>
        <w:ind w:left="0" w:right="0" w:firstLine="0"/>
        <w:jc w:val="left"/>
        <w:rPr>
          <w:sz w:val="13"/>
          <w:szCs w:val="13"/>
        </w:rPr>
      </w:pPr>
      <w:r>
        <w:rPr>
          <w:rStyle w:val="CharStyle3"/>
          <w:color w:val="363636"/>
          <w:sz w:val="13"/>
          <w:szCs w:val="13"/>
          <w:u w:val="none"/>
        </w:rPr>
        <w:t>Elementary Education Teacher</w:t>
      </w:r>
      <w:r>
        <w:rPr>
          <w:rStyle w:val="CharStyle3"/>
          <w:color w:val="363636"/>
          <w:sz w:val="13"/>
          <w:szCs w:val="13"/>
          <w:u w:val="none"/>
        </w:rPr>
        <w:t xml:space="preserve"> </w:t>
      </w:r>
      <w:r>
        <w:rPr>
          <w:rStyle w:val="CharStyle3"/>
          <w:color w:val="363636"/>
          <w:sz w:val="13"/>
          <w:szCs w:val="13"/>
          <w:u w:val="none"/>
        </w:rPr>
        <w:t>Certification Post</w:t>
        <w:softHyphen/>
      </w:r>
      <w:r>
        <w:rPr>
          <w:rStyle w:val="CharStyle3"/>
          <w:color w:val="363636"/>
          <w:sz w:val="13"/>
          <w:szCs w:val="13"/>
          <w:u w:val="none"/>
        </w:rPr>
      </w:r>
      <w:r>
        <w:rPr>
          <w:rStyle w:val="CharStyle3"/>
          <w:color w:val="363636"/>
          <w:sz w:val="13"/>
          <w:szCs w:val="13"/>
          <w:u w:val="none"/>
        </w:rPr>
        <w:t>Baccalaureate</w:t>
      </w:r>
    </w:p>
    <w:p>
      <w:pPr>
        <w:pStyle w:val="Style2"/>
        <w:keepNext w:val="0"/>
        <w:keepLines w:val="0"/>
        <w:framePr w:w="1954" w:h="2059" w:wrap="none" w:vAnchor="text" w:hAnchor="page" w:x="529" w:y="1278"/>
        <w:widowControl w:val="0"/>
        <w:shd w:val="clear" w:color="auto" w:fill="auto"/>
        <w:bidi w:val="0"/>
        <w:spacing w:before="0" w:after="140" w:line="276" w:lineRule="auto"/>
        <w:ind w:left="0" w:right="0" w:firstLine="0"/>
        <w:jc w:val="left"/>
      </w:pPr>
      <w:r>
        <w:fldChar w:fldCharType="begin"/>
      </w:r>
      <w:r>
        <w:rPr/>
        <w:instrText> HYPERLINK "https://www.uwb.edu/k8certification/application" </w:instrText>
      </w:r>
      <w:r>
        <w:fldChar w:fldCharType="separate"/>
      </w:r>
      <w:r>
        <w:rPr>
          <w:rStyle w:val="CharStyle3"/>
          <w:color w:val="787878"/>
          <w:u w:val="none"/>
        </w:rPr>
        <w:t>Admissions</w:t>
      </w:r>
      <w:r>
        <w:fldChar w:fldCharType="end"/>
      </w:r>
    </w:p>
    <w:p>
      <w:pPr>
        <w:pStyle w:val="Style2"/>
        <w:keepNext w:val="0"/>
        <w:keepLines w:val="0"/>
        <w:framePr w:w="1954" w:h="2059" w:wrap="none" w:vAnchor="text" w:hAnchor="page" w:x="529" w:y="1278"/>
        <w:widowControl w:val="0"/>
        <w:shd w:val="clear" w:color="auto" w:fill="auto"/>
        <w:bidi w:val="0"/>
        <w:spacing w:before="0" w:after="140" w:line="276" w:lineRule="auto"/>
        <w:ind w:left="0" w:right="0" w:firstLine="0"/>
        <w:jc w:val="left"/>
      </w:pPr>
      <w:r>
        <w:fldChar w:fldCharType="begin"/>
      </w:r>
      <w:r>
        <w:rPr/>
        <w:instrText> HYPERLINK "https://www.uwb.edu/k8certification/academic-breadth" </w:instrText>
      </w:r>
      <w:r>
        <w:fldChar w:fldCharType="separate"/>
      </w:r>
      <w:r>
        <w:rPr>
          <w:rStyle w:val="CharStyle3"/>
          <w:color w:val="787878"/>
          <w:u w:val="none"/>
        </w:rPr>
        <w:t>Academic Breadth</w:t>
      </w:r>
      <w:r>
        <w:fldChar w:fldCharType="end"/>
      </w:r>
    </w:p>
    <w:p>
      <w:pPr>
        <w:pStyle w:val="Style2"/>
        <w:keepNext w:val="0"/>
        <w:keepLines w:val="0"/>
        <w:framePr w:w="1954" w:h="2059" w:wrap="none" w:vAnchor="text" w:hAnchor="page" w:x="529" w:y="1278"/>
        <w:widowControl w:val="0"/>
        <w:shd w:val="clear" w:color="auto" w:fill="auto"/>
        <w:bidi w:val="0"/>
        <w:spacing w:before="0" w:after="0" w:line="276" w:lineRule="auto"/>
        <w:ind w:left="0" w:right="0" w:firstLine="0"/>
        <w:jc w:val="left"/>
      </w:pPr>
      <w:r>
        <w:fldChar w:fldCharType="begin"/>
      </w:r>
      <w:r>
        <w:rPr/>
        <w:instrText> HYPERLINK "https://www.uwb.edu/k8certification/documentation-of-classroom-experience" </w:instrText>
      </w:r>
      <w:r>
        <w:fldChar w:fldCharType="separate"/>
      </w:r>
      <w:r>
        <w:rPr>
          <w:rStyle w:val="CharStyle3"/>
          <w:color w:val="787878"/>
          <w:u w:val="none"/>
        </w:rPr>
        <w:t>Documentation of</w:t>
      </w:r>
      <w:r>
        <w:fldChar w:fldCharType="end"/>
      </w:r>
    </w:p>
    <w:p>
      <w:pPr>
        <w:pStyle w:val="Style2"/>
        <w:keepNext w:val="0"/>
        <w:keepLines w:val="0"/>
        <w:framePr w:w="1954" w:h="2059" w:wrap="none" w:vAnchor="text" w:hAnchor="page" w:x="529" w:y="1278"/>
        <w:widowControl w:val="0"/>
        <w:shd w:val="clear" w:color="auto" w:fill="auto"/>
        <w:bidi w:val="0"/>
        <w:spacing w:before="0" w:after="140" w:line="276" w:lineRule="auto"/>
        <w:ind w:left="0" w:right="0" w:firstLine="0"/>
        <w:jc w:val="left"/>
      </w:pPr>
      <w:r>
        <w:fldChar w:fldCharType="begin"/>
      </w:r>
      <w:r>
        <w:rPr/>
        <w:instrText> HYPERLINK "https://www.uwb.edu/k8certification/documentation-of-classroom-experience" </w:instrText>
      </w:r>
      <w:r>
        <w:fldChar w:fldCharType="separate"/>
      </w:r>
      <w:r>
        <w:rPr>
          <w:rStyle w:val="CharStyle3"/>
          <w:color w:val="787878"/>
          <w:u w:val="none"/>
        </w:rPr>
        <w:t>Classroom Experience</w:t>
      </w:r>
      <w:r>
        <w:fldChar w:fldCharType="end"/>
      </w:r>
    </w:p>
    <w:p>
      <w:pPr>
        <w:pStyle w:val="Style2"/>
        <w:keepNext w:val="0"/>
        <w:keepLines w:val="0"/>
        <w:framePr w:w="1954" w:h="2059" w:wrap="none" w:vAnchor="text" w:hAnchor="page" w:x="529" w:y="1278"/>
        <w:widowControl w:val="0"/>
        <w:shd w:val="clear" w:color="auto" w:fill="auto"/>
        <w:bidi w:val="0"/>
        <w:spacing w:before="0" w:after="140" w:line="276" w:lineRule="auto"/>
        <w:ind w:left="0" w:right="0" w:firstLine="0"/>
        <w:jc w:val="left"/>
      </w:pPr>
      <w:r>
        <w:fldChar w:fldCharType="begin"/>
      </w:r>
      <w:r>
        <w:rPr/>
        <w:instrText> HYPERLINK "https://www.uwb.edu/k8certification/curriculum" </w:instrText>
      </w:r>
      <w:r>
        <w:fldChar w:fldCharType="separate"/>
      </w:r>
      <w:r>
        <w:rPr>
          <w:rStyle w:val="CharStyle3"/>
          <w:color w:val="787878"/>
          <w:u w:val="none"/>
        </w:rPr>
        <w:t>Program Requirements</w:t>
      </w:r>
      <w:r>
        <w:fldChar w:fldCharType="end"/>
      </w:r>
    </w:p>
    <w:p>
      <w:pPr>
        <w:pStyle w:val="Style2"/>
        <w:keepNext w:val="0"/>
        <w:keepLines w:val="0"/>
        <w:framePr w:w="1123" w:h="710" w:wrap="none" w:vAnchor="text" w:hAnchor="page" w:x="529" w:y="3471"/>
        <w:widowControl w:val="0"/>
        <w:shd w:val="clear" w:color="auto" w:fill="auto"/>
        <w:bidi w:val="0"/>
        <w:spacing w:before="0" w:after="40" w:line="240" w:lineRule="auto"/>
        <w:ind w:left="0" w:right="0" w:firstLine="0"/>
        <w:jc w:val="left"/>
      </w:pPr>
      <w:r>
        <w:fldChar w:fldCharType="begin"/>
      </w:r>
      <w:r>
        <w:rPr/>
        <w:instrText> HYPERLINK "https://www.uwb.edu/k8certification/student-resources" </w:instrText>
      </w:r>
      <w:r>
        <w:fldChar w:fldCharType="separate"/>
      </w:r>
      <w:r>
        <w:rPr>
          <w:rStyle w:val="CharStyle3"/>
          <w:color w:val="787878"/>
          <w:u w:val="none"/>
        </w:rPr>
        <w:t>Advising &amp; Student</w:t>
      </w:r>
      <w:r>
        <w:fldChar w:fldCharType="end"/>
      </w:r>
    </w:p>
    <w:p>
      <w:pPr>
        <w:pStyle w:val="Style53"/>
        <w:keepNext w:val="0"/>
        <w:keepLines w:val="0"/>
        <w:framePr w:w="1123" w:h="710" w:wrap="none" w:vAnchor="text" w:hAnchor="page" w:x="529" w:y="3471"/>
        <w:widowControl w:val="0"/>
        <w:shd w:val="clear" w:color="auto" w:fill="auto"/>
        <w:bidi w:val="0"/>
        <w:spacing w:before="0" w:after="160" w:line="240" w:lineRule="auto"/>
        <w:ind w:left="0" w:right="0" w:firstLine="0"/>
        <w:jc w:val="left"/>
        <w:rPr>
          <w:sz w:val="11"/>
          <w:szCs w:val="11"/>
        </w:rPr>
      </w:pPr>
      <w:r>
        <w:fldChar w:fldCharType="begin"/>
      </w:r>
      <w:r>
        <w:rPr/>
        <w:instrText> HYPERLINK "https://www.uwb.edu/k8certification/student-resources" </w:instrText>
      </w:r>
      <w:r>
        <w:fldChar w:fldCharType="separate"/>
      </w:r>
      <w:r>
        <w:rPr>
          <w:rStyle w:val="CharStyle54"/>
          <w:rFonts w:ascii="Times New Roman" w:eastAsia="Times New Roman" w:hAnsi="Times New Roman" w:cs="Times New Roman"/>
          <w:color w:val="787878"/>
          <w:sz w:val="11"/>
          <w:szCs w:val="11"/>
        </w:rPr>
        <w:t>Services</w:t>
      </w:r>
      <w:r>
        <w:fldChar w:fldCharType="end"/>
      </w:r>
    </w:p>
    <w:p>
      <w:pPr>
        <w:pStyle w:val="Style2"/>
        <w:keepNext w:val="0"/>
        <w:keepLines w:val="0"/>
        <w:framePr w:w="1123" w:h="710" w:wrap="none" w:vAnchor="text" w:hAnchor="page" w:x="529" w:y="3471"/>
        <w:widowControl w:val="0"/>
        <w:shd w:val="clear" w:color="auto" w:fill="auto"/>
        <w:bidi w:val="0"/>
        <w:spacing w:before="0" w:after="100" w:line="240" w:lineRule="auto"/>
        <w:ind w:left="0" w:right="0" w:firstLine="0"/>
        <w:jc w:val="left"/>
      </w:pPr>
      <w:r>
        <w:fldChar w:fldCharType="begin"/>
      </w:r>
      <w:r>
        <w:rPr/>
        <w:instrText> HYPERLINK "https://www.uwb.edu/k8certification/faculty-staff" </w:instrText>
      </w:r>
      <w:r>
        <w:fldChar w:fldCharType="separate"/>
      </w:r>
      <w:r>
        <w:rPr>
          <w:rStyle w:val="CharStyle3"/>
          <w:color w:val="787878"/>
          <w:u w:val="none"/>
        </w:rPr>
        <w:t>Faculty &amp; Staff</w:t>
      </w:r>
      <w:r>
        <w:fldChar w:fldCharType="end"/>
      </w:r>
    </w:p>
    <w:p>
      <w:pPr>
        <w:pStyle w:val="Style13"/>
        <w:keepNext w:val="0"/>
        <w:keepLines w:val="0"/>
        <w:framePr w:w="1267" w:h="379" w:wrap="none" w:vAnchor="text" w:hAnchor="page" w:x="534" w:y="4321"/>
        <w:widowControl w:val="0"/>
        <w:shd w:val="clear" w:color="auto" w:fill="auto"/>
        <w:bidi w:val="0"/>
        <w:spacing w:before="0" w:after="0" w:line="240" w:lineRule="auto"/>
        <w:ind w:left="0" w:right="0" w:firstLine="0"/>
        <w:jc w:val="left"/>
        <w:rPr>
          <w:sz w:val="12"/>
          <w:szCs w:val="12"/>
        </w:rPr>
      </w:pPr>
      <w:r>
        <w:fldChar w:fldCharType="begin"/>
      </w:r>
      <w:r>
        <w:rPr/>
        <w:instrText> HYPERLINK "https://www.uwb.edu/k8certification/linktoeduc" </w:instrText>
      </w:r>
      <w:r>
        <w:fldChar w:fldCharType="separate"/>
      </w:r>
      <w:r>
        <w:rPr>
          <w:rStyle w:val="CharStyle14"/>
          <w:color w:val="787878"/>
          <w:sz w:val="12"/>
          <w:szCs w:val="12"/>
        </w:rPr>
        <w:t>School of Educational</w:t>
      </w:r>
      <w:r>
        <w:fldChar w:fldCharType="end"/>
      </w:r>
    </w:p>
    <w:p>
      <w:pPr>
        <w:pStyle w:val="Style13"/>
        <w:keepNext w:val="0"/>
        <w:keepLines w:val="0"/>
        <w:framePr w:w="1267" w:h="379" w:wrap="none" w:vAnchor="text" w:hAnchor="page" w:x="534" w:y="4321"/>
        <w:widowControl w:val="0"/>
        <w:shd w:val="clear" w:color="auto" w:fill="auto"/>
        <w:bidi w:val="0"/>
        <w:spacing w:before="0" w:after="0" w:line="240" w:lineRule="auto"/>
        <w:ind w:left="0" w:right="0" w:firstLine="0"/>
        <w:jc w:val="left"/>
        <w:rPr>
          <w:sz w:val="12"/>
          <w:szCs w:val="12"/>
        </w:rPr>
      </w:pPr>
      <w:r>
        <w:fldChar w:fldCharType="begin"/>
      </w:r>
      <w:r>
        <w:rPr/>
        <w:instrText> HYPERLINK "https://www.uwb.edu/k8certification/linktoeduc" </w:instrText>
      </w:r>
      <w:r>
        <w:fldChar w:fldCharType="separate"/>
      </w:r>
      <w:r>
        <w:rPr>
          <w:rStyle w:val="CharStyle14"/>
          <w:color w:val="787878"/>
          <w:sz w:val="12"/>
          <w:szCs w:val="12"/>
        </w:rPr>
        <w:t>Studies Home</w:t>
      </w:r>
      <w:r>
        <w:fldChar w:fldCharType="end"/>
      </w:r>
    </w:p>
    <w:p>
      <w:pPr>
        <w:pStyle w:val="Style20"/>
        <w:keepNext w:val="0"/>
        <w:keepLines w:val="0"/>
        <w:framePr w:w="2088" w:h="2117" w:wrap="none" w:vAnchor="text" w:hAnchor="page" w:x="9596" w:y="1201"/>
        <w:widowControl w:val="0"/>
        <w:shd w:val="clear" w:color="auto" w:fill="auto"/>
        <w:bidi w:val="0"/>
        <w:spacing w:before="0" w:after="80" w:line="240" w:lineRule="auto"/>
        <w:ind w:left="0" w:right="0" w:firstLine="0"/>
        <w:jc w:val="center"/>
        <w:rPr>
          <w:sz w:val="24"/>
          <w:szCs w:val="24"/>
        </w:rPr>
      </w:pPr>
      <w:r>
        <w:rPr>
          <w:rStyle w:val="CharStyle21"/>
          <w:b/>
          <w:bCs/>
          <w:color w:val="4B2E84"/>
          <w:sz w:val="24"/>
          <w:szCs w:val="24"/>
        </w:rPr>
        <w:t>Application to the 2023 Cohort will open on September 1</w:t>
      </w:r>
    </w:p>
    <w:p>
      <w:pPr>
        <w:pStyle w:val="Style20"/>
        <w:keepNext w:val="0"/>
        <w:keepLines w:val="0"/>
        <w:framePr w:w="2088" w:h="2117" w:wrap="none" w:vAnchor="text" w:hAnchor="page" w:x="9596" w:y="1201"/>
        <w:widowControl w:val="0"/>
        <w:shd w:val="clear" w:color="auto" w:fill="auto"/>
        <w:bidi w:val="0"/>
        <w:spacing w:before="0" w:after="0" w:line="360" w:lineRule="auto"/>
        <w:ind w:left="0" w:right="0" w:firstLine="0"/>
        <w:jc w:val="center"/>
      </w:pPr>
      <w:r>
        <w:rPr>
          <w:rStyle w:val="CharStyle21"/>
          <w:color w:val="707070"/>
        </w:rPr>
        <w:t>Applications to the 2023 Cohort are due November 1, 2022. Submit all supporting documentation by December 1, 2022.</w:t>
      </w:r>
    </w:p>
    <w:p>
      <w:pPr>
        <w:pStyle w:val="Style10"/>
        <w:keepNext w:val="0"/>
        <w:keepLines w:val="0"/>
        <w:framePr w:w="1776" w:h="235" w:wrap="none" w:vAnchor="text" w:hAnchor="page" w:x="9755" w:y="3903"/>
        <w:widowControl w:val="0"/>
        <w:shd w:val="clear" w:color="auto" w:fill="auto"/>
        <w:bidi w:val="0"/>
        <w:spacing w:before="0" w:after="0" w:line="240" w:lineRule="auto"/>
        <w:ind w:left="0" w:right="0" w:firstLine="0"/>
        <w:jc w:val="right"/>
        <w:rPr>
          <w:sz w:val="15"/>
          <w:szCs w:val="15"/>
        </w:rPr>
      </w:pPr>
      <w:r>
        <w:rPr>
          <w:rStyle w:val="CharStyle11"/>
          <w:b/>
          <w:bCs/>
          <w:color w:val="363636"/>
          <w:sz w:val="15"/>
          <w:szCs w:val="15"/>
        </w:rPr>
        <w:t>Want more information?</w:t>
      </w:r>
    </w:p>
    <w:p>
      <w:pPr>
        <w:pStyle w:val="Style2"/>
        <w:keepNext w:val="0"/>
        <w:keepLines w:val="0"/>
        <w:framePr w:w="2112" w:h="571" w:wrap="none" w:vAnchor="text" w:hAnchor="page" w:x="9615" w:y="4206"/>
        <w:widowControl w:val="0"/>
        <w:pBdr>
          <w:top w:val="single" w:sz="0" w:space="0" w:color="4B2D83"/>
          <w:left w:val="single" w:sz="0" w:space="0" w:color="4B2D83"/>
          <w:bottom w:val="single" w:sz="0" w:space="0" w:color="4B2D83"/>
          <w:right w:val="single" w:sz="0" w:space="0" w:color="4B2D83"/>
        </w:pBdr>
        <w:shd w:val="clear" w:color="auto" w:fill="4B2D83"/>
        <w:bidi w:val="0"/>
        <w:spacing w:before="80" w:after="0" w:line="331" w:lineRule="auto"/>
        <w:ind w:left="0" w:right="0" w:firstLine="0"/>
        <w:jc w:val="center"/>
        <w:rPr>
          <w:sz w:val="13"/>
          <w:szCs w:val="13"/>
        </w:rPr>
      </w:pPr>
      <w:r>
        <w:fldChar w:fldCharType="begin"/>
      </w:r>
      <w:r>
        <w:rPr/>
        <w:instrText> HYPERLINK "https://admissions.uwb.edu/register/request_appointment" </w:instrText>
      </w:r>
      <w:r>
        <w:fldChar w:fldCharType="separate"/>
      </w:r>
      <w:r>
        <w:rPr>
          <w:rStyle w:val="CharStyle3"/>
          <w:b/>
          <w:bCs/>
          <w:color w:val="FFFFFF"/>
          <w:sz w:val="13"/>
          <w:szCs w:val="13"/>
        </w:rPr>
        <w:t>Submit a Program</w:t>
      </w:r>
      <w:r>
        <w:fldChar w:fldCharType="end"/>
      </w:r>
      <w:r>
        <w:rPr>
          <w:rStyle w:val="CharStyle3"/>
          <w:b/>
          <w:bCs/>
          <w:color w:val="FFFFFF"/>
          <w:sz w:val="13"/>
          <w:szCs w:val="13"/>
        </w:rPr>
        <w:br/>
      </w:r>
      <w:r>
        <w:fldChar w:fldCharType="begin"/>
      </w:r>
      <w:r>
        <w:rPr/>
        <w:instrText> HYPERLINK "https://admissions.uwb.edu/register/request_appointment" </w:instrText>
      </w:r>
      <w:r>
        <w:fldChar w:fldCharType="separate"/>
      </w:r>
      <w:r>
        <w:rPr>
          <w:rStyle w:val="CharStyle3"/>
          <w:b/>
          <w:bCs/>
          <w:color w:val="FFFFFF"/>
          <w:sz w:val="13"/>
          <w:szCs w:val="13"/>
        </w:rPr>
        <w:t>Interest Form</w:t>
      </w:r>
      <w:r>
        <w:fldChar w:fldCharType="end"/>
      </w:r>
    </w:p>
    <w:p>
      <w:pPr>
        <w:widowControl w:val="0"/>
        <w:spacing w:line="360" w:lineRule="exact"/>
      </w:pPr>
      <w:r>
        <w:drawing>
          <wp:anchor distT="0" distB="0" distL="0" distR="1359535" simplePos="0" relativeHeight="62914721" behindDoc="1" locked="0" layoutInCell="1" allowOverlap="1">
            <wp:simplePos x="0" y="0"/>
            <wp:positionH relativeFrom="page">
              <wp:posOffset>1600200</wp:posOffset>
            </wp:positionH>
            <wp:positionV relativeFrom="paragraph">
              <wp:posOffset>307975</wp:posOffset>
            </wp:positionV>
            <wp:extent cx="4458970" cy="2947670"/>
            <wp:wrapNone/>
            <wp:docPr id="111" name="Shape 111"/>
            <a:graphic xmlns:a="http://schemas.openxmlformats.org/drawingml/2006/main">
              <a:graphicData uri="http://schemas.openxmlformats.org/drawingml/2006/picture">
                <pic:pic xmlns:pic="http://schemas.openxmlformats.org/drawingml/2006/picture">
                  <pic:nvPicPr>
                    <pic:cNvPr id="112" name="Picture box 112"/>
                    <pic:cNvPicPr/>
                  </pic:nvPicPr>
                  <pic:blipFill>
                    <a:blip r:embed="rId43"/>
                    <a:stretch/>
                  </pic:blipFill>
                  <pic:spPr>
                    <a:xfrm>
                      <a:ext cx="4458970" cy="294767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45" w:line="1" w:lineRule="exact"/>
      </w:pPr>
    </w:p>
    <w:p>
      <w:pPr>
        <w:widowControl w:val="0"/>
        <w:spacing w:line="1" w:lineRule="exact"/>
        <w:sectPr>
          <w:footnotePr>
            <w:pos w:val="pageBottom"/>
            <w:numFmt w:val="decimal"/>
            <w:numRestart w:val="continuous"/>
          </w:footnotePr>
          <w:type w:val="continuous"/>
          <w:pgSz w:w="12240" w:h="16834"/>
          <w:pgMar w:top="885" w:right="514" w:bottom="794" w:left="101" w:header="0" w:footer="3" w:gutter="0"/>
          <w:cols w:space="720"/>
          <w:noEndnote/>
          <w:rtlGutter w:val="0"/>
          <w:docGrid w:linePitch="360"/>
        </w:sectPr>
      </w:pPr>
    </w:p>
    <w:p>
      <w:pPr>
        <w:widowControl w:val="0"/>
        <w:spacing w:line="1" w:lineRule="exact"/>
      </w:pPr>
      <w:r>
        <mc:AlternateContent>
          <mc:Choice Requires="wps">
            <w:drawing>
              <wp:anchor distT="0" distB="0" distL="0" distR="0" simplePos="0" relativeHeight="125829396" behindDoc="0" locked="0" layoutInCell="1" allowOverlap="1">
                <wp:simplePos x="0" y="0"/>
                <wp:positionH relativeFrom="page">
                  <wp:posOffset>524510</wp:posOffset>
                </wp:positionH>
                <wp:positionV relativeFrom="paragraph">
                  <wp:posOffset>12700</wp:posOffset>
                </wp:positionV>
                <wp:extent cx="847090" cy="347345"/>
                <wp:wrapSquare wrapText="bothSides"/>
                <wp:docPr id="113" name="Shape 113"/>
                <a:graphic xmlns:a="http://schemas.openxmlformats.org/drawingml/2006/main">
                  <a:graphicData uri="http://schemas.microsoft.com/office/word/2010/wordprocessingShape">
                    <wps:wsp>
                      <wps:cNvSpPr txBox="1"/>
                      <wps:spPr>
                        <a:xfrm>
                          <a:ext cx="847090" cy="347345"/>
                        </a:xfrm>
                        <a:prstGeom prst="rect"/>
                        <a:noFill/>
                      </wps:spPr>
                      <wps:txbx>
                        <w:txbxContent>
                          <w:p>
                            <w:pPr>
                              <w:pStyle w:val="Style64"/>
                              <w:keepNext w:val="0"/>
                              <w:keepLines w:val="0"/>
                              <w:widowControl w:val="0"/>
                              <w:shd w:val="clear" w:color="auto" w:fill="auto"/>
                              <w:bidi w:val="0"/>
                              <w:spacing w:before="0" w:after="0" w:line="240" w:lineRule="auto"/>
                              <w:ind w:left="0" w:right="0" w:firstLine="0"/>
                              <w:jc w:val="both"/>
                              <w:rPr>
                                <w:sz w:val="46"/>
                                <w:szCs w:val="46"/>
                              </w:rPr>
                            </w:pPr>
                            <w:r>
                              <w:fldChar w:fldCharType="begin"/>
                            </w:r>
                            <w:r>
                              <w:rPr/>
                              <w:instrText> HYPERLINK "https://www.facebook.com/pages/UW-Bothell-Education-Program/111002682255954" </w:instrText>
                            </w:r>
                            <w:r>
                              <w:fldChar w:fldCharType="separate"/>
                            </w:r>
                            <w:r>
                              <w:rPr>
                                <w:rStyle w:val="CharStyle65"/>
                                <w:b/>
                                <w:bCs/>
                                <w:color w:val="A19060"/>
                                <w:sz w:val="46"/>
                                <w:szCs w:val="46"/>
                                <w:lang w:val="ru-RU" w:eastAsia="ru-RU" w:bidi="ru-RU"/>
                              </w:rPr>
                              <w:t>О</w:t>
                            </w:r>
                            <w:r>
                              <w:fldChar w:fldCharType="end"/>
                            </w:r>
                            <w:r>
                              <w:fldChar w:fldCharType="begin"/>
                            </w:r>
                            <w:r>
                              <w:rPr/>
                              <w:instrText> HYPERLINK "https://twitter.com/UWBSES" </w:instrText>
                            </w:r>
                            <w:r>
                              <w:fldChar w:fldCharType="separate"/>
                            </w:r>
                            <w:r>
                              <w:rPr>
                                <w:rStyle w:val="CharStyle65"/>
                                <w:b/>
                                <w:bCs/>
                                <w:color w:val="A19060"/>
                                <w:sz w:val="46"/>
                                <w:szCs w:val="46"/>
                                <w:lang w:val="ru-RU" w:eastAsia="ru-RU" w:bidi="ru-RU"/>
                              </w:rPr>
                              <w:t>О</w:t>
                            </w:r>
                            <w:r>
                              <w:fldChar w:fldCharType="end"/>
                            </w:r>
                            <w:r>
                              <w:fldChar w:fldCharType="begin"/>
                            </w:r>
                            <w:r>
                              <w:rPr/>
                              <w:instrText> HYPERLINK "http://www.youtube.com/user/UWBothellEduc?feature=mhw5" </w:instrText>
                            </w:r>
                            <w:r>
                              <w:fldChar w:fldCharType="separate"/>
                            </w:r>
                            <w:r>
                              <w:rPr>
                                <w:rStyle w:val="CharStyle65"/>
                                <w:b/>
                                <w:bCs/>
                                <w:color w:val="A19060"/>
                                <w:sz w:val="46"/>
                                <w:szCs w:val="46"/>
                                <w:lang w:val="ru-RU" w:eastAsia="ru-RU" w:bidi="ru-RU"/>
                              </w:rPr>
                              <w:t>О</w:t>
                            </w:r>
                            <w:r>
                              <w:fldChar w:fldCharType="end"/>
                            </w:r>
                          </w:p>
                        </w:txbxContent>
                      </wps:txbx>
                      <wps:bodyPr wrap="none" lIns="0" tIns="0" rIns="0" bIns="0">
                        <a:noAutoFit/>
                      </wps:bodyPr>
                    </wps:wsp>
                  </a:graphicData>
                </a:graphic>
              </wp:anchor>
            </w:drawing>
          </mc:Choice>
          <mc:Fallback>
            <w:pict>
              <v:shape id="_x0000_s1139" type="#_x0000_t202" style="position:absolute;margin-left:41.300000000000004pt;margin-top:1.pt;width:66.700000000000003pt;height:27.350000000000001pt;z-index:-125829357;mso-wrap-distance-left:0;mso-wrap-distance-right:0;mso-position-horizontal-relative:page" filled="f" stroked="f">
                <v:textbox inset="0,0,0,0">
                  <w:txbxContent>
                    <w:p>
                      <w:pPr>
                        <w:pStyle w:val="Style64"/>
                        <w:keepNext w:val="0"/>
                        <w:keepLines w:val="0"/>
                        <w:widowControl w:val="0"/>
                        <w:shd w:val="clear" w:color="auto" w:fill="auto"/>
                        <w:bidi w:val="0"/>
                        <w:spacing w:before="0" w:after="0" w:line="240" w:lineRule="auto"/>
                        <w:ind w:left="0" w:right="0" w:firstLine="0"/>
                        <w:jc w:val="both"/>
                        <w:rPr>
                          <w:sz w:val="46"/>
                          <w:szCs w:val="46"/>
                        </w:rPr>
                      </w:pPr>
                      <w:r>
                        <w:fldChar w:fldCharType="begin"/>
                      </w:r>
                      <w:r>
                        <w:rPr/>
                        <w:instrText> HYPERLINK "https://www.facebook.com/pages/UW-Bothell-Education-Program/111002682255954" </w:instrText>
                      </w:r>
                      <w:r>
                        <w:fldChar w:fldCharType="separate"/>
                      </w:r>
                      <w:r>
                        <w:rPr>
                          <w:rStyle w:val="CharStyle65"/>
                          <w:b/>
                          <w:bCs/>
                          <w:color w:val="A19060"/>
                          <w:sz w:val="46"/>
                          <w:szCs w:val="46"/>
                          <w:lang w:val="ru-RU" w:eastAsia="ru-RU" w:bidi="ru-RU"/>
                        </w:rPr>
                        <w:t>О</w:t>
                      </w:r>
                      <w:r>
                        <w:fldChar w:fldCharType="end"/>
                      </w:r>
                      <w:r>
                        <w:fldChar w:fldCharType="begin"/>
                      </w:r>
                      <w:r>
                        <w:rPr/>
                        <w:instrText> HYPERLINK "https://twitter.com/UWBSES" </w:instrText>
                      </w:r>
                      <w:r>
                        <w:fldChar w:fldCharType="separate"/>
                      </w:r>
                      <w:r>
                        <w:rPr>
                          <w:rStyle w:val="CharStyle65"/>
                          <w:b/>
                          <w:bCs/>
                          <w:color w:val="A19060"/>
                          <w:sz w:val="46"/>
                          <w:szCs w:val="46"/>
                          <w:lang w:val="ru-RU" w:eastAsia="ru-RU" w:bidi="ru-RU"/>
                        </w:rPr>
                        <w:t>О</w:t>
                      </w:r>
                      <w:r>
                        <w:fldChar w:fldCharType="end"/>
                      </w:r>
                      <w:r>
                        <w:fldChar w:fldCharType="begin"/>
                      </w:r>
                      <w:r>
                        <w:rPr/>
                        <w:instrText> HYPERLINK "http://www.youtube.com/user/UWBothellEduc?feature=mhw5" </w:instrText>
                      </w:r>
                      <w:r>
                        <w:fldChar w:fldCharType="separate"/>
                      </w:r>
                      <w:r>
                        <w:rPr>
                          <w:rStyle w:val="CharStyle65"/>
                          <w:b/>
                          <w:bCs/>
                          <w:color w:val="A19060"/>
                          <w:sz w:val="46"/>
                          <w:szCs w:val="46"/>
                          <w:lang w:val="ru-RU" w:eastAsia="ru-RU" w:bidi="ru-RU"/>
                        </w:rPr>
                        <w:t>О</w:t>
                      </w:r>
                      <w:r>
                        <w:fldChar w:fldCharType="end"/>
                      </w:r>
                    </w:p>
                  </w:txbxContent>
                </v:textbox>
                <w10:wrap type="square" anchorx="page"/>
              </v:shape>
            </w:pict>
          </mc:Fallback>
        </mc:AlternateContent>
      </w:r>
      <w:r>
        <mc:AlternateContent>
          <mc:Choice Requires="wps">
            <w:drawing>
              <wp:anchor distT="0" distB="0" distL="114300" distR="114300" simplePos="0" relativeHeight="125829398" behindDoc="0" locked="0" layoutInCell="1" allowOverlap="1">
                <wp:simplePos x="0" y="0"/>
                <wp:positionH relativeFrom="page">
                  <wp:posOffset>6047105</wp:posOffset>
                </wp:positionH>
                <wp:positionV relativeFrom="paragraph">
                  <wp:posOffset>109855</wp:posOffset>
                </wp:positionV>
                <wp:extent cx="1350010" cy="1496695"/>
                <wp:wrapSquare wrapText="bothSides"/>
                <wp:docPr id="115" name="Shape 115"/>
                <a:graphic xmlns:a="http://schemas.openxmlformats.org/drawingml/2006/main">
                  <a:graphicData uri="http://schemas.microsoft.com/office/word/2010/wordprocessingShape">
                    <wps:wsp>
                      <wps:cNvSpPr txBox="1"/>
                      <wps:spPr>
                        <a:xfrm>
                          <a:ext cx="1350010" cy="1496695"/>
                        </a:xfrm>
                        <a:prstGeom prst="rect"/>
                        <a:noFill/>
                      </wps:spPr>
                      <wps:txbx>
                        <w:txbxContent>
                          <w:p>
                            <w:pPr>
                              <w:pStyle w:val="Style15"/>
                              <w:keepNext w:val="0"/>
                              <w:keepLines w:val="0"/>
                              <w:widowControl w:val="0"/>
                              <w:shd w:val="clear" w:color="auto" w:fill="auto"/>
                              <w:bidi w:val="0"/>
                              <w:spacing w:before="0" w:after="180" w:line="240" w:lineRule="auto"/>
                              <w:ind w:left="0" w:right="0" w:firstLine="0"/>
                              <w:jc w:val="left"/>
                              <w:rPr>
                                <w:sz w:val="22"/>
                                <w:szCs w:val="22"/>
                              </w:rPr>
                            </w:pPr>
                            <w:r>
                              <w:rPr>
                                <w:rStyle w:val="CharStyle16"/>
                                <w:b/>
                                <w:bCs/>
                                <w:color w:val="363636"/>
                                <w:sz w:val="22"/>
                                <w:szCs w:val="22"/>
                              </w:rPr>
                              <w:t>Questions? Contact Us:</w:t>
                            </w:r>
                          </w:p>
                          <w:p>
                            <w:pPr>
                              <w:pStyle w:val="Style10"/>
                              <w:keepNext w:val="0"/>
                              <w:keepLines w:val="0"/>
                              <w:widowControl w:val="0"/>
                              <w:shd w:val="clear" w:color="auto" w:fill="auto"/>
                              <w:bidi w:val="0"/>
                              <w:spacing w:before="0" w:after="40" w:line="240" w:lineRule="auto"/>
                              <w:ind w:left="0" w:right="0" w:firstLine="0"/>
                              <w:jc w:val="left"/>
                              <w:rPr>
                                <w:sz w:val="15"/>
                                <w:szCs w:val="15"/>
                              </w:rPr>
                            </w:pPr>
                            <w:r>
                              <w:rPr>
                                <w:rStyle w:val="CharStyle11"/>
                                <w:b/>
                                <w:bCs/>
                                <w:color w:val="363636"/>
                                <w:sz w:val="15"/>
                                <w:szCs w:val="15"/>
                              </w:rPr>
                              <w:t>Current UW Bothell Students</w:t>
                            </w:r>
                          </w:p>
                          <w:p>
                            <w:pPr>
                              <w:pStyle w:val="Style2"/>
                              <w:keepNext w:val="0"/>
                              <w:keepLines w:val="0"/>
                              <w:widowControl w:val="0"/>
                              <w:shd w:val="clear" w:color="auto" w:fill="auto"/>
                              <w:bidi w:val="0"/>
                              <w:spacing w:before="0" w:after="40" w:line="360" w:lineRule="auto"/>
                              <w:ind w:left="0" w:right="0" w:firstLine="0"/>
                              <w:jc w:val="left"/>
                            </w:pPr>
                            <w:r>
                              <w:rPr>
                                <w:rStyle w:val="CharStyle3"/>
                                <w:color w:val="707070"/>
                                <w:u w:val="none"/>
                              </w:rPr>
                              <w:t xml:space="preserve">School of Educational Studies </w:t>
                            </w:r>
                            <w:r>
                              <w:rPr>
                                <w:rStyle w:val="CharStyle3"/>
                                <w:color w:val="2964BA"/>
                                <w:u w:val="none"/>
                              </w:rPr>
                              <w:t>uwbses@uw.edu</w:t>
                            </w:r>
                          </w:p>
                          <w:p>
                            <w:pPr>
                              <w:pStyle w:val="Style10"/>
                              <w:keepNext w:val="0"/>
                              <w:keepLines w:val="0"/>
                              <w:widowControl w:val="0"/>
                              <w:shd w:val="clear" w:color="auto" w:fill="auto"/>
                              <w:bidi w:val="0"/>
                              <w:spacing w:before="0" w:after="40" w:line="240" w:lineRule="auto"/>
                              <w:ind w:left="0" w:right="0" w:firstLine="0"/>
                              <w:jc w:val="left"/>
                              <w:rPr>
                                <w:sz w:val="15"/>
                                <w:szCs w:val="15"/>
                              </w:rPr>
                            </w:pPr>
                            <w:r>
                              <w:rPr>
                                <w:rStyle w:val="CharStyle11"/>
                                <w:b/>
                                <w:bCs/>
                                <w:color w:val="363636"/>
                                <w:sz w:val="15"/>
                                <w:szCs w:val="15"/>
                              </w:rPr>
                              <w:t>Prospective Students</w:t>
                            </w:r>
                          </w:p>
                          <w:p>
                            <w:pPr>
                              <w:pStyle w:val="Style2"/>
                              <w:keepNext w:val="0"/>
                              <w:keepLines w:val="0"/>
                              <w:widowControl w:val="0"/>
                              <w:shd w:val="clear" w:color="auto" w:fill="auto"/>
                              <w:bidi w:val="0"/>
                              <w:spacing w:before="0" w:after="0" w:line="360" w:lineRule="auto"/>
                              <w:ind w:left="0" w:right="0" w:firstLine="0"/>
                              <w:jc w:val="left"/>
                            </w:pPr>
                            <w:r>
                              <w:rPr>
                                <w:rStyle w:val="CharStyle3"/>
                                <w:b/>
                                <w:bCs/>
                                <w:color w:val="707070"/>
                                <w:u w:val="none"/>
                              </w:rPr>
                              <w:t>UW Bothell Admissions</w:t>
                            </w:r>
                          </w:p>
                          <w:p>
                            <w:pPr>
                              <w:pStyle w:val="Style2"/>
                              <w:keepNext w:val="0"/>
                              <w:keepLines w:val="0"/>
                              <w:widowControl w:val="0"/>
                              <w:shd w:val="clear" w:color="auto" w:fill="auto"/>
                              <w:bidi w:val="0"/>
                              <w:spacing w:before="0" w:after="0" w:line="360" w:lineRule="auto"/>
                              <w:ind w:left="0" w:right="0" w:firstLine="0"/>
                              <w:jc w:val="left"/>
                            </w:pPr>
                            <w:r>
                              <w:fldChar w:fldCharType="begin"/>
                            </w:r>
                            <w:r>
                              <w:rPr/>
                              <w:instrText> HYPERLINK "mailto:uwbinfo@uw.edu" </w:instrText>
                            </w:r>
                            <w:r>
                              <w:fldChar w:fldCharType="separate"/>
                            </w:r>
                            <w:r>
                              <w:rPr>
                                <w:rStyle w:val="CharStyle3"/>
                                <w:color w:val="2964BA"/>
                              </w:rPr>
                              <w:t>uwbinfo@uw.edu</w:t>
                            </w:r>
                            <w:r>
                              <w:fldChar w:fldCharType="end"/>
                            </w:r>
                          </w:p>
                          <w:p>
                            <w:pPr>
                              <w:pStyle w:val="Style2"/>
                              <w:keepNext w:val="0"/>
                              <w:keepLines w:val="0"/>
                              <w:widowControl w:val="0"/>
                              <w:shd w:val="clear" w:color="auto" w:fill="auto"/>
                              <w:bidi w:val="0"/>
                              <w:spacing w:before="0" w:after="40" w:line="360" w:lineRule="auto"/>
                              <w:ind w:left="0" w:right="0" w:firstLine="0"/>
                              <w:jc w:val="left"/>
                            </w:pPr>
                            <w:r>
                              <w:rPr>
                                <w:rStyle w:val="CharStyle3"/>
                                <w:color w:val="707070"/>
                                <w:u w:val="none"/>
                              </w:rPr>
                              <w:t>(425) 352-5000</w:t>
                            </w:r>
                          </w:p>
                        </w:txbxContent>
                      </wps:txbx>
                      <wps:bodyPr lIns="0" tIns="0" rIns="0" bIns="0">
                        <a:noAutoFit/>
                      </wps:bodyPr>
                    </wps:wsp>
                  </a:graphicData>
                </a:graphic>
              </wp:anchor>
            </w:drawing>
          </mc:Choice>
          <mc:Fallback>
            <w:pict>
              <v:shape id="_x0000_s1141" type="#_x0000_t202" style="position:absolute;margin-left:476.15000000000003pt;margin-top:8.6500000000000004pt;width:106.3pt;height:117.85000000000001pt;z-index:-125829355;mso-wrap-distance-left:9.pt;mso-wrap-distance-right:9.pt;mso-position-horizontal-relative:page" filled="f" stroked="f">
                <v:textbox inset="0,0,0,0">
                  <w:txbxContent>
                    <w:p>
                      <w:pPr>
                        <w:pStyle w:val="Style15"/>
                        <w:keepNext w:val="0"/>
                        <w:keepLines w:val="0"/>
                        <w:widowControl w:val="0"/>
                        <w:shd w:val="clear" w:color="auto" w:fill="auto"/>
                        <w:bidi w:val="0"/>
                        <w:spacing w:before="0" w:after="180" w:line="240" w:lineRule="auto"/>
                        <w:ind w:left="0" w:right="0" w:firstLine="0"/>
                        <w:jc w:val="left"/>
                        <w:rPr>
                          <w:sz w:val="22"/>
                          <w:szCs w:val="22"/>
                        </w:rPr>
                      </w:pPr>
                      <w:r>
                        <w:rPr>
                          <w:rStyle w:val="CharStyle16"/>
                          <w:b/>
                          <w:bCs/>
                          <w:color w:val="363636"/>
                          <w:sz w:val="22"/>
                          <w:szCs w:val="22"/>
                        </w:rPr>
                        <w:t>Questions? Contact Us:</w:t>
                      </w:r>
                    </w:p>
                    <w:p>
                      <w:pPr>
                        <w:pStyle w:val="Style10"/>
                        <w:keepNext w:val="0"/>
                        <w:keepLines w:val="0"/>
                        <w:widowControl w:val="0"/>
                        <w:shd w:val="clear" w:color="auto" w:fill="auto"/>
                        <w:bidi w:val="0"/>
                        <w:spacing w:before="0" w:after="40" w:line="240" w:lineRule="auto"/>
                        <w:ind w:left="0" w:right="0" w:firstLine="0"/>
                        <w:jc w:val="left"/>
                        <w:rPr>
                          <w:sz w:val="15"/>
                          <w:szCs w:val="15"/>
                        </w:rPr>
                      </w:pPr>
                      <w:r>
                        <w:rPr>
                          <w:rStyle w:val="CharStyle11"/>
                          <w:b/>
                          <w:bCs/>
                          <w:color w:val="363636"/>
                          <w:sz w:val="15"/>
                          <w:szCs w:val="15"/>
                        </w:rPr>
                        <w:t>Current UW Bothell Students</w:t>
                      </w:r>
                    </w:p>
                    <w:p>
                      <w:pPr>
                        <w:pStyle w:val="Style2"/>
                        <w:keepNext w:val="0"/>
                        <w:keepLines w:val="0"/>
                        <w:widowControl w:val="0"/>
                        <w:shd w:val="clear" w:color="auto" w:fill="auto"/>
                        <w:bidi w:val="0"/>
                        <w:spacing w:before="0" w:after="40" w:line="360" w:lineRule="auto"/>
                        <w:ind w:left="0" w:right="0" w:firstLine="0"/>
                        <w:jc w:val="left"/>
                      </w:pPr>
                      <w:r>
                        <w:rPr>
                          <w:rStyle w:val="CharStyle3"/>
                          <w:color w:val="707070"/>
                          <w:u w:val="none"/>
                        </w:rPr>
                        <w:t xml:space="preserve">School of Educational Studies </w:t>
                      </w:r>
                      <w:r>
                        <w:rPr>
                          <w:rStyle w:val="CharStyle3"/>
                          <w:color w:val="2964BA"/>
                          <w:u w:val="none"/>
                        </w:rPr>
                        <w:t>uwbses@uw.edu</w:t>
                      </w:r>
                    </w:p>
                    <w:p>
                      <w:pPr>
                        <w:pStyle w:val="Style10"/>
                        <w:keepNext w:val="0"/>
                        <w:keepLines w:val="0"/>
                        <w:widowControl w:val="0"/>
                        <w:shd w:val="clear" w:color="auto" w:fill="auto"/>
                        <w:bidi w:val="0"/>
                        <w:spacing w:before="0" w:after="40" w:line="240" w:lineRule="auto"/>
                        <w:ind w:left="0" w:right="0" w:firstLine="0"/>
                        <w:jc w:val="left"/>
                        <w:rPr>
                          <w:sz w:val="15"/>
                          <w:szCs w:val="15"/>
                        </w:rPr>
                      </w:pPr>
                      <w:r>
                        <w:rPr>
                          <w:rStyle w:val="CharStyle11"/>
                          <w:b/>
                          <w:bCs/>
                          <w:color w:val="363636"/>
                          <w:sz w:val="15"/>
                          <w:szCs w:val="15"/>
                        </w:rPr>
                        <w:t>Prospective Students</w:t>
                      </w:r>
                    </w:p>
                    <w:p>
                      <w:pPr>
                        <w:pStyle w:val="Style2"/>
                        <w:keepNext w:val="0"/>
                        <w:keepLines w:val="0"/>
                        <w:widowControl w:val="0"/>
                        <w:shd w:val="clear" w:color="auto" w:fill="auto"/>
                        <w:bidi w:val="0"/>
                        <w:spacing w:before="0" w:after="0" w:line="360" w:lineRule="auto"/>
                        <w:ind w:left="0" w:right="0" w:firstLine="0"/>
                        <w:jc w:val="left"/>
                      </w:pPr>
                      <w:r>
                        <w:rPr>
                          <w:rStyle w:val="CharStyle3"/>
                          <w:b/>
                          <w:bCs/>
                          <w:color w:val="707070"/>
                          <w:u w:val="none"/>
                        </w:rPr>
                        <w:t>UW Bothell Admissions</w:t>
                      </w:r>
                    </w:p>
                    <w:p>
                      <w:pPr>
                        <w:pStyle w:val="Style2"/>
                        <w:keepNext w:val="0"/>
                        <w:keepLines w:val="0"/>
                        <w:widowControl w:val="0"/>
                        <w:shd w:val="clear" w:color="auto" w:fill="auto"/>
                        <w:bidi w:val="0"/>
                        <w:spacing w:before="0" w:after="0" w:line="360" w:lineRule="auto"/>
                        <w:ind w:left="0" w:right="0" w:firstLine="0"/>
                        <w:jc w:val="left"/>
                      </w:pPr>
                      <w:r>
                        <w:fldChar w:fldCharType="begin"/>
                      </w:r>
                      <w:r>
                        <w:rPr/>
                        <w:instrText> HYPERLINK "mailto:uwbinfo@uw.edu" </w:instrText>
                      </w:r>
                      <w:r>
                        <w:fldChar w:fldCharType="separate"/>
                      </w:r>
                      <w:r>
                        <w:rPr>
                          <w:rStyle w:val="CharStyle3"/>
                          <w:color w:val="2964BA"/>
                        </w:rPr>
                        <w:t>uwbinfo@uw.edu</w:t>
                      </w:r>
                      <w:r>
                        <w:fldChar w:fldCharType="end"/>
                      </w:r>
                    </w:p>
                    <w:p>
                      <w:pPr>
                        <w:pStyle w:val="Style2"/>
                        <w:keepNext w:val="0"/>
                        <w:keepLines w:val="0"/>
                        <w:widowControl w:val="0"/>
                        <w:shd w:val="clear" w:color="auto" w:fill="auto"/>
                        <w:bidi w:val="0"/>
                        <w:spacing w:before="0" w:after="40" w:line="360" w:lineRule="auto"/>
                        <w:ind w:left="0" w:right="0" w:firstLine="0"/>
                        <w:jc w:val="left"/>
                      </w:pPr>
                      <w:r>
                        <w:rPr>
                          <w:rStyle w:val="CharStyle3"/>
                          <w:color w:val="707070"/>
                          <w:u w:val="none"/>
                        </w:rPr>
                        <w:t>(425) 352-5000</w:t>
                      </w:r>
                    </w:p>
                  </w:txbxContent>
                </v:textbox>
                <w10:wrap type="square" anchorx="page"/>
              </v:shape>
            </w:pict>
          </mc:Fallback>
        </mc:AlternateContent>
      </w:r>
    </w:p>
    <w:p>
      <w:pPr>
        <w:pStyle w:val="Style25"/>
        <w:keepNext w:val="0"/>
        <w:keepLines w:val="0"/>
        <w:widowControl w:val="0"/>
        <w:shd w:val="clear" w:color="auto" w:fill="auto"/>
        <w:bidi w:val="0"/>
        <w:spacing w:before="0" w:after="0" w:line="257" w:lineRule="auto"/>
        <w:ind w:left="620" w:right="0" w:firstLine="0"/>
        <w:jc w:val="both"/>
        <w:rPr>
          <w:sz w:val="30"/>
          <w:szCs w:val="30"/>
        </w:rPr>
      </w:pPr>
      <w:r>
        <w:rPr>
          <w:rStyle w:val="CharStyle26"/>
          <w:b/>
          <w:bCs/>
          <w:sz w:val="30"/>
          <w:szCs w:val="30"/>
        </w:rPr>
        <w:t>Elementary Education Teaching Certification Post-Baccalaureate</w:t>
      </w:r>
    </w:p>
    <w:p>
      <w:pPr>
        <w:pStyle w:val="Style25"/>
        <w:keepNext w:val="0"/>
        <w:keepLines w:val="0"/>
        <w:widowControl w:val="0"/>
        <w:shd w:val="clear" w:color="auto" w:fill="auto"/>
        <w:bidi w:val="0"/>
        <w:spacing w:before="0" w:line="240" w:lineRule="auto"/>
        <w:ind w:left="0" w:right="0" w:firstLine="620"/>
        <w:jc w:val="both"/>
      </w:pPr>
      <w:r>
        <w:rPr>
          <w:rStyle w:val="CharStyle26"/>
        </w:rPr>
        <w:t>Earn a teaching certification in one year</w:t>
      </w:r>
    </w:p>
    <w:p>
      <w:pPr>
        <w:pStyle w:val="Style10"/>
        <w:keepNext w:val="0"/>
        <w:keepLines w:val="0"/>
        <w:widowControl w:val="0"/>
        <w:shd w:val="clear" w:color="auto" w:fill="auto"/>
        <w:bidi w:val="0"/>
        <w:spacing w:before="0" w:line="314" w:lineRule="auto"/>
        <w:ind w:left="620" w:right="0" w:firstLine="0"/>
        <w:jc w:val="left"/>
      </w:pPr>
      <w:r>
        <w:rPr>
          <w:rStyle w:val="CharStyle11"/>
        </w:rPr>
        <w:t>The UW Bothell Elementary Education Teacher Certification Post-Baccalaureate Program prepares students to become certified teachers in Washington state elementary schools. Upon completion of this highly-structured, one-year course of study, students meet all the requirements to be recommended for Washington State Residency teacher certification.</w:t>
      </w:r>
    </w:p>
    <w:p>
      <w:pPr>
        <w:pStyle w:val="Style10"/>
        <w:keepNext w:val="0"/>
        <w:keepLines w:val="0"/>
        <w:widowControl w:val="0"/>
        <w:shd w:val="clear" w:color="auto" w:fill="auto"/>
        <w:bidi w:val="0"/>
        <w:spacing w:before="0" w:line="314" w:lineRule="auto"/>
        <w:ind w:left="620" w:right="0" w:firstLine="0"/>
        <w:jc w:val="left"/>
      </w:pPr>
      <w:r>
        <w:rPr>
          <w:rStyle w:val="CharStyle11"/>
        </w:rPr>
        <w:t>UW Bothell's "cohort model" post-baccalaureate program progresses students together through a series of hands-on teaching methods courses and student teaching internships, resulting in an enhanced learning community and life-long professional colleagues.</w:t>
      </w:r>
    </w:p>
    <w:p>
      <w:pPr>
        <w:pStyle w:val="Style10"/>
        <w:keepNext w:val="0"/>
        <w:keepLines w:val="0"/>
        <w:widowControl w:val="0"/>
        <w:shd w:val="clear" w:color="auto" w:fill="auto"/>
        <w:bidi w:val="0"/>
        <w:spacing w:before="0" w:after="80" w:line="314" w:lineRule="auto"/>
        <w:ind w:left="620" w:right="0" w:firstLine="0"/>
        <w:jc w:val="left"/>
      </w:pPr>
      <w:r>
        <w:rPr>
          <w:rStyle w:val="CharStyle11"/>
        </w:rPr>
        <w:t>Students in UW Bothell teacher certification programs become teachers who are thoughtful about their own learning, as well as the learning of their students.</w:t>
      </w:r>
    </w:p>
    <w:p>
      <w:pPr>
        <w:pStyle w:val="Style25"/>
        <w:keepNext w:val="0"/>
        <w:keepLines w:val="0"/>
        <w:widowControl w:val="0"/>
        <w:shd w:val="clear" w:color="auto" w:fill="auto"/>
        <w:bidi w:val="0"/>
        <w:spacing w:before="0" w:line="240" w:lineRule="auto"/>
        <w:ind w:left="0" w:right="0" w:firstLine="620"/>
        <w:jc w:val="both"/>
      </w:pPr>
      <w:r>
        <w:rPr>
          <w:rStyle w:val="CharStyle26"/>
        </w:rPr>
        <w:t>Prepare to Apply</w:t>
      </w:r>
    </w:p>
    <w:p>
      <w:pPr>
        <w:pStyle w:val="Style10"/>
        <w:keepNext w:val="0"/>
        <w:keepLines w:val="0"/>
        <w:widowControl w:val="0"/>
        <w:shd w:val="clear" w:color="auto" w:fill="auto"/>
        <w:bidi w:val="0"/>
        <w:spacing w:before="0" w:after="360" w:line="240" w:lineRule="auto"/>
        <w:ind w:left="0" w:right="0" w:firstLine="960"/>
        <w:jc w:val="both"/>
      </w:pPr>
      <w:r>
        <w:fldChar w:fldCharType="begin"/>
      </w:r>
      <w:r>
        <w:rPr/>
        <w:instrText> HYPERLINK "https://www.uwb.edu/getattachment/k8certification/PB-UWB-Tcert-Infographic-(Elementary)-2021-(1).png?lang=en-US" </w:instrText>
      </w:r>
      <w:r>
        <w:fldChar w:fldCharType="separate"/>
      </w:r>
      <w:r>
        <w:rPr>
          <w:rStyle w:val="CharStyle11"/>
          <w:color w:val="2964BA"/>
          <w:u w:val="single"/>
        </w:rPr>
        <w:t>Post-Baccalaureate Roadmap</w:t>
      </w:r>
      <w:r>
        <w:fldChar w:fldCharType="end"/>
      </w:r>
    </w:p>
    <w:p>
      <w:pPr>
        <w:pStyle w:val="Style25"/>
        <w:keepNext w:val="0"/>
        <w:keepLines w:val="0"/>
        <w:widowControl w:val="0"/>
        <w:shd w:val="clear" w:color="auto" w:fill="auto"/>
        <w:bidi w:val="0"/>
        <w:spacing w:before="0" w:line="240" w:lineRule="auto"/>
        <w:ind w:left="0" w:right="0" w:firstLine="620"/>
        <w:jc w:val="both"/>
      </w:pPr>
      <w:r>
        <w:rPr>
          <w:rStyle w:val="CharStyle26"/>
        </w:rPr>
        <w:t>Program Highlights</w:t>
      </w:r>
    </w:p>
    <w:p>
      <w:pPr>
        <w:pStyle w:val="Style10"/>
        <w:keepNext w:val="0"/>
        <w:keepLines w:val="0"/>
        <w:widowControl w:val="0"/>
        <w:numPr>
          <w:ilvl w:val="0"/>
          <w:numId w:val="261"/>
        </w:numPr>
        <w:shd w:val="clear" w:color="auto" w:fill="auto"/>
        <w:tabs>
          <w:tab w:pos="1054" w:val="left"/>
        </w:tabs>
        <w:bidi w:val="0"/>
        <w:spacing w:before="0" w:after="0" w:line="317" w:lineRule="auto"/>
        <w:ind w:left="0" w:right="0" w:firstLine="820"/>
        <w:jc w:val="left"/>
      </w:pPr>
      <w:r>
        <w:rPr>
          <w:rStyle w:val="CharStyle11"/>
        </w:rPr>
        <w:t>Full-time, day-time program with some evening classes</w:t>
      </w:r>
    </w:p>
    <w:p>
      <w:pPr>
        <w:pStyle w:val="Style10"/>
        <w:keepNext w:val="0"/>
        <w:keepLines w:val="0"/>
        <w:widowControl w:val="0"/>
        <w:numPr>
          <w:ilvl w:val="0"/>
          <w:numId w:val="261"/>
        </w:numPr>
        <w:shd w:val="clear" w:color="auto" w:fill="auto"/>
        <w:tabs>
          <w:tab w:pos="1054" w:val="left"/>
        </w:tabs>
        <w:bidi w:val="0"/>
        <w:spacing w:before="0" w:after="0" w:line="317" w:lineRule="auto"/>
        <w:ind w:left="0" w:right="0" w:firstLine="820"/>
        <w:jc w:val="left"/>
      </w:pPr>
      <w:r>
        <w:rPr>
          <w:rStyle w:val="CharStyle11"/>
        </w:rPr>
        <w:t>Spring Quarter start</w:t>
      </w:r>
    </w:p>
    <w:p>
      <w:pPr>
        <w:pStyle w:val="Style10"/>
        <w:keepNext w:val="0"/>
        <w:keepLines w:val="0"/>
        <w:widowControl w:val="0"/>
        <w:shd w:val="clear" w:color="auto" w:fill="auto"/>
        <w:bidi w:val="0"/>
        <w:spacing w:before="0" w:after="0" w:line="319" w:lineRule="auto"/>
        <w:ind w:left="960" w:right="0" w:firstLine="0"/>
        <w:jc w:val="left"/>
      </w:pPr>
      <w:r>
        <w:rPr>
          <w:rStyle w:val="CharStyle11"/>
        </w:rPr>
        <w:t>Teaching methods courses provide direct experience and contact with elementary school students.</w:t>
      </w:r>
    </w:p>
    <w:p>
      <w:pPr>
        <w:pStyle w:val="Style10"/>
        <w:keepNext w:val="0"/>
        <w:keepLines w:val="0"/>
        <w:widowControl w:val="0"/>
        <w:numPr>
          <w:ilvl w:val="0"/>
          <w:numId w:val="261"/>
        </w:numPr>
        <w:shd w:val="clear" w:color="auto" w:fill="auto"/>
        <w:tabs>
          <w:tab w:pos="1054" w:val="left"/>
        </w:tabs>
        <w:bidi w:val="0"/>
        <w:spacing w:before="0" w:after="0" w:line="314" w:lineRule="auto"/>
        <w:ind w:left="960" w:right="0" w:hanging="140"/>
        <w:jc w:val="left"/>
      </w:pPr>
      <w:r>
        <w:rPr>
          <w:rStyle w:val="CharStyle11"/>
        </w:rPr>
        <w:t>Teaching methods courses held in local elementary schools and taught by full-time UW faculty</w:t>
      </w:r>
    </w:p>
    <w:p>
      <w:pPr>
        <w:pStyle w:val="Style10"/>
        <w:keepNext w:val="0"/>
        <w:keepLines w:val="0"/>
        <w:widowControl w:val="0"/>
        <w:numPr>
          <w:ilvl w:val="0"/>
          <w:numId w:val="261"/>
        </w:numPr>
        <w:shd w:val="clear" w:color="auto" w:fill="auto"/>
        <w:tabs>
          <w:tab w:pos="1054" w:val="left"/>
        </w:tabs>
        <w:bidi w:val="0"/>
        <w:spacing w:before="0" w:after="80" w:line="317" w:lineRule="auto"/>
        <w:ind w:left="960" w:right="0" w:hanging="140"/>
        <w:jc w:val="left"/>
      </w:pPr>
      <w:r>
        <w:rPr>
          <w:rStyle w:val="CharStyle11"/>
        </w:rPr>
        <w:t>Students progress through program as a cohort, fostering an enhanced learning</w:t>
      </w:r>
      <w:r>
        <w:br w:type="page"/>
      </w:r>
    </w:p>
    <w:p>
      <w:pPr>
        <w:pStyle w:val="Style10"/>
        <w:keepNext w:val="0"/>
        <w:keepLines w:val="0"/>
        <w:widowControl w:val="0"/>
        <w:shd w:val="clear" w:color="auto" w:fill="auto"/>
        <w:bidi w:val="0"/>
        <w:spacing w:before="0" w:after="0" w:line="314" w:lineRule="auto"/>
        <w:ind w:left="0" w:right="0" w:firstLine="960"/>
        <w:jc w:val="left"/>
      </w:pPr>
      <w:r>
        <w:rPr>
          <w:rStyle w:val="CharStyle11"/>
        </w:rPr>
        <w:t>community and life-long professional colleagues</w:t>
      </w:r>
    </w:p>
    <w:p>
      <w:pPr>
        <w:pStyle w:val="Style10"/>
        <w:keepNext w:val="0"/>
        <w:keepLines w:val="0"/>
        <w:widowControl w:val="0"/>
        <w:numPr>
          <w:ilvl w:val="0"/>
          <w:numId w:val="261"/>
        </w:numPr>
        <w:shd w:val="clear" w:color="auto" w:fill="auto"/>
        <w:tabs>
          <w:tab w:pos="1054" w:val="left"/>
        </w:tabs>
        <w:bidi w:val="0"/>
        <w:spacing w:before="0" w:after="0" w:line="314" w:lineRule="auto"/>
        <w:ind w:left="960" w:right="0" w:hanging="140"/>
        <w:jc w:val="left"/>
      </w:pPr>
      <w:r>
        <w:rPr>
          <w:rStyle w:val="CharStyle11"/>
        </w:rPr>
        <w:t>Students learn to design and employ curriculum and instructional practices that promote equity and social justice</w:t>
      </w:r>
    </w:p>
    <w:p>
      <w:pPr>
        <w:pStyle w:val="Style10"/>
        <w:keepNext w:val="0"/>
        <w:keepLines w:val="0"/>
        <w:widowControl w:val="0"/>
        <w:numPr>
          <w:ilvl w:val="0"/>
          <w:numId w:val="261"/>
        </w:numPr>
        <w:shd w:val="clear" w:color="auto" w:fill="auto"/>
        <w:tabs>
          <w:tab w:pos="1054" w:val="left"/>
        </w:tabs>
        <w:bidi w:val="0"/>
        <w:spacing w:before="0" w:after="0" w:line="314" w:lineRule="auto"/>
        <w:ind w:left="960" w:right="0" w:hanging="140"/>
        <w:jc w:val="left"/>
      </w:pPr>
      <w:r>
        <w:rPr>
          <w:rStyle w:val="CharStyle11"/>
        </w:rPr>
        <w:t>School placement partnerships with local school districts serving diverse student populations</w:t>
      </w:r>
    </w:p>
    <w:p>
      <w:pPr>
        <w:pStyle w:val="Style10"/>
        <w:keepNext w:val="0"/>
        <w:keepLines w:val="0"/>
        <w:widowControl w:val="0"/>
        <w:numPr>
          <w:ilvl w:val="0"/>
          <w:numId w:val="261"/>
        </w:numPr>
        <w:shd w:val="clear" w:color="auto" w:fill="auto"/>
        <w:tabs>
          <w:tab w:pos="1054" w:val="left"/>
        </w:tabs>
        <w:bidi w:val="0"/>
        <w:spacing w:before="0" w:after="0" w:line="314" w:lineRule="auto"/>
        <w:ind w:left="960" w:right="0" w:hanging="140"/>
        <w:jc w:val="left"/>
      </w:pPr>
      <w:r>
        <w:rPr>
          <w:rStyle w:val="CharStyle11"/>
        </w:rPr>
        <w:t>Dedicated academic advising and school placement staff</w:t>
      </w:r>
    </w:p>
    <w:p>
      <w:pPr>
        <w:pStyle w:val="Style10"/>
        <w:keepNext w:val="0"/>
        <w:keepLines w:val="0"/>
        <w:widowControl w:val="0"/>
        <w:numPr>
          <w:ilvl w:val="0"/>
          <w:numId w:val="261"/>
        </w:numPr>
        <w:shd w:val="clear" w:color="auto" w:fill="auto"/>
        <w:tabs>
          <w:tab w:pos="1054" w:val="left"/>
        </w:tabs>
        <w:bidi w:val="0"/>
        <w:spacing w:before="0" w:after="0" w:line="314" w:lineRule="auto"/>
        <w:ind w:left="960" w:right="0" w:hanging="140"/>
        <w:jc w:val="left"/>
      </w:pPr>
      <w:r>
        <w:rPr>
          <w:rStyle w:val="CharStyle11"/>
        </w:rPr>
        <w:t>Professional development and certification exam preparation workshops</w:t>
      </w:r>
    </w:p>
    <w:p>
      <w:pPr>
        <w:pStyle w:val="Style10"/>
        <w:keepNext w:val="0"/>
        <w:keepLines w:val="0"/>
        <w:widowControl w:val="0"/>
        <w:numPr>
          <w:ilvl w:val="0"/>
          <w:numId w:val="261"/>
        </w:numPr>
        <w:shd w:val="clear" w:color="auto" w:fill="auto"/>
        <w:tabs>
          <w:tab w:pos="1054" w:val="left"/>
        </w:tabs>
        <w:bidi w:val="0"/>
        <w:spacing w:before="0" w:after="520" w:line="314" w:lineRule="auto"/>
        <w:ind w:left="960" w:right="0" w:hanging="140"/>
        <w:jc w:val="left"/>
      </w:pPr>
      <w:r>
        <w:rPr>
          <w:rStyle w:val="CharStyle11"/>
        </w:rPr>
        <w:t>Students may use financial aid to fund program</w:t>
      </w:r>
    </w:p>
    <w:p>
      <w:pPr>
        <w:pStyle w:val="Style53"/>
        <w:keepNext w:val="0"/>
        <w:keepLines w:val="0"/>
        <w:widowControl w:val="0"/>
        <w:shd w:val="clear" w:color="auto" w:fill="auto"/>
        <w:bidi w:val="0"/>
        <w:spacing w:before="0" w:after="0" w:line="240" w:lineRule="auto"/>
        <w:ind w:left="0" w:right="0" w:firstLine="0"/>
        <w:jc w:val="center"/>
        <w:rPr>
          <w:sz w:val="42"/>
          <w:szCs w:val="42"/>
        </w:rPr>
      </w:pPr>
      <w:r>
        <w:fldChar w:fldCharType="begin"/>
      </w:r>
      <w:r>
        <w:rPr/>
        <w:instrText> HYPERLINK "https://www.uwb.edu/" </w:instrText>
      </w:r>
      <w:r>
        <w:fldChar w:fldCharType="separate"/>
      </w:r>
      <w:r>
        <w:rPr>
          <w:rStyle w:val="CharStyle54"/>
          <w:rFonts w:ascii="Times New Roman" w:eastAsia="Times New Roman" w:hAnsi="Times New Roman" w:cs="Times New Roman"/>
          <w:b/>
          <w:bCs/>
          <w:color w:val="333333"/>
          <w:sz w:val="42"/>
          <w:szCs w:val="42"/>
        </w:rPr>
        <w:t>W</w:t>
      </w:r>
      <w:r>
        <w:fldChar w:fldCharType="end"/>
      </w:r>
    </w:p>
    <w:p>
      <w:pPr>
        <w:widowControl w:val="0"/>
        <w:spacing w:line="1" w:lineRule="exact"/>
        <w:sectPr>
          <w:footnotePr>
            <w:pos w:val="pageBottom"/>
            <w:numFmt w:val="decimal"/>
            <w:numRestart w:val="continuous"/>
          </w:footnotePr>
          <w:type w:val="continuous"/>
          <w:pgSz w:w="12240" w:h="16834"/>
          <w:pgMar w:top="1030" w:right="3038" w:bottom="1174" w:left="2160" w:header="0" w:footer="3" w:gutter="0"/>
          <w:cols w:space="720"/>
          <w:noEndnote/>
          <w:rtlGutter w:val="0"/>
          <w:docGrid w:linePitch="360"/>
        </w:sectPr>
      </w:pPr>
      <w:r>
        <mc:AlternateContent>
          <mc:Choice Requires="wps">
            <w:drawing>
              <wp:anchor distT="254000" distB="0" distL="0" distR="0" simplePos="0" relativeHeight="125829400" behindDoc="0" locked="0" layoutInCell="1" allowOverlap="1">
                <wp:simplePos x="0" y="0"/>
                <wp:positionH relativeFrom="page">
                  <wp:posOffset>237490</wp:posOffset>
                </wp:positionH>
                <wp:positionV relativeFrom="paragraph">
                  <wp:posOffset>254000</wp:posOffset>
                </wp:positionV>
                <wp:extent cx="1256030" cy="1865630"/>
                <wp:wrapTopAndBottom/>
                <wp:docPr id="117" name="Shape 117"/>
                <a:graphic xmlns:a="http://schemas.openxmlformats.org/drawingml/2006/main">
                  <a:graphicData uri="http://schemas.microsoft.com/office/word/2010/wordprocessingShape">
                    <wps:wsp>
                      <wps:cNvSpPr txBox="1"/>
                      <wps:spPr>
                        <a:xfrm>
                          <a:ext cx="1256030" cy="1865630"/>
                        </a:xfrm>
                        <a:prstGeom prst="rect"/>
                        <a:noFill/>
                      </wps:spPr>
                      <wps:txbx>
                        <w:txbxContent>
                          <w:p>
                            <w:pPr>
                              <w:pStyle w:val="Style10"/>
                              <w:keepNext w:val="0"/>
                              <w:keepLines w:val="0"/>
                              <w:widowControl w:val="0"/>
                              <w:shd w:val="clear" w:color="auto" w:fill="auto"/>
                              <w:bidi w:val="0"/>
                              <w:spacing w:before="0" w:line="240" w:lineRule="auto"/>
                              <w:ind w:left="0" w:right="0" w:firstLine="0"/>
                              <w:jc w:val="left"/>
                              <w:rPr>
                                <w:sz w:val="15"/>
                                <w:szCs w:val="15"/>
                              </w:rPr>
                            </w:pPr>
                            <w:r>
                              <w:rPr>
                                <w:rStyle w:val="CharStyle11"/>
                                <w:color w:val="111111"/>
                                <w:sz w:val="15"/>
                                <w:szCs w:val="15"/>
                              </w:rPr>
                              <w:t>Contact Us</w:t>
                            </w:r>
                          </w:p>
                          <w:p>
                            <w:pPr>
                              <w:pStyle w:val="Style2"/>
                              <w:keepNext w:val="0"/>
                              <w:keepLines w:val="0"/>
                              <w:widowControl w:val="0"/>
                              <w:shd w:val="clear" w:color="auto" w:fill="auto"/>
                              <w:bidi w:val="0"/>
                              <w:spacing w:before="0" w:after="0" w:line="343" w:lineRule="auto"/>
                              <w:ind w:left="0" w:right="0" w:firstLine="0"/>
                              <w:jc w:val="left"/>
                            </w:pPr>
                            <w:r>
                              <w:rPr>
                                <w:rStyle w:val="CharStyle3"/>
                                <w:u w:val="none"/>
                              </w:rPr>
                              <w:t>University of Washington Bothell</w:t>
                            </w:r>
                          </w:p>
                          <w:p>
                            <w:pPr>
                              <w:pStyle w:val="Style2"/>
                              <w:keepNext w:val="0"/>
                              <w:keepLines w:val="0"/>
                              <w:widowControl w:val="0"/>
                              <w:shd w:val="clear" w:color="auto" w:fill="auto"/>
                              <w:bidi w:val="0"/>
                              <w:spacing w:before="0" w:after="0" w:line="343" w:lineRule="auto"/>
                              <w:ind w:left="0" w:right="0" w:firstLine="0"/>
                              <w:jc w:val="left"/>
                            </w:pPr>
                            <w:r>
                              <w:rPr>
                                <w:rStyle w:val="CharStyle3"/>
                                <w:u w:val="none"/>
                              </w:rPr>
                              <w:t>School of Educational Studies</w:t>
                            </w:r>
                          </w:p>
                          <w:p>
                            <w:pPr>
                              <w:pStyle w:val="Style2"/>
                              <w:keepNext w:val="0"/>
                              <w:keepLines w:val="0"/>
                              <w:widowControl w:val="0"/>
                              <w:shd w:val="clear" w:color="auto" w:fill="auto"/>
                              <w:bidi w:val="0"/>
                              <w:spacing w:before="0" w:after="0" w:line="343" w:lineRule="auto"/>
                              <w:ind w:left="0" w:right="0" w:firstLine="0"/>
                              <w:jc w:val="left"/>
                            </w:pPr>
                            <w:r>
                              <w:rPr>
                                <w:rStyle w:val="CharStyle3"/>
                                <w:u w:val="none"/>
                              </w:rPr>
                              <w:t>Box 358531</w:t>
                            </w:r>
                          </w:p>
                          <w:p>
                            <w:pPr>
                              <w:pStyle w:val="Style2"/>
                              <w:keepNext w:val="0"/>
                              <w:keepLines w:val="0"/>
                              <w:widowControl w:val="0"/>
                              <w:shd w:val="clear" w:color="auto" w:fill="auto"/>
                              <w:bidi w:val="0"/>
                              <w:spacing w:before="0" w:after="0" w:line="343" w:lineRule="auto"/>
                              <w:ind w:left="0" w:right="0" w:firstLine="0"/>
                              <w:jc w:val="left"/>
                            </w:pPr>
                            <w:r>
                              <w:rPr>
                                <w:rStyle w:val="CharStyle3"/>
                                <w:u w:val="none"/>
                              </w:rPr>
                              <w:t>18115 Campus Way NE</w:t>
                            </w:r>
                          </w:p>
                          <w:p>
                            <w:pPr>
                              <w:pStyle w:val="Style2"/>
                              <w:keepNext w:val="0"/>
                              <w:keepLines w:val="0"/>
                              <w:widowControl w:val="0"/>
                              <w:shd w:val="clear" w:color="auto" w:fill="auto"/>
                              <w:bidi w:val="0"/>
                              <w:spacing w:before="0" w:after="140" w:line="343" w:lineRule="auto"/>
                              <w:ind w:left="0" w:right="0" w:firstLine="0"/>
                              <w:jc w:val="left"/>
                            </w:pPr>
                            <w:r>
                              <w:rPr>
                                <w:rStyle w:val="CharStyle3"/>
                                <w:u w:val="none"/>
                              </w:rPr>
                              <w:t>Bothell, WA 98011-8246</w:t>
                            </w:r>
                          </w:p>
                          <w:p>
                            <w:pPr>
                              <w:pStyle w:val="Style2"/>
                              <w:keepNext w:val="0"/>
                              <w:keepLines w:val="0"/>
                              <w:widowControl w:val="0"/>
                              <w:shd w:val="clear" w:color="auto" w:fill="auto"/>
                              <w:bidi w:val="0"/>
                              <w:spacing w:before="0" w:after="0" w:line="343" w:lineRule="auto"/>
                              <w:ind w:left="0" w:right="0" w:firstLine="0"/>
                              <w:jc w:val="left"/>
                            </w:pPr>
                            <w:r>
                              <w:rPr>
                                <w:rStyle w:val="CharStyle3"/>
                                <w:b/>
                                <w:bCs/>
                                <w:u w:val="none"/>
                              </w:rPr>
                              <w:t xml:space="preserve">Phone: </w:t>
                            </w:r>
                            <w:r>
                              <w:rPr>
                                <w:rStyle w:val="CharStyle3"/>
                                <w:u w:val="none"/>
                              </w:rPr>
                              <w:t>425.352.5411</w:t>
                            </w:r>
                          </w:p>
                          <w:p>
                            <w:pPr>
                              <w:pStyle w:val="Style2"/>
                              <w:keepNext w:val="0"/>
                              <w:keepLines w:val="0"/>
                              <w:widowControl w:val="0"/>
                              <w:shd w:val="clear" w:color="auto" w:fill="auto"/>
                              <w:bidi w:val="0"/>
                              <w:spacing w:before="0" w:after="0" w:line="343" w:lineRule="auto"/>
                              <w:ind w:left="0" w:right="0" w:firstLine="0"/>
                              <w:jc w:val="left"/>
                            </w:pPr>
                            <w:r>
                              <w:rPr>
                                <w:rStyle w:val="CharStyle3"/>
                                <w:b/>
                                <w:bCs/>
                                <w:u w:val="none"/>
                              </w:rPr>
                              <w:t xml:space="preserve">Fax: </w:t>
                            </w:r>
                            <w:r>
                              <w:rPr>
                                <w:rStyle w:val="CharStyle3"/>
                                <w:u w:val="none"/>
                              </w:rPr>
                              <w:t>425.352.5234</w:t>
                            </w:r>
                          </w:p>
                          <w:p>
                            <w:pPr>
                              <w:pStyle w:val="Style2"/>
                              <w:keepNext w:val="0"/>
                              <w:keepLines w:val="0"/>
                              <w:widowControl w:val="0"/>
                              <w:shd w:val="clear" w:color="auto" w:fill="auto"/>
                              <w:bidi w:val="0"/>
                              <w:spacing w:before="0" w:after="0" w:line="343" w:lineRule="auto"/>
                              <w:ind w:left="0" w:right="0" w:firstLine="0"/>
                              <w:jc w:val="left"/>
                            </w:pPr>
                            <w:r>
                              <w:rPr>
                                <w:rStyle w:val="CharStyle3"/>
                                <w:b/>
                                <w:bCs/>
                                <w:u w:val="none"/>
                              </w:rPr>
                              <w:t xml:space="preserve">TDD: </w:t>
                            </w:r>
                            <w:r>
                              <w:rPr>
                                <w:rStyle w:val="CharStyle3"/>
                                <w:u w:val="none"/>
                              </w:rPr>
                              <w:t>425.352.5303</w:t>
                            </w:r>
                          </w:p>
                          <w:p>
                            <w:pPr>
                              <w:pStyle w:val="Style2"/>
                              <w:keepNext w:val="0"/>
                              <w:keepLines w:val="0"/>
                              <w:widowControl w:val="0"/>
                              <w:shd w:val="clear" w:color="auto" w:fill="auto"/>
                              <w:bidi w:val="0"/>
                              <w:spacing w:before="0" w:after="0" w:line="343" w:lineRule="auto"/>
                              <w:ind w:left="0" w:right="0" w:firstLine="0"/>
                              <w:jc w:val="left"/>
                            </w:pPr>
                            <w:r>
                              <w:rPr>
                                <w:rStyle w:val="CharStyle3"/>
                                <w:b/>
                                <w:bCs/>
                                <w:u w:val="none"/>
                              </w:rPr>
                              <w:t xml:space="preserve">Email: </w:t>
                            </w:r>
                            <w:r>
                              <w:fldChar w:fldCharType="begin"/>
                            </w:r>
                            <w:r>
                              <w:rPr/>
                              <w:instrText> HYPERLINK "mailto:uwbses@uw.edu" </w:instrText>
                            </w:r>
                            <w:r>
                              <w:fldChar w:fldCharType="separate"/>
                            </w:r>
                            <w:r>
                              <w:rPr>
                                <w:rStyle w:val="CharStyle3"/>
                              </w:rPr>
                              <w:t>uwbses@uw.edu</w:t>
                            </w:r>
                            <w:r>
                              <w:fldChar w:fldCharType="end"/>
                            </w:r>
                          </w:p>
                          <w:p>
                            <w:pPr>
                              <w:pStyle w:val="Style2"/>
                              <w:keepNext w:val="0"/>
                              <w:keepLines w:val="0"/>
                              <w:widowControl w:val="0"/>
                              <w:shd w:val="clear" w:color="auto" w:fill="auto"/>
                              <w:bidi w:val="0"/>
                              <w:spacing w:before="0" w:after="80" w:line="343" w:lineRule="auto"/>
                              <w:ind w:left="0" w:right="0" w:firstLine="0"/>
                              <w:jc w:val="left"/>
                            </w:pPr>
                            <w:r>
                              <w:rPr>
                                <w:rStyle w:val="CharStyle3"/>
                                <w:u w:val="none"/>
                              </w:rPr>
                              <w:t xml:space="preserve">© University of Washington Bothell </w:t>
                            </w:r>
                            <w:r>
                              <w:fldChar w:fldCharType="begin"/>
                            </w:r>
                            <w:r>
                              <w:rPr/>
                              <w:instrText> HYPERLINK "http://www.washington.edu/online/privacy" </w:instrText>
                            </w:r>
                            <w:r>
                              <w:fldChar w:fldCharType="separate"/>
                            </w:r>
                            <w:r>
                              <w:rPr>
                                <w:rStyle w:val="CharStyle3"/>
                              </w:rPr>
                              <w:t>Privacy</w:t>
                            </w:r>
                            <w:r>
                              <w:rPr>
                                <w:rStyle w:val="CharStyle3"/>
                                <w:u w:val="none"/>
                              </w:rPr>
                              <w:t xml:space="preserve"> </w:t>
                            </w:r>
                            <w:r>
                              <w:fldChar w:fldCharType="end"/>
                            </w:r>
                            <w:r>
                              <w:rPr>
                                <w:rStyle w:val="CharStyle3"/>
                                <w:u w:val="none"/>
                              </w:rPr>
                              <w:t xml:space="preserve">| </w:t>
                            </w:r>
                            <w:r>
                              <w:fldChar w:fldCharType="begin"/>
                            </w:r>
                            <w:r>
                              <w:rPr/>
                              <w:instrText> HYPERLINK "http://www.washington.edu/online/terms" </w:instrText>
                            </w:r>
                            <w:r>
                              <w:fldChar w:fldCharType="separate"/>
                            </w:r>
                            <w:r>
                              <w:rPr>
                                <w:rStyle w:val="CharStyle3"/>
                              </w:rPr>
                              <w:t>Terms</w:t>
                            </w:r>
                            <w:r>
                              <w:fldChar w:fldCharType="end"/>
                            </w:r>
                          </w:p>
                        </w:txbxContent>
                      </wps:txbx>
                      <wps:bodyPr lIns="0" tIns="0" rIns="0" bIns="0">
                        <a:noAutoFit/>
                      </wps:bodyPr>
                    </wps:wsp>
                  </a:graphicData>
                </a:graphic>
              </wp:anchor>
            </w:drawing>
          </mc:Choice>
          <mc:Fallback>
            <w:pict>
              <v:shape id="_x0000_s1143" type="#_x0000_t202" style="position:absolute;margin-left:18.699999999999999pt;margin-top:20.pt;width:98.900000000000006pt;height:146.90000000000001pt;z-index:-125829353;mso-wrap-distance-left:0;mso-wrap-distance-top:20.pt;mso-wrap-distance-right:0;mso-position-horizontal-relative:page" filled="f" stroked="f">
                <v:textbox inset="0,0,0,0">
                  <w:txbxContent>
                    <w:p>
                      <w:pPr>
                        <w:pStyle w:val="Style10"/>
                        <w:keepNext w:val="0"/>
                        <w:keepLines w:val="0"/>
                        <w:widowControl w:val="0"/>
                        <w:shd w:val="clear" w:color="auto" w:fill="auto"/>
                        <w:bidi w:val="0"/>
                        <w:spacing w:before="0" w:line="240" w:lineRule="auto"/>
                        <w:ind w:left="0" w:right="0" w:firstLine="0"/>
                        <w:jc w:val="left"/>
                        <w:rPr>
                          <w:sz w:val="15"/>
                          <w:szCs w:val="15"/>
                        </w:rPr>
                      </w:pPr>
                      <w:r>
                        <w:rPr>
                          <w:rStyle w:val="CharStyle11"/>
                          <w:color w:val="111111"/>
                          <w:sz w:val="15"/>
                          <w:szCs w:val="15"/>
                        </w:rPr>
                        <w:t>Contact Us</w:t>
                      </w:r>
                    </w:p>
                    <w:p>
                      <w:pPr>
                        <w:pStyle w:val="Style2"/>
                        <w:keepNext w:val="0"/>
                        <w:keepLines w:val="0"/>
                        <w:widowControl w:val="0"/>
                        <w:shd w:val="clear" w:color="auto" w:fill="auto"/>
                        <w:bidi w:val="0"/>
                        <w:spacing w:before="0" w:after="0" w:line="343" w:lineRule="auto"/>
                        <w:ind w:left="0" w:right="0" w:firstLine="0"/>
                        <w:jc w:val="left"/>
                      </w:pPr>
                      <w:r>
                        <w:rPr>
                          <w:rStyle w:val="CharStyle3"/>
                          <w:u w:val="none"/>
                        </w:rPr>
                        <w:t>University of Washington Bothell</w:t>
                      </w:r>
                    </w:p>
                    <w:p>
                      <w:pPr>
                        <w:pStyle w:val="Style2"/>
                        <w:keepNext w:val="0"/>
                        <w:keepLines w:val="0"/>
                        <w:widowControl w:val="0"/>
                        <w:shd w:val="clear" w:color="auto" w:fill="auto"/>
                        <w:bidi w:val="0"/>
                        <w:spacing w:before="0" w:after="0" w:line="343" w:lineRule="auto"/>
                        <w:ind w:left="0" w:right="0" w:firstLine="0"/>
                        <w:jc w:val="left"/>
                      </w:pPr>
                      <w:r>
                        <w:rPr>
                          <w:rStyle w:val="CharStyle3"/>
                          <w:u w:val="none"/>
                        </w:rPr>
                        <w:t>School of Educational Studies</w:t>
                      </w:r>
                    </w:p>
                    <w:p>
                      <w:pPr>
                        <w:pStyle w:val="Style2"/>
                        <w:keepNext w:val="0"/>
                        <w:keepLines w:val="0"/>
                        <w:widowControl w:val="0"/>
                        <w:shd w:val="clear" w:color="auto" w:fill="auto"/>
                        <w:bidi w:val="0"/>
                        <w:spacing w:before="0" w:after="0" w:line="343" w:lineRule="auto"/>
                        <w:ind w:left="0" w:right="0" w:firstLine="0"/>
                        <w:jc w:val="left"/>
                      </w:pPr>
                      <w:r>
                        <w:rPr>
                          <w:rStyle w:val="CharStyle3"/>
                          <w:u w:val="none"/>
                        </w:rPr>
                        <w:t>Box 358531</w:t>
                      </w:r>
                    </w:p>
                    <w:p>
                      <w:pPr>
                        <w:pStyle w:val="Style2"/>
                        <w:keepNext w:val="0"/>
                        <w:keepLines w:val="0"/>
                        <w:widowControl w:val="0"/>
                        <w:shd w:val="clear" w:color="auto" w:fill="auto"/>
                        <w:bidi w:val="0"/>
                        <w:spacing w:before="0" w:after="0" w:line="343" w:lineRule="auto"/>
                        <w:ind w:left="0" w:right="0" w:firstLine="0"/>
                        <w:jc w:val="left"/>
                      </w:pPr>
                      <w:r>
                        <w:rPr>
                          <w:rStyle w:val="CharStyle3"/>
                          <w:u w:val="none"/>
                        </w:rPr>
                        <w:t>18115 Campus Way NE</w:t>
                      </w:r>
                    </w:p>
                    <w:p>
                      <w:pPr>
                        <w:pStyle w:val="Style2"/>
                        <w:keepNext w:val="0"/>
                        <w:keepLines w:val="0"/>
                        <w:widowControl w:val="0"/>
                        <w:shd w:val="clear" w:color="auto" w:fill="auto"/>
                        <w:bidi w:val="0"/>
                        <w:spacing w:before="0" w:after="140" w:line="343" w:lineRule="auto"/>
                        <w:ind w:left="0" w:right="0" w:firstLine="0"/>
                        <w:jc w:val="left"/>
                      </w:pPr>
                      <w:r>
                        <w:rPr>
                          <w:rStyle w:val="CharStyle3"/>
                          <w:u w:val="none"/>
                        </w:rPr>
                        <w:t>Bothell, WA 98011-8246</w:t>
                      </w:r>
                    </w:p>
                    <w:p>
                      <w:pPr>
                        <w:pStyle w:val="Style2"/>
                        <w:keepNext w:val="0"/>
                        <w:keepLines w:val="0"/>
                        <w:widowControl w:val="0"/>
                        <w:shd w:val="clear" w:color="auto" w:fill="auto"/>
                        <w:bidi w:val="0"/>
                        <w:spacing w:before="0" w:after="0" w:line="343" w:lineRule="auto"/>
                        <w:ind w:left="0" w:right="0" w:firstLine="0"/>
                        <w:jc w:val="left"/>
                      </w:pPr>
                      <w:r>
                        <w:rPr>
                          <w:rStyle w:val="CharStyle3"/>
                          <w:b/>
                          <w:bCs/>
                          <w:u w:val="none"/>
                        </w:rPr>
                        <w:t xml:space="preserve">Phone: </w:t>
                      </w:r>
                      <w:r>
                        <w:rPr>
                          <w:rStyle w:val="CharStyle3"/>
                          <w:u w:val="none"/>
                        </w:rPr>
                        <w:t>425.352.5411</w:t>
                      </w:r>
                    </w:p>
                    <w:p>
                      <w:pPr>
                        <w:pStyle w:val="Style2"/>
                        <w:keepNext w:val="0"/>
                        <w:keepLines w:val="0"/>
                        <w:widowControl w:val="0"/>
                        <w:shd w:val="clear" w:color="auto" w:fill="auto"/>
                        <w:bidi w:val="0"/>
                        <w:spacing w:before="0" w:after="0" w:line="343" w:lineRule="auto"/>
                        <w:ind w:left="0" w:right="0" w:firstLine="0"/>
                        <w:jc w:val="left"/>
                      </w:pPr>
                      <w:r>
                        <w:rPr>
                          <w:rStyle w:val="CharStyle3"/>
                          <w:b/>
                          <w:bCs/>
                          <w:u w:val="none"/>
                        </w:rPr>
                        <w:t xml:space="preserve">Fax: </w:t>
                      </w:r>
                      <w:r>
                        <w:rPr>
                          <w:rStyle w:val="CharStyle3"/>
                          <w:u w:val="none"/>
                        </w:rPr>
                        <w:t>425.352.5234</w:t>
                      </w:r>
                    </w:p>
                    <w:p>
                      <w:pPr>
                        <w:pStyle w:val="Style2"/>
                        <w:keepNext w:val="0"/>
                        <w:keepLines w:val="0"/>
                        <w:widowControl w:val="0"/>
                        <w:shd w:val="clear" w:color="auto" w:fill="auto"/>
                        <w:bidi w:val="0"/>
                        <w:spacing w:before="0" w:after="0" w:line="343" w:lineRule="auto"/>
                        <w:ind w:left="0" w:right="0" w:firstLine="0"/>
                        <w:jc w:val="left"/>
                      </w:pPr>
                      <w:r>
                        <w:rPr>
                          <w:rStyle w:val="CharStyle3"/>
                          <w:b/>
                          <w:bCs/>
                          <w:u w:val="none"/>
                        </w:rPr>
                        <w:t xml:space="preserve">TDD: </w:t>
                      </w:r>
                      <w:r>
                        <w:rPr>
                          <w:rStyle w:val="CharStyle3"/>
                          <w:u w:val="none"/>
                        </w:rPr>
                        <w:t>425.352.5303</w:t>
                      </w:r>
                    </w:p>
                    <w:p>
                      <w:pPr>
                        <w:pStyle w:val="Style2"/>
                        <w:keepNext w:val="0"/>
                        <w:keepLines w:val="0"/>
                        <w:widowControl w:val="0"/>
                        <w:shd w:val="clear" w:color="auto" w:fill="auto"/>
                        <w:bidi w:val="0"/>
                        <w:spacing w:before="0" w:after="0" w:line="343" w:lineRule="auto"/>
                        <w:ind w:left="0" w:right="0" w:firstLine="0"/>
                        <w:jc w:val="left"/>
                      </w:pPr>
                      <w:r>
                        <w:rPr>
                          <w:rStyle w:val="CharStyle3"/>
                          <w:b/>
                          <w:bCs/>
                          <w:u w:val="none"/>
                        </w:rPr>
                        <w:t xml:space="preserve">Email: </w:t>
                      </w:r>
                      <w:r>
                        <w:fldChar w:fldCharType="begin"/>
                      </w:r>
                      <w:r>
                        <w:rPr/>
                        <w:instrText> HYPERLINK "mailto:uwbses@uw.edu" </w:instrText>
                      </w:r>
                      <w:r>
                        <w:fldChar w:fldCharType="separate"/>
                      </w:r>
                      <w:r>
                        <w:rPr>
                          <w:rStyle w:val="CharStyle3"/>
                        </w:rPr>
                        <w:t>uwbses@uw.edu</w:t>
                      </w:r>
                      <w:r>
                        <w:fldChar w:fldCharType="end"/>
                      </w:r>
                    </w:p>
                    <w:p>
                      <w:pPr>
                        <w:pStyle w:val="Style2"/>
                        <w:keepNext w:val="0"/>
                        <w:keepLines w:val="0"/>
                        <w:widowControl w:val="0"/>
                        <w:shd w:val="clear" w:color="auto" w:fill="auto"/>
                        <w:bidi w:val="0"/>
                        <w:spacing w:before="0" w:after="80" w:line="343" w:lineRule="auto"/>
                        <w:ind w:left="0" w:right="0" w:firstLine="0"/>
                        <w:jc w:val="left"/>
                      </w:pPr>
                      <w:r>
                        <w:rPr>
                          <w:rStyle w:val="CharStyle3"/>
                          <w:u w:val="none"/>
                        </w:rPr>
                        <w:t xml:space="preserve">© University of Washington Bothell </w:t>
                      </w:r>
                      <w:r>
                        <w:fldChar w:fldCharType="begin"/>
                      </w:r>
                      <w:r>
                        <w:rPr/>
                        <w:instrText> HYPERLINK "http://www.washington.edu/online/privacy" </w:instrText>
                      </w:r>
                      <w:r>
                        <w:fldChar w:fldCharType="separate"/>
                      </w:r>
                      <w:r>
                        <w:rPr>
                          <w:rStyle w:val="CharStyle3"/>
                        </w:rPr>
                        <w:t>Privacy</w:t>
                      </w:r>
                      <w:r>
                        <w:rPr>
                          <w:rStyle w:val="CharStyle3"/>
                          <w:u w:val="none"/>
                        </w:rPr>
                        <w:t xml:space="preserve"> </w:t>
                      </w:r>
                      <w:r>
                        <w:fldChar w:fldCharType="end"/>
                      </w:r>
                      <w:r>
                        <w:rPr>
                          <w:rStyle w:val="CharStyle3"/>
                          <w:u w:val="none"/>
                        </w:rPr>
                        <w:t xml:space="preserve">| </w:t>
                      </w:r>
                      <w:r>
                        <w:fldChar w:fldCharType="begin"/>
                      </w:r>
                      <w:r>
                        <w:rPr/>
                        <w:instrText> HYPERLINK "http://www.washington.edu/online/terms" </w:instrText>
                      </w:r>
                      <w:r>
                        <w:fldChar w:fldCharType="separate"/>
                      </w:r>
                      <w:r>
                        <w:rPr>
                          <w:rStyle w:val="CharStyle3"/>
                        </w:rPr>
                        <w:t>Terms</w:t>
                      </w:r>
                      <w:r>
                        <w:fldChar w:fldCharType="end"/>
                      </w:r>
                    </w:p>
                  </w:txbxContent>
                </v:textbox>
                <w10:wrap type="topAndBottom" anchorx="page"/>
              </v:shape>
            </w:pict>
          </mc:Fallback>
        </mc:AlternateContent>
      </w:r>
      <w:r>
        <mc:AlternateContent>
          <mc:Choice Requires="wps">
            <w:drawing>
              <wp:anchor distT="254000" distB="365760" distL="0" distR="0" simplePos="0" relativeHeight="125829402" behindDoc="0" locked="0" layoutInCell="1" allowOverlap="1">
                <wp:simplePos x="0" y="0"/>
                <wp:positionH relativeFrom="page">
                  <wp:posOffset>2063115</wp:posOffset>
                </wp:positionH>
                <wp:positionV relativeFrom="paragraph">
                  <wp:posOffset>254000</wp:posOffset>
                </wp:positionV>
                <wp:extent cx="956945" cy="1499870"/>
                <wp:wrapTopAndBottom/>
                <wp:docPr id="119" name="Shape 119"/>
                <a:graphic xmlns:a="http://schemas.openxmlformats.org/drawingml/2006/main">
                  <a:graphicData uri="http://schemas.microsoft.com/office/word/2010/wordprocessingShape">
                    <wps:wsp>
                      <wps:cNvSpPr txBox="1"/>
                      <wps:spPr>
                        <a:xfrm>
                          <a:ext cx="956945" cy="1499870"/>
                        </a:xfrm>
                        <a:prstGeom prst="rect"/>
                        <a:noFill/>
                      </wps:spPr>
                      <wps:txbx>
                        <w:txbxContent>
                          <w:p>
                            <w:pPr>
                              <w:pStyle w:val="Style10"/>
                              <w:keepNext w:val="0"/>
                              <w:keepLines w:val="0"/>
                              <w:widowControl w:val="0"/>
                              <w:shd w:val="clear" w:color="auto" w:fill="auto"/>
                              <w:bidi w:val="0"/>
                              <w:spacing w:before="0" w:line="240" w:lineRule="auto"/>
                              <w:ind w:left="0" w:right="0" w:firstLine="0"/>
                              <w:jc w:val="left"/>
                              <w:rPr>
                                <w:sz w:val="15"/>
                                <w:szCs w:val="15"/>
                              </w:rPr>
                            </w:pPr>
                            <w:r>
                              <w:rPr>
                                <w:rStyle w:val="CharStyle11"/>
                                <w:color w:val="111111"/>
                                <w:sz w:val="15"/>
                                <w:szCs w:val="15"/>
                              </w:rPr>
                              <w:t>Our Campus</w:t>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"https://www.uwb.edu/academic-affairs" </w:instrText>
                            </w:r>
                            <w:r>
                              <w:fldChar w:fldCharType="separate"/>
                            </w:r>
                            <w:r>
                              <w:rPr>
                                <w:rStyle w:val="CharStyle3"/>
                              </w:rPr>
                              <w:t>Academic Affairs</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"https://www.uwb.edu/planning-administration" </w:instrText>
                            </w:r>
                            <w:r>
                              <w:fldChar w:fldCharType="separate"/>
                            </w:r>
                            <w:r>
                              <w:rPr>
                                <w:rStyle w:val="CharStyle3"/>
                              </w:rPr>
                              <w:t>Planning &amp; Administration</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"https://www.uwb.edu/advancement" </w:instrText>
                            </w:r>
                            <w:r>
                              <w:fldChar w:fldCharType="separate"/>
                            </w:r>
                            <w:r>
                              <w:rPr>
                                <w:rStyle w:val="CharStyle3"/>
                              </w:rPr>
                              <w:t>Advancement</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"https://www.uwb.edu/safety" </w:instrText>
                            </w:r>
                            <w:r>
                              <w:fldChar w:fldCharType="separate"/>
                            </w:r>
                            <w:r>
                              <w:rPr>
                                <w:rStyle w:val="CharStyle3"/>
                              </w:rPr>
                              <w:t>Campus Safety</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"https://www.uwb.edu/chancellor" </w:instrText>
                            </w:r>
                            <w:r>
                              <w:fldChar w:fldCharType="separate"/>
                            </w:r>
                            <w:r>
                              <w:rPr>
                                <w:rStyle w:val="CharStyle3"/>
                              </w:rPr>
                              <w:t>Office of the Chancellor</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"https://www.uwb.edu/facility" </w:instrText>
                            </w:r>
                            <w:r>
                              <w:fldChar w:fldCharType="separate"/>
                            </w:r>
                            <w:r>
                              <w:rPr>
                                <w:rStyle w:val="CharStyle3"/>
                              </w:rPr>
                              <w:t>Facility Services</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"https://www.uwb.edu/hr" </w:instrText>
                            </w:r>
                            <w:r>
                              <w:fldChar w:fldCharType="separate"/>
                            </w:r>
                            <w:r>
                              <w:rPr>
                                <w:rStyle w:val="CharStyle3"/>
                              </w:rPr>
                              <w:t>Human Resources</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"https://www.uwb.edu/facility/commuter-services" </w:instrText>
                            </w:r>
                            <w:r>
                              <w:fldChar w:fldCharType="separate"/>
                            </w:r>
                            <w:r>
                              <w:rPr>
                                <w:rStyle w:val="CharStyle3"/>
                              </w:rPr>
                              <w:t>Parking and Transit</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"https://www.uwb.edu/research" </w:instrText>
                            </w:r>
                            <w:r>
                              <w:fldChar w:fldCharType="separate"/>
                            </w:r>
                            <w:r>
                              <w:rPr>
                                <w:rStyle w:val="CharStyle3"/>
                              </w:rPr>
                              <w:t>Research Support</w:t>
                            </w:r>
                            <w:r>
                              <w:fldChar w:fldCharType="end"/>
                            </w:r>
                          </w:p>
                        </w:txbxContent>
                      </wps:txbx>
                      <wps:bodyPr lIns="0" tIns="0" rIns="0" bIns="0">
                        <a:noAutoFit/>
                      </wps:bodyPr>
                    </wps:wsp>
                  </a:graphicData>
                </a:graphic>
              </wp:anchor>
            </w:drawing>
          </mc:Choice>
          <mc:Fallback>
            <w:pict>
              <v:shape id="_x0000_s1145" type="#_x0000_t202" style="position:absolute;margin-left:162.45000000000002pt;margin-top:20.pt;width:75.350000000000009pt;height:118.10000000000001pt;z-index:-125829351;mso-wrap-distance-left:0;mso-wrap-distance-top:20.pt;mso-wrap-distance-right:0;mso-wrap-distance-bottom:28.800000000000001pt;mso-position-horizontal-relative:page" filled="f" stroked="f">
                <v:textbox inset="0,0,0,0">
                  <w:txbxContent>
                    <w:p>
                      <w:pPr>
                        <w:pStyle w:val="Style10"/>
                        <w:keepNext w:val="0"/>
                        <w:keepLines w:val="0"/>
                        <w:widowControl w:val="0"/>
                        <w:shd w:val="clear" w:color="auto" w:fill="auto"/>
                        <w:bidi w:val="0"/>
                        <w:spacing w:before="0" w:line="240" w:lineRule="auto"/>
                        <w:ind w:left="0" w:right="0" w:firstLine="0"/>
                        <w:jc w:val="left"/>
                        <w:rPr>
                          <w:sz w:val="15"/>
                          <w:szCs w:val="15"/>
                        </w:rPr>
                      </w:pPr>
                      <w:r>
                        <w:rPr>
                          <w:rStyle w:val="CharStyle11"/>
                          <w:color w:val="111111"/>
                          <w:sz w:val="15"/>
                          <w:szCs w:val="15"/>
                        </w:rPr>
                        <w:t>Our Campus</w:t>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"https://www.uwb.edu/academic-affairs" </w:instrText>
                      </w:r>
                      <w:r>
                        <w:fldChar w:fldCharType="separate"/>
                      </w:r>
                      <w:r>
                        <w:rPr>
                          <w:rStyle w:val="CharStyle3"/>
                        </w:rPr>
                        <w:t>Academic Affairs</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"https://www.uwb.edu/planning-administration" </w:instrText>
                      </w:r>
                      <w:r>
                        <w:fldChar w:fldCharType="separate"/>
                      </w:r>
                      <w:r>
                        <w:rPr>
                          <w:rStyle w:val="CharStyle3"/>
                        </w:rPr>
                        <w:t>Planning &amp; Administration</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"https://www.uwb.edu/advancement" </w:instrText>
                      </w:r>
                      <w:r>
                        <w:fldChar w:fldCharType="separate"/>
                      </w:r>
                      <w:r>
                        <w:rPr>
                          <w:rStyle w:val="CharStyle3"/>
                        </w:rPr>
                        <w:t>Advancement</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"https://www.uwb.edu/safety" </w:instrText>
                      </w:r>
                      <w:r>
                        <w:fldChar w:fldCharType="separate"/>
                      </w:r>
                      <w:r>
                        <w:rPr>
                          <w:rStyle w:val="CharStyle3"/>
                        </w:rPr>
                        <w:t>Campus Safety</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"https://www.uwb.edu/chancellor" </w:instrText>
                      </w:r>
                      <w:r>
                        <w:fldChar w:fldCharType="separate"/>
                      </w:r>
                      <w:r>
                        <w:rPr>
                          <w:rStyle w:val="CharStyle3"/>
                        </w:rPr>
                        <w:t>Office of the Chancellor</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"https://www.uwb.edu/facility" </w:instrText>
                      </w:r>
                      <w:r>
                        <w:fldChar w:fldCharType="separate"/>
                      </w:r>
                      <w:r>
                        <w:rPr>
                          <w:rStyle w:val="CharStyle3"/>
                        </w:rPr>
                        <w:t>Facility Services</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"https://www.uwb.edu/hr" </w:instrText>
                      </w:r>
                      <w:r>
                        <w:fldChar w:fldCharType="separate"/>
                      </w:r>
                      <w:r>
                        <w:rPr>
                          <w:rStyle w:val="CharStyle3"/>
                        </w:rPr>
                        <w:t>Human Resources</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"https://www.uwb.edu/facility/commuter-services" </w:instrText>
                      </w:r>
                      <w:r>
                        <w:fldChar w:fldCharType="separate"/>
                      </w:r>
                      <w:r>
                        <w:rPr>
                          <w:rStyle w:val="CharStyle3"/>
                        </w:rPr>
                        <w:t>Parking and Transit</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"https://www.uwb.edu/research" </w:instrText>
                      </w:r>
                      <w:r>
                        <w:fldChar w:fldCharType="separate"/>
                      </w:r>
                      <w:r>
                        <w:rPr>
                          <w:rStyle w:val="CharStyle3"/>
                        </w:rPr>
                        <w:t>Research Support</w:t>
                      </w:r>
                      <w:r>
                        <w:fldChar w:fldCharType="end"/>
                      </w:r>
                    </w:p>
                  </w:txbxContent>
                </v:textbox>
                <w10:wrap type="topAndBottom" anchorx="page"/>
              </v:shape>
            </w:pict>
          </mc:Fallback>
        </mc:AlternateContent>
      </w:r>
      <w:r>
        <mc:AlternateContent>
          <mc:Choice Requires="wps">
            <w:drawing>
              <wp:anchor distT="254000" distB="512445" distL="0" distR="0" simplePos="0" relativeHeight="125829404" behindDoc="0" locked="0" layoutInCell="1" allowOverlap="1">
                <wp:simplePos x="0" y="0"/>
                <wp:positionH relativeFrom="page">
                  <wp:posOffset>3901440</wp:posOffset>
                </wp:positionH>
                <wp:positionV relativeFrom="paragraph">
                  <wp:posOffset>254000</wp:posOffset>
                </wp:positionV>
                <wp:extent cx="941705" cy="1353185"/>
                <wp:wrapTopAndBottom/>
                <wp:docPr id="121" name="Shape 121"/>
                <a:graphic xmlns:a="http://schemas.openxmlformats.org/drawingml/2006/main">
                  <a:graphicData uri="http://schemas.microsoft.com/office/word/2010/wordprocessingShape">
                    <wps:wsp>
                      <wps:cNvSpPr txBox="1"/>
                      <wps:spPr>
                        <a:xfrm>
                          <a:ext cx="941705" cy="1353185"/>
                        </a:xfrm>
                        <a:prstGeom prst="rect"/>
                        <a:noFill/>
                      </wps:spPr>
                      <wps:txbx>
                        <w:txbxContent>
                          <w:p>
                            <w:pPr>
                              <w:pStyle w:val="Style10"/>
                              <w:keepNext w:val="0"/>
                              <w:keepLines w:val="0"/>
                              <w:widowControl w:val="0"/>
                              <w:shd w:val="clear" w:color="auto" w:fill="auto"/>
                              <w:bidi w:val="0"/>
                              <w:spacing w:before="0" w:line="240" w:lineRule="auto"/>
                              <w:ind w:left="0" w:right="0" w:firstLine="0"/>
                              <w:jc w:val="left"/>
                              <w:rPr>
                                <w:sz w:val="15"/>
                                <w:szCs w:val="15"/>
                              </w:rPr>
                            </w:pPr>
                            <w:r>
                              <w:rPr>
                                <w:rStyle w:val="CharStyle11"/>
                                <w:color w:val="111111"/>
                                <w:sz w:val="15"/>
                                <w:szCs w:val="15"/>
                              </w:rPr>
                              <w:t>Campus Life</w:t>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"https://www.uwb.edu/accessibility" </w:instrText>
                            </w:r>
                            <w:r>
                              <w:fldChar w:fldCharType="separate"/>
                            </w:r>
                            <w:r>
                              <w:rPr>
                                <w:rStyle w:val="CharStyle3"/>
                              </w:rPr>
                              <w:t>Accessibility</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"https://www.uwb.edu/financial-aid" </w:instrText>
                            </w:r>
                            <w:r>
                              <w:fldChar w:fldCharType="separate"/>
                            </w:r>
                            <w:r>
                              <w:rPr>
                                <w:rStyle w:val="CharStyle3"/>
                              </w:rPr>
                              <w:t>Financial Aid</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"https://www.uwb.edu/food" </w:instrText>
                            </w:r>
                            <w:r>
                              <w:fldChar w:fldCharType="separate"/>
                            </w:r>
                            <w:r>
                              <w:rPr>
                                <w:rStyle w:val="CharStyle3"/>
                              </w:rPr>
                              <w:t>Food Services</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"https://www.uwb.edu/housing" </w:instrText>
                            </w:r>
                            <w:r>
                              <w:fldChar w:fldCharType="separate"/>
                            </w:r>
                            <w:r>
                              <w:rPr>
                                <w:rStyle w:val="CharStyle3"/>
                              </w:rPr>
                              <w:t>Housing</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"https://www.uwb.edu/it" </w:instrText>
                            </w:r>
                            <w:r>
                              <w:fldChar w:fldCharType="separate"/>
                            </w:r>
                            <w:r>
                              <w:rPr>
                                <w:rStyle w:val="CharStyle3"/>
                              </w:rPr>
                              <w:t>Information Technologies</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"https://www.uwb.edu/studentlife" </w:instrText>
                            </w:r>
                            <w:r>
                              <w:fldChar w:fldCharType="separate"/>
                            </w:r>
                            <w:r>
                              <w:rPr>
                                <w:rStyle w:val="CharStyle3"/>
                              </w:rPr>
                              <w:t>Student Life</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"https://www.uwb.edu/emergency" </w:instrText>
                            </w:r>
                            <w:r>
                              <w:fldChar w:fldCharType="separate"/>
                            </w:r>
                            <w:r>
                              <w:rPr>
                                <w:rStyle w:val="CharStyle3"/>
                              </w:rPr>
                              <w:t>UW Bothell Alert</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"https://www.uwb.edu/tuition" </w:instrText>
                            </w:r>
                            <w:r>
                              <w:fldChar w:fldCharType="separate"/>
                            </w:r>
                            <w:r>
                              <w:rPr>
                                <w:rStyle w:val="CharStyle3"/>
                              </w:rPr>
                              <w:t>Tuition</w:t>
                            </w:r>
                            <w:r>
                              <w:fldChar w:fldCharType="end"/>
                            </w:r>
                          </w:p>
                        </w:txbxContent>
                      </wps:txbx>
                      <wps:bodyPr lIns="0" tIns="0" rIns="0" bIns="0">
                        <a:noAutoFit/>
                      </wps:bodyPr>
                    </wps:wsp>
                  </a:graphicData>
                </a:graphic>
              </wp:anchor>
            </w:drawing>
          </mc:Choice>
          <mc:Fallback>
            <w:pict>
              <v:shape id="_x0000_s1147" type="#_x0000_t202" style="position:absolute;margin-left:307.19999999999999pt;margin-top:20.pt;width:74.150000000000006pt;height:106.55pt;z-index:-125829349;mso-wrap-distance-left:0;mso-wrap-distance-top:20.pt;mso-wrap-distance-right:0;mso-wrap-distance-bottom:40.350000000000001pt;mso-position-horizontal-relative:page" filled="f" stroked="f">
                <v:textbox inset="0,0,0,0">
                  <w:txbxContent>
                    <w:p>
                      <w:pPr>
                        <w:pStyle w:val="Style10"/>
                        <w:keepNext w:val="0"/>
                        <w:keepLines w:val="0"/>
                        <w:widowControl w:val="0"/>
                        <w:shd w:val="clear" w:color="auto" w:fill="auto"/>
                        <w:bidi w:val="0"/>
                        <w:spacing w:before="0" w:line="240" w:lineRule="auto"/>
                        <w:ind w:left="0" w:right="0" w:firstLine="0"/>
                        <w:jc w:val="left"/>
                        <w:rPr>
                          <w:sz w:val="15"/>
                          <w:szCs w:val="15"/>
                        </w:rPr>
                      </w:pPr>
                      <w:r>
                        <w:rPr>
                          <w:rStyle w:val="CharStyle11"/>
                          <w:color w:val="111111"/>
                          <w:sz w:val="15"/>
                          <w:szCs w:val="15"/>
                        </w:rPr>
                        <w:t>Campus Life</w:t>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"https://www.uwb.edu/accessibility" </w:instrText>
                      </w:r>
                      <w:r>
                        <w:fldChar w:fldCharType="separate"/>
                      </w:r>
                      <w:r>
                        <w:rPr>
                          <w:rStyle w:val="CharStyle3"/>
                        </w:rPr>
                        <w:t>Accessibility</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"https://www.uwb.edu/financial-aid" </w:instrText>
                      </w:r>
                      <w:r>
                        <w:fldChar w:fldCharType="separate"/>
                      </w:r>
                      <w:r>
                        <w:rPr>
                          <w:rStyle w:val="CharStyle3"/>
                        </w:rPr>
                        <w:t>Financial Aid</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"https://www.uwb.edu/food" </w:instrText>
                      </w:r>
                      <w:r>
                        <w:fldChar w:fldCharType="separate"/>
                      </w:r>
                      <w:r>
                        <w:rPr>
                          <w:rStyle w:val="CharStyle3"/>
                        </w:rPr>
                        <w:t>Food Services</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"https://www.uwb.edu/housing" </w:instrText>
                      </w:r>
                      <w:r>
                        <w:fldChar w:fldCharType="separate"/>
                      </w:r>
                      <w:r>
                        <w:rPr>
                          <w:rStyle w:val="CharStyle3"/>
                        </w:rPr>
                        <w:t>Housing</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"https://www.uwb.edu/it" </w:instrText>
                      </w:r>
                      <w:r>
                        <w:fldChar w:fldCharType="separate"/>
                      </w:r>
                      <w:r>
                        <w:rPr>
                          <w:rStyle w:val="CharStyle3"/>
                        </w:rPr>
                        <w:t>Information Technologies</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"https://www.uwb.edu/studentlife" </w:instrText>
                      </w:r>
                      <w:r>
                        <w:fldChar w:fldCharType="separate"/>
                      </w:r>
                      <w:r>
                        <w:rPr>
                          <w:rStyle w:val="CharStyle3"/>
                        </w:rPr>
                        <w:t>Student Life</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"https://www.uwb.edu/emergency" </w:instrText>
                      </w:r>
                      <w:r>
                        <w:fldChar w:fldCharType="separate"/>
                      </w:r>
                      <w:r>
                        <w:rPr>
                          <w:rStyle w:val="CharStyle3"/>
                        </w:rPr>
                        <w:t>UW Bothell Alert</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"https://www.uwb.edu/tuition" </w:instrText>
                      </w:r>
                      <w:r>
                        <w:fldChar w:fldCharType="separate"/>
                      </w:r>
                      <w:r>
                        <w:rPr>
                          <w:rStyle w:val="CharStyle3"/>
                        </w:rPr>
                        <w:t>Tuition</w:t>
                      </w:r>
                      <w:r>
                        <w:fldChar w:fldCharType="end"/>
                      </w:r>
                    </w:p>
                  </w:txbxContent>
                </v:textbox>
                <w10:wrap type="topAndBottom" anchorx="page"/>
              </v:shape>
            </w:pict>
          </mc:Fallback>
        </mc:AlternateContent>
      </w:r>
      <w:r>
        <mc:AlternateContent>
          <mc:Choice Requires="wps">
            <w:drawing>
              <wp:anchor distT="254000" distB="1725295" distL="0" distR="0" simplePos="0" relativeHeight="125829406" behindDoc="0" locked="0" layoutInCell="1" allowOverlap="1">
                <wp:simplePos x="0" y="0"/>
                <wp:positionH relativeFrom="page">
                  <wp:posOffset>5742305</wp:posOffset>
                </wp:positionH>
                <wp:positionV relativeFrom="paragraph">
                  <wp:posOffset>254000</wp:posOffset>
                </wp:positionV>
                <wp:extent cx="494030" cy="140335"/>
                <wp:wrapTopAndBottom/>
                <wp:docPr id="123" name="Shape 123"/>
                <a:graphic xmlns:a="http://schemas.openxmlformats.org/drawingml/2006/main">
                  <a:graphicData uri="http://schemas.microsoft.com/office/word/2010/wordprocessingShape">
                    <wps:wsp>
                      <wps:cNvSpPr txBox="1"/>
                      <wps:spPr>
                        <a:xfrm>
                          <a:ext cx="494030" cy="14033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5"/>
                                <w:szCs w:val="15"/>
                              </w:rPr>
                            </w:pPr>
                            <w:r>
                              <w:rPr>
                                <w:rStyle w:val="CharStyle11"/>
                                <w:color w:val="111111"/>
                                <w:sz w:val="15"/>
                                <w:szCs w:val="15"/>
                              </w:rPr>
                              <w:t>Academics</w:t>
                            </w:r>
                          </w:p>
                        </w:txbxContent>
                      </wps:txbx>
                      <wps:bodyPr wrap="none" lIns="0" tIns="0" rIns="0" bIns="0">
                        <a:noAutoFit/>
                      </wps:bodyPr>
                    </wps:wsp>
                  </a:graphicData>
                </a:graphic>
              </wp:anchor>
            </w:drawing>
          </mc:Choice>
          <mc:Fallback>
            <w:pict>
              <v:shape id="_x0000_s1149" type="#_x0000_t202" style="position:absolute;margin-left:452.15000000000003pt;margin-top:20.pt;width:38.899999999999999pt;height:11.050000000000001pt;z-index:-125829347;mso-wrap-distance-left:0;mso-wrap-distance-top:20.pt;mso-wrap-distance-right:0;mso-wrap-distance-bottom:135.8499999999999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rPr>
                          <w:sz w:val="15"/>
                          <w:szCs w:val="15"/>
                        </w:rPr>
                      </w:pPr>
                      <w:r>
                        <w:rPr>
                          <w:rStyle w:val="CharStyle11"/>
                          <w:color w:val="111111"/>
                          <w:sz w:val="15"/>
                          <w:szCs w:val="15"/>
                        </w:rPr>
                        <w:t>Academics</w:t>
                      </w:r>
                    </w:p>
                  </w:txbxContent>
                </v:textbox>
                <w10:wrap type="topAndBottom" anchorx="page"/>
              </v:shape>
            </w:pict>
          </mc:Fallback>
        </mc:AlternateContent>
      </w:r>
      <w:r>
        <mc:AlternateContent>
          <mc:Choice Requires="wps">
            <w:drawing>
              <wp:anchor distT="464185" distB="1094740" distL="0" distR="0" simplePos="0" relativeHeight="125829408" behindDoc="0" locked="0" layoutInCell="1" allowOverlap="1">
                <wp:simplePos x="0" y="0"/>
                <wp:positionH relativeFrom="page">
                  <wp:posOffset>5739130</wp:posOffset>
                </wp:positionH>
                <wp:positionV relativeFrom="paragraph">
                  <wp:posOffset>464185</wp:posOffset>
                </wp:positionV>
                <wp:extent cx="575945" cy="560705"/>
                <wp:wrapTopAndBottom/>
                <wp:docPr id="125" name="Shape 125"/>
                <a:graphic xmlns:a="http://schemas.openxmlformats.org/drawingml/2006/main">
                  <a:graphicData uri="http://schemas.microsoft.com/office/word/2010/wordprocessingShape">
                    <wps:wsp>
                      <wps:cNvSpPr txBox="1"/>
                      <wps:spPr>
                        <a:xfrm>
                          <a:ext cx="575945" cy="560705"/>
                        </a:xfrm>
                        <a:prstGeom prst="rect"/>
                        <a:noFill/>
                      </wps:spPr>
                      <wps:txbx>
                        <w:txbxContent>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"https://apps.canvas.uw.edu/wayf" </w:instrText>
                            </w:r>
                            <w:r>
                              <w:fldChar w:fldCharType="separate"/>
                            </w:r>
                            <w:r>
                              <w:rPr>
                                <w:rStyle w:val="CharStyle3"/>
                              </w:rPr>
                              <w:t>Canvas</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"https://catalyst.uw.edu/" </w:instrText>
                            </w:r>
                            <w:r>
                              <w:fldChar w:fldCharType="separate"/>
                            </w:r>
                            <w:r>
                              <w:rPr>
                                <w:rStyle w:val="CharStyle3"/>
                              </w:rPr>
                              <w:t>Catalyst</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"http://library.uwb.edu/" </w:instrText>
                            </w:r>
                            <w:r>
                              <w:fldChar w:fldCharType="separate"/>
                            </w:r>
                            <w:r>
                              <w:rPr>
                                <w:rStyle w:val="CharStyle3"/>
                              </w:rPr>
                              <w:t>Library</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"https://www.uwb.edu/registration/time" </w:instrText>
                            </w:r>
                            <w:r>
                              <w:fldChar w:fldCharType="separate"/>
                            </w:r>
                            <w:r>
                              <w:rPr>
                                <w:rStyle w:val="CharStyle3"/>
                              </w:rPr>
                              <w:t>Time Schedule</w:t>
                            </w:r>
                            <w:r>
                              <w:fldChar w:fldCharType="end"/>
                            </w:r>
                          </w:p>
                        </w:txbxContent>
                      </wps:txbx>
                      <wps:bodyPr lIns="0" tIns="0" rIns="0" bIns="0">
                        <a:noAutoFit/>
                      </wps:bodyPr>
                    </wps:wsp>
                  </a:graphicData>
                </a:graphic>
              </wp:anchor>
            </w:drawing>
          </mc:Choice>
          <mc:Fallback>
            <w:pict>
              <v:shape id="_x0000_s1151" type="#_x0000_t202" style="position:absolute;margin-left:451.90000000000003pt;margin-top:36.550000000000004pt;width:45.350000000000001pt;height:44.149999999999999pt;z-index:-125829345;mso-wrap-distance-left:0;mso-wrap-distance-top:36.550000000000004pt;mso-wrap-distance-right:0;mso-wrap-distance-bottom:86.200000000000003pt;mso-position-horizontal-relative:page" filled="f" stroked="f">
                <v:textbox inset="0,0,0,0">
                  <w:txbxContent>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"https://apps.canvas.uw.edu/wayf" </w:instrText>
                      </w:r>
                      <w:r>
                        <w:fldChar w:fldCharType="separate"/>
                      </w:r>
                      <w:r>
                        <w:rPr>
                          <w:rStyle w:val="CharStyle3"/>
                        </w:rPr>
                        <w:t>Canvas</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"https://catalyst.uw.edu/" </w:instrText>
                      </w:r>
                      <w:r>
                        <w:fldChar w:fldCharType="separate"/>
                      </w:r>
                      <w:r>
                        <w:rPr>
                          <w:rStyle w:val="CharStyle3"/>
                        </w:rPr>
                        <w:t>Catalyst</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"http://library.uwb.edu/" </w:instrText>
                      </w:r>
                      <w:r>
                        <w:fldChar w:fldCharType="separate"/>
                      </w:r>
                      <w:r>
                        <w:rPr>
                          <w:rStyle w:val="CharStyle3"/>
                        </w:rPr>
                        <w:t>Library</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"https://www.uwb.edu/registration/time" </w:instrText>
                      </w:r>
                      <w:r>
                        <w:fldChar w:fldCharType="separate"/>
                      </w:r>
                      <w:r>
                        <w:rPr>
                          <w:rStyle w:val="CharStyle3"/>
                        </w:rPr>
                        <w:t>Time Schedule</w:t>
                      </w:r>
                      <w:r>
                        <w:fldChar w:fldCharType="end"/>
                      </w:r>
                    </w:p>
                  </w:txbxContent>
                </v:textbox>
                <w10:wrap type="topAndBottom" anchorx="page"/>
              </v:shape>
            </w:pict>
          </mc:Fallback>
        </mc:AlternateContent>
      </w:r>
      <w:r>
        <mc:AlternateContent>
          <mc:Choice Requires="wps">
            <w:drawing>
              <wp:anchor distT="1149985" distB="826135" distL="0" distR="0" simplePos="0" relativeHeight="125829410" behindDoc="0" locked="0" layoutInCell="1" allowOverlap="1">
                <wp:simplePos x="0" y="0"/>
                <wp:positionH relativeFrom="page">
                  <wp:posOffset>5745480</wp:posOffset>
                </wp:positionH>
                <wp:positionV relativeFrom="paragraph">
                  <wp:posOffset>1149985</wp:posOffset>
                </wp:positionV>
                <wp:extent cx="704215" cy="143510"/>
                <wp:wrapTopAndBottom/>
                <wp:docPr id="127" name="Shape 127"/>
                <a:graphic xmlns:a="http://schemas.openxmlformats.org/drawingml/2006/main">
                  <a:graphicData uri="http://schemas.microsoft.com/office/word/2010/wordprocessingShape">
                    <wps:wsp>
                      <wps:cNvSpPr txBox="1"/>
                      <wps:spPr>
                        <a:xfrm>
                          <a:ext cx="704215" cy="14351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5"/>
                                <w:szCs w:val="15"/>
                              </w:rPr>
                            </w:pPr>
                            <w:r>
                              <w:rPr>
                                <w:rStyle w:val="CharStyle11"/>
                                <w:color w:val="111111"/>
                                <w:sz w:val="15"/>
                                <w:szCs w:val="15"/>
                              </w:rPr>
                              <w:t>Connect with us</w:t>
                            </w:r>
                          </w:p>
                        </w:txbxContent>
                      </wps:txbx>
                      <wps:bodyPr wrap="none" lIns="0" tIns="0" rIns="0" bIns="0">
                        <a:noAutoFit/>
                      </wps:bodyPr>
                    </wps:wsp>
                  </a:graphicData>
                </a:graphic>
              </wp:anchor>
            </w:drawing>
          </mc:Choice>
          <mc:Fallback>
            <w:pict>
              <v:shape id="_x0000_s1153" type="#_x0000_t202" style="position:absolute;margin-left:452.40000000000003pt;margin-top:90.549999999999997pt;width:55.450000000000003pt;height:11.300000000000001pt;z-index:-125829343;mso-wrap-distance-left:0;mso-wrap-distance-top:90.549999999999997pt;mso-wrap-distance-right:0;mso-wrap-distance-bottom:65.049999999999997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rPr>
                          <w:sz w:val="15"/>
                          <w:szCs w:val="15"/>
                        </w:rPr>
                      </w:pPr>
                      <w:r>
                        <w:rPr>
                          <w:rStyle w:val="CharStyle11"/>
                          <w:color w:val="111111"/>
                          <w:sz w:val="15"/>
                          <w:szCs w:val="15"/>
                        </w:rPr>
                        <w:t>Connect with us</w:t>
                      </w:r>
                    </w:p>
                  </w:txbxContent>
                </v:textbox>
                <w10:wrap type="topAndBottom" anchorx="page"/>
              </v:shape>
            </w:pict>
          </mc:Fallback>
        </mc:AlternateContent>
      </w:r>
      <w:r>
        <w:drawing>
          <wp:anchor distT="1344930" distB="485140" distL="0" distR="0" simplePos="0" relativeHeight="125829412" behindDoc="0" locked="0" layoutInCell="1" allowOverlap="1">
            <wp:simplePos x="0" y="0"/>
            <wp:positionH relativeFrom="page">
              <wp:posOffset>5754370</wp:posOffset>
            </wp:positionH>
            <wp:positionV relativeFrom="paragraph">
              <wp:posOffset>1344930</wp:posOffset>
            </wp:positionV>
            <wp:extent cx="1179830" cy="289560"/>
            <wp:wrapTopAndBottom/>
            <wp:docPr id="129" name="Shape 129"/>
            <a:graphic xmlns:a="http://schemas.openxmlformats.org/drawingml/2006/main">
              <a:graphicData uri="http://schemas.openxmlformats.org/drawingml/2006/picture">
                <pic:pic xmlns:pic="http://schemas.openxmlformats.org/drawingml/2006/picture">
                  <pic:nvPicPr>
                    <pic:cNvPr id="130" name="Picture box 130"/>
                    <pic:cNvPicPr/>
                  </pic:nvPicPr>
                  <pic:blipFill>
                    <a:blip r:embed="rId45"/>
                    <a:stretch/>
                  </pic:blipFill>
                  <pic:spPr>
                    <a:xfrm>
                      <a:ext cx="1179830" cy="289560"/>
                    </a:xfrm>
                    <a:prstGeom prst="rect"/>
                  </pic:spPr>
                </pic:pic>
              </a:graphicData>
            </a:graphic>
          </wp:anchor>
        </w:drawing>
      </w:r>
    </w:p>
    <w:p>
      <w:pPr>
        <w:widowControl w:val="0"/>
        <w:spacing w:line="1" w:lineRule="exact"/>
      </w:pPr>
      <w:r>
        <mc:AlternateContent>
          <mc:Choice Requires="wps">
            <w:drawing>
              <wp:anchor distT="0" distB="0" distL="0" distR="0" simplePos="0" relativeHeight="125829413" behindDoc="0" locked="0" layoutInCell="1" allowOverlap="1">
                <wp:simplePos x="0" y="0"/>
                <wp:positionH relativeFrom="page">
                  <wp:posOffset>5066030</wp:posOffset>
                </wp:positionH>
                <wp:positionV relativeFrom="paragraph">
                  <wp:posOffset>845820</wp:posOffset>
                </wp:positionV>
                <wp:extent cx="739140" cy="142240"/>
                <wp:wrapSquare wrapText="bothSides"/>
                <wp:docPr id="131" name="Shape 131"/>
                <a:graphic xmlns:a="http://schemas.openxmlformats.org/drawingml/2006/main">
                  <a:graphicData uri="http://schemas.microsoft.com/office/word/2010/wordprocessingShape">
                    <wps:wsp>
                      <wps:cNvSpPr txBox="1"/>
                      <wps:spPr>
                        <a:xfrm>
                          <a:ext cx="739140" cy="142240"/>
                        </a:xfrm>
                        <a:prstGeom prst="rect"/>
                        <a:noFill/>
                      </wps:spPr>
                      <wps:txbx>
                        <w:txbxContent>
                          <w:p>
                            <w:pPr>
                              <w:pStyle w:val="Style10"/>
                              <w:keepNext w:val="0"/>
                              <w:keepLines w:val="0"/>
                              <w:widowControl w:val="0"/>
                              <w:pBdr>
                                <w:top w:val="single" w:sz="0" w:space="0" w:color="342355"/>
                                <w:left w:val="single" w:sz="0" w:space="0" w:color="342355"/>
                                <w:bottom w:val="single" w:sz="0" w:space="0" w:color="342355"/>
                                <w:right w:val="single" w:sz="0" w:space="0" w:color="342355"/>
                              </w:pBdr>
                              <w:shd w:val="clear" w:color="auto" w:fill="342355"/>
                              <w:bidi w:val="0"/>
                              <w:spacing w:before="0" w:after="0" w:line="240" w:lineRule="auto"/>
                              <w:ind w:left="0" w:right="0" w:firstLine="0"/>
                              <w:jc w:val="left"/>
                              <w:rPr>
                                <w:sz w:val="15"/>
                                <w:szCs w:val="15"/>
                              </w:rPr>
                            </w:pPr>
                            <w:r>
                              <w:fldChar w:fldCharType="begin"/>
                            </w:r>
                            <w:r>
                              <w:rPr/>
                              <w:instrText> HYPERLINK "https://www.uwb.edu/alumni" </w:instrText>
                            </w:r>
                            <w:r>
                              <w:fldChar w:fldCharType="separate"/>
                            </w:r>
                            <w:r>
                              <w:rPr>
                                <w:rStyle w:val="CharStyle11"/>
                                <w:color w:val="F0F0F0"/>
                                <w:sz w:val="15"/>
                                <w:szCs w:val="15"/>
                              </w:rPr>
                              <w:t>Alumni &amp; Donors</w:t>
                            </w:r>
                            <w:r>
                              <w:fldChar w:fldCharType="end"/>
                            </w:r>
                          </w:p>
                        </w:txbxContent>
                      </wps:txbx>
                      <wps:bodyPr wrap="none" lIns="0" tIns="0" rIns="0" bIns="0">
                        <a:noAutoFit/>
                      </wps:bodyPr>
                    </wps:wsp>
                  </a:graphicData>
                </a:graphic>
              </wp:anchor>
            </w:drawing>
          </mc:Choice>
          <mc:Fallback>
            <w:pict>
              <v:shape id="_x0000_s1157" type="#_x0000_t202" style="position:absolute;margin-left:398.90000000000003pt;margin-top:66.599999999999994pt;width:58.200000000000003pt;height:11.200000000000001pt;z-index:-125829340;mso-wrap-distance-left:0;mso-wrap-distance-right:0;mso-position-horizontal-relative:page" filled="f" stroked="f">
                <v:textbox inset="0,0,0,0">
                  <w:txbxContent>
                    <w:p>
                      <w:pPr>
                        <w:pStyle w:val="Style10"/>
                        <w:keepNext w:val="0"/>
                        <w:keepLines w:val="0"/>
                        <w:widowControl w:val="0"/>
                        <w:pBdr>
                          <w:top w:val="single" w:sz="0" w:space="0" w:color="342355"/>
                          <w:left w:val="single" w:sz="0" w:space="0" w:color="342355"/>
                          <w:bottom w:val="single" w:sz="0" w:space="0" w:color="342355"/>
                          <w:right w:val="single" w:sz="0" w:space="0" w:color="342355"/>
                        </w:pBdr>
                        <w:shd w:val="clear" w:color="auto" w:fill="342355"/>
                        <w:bidi w:val="0"/>
                        <w:spacing w:before="0" w:after="0" w:line="240" w:lineRule="auto"/>
                        <w:ind w:left="0" w:right="0" w:firstLine="0"/>
                        <w:jc w:val="left"/>
                        <w:rPr>
                          <w:sz w:val="15"/>
                          <w:szCs w:val="15"/>
                        </w:rPr>
                      </w:pPr>
                      <w:r>
                        <w:fldChar w:fldCharType="begin"/>
                      </w:r>
                      <w:r>
                        <w:rPr/>
                        <w:instrText> HYPERLINK "https://www.uwb.edu/alumni" </w:instrText>
                      </w:r>
                      <w:r>
                        <w:fldChar w:fldCharType="separate"/>
                      </w:r>
                      <w:r>
                        <w:rPr>
                          <w:rStyle w:val="CharStyle11"/>
                          <w:color w:val="F0F0F0"/>
                          <w:sz w:val="15"/>
                          <w:szCs w:val="15"/>
                        </w:rPr>
                        <w:t>Alumni &amp; Donors</w:t>
                      </w:r>
                      <w:r>
                        <w:fldChar w:fldCharType="end"/>
                      </w:r>
                    </w:p>
                  </w:txbxContent>
                </v:textbox>
                <w10:wrap type="square" anchorx="page"/>
              </v:shape>
            </w:pict>
          </mc:Fallback>
        </mc:AlternateContent>
      </w:r>
      <w:r>
        <mc:AlternateContent>
          <mc:Choice Requires="wps">
            <w:drawing>
              <wp:anchor distT="0" distB="0" distL="114300" distR="114300" simplePos="0" relativeHeight="125829415" behindDoc="0" locked="0" layoutInCell="1" allowOverlap="1">
                <wp:simplePos x="0" y="0"/>
                <wp:positionH relativeFrom="page">
                  <wp:posOffset>6488430</wp:posOffset>
                </wp:positionH>
                <wp:positionV relativeFrom="paragraph">
                  <wp:posOffset>845820</wp:posOffset>
                </wp:positionV>
                <wp:extent cx="889635" cy="142240"/>
                <wp:wrapSquare wrapText="bothSides"/>
                <wp:docPr id="133" name="Shape 133"/>
                <a:graphic xmlns:a="http://schemas.openxmlformats.org/drawingml/2006/main">
                  <a:graphicData uri="http://schemas.microsoft.com/office/word/2010/wordprocessingShape">
                    <wps:wsp>
                      <wps:cNvSpPr txBox="1"/>
                      <wps:spPr>
                        <a:xfrm>
                          <a:ext cx="889635" cy="142240"/>
                        </a:xfrm>
                        <a:prstGeom prst="rect"/>
                        <a:noFill/>
                      </wps:spPr>
                      <wps:txbx>
                        <w:txbxContent>
                          <w:p>
                            <w:pPr>
                              <w:pStyle w:val="Style10"/>
                              <w:keepNext w:val="0"/>
                              <w:keepLines w:val="0"/>
                              <w:widowControl w:val="0"/>
                              <w:pBdr>
                                <w:top w:val="single" w:sz="0" w:space="0" w:color="473667"/>
                                <w:left w:val="single" w:sz="0" w:space="0" w:color="473667"/>
                                <w:bottom w:val="single" w:sz="0" w:space="0" w:color="473667"/>
                                <w:right w:val="single" w:sz="0" w:space="0" w:color="473667"/>
                              </w:pBdr>
                              <w:shd w:val="clear" w:color="auto" w:fill="473667"/>
                              <w:bidi w:val="0"/>
                              <w:spacing w:before="0" w:after="0" w:line="240" w:lineRule="auto"/>
                              <w:ind w:left="0" w:right="0" w:firstLine="0"/>
                              <w:jc w:val="left"/>
                              <w:rPr>
                                <w:sz w:val="15"/>
                                <w:szCs w:val="15"/>
                              </w:rPr>
                            </w:pPr>
                            <w:r>
                              <w:fldChar w:fldCharType="begin"/>
                            </w:r>
                            <w:r>
                              <w:rPr/>
                              <w:instrText> HYPERLINK "https://www.uwb.edu/about" </w:instrText>
                            </w:r>
                            <w:r>
                              <w:fldChar w:fldCharType="separate"/>
                            </w:r>
                            <w:r>
                              <w:rPr>
                                <w:rStyle w:val="CharStyle11"/>
                                <w:color w:val="F0F0F0"/>
                                <w:sz w:val="15"/>
                                <w:szCs w:val="15"/>
                              </w:rPr>
                              <w:t>Discover UW Bothell</w:t>
                            </w:r>
                            <w:r>
                              <w:fldChar w:fldCharType="end"/>
                            </w:r>
                          </w:p>
                        </w:txbxContent>
                      </wps:txbx>
                      <wps:bodyPr wrap="none" lIns="0" tIns="0" rIns="0" bIns="0">
                        <a:noAutoFit/>
                      </wps:bodyPr>
                    </wps:wsp>
                  </a:graphicData>
                </a:graphic>
              </wp:anchor>
            </w:drawing>
          </mc:Choice>
          <mc:Fallback>
            <w:pict>
              <v:shape id="_x0000_s1159" type="#_x0000_t202" style="position:absolute;margin-left:510.90000000000003pt;margin-top:66.599999999999994pt;width:70.049999999999997pt;height:11.200000000000001pt;z-index:-125829338;mso-wrap-distance-left:9.pt;mso-wrap-distance-right:9.pt;mso-position-horizontal-relative:page" filled="f" stroked="f">
                <v:textbox inset="0,0,0,0">
                  <w:txbxContent>
                    <w:p>
                      <w:pPr>
                        <w:pStyle w:val="Style10"/>
                        <w:keepNext w:val="0"/>
                        <w:keepLines w:val="0"/>
                        <w:widowControl w:val="0"/>
                        <w:pBdr>
                          <w:top w:val="single" w:sz="0" w:space="0" w:color="473667"/>
                          <w:left w:val="single" w:sz="0" w:space="0" w:color="473667"/>
                          <w:bottom w:val="single" w:sz="0" w:space="0" w:color="473667"/>
                          <w:right w:val="single" w:sz="0" w:space="0" w:color="473667"/>
                        </w:pBdr>
                        <w:shd w:val="clear" w:color="auto" w:fill="473667"/>
                        <w:bidi w:val="0"/>
                        <w:spacing w:before="0" w:after="0" w:line="240" w:lineRule="auto"/>
                        <w:ind w:left="0" w:right="0" w:firstLine="0"/>
                        <w:jc w:val="left"/>
                        <w:rPr>
                          <w:sz w:val="15"/>
                          <w:szCs w:val="15"/>
                        </w:rPr>
                      </w:pPr>
                      <w:r>
                        <w:fldChar w:fldCharType="begin"/>
                      </w:r>
                      <w:r>
                        <w:rPr/>
                        <w:instrText> HYPERLINK "https://www.uwb.edu/about" </w:instrText>
                      </w:r>
                      <w:r>
                        <w:fldChar w:fldCharType="separate"/>
                      </w:r>
                      <w:r>
                        <w:rPr>
                          <w:rStyle w:val="CharStyle11"/>
                          <w:color w:val="F0F0F0"/>
                          <w:sz w:val="15"/>
                          <w:szCs w:val="15"/>
                        </w:rPr>
                        <w:t>Discover UW Bothell</w:t>
                      </w:r>
                      <w:r>
                        <w:fldChar w:fldCharType="end"/>
                      </w:r>
                    </w:p>
                  </w:txbxContent>
                </v:textbox>
                <w10:wrap type="square" anchorx="page"/>
              </v:shape>
            </w:pict>
          </mc:Fallback>
        </mc:AlternateContent>
      </w:r>
      <w:r>
        <mc:AlternateContent>
          <mc:Choice Requires="wps">
            <w:drawing>
              <wp:anchor distT="0" distB="0" distL="114300" distR="114300" simplePos="0" relativeHeight="125829417" behindDoc="0" locked="0" layoutInCell="1" allowOverlap="1">
                <wp:simplePos x="0" y="0"/>
                <wp:positionH relativeFrom="page">
                  <wp:posOffset>343535</wp:posOffset>
                </wp:positionH>
                <wp:positionV relativeFrom="paragraph">
                  <wp:posOffset>3305810</wp:posOffset>
                </wp:positionV>
                <wp:extent cx="553720" cy="120650"/>
                <wp:wrapTopAndBottom/>
                <wp:docPr id="135" name="Shape 135"/>
                <a:graphic xmlns:a="http://schemas.openxmlformats.org/drawingml/2006/main">
                  <a:graphicData uri="http://schemas.microsoft.com/office/word/2010/wordprocessingShape">
                    <wps:wsp>
                      <wps:cNvSpPr txBox="1"/>
                      <wps:spPr>
                        <a:xfrm>
                          <a:ext cx="553720" cy="12065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fldChar w:fldCharType="begin"/>
                            </w:r>
                            <w:r>
                              <w:rPr/>
                              <w:instrText> HYPERLINK "https://www.uwb.edu/secondarycert/faculty-staff" </w:instrText>
                            </w:r>
                            <w:r>
                              <w:fldChar w:fldCharType="separate"/>
                            </w:r>
                            <w:r>
                              <w:rPr>
                                <w:rStyle w:val="CharStyle3"/>
                                <w:color w:val="787878"/>
                                <w:u w:val="none"/>
                              </w:rPr>
                              <w:t>Faculty &amp; Staff</w:t>
                            </w:r>
                            <w:r>
                              <w:fldChar w:fldCharType="end"/>
                            </w:r>
                          </w:p>
                        </w:txbxContent>
                      </wps:txbx>
                      <wps:bodyPr wrap="none" lIns="0" tIns="0" rIns="0" bIns="0">
                        <a:noAutoFit/>
                      </wps:bodyPr>
                    </wps:wsp>
                  </a:graphicData>
                </a:graphic>
              </wp:anchor>
            </w:drawing>
          </mc:Choice>
          <mc:Fallback>
            <w:pict>
              <v:shape id="_x0000_s1161" type="#_x0000_t202" style="position:absolute;margin-left:27.050000000000001pt;margin-top:260.30000000000001pt;width:43.600000000000001pt;height:9.5pt;z-index:-125829336;mso-wrap-distance-left:9.pt;mso-wrap-distance-right:9.pt;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fldChar w:fldCharType="begin"/>
                      </w:r>
                      <w:r>
                        <w:rPr/>
                        <w:instrText> HYPERLINK "https://www.uwb.edu/secondarycert/faculty-staff" </w:instrText>
                      </w:r>
                      <w:r>
                        <w:fldChar w:fldCharType="separate"/>
                      </w:r>
                      <w:r>
                        <w:rPr>
                          <w:rStyle w:val="CharStyle3"/>
                          <w:color w:val="787878"/>
                          <w:u w:val="none"/>
                        </w:rPr>
                        <w:t>Faculty &amp; Staff</w:t>
                      </w:r>
                      <w:r>
                        <w:fldChar w:fldCharType="end"/>
                      </w:r>
                    </w:p>
                  </w:txbxContent>
                </v:textbox>
                <w10:wrap type="topAndBottom" anchorx="page"/>
              </v:shape>
            </w:pict>
          </mc:Fallback>
        </mc:AlternateContent>
      </w:r>
      <w:r>
        <w:drawing>
          <wp:anchor distT="0" distB="0" distL="0" distR="1427480" simplePos="0" relativeHeight="125829419" behindDoc="0" locked="0" layoutInCell="1" allowOverlap="1">
            <wp:simplePos x="0" y="0"/>
            <wp:positionH relativeFrom="page">
              <wp:posOffset>1415415</wp:posOffset>
            </wp:positionH>
            <wp:positionV relativeFrom="paragraph">
              <wp:posOffset>1513840</wp:posOffset>
            </wp:positionV>
            <wp:extent cx="4638675" cy="3219450"/>
            <wp:wrapSquare wrapText="bothSides"/>
            <wp:docPr id="137" name="Shape 137"/>
            <a:graphic xmlns:a="http://schemas.openxmlformats.org/drawingml/2006/main">
              <a:graphicData uri="http://schemas.openxmlformats.org/drawingml/2006/picture">
                <pic:pic xmlns:pic="http://schemas.openxmlformats.org/drawingml/2006/picture">
                  <pic:nvPicPr>
                    <pic:cNvPr id="138" name="Picture box 138"/>
                    <pic:cNvPicPr/>
                  </pic:nvPicPr>
                  <pic:blipFill>
                    <a:blip r:embed="rId47"/>
                    <a:stretch/>
                  </pic:blipFill>
                  <pic:spPr>
                    <a:xfrm>
                      <a:ext cx="4638675" cy="3219450"/>
                    </a:xfrm>
                    <a:prstGeom prst="rect"/>
                  </pic:spPr>
                </pic:pic>
              </a:graphicData>
            </a:graphic>
          </wp:anchor>
        </w:drawing>
      </w:r>
      <w:r>
        <mc:AlternateContent>
          <mc:Choice Requires="wps">
            <w:drawing>
              <wp:anchor distT="0" distB="0" distL="0" distR="0" simplePos="0" relativeHeight="503316536" behindDoc="0" locked="0" layoutInCell="1" allowOverlap="1">
                <wp:simplePos x="0" y="0"/>
                <wp:positionH relativeFrom="page">
                  <wp:posOffset>6068060</wp:posOffset>
                </wp:positionH>
                <wp:positionV relativeFrom="paragraph">
                  <wp:posOffset>1957070</wp:posOffset>
                </wp:positionV>
                <wp:extent cx="1413510" cy="847725"/>
                <wp:wrapNone/>
                <wp:docPr id="139" name="Shape 139"/>
                <a:graphic xmlns:a="http://schemas.openxmlformats.org/drawingml/2006/main">
                  <a:graphicData uri="http://schemas.microsoft.com/office/word/2010/wordprocessingShape">
                    <wps:wsp>
                      <wps:cNvSpPr txBox="1"/>
                      <wps:spPr>
                        <a:xfrm>
                          <a:ext cx="1413510" cy="847725"/>
                        </a:xfrm>
                        <a:prstGeom prst="rect"/>
                        <a:noFill/>
                      </wps:spPr>
                      <wps:txbx>
                        <w:txbxContent>
                          <w:p>
                            <w:pPr>
                              <w:pStyle w:val="Style20"/>
                              <w:keepNext w:val="0"/>
                              <w:keepLines w:val="0"/>
                              <w:widowControl w:val="0"/>
                              <w:shd w:val="clear" w:color="auto" w:fill="auto"/>
                              <w:bidi w:val="0"/>
                              <w:spacing w:before="0" w:after="60" w:line="252" w:lineRule="auto"/>
                              <w:ind w:left="0" w:right="0" w:firstLine="0"/>
                              <w:jc w:val="center"/>
                              <w:rPr>
                                <w:sz w:val="24"/>
                                <w:szCs w:val="24"/>
                              </w:rPr>
                            </w:pPr>
                            <w:r>
                              <w:rPr>
                                <w:rStyle w:val="CharStyle21"/>
                                <w:b/>
                                <w:bCs/>
                                <w:color w:val="4B2E84"/>
                                <w:sz w:val="24"/>
                                <w:szCs w:val="24"/>
                              </w:rPr>
                              <w:t>Mailing List for Program Updates</w:t>
                            </w:r>
                          </w:p>
                          <w:p>
                            <w:pPr>
                              <w:pStyle w:val="Style20"/>
                              <w:keepNext w:val="0"/>
                              <w:keepLines w:val="0"/>
                              <w:widowControl w:val="0"/>
                              <w:shd w:val="clear" w:color="auto" w:fill="auto"/>
                              <w:bidi w:val="0"/>
                              <w:spacing w:before="0" w:after="0" w:line="360" w:lineRule="auto"/>
                              <w:ind w:left="0" w:right="0" w:firstLine="0"/>
                              <w:jc w:val="center"/>
                            </w:pPr>
                            <w:r>
                              <w:rPr>
                                <w:rStyle w:val="CharStyle21"/>
                                <w:color w:val="707070"/>
                              </w:rPr>
                              <w:t>Join the mailing list for updates on the Secondary &amp; Midde Level Teach Certification Program.</w:t>
                            </w:r>
                          </w:p>
                        </w:txbxContent>
                      </wps:txbx>
                      <wps:bodyPr lIns="0" tIns="0" rIns="0" bIns="0">
                        <a:noAutoFit/>
                      </wps:bodyPr>
                    </wps:wsp>
                  </a:graphicData>
                </a:graphic>
              </wp:anchor>
            </w:drawing>
          </mc:Choice>
          <mc:Fallback>
            <w:pict>
              <v:shape id="_x0000_s1165" type="#_x0000_t202" style="position:absolute;margin-left:477.80000000000001pt;margin-top:154.09999999999999pt;width:111.3pt;height:66.75pt;z-index:251657783;mso-wrap-distance-left:0;mso-wrap-distance-right:0;mso-position-horizontal-relative:page" filled="f" stroked="f">
                <v:textbox inset="0,0,0,0">
                  <w:txbxContent>
                    <w:p>
                      <w:pPr>
                        <w:pStyle w:val="Style20"/>
                        <w:keepNext w:val="0"/>
                        <w:keepLines w:val="0"/>
                        <w:widowControl w:val="0"/>
                        <w:shd w:val="clear" w:color="auto" w:fill="auto"/>
                        <w:bidi w:val="0"/>
                        <w:spacing w:before="0" w:after="60" w:line="252" w:lineRule="auto"/>
                        <w:ind w:left="0" w:right="0" w:firstLine="0"/>
                        <w:jc w:val="center"/>
                        <w:rPr>
                          <w:sz w:val="24"/>
                          <w:szCs w:val="24"/>
                        </w:rPr>
                      </w:pPr>
                      <w:r>
                        <w:rPr>
                          <w:rStyle w:val="CharStyle21"/>
                          <w:b/>
                          <w:bCs/>
                          <w:color w:val="4B2E84"/>
                          <w:sz w:val="24"/>
                          <w:szCs w:val="24"/>
                        </w:rPr>
                        <w:t>Mailing List for Program Updates</w:t>
                      </w:r>
                    </w:p>
                    <w:p>
                      <w:pPr>
                        <w:pStyle w:val="Style20"/>
                        <w:keepNext w:val="0"/>
                        <w:keepLines w:val="0"/>
                        <w:widowControl w:val="0"/>
                        <w:shd w:val="clear" w:color="auto" w:fill="auto"/>
                        <w:bidi w:val="0"/>
                        <w:spacing w:before="0" w:after="0" w:line="360" w:lineRule="auto"/>
                        <w:ind w:left="0" w:right="0" w:firstLine="0"/>
                        <w:jc w:val="center"/>
                      </w:pPr>
                      <w:r>
                        <w:rPr>
                          <w:rStyle w:val="CharStyle21"/>
                          <w:color w:val="707070"/>
                        </w:rPr>
                        <w:t>Join the mailing list for updates on the Secondary &amp; Midde Level Teach Certification Program.</w:t>
                      </w:r>
                    </w:p>
                  </w:txbxContent>
                </v:textbox>
                <w10:wrap anchorx="page"/>
              </v:shape>
            </w:pict>
          </mc:Fallback>
        </mc:AlternateContent>
      </w:r>
      <w:r>
        <mc:AlternateContent>
          <mc:Choice Requires="wps">
            <w:drawing>
              <wp:anchor distT="1366520" distB="1593850" distL="4673600" distR="22860" simplePos="0" relativeHeight="125829420" behindDoc="0" locked="0" layoutInCell="1" allowOverlap="1">
                <wp:simplePos x="0" y="0"/>
                <wp:positionH relativeFrom="page">
                  <wp:posOffset>6089015</wp:posOffset>
                </wp:positionH>
                <wp:positionV relativeFrom="paragraph">
                  <wp:posOffset>2880360</wp:posOffset>
                </wp:positionV>
                <wp:extent cx="1369695" cy="259080"/>
                <wp:wrapSquare wrapText="bothSides"/>
                <wp:docPr id="141" name="Shape 141"/>
                <a:graphic xmlns:a="http://schemas.openxmlformats.org/drawingml/2006/main">
                  <a:graphicData uri="http://schemas.microsoft.com/office/word/2010/wordprocessingShape">
                    <wps:wsp>
                      <wps:cNvSpPr txBox="1"/>
                      <wps:spPr>
                        <a:xfrm>
                          <a:ext cx="1369695" cy="259080"/>
                        </a:xfrm>
                        <a:prstGeom prst="rect"/>
                        <a:solidFill>
                          <a:srgbClr val="4B2D83"/>
                        </a:solidFill>
                      </wps:spPr>
                      <wps:txbx>
                        <w:txbxContent>
                          <w:p>
                            <w:pPr>
                              <w:pStyle w:val="Style2"/>
                              <w:keepNext w:val="0"/>
                              <w:keepLines w:val="0"/>
                              <w:widowControl w:val="0"/>
                              <w:pBdr>
                                <w:top w:val="single" w:sz="0" w:space="0" w:color="4B2D83"/>
                                <w:left w:val="single" w:sz="0" w:space="0" w:color="4B2D83"/>
                                <w:bottom w:val="single" w:sz="0" w:space="0" w:color="4B2D83"/>
                                <w:right w:val="single" w:sz="0" w:space="0" w:color="4B2D83"/>
                              </w:pBdr>
                              <w:shd w:val="clear" w:color="auto" w:fill="4B2D83"/>
                              <w:bidi w:val="0"/>
                              <w:spacing w:before="100" w:after="0" w:line="240" w:lineRule="auto"/>
                              <w:ind w:left="0" w:right="0" w:firstLine="0"/>
                              <w:jc w:val="center"/>
                              <w:rPr>
                                <w:sz w:val="13"/>
                                <w:szCs w:val="13"/>
                              </w:rPr>
                            </w:pPr>
                            <w:r>
                              <w:fldChar w:fldCharType="begin"/>
                            </w:r>
                            <w:r>
                              <w:rPr/>
                              <w:instrText> HYPERLINK "https://admissions.uwb.edu/register/secondary_requestinfo" </w:instrText>
                            </w:r>
                            <w:r>
                              <w:fldChar w:fldCharType="separate"/>
                            </w:r>
                            <w:r>
                              <w:rPr>
                                <w:rStyle w:val="CharStyle3"/>
                                <w:b/>
                                <w:bCs/>
                                <w:color w:val="FFFFFF"/>
                                <w:sz w:val="13"/>
                                <w:szCs w:val="13"/>
                              </w:rPr>
                              <w:t>Sign up for updates!</w:t>
                            </w:r>
                            <w:r>
                              <w:fldChar w:fldCharType="end"/>
                            </w:r>
                          </w:p>
                        </w:txbxContent>
                      </wps:txbx>
                      <wps:bodyPr wrap="none" lIns="0" tIns="0" rIns="0" bIns="0">
                        <a:noAutoFit/>
                      </wps:bodyPr>
                    </wps:wsp>
                  </a:graphicData>
                </a:graphic>
              </wp:anchor>
            </w:drawing>
          </mc:Choice>
          <mc:Fallback>
            <w:pict>
              <v:shape id="_x0000_s1167" type="#_x0000_t202" style="position:absolute;margin-left:479.44999999999999pt;margin-top:226.80000000000001pt;width:107.85000000000001pt;height:20.400000000000002pt;z-index:-125829333;mso-wrap-distance-left:368.pt;mso-wrap-distance-top:107.60000000000001pt;mso-wrap-distance-right:1.8pt;mso-wrap-distance-bottom:125.5pt;mso-position-horizontal-relative:page" fillcolor="#4B2D83" stroked="f">
                <v:textbox inset="0,0,0,0">
                  <w:txbxContent>
                    <w:p>
                      <w:pPr>
                        <w:pStyle w:val="Style2"/>
                        <w:keepNext w:val="0"/>
                        <w:keepLines w:val="0"/>
                        <w:widowControl w:val="0"/>
                        <w:pBdr>
                          <w:top w:val="single" w:sz="0" w:space="0" w:color="4B2D83"/>
                          <w:left w:val="single" w:sz="0" w:space="0" w:color="4B2D83"/>
                          <w:bottom w:val="single" w:sz="0" w:space="0" w:color="4B2D83"/>
                          <w:right w:val="single" w:sz="0" w:space="0" w:color="4B2D83"/>
                        </w:pBdr>
                        <w:shd w:val="clear" w:color="auto" w:fill="4B2D83"/>
                        <w:bidi w:val="0"/>
                        <w:spacing w:before="100" w:after="0" w:line="240" w:lineRule="auto"/>
                        <w:ind w:left="0" w:right="0" w:firstLine="0"/>
                        <w:jc w:val="center"/>
                        <w:rPr>
                          <w:sz w:val="13"/>
                          <w:szCs w:val="13"/>
                        </w:rPr>
                      </w:pPr>
                      <w:r>
                        <w:fldChar w:fldCharType="begin"/>
                      </w:r>
                      <w:r>
                        <w:rPr/>
                        <w:instrText> HYPERLINK "https://admissions.uwb.edu/register/secondary_requestinfo" </w:instrText>
                      </w:r>
                      <w:r>
                        <w:fldChar w:fldCharType="separate"/>
                      </w:r>
                      <w:r>
                        <w:rPr>
                          <w:rStyle w:val="CharStyle3"/>
                          <w:b/>
                          <w:bCs/>
                          <w:color w:val="FFFFFF"/>
                          <w:sz w:val="13"/>
                          <w:szCs w:val="13"/>
                        </w:rPr>
                        <w:t>Sign up for updates!</w:t>
                      </w:r>
                      <w:r>
                        <w:fldChar w:fldCharType="end"/>
                      </w:r>
                    </w:p>
                  </w:txbxContent>
                </v:textbox>
                <w10:wrap type="square" anchorx="page"/>
              </v:shape>
            </w:pict>
          </mc:Fallback>
        </mc:AlternateContent>
      </w:r>
      <w:r>
        <mc:AlternateContent>
          <mc:Choice Requires="wps">
            <w:drawing>
              <wp:anchor distT="0" distB="0" distL="114300" distR="114300" simplePos="0" relativeHeight="125829422" behindDoc="0" locked="0" layoutInCell="1" allowOverlap="1">
                <wp:simplePos x="0" y="0"/>
                <wp:positionH relativeFrom="page">
                  <wp:posOffset>521970</wp:posOffset>
                </wp:positionH>
                <wp:positionV relativeFrom="paragraph">
                  <wp:posOffset>4032250</wp:posOffset>
                </wp:positionV>
                <wp:extent cx="845820" cy="346710"/>
                <wp:wrapTopAndBottom/>
                <wp:docPr id="143" name="Shape 143"/>
                <a:graphic xmlns:a="http://schemas.openxmlformats.org/drawingml/2006/main">
                  <a:graphicData uri="http://schemas.microsoft.com/office/word/2010/wordprocessingShape">
                    <wps:wsp>
                      <wps:cNvSpPr txBox="1"/>
                      <wps:spPr>
                        <a:xfrm>
                          <a:ext cx="845820" cy="346710"/>
                        </a:xfrm>
                        <a:prstGeom prst="rect"/>
                        <a:noFill/>
                      </wps:spPr>
                      <wps:txbx>
                        <w:txbxContent>
                          <w:p>
                            <w:pPr>
                              <w:pStyle w:val="Style64"/>
                              <w:keepNext w:val="0"/>
                              <w:keepLines w:val="0"/>
                              <w:widowControl w:val="0"/>
                              <w:shd w:val="clear" w:color="auto" w:fill="auto"/>
                              <w:bidi w:val="0"/>
                              <w:spacing w:before="0" w:after="0" w:line="240" w:lineRule="auto"/>
                              <w:ind w:left="0" w:right="0" w:firstLine="0"/>
                              <w:jc w:val="left"/>
                              <w:rPr>
                                <w:sz w:val="46"/>
                                <w:szCs w:val="46"/>
                              </w:rPr>
                            </w:pPr>
                            <w:r>
                              <w:fldChar w:fldCharType="begin"/>
                            </w:r>
                            <w:r>
                              <w:rPr/>
                              <w:instrText> HYPERLINK "https://www.facebook.com/pages/UW-Bothell-Education-Program/111002682255954" </w:instrText>
                            </w:r>
                            <w:r>
                              <w:fldChar w:fldCharType="separate"/>
                            </w:r>
                            <w:r>
                              <w:rPr>
                                <w:rStyle w:val="CharStyle65"/>
                                <w:b/>
                                <w:bCs/>
                                <w:color w:val="A19060"/>
                                <w:sz w:val="46"/>
                                <w:szCs w:val="46"/>
                                <w:lang w:val="ru-RU" w:eastAsia="ru-RU" w:bidi="ru-RU"/>
                              </w:rPr>
                              <w:t>О</w:t>
                            </w:r>
                            <w:r>
                              <w:fldChar w:fldCharType="end"/>
                            </w:r>
                            <w:r>
                              <w:fldChar w:fldCharType="begin"/>
                            </w:r>
                            <w:r>
                              <w:rPr/>
                              <w:instrText> HYPERLINK "https://twitter.com/UWBSES" </w:instrText>
                            </w:r>
                            <w:r>
                              <w:fldChar w:fldCharType="separate"/>
                            </w:r>
                            <w:r>
                              <w:rPr>
                                <w:rStyle w:val="CharStyle65"/>
                                <w:b/>
                                <w:bCs/>
                                <w:color w:val="A19060"/>
                                <w:sz w:val="46"/>
                                <w:szCs w:val="46"/>
                                <w:lang w:val="ru-RU" w:eastAsia="ru-RU" w:bidi="ru-RU"/>
                              </w:rPr>
                              <w:t>О</w:t>
                            </w:r>
                            <w:r>
                              <w:fldChar w:fldCharType="end"/>
                            </w:r>
                            <w:r>
                              <w:fldChar w:fldCharType="begin"/>
                            </w:r>
                            <w:r>
                              <w:rPr/>
                              <w:instrText> HYPERLINK "http://www.youtube.com/user/UWBothellEduc?feature=mhw5" </w:instrText>
                            </w:r>
                            <w:r>
                              <w:fldChar w:fldCharType="separate"/>
                            </w:r>
                            <w:r>
                              <w:rPr>
                                <w:rStyle w:val="CharStyle65"/>
                                <w:b/>
                                <w:bCs/>
                                <w:color w:val="A19060"/>
                                <w:sz w:val="46"/>
                                <w:szCs w:val="46"/>
                                <w:lang w:val="ru-RU" w:eastAsia="ru-RU" w:bidi="ru-RU"/>
                              </w:rPr>
                              <w:t>О</w:t>
                            </w:r>
                            <w:r>
                              <w:fldChar w:fldCharType="end"/>
                            </w:r>
                          </w:p>
                        </w:txbxContent>
                      </wps:txbx>
                      <wps:bodyPr wrap="none" lIns="0" tIns="0" rIns="0" bIns="0">
                        <a:noAutoFit/>
                      </wps:bodyPr>
                    </wps:wsp>
                  </a:graphicData>
                </a:graphic>
              </wp:anchor>
            </w:drawing>
          </mc:Choice>
          <mc:Fallback>
            <w:pict>
              <v:shape id="_x0000_s1169" type="#_x0000_t202" style="position:absolute;margin-left:41.100000000000001pt;margin-top:317.5pt;width:66.599999999999994pt;height:27.300000000000001pt;z-index:-125829331;mso-wrap-distance-left:9.pt;mso-wrap-distance-right:9.pt;mso-position-horizontal-relative:page" filled="f" stroked="f">
                <v:textbox inset="0,0,0,0">
                  <w:txbxContent>
                    <w:p>
                      <w:pPr>
                        <w:pStyle w:val="Style64"/>
                        <w:keepNext w:val="0"/>
                        <w:keepLines w:val="0"/>
                        <w:widowControl w:val="0"/>
                        <w:shd w:val="clear" w:color="auto" w:fill="auto"/>
                        <w:bidi w:val="0"/>
                        <w:spacing w:before="0" w:after="0" w:line="240" w:lineRule="auto"/>
                        <w:ind w:left="0" w:right="0" w:firstLine="0"/>
                        <w:jc w:val="left"/>
                        <w:rPr>
                          <w:sz w:val="46"/>
                          <w:szCs w:val="46"/>
                        </w:rPr>
                      </w:pPr>
                      <w:r>
                        <w:fldChar w:fldCharType="begin"/>
                      </w:r>
                      <w:r>
                        <w:rPr/>
                        <w:instrText> HYPERLINK "https://www.facebook.com/pages/UW-Bothell-Education-Program/111002682255954" </w:instrText>
                      </w:r>
                      <w:r>
                        <w:fldChar w:fldCharType="separate"/>
                      </w:r>
                      <w:r>
                        <w:rPr>
                          <w:rStyle w:val="CharStyle65"/>
                          <w:b/>
                          <w:bCs/>
                          <w:color w:val="A19060"/>
                          <w:sz w:val="46"/>
                          <w:szCs w:val="46"/>
                          <w:lang w:val="ru-RU" w:eastAsia="ru-RU" w:bidi="ru-RU"/>
                        </w:rPr>
                        <w:t>О</w:t>
                      </w:r>
                      <w:r>
                        <w:fldChar w:fldCharType="end"/>
                      </w:r>
                      <w:r>
                        <w:fldChar w:fldCharType="begin"/>
                      </w:r>
                      <w:r>
                        <w:rPr/>
                        <w:instrText> HYPERLINK "https://twitter.com/UWBSES" </w:instrText>
                      </w:r>
                      <w:r>
                        <w:fldChar w:fldCharType="separate"/>
                      </w:r>
                      <w:r>
                        <w:rPr>
                          <w:rStyle w:val="CharStyle65"/>
                          <w:b/>
                          <w:bCs/>
                          <w:color w:val="A19060"/>
                          <w:sz w:val="46"/>
                          <w:szCs w:val="46"/>
                          <w:lang w:val="ru-RU" w:eastAsia="ru-RU" w:bidi="ru-RU"/>
                        </w:rPr>
                        <w:t>О</w:t>
                      </w:r>
                      <w:r>
                        <w:fldChar w:fldCharType="end"/>
                      </w:r>
                      <w:r>
                        <w:fldChar w:fldCharType="begin"/>
                      </w:r>
                      <w:r>
                        <w:rPr/>
                        <w:instrText> HYPERLINK "http://www.youtube.com/user/UWBothellEduc?feature=mhw5" </w:instrText>
                      </w:r>
                      <w:r>
                        <w:fldChar w:fldCharType="separate"/>
                      </w:r>
                      <w:r>
                        <w:rPr>
                          <w:rStyle w:val="CharStyle65"/>
                          <w:b/>
                          <w:bCs/>
                          <w:color w:val="A19060"/>
                          <w:sz w:val="46"/>
                          <w:szCs w:val="46"/>
                          <w:lang w:val="ru-RU" w:eastAsia="ru-RU" w:bidi="ru-RU"/>
                        </w:rPr>
                        <w:t>О</w:t>
                      </w:r>
                      <w:r>
                        <w:fldChar w:fldCharType="end"/>
                      </w:r>
                    </w:p>
                  </w:txbxContent>
                </v:textbox>
                <w10:wrap type="topAndBottom" anchorx="page"/>
              </v:shape>
            </w:pict>
          </mc:Fallback>
        </mc:AlternateContent>
      </w:r>
    </w:p>
    <w:p>
      <w:pPr>
        <w:pStyle w:val="Style2"/>
        <w:keepNext w:val="0"/>
        <w:keepLines w:val="0"/>
        <w:widowControl w:val="0"/>
        <w:pBdr>
          <w:top w:val="single" w:sz="0" w:space="0" w:color="432D69"/>
          <w:left w:val="single" w:sz="0" w:space="0" w:color="432D69"/>
          <w:bottom w:val="single" w:sz="0" w:space="0" w:color="432D69"/>
          <w:right w:val="single" w:sz="0" w:space="0" w:color="432D69"/>
        </w:pBdr>
        <w:shd w:val="clear" w:color="auto" w:fill="432D69"/>
        <w:bidi w:val="0"/>
        <w:spacing w:before="0" w:after="0" w:line="240" w:lineRule="auto"/>
        <w:ind w:left="0" w:right="0" w:firstLine="0"/>
        <w:jc w:val="left"/>
      </w:pPr>
      <w:r>
        <w:fldChar w:fldCharType="begin"/>
      </w:r>
      <w:r>
        <w:rPr/>
        <w:instrText> HYPERLINK "http://www.washington.edu/home/peopledir/" </w:instrText>
      </w:r>
      <w:r>
        <w:fldChar w:fldCharType="separate"/>
      </w:r>
      <w:r>
        <w:rPr>
          <w:rStyle w:val="CharStyle3"/>
          <w:color w:val="9487AC"/>
          <w:u w:val="none"/>
        </w:rPr>
        <w:t>Directory</w:t>
      </w:r>
      <w:r>
        <w:fldChar w:fldCharType="end"/>
      </w:r>
      <w:r>
        <w:rPr>
          <w:rStyle w:val="CharStyle3"/>
          <w:color w:val="9487AC"/>
          <w:u w:val="none"/>
        </w:rPr>
        <w:t xml:space="preserve"> </w:t>
      </w:r>
      <w:r>
        <w:fldChar w:fldCharType="begin"/>
      </w:r>
      <w:r>
        <w:rPr/>
        <w:instrText> HYPERLINK "https://www.uwb.edu/visitors/directions" </w:instrText>
      </w:r>
      <w:r>
        <w:fldChar w:fldCharType="separate"/>
      </w:r>
      <w:r>
        <w:rPr>
          <w:rStyle w:val="CharStyle3"/>
          <w:color w:val="9487AC"/>
          <w:u w:val="none"/>
        </w:rPr>
        <w:t>Maps &amp; Directions</w:t>
      </w:r>
      <w:r>
        <w:fldChar w:fldCharType="end"/>
      </w:r>
      <w:r>
        <w:fldChar w:fldCharType="begin"/>
      </w:r>
      <w:r>
        <w:rPr/>
        <w:instrText> HYPERLINK "https://www.uwb.edu/calendar" </w:instrText>
      </w:r>
      <w:r>
        <w:fldChar w:fldCharType="separate"/>
      </w:r>
      <w:r>
        <w:rPr>
          <w:rStyle w:val="CharStyle3"/>
          <w:color w:val="9487AC"/>
          <w:u w:val="none"/>
        </w:rPr>
        <w:t xml:space="preserve"> Calendar</w:t>
      </w:r>
      <w:r>
        <w:fldChar w:fldCharType="end"/>
      </w:r>
      <w:r>
        <w:fldChar w:fldCharType="begin"/>
      </w:r>
      <w:r>
        <w:rPr/>
        <w:instrText> HYPERLINK "https://www.uwb.edu/news" </w:instrText>
      </w:r>
      <w:r>
        <w:fldChar w:fldCharType="separate"/>
      </w:r>
      <w:r>
        <w:rPr>
          <w:rStyle w:val="CharStyle3"/>
          <w:color w:val="9487AC"/>
          <w:u w:val="none"/>
        </w:rPr>
        <w:t xml:space="preserve"> News</w:t>
      </w:r>
      <w:r>
        <w:fldChar w:fldCharType="end"/>
      </w:r>
      <w:r>
        <w:fldChar w:fldCharType="begin"/>
      </w:r>
      <w:r>
        <w:rPr/>
        <w:instrText> HYPERLINK "http://library.uwb.edu/" </w:instrText>
      </w:r>
      <w:r>
        <w:fldChar w:fldCharType="separate"/>
      </w:r>
      <w:r>
        <w:rPr>
          <w:rStyle w:val="CharStyle3"/>
          <w:color w:val="9487AC"/>
          <w:u w:val="none"/>
        </w:rPr>
        <w:t xml:space="preserve"> Library</w:t>
      </w:r>
      <w:r>
        <w:fldChar w:fldCharType="end"/>
      </w:r>
      <w:r>
        <w:fldChar w:fldCharType="begin"/>
      </w:r>
      <w:r>
        <w:rPr/>
        <w:instrText> HYPERLINK "https://www.uwb.edu/diversity" </w:instrText>
      </w:r>
      <w:r>
        <w:fldChar w:fldCharType="separate"/>
      </w:r>
      <w:r>
        <w:rPr>
          <w:rStyle w:val="CharStyle3"/>
          <w:color w:val="9487AC"/>
          <w:u w:val="none"/>
        </w:rPr>
        <w:t xml:space="preserve"> Diversity</w:t>
      </w:r>
      <w:r>
        <w:fldChar w:fldCharType="end"/>
      </w:r>
      <w:r>
        <w:fldChar w:fldCharType="begin"/>
      </w:r>
      <w:r>
        <w:rPr/>
        <w:instrText> HYPERLINK "http://www.washington.edu/" </w:instrText>
      </w:r>
      <w:r>
        <w:fldChar w:fldCharType="separate"/>
      </w:r>
      <w:r>
        <w:rPr>
          <w:rStyle w:val="CharStyle3"/>
          <w:color w:val="9487AC"/>
          <w:u w:val="none"/>
        </w:rPr>
        <w:t xml:space="preserve"> UW Seattle</w:t>
      </w:r>
      <w:r>
        <w:fldChar w:fldCharType="end"/>
      </w:r>
      <w:r>
        <w:fldChar w:fldCharType="begin"/>
      </w:r>
      <w:r>
        <w:rPr/>
        <w:instrText> HYPERLINK "http://www.tacoma.uw.edu/" </w:instrText>
      </w:r>
      <w:r>
        <w:fldChar w:fldCharType="separate"/>
      </w:r>
      <w:r>
        <w:rPr>
          <w:rStyle w:val="CharStyle3"/>
          <w:color w:val="9487AC"/>
          <w:u w:val="none"/>
        </w:rPr>
        <w:t xml:space="preserve"> UW Tacoma</w:t>
      </w:r>
      <w:r>
        <w:fldChar w:fldCharType="end"/>
      </w:r>
      <w:r>
        <w:rPr>
          <w:rStyle w:val="CharStyle3"/>
          <w:color w:val="9487AC"/>
          <w:u w:val="none"/>
        </w:rPr>
        <w:t xml:space="preserve"> </w:t>
      </w:r>
      <w:r>
        <w:fldChar w:fldCharType="begin"/>
      </w:r>
      <w:r>
        <w:rPr/>
        <w:instrText> HYPERLINK "https://my.uw.edu/" </w:instrText>
      </w:r>
      <w:r>
        <w:fldChar w:fldCharType="separate"/>
      </w:r>
      <w:r>
        <w:rPr>
          <w:rStyle w:val="CharStyle3"/>
          <w:color w:val="9487AC"/>
          <w:u w:val="none"/>
        </w:rPr>
        <w:t>MyUW</w:t>
      </w:r>
      <w:r>
        <w:fldChar w:fldCharType="end"/>
      </w:r>
    </w:p>
    <w:p>
      <w:pPr>
        <w:pStyle w:val="Style8"/>
        <w:keepNext w:val="0"/>
        <w:keepLines w:val="0"/>
        <w:widowControl w:val="0"/>
        <w:pBdr>
          <w:top w:val="single" w:sz="0" w:space="0" w:color="432D69"/>
          <w:left w:val="single" w:sz="0" w:space="0" w:color="432D69"/>
          <w:bottom w:val="single" w:sz="0" w:space="0" w:color="432D69"/>
          <w:right w:val="single" w:sz="0" w:space="0" w:color="432D69"/>
        </w:pBdr>
        <w:shd w:val="clear" w:color="auto" w:fill="432D69"/>
        <w:bidi w:val="0"/>
        <w:spacing w:before="0" w:after="0"/>
        <w:ind w:left="0" w:right="0" w:firstLine="0"/>
        <w:jc w:val="left"/>
      </w:pPr>
      <w:r>
        <w:fldChar w:fldCharType="begin"/>
      </w:r>
      <w:r>
        <w:rPr/>
        <w:instrText> HYPERLINK "https://www.uwb.edu/" </w:instrText>
      </w:r>
      <w:r>
        <w:fldChar w:fldCharType="separate"/>
      </w:r>
      <w:r>
        <w:rPr>
          <w:rStyle w:val="CharStyle9"/>
          <w:b/>
          <w:bCs/>
          <w:color w:val="FFFFFF"/>
        </w:rPr>
        <w:t>W</w:t>
      </w:r>
      <w:r>
        <w:fldChar w:fldCharType="end"/>
      </w:r>
    </w:p>
    <w:p>
      <w:pPr>
        <w:pStyle w:val="Style10"/>
        <w:keepNext w:val="0"/>
        <w:keepLines w:val="0"/>
        <w:widowControl w:val="0"/>
        <w:pBdr>
          <w:top w:val="single" w:sz="0" w:space="0" w:color="432D69"/>
          <w:left w:val="single" w:sz="0" w:space="0" w:color="432D69"/>
          <w:bottom w:val="single" w:sz="0" w:space="0" w:color="432D69"/>
          <w:right w:val="single" w:sz="0" w:space="0" w:color="432D69"/>
        </w:pBdr>
        <w:shd w:val="clear" w:color="auto" w:fill="432D69"/>
        <w:tabs>
          <w:tab w:pos="5782" w:val="left"/>
        </w:tabs>
        <w:bidi w:val="0"/>
        <w:spacing w:before="0" w:after="240" w:line="240" w:lineRule="auto"/>
        <w:ind w:left="0" w:right="0" w:firstLine="0"/>
        <w:jc w:val="left"/>
        <w:rPr>
          <w:sz w:val="15"/>
          <w:szCs w:val="15"/>
        </w:rPr>
      </w:pPr>
      <w:r>
        <w:fldChar w:fldCharType="begin"/>
      </w:r>
      <w:r>
        <w:rPr/>
        <w:instrText> HYPERLINK "https://www.uwb.edu/admissions" </w:instrText>
      </w:r>
      <w:r>
        <w:fldChar w:fldCharType="separate"/>
      </w:r>
      <w:r>
        <w:rPr>
          <w:rStyle w:val="CharStyle11"/>
          <w:color w:val="F0F0F0"/>
          <w:sz w:val="15"/>
          <w:szCs w:val="15"/>
        </w:rPr>
        <w:t xml:space="preserve">Future Students </w:t>
      </w:r>
      <w:r>
        <w:rPr>
          <w:rStyle w:val="CharStyle11"/>
          <w:color w:val="FFFFFF"/>
          <w:sz w:val="15"/>
          <w:szCs w:val="15"/>
        </w:rPr>
        <w:t>I T</w:t>
      </w:r>
      <w:r>
        <w:fldChar w:fldCharType="end"/>
      </w:r>
      <w:r>
        <w:fldChar w:fldCharType="begin"/>
      </w:r>
      <w:r>
        <w:rPr/>
        <w:instrText> HYPERLINK "https://www.uwb.edu/students" </w:instrText>
      </w:r>
      <w:r>
        <w:fldChar w:fldCharType="separate"/>
      </w:r>
      <w:r>
        <w:rPr>
          <w:rStyle w:val="CharStyle11"/>
          <w:color w:val="FFFFFF"/>
          <w:sz w:val="15"/>
          <w:szCs w:val="15"/>
        </w:rPr>
        <w:t xml:space="preserve">Y </w:t>
      </w:r>
      <w:r>
        <w:rPr>
          <w:rStyle w:val="CharStyle11"/>
          <w:color w:val="F0F0F0"/>
          <w:sz w:val="15"/>
          <w:szCs w:val="15"/>
          <w:vertAlign w:val="subscript"/>
          <w:lang w:val="ro-RO" w:eastAsia="ro-RO" w:bidi="ro-RO"/>
        </w:rPr>
        <w:t>(</w:t>
      </w:r>
      <w:r>
        <w:rPr>
          <w:rStyle w:val="CharStyle11"/>
          <w:color w:val="F0F0F0"/>
          <w:sz w:val="15"/>
          <w:szCs w:val="15"/>
          <w:lang w:val="ro-RO" w:eastAsia="ro-RO" w:bidi="ro-RO"/>
        </w:rPr>
        <w:t>,/Ourțerit StudentȘ</w:t>
      </w:r>
      <w:r>
        <w:rPr>
          <w:rStyle w:val="CharStyle11"/>
          <w:color w:val="FFFFFF"/>
          <w:sz w:val="15"/>
          <w:szCs w:val="15"/>
          <w:lang w:val="ro-RO" w:eastAsia="ro-RO" w:bidi="ro-RO"/>
        </w:rPr>
        <w:t>GȚ</w:t>
      </w:r>
      <w:r>
        <w:fldChar w:fldCharType="end"/>
      </w:r>
      <w:r>
        <w:fldChar w:fldCharType="begin"/>
      </w:r>
      <w:r>
        <w:rPr/>
        <w:instrText> HYPERLINK "https://www.uwb.edu/degrees" </w:instrText>
      </w:r>
      <w:r>
        <w:fldChar w:fldCharType="separate"/>
      </w:r>
      <w:r>
        <w:rPr>
          <w:rStyle w:val="CharStyle11"/>
          <w:color w:val="FFFFFF"/>
          <w:sz w:val="15"/>
          <w:szCs w:val="15"/>
          <w:lang w:val="ro-RO" w:eastAsia="ro-RO" w:bidi="ro-RO"/>
        </w:rPr>
        <w:t xml:space="preserve">O\ </w:t>
      </w:r>
      <w:r>
        <w:rPr>
          <w:rStyle w:val="CharStyle11"/>
          <w:color w:val="F0F0F0"/>
          <w:sz w:val="15"/>
          <w:szCs w:val="15"/>
          <w:lang w:val="nl-BE" w:eastAsia="nl-BE" w:bidi="nl-BE"/>
        </w:rPr>
        <w:t xml:space="preserve">^W </w:t>
      </w:r>
      <w:r>
        <w:rPr>
          <w:rStyle w:val="CharStyle11"/>
          <w:color w:val="F0F0F0"/>
          <w:sz w:val="15"/>
          <w:szCs w:val="15"/>
          <w:lang w:val="de-DE" w:eastAsia="de-DE" w:bidi="de-DE"/>
        </w:rPr>
        <w:t>Ingrams</w:t>
      </w:r>
      <w:r>
        <w:fldChar w:fldCharType="end"/>
      </w:r>
      <w:r>
        <w:fldChar w:fldCharType="begin"/>
      </w:r>
      <w:r>
        <w:rPr/>
        <w:instrText> HYPERLINK "https://www.uwb.edu/facultyandstaff" </w:instrText>
      </w:r>
      <w:r>
        <w:fldChar w:fldCharType="separate"/>
      </w:r>
      <w:r>
        <w:rPr>
          <w:rStyle w:val="CharStyle11"/>
          <w:color w:val="F0F0F0"/>
          <w:sz w:val="15"/>
          <w:szCs w:val="15"/>
          <w:lang w:val="de-DE" w:eastAsia="de-DE" w:bidi="de-DE"/>
        </w:rPr>
        <w:tab/>
      </w:r>
      <w:r>
        <w:rPr>
          <w:rStyle w:val="CharStyle11"/>
          <w:color w:val="F0F0F0"/>
          <w:sz w:val="15"/>
          <w:szCs w:val="15"/>
        </w:rPr>
        <w:t>Faculty &amp; Staff</w:t>
      </w:r>
      <w:r>
        <w:fldChar w:fldCharType="end"/>
      </w:r>
    </w:p>
    <w:p>
      <w:pPr>
        <w:pStyle w:val="Style2"/>
        <w:keepNext w:val="0"/>
        <w:keepLines w:val="0"/>
        <w:widowControl w:val="0"/>
        <w:shd w:val="clear" w:color="auto" w:fill="auto"/>
        <w:bidi w:val="0"/>
        <w:spacing w:before="0" w:after="160" w:line="240" w:lineRule="auto"/>
        <w:ind w:left="0" w:right="0" w:firstLine="220"/>
        <w:jc w:val="left"/>
        <w:rPr>
          <w:sz w:val="11"/>
          <w:szCs w:val="11"/>
        </w:rPr>
      </w:pPr>
      <w:r>
        <w:fldChar w:fldCharType="begin"/>
      </w:r>
      <w:r>
        <w:rPr/>
        <w:instrText> HYPERLINK "https://www.uwb.edu/" </w:instrText>
      </w:r>
      <w:r>
        <w:fldChar w:fldCharType="separate"/>
      </w:r>
      <w:r>
        <w:rPr>
          <w:rStyle w:val="CharStyle3"/>
          <w:color w:val="444444"/>
          <w:sz w:val="11"/>
          <w:szCs w:val="11"/>
          <w:u w:val="none"/>
        </w:rPr>
        <w:t>Home</w:t>
      </w:r>
      <w:r>
        <w:fldChar w:fldCharType="end"/>
      </w:r>
      <w:r>
        <w:rPr>
          <w:rStyle w:val="CharStyle3"/>
          <w:color w:val="444444"/>
          <w:sz w:val="11"/>
          <w:szCs w:val="11"/>
          <w:u w:val="none"/>
        </w:rPr>
        <w:t xml:space="preserve"> &gt; Secondary &amp; Middle Level Teacher Certification Post-Baccalaureate</w:t>
      </w:r>
    </w:p>
    <w:p>
      <w:pPr>
        <w:pStyle w:val="Style15"/>
        <w:keepNext w:val="0"/>
        <w:keepLines w:val="0"/>
        <w:widowControl w:val="0"/>
        <w:shd w:val="clear" w:color="auto" w:fill="auto"/>
        <w:bidi w:val="0"/>
        <w:spacing w:before="0" w:after="800" w:line="240" w:lineRule="auto"/>
        <w:ind w:left="0" w:right="0" w:firstLine="0"/>
        <w:jc w:val="right"/>
        <w:rPr>
          <w:sz w:val="22"/>
          <w:szCs w:val="22"/>
        </w:rPr>
      </w:pPr>
      <w:r>
        <w:rPr>
          <w:rStyle w:val="CharStyle16"/>
          <w:color w:val="363636"/>
          <w:sz w:val="22"/>
          <w:szCs w:val="22"/>
        </w:rPr>
        <w:t>Secondary &amp; Middle Level Teacher Certification Post-Baccalaureate</w:t>
      </w:r>
    </w:p>
    <w:p>
      <w:pPr>
        <w:pStyle w:val="Style2"/>
        <w:keepNext w:val="0"/>
        <w:keepLines w:val="0"/>
        <w:widowControl w:val="0"/>
        <w:shd w:val="clear" w:color="auto" w:fill="auto"/>
        <w:bidi w:val="0"/>
        <w:spacing w:before="0" w:after="160" w:line="259" w:lineRule="auto"/>
        <w:ind w:left="220" w:right="0" w:firstLine="0"/>
        <w:jc w:val="left"/>
        <w:rPr>
          <w:sz w:val="13"/>
          <w:szCs w:val="13"/>
        </w:rPr>
      </w:pPr>
      <w:r>
        <w:rPr>
          <w:rStyle w:val="CharStyle3"/>
          <w:color w:val="363636"/>
          <w:sz w:val="13"/>
          <w:szCs w:val="13"/>
          <w:u w:val="none"/>
        </w:rPr>
        <w:t>Secondary &amp; Middle Level</w:t>
      </w:r>
      <w:r>
        <w:rPr>
          <w:rStyle w:val="CharStyle3"/>
          <w:color w:val="363636"/>
          <w:sz w:val="13"/>
          <w:szCs w:val="13"/>
          <w:u w:val="none"/>
        </w:rPr>
        <w:t xml:space="preserve"> </w:t>
      </w:r>
      <w:r>
        <w:rPr>
          <w:rStyle w:val="CharStyle3"/>
          <w:color w:val="363636"/>
          <w:sz w:val="13"/>
          <w:szCs w:val="13"/>
          <w:u w:val="none"/>
        </w:rPr>
        <w:t>Teacher Certification Post</w:t>
        <w:softHyphen/>
      </w:r>
      <w:r>
        <w:rPr>
          <w:rStyle w:val="CharStyle3"/>
          <w:color w:val="363636"/>
          <w:sz w:val="13"/>
          <w:szCs w:val="13"/>
          <w:u w:val="none"/>
        </w:rPr>
      </w:r>
      <w:r>
        <w:rPr>
          <w:rStyle w:val="CharStyle3"/>
          <w:color w:val="363636"/>
          <w:sz w:val="13"/>
          <w:szCs w:val="13"/>
          <w:u w:val="none"/>
        </w:rPr>
        <w:t>Baccalaureate</w:t>
      </w:r>
    </w:p>
    <w:p>
      <w:pPr>
        <w:pStyle w:val="Style2"/>
        <w:keepNext w:val="0"/>
        <w:keepLines w:val="0"/>
        <w:widowControl w:val="0"/>
        <w:shd w:val="clear" w:color="auto" w:fill="auto"/>
        <w:bidi w:val="0"/>
        <w:spacing w:before="0" w:after="160" w:line="276" w:lineRule="auto"/>
        <w:ind w:left="0" w:right="0" w:firstLine="220"/>
        <w:jc w:val="left"/>
      </w:pPr>
      <w:r>
        <w:fldChar w:fldCharType="begin"/>
      </w:r>
      <w:r>
        <w:rPr/>
        <w:instrText> HYPERLINK "https://www.uwb.edu/secondarycert/secondaryapplication" </w:instrText>
      </w:r>
      <w:r>
        <w:fldChar w:fldCharType="separate"/>
      </w:r>
      <w:r>
        <w:rPr>
          <w:rStyle w:val="CharStyle3"/>
          <w:color w:val="787878"/>
          <w:u w:val="none"/>
        </w:rPr>
        <w:t>Admissions</w:t>
      </w:r>
      <w:r>
        <w:fldChar w:fldCharType="end"/>
      </w:r>
    </w:p>
    <w:p>
      <w:pPr>
        <w:pStyle w:val="Style2"/>
        <w:keepNext w:val="0"/>
        <w:keepLines w:val="0"/>
        <w:widowControl w:val="0"/>
        <w:shd w:val="clear" w:color="auto" w:fill="auto"/>
        <w:bidi w:val="0"/>
        <w:spacing w:before="0" w:after="0" w:line="276" w:lineRule="auto"/>
        <w:ind w:left="0" w:right="0" w:firstLine="220"/>
        <w:jc w:val="left"/>
      </w:pPr>
      <w:r>
        <w:fldChar w:fldCharType="begin"/>
      </w:r>
      <w:r>
        <w:rPr/>
        <w:instrText> HYPERLINK "https://www.uwb.edu/secondarycert/documentation-of-classroom-experience" </w:instrText>
      </w:r>
      <w:r>
        <w:fldChar w:fldCharType="separate"/>
      </w:r>
      <w:r>
        <w:rPr>
          <w:rStyle w:val="CharStyle3"/>
          <w:color w:val="787878"/>
          <w:u w:val="none"/>
        </w:rPr>
        <w:t>Documentation of</w:t>
      </w:r>
      <w:r>
        <w:fldChar w:fldCharType="end"/>
      </w:r>
    </w:p>
    <w:p>
      <w:pPr>
        <w:pStyle w:val="Style2"/>
        <w:keepNext w:val="0"/>
        <w:keepLines w:val="0"/>
        <w:widowControl w:val="0"/>
        <w:shd w:val="clear" w:color="auto" w:fill="auto"/>
        <w:bidi w:val="0"/>
        <w:spacing w:before="0" w:after="160" w:line="276" w:lineRule="auto"/>
        <w:ind w:left="0" w:right="0" w:firstLine="220"/>
        <w:jc w:val="left"/>
      </w:pPr>
      <w:r>
        <w:fldChar w:fldCharType="begin"/>
      </w:r>
      <w:r>
        <w:rPr/>
        <w:instrText> HYPERLINK "https://www.uwb.edu/secondarycert/documentation-of-classroom-experience" </w:instrText>
      </w:r>
      <w:r>
        <w:fldChar w:fldCharType="separate"/>
      </w:r>
      <w:r>
        <w:rPr>
          <w:rStyle w:val="CharStyle3"/>
          <w:color w:val="787878"/>
          <w:u w:val="none"/>
        </w:rPr>
        <w:t>Classroom Experience</w:t>
      </w:r>
      <w:r>
        <w:fldChar w:fldCharType="end"/>
      </w:r>
    </w:p>
    <w:p>
      <w:pPr>
        <w:pStyle w:val="Style2"/>
        <w:keepNext w:val="0"/>
        <w:keepLines w:val="0"/>
        <w:widowControl w:val="0"/>
        <w:shd w:val="clear" w:color="auto" w:fill="auto"/>
        <w:bidi w:val="0"/>
        <w:spacing w:before="0" w:after="0" w:line="240" w:lineRule="auto"/>
        <w:ind w:left="0" w:right="0" w:firstLine="220"/>
        <w:jc w:val="left"/>
      </w:pPr>
      <w:r>
        <w:fldChar w:fldCharType="begin"/>
      </w:r>
      <w:r>
        <w:rPr/>
        <w:instrText> HYPERLINK "https://www.uwb.edu/secondarycert/student-resources" </w:instrText>
      </w:r>
      <w:r>
        <w:fldChar w:fldCharType="separate"/>
      </w:r>
      <w:r>
        <w:rPr>
          <w:rStyle w:val="CharStyle3"/>
          <w:color w:val="787878"/>
          <w:u w:val="none"/>
        </w:rPr>
        <w:t>Advising &amp; Student</w:t>
      </w:r>
      <w:r>
        <w:fldChar w:fldCharType="end"/>
      </w:r>
    </w:p>
    <w:p>
      <w:pPr>
        <w:pStyle w:val="Style2"/>
        <w:keepNext w:val="0"/>
        <w:keepLines w:val="0"/>
        <w:widowControl w:val="0"/>
        <w:shd w:val="clear" w:color="auto" w:fill="auto"/>
        <w:bidi w:val="0"/>
        <w:spacing w:before="0" w:after="160" w:line="240" w:lineRule="auto"/>
        <w:ind w:left="0" w:right="0" w:firstLine="220"/>
        <w:jc w:val="left"/>
      </w:pPr>
      <w:r>
        <w:fldChar w:fldCharType="begin"/>
      </w:r>
      <w:r>
        <w:rPr/>
        <w:instrText> HYPERLINK "https://www.uwb.edu/secondarycert/student-resources" </w:instrText>
      </w:r>
      <w:r>
        <w:fldChar w:fldCharType="separate"/>
      </w:r>
      <w:r>
        <w:rPr>
          <w:rStyle w:val="CharStyle3"/>
          <w:color w:val="787878"/>
          <w:u w:val="none"/>
        </w:rPr>
        <w:t>Services</w:t>
      </w:r>
      <w:r>
        <w:fldChar w:fldCharType="end"/>
      </w:r>
    </w:p>
    <w:p>
      <w:pPr>
        <w:pStyle w:val="Style2"/>
        <w:keepNext w:val="0"/>
        <w:keepLines w:val="0"/>
        <w:widowControl w:val="0"/>
        <w:shd w:val="clear" w:color="auto" w:fill="auto"/>
        <w:bidi w:val="0"/>
        <w:spacing w:before="160" w:after="0" w:line="240" w:lineRule="auto"/>
        <w:ind w:left="0" w:right="0" w:firstLine="220"/>
        <w:jc w:val="left"/>
      </w:pPr>
      <w:r>
        <w:fldChar w:fldCharType="begin"/>
      </w:r>
      <w:r>
        <w:rPr/>
        <w:instrText> HYPERLINK "https://www.uwb.edu/secondarycert/linktoeduc" </w:instrText>
      </w:r>
      <w:r>
        <w:fldChar w:fldCharType="separate"/>
      </w:r>
      <w:r>
        <w:rPr>
          <w:rStyle w:val="CharStyle3"/>
          <w:color w:val="787878"/>
          <w:u w:val="none"/>
        </w:rPr>
        <w:t>School of Educational</w:t>
      </w:r>
      <w:r>
        <w:fldChar w:fldCharType="end"/>
      </w:r>
    </w:p>
    <w:p>
      <w:pPr>
        <w:pStyle w:val="Style2"/>
        <w:keepNext w:val="0"/>
        <w:keepLines w:val="0"/>
        <w:widowControl w:val="0"/>
        <w:shd w:val="clear" w:color="auto" w:fill="auto"/>
        <w:bidi w:val="0"/>
        <w:spacing w:before="0" w:after="460" w:line="240" w:lineRule="auto"/>
        <w:ind w:left="0" w:right="0" w:firstLine="220"/>
        <w:jc w:val="left"/>
      </w:pPr>
      <w:r>
        <w:fldChar w:fldCharType="begin"/>
      </w:r>
      <w:r>
        <w:rPr/>
        <w:instrText> HYPERLINK "https://www.uwb.edu/secondarycert/linktoeduc" </w:instrText>
      </w:r>
      <w:r>
        <w:fldChar w:fldCharType="separate"/>
      </w:r>
      <w:r>
        <w:rPr>
          <w:rStyle w:val="CharStyle3"/>
          <w:color w:val="787878"/>
          <w:u w:val="none"/>
        </w:rPr>
        <w:t>Studies</w:t>
      </w:r>
      <w:r>
        <w:fldChar w:fldCharType="end"/>
      </w:r>
    </w:p>
    <w:p>
      <w:pPr>
        <w:pStyle w:val="Style25"/>
        <w:keepNext w:val="0"/>
        <w:keepLines w:val="0"/>
        <w:widowControl w:val="0"/>
        <w:shd w:val="clear" w:color="auto" w:fill="auto"/>
        <w:bidi w:val="0"/>
        <w:spacing w:before="640" w:after="0" w:line="257" w:lineRule="auto"/>
        <w:ind w:left="2400" w:right="0" w:firstLine="60"/>
        <w:jc w:val="left"/>
        <w:rPr>
          <w:sz w:val="30"/>
          <w:szCs w:val="30"/>
        </w:rPr>
      </w:pPr>
      <w:r>
        <w:rPr>
          <w:rStyle w:val="CharStyle26"/>
          <w:b/>
          <w:bCs/>
          <w:sz w:val="30"/>
          <w:szCs w:val="30"/>
        </w:rPr>
        <w:t>Secondary &amp; Middle Level Teacher Certification Post-Baccalaureate</w:t>
      </w:r>
    </w:p>
    <w:p>
      <w:pPr>
        <w:pStyle w:val="Style51"/>
        <w:keepNext w:val="0"/>
        <w:keepLines w:val="0"/>
        <w:widowControl w:val="0"/>
        <w:shd w:val="clear" w:color="auto" w:fill="auto"/>
        <w:bidi w:val="0"/>
        <w:spacing w:before="0" w:after="0" w:line="240" w:lineRule="auto"/>
        <w:ind w:left="2400" w:right="0" w:firstLine="60"/>
        <w:jc w:val="both"/>
      </w:pPr>
      <w:r>
        <w:rPr>
          <w:rStyle w:val="CharStyle52"/>
        </w:rPr>
        <w:t>Secondary &amp; Middle Level Teacher Certification Admissions Pause</w:t>
      </w:r>
    </w:p>
    <w:p>
      <w:pPr>
        <w:pStyle w:val="Style10"/>
        <w:keepNext w:val="0"/>
        <w:keepLines w:val="0"/>
        <w:widowControl w:val="0"/>
        <w:shd w:val="clear" w:color="auto" w:fill="auto"/>
        <w:bidi w:val="0"/>
        <w:spacing w:before="0" w:after="340" w:line="317" w:lineRule="auto"/>
        <w:ind w:left="2400" w:right="0" w:firstLine="60"/>
        <w:jc w:val="both"/>
      </w:pPr>
      <w:r>
        <w:rPr>
          <w:rStyle w:val="CharStyle11"/>
          <w:i/>
          <w:iCs/>
        </w:rPr>
        <w:t>The School of Educational Studies has approved a temporary suspension of admissions to the Secondary &amp; Middle Level Teacher Certification Post-Baccalaureate. The program will be paused for two years (2022-2023; 2023-2024). Currently-enrolled students are not affected. We are reevaluating a program delivery model that will best serve our students, local school districts, and community. Please check back for further updates as they become available.</w:t>
      </w:r>
    </w:p>
    <w:p>
      <w:pPr>
        <w:pStyle w:val="Style10"/>
        <w:keepNext w:val="0"/>
        <w:keepLines w:val="0"/>
        <w:widowControl w:val="0"/>
        <w:shd w:val="clear" w:color="auto" w:fill="auto"/>
        <w:bidi w:val="0"/>
        <w:spacing w:before="0" w:after="80" w:line="314" w:lineRule="auto"/>
        <w:ind w:left="2400" w:right="0" w:firstLine="60"/>
        <w:jc w:val="both"/>
      </w:pPr>
      <w:r>
        <w:rPr>
          <w:rStyle w:val="CharStyle11"/>
        </w:rPr>
        <w:t>The Secondary &amp; Middle Level Teacher Certification Program prepares students to become certified high school or middle school teachers in the state of Washington. Upon completion of this program, students will meet all of the requirements to be recommended for Washington State Residency teacher certification.</w:t>
      </w:r>
    </w:p>
    <w:p>
      <w:pPr>
        <w:pStyle w:val="Style25"/>
        <w:keepNext w:val="0"/>
        <w:keepLines w:val="0"/>
        <w:widowControl w:val="0"/>
        <w:shd w:val="clear" w:color="auto" w:fill="auto"/>
        <w:bidi w:val="0"/>
        <w:spacing w:before="0" w:line="240" w:lineRule="auto"/>
        <w:ind w:left="2400" w:right="0" w:firstLine="60"/>
        <w:jc w:val="both"/>
      </w:pPr>
      <w:r>
        <w:rPr>
          <w:rStyle w:val="CharStyle26"/>
        </w:rPr>
        <w:t>Endorsements</w:t>
      </w:r>
    </w:p>
    <w:p>
      <w:pPr>
        <w:pStyle w:val="Style10"/>
        <w:keepNext w:val="0"/>
        <w:keepLines w:val="0"/>
        <w:widowControl w:val="0"/>
        <w:shd w:val="clear" w:color="auto" w:fill="auto"/>
        <w:bidi w:val="0"/>
        <w:spacing w:before="0" w:after="160" w:line="317" w:lineRule="auto"/>
        <w:ind w:left="2400" w:right="0" w:firstLine="60"/>
        <w:jc w:val="both"/>
      </w:pPr>
      <w:r>
        <w:rPr>
          <w:rStyle w:val="CharStyle11"/>
        </w:rPr>
        <w:t>Washington state secondary teachers must be endorsed in a specific content area. UW Bothell supports the following endorsements:</w:t>
      </w:r>
    </w:p>
    <w:p>
      <w:pPr>
        <w:pStyle w:val="Style10"/>
        <w:keepNext w:val="0"/>
        <w:keepLines w:val="0"/>
        <w:widowControl w:val="0"/>
        <w:shd w:val="clear" w:color="auto" w:fill="auto"/>
        <w:bidi w:val="0"/>
        <w:spacing w:before="0" w:after="0" w:line="314" w:lineRule="auto"/>
        <w:ind w:left="2820" w:right="0" w:firstLine="0"/>
        <w:jc w:val="left"/>
      </w:pPr>
      <w:r>
        <w:fldChar w:fldCharType="begin"/>
      </w:r>
      <w:r>
        <w:rPr/>
        <w:instrText> HYPERLINK "https://www.uwb.edu/secondarycertmed/secondaryapplication/biolendorsement" </w:instrText>
      </w:r>
      <w:r>
        <w:fldChar w:fldCharType="separate"/>
      </w:r>
      <w:r>
        <w:rPr>
          <w:rStyle w:val="CharStyle11"/>
          <w:color w:val="2964BA"/>
          <w:u w:val="single"/>
        </w:rPr>
        <w:t>Biology</w:t>
      </w:r>
      <w:r>
        <w:fldChar w:fldCharType="end"/>
      </w:r>
    </w:p>
    <w:p>
      <w:pPr>
        <w:pStyle w:val="Style10"/>
        <w:keepNext w:val="0"/>
        <w:keepLines w:val="0"/>
        <w:widowControl w:val="0"/>
        <w:shd w:val="clear" w:color="auto" w:fill="auto"/>
        <w:bidi w:val="0"/>
        <w:spacing w:before="0" w:after="0" w:line="314" w:lineRule="auto"/>
        <w:ind w:left="2820" w:right="0" w:firstLine="0"/>
        <w:jc w:val="left"/>
      </w:pPr>
      <w:r>
        <w:fldChar w:fldCharType="begin"/>
      </w:r>
      <w:r>
        <w:rPr/>
        <w:instrText> HYPERLINK "https://www.uwb.edu/secondarycert/secondaryapplication/chemistryendorsement" </w:instrText>
      </w:r>
      <w:r>
        <w:fldChar w:fldCharType="separate"/>
      </w:r>
      <w:r>
        <w:rPr>
          <w:rStyle w:val="CharStyle11"/>
          <w:color w:val="2964BA"/>
          <w:u w:val="single"/>
        </w:rPr>
        <w:t>Chemistry</w:t>
      </w:r>
      <w:r>
        <w:fldChar w:fldCharType="end"/>
      </w:r>
    </w:p>
    <w:p>
      <w:pPr>
        <w:pStyle w:val="Style10"/>
        <w:keepNext w:val="0"/>
        <w:keepLines w:val="0"/>
        <w:widowControl w:val="0"/>
        <w:shd w:val="clear" w:color="auto" w:fill="auto"/>
        <w:bidi w:val="0"/>
        <w:spacing w:before="0" w:after="0" w:line="314" w:lineRule="auto"/>
        <w:ind w:left="2820" w:right="0" w:firstLine="0"/>
        <w:jc w:val="left"/>
      </w:pPr>
      <w:r>
        <w:fldChar w:fldCharType="begin"/>
      </w:r>
      <w:r>
        <w:rPr/>
        <w:instrText> HYPERLINK "https://www.uwb.edu/secondarycertmed/secondaryapplication/englendorsement" </w:instrText>
      </w:r>
      <w:r>
        <w:fldChar w:fldCharType="separate"/>
      </w:r>
      <w:r>
        <w:rPr>
          <w:rStyle w:val="CharStyle11"/>
          <w:color w:val="2964BA"/>
          <w:u w:val="single"/>
        </w:rPr>
        <w:t>English Language Arts</w:t>
      </w:r>
      <w:r>
        <w:fldChar w:fldCharType="end"/>
      </w:r>
    </w:p>
    <w:p>
      <w:pPr>
        <w:pStyle w:val="Style10"/>
        <w:keepNext w:val="0"/>
        <w:keepLines w:val="0"/>
        <w:widowControl w:val="0"/>
        <w:shd w:val="clear" w:color="auto" w:fill="auto"/>
        <w:bidi w:val="0"/>
        <w:spacing w:before="0" w:after="0" w:line="314" w:lineRule="auto"/>
        <w:ind w:left="2820" w:right="0" w:firstLine="0"/>
        <w:jc w:val="left"/>
      </w:pPr>
      <w:r>
        <w:fldChar w:fldCharType="begin"/>
      </w:r>
      <w:r>
        <w:rPr/>
        <w:instrText> HYPERLINK "https://www.uwb.edu/secondarycertmed/secondaryapplication/historyendorsement" </w:instrText>
      </w:r>
      <w:r>
        <w:fldChar w:fldCharType="separate"/>
      </w:r>
      <w:r>
        <w:rPr>
          <w:rStyle w:val="CharStyle11"/>
          <w:color w:val="2964BA"/>
        </w:rPr>
        <w:t>History</w:t>
      </w:r>
      <w:r>
        <w:fldChar w:fldCharType="end"/>
      </w:r>
    </w:p>
    <w:p>
      <w:pPr>
        <w:pStyle w:val="Style10"/>
        <w:keepNext w:val="0"/>
        <w:keepLines w:val="0"/>
        <w:widowControl w:val="0"/>
        <w:numPr>
          <w:ilvl w:val="0"/>
          <w:numId w:val="263"/>
        </w:numPr>
        <w:shd w:val="clear" w:color="auto" w:fill="auto"/>
        <w:tabs>
          <w:tab w:pos="2876" w:val="left"/>
        </w:tabs>
        <w:bidi w:val="0"/>
        <w:spacing w:before="0" w:after="0" w:line="314" w:lineRule="auto"/>
        <w:ind w:left="2640" w:right="0" w:firstLine="0"/>
        <w:jc w:val="left"/>
      </w:pPr>
      <w:r>
        <w:fldChar w:fldCharType="begin"/>
      </w:r>
      <w:r>
        <w:rPr/>
        <w:instrText> HYPERLINK "https://www.uwb.edu/secondarycertmed/secondaryapplication/mathendorsement" </w:instrText>
      </w:r>
      <w:r>
        <w:fldChar w:fldCharType="separate"/>
      </w:r>
      <w:r>
        <w:rPr>
          <w:rStyle w:val="CharStyle11"/>
          <w:color w:val="2964BA"/>
          <w:u w:val="single"/>
        </w:rPr>
        <w:t>Mathematics</w:t>
      </w:r>
      <w:r>
        <w:fldChar w:fldCharType="end"/>
      </w:r>
    </w:p>
    <w:p>
      <w:pPr>
        <w:pStyle w:val="Style10"/>
        <w:keepNext w:val="0"/>
        <w:keepLines w:val="0"/>
        <w:widowControl w:val="0"/>
        <w:numPr>
          <w:ilvl w:val="0"/>
          <w:numId w:val="263"/>
        </w:numPr>
        <w:shd w:val="clear" w:color="auto" w:fill="auto"/>
        <w:tabs>
          <w:tab w:pos="2876" w:val="left"/>
        </w:tabs>
        <w:bidi w:val="0"/>
        <w:spacing w:before="0" w:after="120" w:line="314" w:lineRule="auto"/>
        <w:ind w:left="2640" w:right="0" w:firstLine="0"/>
        <w:jc w:val="left"/>
        <w:sectPr>
          <w:headerReference w:type="default" r:id="rId49"/>
          <w:footerReference w:type="default" r:id="rId50"/>
          <w:footnotePr>
            <w:pos w:val="pageBottom"/>
            <w:numFmt w:val="decimal"/>
            <w:numRestart w:val="continuous"/>
          </w:footnotePr>
          <w:pgSz w:w="12240" w:h="16834"/>
          <w:pgMar w:top="1065" w:right="4262" w:bottom="1065" w:left="320" w:header="0" w:footer="3" w:gutter="0"/>
          <w:cols w:space="720"/>
          <w:noEndnote/>
          <w:rtlGutter w:val="0"/>
          <w:docGrid w:linePitch="360"/>
        </w:sectPr>
      </w:pPr>
      <w:r>
        <w:fldChar w:fldCharType="begin"/>
      </w:r>
      <w:r>
        <w:rPr/>
        <w:instrText> HYPERLINK "https://www.uwb.edu/secondarycertmed/secondaryapplication/physicsendorsement" </w:instrText>
      </w:r>
      <w:r>
        <w:fldChar w:fldCharType="separate"/>
      </w:r>
      <w:r>
        <w:rPr>
          <w:rStyle w:val="CharStyle11"/>
          <w:color w:val="2964BA"/>
          <w:u w:val="single"/>
        </w:rPr>
        <w:t>Physics</w:t>
      </w:r>
      <w:r>
        <w:fldChar w:fldCharType="end"/>
      </w:r>
    </w:p>
    <w:p>
      <w:pPr>
        <w:widowControl w:val="0"/>
        <w:spacing w:line="1" w:lineRule="exact"/>
      </w:pPr>
      <w:r>
        <mc:AlternateContent>
          <mc:Choice Requires="wps">
            <w:drawing>
              <wp:anchor distT="0" distB="0" distL="114300" distR="114300" simplePos="0" relativeHeight="125829424" behindDoc="0" locked="0" layoutInCell="1" allowOverlap="1">
                <wp:simplePos x="0" y="0"/>
                <wp:positionH relativeFrom="page">
                  <wp:posOffset>3901440</wp:posOffset>
                </wp:positionH>
                <wp:positionV relativeFrom="paragraph">
                  <wp:posOffset>12700</wp:posOffset>
                </wp:positionV>
                <wp:extent cx="935990" cy="1356360"/>
                <wp:wrapSquare wrapText="bothSides"/>
                <wp:docPr id="149" name="Shape 149"/>
                <a:graphic xmlns:a="http://schemas.openxmlformats.org/drawingml/2006/main">
                  <a:graphicData uri="http://schemas.microsoft.com/office/word/2010/wordprocessingShape">
                    <wps:wsp>
                      <wps:cNvSpPr txBox="1"/>
                      <wps:spPr>
                        <a:xfrm>
                          <a:ext cx="935990" cy="1356360"/>
                        </a:xfrm>
                        <a:prstGeom prst="rect"/>
                        <a:noFill/>
                      </wps:spPr>
                      <wps:txbx>
                        <w:txbxContent>
                          <w:p>
                            <w:pPr>
                              <w:pStyle w:val="Style10"/>
                              <w:keepNext w:val="0"/>
                              <w:keepLines w:val="0"/>
                              <w:widowControl w:val="0"/>
                              <w:shd w:val="clear" w:color="auto" w:fill="auto"/>
                              <w:bidi w:val="0"/>
                              <w:spacing w:before="0" w:line="240" w:lineRule="auto"/>
                              <w:ind w:left="0" w:right="0" w:firstLine="0"/>
                              <w:jc w:val="left"/>
                              <w:rPr>
                                <w:sz w:val="15"/>
                                <w:szCs w:val="15"/>
                              </w:rPr>
                            </w:pPr>
                            <w:r>
                              <w:rPr>
                                <w:rStyle w:val="CharStyle11"/>
                                <w:color w:val="111111"/>
                                <w:sz w:val="15"/>
                                <w:szCs w:val="15"/>
                              </w:rPr>
                              <w:t>Campus Life</w:t>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"https://www.uwb.edu/accessibility" </w:instrText>
                            </w:r>
                            <w:r>
                              <w:fldChar w:fldCharType="separate"/>
                            </w:r>
                            <w:r>
                              <w:rPr>
                                <w:rStyle w:val="CharStyle3"/>
                              </w:rPr>
                              <w:t>Accessibility</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"https://www.uwb.edu/financial-aid" </w:instrText>
                            </w:r>
                            <w:r>
                              <w:fldChar w:fldCharType="separate"/>
                            </w:r>
                            <w:r>
                              <w:rPr>
                                <w:rStyle w:val="CharStyle3"/>
                              </w:rPr>
                              <w:t>Financial Aid</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"https://www.uwb.edu/food" </w:instrText>
                            </w:r>
                            <w:r>
                              <w:fldChar w:fldCharType="separate"/>
                            </w:r>
                            <w:r>
                              <w:rPr>
                                <w:rStyle w:val="CharStyle3"/>
                              </w:rPr>
                              <w:t>Food Services</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"https://www.uwb.edu/housing" </w:instrText>
                            </w:r>
                            <w:r>
                              <w:fldChar w:fldCharType="separate"/>
                            </w:r>
                            <w:r>
                              <w:rPr>
                                <w:rStyle w:val="CharStyle3"/>
                              </w:rPr>
                              <w:t>Housing</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"https://www.uwb.edu/it" </w:instrText>
                            </w:r>
                            <w:r>
                              <w:fldChar w:fldCharType="separate"/>
                            </w:r>
                            <w:r>
                              <w:rPr>
                                <w:rStyle w:val="CharStyle3"/>
                              </w:rPr>
                              <w:t>Information Technologies</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"https://www.uwb.edu/studentlife" </w:instrText>
                            </w:r>
                            <w:r>
                              <w:fldChar w:fldCharType="separate"/>
                            </w:r>
                            <w:r>
                              <w:rPr>
                                <w:rStyle w:val="CharStyle3"/>
                              </w:rPr>
                              <w:t>Student Life</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"https://www.uwb.edu/emergency" </w:instrText>
                            </w:r>
                            <w:r>
                              <w:fldChar w:fldCharType="separate"/>
                            </w:r>
                            <w:r>
                              <w:rPr>
                                <w:rStyle w:val="CharStyle3"/>
                              </w:rPr>
                              <w:t>UW Bothell Alert</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"https://www.uwb.edu/tuition" </w:instrText>
                            </w:r>
                            <w:r>
                              <w:fldChar w:fldCharType="separate"/>
                            </w:r>
                            <w:r>
                              <w:rPr>
                                <w:rStyle w:val="CharStyle3"/>
                              </w:rPr>
                              <w:t>Tuition</w:t>
                            </w:r>
                            <w:r>
                              <w:fldChar w:fldCharType="end"/>
                            </w:r>
                          </w:p>
                        </w:txbxContent>
                      </wps:txbx>
                      <wps:bodyPr lIns="0" tIns="0" rIns="0" bIns="0">
                        <a:noAutoFit/>
                      </wps:bodyPr>
                    </wps:wsp>
                  </a:graphicData>
                </a:graphic>
              </wp:anchor>
            </w:drawing>
          </mc:Choice>
          <mc:Fallback>
            <w:pict>
              <v:shape id="_x0000_s1175" type="#_x0000_t202" style="position:absolute;margin-left:307.19999999999999pt;margin-top:1.pt;width:73.700000000000003pt;height:106.8pt;z-index:-125829329;mso-wrap-distance-left:9.pt;mso-wrap-distance-right:9.pt;mso-position-horizontal-relative:page" filled="f" stroked="f">
                <v:textbox inset="0,0,0,0">
                  <w:txbxContent>
                    <w:p>
                      <w:pPr>
                        <w:pStyle w:val="Style10"/>
                        <w:keepNext w:val="0"/>
                        <w:keepLines w:val="0"/>
                        <w:widowControl w:val="0"/>
                        <w:shd w:val="clear" w:color="auto" w:fill="auto"/>
                        <w:bidi w:val="0"/>
                        <w:spacing w:before="0" w:line="240" w:lineRule="auto"/>
                        <w:ind w:left="0" w:right="0" w:firstLine="0"/>
                        <w:jc w:val="left"/>
                        <w:rPr>
                          <w:sz w:val="15"/>
                          <w:szCs w:val="15"/>
                        </w:rPr>
                      </w:pPr>
                      <w:r>
                        <w:rPr>
                          <w:rStyle w:val="CharStyle11"/>
                          <w:color w:val="111111"/>
                          <w:sz w:val="15"/>
                          <w:szCs w:val="15"/>
                        </w:rPr>
                        <w:t>Campus Life</w:t>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"https://www.uwb.edu/accessibility" </w:instrText>
                      </w:r>
                      <w:r>
                        <w:fldChar w:fldCharType="separate"/>
                      </w:r>
                      <w:r>
                        <w:rPr>
                          <w:rStyle w:val="CharStyle3"/>
                        </w:rPr>
                        <w:t>Accessibility</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"https://www.uwb.edu/financial-aid" </w:instrText>
                      </w:r>
                      <w:r>
                        <w:fldChar w:fldCharType="separate"/>
                      </w:r>
                      <w:r>
                        <w:rPr>
                          <w:rStyle w:val="CharStyle3"/>
                        </w:rPr>
                        <w:t>Financial Aid</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"https://www.uwb.edu/food" </w:instrText>
                      </w:r>
                      <w:r>
                        <w:fldChar w:fldCharType="separate"/>
                      </w:r>
                      <w:r>
                        <w:rPr>
                          <w:rStyle w:val="CharStyle3"/>
                        </w:rPr>
                        <w:t>Food Services</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"https://www.uwb.edu/housing" </w:instrText>
                      </w:r>
                      <w:r>
                        <w:fldChar w:fldCharType="separate"/>
                      </w:r>
                      <w:r>
                        <w:rPr>
                          <w:rStyle w:val="CharStyle3"/>
                        </w:rPr>
                        <w:t>Housing</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"https://www.uwb.edu/it" </w:instrText>
                      </w:r>
                      <w:r>
                        <w:fldChar w:fldCharType="separate"/>
                      </w:r>
                      <w:r>
                        <w:rPr>
                          <w:rStyle w:val="CharStyle3"/>
                        </w:rPr>
                        <w:t>Information Technologies</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"https://www.uwb.edu/studentlife" </w:instrText>
                      </w:r>
                      <w:r>
                        <w:fldChar w:fldCharType="separate"/>
                      </w:r>
                      <w:r>
                        <w:rPr>
                          <w:rStyle w:val="CharStyle3"/>
                        </w:rPr>
                        <w:t>Student Life</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"https://www.uwb.edu/emergency" </w:instrText>
                      </w:r>
                      <w:r>
                        <w:fldChar w:fldCharType="separate"/>
                      </w:r>
                      <w:r>
                        <w:rPr>
                          <w:rStyle w:val="CharStyle3"/>
                        </w:rPr>
                        <w:t>UW Bothell Alert</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"https://www.uwb.edu/tuition" </w:instrText>
                      </w:r>
                      <w:r>
                        <w:fldChar w:fldCharType="separate"/>
                      </w:r>
                      <w:r>
                        <w:rPr>
                          <w:rStyle w:val="CharStyle3"/>
                        </w:rPr>
                        <w:t>Tuition</w:t>
                      </w:r>
                      <w:r>
                        <w:fldChar w:fldCharType="end"/>
                      </w:r>
                    </w:p>
                  </w:txbxContent>
                </v:textbox>
                <w10:wrap type="square" anchorx="page"/>
              </v:shape>
            </w:pict>
          </mc:Fallback>
        </mc:AlternateContent>
      </w:r>
      <w:r>
        <mc:AlternateContent>
          <mc:Choice Requires="wps">
            <w:drawing>
              <wp:anchor distT="0" distB="0" distL="114300" distR="114300" simplePos="0" relativeHeight="125829426" behindDoc="0" locked="0" layoutInCell="1" allowOverlap="1">
                <wp:simplePos x="0" y="0"/>
                <wp:positionH relativeFrom="page">
                  <wp:posOffset>2063750</wp:posOffset>
                </wp:positionH>
                <wp:positionV relativeFrom="paragraph">
                  <wp:posOffset>12700</wp:posOffset>
                </wp:positionV>
                <wp:extent cx="951230" cy="1499870"/>
                <wp:wrapSquare wrapText="bothSides"/>
                <wp:docPr id="151" name="Shape 151"/>
                <a:graphic xmlns:a="http://schemas.openxmlformats.org/drawingml/2006/main">
                  <a:graphicData uri="http://schemas.microsoft.com/office/word/2010/wordprocessingShape">
                    <wps:wsp>
                      <wps:cNvSpPr txBox="1"/>
                      <wps:spPr>
                        <a:xfrm>
                          <a:ext cx="951230" cy="1499870"/>
                        </a:xfrm>
                        <a:prstGeom prst="rect"/>
                        <a:noFill/>
                      </wps:spPr>
                      <wps:txbx>
                        <w:txbxContent>
                          <w:p>
                            <w:pPr>
                              <w:pStyle w:val="Style10"/>
                              <w:keepNext w:val="0"/>
                              <w:keepLines w:val="0"/>
                              <w:widowControl w:val="0"/>
                              <w:shd w:val="clear" w:color="auto" w:fill="auto"/>
                              <w:bidi w:val="0"/>
                              <w:spacing w:before="0" w:line="240" w:lineRule="auto"/>
                              <w:ind w:left="0" w:right="0" w:firstLine="0"/>
                              <w:jc w:val="left"/>
                              <w:rPr>
                                <w:sz w:val="15"/>
                                <w:szCs w:val="15"/>
                              </w:rPr>
                            </w:pPr>
                            <w:r>
                              <w:rPr>
                                <w:rStyle w:val="CharStyle11"/>
                                <w:color w:val="111111"/>
                                <w:sz w:val="15"/>
                                <w:szCs w:val="15"/>
                              </w:rPr>
                              <w:t>Our Campus</w:t>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"https://www.uwb.edu/academic-affairs" </w:instrText>
                            </w:r>
                            <w:r>
                              <w:fldChar w:fldCharType="separate"/>
                            </w:r>
                            <w:r>
                              <w:rPr>
                                <w:rStyle w:val="CharStyle3"/>
                              </w:rPr>
                              <w:t>Academic Affairs</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"https://www.uwb.edu/planning-administration" </w:instrText>
                            </w:r>
                            <w:r>
                              <w:fldChar w:fldCharType="separate"/>
                            </w:r>
                            <w:r>
                              <w:rPr>
                                <w:rStyle w:val="CharStyle3"/>
                              </w:rPr>
                              <w:t>Planning &amp; Administration</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"https://www.uwb.edu/advancement" </w:instrText>
                            </w:r>
                            <w:r>
                              <w:fldChar w:fldCharType="separate"/>
                            </w:r>
                            <w:r>
                              <w:rPr>
                                <w:rStyle w:val="CharStyle3"/>
                              </w:rPr>
                              <w:t>Advancement</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"https://www.uwb.edu/safety" </w:instrText>
                            </w:r>
                            <w:r>
                              <w:fldChar w:fldCharType="separate"/>
                            </w:r>
                            <w:r>
                              <w:rPr>
                                <w:rStyle w:val="CharStyle3"/>
                              </w:rPr>
                              <w:t>Campus Safety</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"https://www.uwb.edu/chancellor" </w:instrText>
                            </w:r>
                            <w:r>
                              <w:fldChar w:fldCharType="separate"/>
                            </w:r>
                            <w:r>
                              <w:rPr>
                                <w:rStyle w:val="CharStyle3"/>
                              </w:rPr>
                              <w:t>Office of the Chancellor</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"https://www.uwb.edu/facility" </w:instrText>
                            </w:r>
                            <w:r>
                              <w:fldChar w:fldCharType="separate"/>
                            </w:r>
                            <w:r>
                              <w:rPr>
                                <w:rStyle w:val="CharStyle3"/>
                              </w:rPr>
                              <w:t>Facility Services</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"https://www.uwb.edu/hr" </w:instrText>
                            </w:r>
                            <w:r>
                              <w:fldChar w:fldCharType="separate"/>
                            </w:r>
                            <w:r>
                              <w:rPr>
                                <w:rStyle w:val="CharStyle3"/>
                              </w:rPr>
                              <w:t>Human Resources</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"https://www.uwb.edu/facility/commuter-services" </w:instrText>
                            </w:r>
                            <w:r>
                              <w:fldChar w:fldCharType="separate"/>
                            </w:r>
                            <w:r>
                              <w:rPr>
                                <w:rStyle w:val="CharStyle3"/>
                              </w:rPr>
                              <w:t>Parking and Transit</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"https://www.uwb.edu/research" </w:instrText>
                            </w:r>
                            <w:r>
                              <w:fldChar w:fldCharType="separate"/>
                            </w:r>
                            <w:r>
                              <w:rPr>
                                <w:rStyle w:val="CharStyle3"/>
                              </w:rPr>
                              <w:t>Research Support</w:t>
                            </w:r>
                            <w:r>
                              <w:fldChar w:fldCharType="end"/>
                            </w:r>
                          </w:p>
                        </w:txbxContent>
                      </wps:txbx>
                      <wps:bodyPr lIns="0" tIns="0" rIns="0" bIns="0">
                        <a:noAutoFit/>
                      </wps:bodyPr>
                    </wps:wsp>
                  </a:graphicData>
                </a:graphic>
              </wp:anchor>
            </w:drawing>
          </mc:Choice>
          <mc:Fallback>
            <w:pict>
              <v:shape id="_x0000_s1177" type="#_x0000_t202" style="position:absolute;margin-left:162.5pt;margin-top:1.pt;width:74.900000000000006pt;height:118.10000000000001pt;z-index:-125829327;mso-wrap-distance-left:9.pt;mso-wrap-distance-right:9.pt;mso-position-horizontal-relative:page" filled="f" stroked="f">
                <v:textbox inset="0,0,0,0">
                  <w:txbxContent>
                    <w:p>
                      <w:pPr>
                        <w:pStyle w:val="Style10"/>
                        <w:keepNext w:val="0"/>
                        <w:keepLines w:val="0"/>
                        <w:widowControl w:val="0"/>
                        <w:shd w:val="clear" w:color="auto" w:fill="auto"/>
                        <w:bidi w:val="0"/>
                        <w:spacing w:before="0" w:line="240" w:lineRule="auto"/>
                        <w:ind w:left="0" w:right="0" w:firstLine="0"/>
                        <w:jc w:val="left"/>
                        <w:rPr>
                          <w:sz w:val="15"/>
                          <w:szCs w:val="15"/>
                        </w:rPr>
                      </w:pPr>
                      <w:r>
                        <w:rPr>
                          <w:rStyle w:val="CharStyle11"/>
                          <w:color w:val="111111"/>
                          <w:sz w:val="15"/>
                          <w:szCs w:val="15"/>
                        </w:rPr>
                        <w:t>Our Campus</w:t>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"https://www.uwb.edu/academic-affairs" </w:instrText>
                      </w:r>
                      <w:r>
                        <w:fldChar w:fldCharType="separate"/>
                      </w:r>
                      <w:r>
                        <w:rPr>
                          <w:rStyle w:val="CharStyle3"/>
                        </w:rPr>
                        <w:t>Academic Affairs</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"https://www.uwb.edu/planning-administration" </w:instrText>
                      </w:r>
                      <w:r>
                        <w:fldChar w:fldCharType="separate"/>
                      </w:r>
                      <w:r>
                        <w:rPr>
                          <w:rStyle w:val="CharStyle3"/>
                        </w:rPr>
                        <w:t>Planning &amp; Administration</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"https://www.uwb.edu/advancement" </w:instrText>
                      </w:r>
                      <w:r>
                        <w:fldChar w:fldCharType="separate"/>
                      </w:r>
                      <w:r>
                        <w:rPr>
                          <w:rStyle w:val="CharStyle3"/>
                        </w:rPr>
                        <w:t>Advancement</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"https://www.uwb.edu/safety" </w:instrText>
                      </w:r>
                      <w:r>
                        <w:fldChar w:fldCharType="separate"/>
                      </w:r>
                      <w:r>
                        <w:rPr>
                          <w:rStyle w:val="CharStyle3"/>
                        </w:rPr>
                        <w:t>Campus Safety</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"https://www.uwb.edu/chancellor" </w:instrText>
                      </w:r>
                      <w:r>
                        <w:fldChar w:fldCharType="separate"/>
                      </w:r>
                      <w:r>
                        <w:rPr>
                          <w:rStyle w:val="CharStyle3"/>
                        </w:rPr>
                        <w:t>Office of the Chancellor</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"https://www.uwb.edu/facility" </w:instrText>
                      </w:r>
                      <w:r>
                        <w:fldChar w:fldCharType="separate"/>
                      </w:r>
                      <w:r>
                        <w:rPr>
                          <w:rStyle w:val="CharStyle3"/>
                        </w:rPr>
                        <w:t>Facility Services</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"https://www.uwb.edu/hr" </w:instrText>
                      </w:r>
                      <w:r>
                        <w:fldChar w:fldCharType="separate"/>
                      </w:r>
                      <w:r>
                        <w:rPr>
                          <w:rStyle w:val="CharStyle3"/>
                        </w:rPr>
                        <w:t>Human Resources</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"https://www.uwb.edu/facility/commuter-services" </w:instrText>
                      </w:r>
                      <w:r>
                        <w:fldChar w:fldCharType="separate"/>
                      </w:r>
                      <w:r>
                        <w:rPr>
                          <w:rStyle w:val="CharStyle3"/>
                        </w:rPr>
                        <w:t>Parking and Transit</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"https://www.uwb.edu/research" </w:instrText>
                      </w:r>
                      <w:r>
                        <w:fldChar w:fldCharType="separate"/>
                      </w:r>
                      <w:r>
                        <w:rPr>
                          <w:rStyle w:val="CharStyle3"/>
                        </w:rPr>
                        <w:t>Research Support</w:t>
                      </w:r>
                      <w:r>
                        <w:fldChar w:fldCharType="end"/>
                      </w:r>
                    </w:p>
                  </w:txbxContent>
                </v:textbox>
                <w10:wrap type="square" anchorx="page"/>
              </v:shape>
            </w:pict>
          </mc:Fallback>
        </mc:AlternateContent>
      </w:r>
    </w:p>
    <w:p>
      <w:pPr>
        <w:pStyle w:val="Style10"/>
        <w:keepNext w:val="0"/>
        <w:keepLines w:val="0"/>
        <w:widowControl w:val="0"/>
        <w:shd w:val="clear" w:color="auto" w:fill="auto"/>
        <w:bidi w:val="0"/>
        <w:spacing w:before="0" w:line="240" w:lineRule="auto"/>
        <w:ind w:left="0" w:right="0" w:firstLine="0"/>
        <w:jc w:val="left"/>
        <w:rPr>
          <w:sz w:val="15"/>
          <w:szCs w:val="15"/>
        </w:rPr>
      </w:pPr>
      <w:r>
        <w:rPr>
          <w:rStyle w:val="CharStyle11"/>
          <w:color w:val="111111"/>
          <w:sz w:val="15"/>
          <w:szCs w:val="15"/>
        </w:rPr>
        <w:t>Contact Us</w:t>
      </w:r>
    </w:p>
    <w:p>
      <w:pPr>
        <w:pStyle w:val="Style2"/>
        <w:keepNext w:val="0"/>
        <w:keepLines w:val="0"/>
        <w:widowControl w:val="0"/>
        <w:shd w:val="clear" w:color="auto" w:fill="auto"/>
        <w:bidi w:val="0"/>
        <w:spacing w:before="0" w:after="0" w:line="343" w:lineRule="auto"/>
        <w:ind w:left="0" w:right="0" w:firstLine="0"/>
        <w:jc w:val="left"/>
      </w:pPr>
      <w:r>
        <w:rPr>
          <w:rStyle w:val="CharStyle3"/>
          <w:u w:val="none"/>
        </w:rPr>
        <w:t>University of Washington Bothell</w:t>
      </w:r>
    </w:p>
    <w:p>
      <w:pPr>
        <w:pStyle w:val="Style2"/>
        <w:keepNext w:val="0"/>
        <w:keepLines w:val="0"/>
        <w:widowControl w:val="0"/>
        <w:shd w:val="clear" w:color="auto" w:fill="auto"/>
        <w:bidi w:val="0"/>
        <w:spacing w:before="0" w:after="0" w:line="343" w:lineRule="auto"/>
        <w:ind w:left="0" w:right="0" w:firstLine="0"/>
        <w:jc w:val="left"/>
      </w:pPr>
      <w:r>
        <w:rPr>
          <w:rStyle w:val="CharStyle3"/>
          <w:u w:val="none"/>
        </w:rPr>
        <w:t>School of Educational Studies</w:t>
      </w:r>
    </w:p>
    <w:p>
      <w:pPr>
        <w:pStyle w:val="Style2"/>
        <w:keepNext w:val="0"/>
        <w:keepLines w:val="0"/>
        <w:widowControl w:val="0"/>
        <w:shd w:val="clear" w:color="auto" w:fill="auto"/>
        <w:bidi w:val="0"/>
        <w:spacing w:before="0" w:after="0" w:line="343" w:lineRule="auto"/>
        <w:ind w:left="0" w:right="0" w:firstLine="0"/>
        <w:jc w:val="left"/>
      </w:pPr>
      <w:r>
        <w:rPr>
          <w:rStyle w:val="CharStyle3"/>
          <w:u w:val="none"/>
        </w:rPr>
        <w:t>Box 358531</w:t>
      </w:r>
    </w:p>
    <w:p>
      <w:pPr>
        <w:pStyle w:val="Style2"/>
        <w:keepNext w:val="0"/>
        <w:keepLines w:val="0"/>
        <w:widowControl w:val="0"/>
        <w:shd w:val="clear" w:color="auto" w:fill="auto"/>
        <w:bidi w:val="0"/>
        <w:spacing w:before="0" w:after="0" w:line="343" w:lineRule="auto"/>
        <w:ind w:left="0" w:right="0" w:firstLine="0"/>
        <w:jc w:val="left"/>
      </w:pPr>
      <w:r>
        <w:rPr>
          <w:rStyle w:val="CharStyle3"/>
          <w:u w:val="none"/>
        </w:rPr>
        <w:t>18115 Campus Way NE</w:t>
      </w:r>
    </w:p>
    <w:p>
      <w:pPr>
        <w:pStyle w:val="Style2"/>
        <w:keepNext w:val="0"/>
        <w:keepLines w:val="0"/>
        <w:widowControl w:val="0"/>
        <w:shd w:val="clear" w:color="auto" w:fill="auto"/>
        <w:bidi w:val="0"/>
        <w:spacing w:before="0" w:after="140" w:line="343" w:lineRule="auto"/>
        <w:ind w:left="0" w:right="0" w:firstLine="0"/>
        <w:jc w:val="left"/>
      </w:pPr>
      <w:r>
        <w:rPr>
          <w:rStyle w:val="CharStyle3"/>
          <w:u w:val="none"/>
        </w:rPr>
        <w:t>Bothell, WA 98011-8246</w:t>
      </w:r>
    </w:p>
    <w:p>
      <w:pPr>
        <w:pStyle w:val="Style2"/>
        <w:keepNext w:val="0"/>
        <w:keepLines w:val="0"/>
        <w:widowControl w:val="0"/>
        <w:shd w:val="clear" w:color="auto" w:fill="auto"/>
        <w:bidi w:val="0"/>
        <w:spacing w:before="0" w:after="0" w:line="343" w:lineRule="auto"/>
        <w:ind w:left="0" w:right="0" w:firstLine="0"/>
        <w:jc w:val="left"/>
      </w:pPr>
      <w:r>
        <w:rPr>
          <w:rStyle w:val="CharStyle3"/>
          <w:b/>
          <w:bCs/>
          <w:u w:val="none"/>
        </w:rPr>
        <w:t xml:space="preserve">Phone: </w:t>
      </w:r>
      <w:r>
        <w:rPr>
          <w:rStyle w:val="CharStyle3"/>
          <w:u w:val="none"/>
        </w:rPr>
        <w:t>425.352.5411</w:t>
      </w:r>
    </w:p>
    <w:p>
      <w:pPr>
        <w:pStyle w:val="Style2"/>
        <w:keepNext w:val="0"/>
        <w:keepLines w:val="0"/>
        <w:widowControl w:val="0"/>
        <w:shd w:val="clear" w:color="auto" w:fill="auto"/>
        <w:bidi w:val="0"/>
        <w:spacing w:before="0" w:after="0" w:line="343" w:lineRule="auto"/>
        <w:ind w:left="0" w:right="0" w:firstLine="0"/>
        <w:jc w:val="left"/>
      </w:pPr>
      <w:r>
        <w:rPr>
          <w:rStyle w:val="CharStyle3"/>
          <w:b/>
          <w:bCs/>
          <w:u w:val="none"/>
        </w:rPr>
        <w:t xml:space="preserve">Fax: </w:t>
      </w:r>
      <w:r>
        <w:rPr>
          <w:rStyle w:val="CharStyle3"/>
          <w:u w:val="none"/>
        </w:rPr>
        <w:t>425.352.5234</w:t>
      </w:r>
    </w:p>
    <w:p>
      <w:pPr>
        <w:pStyle w:val="Style2"/>
        <w:keepNext w:val="0"/>
        <w:keepLines w:val="0"/>
        <w:widowControl w:val="0"/>
        <w:shd w:val="clear" w:color="auto" w:fill="auto"/>
        <w:bidi w:val="0"/>
        <w:spacing w:before="0" w:after="0" w:line="343" w:lineRule="auto"/>
        <w:ind w:left="0" w:right="0" w:firstLine="0"/>
        <w:jc w:val="left"/>
      </w:pPr>
      <w:r>
        <w:rPr>
          <w:rStyle w:val="CharStyle3"/>
          <w:b/>
          <w:bCs/>
          <w:u w:val="none"/>
        </w:rPr>
        <w:t xml:space="preserve">TDD: </w:t>
      </w:r>
      <w:r>
        <w:rPr>
          <w:rStyle w:val="CharStyle3"/>
          <w:u w:val="none"/>
        </w:rPr>
        <w:t>425.352.5303</w:t>
      </w:r>
    </w:p>
    <w:p>
      <w:pPr>
        <w:pStyle w:val="Style2"/>
        <w:keepNext w:val="0"/>
        <w:keepLines w:val="0"/>
        <w:widowControl w:val="0"/>
        <w:shd w:val="clear" w:color="auto" w:fill="auto"/>
        <w:bidi w:val="0"/>
        <w:spacing w:before="0" w:after="0" w:line="343" w:lineRule="auto"/>
        <w:ind w:left="0" w:right="0" w:firstLine="0"/>
        <w:jc w:val="left"/>
      </w:pPr>
      <w:r>
        <w:rPr>
          <w:rStyle w:val="CharStyle3"/>
          <w:b/>
          <w:bCs/>
          <w:u w:val="none"/>
        </w:rPr>
        <w:t xml:space="preserve">Email: </w:t>
      </w:r>
      <w:r>
        <w:fldChar w:fldCharType="begin"/>
      </w:r>
      <w:r>
        <w:rPr/>
        <w:instrText> HYPERLINK "mailto:uwbses@uw.edu" </w:instrText>
      </w:r>
      <w:r>
        <w:fldChar w:fldCharType="separate"/>
      </w:r>
      <w:r>
        <w:rPr>
          <w:rStyle w:val="CharStyle3"/>
        </w:rPr>
        <w:t>uwbses@uw.edu</w:t>
      </w:r>
      <w:r>
        <w:fldChar w:fldCharType="end"/>
      </w:r>
    </w:p>
    <w:p>
      <w:pPr>
        <w:pStyle w:val="Style2"/>
        <w:keepNext w:val="0"/>
        <w:keepLines w:val="0"/>
        <w:widowControl w:val="0"/>
        <w:shd w:val="clear" w:color="auto" w:fill="auto"/>
        <w:bidi w:val="0"/>
        <w:spacing w:before="0" w:after="80" w:line="343" w:lineRule="auto"/>
        <w:ind w:left="0" w:right="0" w:firstLine="0"/>
        <w:jc w:val="left"/>
      </w:pPr>
      <w:r>
        <w:rPr>
          <w:rStyle w:val="CharStyle3"/>
          <w:u w:val="none"/>
        </w:rPr>
        <w:t xml:space="preserve">© University of Washington Bothell </w:t>
      </w:r>
      <w:r>
        <w:fldChar w:fldCharType="begin"/>
      </w:r>
      <w:r>
        <w:rPr/>
        <w:instrText> HYPERLINK "http://www.washington.edu/online/privacy" </w:instrText>
      </w:r>
      <w:r>
        <w:fldChar w:fldCharType="separate"/>
      </w:r>
      <w:r>
        <w:rPr>
          <w:rStyle w:val="CharStyle3"/>
        </w:rPr>
        <w:t>Privacy</w:t>
      </w:r>
      <w:r>
        <w:rPr>
          <w:rStyle w:val="CharStyle3"/>
          <w:u w:val="none"/>
        </w:rPr>
        <w:t xml:space="preserve"> </w:t>
      </w:r>
      <w:r>
        <w:fldChar w:fldCharType="end"/>
      </w:r>
      <w:r>
        <w:rPr>
          <w:rStyle w:val="CharStyle3"/>
          <w:u w:val="none"/>
        </w:rPr>
        <w:t xml:space="preserve">| </w:t>
      </w:r>
      <w:r>
        <w:fldChar w:fldCharType="begin"/>
      </w:r>
      <w:r>
        <w:rPr/>
        <w:instrText> HYPERLINK "http://www.washington.edu/online/terms" </w:instrText>
      </w:r>
      <w:r>
        <w:fldChar w:fldCharType="separate"/>
      </w:r>
      <w:r>
        <w:rPr>
          <w:rStyle w:val="CharStyle3"/>
        </w:rPr>
        <w:t>Terms</w:t>
      </w:r>
      <w:r>
        <w:fldChar w:fldCharType="end"/>
      </w:r>
    </w:p>
    <w:p>
      <w:pPr>
        <w:spacing w:lineRule="exact" w:line="1"/>
        <w:rPr>
          <w:sz w:val="2"/>
          <w:szCs w:val="2"/>
        </w:rPr>
      </w:pPr>
      <w:r>
        <w:br w:type="column"/>
      </w:r>
    </w:p>
    <w:p>
      <w:pPr>
        <w:pStyle w:val="Style10"/>
        <w:keepNext w:val="0"/>
        <w:keepLines w:val="0"/>
        <w:widowControl w:val="0"/>
        <w:shd w:val="clear" w:color="auto" w:fill="auto"/>
        <w:bidi w:val="0"/>
        <w:spacing w:before="0" w:line="240" w:lineRule="auto"/>
        <w:ind w:left="0" w:right="0" w:firstLine="0"/>
        <w:jc w:val="left"/>
        <w:rPr>
          <w:sz w:val="15"/>
          <w:szCs w:val="15"/>
        </w:rPr>
      </w:pPr>
      <w:r>
        <w:rPr>
          <w:rStyle w:val="CharStyle11"/>
          <w:color w:val="111111"/>
          <w:sz w:val="15"/>
          <w:szCs w:val="15"/>
        </w:rPr>
        <w:t>Academics</w:t>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"https://apps.canvas.uw.edu/wayf" </w:instrText>
      </w:r>
      <w:r>
        <w:fldChar w:fldCharType="separate"/>
      </w:r>
      <w:r>
        <w:rPr>
          <w:rStyle w:val="CharStyle3"/>
        </w:rPr>
        <w:t>Canvas</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"https://catalyst.uw.edu/" </w:instrText>
      </w:r>
      <w:r>
        <w:fldChar w:fldCharType="separate"/>
      </w:r>
      <w:r>
        <w:rPr>
          <w:rStyle w:val="CharStyle3"/>
        </w:rPr>
        <w:t>Catalyst</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"http://library.uwb.edu/" </w:instrText>
      </w:r>
      <w:r>
        <w:fldChar w:fldCharType="separate"/>
      </w:r>
      <w:r>
        <w:rPr>
          <w:rStyle w:val="CharStyle3"/>
        </w:rPr>
        <w:t>Library</w:t>
      </w:r>
      <w:r>
        <w:fldChar w:fldCharType="end"/>
      </w:r>
    </w:p>
    <w:p>
      <w:pPr>
        <w:pStyle w:val="Style2"/>
        <w:keepNext w:val="0"/>
        <w:keepLines w:val="0"/>
        <w:widowControl w:val="0"/>
        <w:shd w:val="clear" w:color="auto" w:fill="auto"/>
        <w:bidi w:val="0"/>
        <w:spacing w:before="0" w:after="220" w:line="240" w:lineRule="auto"/>
        <w:ind w:left="0" w:right="0" w:firstLine="0"/>
        <w:jc w:val="left"/>
      </w:pPr>
      <w:r>
        <w:fldChar w:fldCharType="begin"/>
      </w:r>
      <w:r>
        <w:rPr/>
        <w:instrText> HYPERLINK "https://www.uwb.edu/registration/time" </w:instrText>
      </w:r>
      <w:r>
        <w:fldChar w:fldCharType="separate"/>
      </w:r>
      <w:r>
        <w:rPr>
          <w:rStyle w:val="CharStyle3"/>
        </w:rPr>
        <w:t>Time Schedule</w:t>
      </w:r>
      <w:r>
        <w:fldChar w:fldCharType="end"/>
      </w:r>
    </w:p>
    <w:p>
      <w:pPr>
        <w:pStyle w:val="Style10"/>
        <w:keepNext w:val="0"/>
        <w:keepLines w:val="0"/>
        <w:widowControl w:val="0"/>
        <w:shd w:val="clear" w:color="auto" w:fill="auto"/>
        <w:bidi w:val="0"/>
        <w:spacing w:before="0" w:line="240" w:lineRule="auto"/>
        <w:ind w:left="0" w:right="0" w:firstLine="0"/>
        <w:jc w:val="left"/>
        <w:rPr>
          <w:sz w:val="15"/>
          <w:szCs w:val="15"/>
        </w:rPr>
      </w:pPr>
      <w:r>
        <w:rPr>
          <w:rStyle w:val="CharStyle11"/>
          <w:color w:val="111111"/>
          <w:sz w:val="15"/>
          <w:szCs w:val="15"/>
        </w:rPr>
        <w:t>Connect with us</w:t>
      </w:r>
    </w:p>
    <w:p>
      <w:pPr>
        <w:pStyle w:val="Style25"/>
        <w:keepNext w:val="0"/>
        <w:keepLines w:val="0"/>
        <w:widowControl w:val="0"/>
        <w:shd w:val="clear" w:color="auto" w:fill="auto"/>
        <w:bidi w:val="0"/>
        <w:spacing w:before="0" w:after="100" w:line="240" w:lineRule="auto"/>
        <w:ind w:left="0" w:right="0" w:firstLine="200"/>
        <w:jc w:val="left"/>
        <w:sectPr>
          <w:footnotePr>
            <w:pos w:val="pageBottom"/>
            <w:numFmt w:val="decimal"/>
            <w:numRestart w:val="continuous"/>
          </w:footnotePr>
          <w:pgSz w:w="12240" w:h="16834"/>
          <w:pgMar w:top="2340" w:right="1377" w:bottom="2340" w:left="374" w:header="0" w:footer="3" w:gutter="0"/>
          <w:cols w:num="2" w:space="6590"/>
          <w:noEndnote/>
          <w:rtlGutter w:val="0"/>
          <w:docGrid w:linePitch="360"/>
        </w:sectPr>
      </w:pPr>
      <w:r>
        <w:fldChar w:fldCharType="begin"/>
      </w:r>
      <w:r>
        <w:rPr/>
        <w:instrText> HYPERLINK "http://www.facebook.com/uwbothell" </w:instrText>
      </w:r>
      <w:r>
        <w:fldChar w:fldCharType="separate"/>
      </w:r>
      <w:r>
        <w:rPr>
          <w:rStyle w:val="CharStyle26"/>
          <w:b/>
          <w:bCs/>
          <w:color w:val="363636"/>
          <w:lang w:val="ru-RU" w:eastAsia="ru-RU" w:bidi="ru-RU"/>
        </w:rPr>
        <w:t>Г</w:t>
      </w:r>
      <w:r>
        <w:fldChar w:fldCharType="end"/>
      </w:r>
      <w:r>
        <w:fldChar w:fldCharType="begin"/>
      </w:r>
      <w:r>
        <w:rPr/>
        <w:instrText> HYPERLINK "https://www.linkedin.com/edu/university-of-washington-bothell-43610" </w:instrText>
      </w:r>
      <w:r>
        <w:fldChar w:fldCharType="separate"/>
      </w:r>
      <w:r>
        <w:rPr>
          <w:rStyle w:val="CharStyle26"/>
          <w:b/>
          <w:bCs/>
          <w:color w:val="363636"/>
          <w:lang w:val="ru-RU" w:eastAsia="ru-RU" w:bidi="ru-RU"/>
        </w:rPr>
        <w:t xml:space="preserve"> </w:t>
      </w:r>
      <w:r>
        <w:rPr>
          <w:rStyle w:val="CharStyle26"/>
          <w:b/>
          <w:bCs/>
          <w:color w:val="363636"/>
        </w:rPr>
        <w:t>in</w:t>
      </w:r>
      <w:r>
        <w:fldChar w:fldCharType="end"/>
      </w:r>
      <w:r>
        <w:fldChar w:fldCharType="begin"/>
      </w:r>
      <w:r>
        <w:rPr/>
        <w:instrText> HYPERLINK "http://twitter.com/UWBothell" </w:instrText>
      </w:r>
      <w:r>
        <w:fldChar w:fldCharType="separate"/>
      </w:r>
      <w:r>
        <w:rPr>
          <w:rStyle w:val="CharStyle26"/>
          <w:b/>
          <w:bCs/>
          <w:color w:val="363636"/>
        </w:rPr>
        <w:t xml:space="preserve"> </w:t>
      </w:r>
      <w:r>
        <w:rPr>
          <w:rStyle w:val="CharStyle26"/>
          <w:b/>
          <w:bCs/>
          <w:color w:val="363636"/>
          <w:lang w:val="ru-RU" w:eastAsia="ru-RU" w:bidi="ru-RU"/>
        </w:rPr>
        <w:t>У</w:t>
      </w:r>
      <w:r>
        <w:fldChar w:fldCharType="end"/>
      </w:r>
      <w:r>
        <w:fldChar w:fldCharType="begin"/>
      </w:r>
      <w:r>
        <w:rPr/>
        <w:instrText> HYPERLINK "http://www.youtube.com/user/uwbothell" </w:instrText>
      </w:r>
      <w:r>
        <w:fldChar w:fldCharType="separate"/>
      </w:r>
      <w:r>
        <w:rPr>
          <w:rStyle w:val="CharStyle26"/>
          <w:b/>
          <w:bCs/>
          <w:color w:val="363636"/>
          <w:lang w:val="ru-RU" w:eastAsia="ru-RU" w:bidi="ru-RU"/>
        </w:rPr>
        <w:t xml:space="preserve"> </w:t>
      </w:r>
      <w:r>
        <w:rPr>
          <w:rStyle w:val="CharStyle26"/>
          <w:b/>
          <w:bCs/>
          <w:color w:val="363636"/>
        </w:rPr>
        <w:t>in</w:t>
      </w:r>
      <w:r>
        <w:fldChar w:fldCharType="end"/>
      </w:r>
    </w:p>
    <w:p>
      <w:pPr>
        <w:pStyle w:val="Style2"/>
        <w:keepNext w:val="0"/>
        <w:keepLines w:val="0"/>
        <w:widowControl w:val="0"/>
        <w:pBdr>
          <w:top w:val="single" w:sz="0" w:space="0" w:color="1E1136"/>
          <w:left w:val="single" w:sz="0" w:space="0" w:color="1E1136"/>
          <w:bottom w:val="single" w:sz="0" w:space="0" w:color="1E1136"/>
          <w:right w:val="single" w:sz="0" w:space="0" w:color="1E1136"/>
        </w:pBdr>
        <w:shd w:val="clear" w:color="auto" w:fill="1E1136"/>
        <w:bidi w:val="0"/>
        <w:spacing w:before="0" w:after="0" w:line="240" w:lineRule="auto"/>
        <w:ind w:left="0" w:right="0" w:firstLine="0"/>
        <w:jc w:val="both"/>
      </w:pPr>
      <w:r>
        <w:fldChar w:fldCharType="begin"/>
      </w:r>
      <w:r>
        <w:rPr/>
        <w:instrText> HYPERLINK "http://www.washington.edu/home/peopledir/" </w:instrText>
      </w:r>
      <w:r>
        <w:fldChar w:fldCharType="separate"/>
      </w:r>
      <w:r>
        <w:rPr>
          <w:rStyle w:val="CharStyle3"/>
          <w:color w:val="9487AC"/>
          <w:u w:val="none"/>
        </w:rPr>
        <w:t>Directory</w:t>
      </w:r>
      <w:r>
        <w:fldChar w:fldCharType="end"/>
      </w:r>
      <w:r>
        <w:rPr>
          <w:rStyle w:val="CharStyle3"/>
          <w:color w:val="9487AC"/>
          <w:u w:val="none"/>
        </w:rPr>
        <w:t xml:space="preserve"> </w:t>
      </w:r>
      <w:r>
        <w:fldChar w:fldCharType="begin"/>
      </w:r>
      <w:r>
        <w:rPr/>
        <w:instrText> HYPERLINK "https://www.uwb.edu/visitors/directions" </w:instrText>
      </w:r>
      <w:r>
        <w:fldChar w:fldCharType="separate"/>
      </w:r>
      <w:r>
        <w:rPr>
          <w:rStyle w:val="CharStyle3"/>
          <w:color w:val="9487AC"/>
          <w:u w:val="none"/>
        </w:rPr>
        <w:t xml:space="preserve">Maps &amp; Directions </w:t>
      </w:r>
      <w:r>
        <w:fldChar w:fldCharType="end"/>
      </w:r>
      <w:r>
        <w:fldChar w:fldCharType="begin"/>
      </w:r>
      <w:r>
        <w:rPr/>
        <w:instrText> HYPERLINK "https://www.uwb.edu/calendar" </w:instrText>
      </w:r>
      <w:r>
        <w:fldChar w:fldCharType="separate"/>
      </w:r>
      <w:r>
        <w:rPr>
          <w:rStyle w:val="CharStyle3"/>
          <w:color w:val="9487AC"/>
          <w:u w:val="none"/>
        </w:rPr>
        <w:t>Calendar</w:t>
      </w:r>
      <w:r>
        <w:fldChar w:fldCharType="end"/>
      </w:r>
      <w:r>
        <w:rPr>
          <w:rStyle w:val="CharStyle3"/>
          <w:color w:val="9487AC"/>
          <w:u w:val="none"/>
        </w:rPr>
        <w:t xml:space="preserve"> </w:t>
      </w:r>
      <w:r>
        <w:fldChar w:fldCharType="begin"/>
      </w:r>
      <w:r>
        <w:rPr/>
        <w:instrText> HYPERLINK "https://www.uwb.edu/news" </w:instrText>
      </w:r>
      <w:r>
        <w:fldChar w:fldCharType="separate"/>
      </w:r>
      <w:r>
        <w:rPr>
          <w:rStyle w:val="CharStyle3"/>
          <w:color w:val="9487AC"/>
          <w:u w:val="none"/>
        </w:rPr>
        <w:t>News</w:t>
      </w:r>
      <w:r>
        <w:fldChar w:fldCharType="end"/>
      </w:r>
      <w:r>
        <w:fldChar w:fldCharType="begin"/>
      </w:r>
      <w:r>
        <w:rPr/>
        <w:instrText> HYPERLINK "http://library.uwb.edu/" </w:instrText>
      </w:r>
      <w:r>
        <w:fldChar w:fldCharType="separate"/>
      </w:r>
      <w:r>
        <w:rPr>
          <w:rStyle w:val="CharStyle3"/>
          <w:color w:val="9487AC"/>
          <w:u w:val="none"/>
        </w:rPr>
        <w:t xml:space="preserve"> Library</w:t>
      </w:r>
      <w:r>
        <w:fldChar w:fldCharType="end"/>
      </w:r>
      <w:r>
        <w:fldChar w:fldCharType="begin"/>
      </w:r>
      <w:r>
        <w:rPr/>
        <w:instrText> HYPERLINK "https://www.uwb.edu/diversity" </w:instrText>
      </w:r>
      <w:r>
        <w:fldChar w:fldCharType="separate"/>
      </w:r>
      <w:r>
        <w:rPr>
          <w:rStyle w:val="CharStyle3"/>
          <w:color w:val="9487AC"/>
          <w:u w:val="none"/>
        </w:rPr>
        <w:t xml:space="preserve"> Diversity</w:t>
      </w:r>
      <w:r>
        <w:fldChar w:fldCharType="end"/>
      </w:r>
      <w:r>
        <w:fldChar w:fldCharType="begin"/>
      </w:r>
      <w:r>
        <w:rPr/>
        <w:instrText> HYPERLINK "http://www.washington.edu/" </w:instrText>
      </w:r>
      <w:r>
        <w:fldChar w:fldCharType="separate"/>
      </w:r>
      <w:r>
        <w:rPr>
          <w:rStyle w:val="CharStyle3"/>
          <w:color w:val="9487AC"/>
          <w:u w:val="none"/>
        </w:rPr>
        <w:t xml:space="preserve"> UW Seattle</w:t>
      </w:r>
      <w:r>
        <w:fldChar w:fldCharType="end"/>
      </w:r>
      <w:r>
        <w:fldChar w:fldCharType="begin"/>
      </w:r>
      <w:r>
        <w:rPr/>
        <w:instrText> HYPERLINK "http://www.tacoma.uw.edu/" </w:instrText>
      </w:r>
      <w:r>
        <w:fldChar w:fldCharType="separate"/>
      </w:r>
      <w:r>
        <w:rPr>
          <w:rStyle w:val="CharStyle3"/>
          <w:color w:val="9487AC"/>
          <w:u w:val="none"/>
        </w:rPr>
        <w:t xml:space="preserve"> UW Tacoma</w:t>
      </w:r>
      <w:r>
        <w:fldChar w:fldCharType="end"/>
      </w:r>
      <w:r>
        <w:rPr>
          <w:rStyle w:val="CharStyle3"/>
          <w:color w:val="9487AC"/>
          <w:u w:val="none"/>
        </w:rPr>
        <w:t xml:space="preserve"> </w:t>
      </w:r>
      <w:r>
        <w:fldChar w:fldCharType="begin"/>
      </w:r>
      <w:r>
        <w:rPr/>
        <w:instrText> HYPERLINK "https://my.uw.edu/" </w:instrText>
      </w:r>
      <w:r>
        <w:fldChar w:fldCharType="separate"/>
      </w:r>
      <w:r>
        <w:rPr>
          <w:rStyle w:val="CharStyle3"/>
          <w:color w:val="9487AC"/>
          <w:u w:val="none"/>
        </w:rPr>
        <w:t>MyUW</w:t>
      </w:r>
      <w:r>
        <w:fldChar w:fldCharType="end"/>
      </w:r>
    </w:p>
    <w:p>
      <w:pPr>
        <w:widowControl w:val="0"/>
        <w:spacing w:line="1" w:lineRule="exact"/>
        <w:sectPr>
          <w:headerReference w:type="default" r:id="rId51"/>
          <w:footerReference w:type="default" r:id="rId52"/>
          <w:footnotePr>
            <w:pos w:val="pageBottom"/>
            <w:numFmt w:val="decimal"/>
            <w:numRestart w:val="continuous"/>
          </w:footnotePr>
          <w:pgSz w:w="12240" w:h="16834"/>
          <w:pgMar w:top="1063" w:right="1354" w:bottom="1212" w:left="456" w:header="0" w:footer="3" w:gutter="0"/>
          <w:cols w:space="720"/>
          <w:noEndnote/>
          <w:rtlGutter w:val="0"/>
          <w:docGrid w:linePitch="360"/>
        </w:sectPr>
      </w:pPr>
      <w:r>
        <mc:AlternateContent>
          <mc:Choice Requires="wps">
            <w:drawing>
              <wp:anchor distT="673100" distB="85090" distL="0" distR="0" simplePos="0" relativeHeight="125829428" behindDoc="0" locked="0" layoutInCell="1" allowOverlap="1">
                <wp:simplePos x="0" y="0"/>
                <wp:positionH relativeFrom="page">
                  <wp:posOffset>271145</wp:posOffset>
                </wp:positionH>
                <wp:positionV relativeFrom="paragraph">
                  <wp:posOffset>673100</wp:posOffset>
                </wp:positionV>
                <wp:extent cx="697865" cy="140335"/>
                <wp:wrapTopAndBottom/>
                <wp:docPr id="157" name="Shape 157"/>
                <a:graphic xmlns:a="http://schemas.openxmlformats.org/drawingml/2006/main">
                  <a:graphicData uri="http://schemas.microsoft.com/office/word/2010/wordprocessingShape">
                    <wps:wsp>
                      <wps:cNvSpPr txBox="1"/>
                      <wps:spPr>
                        <a:xfrm>
                          <a:ext cx="697865" cy="140335"/>
                        </a:xfrm>
                        <a:prstGeom prst="rect"/>
                        <a:noFill/>
                      </wps:spPr>
                      <wps:txbx>
                        <w:txbxContent>
                          <w:p>
                            <w:pPr>
                              <w:pStyle w:val="Style10"/>
                              <w:keepNext w:val="0"/>
                              <w:keepLines w:val="0"/>
                              <w:widowControl w:val="0"/>
                              <w:pBdr>
                                <w:top w:val="single" w:sz="0" w:space="0" w:color="443166"/>
                                <w:left w:val="single" w:sz="0" w:space="0" w:color="443166"/>
                                <w:bottom w:val="single" w:sz="0" w:space="0" w:color="443166"/>
                                <w:right w:val="single" w:sz="0" w:space="0" w:color="443166"/>
                              </w:pBdr>
                              <w:shd w:val="clear" w:color="auto" w:fill="443166"/>
                              <w:bidi w:val="0"/>
                              <w:spacing w:before="0" w:after="0" w:line="240" w:lineRule="auto"/>
                              <w:ind w:left="0" w:right="0" w:firstLine="0"/>
                              <w:jc w:val="left"/>
                              <w:rPr>
                                <w:sz w:val="15"/>
                                <w:szCs w:val="15"/>
                              </w:rPr>
                            </w:pPr>
                            <w:r>
                              <w:fldChar w:fldCharType="begin"/>
                            </w:r>
                            <w:r>
                              <w:rPr/>
                              <w:instrText> HYPERLINK "https://www.uwb.edu/admissions" </w:instrText>
                            </w:r>
                            <w:r>
                              <w:fldChar w:fldCharType="separate"/>
                            </w:r>
                            <w:r>
                              <w:rPr>
                                <w:rStyle w:val="CharStyle11"/>
                                <w:color w:val="F0F0F0"/>
                                <w:sz w:val="15"/>
                                <w:szCs w:val="15"/>
                              </w:rPr>
                              <w:t>Future Students</w:t>
                            </w:r>
                            <w:r>
                              <w:fldChar w:fldCharType="end"/>
                            </w:r>
                          </w:p>
                        </w:txbxContent>
                      </wps:txbx>
                      <wps:bodyPr wrap="none" lIns="0" tIns="0" rIns="0" bIns="0">
                        <a:noAutoFit/>
                      </wps:bodyPr>
                    </wps:wsp>
                  </a:graphicData>
                </a:graphic>
              </wp:anchor>
            </w:drawing>
          </mc:Choice>
          <mc:Fallback>
            <w:pict>
              <v:shape id="_x0000_s1183" type="#_x0000_t202" style="position:absolute;margin-left:21.350000000000001pt;margin-top:53.pt;width:54.950000000000003pt;height:11.050000000000001pt;z-index:-125829325;mso-wrap-distance-left:0;mso-wrap-distance-top:53.pt;mso-wrap-distance-right:0;mso-wrap-distance-bottom:6.7000000000000002pt;mso-position-horizontal-relative:page" filled="f" stroked="f">
                <v:textbox inset="0,0,0,0">
                  <w:txbxContent>
                    <w:p>
                      <w:pPr>
                        <w:pStyle w:val="Style10"/>
                        <w:keepNext w:val="0"/>
                        <w:keepLines w:val="0"/>
                        <w:widowControl w:val="0"/>
                        <w:pBdr>
                          <w:top w:val="single" w:sz="0" w:space="0" w:color="443166"/>
                          <w:left w:val="single" w:sz="0" w:space="0" w:color="443166"/>
                          <w:bottom w:val="single" w:sz="0" w:space="0" w:color="443166"/>
                          <w:right w:val="single" w:sz="0" w:space="0" w:color="443166"/>
                        </w:pBdr>
                        <w:shd w:val="clear" w:color="auto" w:fill="443166"/>
                        <w:bidi w:val="0"/>
                        <w:spacing w:before="0" w:after="0" w:line="240" w:lineRule="auto"/>
                        <w:ind w:left="0" w:right="0" w:firstLine="0"/>
                        <w:jc w:val="left"/>
                        <w:rPr>
                          <w:sz w:val="15"/>
                          <w:szCs w:val="15"/>
                        </w:rPr>
                      </w:pPr>
                      <w:r>
                        <w:fldChar w:fldCharType="begin"/>
                      </w:r>
                      <w:r>
                        <w:rPr/>
                        <w:instrText> HYPERLINK "https://www.uwb.edu/admissions" </w:instrText>
                      </w:r>
                      <w:r>
                        <w:fldChar w:fldCharType="separate"/>
                      </w:r>
                      <w:r>
                        <w:rPr>
                          <w:rStyle w:val="CharStyle11"/>
                          <w:color w:val="F0F0F0"/>
                          <w:sz w:val="15"/>
                          <w:szCs w:val="15"/>
                        </w:rPr>
                        <w:t>Future Students</w:t>
                      </w:r>
                      <w:r>
                        <w:fldChar w:fldCharType="end"/>
                      </w:r>
                    </w:p>
                  </w:txbxContent>
                </v:textbox>
                <w10:wrap type="topAndBottom" anchorx="page"/>
              </v:shape>
            </w:pict>
          </mc:Fallback>
        </mc:AlternateContent>
      </w:r>
      <w:r>
        <mc:AlternateContent>
          <mc:Choice Requires="wps">
            <w:drawing>
              <wp:anchor distT="673100" distB="85090" distL="0" distR="0" simplePos="0" relativeHeight="125829430" behindDoc="0" locked="0" layoutInCell="1" allowOverlap="1">
                <wp:simplePos x="0" y="0"/>
                <wp:positionH relativeFrom="page">
                  <wp:posOffset>1410970</wp:posOffset>
                </wp:positionH>
                <wp:positionV relativeFrom="paragraph">
                  <wp:posOffset>673100</wp:posOffset>
                </wp:positionV>
                <wp:extent cx="743585" cy="140335"/>
                <wp:wrapTopAndBottom/>
                <wp:docPr id="159" name="Shape 159"/>
                <a:graphic xmlns:a="http://schemas.openxmlformats.org/drawingml/2006/main">
                  <a:graphicData uri="http://schemas.microsoft.com/office/word/2010/wordprocessingShape">
                    <wps:wsp>
                      <wps:cNvSpPr txBox="1"/>
                      <wps:spPr>
                        <a:xfrm>
                          <a:ext cx="743585" cy="140335"/>
                        </a:xfrm>
                        <a:prstGeom prst="rect"/>
                        <a:noFill/>
                      </wps:spPr>
                      <wps:txbx>
                        <w:txbxContent>
                          <w:p>
                            <w:pPr>
                              <w:pStyle w:val="Style10"/>
                              <w:keepNext w:val="0"/>
                              <w:keepLines w:val="0"/>
                              <w:widowControl w:val="0"/>
                              <w:pBdr>
                                <w:top w:val="single" w:sz="0" w:space="0" w:color="38275A"/>
                                <w:left w:val="single" w:sz="0" w:space="0" w:color="38275A"/>
                                <w:bottom w:val="single" w:sz="0" w:space="0" w:color="38275A"/>
                                <w:right w:val="single" w:sz="0" w:space="0" w:color="38275A"/>
                              </w:pBdr>
                              <w:shd w:val="clear" w:color="auto" w:fill="38275A"/>
                              <w:bidi w:val="0"/>
                              <w:spacing w:before="0" w:after="0" w:line="240" w:lineRule="auto"/>
                              <w:ind w:left="0" w:right="0" w:firstLine="0"/>
                              <w:jc w:val="left"/>
                              <w:rPr>
                                <w:sz w:val="15"/>
                                <w:szCs w:val="15"/>
                              </w:rPr>
                            </w:pPr>
                            <w:r>
                              <w:fldChar w:fldCharType="begin"/>
                            </w:r>
                            <w:r>
                              <w:rPr/>
                              <w:instrText> HYPERLINK "https://www.uwb.edu/students" </w:instrText>
                            </w:r>
                            <w:r>
                              <w:fldChar w:fldCharType="separate"/>
                            </w:r>
                            <w:r>
                              <w:rPr>
                                <w:rStyle w:val="CharStyle11"/>
                                <w:color w:val="F0F0F0"/>
                                <w:sz w:val="15"/>
                                <w:szCs w:val="15"/>
                              </w:rPr>
                              <w:t>Current Students</w:t>
                            </w:r>
                            <w:r>
                              <w:fldChar w:fldCharType="end"/>
                            </w:r>
                          </w:p>
                        </w:txbxContent>
                      </wps:txbx>
                      <wps:bodyPr wrap="none" lIns="0" tIns="0" rIns="0" bIns="0">
                        <a:noAutoFit/>
                      </wps:bodyPr>
                    </wps:wsp>
                  </a:graphicData>
                </a:graphic>
              </wp:anchor>
            </w:drawing>
          </mc:Choice>
          <mc:Fallback>
            <w:pict>
              <v:shape id="_x0000_s1185" type="#_x0000_t202" style="position:absolute;margin-left:111.10000000000001pt;margin-top:53.pt;width:58.550000000000004pt;height:11.050000000000001pt;z-index:-125829323;mso-wrap-distance-left:0;mso-wrap-distance-top:53.pt;mso-wrap-distance-right:0;mso-wrap-distance-bottom:6.7000000000000002pt;mso-position-horizontal-relative:page" filled="f" stroked="f">
                <v:textbox inset="0,0,0,0">
                  <w:txbxContent>
                    <w:p>
                      <w:pPr>
                        <w:pStyle w:val="Style10"/>
                        <w:keepNext w:val="0"/>
                        <w:keepLines w:val="0"/>
                        <w:widowControl w:val="0"/>
                        <w:pBdr>
                          <w:top w:val="single" w:sz="0" w:space="0" w:color="38275A"/>
                          <w:left w:val="single" w:sz="0" w:space="0" w:color="38275A"/>
                          <w:bottom w:val="single" w:sz="0" w:space="0" w:color="38275A"/>
                          <w:right w:val="single" w:sz="0" w:space="0" w:color="38275A"/>
                        </w:pBdr>
                        <w:shd w:val="clear" w:color="auto" w:fill="38275A"/>
                        <w:bidi w:val="0"/>
                        <w:spacing w:before="0" w:after="0" w:line="240" w:lineRule="auto"/>
                        <w:ind w:left="0" w:right="0" w:firstLine="0"/>
                        <w:jc w:val="left"/>
                        <w:rPr>
                          <w:sz w:val="15"/>
                          <w:szCs w:val="15"/>
                        </w:rPr>
                      </w:pPr>
                      <w:r>
                        <w:fldChar w:fldCharType="begin"/>
                      </w:r>
                      <w:r>
                        <w:rPr/>
                        <w:instrText> HYPERLINK "https://www.uwb.edu/students" </w:instrText>
                      </w:r>
                      <w:r>
                        <w:fldChar w:fldCharType="separate"/>
                      </w:r>
                      <w:r>
                        <w:rPr>
                          <w:rStyle w:val="CharStyle11"/>
                          <w:color w:val="F0F0F0"/>
                          <w:sz w:val="15"/>
                          <w:szCs w:val="15"/>
                        </w:rPr>
                        <w:t>Current Students</w:t>
                      </w:r>
                      <w:r>
                        <w:fldChar w:fldCharType="end"/>
                      </w:r>
                    </w:p>
                  </w:txbxContent>
                </v:textbox>
                <w10:wrap type="topAndBottom" anchorx="page"/>
              </v:shape>
            </w:pict>
          </mc:Fallback>
        </mc:AlternateContent>
      </w:r>
      <w:r>
        <mc:AlternateContent>
          <mc:Choice Requires="wps">
            <w:drawing>
              <wp:anchor distT="673100" distB="0" distL="0" distR="0" simplePos="0" relativeHeight="125829432" behindDoc="0" locked="0" layoutInCell="1" allowOverlap="1">
                <wp:simplePos x="0" y="0"/>
                <wp:positionH relativeFrom="page">
                  <wp:posOffset>2581275</wp:posOffset>
                </wp:positionH>
                <wp:positionV relativeFrom="paragraph">
                  <wp:posOffset>673100</wp:posOffset>
                </wp:positionV>
                <wp:extent cx="938530" cy="225425"/>
                <wp:wrapTopAndBottom/>
                <wp:docPr id="161" name="Shape 161"/>
                <a:graphic xmlns:a="http://schemas.openxmlformats.org/drawingml/2006/main">
                  <a:graphicData uri="http://schemas.microsoft.com/office/word/2010/wordprocessingShape">
                    <wps:wsp>
                      <wps:cNvSpPr txBox="1"/>
                      <wps:spPr>
                        <a:xfrm>
                          <a:ext cx="938530" cy="225425"/>
                        </a:xfrm>
                        <a:prstGeom prst="rect"/>
                        <a:noFill/>
                      </wps:spPr>
                      <wps:txbx>
                        <w:txbxContent>
                          <w:p>
                            <w:pPr>
                              <w:pStyle w:val="Style10"/>
                              <w:keepNext w:val="0"/>
                              <w:keepLines w:val="0"/>
                              <w:widowControl w:val="0"/>
                              <w:pBdr>
                                <w:top w:val="single" w:sz="0" w:space="0" w:color="473668"/>
                                <w:left w:val="single" w:sz="0" w:space="0" w:color="473668"/>
                                <w:bottom w:val="single" w:sz="0" w:space="0" w:color="473668"/>
                                <w:right w:val="single" w:sz="0" w:space="0" w:color="473668"/>
                              </w:pBdr>
                              <w:shd w:val="clear" w:color="auto" w:fill="473668"/>
                              <w:tabs>
                                <w:tab w:leader="underscore" w:pos="1430" w:val="left"/>
                              </w:tabs>
                              <w:bidi w:val="0"/>
                              <w:spacing w:before="0" w:after="0" w:line="214" w:lineRule="auto"/>
                              <w:ind w:left="0" w:right="0" w:firstLine="0"/>
                              <w:jc w:val="center"/>
                              <w:rPr>
                                <w:sz w:val="15"/>
                                <w:szCs w:val="15"/>
                              </w:rPr>
                            </w:pPr>
                            <w:r>
                              <w:fldChar w:fldCharType="begin"/>
                            </w:r>
                            <w:r>
                              <w:rPr/>
                              <w:instrText> HYPERLINK "https://www.uwb.edu/degrees" </w:instrText>
                            </w:r>
                            <w:r>
                              <w:fldChar w:fldCharType="separate"/>
                            </w:r>
                            <w:r>
                              <w:rPr>
                                <w:rStyle w:val="CharStyle11"/>
                                <w:color w:val="F0F0F0"/>
                                <w:sz w:val="15"/>
                                <w:szCs w:val="15"/>
                              </w:rPr>
                              <w:t>Schools &amp; Programs</w:t>
                            </w:r>
                            <w:r>
                              <w:fldChar w:fldCharType="end"/>
                            </w:r>
                            <w:r>
                              <w:rPr>
                                <w:rStyle w:val="CharStyle11"/>
                                <w:color w:val="F0F0F0"/>
                                <w:sz w:val="15"/>
                                <w:szCs w:val="15"/>
                              </w:rPr>
                              <w:br/>
                            </w:r>
                            <w:r>
                              <w:fldChar w:fldCharType="begin"/>
                            </w:r>
                            <w:r>
                              <w:rPr/>
                              <w:instrText> HYPERLINK "https://www.uwb.edu/degrees" </w:instrText>
                            </w:r>
                            <w:r>
                              <w:fldChar w:fldCharType="separate"/>
                            </w:r>
                            <w:r>
                              <w:rPr>
                                <w:rStyle w:val="CharStyle11"/>
                                <w:color w:val="F0F0F0"/>
                                <w:sz w:val="15"/>
                                <w:szCs w:val="15"/>
                              </w:rPr>
                              <w:t xml:space="preserve">I </w:t>
                            </w:r>
                            <w:r>
                              <w:rPr>
                                <w:rStyle w:val="CharStyle11"/>
                                <w:color w:val="FFFFFF"/>
                                <w:sz w:val="15"/>
                                <w:szCs w:val="15"/>
                              </w:rPr>
                              <w:t>DriTUn i</w:t>
                              <w:tab/>
                            </w:r>
                            <w:r>
                              <w:fldChar w:fldCharType="end"/>
                            </w:r>
                          </w:p>
                        </w:txbxContent>
                      </wps:txbx>
                      <wps:bodyPr lIns="0" tIns="0" rIns="0" bIns="0">
                        <a:noAutoFit/>
                      </wps:bodyPr>
                    </wps:wsp>
                  </a:graphicData>
                </a:graphic>
              </wp:anchor>
            </w:drawing>
          </mc:Choice>
          <mc:Fallback>
            <w:pict>
              <v:shape id="_x0000_s1187" type="#_x0000_t202" style="position:absolute;margin-left:203.25pt;margin-top:53.pt;width:73.900000000000006pt;height:17.75pt;z-index:-125829321;mso-wrap-distance-left:0;mso-wrap-distance-top:53.pt;mso-wrap-distance-right:0;mso-position-horizontal-relative:page" filled="f" stroked="f">
                <v:textbox inset="0,0,0,0">
                  <w:txbxContent>
                    <w:p>
                      <w:pPr>
                        <w:pStyle w:val="Style10"/>
                        <w:keepNext w:val="0"/>
                        <w:keepLines w:val="0"/>
                        <w:widowControl w:val="0"/>
                        <w:pBdr>
                          <w:top w:val="single" w:sz="0" w:space="0" w:color="473668"/>
                          <w:left w:val="single" w:sz="0" w:space="0" w:color="473668"/>
                          <w:bottom w:val="single" w:sz="0" w:space="0" w:color="473668"/>
                          <w:right w:val="single" w:sz="0" w:space="0" w:color="473668"/>
                        </w:pBdr>
                        <w:shd w:val="clear" w:color="auto" w:fill="473668"/>
                        <w:tabs>
                          <w:tab w:leader="underscore" w:pos="1430" w:val="left"/>
                        </w:tabs>
                        <w:bidi w:val="0"/>
                        <w:spacing w:before="0" w:after="0" w:line="214" w:lineRule="auto"/>
                        <w:ind w:left="0" w:right="0" w:firstLine="0"/>
                        <w:jc w:val="center"/>
                        <w:rPr>
                          <w:sz w:val="15"/>
                          <w:szCs w:val="15"/>
                        </w:rPr>
                      </w:pPr>
                      <w:r>
                        <w:fldChar w:fldCharType="begin"/>
                      </w:r>
                      <w:r>
                        <w:rPr/>
                        <w:instrText> HYPERLINK "https://www.uwb.edu/degrees" </w:instrText>
                      </w:r>
                      <w:r>
                        <w:fldChar w:fldCharType="separate"/>
                      </w:r>
                      <w:r>
                        <w:rPr>
                          <w:rStyle w:val="CharStyle11"/>
                          <w:color w:val="F0F0F0"/>
                          <w:sz w:val="15"/>
                          <w:szCs w:val="15"/>
                        </w:rPr>
                        <w:t>Schools &amp; Programs</w:t>
                      </w:r>
                      <w:r>
                        <w:fldChar w:fldCharType="end"/>
                      </w:r>
                      <w:r>
                        <w:rPr>
                          <w:rStyle w:val="CharStyle11"/>
                          <w:color w:val="F0F0F0"/>
                          <w:sz w:val="15"/>
                          <w:szCs w:val="15"/>
                        </w:rPr>
                        <w:br/>
                      </w:r>
                      <w:r>
                        <w:fldChar w:fldCharType="begin"/>
                      </w:r>
                      <w:r>
                        <w:rPr/>
                        <w:instrText> HYPERLINK "https://www.uwb.edu/degrees" </w:instrText>
                      </w:r>
                      <w:r>
                        <w:fldChar w:fldCharType="separate"/>
                      </w:r>
                      <w:r>
                        <w:rPr>
                          <w:rStyle w:val="CharStyle11"/>
                          <w:color w:val="F0F0F0"/>
                          <w:sz w:val="15"/>
                          <w:szCs w:val="15"/>
                        </w:rPr>
                        <w:t xml:space="preserve">I </w:t>
                      </w:r>
                      <w:r>
                        <w:rPr>
                          <w:rStyle w:val="CharStyle11"/>
                          <w:color w:val="FFFFFF"/>
                          <w:sz w:val="15"/>
                          <w:szCs w:val="15"/>
                        </w:rPr>
                        <w:t>DriTUn i</w:t>
                        <w:tab/>
                      </w:r>
                      <w:r>
                        <w:fldChar w:fldCharType="end"/>
                      </w:r>
                    </w:p>
                  </w:txbxContent>
                </v:textbox>
                <w10:wrap type="topAndBottom" anchorx="page"/>
              </v:shape>
            </w:pict>
          </mc:Fallback>
        </mc:AlternateContent>
      </w:r>
      <w:r>
        <mc:AlternateContent>
          <mc:Choice Requires="wps">
            <w:drawing>
              <wp:anchor distT="673100" distB="85090" distL="0" distR="0" simplePos="0" relativeHeight="125829434" behindDoc="0" locked="0" layoutInCell="1" allowOverlap="1">
                <wp:simplePos x="0" y="0"/>
                <wp:positionH relativeFrom="page">
                  <wp:posOffset>3971290</wp:posOffset>
                </wp:positionH>
                <wp:positionV relativeFrom="paragraph">
                  <wp:posOffset>673100</wp:posOffset>
                </wp:positionV>
                <wp:extent cx="643255" cy="140335"/>
                <wp:wrapTopAndBottom/>
                <wp:docPr id="163" name="Shape 163"/>
                <a:graphic xmlns:a="http://schemas.openxmlformats.org/drawingml/2006/main">
                  <a:graphicData uri="http://schemas.microsoft.com/office/word/2010/wordprocessingShape">
                    <wps:wsp>
                      <wps:cNvSpPr txBox="1"/>
                      <wps:spPr>
                        <a:xfrm>
                          <a:ext cx="643255" cy="140335"/>
                        </a:xfrm>
                        <a:prstGeom prst="rect"/>
                        <a:noFill/>
                      </wps:spPr>
                      <wps:txbx>
                        <w:txbxContent>
                          <w:p>
                            <w:pPr>
                              <w:pStyle w:val="Style10"/>
                              <w:keepNext w:val="0"/>
                              <w:keepLines w:val="0"/>
                              <w:widowControl w:val="0"/>
                              <w:pBdr>
                                <w:top w:val="single" w:sz="0" w:space="0" w:color="382757"/>
                                <w:left w:val="single" w:sz="0" w:space="0" w:color="382757"/>
                                <w:bottom w:val="single" w:sz="0" w:space="0" w:color="382757"/>
                                <w:right w:val="single" w:sz="0" w:space="0" w:color="382757"/>
                              </w:pBdr>
                              <w:shd w:val="clear" w:color="auto" w:fill="382757"/>
                              <w:bidi w:val="0"/>
                              <w:spacing w:before="0" w:after="0" w:line="240" w:lineRule="auto"/>
                              <w:ind w:left="0" w:right="0" w:firstLine="0"/>
                              <w:jc w:val="left"/>
                              <w:rPr>
                                <w:sz w:val="15"/>
                                <w:szCs w:val="15"/>
                              </w:rPr>
                            </w:pPr>
                            <w:r>
                              <w:fldChar w:fldCharType="begin"/>
                            </w:r>
                            <w:r>
                              <w:rPr/>
                              <w:instrText> HYPERLINK "https://www.uwb.edu/facultyandstaff" </w:instrText>
                            </w:r>
                            <w:r>
                              <w:fldChar w:fldCharType="separate"/>
                            </w:r>
                            <w:r>
                              <w:rPr>
                                <w:rStyle w:val="CharStyle11"/>
                                <w:color w:val="F0F0F0"/>
                                <w:sz w:val="15"/>
                                <w:szCs w:val="15"/>
                              </w:rPr>
                              <w:t>Faculty &amp; Staff</w:t>
                            </w:r>
                            <w:r>
                              <w:fldChar w:fldCharType="end"/>
                            </w:r>
                          </w:p>
                        </w:txbxContent>
                      </wps:txbx>
                      <wps:bodyPr wrap="none" lIns="0" tIns="0" rIns="0" bIns="0">
                        <a:noAutoFit/>
                      </wps:bodyPr>
                    </wps:wsp>
                  </a:graphicData>
                </a:graphic>
              </wp:anchor>
            </w:drawing>
          </mc:Choice>
          <mc:Fallback>
            <w:pict>
              <v:shape id="_x0000_s1189" type="#_x0000_t202" style="position:absolute;margin-left:312.69999999999999pt;margin-top:53.pt;width:50.649999999999999pt;height:11.050000000000001pt;z-index:-125829319;mso-wrap-distance-left:0;mso-wrap-distance-top:53.pt;mso-wrap-distance-right:0;mso-wrap-distance-bottom:6.7000000000000002pt;mso-position-horizontal-relative:page" filled="f" stroked="f">
                <v:textbox inset="0,0,0,0">
                  <w:txbxContent>
                    <w:p>
                      <w:pPr>
                        <w:pStyle w:val="Style10"/>
                        <w:keepNext w:val="0"/>
                        <w:keepLines w:val="0"/>
                        <w:widowControl w:val="0"/>
                        <w:pBdr>
                          <w:top w:val="single" w:sz="0" w:space="0" w:color="382757"/>
                          <w:left w:val="single" w:sz="0" w:space="0" w:color="382757"/>
                          <w:bottom w:val="single" w:sz="0" w:space="0" w:color="382757"/>
                          <w:right w:val="single" w:sz="0" w:space="0" w:color="382757"/>
                        </w:pBdr>
                        <w:shd w:val="clear" w:color="auto" w:fill="382757"/>
                        <w:bidi w:val="0"/>
                        <w:spacing w:before="0" w:after="0" w:line="240" w:lineRule="auto"/>
                        <w:ind w:left="0" w:right="0" w:firstLine="0"/>
                        <w:jc w:val="left"/>
                        <w:rPr>
                          <w:sz w:val="15"/>
                          <w:szCs w:val="15"/>
                        </w:rPr>
                      </w:pPr>
                      <w:r>
                        <w:fldChar w:fldCharType="begin"/>
                      </w:r>
                      <w:r>
                        <w:rPr/>
                        <w:instrText> HYPERLINK "https://www.uwb.edu/facultyandstaff" </w:instrText>
                      </w:r>
                      <w:r>
                        <w:fldChar w:fldCharType="separate"/>
                      </w:r>
                      <w:r>
                        <w:rPr>
                          <w:rStyle w:val="CharStyle11"/>
                          <w:color w:val="F0F0F0"/>
                          <w:sz w:val="15"/>
                          <w:szCs w:val="15"/>
                        </w:rPr>
                        <w:t>Faculty &amp; Staff</w:t>
                      </w:r>
                      <w:r>
                        <w:fldChar w:fldCharType="end"/>
                      </w:r>
                    </w:p>
                  </w:txbxContent>
                </v:textbox>
                <w10:wrap type="topAndBottom" anchorx="page"/>
              </v:shape>
            </w:pict>
          </mc:Fallback>
        </mc:AlternateContent>
      </w:r>
      <w:r>
        <mc:AlternateContent>
          <mc:Choice Requires="wps">
            <w:drawing>
              <wp:anchor distT="673100" distB="85090" distL="0" distR="0" simplePos="0" relativeHeight="125829436" behindDoc="0" locked="0" layoutInCell="1" allowOverlap="1">
                <wp:simplePos x="0" y="0"/>
                <wp:positionH relativeFrom="page">
                  <wp:posOffset>5062855</wp:posOffset>
                </wp:positionH>
                <wp:positionV relativeFrom="paragraph">
                  <wp:posOffset>673100</wp:posOffset>
                </wp:positionV>
                <wp:extent cx="743585" cy="140335"/>
                <wp:wrapTopAndBottom/>
                <wp:docPr id="165" name="Shape 165"/>
                <a:graphic xmlns:a="http://schemas.openxmlformats.org/drawingml/2006/main">
                  <a:graphicData uri="http://schemas.microsoft.com/office/word/2010/wordprocessingShape">
                    <wps:wsp>
                      <wps:cNvSpPr txBox="1"/>
                      <wps:spPr>
                        <a:xfrm>
                          <a:ext cx="743585" cy="140335"/>
                        </a:xfrm>
                        <a:prstGeom prst="rect"/>
                        <a:noFill/>
                      </wps:spPr>
                      <wps:txbx>
                        <w:txbxContent>
                          <w:p>
                            <w:pPr>
                              <w:pStyle w:val="Style10"/>
                              <w:keepNext w:val="0"/>
                              <w:keepLines w:val="0"/>
                              <w:widowControl w:val="0"/>
                              <w:pBdr>
                                <w:top w:val="single" w:sz="0" w:space="0" w:color="342455"/>
                                <w:left w:val="single" w:sz="0" w:space="0" w:color="342455"/>
                                <w:bottom w:val="single" w:sz="0" w:space="0" w:color="342455"/>
                                <w:right w:val="single" w:sz="0" w:space="0" w:color="342455"/>
                              </w:pBdr>
                              <w:shd w:val="clear" w:color="auto" w:fill="342455"/>
                              <w:bidi w:val="0"/>
                              <w:spacing w:before="0" w:after="0" w:line="240" w:lineRule="auto"/>
                              <w:ind w:left="0" w:right="0" w:firstLine="0"/>
                              <w:jc w:val="left"/>
                              <w:rPr>
                                <w:sz w:val="15"/>
                                <w:szCs w:val="15"/>
                              </w:rPr>
                            </w:pPr>
                            <w:r>
                              <w:fldChar w:fldCharType="begin"/>
                            </w:r>
                            <w:r>
                              <w:rPr/>
                              <w:instrText> HYPERLINK "https://www.uwb.edu/alumni" </w:instrText>
                            </w:r>
                            <w:r>
                              <w:fldChar w:fldCharType="separate"/>
                            </w:r>
                            <w:r>
                              <w:rPr>
                                <w:rStyle w:val="CharStyle11"/>
                                <w:color w:val="F0F0F0"/>
                                <w:sz w:val="15"/>
                                <w:szCs w:val="15"/>
                              </w:rPr>
                              <w:t>Alumni &amp; Donors</w:t>
                            </w:r>
                            <w:r>
                              <w:fldChar w:fldCharType="end"/>
                            </w:r>
                          </w:p>
                        </w:txbxContent>
                      </wps:txbx>
                      <wps:bodyPr wrap="none" lIns="0" tIns="0" rIns="0" bIns="0">
                        <a:noAutoFit/>
                      </wps:bodyPr>
                    </wps:wsp>
                  </a:graphicData>
                </a:graphic>
              </wp:anchor>
            </w:drawing>
          </mc:Choice>
          <mc:Fallback>
            <w:pict>
              <v:shape id="_x0000_s1191" type="#_x0000_t202" style="position:absolute;margin-left:398.65000000000003pt;margin-top:53.pt;width:58.550000000000004pt;height:11.050000000000001pt;z-index:-125829317;mso-wrap-distance-left:0;mso-wrap-distance-top:53.pt;mso-wrap-distance-right:0;mso-wrap-distance-bottom:6.7000000000000002pt;mso-position-horizontal-relative:page" filled="f" stroked="f">
                <v:textbox inset="0,0,0,0">
                  <w:txbxContent>
                    <w:p>
                      <w:pPr>
                        <w:pStyle w:val="Style10"/>
                        <w:keepNext w:val="0"/>
                        <w:keepLines w:val="0"/>
                        <w:widowControl w:val="0"/>
                        <w:pBdr>
                          <w:top w:val="single" w:sz="0" w:space="0" w:color="342455"/>
                          <w:left w:val="single" w:sz="0" w:space="0" w:color="342455"/>
                          <w:bottom w:val="single" w:sz="0" w:space="0" w:color="342455"/>
                          <w:right w:val="single" w:sz="0" w:space="0" w:color="342455"/>
                        </w:pBdr>
                        <w:shd w:val="clear" w:color="auto" w:fill="342455"/>
                        <w:bidi w:val="0"/>
                        <w:spacing w:before="0" w:after="0" w:line="240" w:lineRule="auto"/>
                        <w:ind w:left="0" w:right="0" w:firstLine="0"/>
                        <w:jc w:val="left"/>
                        <w:rPr>
                          <w:sz w:val="15"/>
                          <w:szCs w:val="15"/>
                        </w:rPr>
                      </w:pPr>
                      <w:r>
                        <w:fldChar w:fldCharType="begin"/>
                      </w:r>
                      <w:r>
                        <w:rPr/>
                        <w:instrText> HYPERLINK "https://www.uwb.edu/alumni" </w:instrText>
                      </w:r>
                      <w:r>
                        <w:fldChar w:fldCharType="separate"/>
                      </w:r>
                      <w:r>
                        <w:rPr>
                          <w:rStyle w:val="CharStyle11"/>
                          <w:color w:val="F0F0F0"/>
                          <w:sz w:val="15"/>
                          <w:szCs w:val="15"/>
                        </w:rPr>
                        <w:t>Alumni &amp; Donors</w:t>
                      </w:r>
                      <w:r>
                        <w:fldChar w:fldCharType="end"/>
                      </w:r>
                    </w:p>
                  </w:txbxContent>
                </v:textbox>
                <w10:wrap type="topAndBottom" anchorx="page"/>
              </v:shape>
            </w:pict>
          </mc:Fallback>
        </mc:AlternateContent>
      </w:r>
      <w:r>
        <mc:AlternateContent>
          <mc:Choice Requires="wps">
            <w:drawing>
              <wp:anchor distT="673100" distB="85090" distL="0" distR="0" simplePos="0" relativeHeight="125829438" behindDoc="0" locked="0" layoutInCell="1" allowOverlap="1">
                <wp:simplePos x="0" y="0"/>
                <wp:positionH relativeFrom="page">
                  <wp:posOffset>6485890</wp:posOffset>
                </wp:positionH>
                <wp:positionV relativeFrom="paragraph">
                  <wp:posOffset>673100</wp:posOffset>
                </wp:positionV>
                <wp:extent cx="892810" cy="140335"/>
                <wp:wrapTopAndBottom/>
                <wp:docPr id="167" name="Shape 167"/>
                <a:graphic xmlns:a="http://schemas.openxmlformats.org/drawingml/2006/main">
                  <a:graphicData uri="http://schemas.microsoft.com/office/word/2010/wordprocessingShape">
                    <wps:wsp>
                      <wps:cNvSpPr txBox="1"/>
                      <wps:spPr>
                        <a:xfrm>
                          <a:ext cx="892810" cy="140335"/>
                        </a:xfrm>
                        <a:prstGeom prst="rect"/>
                        <a:noFill/>
                      </wps:spPr>
                      <wps:txbx>
                        <w:txbxContent>
                          <w:p>
                            <w:pPr>
                              <w:pStyle w:val="Style10"/>
                              <w:keepNext w:val="0"/>
                              <w:keepLines w:val="0"/>
                              <w:widowControl w:val="0"/>
                              <w:pBdr>
                                <w:top w:val="single" w:sz="0" w:space="0" w:color="463667"/>
                                <w:left w:val="single" w:sz="0" w:space="0" w:color="463667"/>
                                <w:bottom w:val="single" w:sz="0" w:space="0" w:color="463667"/>
                                <w:right w:val="single" w:sz="0" w:space="0" w:color="463667"/>
                              </w:pBdr>
                              <w:shd w:val="clear" w:color="auto" w:fill="463667"/>
                              <w:bidi w:val="0"/>
                              <w:spacing w:before="0" w:after="0" w:line="240" w:lineRule="auto"/>
                              <w:ind w:left="0" w:right="0" w:firstLine="0"/>
                              <w:jc w:val="left"/>
                              <w:rPr>
                                <w:sz w:val="15"/>
                                <w:szCs w:val="15"/>
                              </w:rPr>
                            </w:pPr>
                            <w:r>
                              <w:fldChar w:fldCharType="begin"/>
                            </w:r>
                            <w:r>
                              <w:rPr/>
                              <w:instrText> HYPERLINK "https://www.uwb.edu/about" </w:instrText>
                            </w:r>
                            <w:r>
                              <w:fldChar w:fldCharType="separate"/>
                            </w:r>
                            <w:r>
                              <w:rPr>
                                <w:rStyle w:val="CharStyle11"/>
                                <w:color w:val="F0F0F0"/>
                                <w:sz w:val="15"/>
                                <w:szCs w:val="15"/>
                              </w:rPr>
                              <w:t>Discover UW Bothell</w:t>
                            </w:r>
                            <w:r>
                              <w:fldChar w:fldCharType="end"/>
                            </w:r>
                          </w:p>
                        </w:txbxContent>
                      </wps:txbx>
                      <wps:bodyPr wrap="none" lIns="0" tIns="0" rIns="0" bIns="0">
                        <a:noAutoFit/>
                      </wps:bodyPr>
                    </wps:wsp>
                  </a:graphicData>
                </a:graphic>
              </wp:anchor>
            </w:drawing>
          </mc:Choice>
          <mc:Fallback>
            <w:pict>
              <v:shape id="_x0000_s1193" type="#_x0000_t202" style="position:absolute;margin-left:510.69999999999999pt;margin-top:53.pt;width:70.299999999999997pt;height:11.050000000000001pt;z-index:-125829315;mso-wrap-distance-left:0;mso-wrap-distance-top:53.pt;mso-wrap-distance-right:0;mso-wrap-distance-bottom:6.7000000000000002pt;mso-position-horizontal-relative:page" filled="f" stroked="f">
                <v:textbox inset="0,0,0,0">
                  <w:txbxContent>
                    <w:p>
                      <w:pPr>
                        <w:pStyle w:val="Style10"/>
                        <w:keepNext w:val="0"/>
                        <w:keepLines w:val="0"/>
                        <w:widowControl w:val="0"/>
                        <w:pBdr>
                          <w:top w:val="single" w:sz="0" w:space="0" w:color="463667"/>
                          <w:left w:val="single" w:sz="0" w:space="0" w:color="463667"/>
                          <w:bottom w:val="single" w:sz="0" w:space="0" w:color="463667"/>
                          <w:right w:val="single" w:sz="0" w:space="0" w:color="463667"/>
                        </w:pBdr>
                        <w:shd w:val="clear" w:color="auto" w:fill="463667"/>
                        <w:bidi w:val="0"/>
                        <w:spacing w:before="0" w:after="0" w:line="240" w:lineRule="auto"/>
                        <w:ind w:left="0" w:right="0" w:firstLine="0"/>
                        <w:jc w:val="left"/>
                        <w:rPr>
                          <w:sz w:val="15"/>
                          <w:szCs w:val="15"/>
                        </w:rPr>
                      </w:pPr>
                      <w:r>
                        <w:fldChar w:fldCharType="begin"/>
                      </w:r>
                      <w:r>
                        <w:rPr/>
                        <w:instrText> HYPERLINK "https://www.uwb.edu/about" </w:instrText>
                      </w:r>
                      <w:r>
                        <w:fldChar w:fldCharType="separate"/>
                      </w:r>
                      <w:r>
                        <w:rPr>
                          <w:rStyle w:val="CharStyle11"/>
                          <w:color w:val="F0F0F0"/>
                          <w:sz w:val="15"/>
                          <w:szCs w:val="15"/>
                        </w:rPr>
                        <w:t>Discover UW Bothell</w:t>
                      </w:r>
                      <w:r>
                        <w:fldChar w:fldCharType="end"/>
                      </w:r>
                    </w:p>
                  </w:txbxContent>
                </v:textbox>
                <w10:wrap type="topAndBottom" anchorx="page"/>
              </v:shape>
            </w:pict>
          </mc:Fallback>
        </mc:AlternateContent>
      </w:r>
    </w:p>
    <w:p>
      <w:pPr>
        <w:pStyle w:val="Style2"/>
        <w:keepNext w:val="0"/>
        <w:keepLines w:val="0"/>
        <w:widowControl w:val="0"/>
        <w:shd w:val="clear" w:color="auto" w:fill="auto"/>
        <w:bidi w:val="0"/>
        <w:spacing w:before="0" w:after="220" w:line="240" w:lineRule="auto"/>
        <w:ind w:left="0" w:right="0" w:firstLine="0"/>
        <w:jc w:val="left"/>
        <w:rPr>
          <w:sz w:val="11"/>
          <w:szCs w:val="11"/>
        </w:rPr>
      </w:pPr>
      <w:r>
        <w:fldChar w:fldCharType="begin"/>
      </w:r>
      <w:r>
        <w:rPr/>
        <w:instrText> HYPERLINK "https://www.uwb.edu/" </w:instrText>
      </w:r>
      <w:r>
        <w:fldChar w:fldCharType="separate"/>
      </w:r>
      <w:r>
        <w:rPr>
          <w:rStyle w:val="CharStyle3"/>
          <w:color w:val="444444"/>
          <w:sz w:val="11"/>
          <w:szCs w:val="11"/>
          <w:u w:val="none"/>
        </w:rPr>
        <w:t xml:space="preserve">Home &gt; </w:t>
      </w:r>
      <w:r>
        <w:fldChar w:fldCharType="end"/>
      </w:r>
      <w:r>
        <w:rPr>
          <w:rStyle w:val="CharStyle3"/>
          <w:color w:val="444444"/>
          <w:sz w:val="11"/>
          <w:szCs w:val="11"/>
          <w:u w:val="none"/>
        </w:rPr>
        <w:t>General catalog</w:t>
      </w:r>
      <w:r>
        <w:fldChar w:fldCharType="begin"/>
      </w:r>
      <w:r>
        <w:rPr/>
        <w:instrText> HYPERLINK "https://www.uwb.edu/" </w:instrText>
      </w:r>
      <w:r>
        <w:fldChar w:fldCharType="separate"/>
      </w:r>
      <w:r>
        <w:rPr>
          <w:rStyle w:val="CharStyle3"/>
          <w:color w:val="444444"/>
          <w:sz w:val="11"/>
          <w:szCs w:val="11"/>
          <w:u w:val="none"/>
        </w:rPr>
        <w:t xml:space="preserve"> &gt; Academic scholarship</w:t>
      </w:r>
      <w:r>
        <w:fldChar w:fldCharType="end"/>
      </w:r>
    </w:p>
    <w:p>
      <w:pPr>
        <w:pStyle w:val="Style10"/>
        <w:keepNext w:val="0"/>
        <w:keepLines w:val="0"/>
        <w:widowControl w:val="0"/>
        <w:shd w:val="clear" w:color="auto" w:fill="auto"/>
        <w:bidi w:val="0"/>
        <w:spacing w:before="0" w:after="0" w:line="240" w:lineRule="auto"/>
        <w:ind w:left="2280" w:right="0" w:firstLine="0"/>
        <w:jc w:val="left"/>
      </w:pPr>
      <w:r>
        <w:rPr>
          <w:rStyle w:val="CharStyle11"/>
          <w:color w:val="969696"/>
        </w:rPr>
        <w:t>General Catalog</w:t>
      </w:r>
    </w:p>
    <w:p>
      <w:pPr>
        <w:pStyle w:val="Style15"/>
        <w:keepNext w:val="0"/>
        <w:keepLines w:val="0"/>
        <w:widowControl w:val="0"/>
        <w:shd w:val="clear" w:color="auto" w:fill="auto"/>
        <w:bidi w:val="0"/>
        <w:spacing w:before="0" w:after="0" w:line="240" w:lineRule="auto"/>
        <w:ind w:left="2280" w:right="0" w:firstLine="0"/>
        <w:jc w:val="left"/>
        <w:rPr>
          <w:sz w:val="22"/>
          <w:szCs w:val="22"/>
        </w:rPr>
      </w:pPr>
      <w:r>
        <w:rPr>
          <w:rStyle w:val="CharStyle16"/>
          <w:color w:val="363636"/>
          <w:sz w:val="22"/>
          <w:szCs w:val="22"/>
        </w:rPr>
        <w:t>Academic scholarship</w:t>
      </w:r>
    </w:p>
    <w:p>
      <w:pPr>
        <w:widowControl w:val="0"/>
        <w:spacing w:line="1" w:lineRule="exact"/>
      </w:pPr>
      <w:r>
        <mc:AlternateContent>
          <mc:Choice Requires="wps">
            <w:drawing>
              <wp:anchor distT="417195" distB="238125" distL="0" distR="0" simplePos="0" relativeHeight="125829440" behindDoc="0" locked="0" layoutInCell="1" allowOverlap="1">
                <wp:simplePos x="0" y="0"/>
                <wp:positionH relativeFrom="page">
                  <wp:posOffset>304800</wp:posOffset>
                </wp:positionH>
                <wp:positionV relativeFrom="paragraph">
                  <wp:posOffset>417195</wp:posOffset>
                </wp:positionV>
                <wp:extent cx="679450" cy="161290"/>
                <wp:wrapTopAndBottom/>
                <wp:docPr id="169" name="Shape 169"/>
                <a:graphic xmlns:a="http://schemas.openxmlformats.org/drawingml/2006/main">
                  <a:graphicData uri="http://schemas.microsoft.com/office/word/2010/wordprocessingShape">
                    <wps:wsp>
                      <wps:cNvSpPr txBox="1"/>
                      <wps:spPr>
                        <a:xfrm>
                          <a:ext cx="679450" cy="16129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13"/>
                                <w:szCs w:val="13"/>
                              </w:rPr>
                            </w:pPr>
                            <w:bookmarkStart w:id="218" w:name="bookmark218"/>
                            <w:r>
                              <w:rPr>
                                <w:rStyle w:val="CharStyle3"/>
                                <w:color w:val="363636"/>
                                <w:sz w:val="13"/>
                                <w:szCs w:val="13"/>
                                <w:u w:val="none"/>
                              </w:rPr>
                              <w:t>General catalog</w:t>
                            </w:r>
                            <w:bookmarkEnd w:id="218"/>
                          </w:p>
                        </w:txbxContent>
                      </wps:txbx>
                      <wps:bodyPr wrap="none" lIns="0" tIns="0" rIns="0" bIns="0">
                        <a:noAutoFit/>
                      </wps:bodyPr>
                    </wps:wsp>
                  </a:graphicData>
                </a:graphic>
              </wp:anchor>
            </w:drawing>
          </mc:Choice>
          <mc:Fallback>
            <w:pict>
              <v:shape id="_x0000_s1195" type="#_x0000_t202" style="position:absolute;margin-left:24.pt;margin-top:32.850000000000001pt;width:53.5pt;height:12.700000000000001pt;z-index:-125829313;mso-wrap-distance-left:0;mso-wrap-distance-top:32.850000000000001pt;mso-wrap-distance-right:0;mso-wrap-distance-bottom:18.75pt;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13"/>
                          <w:szCs w:val="13"/>
                        </w:rPr>
                      </w:pPr>
                      <w:bookmarkStart w:id="218" w:name="bookmark218"/>
                      <w:r>
                        <w:rPr>
                          <w:rStyle w:val="CharStyle3"/>
                          <w:color w:val="363636"/>
                          <w:sz w:val="13"/>
                          <w:szCs w:val="13"/>
                          <w:u w:val="none"/>
                        </w:rPr>
                        <w:t>General catalog</w:t>
                      </w:r>
                      <w:bookmarkEnd w:id="218"/>
                    </w:p>
                  </w:txbxContent>
                </v:textbox>
                <w10:wrap type="topAndBottom" anchorx="page"/>
              </v:shape>
            </w:pict>
          </mc:Fallback>
        </mc:AlternateContent>
      </w:r>
      <w:r>
        <mc:AlternateContent>
          <mc:Choice Requires="wps">
            <w:drawing>
              <wp:anchor distT="368300" distB="165100" distL="0" distR="0" simplePos="0" relativeHeight="125829442" behindDoc="0" locked="0" layoutInCell="1" allowOverlap="1">
                <wp:simplePos x="0" y="0"/>
                <wp:positionH relativeFrom="page">
                  <wp:posOffset>1767840</wp:posOffset>
                </wp:positionH>
                <wp:positionV relativeFrom="paragraph">
                  <wp:posOffset>368300</wp:posOffset>
                </wp:positionV>
                <wp:extent cx="1212850" cy="283210"/>
                <wp:wrapTopAndBottom/>
                <wp:docPr id="171" name="Shape 171"/>
                <a:graphic xmlns:a="http://schemas.openxmlformats.org/drawingml/2006/main">
                  <a:graphicData uri="http://schemas.microsoft.com/office/word/2010/wordprocessingShape">
                    <wps:wsp>
                      <wps:cNvSpPr txBox="1"/>
                      <wps:spPr>
                        <a:xfrm>
                          <a:ext cx="1212850" cy="28321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30"/>
                                <w:szCs w:val="30"/>
                              </w:rPr>
                            </w:pPr>
                            <w:r>
                              <w:rPr>
                                <w:rStyle w:val="CharStyle26"/>
                                <w:b/>
                                <w:bCs/>
                                <w:sz w:val="30"/>
                                <w:szCs w:val="30"/>
                              </w:rPr>
                              <w:t>On this page</w:t>
                            </w:r>
                          </w:p>
                        </w:txbxContent>
                      </wps:txbx>
                      <wps:bodyPr wrap="none" lIns="0" tIns="0" rIns="0" bIns="0">
                        <a:noAutoFit/>
                      </wps:bodyPr>
                    </wps:wsp>
                  </a:graphicData>
                </a:graphic>
              </wp:anchor>
            </w:drawing>
          </mc:Choice>
          <mc:Fallback>
            <w:pict>
              <v:shape id="_x0000_s1197" type="#_x0000_t202" style="position:absolute;margin-left:139.20000000000002pt;margin-top:29.pt;width:95.5pt;height:22.300000000000001pt;z-index:-125829311;mso-wrap-distance-left:0;mso-wrap-distance-top:29.pt;mso-wrap-distance-right:0;mso-wrap-distance-bottom:13.pt;mso-position-horizontal-relative:page" filled="f" stroked="f">
                <v:textbox inset="0,0,0,0">
                  <w:txbxContent>
                    <w:p>
                      <w:pPr>
                        <w:pStyle w:val="Style25"/>
                        <w:keepNext w:val="0"/>
                        <w:keepLines w:val="0"/>
                        <w:widowControl w:val="0"/>
                        <w:shd w:val="clear" w:color="auto" w:fill="auto"/>
                        <w:bidi w:val="0"/>
                        <w:spacing w:before="0" w:after="0" w:line="240" w:lineRule="auto"/>
                        <w:ind w:left="0" w:right="0" w:firstLine="0"/>
                        <w:jc w:val="left"/>
                        <w:rPr>
                          <w:sz w:val="30"/>
                          <w:szCs w:val="30"/>
                        </w:rPr>
                      </w:pPr>
                      <w:r>
                        <w:rPr>
                          <w:rStyle w:val="CharStyle26"/>
                          <w:b/>
                          <w:bCs/>
                          <w:sz w:val="30"/>
                          <w:szCs w:val="30"/>
                        </w:rPr>
                        <w:t>On this page</w:t>
                      </w:r>
                    </w:p>
                  </w:txbxContent>
                </v:textbox>
                <w10:wrap type="topAndBottom" anchorx="page"/>
              </v:shape>
            </w:pict>
          </mc:Fallback>
        </mc:AlternateContent>
      </w:r>
      <w:r>
        <mc:AlternateContent>
          <mc:Choice Requires="wps">
            <w:drawing>
              <wp:anchor distT="654685" distB="40005" distL="0" distR="0" simplePos="0" relativeHeight="125829444" behindDoc="0" locked="0" layoutInCell="1" allowOverlap="1">
                <wp:simplePos x="0" y="0"/>
                <wp:positionH relativeFrom="page">
                  <wp:posOffset>341630</wp:posOffset>
                </wp:positionH>
                <wp:positionV relativeFrom="paragraph">
                  <wp:posOffset>654685</wp:posOffset>
                </wp:positionV>
                <wp:extent cx="652145" cy="121920"/>
                <wp:wrapTopAndBottom/>
                <wp:docPr id="173" name="Shape 173"/>
                <a:graphic xmlns:a="http://schemas.openxmlformats.org/drawingml/2006/main">
                  <a:graphicData uri="http://schemas.microsoft.com/office/word/2010/wordprocessingShape">
                    <wps:wsp>
                      <wps:cNvSpPr txBox="1"/>
                      <wps:spPr>
                        <a:xfrm>
                          <a:ext cx="652145" cy="12192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rStyle w:val="CharStyle3"/>
                                <w:color w:val="787878"/>
                                <w:u w:val="none"/>
                              </w:rPr>
                              <w:t>Degree programs</w:t>
                            </w:r>
                          </w:p>
                        </w:txbxContent>
                      </wps:txbx>
                      <wps:bodyPr wrap="none" lIns="0" tIns="0" rIns="0" bIns="0">
                        <a:noAutoFit/>
                      </wps:bodyPr>
                    </wps:wsp>
                  </a:graphicData>
                </a:graphic>
              </wp:anchor>
            </w:drawing>
          </mc:Choice>
          <mc:Fallback>
            <w:pict>
              <v:shape id="_x0000_s1199" type="#_x0000_t202" style="position:absolute;margin-left:26.900000000000002pt;margin-top:51.550000000000004pt;width:51.350000000000001pt;height:9.5999999999999996pt;z-index:-125829309;mso-wrap-distance-left:0;mso-wrap-distance-top:51.550000000000004pt;mso-wrap-distance-right:0;mso-wrap-distance-bottom:3.1499999999999999pt;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rStyle w:val="CharStyle3"/>
                          <w:color w:val="787878"/>
                          <w:u w:val="none"/>
                        </w:rPr>
                        <w:t>Degree programs</w:t>
                      </w:r>
                    </w:p>
                  </w:txbxContent>
                </v:textbox>
                <w10:wrap type="topAndBottom" anchorx="page"/>
              </v:shape>
            </w:pict>
          </mc:Fallback>
        </mc:AlternateContent>
      </w:r>
      <w:r>
        <mc:AlternateContent>
          <mc:Choice Requires="wps">
            <w:drawing>
              <wp:anchor distT="666750" distB="635" distL="0" distR="0" simplePos="0" relativeHeight="125829446" behindDoc="0" locked="0" layoutInCell="1" allowOverlap="1">
                <wp:simplePos x="0" y="0"/>
                <wp:positionH relativeFrom="page">
                  <wp:posOffset>1874520</wp:posOffset>
                </wp:positionH>
                <wp:positionV relativeFrom="paragraph">
                  <wp:posOffset>666750</wp:posOffset>
                </wp:positionV>
                <wp:extent cx="960120" cy="149225"/>
                <wp:wrapTopAndBottom/>
                <wp:docPr id="175" name="Shape 175"/>
                <a:graphic xmlns:a="http://schemas.openxmlformats.org/drawingml/2006/main">
                  <a:graphicData uri="http://schemas.microsoft.com/office/word/2010/wordprocessingShape">
                    <wps:wsp>
                      <wps:cNvSpPr txBox="1"/>
                      <wps:spPr>
                        <a:xfrm>
                          <a:ext cx="960120" cy="14922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pPr>
                            <w:r>
                              <w:rPr>
                                <w:rStyle w:val="CharStyle100"/>
                                <w:color w:val="C69902"/>
                              </w:rPr>
                              <w:t xml:space="preserve">♦ </w:t>
                            </w:r>
                            <w:hyperlink w:anchor="bookmark219" w:tooltip="Current Document">
                              <w:r>
                                <w:rPr>
                                  <w:rStyle w:val="CharStyle100"/>
                                  <w:color w:val="2964BA"/>
                                  <w:u w:val="single"/>
                                </w:rPr>
                                <w:t>Academic standards</w:t>
                              </w:r>
                            </w:hyperlink>
                          </w:p>
                        </w:txbxContent>
                      </wps:txbx>
                      <wps:bodyPr wrap="none" lIns="0" tIns="0" rIns="0" bIns="0">
                        <a:noAutoFit/>
                      </wps:bodyPr>
                    </wps:wsp>
                  </a:graphicData>
                </a:graphic>
              </wp:anchor>
            </w:drawing>
          </mc:Choice>
          <mc:Fallback>
            <w:pict>
              <v:shape id="_x0000_s1201" type="#_x0000_t202" style="position:absolute;margin-left:147.59999999999999pt;margin-top:52.5pt;width:75.600000000000009pt;height:11.75pt;z-index:-125829307;mso-wrap-distance-left:0;mso-wrap-distance-top:52.5pt;mso-wrap-distance-right:0;mso-wrap-distance-bottom:5.0000000000000003e-002pt;mso-position-horizontal-relative:page" filled="f" stroked="f">
                <v:textbox inset="0,0,0,0">
                  <w:txbxContent>
                    <w:p>
                      <w:pPr>
                        <w:pStyle w:val="Style99"/>
                        <w:keepNext w:val="0"/>
                        <w:keepLines w:val="0"/>
                        <w:widowControl w:val="0"/>
                        <w:shd w:val="clear" w:color="auto" w:fill="auto"/>
                        <w:bidi w:val="0"/>
                        <w:spacing w:before="0" w:after="0" w:line="240" w:lineRule="auto"/>
                        <w:ind w:left="0" w:right="0" w:firstLine="0"/>
                        <w:jc w:val="left"/>
                      </w:pPr>
                      <w:r>
                        <w:rPr>
                          <w:rStyle w:val="CharStyle100"/>
                          <w:color w:val="C69902"/>
                        </w:rPr>
                        <w:t xml:space="preserve">♦ </w:t>
                      </w:r>
                      <w:hyperlink w:anchor="bookmark219" w:tooltip="Current Document">
                        <w:r>
                          <w:rPr>
                            <w:rStyle w:val="CharStyle100"/>
                            <w:color w:val="2964BA"/>
                            <w:u w:val="single"/>
                          </w:rPr>
                          <w:t>Academic standards</w:t>
                        </w:r>
                      </w:hyperlink>
                    </w:p>
                  </w:txbxContent>
                </v:textbox>
                <w10:wrap type="topAndBottom" anchorx="page"/>
              </v:shape>
            </w:pict>
          </mc:Fallback>
        </mc:AlternateContent>
      </w:r>
    </w:p>
    <w:p>
      <w:pPr>
        <w:widowControl w:val="0"/>
        <w:spacing w:line="1" w:lineRule="exact"/>
      </w:pPr>
      <w:r>
        <mc:AlternateContent>
          <mc:Choice Requires="wps">
            <w:drawing>
              <wp:anchor distT="31750" distB="14605" distL="0" distR="0" simplePos="0" relativeHeight="125829448" behindDoc="0" locked="0" layoutInCell="1" allowOverlap="1">
                <wp:simplePos x="0" y="0"/>
                <wp:positionH relativeFrom="page">
                  <wp:posOffset>320040</wp:posOffset>
                </wp:positionH>
                <wp:positionV relativeFrom="paragraph">
                  <wp:posOffset>31750</wp:posOffset>
                </wp:positionV>
                <wp:extent cx="887095" cy="128270"/>
                <wp:wrapTopAndBottom/>
                <wp:docPr id="177" name="Shape 177"/>
                <a:graphic xmlns:a="http://schemas.openxmlformats.org/drawingml/2006/main">
                  <a:graphicData uri="http://schemas.microsoft.com/office/word/2010/wordprocessingShape">
                    <wps:wsp>
                      <wps:cNvSpPr txBox="1"/>
                      <wps:spPr>
                        <a:xfrm>
                          <a:ext cx="887095" cy="12827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rStyle w:val="CharStyle3"/>
                                <w:b/>
                                <w:bCs/>
                                <w:color w:val="252525"/>
                                <w:u w:val="none"/>
                              </w:rPr>
                              <w:t>Academic scholarship</w:t>
                            </w:r>
                          </w:p>
                        </w:txbxContent>
                      </wps:txbx>
                      <wps:bodyPr wrap="none" lIns="0" tIns="0" rIns="0" bIns="0">
                        <a:noAutoFit/>
                      </wps:bodyPr>
                    </wps:wsp>
                  </a:graphicData>
                </a:graphic>
              </wp:anchor>
            </w:drawing>
          </mc:Choice>
          <mc:Fallback>
            <w:pict>
              <v:shape id="_x0000_s1203" type="#_x0000_t202" style="position:absolute;margin-left:25.199999999999999pt;margin-top:2.5pt;width:69.850000000000009pt;height:10.1pt;z-index:-125829305;mso-wrap-distance-left:0;mso-wrap-distance-top:2.5pt;mso-wrap-distance-right:0;mso-wrap-distance-bottom:1.1500000000000001pt;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rStyle w:val="CharStyle3"/>
                          <w:b/>
                          <w:bCs/>
                          <w:color w:val="252525"/>
                          <w:u w:val="none"/>
                        </w:rPr>
                        <w:t>Academic scholarship</w:t>
                      </w:r>
                    </w:p>
                  </w:txbxContent>
                </v:textbox>
                <w10:wrap type="topAndBottom" anchorx="page"/>
              </v:shape>
            </w:pict>
          </mc:Fallback>
        </mc:AlternateContent>
      </w:r>
      <w:r>
        <mc:AlternateContent>
          <mc:Choice Requires="wps">
            <w:drawing>
              <wp:anchor distT="25400" distB="0" distL="0" distR="0" simplePos="0" relativeHeight="125829450" behindDoc="0" locked="0" layoutInCell="1" allowOverlap="1">
                <wp:simplePos x="0" y="0"/>
                <wp:positionH relativeFrom="page">
                  <wp:posOffset>1874520</wp:posOffset>
                </wp:positionH>
                <wp:positionV relativeFrom="paragraph">
                  <wp:posOffset>25400</wp:posOffset>
                </wp:positionV>
                <wp:extent cx="814070" cy="149225"/>
                <wp:wrapTopAndBottom/>
                <wp:docPr id="179" name="Shape 179"/>
                <a:graphic xmlns:a="http://schemas.openxmlformats.org/drawingml/2006/main">
                  <a:graphicData uri="http://schemas.microsoft.com/office/word/2010/wordprocessingShape">
                    <wps:wsp>
                      <wps:cNvSpPr txBox="1"/>
                      <wps:spPr>
                        <a:xfrm>
                          <a:ext cx="814070" cy="14922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pPr>
                            <w:r>
                              <w:rPr>
                                <w:rStyle w:val="CharStyle100"/>
                                <w:color w:val="C69902"/>
                              </w:rPr>
                              <w:t xml:space="preserve">* </w:t>
                            </w:r>
                            <w:hyperlink w:anchor="bookmark220" w:tooltip="Current Document">
                              <w:r>
                                <w:rPr>
                                  <w:rStyle w:val="CharStyle100"/>
                                  <w:color w:val="2964BA"/>
                                  <w:u w:val="single"/>
                                </w:rPr>
                                <w:t>Low scholarship</w:t>
                              </w:r>
                            </w:hyperlink>
                          </w:p>
                        </w:txbxContent>
                      </wps:txbx>
                      <wps:bodyPr wrap="none" lIns="0" tIns="0" rIns="0" bIns="0">
                        <a:noAutoFit/>
                      </wps:bodyPr>
                    </wps:wsp>
                  </a:graphicData>
                </a:graphic>
              </wp:anchor>
            </w:drawing>
          </mc:Choice>
          <mc:Fallback>
            <w:pict>
              <v:shape id="_x0000_s1205" type="#_x0000_t202" style="position:absolute;margin-left:147.59999999999999pt;margin-top:2.pt;width:64.099999999999994pt;height:11.75pt;z-index:-125829303;mso-wrap-distance-left:0;mso-wrap-distance-top:2.pt;mso-wrap-distance-right:0;mso-position-horizontal-relative:page" filled="f" stroked="f">
                <v:textbox inset="0,0,0,0">
                  <w:txbxContent>
                    <w:p>
                      <w:pPr>
                        <w:pStyle w:val="Style99"/>
                        <w:keepNext w:val="0"/>
                        <w:keepLines w:val="0"/>
                        <w:widowControl w:val="0"/>
                        <w:shd w:val="clear" w:color="auto" w:fill="auto"/>
                        <w:bidi w:val="0"/>
                        <w:spacing w:before="0" w:after="0" w:line="240" w:lineRule="auto"/>
                        <w:ind w:left="0" w:right="0" w:firstLine="0"/>
                        <w:jc w:val="left"/>
                      </w:pPr>
                      <w:r>
                        <w:rPr>
                          <w:rStyle w:val="CharStyle100"/>
                          <w:color w:val="C69902"/>
                        </w:rPr>
                        <w:t xml:space="preserve">* </w:t>
                      </w:r>
                      <w:hyperlink w:anchor="bookmark220" w:tooltip="Current Document">
                        <w:r>
                          <w:rPr>
                            <w:rStyle w:val="CharStyle100"/>
                            <w:color w:val="2964BA"/>
                            <w:u w:val="single"/>
                          </w:rPr>
                          <w:t>Low scholarship</w:t>
                        </w:r>
                      </w:hyperlink>
                    </w:p>
                  </w:txbxContent>
                </v:textbox>
                <w10:wrap type="topAndBottom" anchorx="page"/>
              </v:shape>
            </w:pict>
          </mc:Fallback>
        </mc:AlternateContent>
      </w:r>
    </w:p>
    <w:p>
      <w:pPr>
        <w:widowControl w:val="0"/>
        <w:spacing w:line="1" w:lineRule="exact"/>
      </w:pPr>
      <w:r>
        <mc:AlternateContent>
          <mc:Choice Requires="wps">
            <w:drawing>
              <wp:anchor distT="62230" distB="2386330" distL="0" distR="0" simplePos="0" relativeHeight="125829452" behindDoc="0" locked="0" layoutInCell="1" allowOverlap="1">
                <wp:simplePos x="0" y="0"/>
                <wp:positionH relativeFrom="page">
                  <wp:posOffset>335280</wp:posOffset>
                </wp:positionH>
                <wp:positionV relativeFrom="paragraph">
                  <wp:posOffset>62230</wp:posOffset>
                </wp:positionV>
                <wp:extent cx="631190" cy="121920"/>
                <wp:wrapTopAndBottom/>
                <wp:docPr id="181" name="Shape 181"/>
                <a:graphic xmlns:a="http://schemas.openxmlformats.org/drawingml/2006/main">
                  <a:graphicData uri="http://schemas.microsoft.com/office/word/2010/wordprocessingShape">
                    <wps:wsp>
                      <wps:cNvSpPr txBox="1"/>
                      <wps:spPr>
                        <a:xfrm>
                          <a:ext cx="631190" cy="12192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rStyle w:val="CharStyle3"/>
                                <w:color w:val="787878"/>
                                <w:u w:val="none"/>
                              </w:rPr>
                              <w:t>Admission policy</w:t>
                            </w:r>
                          </w:p>
                        </w:txbxContent>
                      </wps:txbx>
                      <wps:bodyPr wrap="none" lIns="0" tIns="0" rIns="0" bIns="0">
                        <a:noAutoFit/>
                      </wps:bodyPr>
                    </wps:wsp>
                  </a:graphicData>
                </a:graphic>
              </wp:anchor>
            </w:drawing>
          </mc:Choice>
          <mc:Fallback>
            <w:pict>
              <v:shape id="_x0000_s1207" type="#_x0000_t202" style="position:absolute;margin-left:26.400000000000002pt;margin-top:4.9000000000000004pt;width:49.700000000000003pt;height:9.5999999999999996pt;z-index:-125829301;mso-wrap-distance-left:0;mso-wrap-distance-top:4.9000000000000004pt;mso-wrap-distance-right:0;mso-wrap-distance-bottom:187.90000000000001pt;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rStyle w:val="CharStyle3"/>
                          <w:color w:val="787878"/>
                          <w:u w:val="none"/>
                        </w:rPr>
                        <w:t>Admission policy</w:t>
                      </w:r>
                    </w:p>
                  </w:txbxContent>
                </v:textbox>
                <w10:wrap type="topAndBottom" anchorx="page"/>
              </v:shape>
            </w:pict>
          </mc:Fallback>
        </mc:AlternateContent>
      </w:r>
      <w:r>
        <mc:AlternateContent>
          <mc:Choice Requires="wps">
            <w:drawing>
              <wp:anchor distT="25400" distB="2395855" distL="0" distR="0" simplePos="0" relativeHeight="125829454" behindDoc="0" locked="0" layoutInCell="1" allowOverlap="1">
                <wp:simplePos x="0" y="0"/>
                <wp:positionH relativeFrom="page">
                  <wp:posOffset>1874520</wp:posOffset>
                </wp:positionH>
                <wp:positionV relativeFrom="paragraph">
                  <wp:posOffset>25400</wp:posOffset>
                </wp:positionV>
                <wp:extent cx="831850" cy="149225"/>
                <wp:wrapTopAndBottom/>
                <wp:docPr id="183" name="Shape 183"/>
                <a:graphic xmlns:a="http://schemas.openxmlformats.org/drawingml/2006/main">
                  <a:graphicData uri="http://schemas.microsoft.com/office/word/2010/wordprocessingShape">
                    <wps:wsp>
                      <wps:cNvSpPr txBox="1"/>
                      <wps:spPr>
                        <a:xfrm>
                          <a:ext cx="831850" cy="14922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pPr>
                            <w:r>
                              <w:rPr>
                                <w:rStyle w:val="CharStyle100"/>
                                <w:color w:val="C69902"/>
                              </w:rPr>
                              <w:t xml:space="preserve">* </w:t>
                            </w:r>
                            <w:r>
                              <w:rPr>
                                <w:rStyle w:val="CharStyle100"/>
                                <w:color w:val="2964BA"/>
                                <w:u w:val="single"/>
                              </w:rPr>
                              <w:t>High scholarship</w:t>
                            </w:r>
                          </w:p>
                        </w:txbxContent>
                      </wps:txbx>
                      <wps:bodyPr wrap="none" lIns="0" tIns="0" rIns="0" bIns="0">
                        <a:noAutoFit/>
                      </wps:bodyPr>
                    </wps:wsp>
                  </a:graphicData>
                </a:graphic>
              </wp:anchor>
            </w:drawing>
          </mc:Choice>
          <mc:Fallback>
            <w:pict>
              <v:shape id="_x0000_s1209" type="#_x0000_t202" style="position:absolute;margin-left:147.59999999999999pt;margin-top:2.pt;width:65.5pt;height:11.75pt;z-index:-125829299;mso-wrap-distance-left:0;mso-wrap-distance-top:2.pt;mso-wrap-distance-right:0;mso-wrap-distance-bottom:188.65000000000001pt;mso-position-horizontal-relative:page" filled="f" stroked="f">
                <v:textbox inset="0,0,0,0">
                  <w:txbxContent>
                    <w:p>
                      <w:pPr>
                        <w:pStyle w:val="Style99"/>
                        <w:keepNext w:val="0"/>
                        <w:keepLines w:val="0"/>
                        <w:widowControl w:val="0"/>
                        <w:shd w:val="clear" w:color="auto" w:fill="auto"/>
                        <w:bidi w:val="0"/>
                        <w:spacing w:before="0" w:after="0" w:line="240" w:lineRule="auto"/>
                        <w:ind w:left="0" w:right="0" w:firstLine="0"/>
                        <w:jc w:val="left"/>
                      </w:pPr>
                      <w:r>
                        <w:rPr>
                          <w:rStyle w:val="CharStyle100"/>
                          <w:color w:val="C69902"/>
                        </w:rPr>
                        <w:t xml:space="preserve">* </w:t>
                      </w:r>
                      <w:r>
                        <w:rPr>
                          <w:rStyle w:val="CharStyle100"/>
                          <w:color w:val="2964BA"/>
                          <w:u w:val="single"/>
                        </w:rPr>
                        <w:t>High scholarship</w:t>
                      </w:r>
                    </w:p>
                  </w:txbxContent>
                </v:textbox>
                <w10:wrap type="topAndBottom" anchorx="page"/>
              </v:shape>
            </w:pict>
          </mc:Fallback>
        </mc:AlternateContent>
      </w:r>
      <w:r>
        <mc:AlternateContent>
          <mc:Choice Requires="wps">
            <w:drawing>
              <wp:anchor distT="272415" distB="2176145" distL="0" distR="0" simplePos="0" relativeHeight="125829456" behindDoc="0" locked="0" layoutInCell="1" allowOverlap="1">
                <wp:simplePos x="0" y="0"/>
                <wp:positionH relativeFrom="page">
                  <wp:posOffset>338455</wp:posOffset>
                </wp:positionH>
                <wp:positionV relativeFrom="paragraph">
                  <wp:posOffset>272415</wp:posOffset>
                </wp:positionV>
                <wp:extent cx="612775" cy="121920"/>
                <wp:wrapTopAndBottom/>
                <wp:docPr id="185" name="Shape 185"/>
                <a:graphic xmlns:a="http://schemas.openxmlformats.org/drawingml/2006/main">
                  <a:graphicData uri="http://schemas.microsoft.com/office/word/2010/wordprocessingShape">
                    <wps:wsp>
                      <wps:cNvSpPr txBox="1"/>
                      <wps:spPr>
                        <a:xfrm>
                          <a:ext cx="612775" cy="12192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rStyle w:val="CharStyle3"/>
                                <w:color w:val="787878"/>
                                <w:u w:val="none"/>
                              </w:rPr>
                              <w:t>Student conduct</w:t>
                            </w:r>
                          </w:p>
                        </w:txbxContent>
                      </wps:txbx>
                      <wps:bodyPr wrap="none" lIns="0" tIns="0" rIns="0" bIns="0">
                        <a:noAutoFit/>
                      </wps:bodyPr>
                    </wps:wsp>
                  </a:graphicData>
                </a:graphic>
              </wp:anchor>
            </w:drawing>
          </mc:Choice>
          <mc:Fallback>
            <w:pict>
              <v:shape id="_x0000_s1211" type="#_x0000_t202" style="position:absolute;margin-left:26.650000000000002pt;margin-top:21.449999999999999pt;width:48.25pt;height:9.5999999999999996pt;z-index:-125829297;mso-wrap-distance-left:0;mso-wrap-distance-top:21.449999999999999pt;mso-wrap-distance-right:0;mso-wrap-distance-bottom:171.34999999999999pt;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rStyle w:val="CharStyle3"/>
                          <w:color w:val="787878"/>
                          <w:u w:val="none"/>
                        </w:rPr>
                        <w:t>Student conduct</w:t>
                      </w:r>
                    </w:p>
                  </w:txbxContent>
                </v:textbox>
                <w10:wrap type="topAndBottom" anchorx="page"/>
              </v:shape>
            </w:pict>
          </mc:Fallback>
        </mc:AlternateContent>
      </w:r>
      <w:r>
        <mc:AlternateContent>
          <mc:Choice Requires="wps">
            <w:drawing>
              <wp:anchor distT="208280" distB="2212975" distL="0" distR="0" simplePos="0" relativeHeight="125829458" behindDoc="0" locked="0" layoutInCell="1" allowOverlap="1">
                <wp:simplePos x="0" y="0"/>
                <wp:positionH relativeFrom="page">
                  <wp:posOffset>1874520</wp:posOffset>
                </wp:positionH>
                <wp:positionV relativeFrom="paragraph">
                  <wp:posOffset>208280</wp:posOffset>
                </wp:positionV>
                <wp:extent cx="1478280" cy="149225"/>
                <wp:wrapTopAndBottom/>
                <wp:docPr id="187" name="Shape 187"/>
                <a:graphic xmlns:a="http://schemas.openxmlformats.org/drawingml/2006/main">
                  <a:graphicData uri="http://schemas.microsoft.com/office/word/2010/wordprocessingShape">
                    <wps:wsp>
                      <wps:cNvSpPr txBox="1"/>
                      <wps:spPr>
                        <a:xfrm>
                          <a:ext cx="1478280" cy="14922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pPr>
                            <w:r>
                              <w:rPr>
                                <w:rStyle w:val="CharStyle100"/>
                                <w:color w:val="C69902"/>
                              </w:rPr>
                              <w:t xml:space="preserve">* </w:t>
                            </w:r>
                            <w:r>
                              <w:rPr>
                                <w:rStyle w:val="CharStyle100"/>
                                <w:color w:val="2964BA"/>
                                <w:u w:val="single"/>
                              </w:rPr>
                              <w:t>Academic scholarship - graduate</w:t>
                            </w:r>
                          </w:p>
                        </w:txbxContent>
                      </wps:txbx>
                      <wps:bodyPr wrap="none" lIns="0" tIns="0" rIns="0" bIns="0">
                        <a:noAutoFit/>
                      </wps:bodyPr>
                    </wps:wsp>
                  </a:graphicData>
                </a:graphic>
              </wp:anchor>
            </w:drawing>
          </mc:Choice>
          <mc:Fallback>
            <w:pict>
              <v:shape id="_x0000_s1213" type="#_x0000_t202" style="position:absolute;margin-left:147.59999999999999pt;margin-top:16.399999999999999pt;width:116.40000000000001pt;height:11.75pt;z-index:-125829295;mso-wrap-distance-left:0;mso-wrap-distance-top:16.399999999999999pt;mso-wrap-distance-right:0;mso-wrap-distance-bottom:174.25pt;mso-position-horizontal-relative:page" filled="f" stroked="f">
                <v:textbox inset="0,0,0,0">
                  <w:txbxContent>
                    <w:p>
                      <w:pPr>
                        <w:pStyle w:val="Style99"/>
                        <w:keepNext w:val="0"/>
                        <w:keepLines w:val="0"/>
                        <w:widowControl w:val="0"/>
                        <w:shd w:val="clear" w:color="auto" w:fill="auto"/>
                        <w:bidi w:val="0"/>
                        <w:spacing w:before="0" w:after="0" w:line="240" w:lineRule="auto"/>
                        <w:ind w:left="0" w:right="0" w:firstLine="0"/>
                        <w:jc w:val="left"/>
                      </w:pPr>
                      <w:r>
                        <w:rPr>
                          <w:rStyle w:val="CharStyle100"/>
                          <w:color w:val="C69902"/>
                        </w:rPr>
                        <w:t xml:space="preserve">* </w:t>
                      </w:r>
                      <w:r>
                        <w:rPr>
                          <w:rStyle w:val="CharStyle100"/>
                          <w:color w:val="2964BA"/>
                          <w:u w:val="single"/>
                        </w:rPr>
                        <w:t>Academic scholarship - graduate</w:t>
                      </w:r>
                    </w:p>
                  </w:txbxContent>
                </v:textbox>
                <w10:wrap type="topAndBottom" anchorx="page"/>
              </v:shape>
            </w:pict>
          </mc:Fallback>
        </mc:AlternateContent>
      </w:r>
      <w:r>
        <mc:AlternateContent>
          <mc:Choice Requires="wps">
            <w:drawing>
              <wp:anchor distT="485775" distB="883920" distL="0" distR="0" simplePos="0" relativeHeight="125829460" behindDoc="0" locked="0" layoutInCell="1" allowOverlap="1">
                <wp:simplePos x="0" y="0"/>
                <wp:positionH relativeFrom="page">
                  <wp:posOffset>338455</wp:posOffset>
                </wp:positionH>
                <wp:positionV relativeFrom="paragraph">
                  <wp:posOffset>485775</wp:posOffset>
                </wp:positionV>
                <wp:extent cx="917575" cy="1200785"/>
                <wp:wrapTopAndBottom/>
                <wp:docPr id="189" name="Shape 189"/>
                <a:graphic xmlns:a="http://schemas.openxmlformats.org/drawingml/2006/main">
                  <a:graphicData uri="http://schemas.microsoft.com/office/word/2010/wordprocessingShape">
                    <wps:wsp>
                      <wps:cNvSpPr txBox="1"/>
                      <wps:spPr>
                        <a:xfrm>
                          <a:ext cx="917575" cy="1200785"/>
                        </a:xfrm>
                        <a:prstGeom prst="rect"/>
                        <a:noFill/>
                      </wps:spPr>
                      <wps:txbx>
                        <w:txbxContent>
                          <w:p>
                            <w:pPr>
                              <w:pStyle w:val="Style2"/>
                              <w:keepNext w:val="0"/>
                              <w:keepLines w:val="0"/>
                              <w:widowControl w:val="0"/>
                              <w:shd w:val="clear" w:color="auto" w:fill="auto"/>
                              <w:bidi w:val="0"/>
                              <w:spacing w:before="0" w:after="160" w:line="240" w:lineRule="auto"/>
                              <w:ind w:left="0" w:right="0" w:firstLine="0"/>
                              <w:jc w:val="left"/>
                            </w:pPr>
                            <w:bookmarkStart w:id="219" w:name="bookmark219"/>
                            <w:r>
                              <w:rPr>
                                <w:rStyle w:val="CharStyle3"/>
                                <w:color w:val="787878"/>
                                <w:u w:val="none"/>
                              </w:rPr>
                              <w:t>Dropping courses</w:t>
                            </w:r>
                            <w:bookmarkEnd w:id="219"/>
                          </w:p>
                          <w:p>
                            <w:pPr>
                              <w:pStyle w:val="Style2"/>
                              <w:keepNext w:val="0"/>
                              <w:keepLines w:val="0"/>
                              <w:widowControl w:val="0"/>
                              <w:shd w:val="clear" w:color="auto" w:fill="auto"/>
                              <w:bidi w:val="0"/>
                              <w:spacing w:before="0" w:after="0" w:line="240" w:lineRule="auto"/>
                              <w:ind w:left="0" w:right="0" w:firstLine="0"/>
                              <w:jc w:val="left"/>
                            </w:pPr>
                            <w:r>
                              <w:rPr>
                                <w:rStyle w:val="CharStyle3"/>
                                <w:color w:val="787878"/>
                                <w:u w:val="none"/>
                              </w:rPr>
                              <w:t>First Year &amp; Pre-Major</w:t>
                            </w:r>
                          </w:p>
                          <w:p>
                            <w:pPr>
                              <w:pStyle w:val="Style2"/>
                              <w:keepNext w:val="0"/>
                              <w:keepLines w:val="0"/>
                              <w:widowControl w:val="0"/>
                              <w:shd w:val="clear" w:color="auto" w:fill="auto"/>
                              <w:bidi w:val="0"/>
                              <w:spacing w:before="0" w:after="160" w:line="240" w:lineRule="auto"/>
                              <w:ind w:left="0" w:right="0" w:firstLine="0"/>
                              <w:jc w:val="left"/>
                            </w:pPr>
                            <w:r>
                              <w:rPr>
                                <w:rStyle w:val="CharStyle3"/>
                                <w:color w:val="787878"/>
                                <w:u w:val="none"/>
                              </w:rPr>
                              <w:t>Program (FYPP)</w:t>
                            </w:r>
                          </w:p>
                          <w:p>
                            <w:pPr>
                              <w:pStyle w:val="Style2"/>
                              <w:keepNext w:val="0"/>
                              <w:keepLines w:val="0"/>
                              <w:widowControl w:val="0"/>
                              <w:shd w:val="clear" w:color="auto" w:fill="auto"/>
                              <w:bidi w:val="0"/>
                              <w:spacing w:before="0" w:after="0" w:line="240" w:lineRule="auto"/>
                              <w:ind w:left="0" w:right="0" w:firstLine="0"/>
                              <w:jc w:val="left"/>
                            </w:pPr>
                            <w:r>
                              <w:rPr>
                                <w:rStyle w:val="CharStyle3"/>
                                <w:color w:val="787878"/>
                                <w:u w:val="none"/>
                              </w:rPr>
                              <w:t>University Grading</w:t>
                            </w:r>
                          </w:p>
                          <w:p>
                            <w:pPr>
                              <w:pStyle w:val="Style2"/>
                              <w:keepNext w:val="0"/>
                              <w:keepLines w:val="0"/>
                              <w:widowControl w:val="0"/>
                              <w:shd w:val="clear" w:color="auto" w:fill="auto"/>
                              <w:bidi w:val="0"/>
                              <w:spacing w:before="0" w:after="160" w:line="240" w:lineRule="auto"/>
                              <w:ind w:left="0" w:right="0" w:firstLine="0"/>
                              <w:jc w:val="left"/>
                            </w:pPr>
                            <w:r>
                              <w:rPr>
                                <w:rStyle w:val="CharStyle3"/>
                                <w:color w:val="787878"/>
                                <w:u w:val="none"/>
                              </w:rPr>
                              <w:t>System</w:t>
                            </w:r>
                          </w:p>
                          <w:p>
                            <w:pPr>
                              <w:pStyle w:val="Style2"/>
                              <w:keepNext w:val="0"/>
                              <w:keepLines w:val="0"/>
                              <w:widowControl w:val="0"/>
                              <w:shd w:val="clear" w:color="auto" w:fill="auto"/>
                              <w:bidi w:val="0"/>
                              <w:spacing w:before="0" w:after="160" w:line="240" w:lineRule="auto"/>
                              <w:ind w:left="0" w:right="0" w:firstLine="0"/>
                              <w:jc w:val="left"/>
                            </w:pPr>
                            <w:r>
                              <w:rPr>
                                <w:rStyle w:val="CharStyle3"/>
                                <w:color w:val="787878"/>
                                <w:u w:val="none"/>
                              </w:rPr>
                              <w:t>Graduate study policies</w:t>
                            </w:r>
                          </w:p>
                          <w:p>
                            <w:pPr>
                              <w:pStyle w:val="Style2"/>
                              <w:keepNext w:val="0"/>
                              <w:keepLines w:val="0"/>
                              <w:widowControl w:val="0"/>
                              <w:shd w:val="clear" w:color="auto" w:fill="auto"/>
                              <w:bidi w:val="0"/>
                              <w:spacing w:before="0" w:after="160" w:line="240" w:lineRule="auto"/>
                              <w:ind w:left="0" w:right="0" w:firstLine="0"/>
                              <w:jc w:val="left"/>
                            </w:pPr>
                            <w:r>
                              <w:rPr>
                                <w:rStyle w:val="CharStyle3"/>
                                <w:color w:val="787878"/>
                                <w:u w:val="none"/>
                              </w:rPr>
                              <w:t>Graduation requirements</w:t>
                            </w:r>
                          </w:p>
                        </w:txbxContent>
                      </wps:txbx>
                      <wps:bodyPr lIns="0" tIns="0" rIns="0" bIns="0">
                        <a:noAutoFit/>
                      </wps:bodyPr>
                    </wps:wsp>
                  </a:graphicData>
                </a:graphic>
              </wp:anchor>
            </w:drawing>
          </mc:Choice>
          <mc:Fallback>
            <w:pict>
              <v:shape id="_x0000_s1215" type="#_x0000_t202" style="position:absolute;margin-left:26.650000000000002pt;margin-top:38.25pt;width:72.25pt;height:94.549999999999997pt;z-index:-125829293;mso-wrap-distance-left:0;mso-wrap-distance-top:38.25pt;mso-wrap-distance-right:0;mso-wrap-distance-bottom:69.600000000000009pt;mso-position-horizontal-relative:page" filled="f" stroked="f">
                <v:textbox inset="0,0,0,0">
                  <w:txbxContent>
                    <w:p>
                      <w:pPr>
                        <w:pStyle w:val="Style2"/>
                        <w:keepNext w:val="0"/>
                        <w:keepLines w:val="0"/>
                        <w:widowControl w:val="0"/>
                        <w:shd w:val="clear" w:color="auto" w:fill="auto"/>
                        <w:bidi w:val="0"/>
                        <w:spacing w:before="0" w:after="160" w:line="240" w:lineRule="auto"/>
                        <w:ind w:left="0" w:right="0" w:firstLine="0"/>
                        <w:jc w:val="left"/>
                      </w:pPr>
                      <w:bookmarkStart w:id="219" w:name="bookmark219"/>
                      <w:r>
                        <w:rPr>
                          <w:rStyle w:val="CharStyle3"/>
                          <w:color w:val="787878"/>
                          <w:u w:val="none"/>
                        </w:rPr>
                        <w:t>Dropping courses</w:t>
                      </w:r>
                      <w:bookmarkEnd w:id="219"/>
                    </w:p>
                    <w:p>
                      <w:pPr>
                        <w:pStyle w:val="Style2"/>
                        <w:keepNext w:val="0"/>
                        <w:keepLines w:val="0"/>
                        <w:widowControl w:val="0"/>
                        <w:shd w:val="clear" w:color="auto" w:fill="auto"/>
                        <w:bidi w:val="0"/>
                        <w:spacing w:before="0" w:after="0" w:line="240" w:lineRule="auto"/>
                        <w:ind w:left="0" w:right="0" w:firstLine="0"/>
                        <w:jc w:val="left"/>
                      </w:pPr>
                      <w:r>
                        <w:rPr>
                          <w:rStyle w:val="CharStyle3"/>
                          <w:color w:val="787878"/>
                          <w:u w:val="none"/>
                        </w:rPr>
                        <w:t>First Year &amp; Pre-Major</w:t>
                      </w:r>
                    </w:p>
                    <w:p>
                      <w:pPr>
                        <w:pStyle w:val="Style2"/>
                        <w:keepNext w:val="0"/>
                        <w:keepLines w:val="0"/>
                        <w:widowControl w:val="0"/>
                        <w:shd w:val="clear" w:color="auto" w:fill="auto"/>
                        <w:bidi w:val="0"/>
                        <w:spacing w:before="0" w:after="160" w:line="240" w:lineRule="auto"/>
                        <w:ind w:left="0" w:right="0" w:firstLine="0"/>
                        <w:jc w:val="left"/>
                      </w:pPr>
                      <w:r>
                        <w:rPr>
                          <w:rStyle w:val="CharStyle3"/>
                          <w:color w:val="787878"/>
                          <w:u w:val="none"/>
                        </w:rPr>
                        <w:t>Program (FYPP)</w:t>
                      </w:r>
                    </w:p>
                    <w:p>
                      <w:pPr>
                        <w:pStyle w:val="Style2"/>
                        <w:keepNext w:val="0"/>
                        <w:keepLines w:val="0"/>
                        <w:widowControl w:val="0"/>
                        <w:shd w:val="clear" w:color="auto" w:fill="auto"/>
                        <w:bidi w:val="0"/>
                        <w:spacing w:before="0" w:after="0" w:line="240" w:lineRule="auto"/>
                        <w:ind w:left="0" w:right="0" w:firstLine="0"/>
                        <w:jc w:val="left"/>
                      </w:pPr>
                      <w:r>
                        <w:rPr>
                          <w:rStyle w:val="CharStyle3"/>
                          <w:color w:val="787878"/>
                          <w:u w:val="none"/>
                        </w:rPr>
                        <w:t>University Grading</w:t>
                      </w:r>
                    </w:p>
                    <w:p>
                      <w:pPr>
                        <w:pStyle w:val="Style2"/>
                        <w:keepNext w:val="0"/>
                        <w:keepLines w:val="0"/>
                        <w:widowControl w:val="0"/>
                        <w:shd w:val="clear" w:color="auto" w:fill="auto"/>
                        <w:bidi w:val="0"/>
                        <w:spacing w:before="0" w:after="160" w:line="240" w:lineRule="auto"/>
                        <w:ind w:left="0" w:right="0" w:firstLine="0"/>
                        <w:jc w:val="left"/>
                      </w:pPr>
                      <w:r>
                        <w:rPr>
                          <w:rStyle w:val="CharStyle3"/>
                          <w:color w:val="787878"/>
                          <w:u w:val="none"/>
                        </w:rPr>
                        <w:t>System</w:t>
                      </w:r>
                    </w:p>
                    <w:p>
                      <w:pPr>
                        <w:pStyle w:val="Style2"/>
                        <w:keepNext w:val="0"/>
                        <w:keepLines w:val="0"/>
                        <w:widowControl w:val="0"/>
                        <w:shd w:val="clear" w:color="auto" w:fill="auto"/>
                        <w:bidi w:val="0"/>
                        <w:spacing w:before="0" w:after="160" w:line="240" w:lineRule="auto"/>
                        <w:ind w:left="0" w:right="0" w:firstLine="0"/>
                        <w:jc w:val="left"/>
                      </w:pPr>
                      <w:r>
                        <w:rPr>
                          <w:rStyle w:val="CharStyle3"/>
                          <w:color w:val="787878"/>
                          <w:u w:val="none"/>
                        </w:rPr>
                        <w:t>Graduate study policies</w:t>
                      </w:r>
                    </w:p>
                    <w:p>
                      <w:pPr>
                        <w:pStyle w:val="Style2"/>
                        <w:keepNext w:val="0"/>
                        <w:keepLines w:val="0"/>
                        <w:widowControl w:val="0"/>
                        <w:shd w:val="clear" w:color="auto" w:fill="auto"/>
                        <w:bidi w:val="0"/>
                        <w:spacing w:before="0" w:after="160" w:line="240" w:lineRule="auto"/>
                        <w:ind w:left="0" w:right="0" w:firstLine="0"/>
                        <w:jc w:val="left"/>
                      </w:pPr>
                      <w:r>
                        <w:rPr>
                          <w:rStyle w:val="CharStyle3"/>
                          <w:color w:val="787878"/>
                          <w:u w:val="none"/>
                        </w:rPr>
                        <w:t>Graduation requirements</w:t>
                      </w:r>
                    </w:p>
                  </w:txbxContent>
                </v:textbox>
                <w10:wrap type="topAndBottom" anchorx="page"/>
              </v:shape>
            </w:pict>
          </mc:Fallback>
        </mc:AlternateContent>
      </w:r>
      <w:r>
        <mc:AlternateContent>
          <mc:Choice Requires="wps">
            <w:drawing>
              <wp:anchor distT="565150" distB="1234440" distL="0" distR="0" simplePos="0" relativeHeight="125829462" behindDoc="0" locked="0" layoutInCell="1" allowOverlap="1">
                <wp:simplePos x="0" y="0"/>
                <wp:positionH relativeFrom="page">
                  <wp:posOffset>1758950</wp:posOffset>
                </wp:positionH>
                <wp:positionV relativeFrom="paragraph">
                  <wp:posOffset>565150</wp:posOffset>
                </wp:positionV>
                <wp:extent cx="5032375" cy="770890"/>
                <wp:wrapTopAndBottom/>
                <wp:docPr id="191" name="Shape 191"/>
                <a:graphic xmlns:a="http://schemas.openxmlformats.org/drawingml/2006/main">
                  <a:graphicData uri="http://schemas.microsoft.com/office/word/2010/wordprocessingShape">
                    <wps:wsp>
                      <wps:cNvSpPr txBox="1"/>
                      <wps:spPr>
                        <a:xfrm>
                          <a:ext cx="5032375" cy="770890"/>
                        </a:xfrm>
                        <a:prstGeom prst="rect"/>
                        <a:noFill/>
                      </wps:spPr>
                      <wps:txbx>
                        <w:txbxContent>
                          <w:p>
                            <w:pPr>
                              <w:pStyle w:val="Style25"/>
                              <w:keepNext w:val="0"/>
                              <w:keepLines w:val="0"/>
                              <w:widowControl w:val="0"/>
                              <w:shd w:val="clear" w:color="auto" w:fill="auto"/>
                              <w:bidi w:val="0"/>
                              <w:spacing w:before="0" w:after="60" w:line="240" w:lineRule="auto"/>
                              <w:ind w:left="0" w:right="0" w:firstLine="0"/>
                              <w:jc w:val="left"/>
                              <w:rPr>
                                <w:sz w:val="30"/>
                                <w:szCs w:val="30"/>
                              </w:rPr>
                            </w:pPr>
                            <w:r>
                              <w:rPr>
                                <w:rStyle w:val="CharStyle26"/>
                                <w:b/>
                                <w:bCs/>
                                <w:sz w:val="30"/>
                                <w:szCs w:val="30"/>
                              </w:rPr>
                              <w:t>Academic standards</w:t>
                            </w:r>
                          </w:p>
                          <w:p>
                            <w:pPr>
                              <w:pStyle w:val="Style99"/>
                              <w:keepNext w:val="0"/>
                              <w:keepLines w:val="0"/>
                              <w:widowControl w:val="0"/>
                              <w:shd w:val="clear" w:color="auto" w:fill="auto"/>
                              <w:bidi w:val="0"/>
                              <w:spacing w:before="0" w:after="0"/>
                              <w:ind w:left="0" w:right="0" w:firstLine="0"/>
                              <w:jc w:val="left"/>
                            </w:pPr>
                            <w:r>
                              <w:rPr>
                                <w:rStyle w:val="CharStyle100"/>
                              </w:rPr>
                              <w:t>Students are expected to meet the traditional standards of honesty and truthfulness in all aspects of their academic work at UW Bothell. In particular, all work submitted to an instructor in fulfillment of course assignments, including papers and projects, written and oral examinations, and oral presentations and reports, must be free of plagiarism. Plagiarism is using</w:t>
                            </w:r>
                          </w:p>
                        </w:txbxContent>
                      </wps:txbx>
                      <wps:bodyPr lIns="0" tIns="0" rIns="0" bIns="0">
                        <a:noAutoFit/>
                      </wps:bodyPr>
                    </wps:wsp>
                  </a:graphicData>
                </a:graphic>
              </wp:anchor>
            </w:drawing>
          </mc:Choice>
          <mc:Fallback>
            <w:pict>
              <v:shape id="_x0000_s1217" type="#_x0000_t202" style="position:absolute;margin-left:138.5pt;margin-top:44.5pt;width:396.25pt;height:60.700000000000003pt;z-index:-125829291;mso-wrap-distance-left:0;mso-wrap-distance-top:44.5pt;mso-wrap-distance-right:0;mso-wrap-distance-bottom:97.200000000000003pt;mso-position-horizontal-relative:page" filled="f" stroked="f">
                <v:textbox inset="0,0,0,0">
                  <w:txbxContent>
                    <w:p>
                      <w:pPr>
                        <w:pStyle w:val="Style25"/>
                        <w:keepNext w:val="0"/>
                        <w:keepLines w:val="0"/>
                        <w:widowControl w:val="0"/>
                        <w:shd w:val="clear" w:color="auto" w:fill="auto"/>
                        <w:bidi w:val="0"/>
                        <w:spacing w:before="0" w:after="60" w:line="240" w:lineRule="auto"/>
                        <w:ind w:left="0" w:right="0" w:firstLine="0"/>
                        <w:jc w:val="left"/>
                        <w:rPr>
                          <w:sz w:val="30"/>
                          <w:szCs w:val="30"/>
                        </w:rPr>
                      </w:pPr>
                      <w:r>
                        <w:rPr>
                          <w:rStyle w:val="CharStyle26"/>
                          <w:b/>
                          <w:bCs/>
                          <w:sz w:val="30"/>
                          <w:szCs w:val="30"/>
                        </w:rPr>
                        <w:t>Academic standards</w:t>
                      </w:r>
                    </w:p>
                    <w:p>
                      <w:pPr>
                        <w:pStyle w:val="Style99"/>
                        <w:keepNext w:val="0"/>
                        <w:keepLines w:val="0"/>
                        <w:widowControl w:val="0"/>
                        <w:shd w:val="clear" w:color="auto" w:fill="auto"/>
                        <w:bidi w:val="0"/>
                        <w:spacing w:before="0" w:after="0"/>
                        <w:ind w:left="0" w:right="0" w:firstLine="0"/>
                        <w:jc w:val="left"/>
                      </w:pPr>
                      <w:r>
                        <w:rPr>
                          <w:rStyle w:val="CharStyle100"/>
                        </w:rPr>
                        <w:t>Students are expected to meet the traditional standards of honesty and truthfulness in all aspects of their academic work at UW Bothell. In particular, all work submitted to an instructor in fulfillment of course assignments, including papers and projects, written and oral examinations, and oral presentations and reports, must be free of plagiarism. Plagiarism is using</w:t>
                      </w:r>
                    </w:p>
                  </w:txbxContent>
                </v:textbox>
                <w10:wrap type="topAndBottom" anchorx="page"/>
              </v:shape>
            </w:pict>
          </mc:Fallback>
        </mc:AlternateContent>
      </w:r>
      <w:r>
        <mc:AlternateContent>
          <mc:Choice Requires="wps">
            <w:drawing>
              <wp:anchor distT="1339215" distB="749935" distL="0" distR="0" simplePos="0" relativeHeight="125829464" behindDoc="0" locked="0" layoutInCell="1" allowOverlap="1">
                <wp:simplePos x="0" y="0"/>
                <wp:positionH relativeFrom="page">
                  <wp:posOffset>1758950</wp:posOffset>
                </wp:positionH>
                <wp:positionV relativeFrom="paragraph">
                  <wp:posOffset>1339215</wp:posOffset>
                </wp:positionV>
                <wp:extent cx="5102225" cy="481330"/>
                <wp:wrapTopAndBottom/>
                <wp:docPr id="193" name="Shape 193"/>
                <a:graphic xmlns:a="http://schemas.openxmlformats.org/drawingml/2006/main">
                  <a:graphicData uri="http://schemas.microsoft.com/office/word/2010/wordprocessingShape">
                    <wps:wsp>
                      <wps:cNvSpPr txBox="1"/>
                      <wps:spPr>
                        <a:xfrm>
                          <a:ext cx="5102225" cy="481330"/>
                        </a:xfrm>
                        <a:prstGeom prst="rect"/>
                        <a:noFill/>
                      </wps:spPr>
                      <wps:txbx>
                        <w:txbxContent>
                          <w:p>
                            <w:pPr>
                              <w:pStyle w:val="Style99"/>
                              <w:keepNext w:val="0"/>
                              <w:keepLines w:val="0"/>
                              <w:widowControl w:val="0"/>
                              <w:shd w:val="clear" w:color="auto" w:fill="auto"/>
                              <w:bidi w:val="0"/>
                              <w:spacing w:before="0" w:after="0"/>
                              <w:ind w:left="0" w:right="0" w:firstLine="0"/>
                              <w:jc w:val="left"/>
                            </w:pPr>
                            <w:r>
                              <w:rPr>
                                <w:rStyle w:val="CharStyle100"/>
                              </w:rPr>
                              <w:t>the creations, ideas, or words of someone else without formally acknowledging the author or source, through appropriate use of quotation marks, references, and the like. Student work in which plagiarism occurs will not ordinarily be accepted as satisfactory by the instructor and may lead to disciplinary action against the student submitting it. Any student who is</w:t>
                            </w:r>
                          </w:p>
                        </w:txbxContent>
                      </wps:txbx>
                      <wps:bodyPr lIns="0" tIns="0" rIns="0" bIns="0">
                        <a:noAutoFit/>
                      </wps:bodyPr>
                    </wps:wsp>
                  </a:graphicData>
                </a:graphic>
              </wp:anchor>
            </w:drawing>
          </mc:Choice>
          <mc:Fallback>
            <w:pict>
              <v:shape id="_x0000_s1219" type="#_x0000_t202" style="position:absolute;margin-left:138.5pt;margin-top:105.45pt;width:401.75pt;height:37.899999999999999pt;z-index:-125829289;mso-wrap-distance-left:0;mso-wrap-distance-top:105.45pt;mso-wrap-distance-right:0;mso-wrap-distance-bottom:59.050000000000004pt;mso-position-horizontal-relative:page" filled="f" stroked="f">
                <v:textbox inset="0,0,0,0">
                  <w:txbxContent>
                    <w:p>
                      <w:pPr>
                        <w:pStyle w:val="Style99"/>
                        <w:keepNext w:val="0"/>
                        <w:keepLines w:val="0"/>
                        <w:widowControl w:val="0"/>
                        <w:shd w:val="clear" w:color="auto" w:fill="auto"/>
                        <w:bidi w:val="0"/>
                        <w:spacing w:before="0" w:after="0"/>
                        <w:ind w:left="0" w:right="0" w:firstLine="0"/>
                        <w:jc w:val="left"/>
                      </w:pPr>
                      <w:r>
                        <w:rPr>
                          <w:rStyle w:val="CharStyle100"/>
                        </w:rPr>
                        <w:t>the creations, ideas, or words of someone else without formally acknowledging the author or source, through appropriate use of quotation marks, references, and the like. Student work in which plagiarism occurs will not ordinarily be accepted as satisfactory by the instructor and may lead to disciplinary action against the student submitting it. Any student who is</w:t>
                      </w:r>
                    </w:p>
                  </w:txbxContent>
                </v:textbox>
                <w10:wrap type="topAndBottom" anchorx="page"/>
              </v:shape>
            </w:pict>
          </mc:Fallback>
        </mc:AlternateContent>
      </w:r>
      <w:r>
        <mc:AlternateContent>
          <mc:Choice Requires="wps">
            <w:drawing>
              <wp:anchor distT="1988185" distB="0" distL="0" distR="0" simplePos="0" relativeHeight="125829466" behindDoc="0" locked="0" layoutInCell="1" allowOverlap="1">
                <wp:simplePos x="0" y="0"/>
                <wp:positionH relativeFrom="page">
                  <wp:posOffset>338455</wp:posOffset>
                </wp:positionH>
                <wp:positionV relativeFrom="paragraph">
                  <wp:posOffset>1988185</wp:posOffset>
                </wp:positionV>
                <wp:extent cx="856615" cy="582295"/>
                <wp:wrapTopAndBottom/>
                <wp:docPr id="195" name="Shape 195"/>
                <a:graphic xmlns:a="http://schemas.openxmlformats.org/drawingml/2006/main">
                  <a:graphicData uri="http://schemas.microsoft.com/office/word/2010/wordprocessingShape">
                    <wps:wsp>
                      <wps:cNvSpPr txBox="1"/>
                      <wps:spPr>
                        <a:xfrm>
                          <a:ext cx="856615" cy="582295"/>
                        </a:xfrm>
                        <a:prstGeom prst="rect"/>
                        <a:noFill/>
                      </wps:spPr>
                      <wps:txbx>
                        <w:txbxContent>
                          <w:p>
                            <w:pPr>
                              <w:pStyle w:val="Style2"/>
                              <w:keepNext w:val="0"/>
                              <w:keepLines w:val="0"/>
                              <w:widowControl w:val="0"/>
                              <w:shd w:val="clear" w:color="auto" w:fill="auto"/>
                              <w:bidi w:val="0"/>
                              <w:spacing w:before="0" w:after="120" w:line="326" w:lineRule="auto"/>
                              <w:ind w:left="0" w:right="0" w:firstLine="0"/>
                              <w:jc w:val="left"/>
                            </w:pPr>
                            <w:r>
                              <w:rPr>
                                <w:rStyle w:val="CharStyle3"/>
                                <w:color w:val="787878"/>
                                <w:u w:val="none"/>
                              </w:rPr>
                              <w:t>Tuition, fees &amp; financial</w:t>
                            </w:r>
                            <w:r>
                              <w:rPr>
                                <w:rStyle w:val="CharStyle3"/>
                                <w:color w:val="787878"/>
                                <w:u w:val="none"/>
                              </w:rPr>
                              <w:t xml:space="preserve"> </w:t>
                            </w:r>
                            <w:r>
                              <w:rPr>
                                <w:rStyle w:val="CharStyle3"/>
                                <w:color w:val="787878"/>
                                <w:u w:val="none"/>
                              </w:rPr>
                              <w:t>aid</w:t>
                            </w:r>
                          </w:p>
                          <w:p>
                            <w:pPr>
                              <w:pStyle w:val="Style2"/>
                              <w:keepNext w:val="0"/>
                              <w:keepLines w:val="0"/>
                              <w:widowControl w:val="0"/>
                              <w:shd w:val="clear" w:color="auto" w:fill="auto"/>
                              <w:bidi w:val="0"/>
                              <w:spacing w:before="0" w:after="0" w:line="317" w:lineRule="auto"/>
                              <w:ind w:left="0" w:right="0" w:firstLine="0"/>
                              <w:jc w:val="left"/>
                            </w:pPr>
                            <w:bookmarkStart w:id="220" w:name="bookmark220"/>
                            <w:r>
                              <w:rPr>
                                <w:rStyle w:val="CharStyle3"/>
                                <w:color w:val="787878"/>
                                <w:u w:val="none"/>
                              </w:rPr>
                              <w:t>Undergraduate</w:t>
                            </w:r>
                            <w:r>
                              <w:rPr>
                                <w:rStyle w:val="CharStyle3"/>
                                <w:color w:val="787878"/>
                                <w:u w:val="none"/>
                              </w:rPr>
                              <w:t xml:space="preserve"> </w:t>
                            </w:r>
                            <w:r>
                              <w:rPr>
                                <w:rStyle w:val="CharStyle3"/>
                                <w:color w:val="787878"/>
                                <w:u w:val="none"/>
                              </w:rPr>
                              <w:t>satisfactory progress</w:t>
                            </w:r>
                            <w:bookmarkEnd w:id="220"/>
                          </w:p>
                        </w:txbxContent>
                      </wps:txbx>
                      <wps:bodyPr lIns="0" tIns="0" rIns="0" bIns="0">
                        <a:noAutoFit/>
                      </wps:bodyPr>
                    </wps:wsp>
                  </a:graphicData>
                </a:graphic>
              </wp:anchor>
            </w:drawing>
          </mc:Choice>
          <mc:Fallback>
            <w:pict>
              <v:shape id="_x0000_s1221" type="#_x0000_t202" style="position:absolute;margin-left:26.650000000000002pt;margin-top:156.55000000000001pt;width:67.450000000000003pt;height:45.850000000000001pt;z-index:-125829287;mso-wrap-distance-left:0;mso-wrap-distance-top:156.55000000000001pt;mso-wrap-distance-right:0;mso-position-horizontal-relative:page" filled="f" stroked="f">
                <v:textbox inset="0,0,0,0">
                  <w:txbxContent>
                    <w:p>
                      <w:pPr>
                        <w:pStyle w:val="Style2"/>
                        <w:keepNext w:val="0"/>
                        <w:keepLines w:val="0"/>
                        <w:widowControl w:val="0"/>
                        <w:shd w:val="clear" w:color="auto" w:fill="auto"/>
                        <w:bidi w:val="0"/>
                        <w:spacing w:before="0" w:after="120" w:line="326" w:lineRule="auto"/>
                        <w:ind w:left="0" w:right="0" w:firstLine="0"/>
                        <w:jc w:val="left"/>
                      </w:pPr>
                      <w:r>
                        <w:rPr>
                          <w:rStyle w:val="CharStyle3"/>
                          <w:color w:val="787878"/>
                          <w:u w:val="none"/>
                        </w:rPr>
                        <w:t>Tuition, fees &amp; financial</w:t>
                      </w:r>
                      <w:r>
                        <w:rPr>
                          <w:rStyle w:val="CharStyle3"/>
                          <w:color w:val="787878"/>
                          <w:u w:val="none"/>
                        </w:rPr>
                        <w:t xml:space="preserve"> </w:t>
                      </w:r>
                      <w:r>
                        <w:rPr>
                          <w:rStyle w:val="CharStyle3"/>
                          <w:color w:val="787878"/>
                          <w:u w:val="none"/>
                        </w:rPr>
                        <w:t>aid</w:t>
                      </w:r>
                    </w:p>
                    <w:p>
                      <w:pPr>
                        <w:pStyle w:val="Style2"/>
                        <w:keepNext w:val="0"/>
                        <w:keepLines w:val="0"/>
                        <w:widowControl w:val="0"/>
                        <w:shd w:val="clear" w:color="auto" w:fill="auto"/>
                        <w:bidi w:val="0"/>
                        <w:spacing w:before="0" w:after="0" w:line="317" w:lineRule="auto"/>
                        <w:ind w:left="0" w:right="0" w:firstLine="0"/>
                        <w:jc w:val="left"/>
                      </w:pPr>
                      <w:bookmarkStart w:id="220" w:name="bookmark220"/>
                      <w:r>
                        <w:rPr>
                          <w:rStyle w:val="CharStyle3"/>
                          <w:color w:val="787878"/>
                          <w:u w:val="none"/>
                        </w:rPr>
                        <w:t>Undergraduate</w:t>
                      </w:r>
                      <w:r>
                        <w:rPr>
                          <w:rStyle w:val="CharStyle3"/>
                          <w:color w:val="787878"/>
                          <w:u w:val="none"/>
                        </w:rPr>
                        <w:t xml:space="preserve"> </w:t>
                      </w:r>
                      <w:r>
                        <w:rPr>
                          <w:rStyle w:val="CharStyle3"/>
                          <w:color w:val="787878"/>
                          <w:u w:val="none"/>
                        </w:rPr>
                        <w:t>satisfactory progress</w:t>
                      </w:r>
                      <w:bookmarkEnd w:id="220"/>
                    </w:p>
                  </w:txbxContent>
                </v:textbox>
                <w10:wrap type="topAndBottom" anchorx="page"/>
              </v:shape>
            </w:pict>
          </mc:Fallback>
        </mc:AlternateContent>
      </w:r>
      <w:r>
        <mc:AlternateContent>
          <mc:Choice Requires="wps">
            <w:drawing>
              <wp:anchor distT="1936750" distB="484505" distL="0" distR="0" simplePos="0" relativeHeight="125829468" behindDoc="0" locked="0" layoutInCell="1" allowOverlap="1">
                <wp:simplePos x="0" y="0"/>
                <wp:positionH relativeFrom="page">
                  <wp:posOffset>1761490</wp:posOffset>
                </wp:positionH>
                <wp:positionV relativeFrom="paragraph">
                  <wp:posOffset>1936750</wp:posOffset>
                </wp:positionV>
                <wp:extent cx="2609215" cy="149225"/>
                <wp:wrapTopAndBottom/>
                <wp:docPr id="197" name="Shape 197"/>
                <a:graphic xmlns:a="http://schemas.openxmlformats.org/drawingml/2006/main">
                  <a:graphicData uri="http://schemas.microsoft.com/office/word/2010/wordprocessingShape">
                    <wps:wsp>
                      <wps:cNvSpPr txBox="1"/>
                      <wps:spPr>
                        <a:xfrm>
                          <a:ext cx="2609215" cy="14922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pPr>
                            <w:r>
                              <w:rPr>
                                <w:rStyle w:val="CharStyle100"/>
                              </w:rPr>
                              <w:t>guidance before formally submitting the course work involved.</w:t>
                            </w:r>
                          </w:p>
                        </w:txbxContent>
                      </wps:txbx>
                      <wps:bodyPr wrap="none" lIns="0" tIns="0" rIns="0" bIns="0">
                        <a:noAutoFit/>
                      </wps:bodyPr>
                    </wps:wsp>
                  </a:graphicData>
                </a:graphic>
              </wp:anchor>
            </w:drawing>
          </mc:Choice>
          <mc:Fallback>
            <w:pict>
              <v:shape id="_x0000_s1223" type="#_x0000_t202" style="position:absolute;margin-left:138.70000000000002pt;margin-top:152.5pt;width:205.45000000000002pt;height:11.75pt;z-index:-125829285;mso-wrap-distance-left:0;mso-wrap-distance-top:152.5pt;mso-wrap-distance-right:0;mso-wrap-distance-bottom:38.149999999999999pt;mso-position-horizontal-relative:page" filled="f" stroked="f">
                <v:textbox inset="0,0,0,0">
                  <w:txbxContent>
                    <w:p>
                      <w:pPr>
                        <w:pStyle w:val="Style99"/>
                        <w:keepNext w:val="0"/>
                        <w:keepLines w:val="0"/>
                        <w:widowControl w:val="0"/>
                        <w:shd w:val="clear" w:color="auto" w:fill="auto"/>
                        <w:bidi w:val="0"/>
                        <w:spacing w:before="0" w:after="0" w:line="240" w:lineRule="auto"/>
                        <w:ind w:left="0" w:right="0" w:firstLine="0"/>
                        <w:jc w:val="left"/>
                      </w:pPr>
                      <w:r>
                        <w:rPr>
                          <w:rStyle w:val="CharStyle100"/>
                        </w:rPr>
                        <w:t>guidance before formally submitting the course work involved.</w:t>
                      </w:r>
                    </w:p>
                  </w:txbxContent>
                </v:textbox>
                <w10:wrap type="topAndBottom" anchorx="page"/>
              </v:shape>
            </w:pict>
          </mc:Fallback>
        </mc:AlternateContent>
      </w:r>
      <w:r>
        <mc:AlternateContent>
          <mc:Choice Requires="wps">
            <w:drawing>
              <wp:anchor distT="2192655" distB="228600" distL="0" distR="0" simplePos="0" relativeHeight="125829470" behindDoc="0" locked="0" layoutInCell="1" allowOverlap="1">
                <wp:simplePos x="0" y="0"/>
                <wp:positionH relativeFrom="page">
                  <wp:posOffset>6760210</wp:posOffset>
                </wp:positionH>
                <wp:positionV relativeFrom="paragraph">
                  <wp:posOffset>2192655</wp:posOffset>
                </wp:positionV>
                <wp:extent cx="588010" cy="149225"/>
                <wp:wrapTopAndBottom/>
                <wp:docPr id="199" name="Shape 199"/>
                <a:graphic xmlns:a="http://schemas.openxmlformats.org/drawingml/2006/main">
                  <a:graphicData uri="http://schemas.microsoft.com/office/word/2010/wordprocessingShape">
                    <wps:wsp>
                      <wps:cNvSpPr txBox="1"/>
                      <wps:spPr>
                        <a:xfrm>
                          <a:ext cx="588010" cy="14922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right"/>
                            </w:pPr>
                            <w:hyperlink w:anchor="bookmark218" w:tooltip="Current Document">
                              <w:r>
                                <w:rPr>
                                  <w:rStyle w:val="CharStyle100"/>
                                  <w:rFonts w:ascii="Arial" w:eastAsia="Arial" w:hAnsi="Arial" w:cs="Arial"/>
                                  <w:color w:val="2964BA"/>
                                  <w:u w:val="single"/>
                                  <w:lang w:val="bg-BG" w:eastAsia="bg-BG" w:bidi="bg-BG"/>
                                </w:rPr>
                                <w:t xml:space="preserve">Г </w:t>
                              </w:r>
                              <w:r>
                                <w:rPr>
                                  <w:rStyle w:val="CharStyle100"/>
                                  <w:color w:val="2964BA"/>
                                  <w:u w:val="single"/>
                                </w:rPr>
                                <w:t>Back to top</w:t>
                              </w:r>
                            </w:hyperlink>
                          </w:p>
                        </w:txbxContent>
                      </wps:txbx>
                      <wps:bodyPr wrap="none" lIns="0" tIns="0" rIns="0" bIns="0">
                        <a:noAutoFit/>
                      </wps:bodyPr>
                    </wps:wsp>
                  </a:graphicData>
                </a:graphic>
              </wp:anchor>
            </w:drawing>
          </mc:Choice>
          <mc:Fallback>
            <w:pict>
              <v:shape id="_x0000_s1225" type="#_x0000_t202" style="position:absolute;margin-left:532.29999999999995pt;margin-top:172.65000000000001pt;width:46.300000000000004pt;height:11.75pt;z-index:-125829283;mso-wrap-distance-left:0;mso-wrap-distance-top:172.65000000000001pt;mso-wrap-distance-right:0;mso-wrap-distance-bottom:18.pt;mso-position-horizontal-relative:page" filled="f" stroked="f">
                <v:textbox inset="0,0,0,0">
                  <w:txbxContent>
                    <w:p>
                      <w:pPr>
                        <w:pStyle w:val="Style99"/>
                        <w:keepNext w:val="0"/>
                        <w:keepLines w:val="0"/>
                        <w:widowControl w:val="0"/>
                        <w:shd w:val="clear" w:color="auto" w:fill="auto"/>
                        <w:bidi w:val="0"/>
                        <w:spacing w:before="0" w:after="0" w:line="240" w:lineRule="auto"/>
                        <w:ind w:left="0" w:right="0" w:firstLine="0"/>
                        <w:jc w:val="right"/>
                      </w:pPr>
                      <w:hyperlink w:anchor="bookmark218" w:tooltip="Current Document">
                        <w:r>
                          <w:rPr>
                            <w:rStyle w:val="CharStyle100"/>
                            <w:rFonts w:ascii="Arial" w:eastAsia="Arial" w:hAnsi="Arial" w:cs="Arial"/>
                            <w:color w:val="2964BA"/>
                            <w:u w:val="single"/>
                            <w:lang w:val="bg-BG" w:eastAsia="bg-BG" w:bidi="bg-BG"/>
                          </w:rPr>
                          <w:t xml:space="preserve">Г </w:t>
                        </w:r>
                        <w:r>
                          <w:rPr>
                            <w:rStyle w:val="CharStyle100"/>
                            <w:color w:val="2964BA"/>
                            <w:u w:val="single"/>
                          </w:rPr>
                          <w:t>Back to top</w:t>
                        </w:r>
                      </w:hyperlink>
                    </w:p>
                  </w:txbxContent>
                </v:textbox>
                <w10:wrap type="topAndBottom" anchorx="page"/>
              </v:shape>
            </w:pict>
          </mc:Fallback>
        </mc:AlternateContent>
      </w:r>
    </w:p>
    <w:p>
      <w:pPr>
        <w:pStyle w:val="Style25"/>
        <w:keepNext w:val="0"/>
        <w:keepLines w:val="0"/>
        <w:widowControl w:val="0"/>
        <w:shd w:val="clear" w:color="auto" w:fill="auto"/>
        <w:bidi w:val="0"/>
        <w:spacing w:before="0" w:line="240" w:lineRule="auto"/>
        <w:ind w:left="2320" w:right="0" w:firstLine="0"/>
        <w:jc w:val="left"/>
        <w:rPr>
          <w:sz w:val="30"/>
          <w:szCs w:val="30"/>
        </w:rPr>
      </w:pPr>
      <w:r>
        <w:rPr>
          <w:rStyle w:val="CharStyle26"/>
          <w:b/>
          <w:bCs/>
          <w:sz w:val="30"/>
          <w:szCs w:val="30"/>
        </w:rPr>
        <w:t>Low scholarship</w:t>
      </w:r>
    </w:p>
    <w:p>
      <w:pPr>
        <w:pStyle w:val="Style25"/>
        <w:keepNext w:val="0"/>
        <w:keepLines w:val="0"/>
        <w:widowControl w:val="0"/>
        <w:shd w:val="clear" w:color="auto" w:fill="auto"/>
        <w:bidi w:val="0"/>
        <w:spacing w:before="0" w:line="240" w:lineRule="auto"/>
        <w:ind w:left="2320" w:right="0" w:firstLine="0"/>
        <w:jc w:val="left"/>
      </w:pPr>
      <w:r>
        <w:rPr>
          <w:rStyle w:val="CharStyle26"/>
        </w:rPr>
        <w:t>Academic warning</w:t>
      </w:r>
    </w:p>
    <w:p>
      <w:pPr>
        <w:pStyle w:val="Style99"/>
        <w:keepNext w:val="0"/>
        <w:keepLines w:val="0"/>
        <w:widowControl w:val="0"/>
        <w:shd w:val="clear" w:color="auto" w:fill="auto"/>
        <w:bidi w:val="0"/>
        <w:spacing w:before="0"/>
        <w:ind w:left="2320" w:right="0" w:firstLine="20"/>
        <w:jc w:val="left"/>
      </w:pPr>
      <w:r>
        <w:rPr>
          <w:rStyle w:val="CharStyle100"/>
        </w:rPr>
        <w:t>An undergraduate student whose grade-point average falls below 2.00 during the first quarter at the University, receives an academic warning. If a cumulative grade-point average of at least 2.00, for courses earned in residence at the University, is not achieved by the end of the next quarter, the student is placed on academic probation.</w:t>
      </w:r>
    </w:p>
    <w:p>
      <w:pPr>
        <w:pStyle w:val="Style25"/>
        <w:keepNext w:val="0"/>
        <w:keepLines w:val="0"/>
        <w:widowControl w:val="0"/>
        <w:shd w:val="clear" w:color="auto" w:fill="auto"/>
        <w:bidi w:val="0"/>
        <w:spacing w:before="0" w:line="240" w:lineRule="auto"/>
        <w:ind w:left="2320" w:right="0" w:firstLine="20"/>
        <w:jc w:val="left"/>
      </w:pPr>
      <w:r>
        <w:rPr>
          <w:rStyle w:val="CharStyle26"/>
        </w:rPr>
        <w:t>Probation &amp; dismissal for low scholarship</w:t>
      </w:r>
    </w:p>
    <w:p>
      <w:pPr>
        <w:pStyle w:val="Style99"/>
        <w:keepNext w:val="0"/>
        <w:keepLines w:val="0"/>
        <w:widowControl w:val="0"/>
        <w:shd w:val="clear" w:color="auto" w:fill="auto"/>
        <w:bidi w:val="0"/>
        <w:spacing w:before="0"/>
        <w:ind w:left="2320" w:right="0" w:firstLine="20"/>
        <w:jc w:val="left"/>
      </w:pPr>
      <w:r>
        <w:rPr>
          <w:rStyle w:val="CharStyle100"/>
        </w:rPr>
        <w:t>An undergraduate student is placed on academic probation at the end of any quarter (except for the first quarter at the University, when an academic warning is issued), in which his or her cumulative grade-point average falls below 2.00. Once on probation, the student must attain at least a 2.50 for each succeeding quarter's work, until the cumulative grade-point average is raised to a 2.00, or the student is dropped for low scholarship.</w:t>
      </w:r>
    </w:p>
    <w:p>
      <w:pPr>
        <w:pStyle w:val="Style25"/>
        <w:keepNext w:val="0"/>
        <w:keepLines w:val="0"/>
        <w:widowControl w:val="0"/>
        <w:shd w:val="clear" w:color="auto" w:fill="auto"/>
        <w:bidi w:val="0"/>
        <w:spacing w:before="0" w:line="240" w:lineRule="auto"/>
        <w:ind w:left="2320" w:right="0" w:firstLine="20"/>
        <w:jc w:val="left"/>
      </w:pPr>
      <w:r>
        <w:rPr>
          <w:rStyle w:val="CharStyle26"/>
        </w:rPr>
        <w:t>Reinstatement</w:t>
      </w:r>
    </w:p>
    <w:p>
      <w:pPr>
        <w:pStyle w:val="Style99"/>
        <w:keepNext w:val="0"/>
        <w:keepLines w:val="0"/>
        <w:widowControl w:val="0"/>
        <w:shd w:val="clear" w:color="auto" w:fill="auto"/>
        <w:bidi w:val="0"/>
        <w:spacing w:before="0"/>
        <w:ind w:left="2320" w:right="0" w:firstLine="20"/>
        <w:jc w:val="left"/>
      </w:pPr>
      <w:r>
        <w:rPr>
          <w:rStyle w:val="CharStyle100"/>
        </w:rPr>
        <w:t>A student who has been dropped under low scholarship rules will be reinstated to the University upon review of a reinstatement petition submitted to their program office. A student reinstated, after being dropped under these rules, reenters on academic probation. The student's grade-point average is the same as when dropped from the University, and the student may not use grades from other colleges or universities to raise his or her UW grade-point average. A reinstated student is dropped if he or she fails to attain either a 2.50 grade-point average for the following quarter's work, or a cumulative UW grade-point average of 2.00 at the end of that quarter. The student is removed from probation at the end of the quarter in which a cumulative grade-point average of 2.00 or better is reached.</w:t>
      </w:r>
    </w:p>
    <w:p>
      <w:pPr>
        <w:pStyle w:val="Style25"/>
        <w:keepNext w:val="0"/>
        <w:keepLines w:val="0"/>
        <w:widowControl w:val="0"/>
        <w:shd w:val="clear" w:color="auto" w:fill="auto"/>
        <w:bidi w:val="0"/>
        <w:spacing w:before="0" w:line="240" w:lineRule="auto"/>
        <w:ind w:left="2320" w:right="0" w:firstLine="20"/>
        <w:jc w:val="left"/>
      </w:pPr>
      <w:r>
        <w:rPr>
          <w:rStyle w:val="CharStyle26"/>
        </w:rPr>
        <w:t>Senior in final quarter</w:t>
      </w:r>
    </w:p>
    <w:p>
      <w:pPr>
        <w:pStyle w:val="Style99"/>
        <w:keepNext w:val="0"/>
        <w:keepLines w:val="0"/>
        <w:widowControl w:val="0"/>
        <w:shd w:val="clear" w:color="auto" w:fill="auto"/>
        <w:bidi w:val="0"/>
        <w:spacing w:before="0"/>
        <w:ind w:left="2320" w:right="0" w:firstLine="20"/>
        <w:jc w:val="left"/>
        <w:sectPr>
          <w:footnotePr>
            <w:pos w:val="pageBottom"/>
            <w:numFmt w:val="decimal"/>
            <w:numRestart w:val="continuous"/>
          </w:footnotePr>
          <w:type w:val="continuous"/>
          <w:pgSz w:w="12240" w:h="16834"/>
          <w:pgMar w:top="1063" w:right="1354" w:bottom="1212" w:left="456" w:header="0" w:footer="3" w:gutter="0"/>
          <w:cols w:space="720"/>
          <w:noEndnote/>
          <w:rtlGutter w:val="0"/>
          <w:docGrid w:linePitch="360"/>
        </w:sectPr>
      </w:pPr>
      <w:r>
        <w:rPr>
          <w:rStyle w:val="CharStyle100"/>
        </w:rPr>
        <w:t>A senior who has completed the required number of credits for graduation, but whose work in what would normally be his or</w:t>
      </w:r>
    </w:p>
    <w:p>
      <w:pPr>
        <w:pStyle w:val="Style99"/>
        <w:keepNext w:val="0"/>
        <w:keepLines w:val="0"/>
        <w:widowControl w:val="0"/>
        <w:shd w:val="clear" w:color="auto" w:fill="auto"/>
        <w:bidi w:val="0"/>
        <w:spacing w:before="0" w:after="200" w:line="240" w:lineRule="auto"/>
        <w:ind w:left="0" w:right="0" w:firstLine="0"/>
        <w:jc w:val="left"/>
      </w:pPr>
      <w:r>
        <w:rPr>
          <w:rStyle w:val="CharStyle100"/>
        </w:rPr>
        <w:t>her final quarter places him or her on probation, does not receive a degree until removed from probation.</w:t>
      </w:r>
    </w:p>
    <w:p>
      <w:pPr>
        <w:pStyle w:val="Style99"/>
        <w:keepNext w:val="0"/>
        <w:keepLines w:val="0"/>
        <w:widowControl w:val="0"/>
        <w:shd w:val="clear" w:color="auto" w:fill="auto"/>
        <w:bidi w:val="0"/>
        <w:spacing w:before="0" w:after="360" w:line="240" w:lineRule="auto"/>
        <w:ind w:left="7940" w:right="0" w:firstLine="0"/>
        <w:jc w:val="left"/>
      </w:pPr>
      <w:hyperlink w:anchor="bookmark218" w:tooltip="Current Document">
        <w:r>
          <w:rPr>
            <w:rStyle w:val="CharStyle100"/>
            <w:color w:val="2964BA"/>
            <w:u w:val="single"/>
          </w:rPr>
          <w:t>f Back to top</w:t>
        </w:r>
      </w:hyperlink>
    </w:p>
    <w:p>
      <w:pPr>
        <w:pStyle w:val="Style25"/>
        <w:keepNext w:val="0"/>
        <w:keepLines w:val="0"/>
        <w:widowControl w:val="0"/>
        <w:shd w:val="clear" w:color="auto" w:fill="auto"/>
        <w:bidi w:val="0"/>
        <w:spacing w:before="0" w:after="0" w:line="240" w:lineRule="auto"/>
        <w:ind w:left="0" w:right="0" w:firstLine="0"/>
        <w:jc w:val="left"/>
        <w:rPr>
          <w:sz w:val="30"/>
          <w:szCs w:val="30"/>
        </w:rPr>
      </w:pPr>
      <w:r>
        <w:rPr>
          <w:rStyle w:val="CharStyle26"/>
          <w:b/>
          <w:bCs/>
          <w:sz w:val="30"/>
          <w:szCs w:val="30"/>
        </w:rPr>
        <w:t>High scholarship</w:t>
      </w:r>
    </w:p>
    <w:p>
      <w:pPr>
        <w:pStyle w:val="Style25"/>
        <w:keepNext w:val="0"/>
        <w:keepLines w:val="0"/>
        <w:widowControl w:val="0"/>
        <w:shd w:val="clear" w:color="auto" w:fill="auto"/>
        <w:bidi w:val="0"/>
        <w:spacing w:before="0" w:line="240" w:lineRule="auto"/>
        <w:ind w:left="0" w:right="0" w:firstLine="0"/>
        <w:jc w:val="left"/>
      </w:pPr>
      <w:r>
        <w:rPr>
          <w:rStyle w:val="CharStyle26"/>
        </w:rPr>
        <w:t>Quarterly high-scholarship list</w:t>
      </w:r>
    </w:p>
    <w:p>
      <w:pPr>
        <w:pStyle w:val="Style99"/>
        <w:keepNext w:val="0"/>
        <w:keepLines w:val="0"/>
        <w:widowControl w:val="0"/>
        <w:shd w:val="clear" w:color="auto" w:fill="auto"/>
        <w:bidi w:val="0"/>
        <w:spacing w:before="0"/>
        <w:ind w:left="0" w:right="0" w:firstLine="0"/>
        <w:jc w:val="left"/>
      </w:pPr>
      <w:r>
        <w:rPr>
          <w:rStyle w:val="CharStyle100"/>
        </w:rPr>
        <w:t>The quarterly high-scholarship list includes the names of matriculated undergraduate students who have attained a quarterly grade-point average of 3.50 in the final grades for at least 12 graded credits. Appropriate high-scholarship entries are made on the student's permanent academic record.</w:t>
      </w:r>
    </w:p>
    <w:p>
      <w:pPr>
        <w:pStyle w:val="Style25"/>
        <w:keepNext w:val="0"/>
        <w:keepLines w:val="0"/>
        <w:widowControl w:val="0"/>
        <w:shd w:val="clear" w:color="auto" w:fill="auto"/>
        <w:bidi w:val="0"/>
        <w:spacing w:before="0" w:line="240" w:lineRule="auto"/>
        <w:ind w:left="0" w:right="0" w:firstLine="0"/>
        <w:jc w:val="left"/>
      </w:pPr>
      <w:r>
        <w:rPr>
          <w:rStyle w:val="CharStyle26"/>
        </w:rPr>
        <w:t>Yearly undergraduate honors</w:t>
      </w:r>
    </w:p>
    <w:p>
      <w:pPr>
        <w:pStyle w:val="Style99"/>
        <w:keepNext w:val="0"/>
        <w:keepLines w:val="0"/>
        <w:widowControl w:val="0"/>
        <w:shd w:val="clear" w:color="auto" w:fill="auto"/>
        <w:bidi w:val="0"/>
        <w:spacing w:before="0" w:after="140"/>
        <w:ind w:left="0" w:right="0" w:firstLine="0"/>
        <w:jc w:val="left"/>
      </w:pPr>
      <w:r>
        <w:rPr>
          <w:rStyle w:val="CharStyle100"/>
        </w:rPr>
        <w:t>The yearly award for high scholarship is received on the academic transcript of students who have achieved the following:</w:t>
      </w:r>
    </w:p>
    <w:p>
      <w:pPr>
        <w:pStyle w:val="Style99"/>
        <w:keepNext w:val="0"/>
        <w:keepLines w:val="0"/>
        <w:widowControl w:val="0"/>
        <w:numPr>
          <w:ilvl w:val="0"/>
          <w:numId w:val="265"/>
        </w:numPr>
        <w:shd w:val="clear" w:color="auto" w:fill="auto"/>
        <w:tabs>
          <w:tab w:pos="434" w:val="left"/>
        </w:tabs>
        <w:bidi w:val="0"/>
        <w:spacing w:before="0" w:after="0"/>
        <w:ind w:left="0" w:right="0" w:firstLine="200"/>
        <w:jc w:val="left"/>
      </w:pPr>
      <w:r>
        <w:rPr>
          <w:rStyle w:val="CharStyle100"/>
        </w:rPr>
        <w:t>A cumulative grade-point average of 3.50 in at least three quarters of the academic year (Summer, Autumn, Winter,</w:t>
      </w:r>
    </w:p>
    <w:p>
      <w:pPr>
        <w:pStyle w:val="Style99"/>
        <w:keepNext w:val="0"/>
        <w:keepLines w:val="0"/>
        <w:widowControl w:val="0"/>
        <w:shd w:val="clear" w:color="auto" w:fill="auto"/>
        <w:bidi w:val="0"/>
        <w:spacing w:before="0" w:after="0"/>
        <w:ind w:left="0" w:right="0" w:firstLine="360"/>
        <w:jc w:val="left"/>
      </w:pPr>
      <w:r>
        <w:rPr>
          <w:rStyle w:val="CharStyle100"/>
        </w:rPr>
        <w:t>Spring)</w:t>
      </w:r>
    </w:p>
    <w:p>
      <w:pPr>
        <w:pStyle w:val="Style99"/>
        <w:keepNext w:val="0"/>
        <w:keepLines w:val="0"/>
        <w:widowControl w:val="0"/>
        <w:numPr>
          <w:ilvl w:val="0"/>
          <w:numId w:val="265"/>
        </w:numPr>
        <w:shd w:val="clear" w:color="auto" w:fill="auto"/>
        <w:tabs>
          <w:tab w:pos="434" w:val="left"/>
        </w:tabs>
        <w:bidi w:val="0"/>
        <w:spacing w:before="0" w:after="0"/>
        <w:ind w:left="360" w:right="0" w:hanging="160"/>
        <w:jc w:val="left"/>
      </w:pPr>
      <w:r>
        <w:rPr>
          <w:rStyle w:val="CharStyle100"/>
        </w:rPr>
        <w:t xml:space="preserve">12 graded credits or more for each of the three quarters, exclusive of Satisfactory/Not Satisfactory </w:t>
      </w:r>
      <w:r>
        <w:rPr>
          <w:rStyle w:val="CharStyle100"/>
          <w:lang w:val="is-IS" w:eastAsia="is-IS" w:bidi="is-IS"/>
        </w:rPr>
        <w:t xml:space="preserve">(S/ </w:t>
      </w:r>
      <w:r>
        <w:rPr>
          <w:rStyle w:val="CharStyle100"/>
        </w:rPr>
        <w:t>NS) and Credit/No Credit-only (C/NC) courses.</w:t>
      </w:r>
    </w:p>
    <w:p>
      <w:pPr>
        <w:pStyle w:val="Style99"/>
        <w:keepNext w:val="0"/>
        <w:keepLines w:val="0"/>
        <w:widowControl w:val="0"/>
        <w:numPr>
          <w:ilvl w:val="0"/>
          <w:numId w:val="265"/>
        </w:numPr>
        <w:shd w:val="clear" w:color="auto" w:fill="auto"/>
        <w:tabs>
          <w:tab w:pos="434" w:val="left"/>
        </w:tabs>
        <w:bidi w:val="0"/>
        <w:spacing w:before="0" w:after="140"/>
        <w:ind w:left="360" w:right="0" w:hanging="160"/>
        <w:jc w:val="left"/>
      </w:pPr>
      <w:r>
        <w:rPr>
          <w:rStyle w:val="CharStyle100"/>
        </w:rPr>
        <w:t>Students who have attended the UW four quarters of the school year (Summer through Spring) must have a grade</w:t>
        <w:softHyphen/>
        <w:t>point average of 3.50 for each of any three quarters, a minimum of 12 graded credits (exclusive of S/NS and C/NC courses) for each of the three quarters, and a cumulative GPA of 3.50 for the four quarters.</w:t>
      </w:r>
    </w:p>
    <w:p>
      <w:pPr>
        <w:pStyle w:val="Style99"/>
        <w:keepNext w:val="0"/>
        <w:keepLines w:val="0"/>
        <w:widowControl w:val="0"/>
        <w:shd w:val="clear" w:color="auto" w:fill="auto"/>
        <w:bidi w:val="0"/>
        <w:spacing w:before="0" w:after="300"/>
        <w:ind w:left="7940" w:right="0" w:firstLine="0"/>
        <w:jc w:val="left"/>
      </w:pPr>
      <w:hyperlink w:anchor="bookmark218" w:tooltip="Current Document">
        <w:r>
          <w:rPr>
            <w:rStyle w:val="CharStyle100"/>
            <w:color w:val="2964BA"/>
            <w:u w:val="single"/>
            <w:lang w:val="fi-FI" w:eastAsia="fi-FI" w:bidi="fi-FI"/>
          </w:rPr>
          <w:t xml:space="preserve">f </w:t>
        </w:r>
        <w:r>
          <w:rPr>
            <w:rStyle w:val="CharStyle100"/>
            <w:color w:val="2964BA"/>
            <w:u w:val="single"/>
          </w:rPr>
          <w:t>Back to top</w:t>
        </w:r>
      </w:hyperlink>
    </w:p>
    <w:p>
      <w:pPr>
        <w:pStyle w:val="Style25"/>
        <w:keepNext w:val="0"/>
        <w:keepLines w:val="0"/>
        <w:widowControl w:val="0"/>
        <w:shd w:val="clear" w:color="auto" w:fill="auto"/>
        <w:bidi w:val="0"/>
        <w:spacing w:before="0" w:line="240" w:lineRule="auto"/>
        <w:ind w:left="0" w:right="0" w:firstLine="0"/>
        <w:jc w:val="left"/>
        <w:rPr>
          <w:sz w:val="30"/>
          <w:szCs w:val="30"/>
        </w:rPr>
      </w:pPr>
      <w:r>
        <w:rPr>
          <w:rStyle w:val="CharStyle26"/>
          <w:b/>
          <w:bCs/>
          <w:sz w:val="30"/>
          <w:szCs w:val="30"/>
        </w:rPr>
        <w:t>Academic scholarship - graduate</w:t>
      </w:r>
    </w:p>
    <w:p>
      <w:pPr>
        <w:pStyle w:val="Style99"/>
        <w:keepNext w:val="0"/>
        <w:keepLines w:val="0"/>
        <w:widowControl w:val="0"/>
        <w:shd w:val="clear" w:color="auto" w:fill="auto"/>
        <w:bidi w:val="0"/>
        <w:spacing w:before="0" w:after="140" w:line="319" w:lineRule="auto"/>
        <w:ind w:left="0" w:right="0" w:firstLine="0"/>
        <w:jc w:val="left"/>
      </w:pPr>
      <w:r>
        <w:rPr>
          <w:rStyle w:val="CharStyle100"/>
        </w:rPr>
        <w:t>Performance and progress in the fulfillment of degree program requirements as outlined in the graduate program’s documentation distributed to students upon enrollment.</w:t>
      </w:r>
    </w:p>
    <w:p>
      <w:pPr>
        <w:pStyle w:val="Style99"/>
        <w:keepNext w:val="0"/>
        <w:keepLines w:val="0"/>
        <w:widowControl w:val="0"/>
        <w:shd w:val="clear" w:color="auto" w:fill="auto"/>
        <w:bidi w:val="0"/>
        <w:spacing w:before="0" w:after="140"/>
        <w:ind w:left="0" w:right="0" w:firstLine="0"/>
        <w:jc w:val="left"/>
      </w:pPr>
      <w:r>
        <w:rPr>
          <w:rStyle w:val="CharStyle100"/>
        </w:rPr>
        <w:t>Maintenance of a minimum cumulative and quarterly 3.0 GPA while the student is enrolled in the UW Graduate School. A program may petition the Graduate School to consider exceptions to the 3.0 GPA minimum requirement for graduation if the student demonstrates steady and consistent progress.</w:t>
      </w:r>
    </w:p>
    <w:p>
      <w:pPr>
        <w:pStyle w:val="Style99"/>
        <w:keepNext w:val="0"/>
        <w:keepLines w:val="0"/>
        <w:widowControl w:val="0"/>
        <w:shd w:val="clear" w:color="auto" w:fill="auto"/>
        <w:bidi w:val="0"/>
        <w:spacing w:before="0" w:after="140" w:line="317" w:lineRule="auto"/>
        <w:ind w:left="0" w:right="0" w:firstLine="0"/>
        <w:jc w:val="left"/>
      </w:pPr>
      <w:r>
        <w:rPr>
          <w:rStyle w:val="CharStyle100"/>
        </w:rPr>
        <w:t xml:space="preserve">See Graduate School </w:t>
      </w:r>
      <w:r>
        <w:fldChar w:fldCharType="begin"/>
      </w:r>
      <w:r>
        <w:rPr/>
        <w:instrText> HYPERLINK "https://grad.uw.edu/policies-procedures/graduate-school-memoranda/memo-16-academic-performance-and-progress/" </w:instrText>
      </w:r>
      <w:r>
        <w:fldChar w:fldCharType="separate"/>
      </w:r>
      <w:r>
        <w:rPr>
          <w:rStyle w:val="CharStyle100"/>
          <w:color w:val="2964BA"/>
          <w:u w:val="single"/>
        </w:rPr>
        <w:t>Memorandum 16</w:t>
      </w:r>
      <w:r>
        <w:rPr>
          <w:rStyle w:val="CharStyle100"/>
          <w:color w:val="2964BA"/>
        </w:rPr>
        <w:t xml:space="preserve"> </w:t>
      </w:r>
      <w:r>
        <w:fldChar w:fldCharType="end"/>
      </w:r>
      <w:r>
        <w:rPr>
          <w:rStyle w:val="CharStyle100"/>
        </w:rPr>
        <w:t>for additional information.</w:t>
      </w:r>
    </w:p>
    <w:p>
      <w:pPr>
        <w:pStyle w:val="Style99"/>
        <w:keepNext w:val="0"/>
        <w:keepLines w:val="0"/>
        <w:widowControl w:val="0"/>
        <w:shd w:val="clear" w:color="auto" w:fill="auto"/>
        <w:bidi w:val="0"/>
        <w:spacing w:before="0" w:after="0" w:line="317" w:lineRule="auto"/>
        <w:ind w:left="7940" w:right="0" w:firstLine="0"/>
        <w:jc w:val="left"/>
        <w:sectPr>
          <w:footnotePr>
            <w:pos w:val="pageBottom"/>
            <w:numFmt w:val="decimal"/>
            <w:numRestart w:val="continuous"/>
          </w:footnotePr>
          <w:pgSz w:w="12240" w:h="16834"/>
          <w:pgMar w:top="996" w:right="624" w:bottom="3156" w:left="2770" w:header="0" w:footer="3" w:gutter="0"/>
          <w:cols w:space="720"/>
          <w:noEndnote/>
          <w:rtlGutter w:val="0"/>
          <w:docGrid w:linePitch="360"/>
        </w:sectPr>
      </w:pPr>
      <w:hyperlink w:anchor="bookmark218" w:tooltip="Current Document">
        <w:r>
          <w:rPr>
            <w:rStyle w:val="CharStyle100"/>
            <w:color w:val="2964BA"/>
            <w:u w:val="single"/>
            <w:lang w:val="fi-FI" w:eastAsia="fi-FI" w:bidi="fi-FI"/>
          </w:rPr>
          <w:t xml:space="preserve">f </w:t>
        </w:r>
        <w:r>
          <w:rPr>
            <w:rStyle w:val="CharStyle100"/>
            <w:color w:val="2964BA"/>
            <w:u w:val="single"/>
          </w:rPr>
          <w:t>Back to top</w:t>
        </w:r>
      </w:hyperlink>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19" w:after="19" w:line="240" w:lineRule="exact"/>
        <w:rPr>
          <w:sz w:val="19"/>
          <w:szCs w:val="19"/>
        </w:rPr>
      </w:pPr>
    </w:p>
    <w:p>
      <w:pPr>
        <w:widowControl w:val="0"/>
        <w:spacing w:line="1" w:lineRule="exact"/>
        <w:sectPr>
          <w:footnotePr>
            <w:pos w:val="pageBottom"/>
            <w:numFmt w:val="decimal"/>
            <w:numRestart w:val="continuous"/>
          </w:footnotePr>
          <w:type w:val="continuous"/>
          <w:pgSz w:w="12240" w:h="16834"/>
          <w:pgMar w:top="885" w:right="0" w:bottom="794" w:left="0" w:header="0" w:footer="3" w:gutter="0"/>
          <w:cols w:space="720"/>
          <w:noEndnote/>
          <w:rtlGutter w:val="0"/>
          <w:docGrid w:linePitch="360"/>
        </w:sectPr>
      </w:pPr>
    </w:p>
    <w:p>
      <w:pPr>
        <w:pStyle w:val="Style10"/>
        <w:keepNext w:val="0"/>
        <w:keepLines w:val="0"/>
        <w:framePr w:w="1978" w:h="2443" w:wrap="none" w:vAnchor="text" w:hAnchor="page" w:x="375" w:y="21"/>
        <w:widowControl w:val="0"/>
        <w:shd w:val="clear" w:color="auto" w:fill="auto"/>
        <w:bidi w:val="0"/>
        <w:spacing w:before="0" w:line="240" w:lineRule="auto"/>
        <w:ind w:left="0" w:right="0" w:firstLine="0"/>
        <w:jc w:val="left"/>
        <w:rPr>
          <w:sz w:val="15"/>
          <w:szCs w:val="15"/>
        </w:rPr>
      </w:pPr>
      <w:r>
        <w:rPr>
          <w:rStyle w:val="CharStyle11"/>
          <w:color w:val="111111"/>
          <w:sz w:val="15"/>
          <w:szCs w:val="15"/>
        </w:rPr>
        <w:t>Contact Us</w:t>
      </w:r>
    </w:p>
    <w:p>
      <w:pPr>
        <w:pStyle w:val="Style2"/>
        <w:keepNext w:val="0"/>
        <w:keepLines w:val="0"/>
        <w:framePr w:w="1978" w:h="2443" w:wrap="none" w:vAnchor="text" w:hAnchor="page" w:x="375" w:y="21"/>
        <w:widowControl w:val="0"/>
        <w:shd w:val="clear" w:color="auto" w:fill="auto"/>
        <w:bidi w:val="0"/>
        <w:spacing w:before="0" w:line="240" w:lineRule="auto"/>
        <w:ind w:left="0" w:right="0" w:firstLine="0"/>
        <w:jc w:val="left"/>
      </w:pPr>
      <w:r>
        <w:rPr>
          <w:rStyle w:val="CharStyle3"/>
          <w:u w:val="none"/>
        </w:rPr>
        <w:t>University of Washington Bothell</w:t>
      </w:r>
    </w:p>
    <w:p>
      <w:pPr>
        <w:pStyle w:val="Style2"/>
        <w:keepNext w:val="0"/>
        <w:keepLines w:val="0"/>
        <w:framePr w:w="1978" w:h="2443" w:wrap="none" w:vAnchor="text" w:hAnchor="page" w:x="375" w:y="21"/>
        <w:widowControl w:val="0"/>
        <w:shd w:val="clear" w:color="auto" w:fill="auto"/>
        <w:bidi w:val="0"/>
        <w:spacing w:before="0" w:line="240" w:lineRule="auto"/>
        <w:ind w:left="0" w:right="0" w:firstLine="0"/>
        <w:jc w:val="left"/>
      </w:pPr>
      <w:r>
        <w:rPr>
          <w:rStyle w:val="CharStyle3"/>
          <w:u w:val="none"/>
        </w:rPr>
        <w:t>Box 358500</w:t>
      </w:r>
    </w:p>
    <w:p>
      <w:pPr>
        <w:pStyle w:val="Style2"/>
        <w:keepNext w:val="0"/>
        <w:keepLines w:val="0"/>
        <w:framePr w:w="1978" w:h="2443" w:wrap="none" w:vAnchor="text" w:hAnchor="page" w:x="375" w:y="21"/>
        <w:widowControl w:val="0"/>
        <w:shd w:val="clear" w:color="auto" w:fill="auto"/>
        <w:bidi w:val="0"/>
        <w:spacing w:before="0" w:line="240" w:lineRule="auto"/>
        <w:ind w:left="0" w:right="0" w:firstLine="0"/>
        <w:jc w:val="left"/>
      </w:pPr>
      <w:r>
        <w:rPr>
          <w:rStyle w:val="CharStyle3"/>
          <w:u w:val="none"/>
        </w:rPr>
        <w:t>18115 Campus Way NE</w:t>
      </w:r>
    </w:p>
    <w:p>
      <w:pPr>
        <w:pStyle w:val="Style2"/>
        <w:keepNext w:val="0"/>
        <w:keepLines w:val="0"/>
        <w:framePr w:w="1978" w:h="2443" w:wrap="none" w:vAnchor="text" w:hAnchor="page" w:x="375" w:y="21"/>
        <w:widowControl w:val="0"/>
        <w:shd w:val="clear" w:color="auto" w:fill="auto"/>
        <w:bidi w:val="0"/>
        <w:spacing w:before="0" w:after="220" w:line="240" w:lineRule="auto"/>
        <w:ind w:left="0" w:right="0" w:firstLine="0"/>
        <w:jc w:val="left"/>
      </w:pPr>
      <w:r>
        <w:rPr>
          <w:rStyle w:val="CharStyle3"/>
          <w:u w:val="none"/>
        </w:rPr>
        <w:t>Bothell, WA 98011-8246</w:t>
      </w:r>
    </w:p>
    <w:p>
      <w:pPr>
        <w:pStyle w:val="Style2"/>
        <w:keepNext w:val="0"/>
        <w:keepLines w:val="0"/>
        <w:framePr w:w="1978" w:h="2443" w:wrap="none" w:vAnchor="text" w:hAnchor="page" w:x="375" w:y="21"/>
        <w:widowControl w:val="0"/>
        <w:shd w:val="clear" w:color="auto" w:fill="auto"/>
        <w:bidi w:val="0"/>
        <w:spacing w:before="0" w:line="240" w:lineRule="auto"/>
        <w:ind w:left="0" w:right="0" w:firstLine="0"/>
        <w:jc w:val="left"/>
      </w:pPr>
      <w:r>
        <w:rPr>
          <w:rStyle w:val="CharStyle3"/>
          <w:b/>
          <w:bCs/>
          <w:u w:val="none"/>
        </w:rPr>
        <w:t xml:space="preserve">Phone: </w:t>
      </w:r>
      <w:r>
        <w:rPr>
          <w:rStyle w:val="CharStyle3"/>
          <w:u w:val="none"/>
        </w:rPr>
        <w:t>425.352.5000</w:t>
      </w:r>
    </w:p>
    <w:p>
      <w:pPr>
        <w:pStyle w:val="Style2"/>
        <w:keepNext w:val="0"/>
        <w:keepLines w:val="0"/>
        <w:framePr w:w="1978" w:h="2443" w:wrap="none" w:vAnchor="text" w:hAnchor="page" w:x="375" w:y="21"/>
        <w:widowControl w:val="0"/>
        <w:shd w:val="clear" w:color="auto" w:fill="auto"/>
        <w:bidi w:val="0"/>
        <w:spacing w:before="0" w:line="240" w:lineRule="auto"/>
        <w:ind w:left="0" w:right="0" w:firstLine="0"/>
        <w:jc w:val="left"/>
      </w:pPr>
      <w:r>
        <w:rPr>
          <w:rStyle w:val="CharStyle3"/>
          <w:b/>
          <w:bCs/>
          <w:u w:val="none"/>
        </w:rPr>
        <w:t xml:space="preserve">TDD: </w:t>
      </w:r>
      <w:r>
        <w:rPr>
          <w:rStyle w:val="CharStyle3"/>
          <w:u w:val="none"/>
        </w:rPr>
        <w:t>425.352.5303</w:t>
      </w:r>
    </w:p>
    <w:p>
      <w:pPr>
        <w:pStyle w:val="Style2"/>
        <w:keepNext w:val="0"/>
        <w:keepLines w:val="0"/>
        <w:framePr w:w="1978" w:h="2443" w:wrap="none" w:vAnchor="text" w:hAnchor="page" w:x="375" w:y="21"/>
        <w:widowControl w:val="0"/>
        <w:shd w:val="clear" w:color="auto" w:fill="auto"/>
        <w:bidi w:val="0"/>
        <w:spacing w:before="0" w:line="240" w:lineRule="auto"/>
        <w:ind w:left="0" w:right="0" w:firstLine="0"/>
        <w:jc w:val="left"/>
      </w:pPr>
      <w:r>
        <w:rPr>
          <w:rStyle w:val="CharStyle3"/>
          <w:b/>
          <w:bCs/>
          <w:u w:val="none"/>
        </w:rPr>
        <w:t xml:space="preserve">Email: </w:t>
      </w:r>
      <w:r>
        <w:fldChar w:fldCharType="begin"/>
      </w:r>
      <w:r>
        <w:rPr/>
        <w:instrText> HYPERLINK "mailto:uwbinfo@uw.edu" </w:instrText>
      </w:r>
      <w:r>
        <w:fldChar w:fldCharType="separate"/>
      </w:r>
      <w:r>
        <w:rPr>
          <w:rStyle w:val="CharStyle3"/>
        </w:rPr>
        <w:t>uwbinfo@uw.edu</w:t>
      </w:r>
      <w:r>
        <w:fldChar w:fldCharType="end"/>
      </w:r>
    </w:p>
    <w:p>
      <w:pPr>
        <w:pStyle w:val="Style2"/>
        <w:keepNext w:val="0"/>
        <w:keepLines w:val="0"/>
        <w:framePr w:w="1978" w:h="2443" w:wrap="none" w:vAnchor="text" w:hAnchor="page" w:x="375" w:y="21"/>
        <w:widowControl w:val="0"/>
        <w:shd w:val="clear" w:color="auto" w:fill="auto"/>
        <w:bidi w:val="0"/>
        <w:spacing w:before="0" w:after="0" w:line="240" w:lineRule="auto"/>
        <w:ind w:left="0" w:right="0" w:firstLine="0"/>
        <w:jc w:val="left"/>
      </w:pPr>
      <w:r>
        <w:rPr>
          <w:rStyle w:val="CharStyle3"/>
          <w:u w:val="none"/>
        </w:rPr>
        <w:t>© University of Washington Bothell</w:t>
      </w:r>
    </w:p>
    <w:p>
      <w:pPr>
        <w:pStyle w:val="Style2"/>
        <w:keepNext w:val="0"/>
        <w:keepLines w:val="0"/>
        <w:framePr w:w="1978" w:h="2443" w:wrap="none" w:vAnchor="text" w:hAnchor="page" w:x="375" w:y="21"/>
        <w:widowControl w:val="0"/>
        <w:shd w:val="clear" w:color="auto" w:fill="auto"/>
        <w:bidi w:val="0"/>
        <w:spacing w:before="0" w:line="240" w:lineRule="auto"/>
        <w:ind w:left="0" w:right="0" w:firstLine="0"/>
        <w:jc w:val="left"/>
      </w:pPr>
      <w:r>
        <w:fldChar w:fldCharType="begin"/>
      </w:r>
      <w:r>
        <w:rPr/>
        <w:instrText> HYPERLINK "http://www.washington.edu/online/privacy" </w:instrText>
      </w:r>
      <w:r>
        <w:fldChar w:fldCharType="separate"/>
      </w:r>
      <w:r>
        <w:rPr>
          <w:rStyle w:val="CharStyle3"/>
        </w:rPr>
        <w:t>Privacy</w:t>
      </w:r>
      <w:r>
        <w:rPr>
          <w:rStyle w:val="CharStyle3"/>
          <w:u w:val="none"/>
        </w:rPr>
        <w:t xml:space="preserve"> </w:t>
      </w:r>
      <w:r>
        <w:fldChar w:fldCharType="end"/>
      </w:r>
      <w:r>
        <w:rPr>
          <w:rStyle w:val="CharStyle3"/>
          <w:u w:val="none"/>
        </w:rPr>
        <w:t xml:space="preserve">| </w:t>
      </w:r>
      <w:r>
        <w:fldChar w:fldCharType="begin"/>
      </w:r>
      <w:r>
        <w:rPr/>
        <w:instrText> HYPERLINK "http://www.washington.edu/online/terms" </w:instrText>
      </w:r>
      <w:r>
        <w:fldChar w:fldCharType="separate"/>
      </w:r>
      <w:r>
        <w:rPr>
          <w:rStyle w:val="CharStyle3"/>
        </w:rPr>
        <w:t>Terms</w:t>
      </w:r>
      <w:r>
        <w:fldChar w:fldCharType="end"/>
      </w:r>
    </w:p>
    <w:p>
      <w:pPr>
        <w:pStyle w:val="Style10"/>
        <w:keepNext w:val="0"/>
        <w:keepLines w:val="0"/>
        <w:framePr w:w="1507" w:h="2362" w:wrap="none" w:vAnchor="text" w:hAnchor="page" w:x="3251" w:y="21"/>
        <w:widowControl w:val="0"/>
        <w:shd w:val="clear" w:color="auto" w:fill="auto"/>
        <w:bidi w:val="0"/>
        <w:spacing w:before="0" w:line="240" w:lineRule="auto"/>
        <w:ind w:left="0" w:right="0" w:firstLine="0"/>
        <w:jc w:val="left"/>
        <w:rPr>
          <w:sz w:val="15"/>
          <w:szCs w:val="15"/>
        </w:rPr>
      </w:pPr>
      <w:r>
        <w:rPr>
          <w:rStyle w:val="CharStyle11"/>
          <w:color w:val="111111"/>
          <w:sz w:val="15"/>
          <w:szCs w:val="15"/>
        </w:rPr>
        <w:t>Our Campus</w:t>
      </w:r>
    </w:p>
    <w:p>
      <w:pPr>
        <w:pStyle w:val="Style2"/>
        <w:keepNext w:val="0"/>
        <w:keepLines w:val="0"/>
        <w:framePr w:w="1507" w:h="2362" w:wrap="none" w:vAnchor="text" w:hAnchor="page" w:x="3251" w:y="21"/>
        <w:widowControl w:val="0"/>
        <w:shd w:val="clear" w:color="auto" w:fill="auto"/>
        <w:bidi w:val="0"/>
        <w:spacing w:before="0" w:line="240" w:lineRule="auto"/>
        <w:ind w:left="0" w:right="0" w:firstLine="0"/>
        <w:jc w:val="left"/>
      </w:pPr>
      <w:r>
        <w:fldChar w:fldCharType="begin"/>
      </w:r>
      <w:r>
        <w:rPr/>
        <w:instrText> HYPERLINK "https://www.uwb.edu/academic-affairs" </w:instrText>
      </w:r>
      <w:r>
        <w:fldChar w:fldCharType="separate"/>
      </w:r>
      <w:r>
        <w:rPr>
          <w:rStyle w:val="CharStyle3"/>
        </w:rPr>
        <w:t>Academic Affairs</w:t>
      </w:r>
      <w:r>
        <w:fldChar w:fldCharType="end"/>
      </w:r>
    </w:p>
    <w:p>
      <w:pPr>
        <w:pStyle w:val="Style2"/>
        <w:keepNext w:val="0"/>
        <w:keepLines w:val="0"/>
        <w:framePr w:w="1507" w:h="2362" w:wrap="none" w:vAnchor="text" w:hAnchor="page" w:x="3251" w:y="21"/>
        <w:widowControl w:val="0"/>
        <w:shd w:val="clear" w:color="auto" w:fill="auto"/>
        <w:bidi w:val="0"/>
        <w:spacing w:before="0" w:line="240" w:lineRule="auto"/>
        <w:ind w:left="0" w:right="0" w:firstLine="0"/>
        <w:jc w:val="left"/>
      </w:pPr>
      <w:r>
        <w:fldChar w:fldCharType="begin"/>
      </w:r>
      <w:r>
        <w:rPr/>
        <w:instrText> HYPERLINK "https://www.uwb.edu/planning-administration" </w:instrText>
      </w:r>
      <w:r>
        <w:fldChar w:fldCharType="separate"/>
      </w:r>
      <w:r>
        <w:rPr>
          <w:rStyle w:val="CharStyle3"/>
        </w:rPr>
        <w:t>Planning &amp; Administration</w:t>
      </w:r>
      <w:r>
        <w:fldChar w:fldCharType="end"/>
      </w:r>
    </w:p>
    <w:p>
      <w:pPr>
        <w:pStyle w:val="Style2"/>
        <w:keepNext w:val="0"/>
        <w:keepLines w:val="0"/>
        <w:framePr w:w="1507" w:h="2362" w:wrap="none" w:vAnchor="text" w:hAnchor="page" w:x="3251" w:y="21"/>
        <w:widowControl w:val="0"/>
        <w:shd w:val="clear" w:color="auto" w:fill="auto"/>
        <w:bidi w:val="0"/>
        <w:spacing w:before="0" w:line="240" w:lineRule="auto"/>
        <w:ind w:left="0" w:right="0" w:firstLine="0"/>
        <w:jc w:val="left"/>
      </w:pPr>
      <w:r>
        <w:fldChar w:fldCharType="begin"/>
      </w:r>
      <w:r>
        <w:rPr/>
        <w:instrText> HYPERLINK "https://www.uwb.edu/advancement" </w:instrText>
      </w:r>
      <w:r>
        <w:fldChar w:fldCharType="separate"/>
      </w:r>
      <w:r>
        <w:rPr>
          <w:rStyle w:val="CharStyle3"/>
        </w:rPr>
        <w:t>Advancement</w:t>
      </w:r>
      <w:r>
        <w:fldChar w:fldCharType="end"/>
      </w:r>
    </w:p>
    <w:p>
      <w:pPr>
        <w:pStyle w:val="Style2"/>
        <w:keepNext w:val="0"/>
        <w:keepLines w:val="0"/>
        <w:framePr w:w="1507" w:h="2362" w:wrap="none" w:vAnchor="text" w:hAnchor="page" w:x="3251" w:y="21"/>
        <w:widowControl w:val="0"/>
        <w:shd w:val="clear" w:color="auto" w:fill="auto"/>
        <w:bidi w:val="0"/>
        <w:spacing w:before="0" w:line="240" w:lineRule="auto"/>
        <w:ind w:left="0" w:right="0" w:firstLine="0"/>
        <w:jc w:val="left"/>
      </w:pPr>
      <w:r>
        <w:fldChar w:fldCharType="begin"/>
      </w:r>
      <w:r>
        <w:rPr/>
        <w:instrText> HYPERLINK "https://www.uwb.edu/safety" </w:instrText>
      </w:r>
      <w:r>
        <w:fldChar w:fldCharType="separate"/>
      </w:r>
      <w:r>
        <w:rPr>
          <w:rStyle w:val="CharStyle3"/>
        </w:rPr>
        <w:t>Campus Safety</w:t>
      </w:r>
      <w:r>
        <w:fldChar w:fldCharType="end"/>
      </w:r>
    </w:p>
    <w:p>
      <w:pPr>
        <w:pStyle w:val="Style2"/>
        <w:keepNext w:val="0"/>
        <w:keepLines w:val="0"/>
        <w:framePr w:w="1507" w:h="2362" w:wrap="none" w:vAnchor="text" w:hAnchor="page" w:x="3251" w:y="21"/>
        <w:widowControl w:val="0"/>
        <w:shd w:val="clear" w:color="auto" w:fill="auto"/>
        <w:bidi w:val="0"/>
        <w:spacing w:before="0" w:line="240" w:lineRule="auto"/>
        <w:ind w:left="0" w:right="0" w:firstLine="0"/>
        <w:jc w:val="left"/>
      </w:pPr>
      <w:r>
        <w:fldChar w:fldCharType="begin"/>
      </w:r>
      <w:r>
        <w:rPr/>
        <w:instrText> HYPERLINK "https://www.uwb.edu/chancellor" </w:instrText>
      </w:r>
      <w:r>
        <w:fldChar w:fldCharType="separate"/>
      </w:r>
      <w:r>
        <w:rPr>
          <w:rStyle w:val="CharStyle3"/>
        </w:rPr>
        <w:t>Office of the Chancellor</w:t>
      </w:r>
      <w:r>
        <w:fldChar w:fldCharType="end"/>
      </w:r>
    </w:p>
    <w:p>
      <w:pPr>
        <w:pStyle w:val="Style2"/>
        <w:keepNext w:val="0"/>
        <w:keepLines w:val="0"/>
        <w:framePr w:w="1507" w:h="2362" w:wrap="none" w:vAnchor="text" w:hAnchor="page" w:x="3251" w:y="21"/>
        <w:widowControl w:val="0"/>
        <w:shd w:val="clear" w:color="auto" w:fill="auto"/>
        <w:bidi w:val="0"/>
        <w:spacing w:before="0" w:line="240" w:lineRule="auto"/>
        <w:ind w:left="0" w:right="0" w:firstLine="0"/>
        <w:jc w:val="left"/>
      </w:pPr>
      <w:r>
        <w:fldChar w:fldCharType="begin"/>
      </w:r>
      <w:r>
        <w:rPr/>
        <w:instrText> HYPERLINK "https://www.uwb.edu/facility" </w:instrText>
      </w:r>
      <w:r>
        <w:fldChar w:fldCharType="separate"/>
      </w:r>
      <w:r>
        <w:rPr>
          <w:rStyle w:val="CharStyle3"/>
        </w:rPr>
        <w:t>Facility Services</w:t>
      </w:r>
      <w:r>
        <w:fldChar w:fldCharType="end"/>
      </w:r>
    </w:p>
    <w:p>
      <w:pPr>
        <w:pStyle w:val="Style2"/>
        <w:keepNext w:val="0"/>
        <w:keepLines w:val="0"/>
        <w:framePr w:w="1507" w:h="2362" w:wrap="none" w:vAnchor="text" w:hAnchor="page" w:x="3251" w:y="21"/>
        <w:widowControl w:val="0"/>
        <w:shd w:val="clear" w:color="auto" w:fill="auto"/>
        <w:bidi w:val="0"/>
        <w:spacing w:before="0" w:line="240" w:lineRule="auto"/>
        <w:ind w:left="0" w:right="0" w:firstLine="0"/>
        <w:jc w:val="left"/>
      </w:pPr>
      <w:r>
        <w:fldChar w:fldCharType="begin"/>
      </w:r>
      <w:r>
        <w:rPr/>
        <w:instrText> HYPERLINK "https://www.uwb.edu/hr" </w:instrText>
      </w:r>
      <w:r>
        <w:fldChar w:fldCharType="separate"/>
      </w:r>
      <w:r>
        <w:rPr>
          <w:rStyle w:val="CharStyle3"/>
        </w:rPr>
        <w:t>Human Resources</w:t>
      </w:r>
      <w:r>
        <w:fldChar w:fldCharType="end"/>
      </w:r>
    </w:p>
    <w:p>
      <w:pPr>
        <w:pStyle w:val="Style2"/>
        <w:keepNext w:val="0"/>
        <w:keepLines w:val="0"/>
        <w:framePr w:w="1507" w:h="2362" w:wrap="none" w:vAnchor="text" w:hAnchor="page" w:x="3251" w:y="21"/>
        <w:widowControl w:val="0"/>
        <w:shd w:val="clear" w:color="auto" w:fill="auto"/>
        <w:bidi w:val="0"/>
        <w:spacing w:before="0" w:line="240" w:lineRule="auto"/>
        <w:ind w:left="0" w:right="0" w:firstLine="0"/>
        <w:jc w:val="left"/>
      </w:pPr>
      <w:r>
        <w:fldChar w:fldCharType="begin"/>
      </w:r>
      <w:r>
        <w:rPr/>
        <w:instrText> HYPERLINK "https://www.uwb.edu/facility/commuter-services" </w:instrText>
      </w:r>
      <w:r>
        <w:fldChar w:fldCharType="separate"/>
      </w:r>
      <w:r>
        <w:rPr>
          <w:rStyle w:val="CharStyle3"/>
        </w:rPr>
        <w:t>Parking and Transit</w:t>
      </w:r>
      <w:r>
        <w:fldChar w:fldCharType="end"/>
      </w:r>
    </w:p>
    <w:p>
      <w:pPr>
        <w:pStyle w:val="Style2"/>
        <w:keepNext w:val="0"/>
        <w:keepLines w:val="0"/>
        <w:framePr w:w="1507" w:h="2362" w:wrap="none" w:vAnchor="text" w:hAnchor="page" w:x="3251" w:y="21"/>
        <w:widowControl w:val="0"/>
        <w:shd w:val="clear" w:color="auto" w:fill="auto"/>
        <w:bidi w:val="0"/>
        <w:spacing w:before="0" w:line="240" w:lineRule="auto"/>
        <w:ind w:left="0" w:right="0" w:firstLine="0"/>
        <w:jc w:val="left"/>
      </w:pPr>
      <w:r>
        <w:fldChar w:fldCharType="begin"/>
      </w:r>
      <w:r>
        <w:rPr/>
        <w:instrText> HYPERLINK "https://www.uwb.edu/research" </w:instrText>
      </w:r>
      <w:r>
        <w:fldChar w:fldCharType="separate"/>
      </w:r>
      <w:r>
        <w:rPr>
          <w:rStyle w:val="CharStyle3"/>
        </w:rPr>
        <w:t>Research Support</w:t>
      </w:r>
      <w:r>
        <w:fldChar w:fldCharType="end"/>
      </w:r>
    </w:p>
    <w:p>
      <w:pPr>
        <w:pStyle w:val="Style10"/>
        <w:keepNext w:val="0"/>
        <w:keepLines w:val="0"/>
        <w:framePr w:w="1483" w:h="2131" w:wrap="none" w:vAnchor="text" w:hAnchor="page" w:x="6145" w:y="21"/>
        <w:widowControl w:val="0"/>
        <w:shd w:val="clear" w:color="auto" w:fill="auto"/>
        <w:bidi w:val="0"/>
        <w:spacing w:before="0" w:line="240" w:lineRule="auto"/>
        <w:ind w:left="0" w:right="0" w:firstLine="0"/>
        <w:jc w:val="left"/>
        <w:rPr>
          <w:sz w:val="15"/>
          <w:szCs w:val="15"/>
        </w:rPr>
      </w:pPr>
      <w:r>
        <w:rPr>
          <w:rStyle w:val="CharStyle11"/>
          <w:color w:val="111111"/>
          <w:sz w:val="15"/>
          <w:szCs w:val="15"/>
        </w:rPr>
        <w:t>Campus Life</w:t>
      </w:r>
    </w:p>
    <w:p>
      <w:pPr>
        <w:pStyle w:val="Style2"/>
        <w:keepNext w:val="0"/>
        <w:keepLines w:val="0"/>
        <w:framePr w:w="1483" w:h="2131" w:wrap="none" w:vAnchor="text" w:hAnchor="page" w:x="6145" w:y="21"/>
        <w:widowControl w:val="0"/>
        <w:shd w:val="clear" w:color="auto" w:fill="auto"/>
        <w:bidi w:val="0"/>
        <w:spacing w:before="0" w:line="240" w:lineRule="auto"/>
        <w:ind w:left="0" w:right="0" w:firstLine="0"/>
        <w:jc w:val="left"/>
      </w:pPr>
      <w:r>
        <w:fldChar w:fldCharType="begin"/>
      </w:r>
      <w:r>
        <w:rPr/>
        <w:instrText> HYPERLINK "https://www.uwb.edu/accessibility" </w:instrText>
      </w:r>
      <w:r>
        <w:fldChar w:fldCharType="separate"/>
      </w:r>
      <w:r>
        <w:rPr>
          <w:rStyle w:val="CharStyle3"/>
        </w:rPr>
        <w:t>Accessibility</w:t>
      </w:r>
      <w:r>
        <w:fldChar w:fldCharType="end"/>
      </w:r>
    </w:p>
    <w:p>
      <w:pPr>
        <w:pStyle w:val="Style2"/>
        <w:keepNext w:val="0"/>
        <w:keepLines w:val="0"/>
        <w:framePr w:w="1483" w:h="2131" w:wrap="none" w:vAnchor="text" w:hAnchor="page" w:x="6145" w:y="21"/>
        <w:widowControl w:val="0"/>
        <w:shd w:val="clear" w:color="auto" w:fill="auto"/>
        <w:bidi w:val="0"/>
        <w:spacing w:before="0" w:line="240" w:lineRule="auto"/>
        <w:ind w:left="0" w:right="0" w:firstLine="0"/>
        <w:jc w:val="left"/>
      </w:pPr>
      <w:r>
        <w:fldChar w:fldCharType="begin"/>
      </w:r>
      <w:r>
        <w:rPr/>
        <w:instrText> HYPERLINK "https://www.uwb.edu/financial-aid" </w:instrText>
      </w:r>
      <w:r>
        <w:fldChar w:fldCharType="separate"/>
      </w:r>
      <w:r>
        <w:rPr>
          <w:rStyle w:val="CharStyle3"/>
        </w:rPr>
        <w:t>Financial Aid</w:t>
      </w:r>
      <w:r>
        <w:fldChar w:fldCharType="end"/>
      </w:r>
    </w:p>
    <w:p>
      <w:pPr>
        <w:pStyle w:val="Style2"/>
        <w:keepNext w:val="0"/>
        <w:keepLines w:val="0"/>
        <w:framePr w:w="1483" w:h="2131" w:wrap="none" w:vAnchor="text" w:hAnchor="page" w:x="6145" w:y="21"/>
        <w:widowControl w:val="0"/>
        <w:shd w:val="clear" w:color="auto" w:fill="auto"/>
        <w:bidi w:val="0"/>
        <w:spacing w:before="0" w:line="240" w:lineRule="auto"/>
        <w:ind w:left="0" w:right="0" w:firstLine="0"/>
        <w:jc w:val="left"/>
      </w:pPr>
      <w:r>
        <w:fldChar w:fldCharType="begin"/>
      </w:r>
      <w:r>
        <w:rPr/>
        <w:instrText> HYPERLINK "https://www.uwb.edu/food" </w:instrText>
      </w:r>
      <w:r>
        <w:fldChar w:fldCharType="separate"/>
      </w:r>
      <w:r>
        <w:rPr>
          <w:rStyle w:val="CharStyle3"/>
        </w:rPr>
        <w:t>Food Services</w:t>
      </w:r>
      <w:r>
        <w:fldChar w:fldCharType="end"/>
      </w:r>
    </w:p>
    <w:p>
      <w:pPr>
        <w:pStyle w:val="Style2"/>
        <w:keepNext w:val="0"/>
        <w:keepLines w:val="0"/>
        <w:framePr w:w="1483" w:h="2131" w:wrap="none" w:vAnchor="text" w:hAnchor="page" w:x="6145" w:y="21"/>
        <w:widowControl w:val="0"/>
        <w:shd w:val="clear" w:color="auto" w:fill="auto"/>
        <w:bidi w:val="0"/>
        <w:spacing w:before="0" w:line="240" w:lineRule="auto"/>
        <w:ind w:left="0" w:right="0" w:firstLine="0"/>
        <w:jc w:val="left"/>
      </w:pPr>
      <w:r>
        <w:fldChar w:fldCharType="begin"/>
      </w:r>
      <w:r>
        <w:rPr/>
        <w:instrText> HYPERLINK "https://www.uwb.edu/housing" </w:instrText>
      </w:r>
      <w:r>
        <w:fldChar w:fldCharType="separate"/>
      </w:r>
      <w:r>
        <w:rPr>
          <w:rStyle w:val="CharStyle3"/>
        </w:rPr>
        <w:t>Housing</w:t>
      </w:r>
      <w:r>
        <w:fldChar w:fldCharType="end"/>
      </w:r>
    </w:p>
    <w:p>
      <w:pPr>
        <w:pStyle w:val="Style2"/>
        <w:keepNext w:val="0"/>
        <w:keepLines w:val="0"/>
        <w:framePr w:w="1483" w:h="2131" w:wrap="none" w:vAnchor="text" w:hAnchor="page" w:x="6145" w:y="21"/>
        <w:widowControl w:val="0"/>
        <w:shd w:val="clear" w:color="auto" w:fill="auto"/>
        <w:bidi w:val="0"/>
        <w:spacing w:before="0" w:line="240" w:lineRule="auto"/>
        <w:ind w:left="0" w:right="0" w:firstLine="0"/>
        <w:jc w:val="left"/>
      </w:pPr>
      <w:r>
        <w:fldChar w:fldCharType="begin"/>
      </w:r>
      <w:r>
        <w:rPr/>
        <w:instrText> HYPERLINK "https://www.uwb.edu/it" </w:instrText>
      </w:r>
      <w:r>
        <w:fldChar w:fldCharType="separate"/>
      </w:r>
      <w:r>
        <w:rPr>
          <w:rStyle w:val="CharStyle3"/>
        </w:rPr>
        <w:t>Information Technologies</w:t>
      </w:r>
      <w:r>
        <w:fldChar w:fldCharType="end"/>
      </w:r>
    </w:p>
    <w:p>
      <w:pPr>
        <w:pStyle w:val="Style2"/>
        <w:keepNext w:val="0"/>
        <w:keepLines w:val="0"/>
        <w:framePr w:w="1483" w:h="2131" w:wrap="none" w:vAnchor="text" w:hAnchor="page" w:x="6145" w:y="21"/>
        <w:widowControl w:val="0"/>
        <w:shd w:val="clear" w:color="auto" w:fill="auto"/>
        <w:bidi w:val="0"/>
        <w:spacing w:before="0" w:line="240" w:lineRule="auto"/>
        <w:ind w:left="0" w:right="0" w:firstLine="0"/>
        <w:jc w:val="left"/>
      </w:pPr>
      <w:r>
        <w:fldChar w:fldCharType="begin"/>
      </w:r>
      <w:r>
        <w:rPr/>
        <w:instrText> HYPERLINK "https://www.uwb.edu/studentlife" </w:instrText>
      </w:r>
      <w:r>
        <w:fldChar w:fldCharType="separate"/>
      </w:r>
      <w:r>
        <w:rPr>
          <w:rStyle w:val="CharStyle3"/>
        </w:rPr>
        <w:t>Student Life</w:t>
      </w:r>
      <w:r>
        <w:fldChar w:fldCharType="end"/>
      </w:r>
    </w:p>
    <w:p>
      <w:pPr>
        <w:pStyle w:val="Style2"/>
        <w:keepNext w:val="0"/>
        <w:keepLines w:val="0"/>
        <w:framePr w:w="1483" w:h="2131" w:wrap="none" w:vAnchor="text" w:hAnchor="page" w:x="6145" w:y="21"/>
        <w:widowControl w:val="0"/>
        <w:shd w:val="clear" w:color="auto" w:fill="auto"/>
        <w:bidi w:val="0"/>
        <w:spacing w:before="0" w:line="240" w:lineRule="auto"/>
        <w:ind w:left="0" w:right="0" w:firstLine="0"/>
        <w:jc w:val="left"/>
      </w:pPr>
      <w:r>
        <w:fldChar w:fldCharType="begin"/>
      </w:r>
      <w:r>
        <w:rPr/>
        <w:instrText> HYPERLINK "https://www.uwb.edu/emergency" </w:instrText>
      </w:r>
      <w:r>
        <w:fldChar w:fldCharType="separate"/>
      </w:r>
      <w:r>
        <w:rPr>
          <w:rStyle w:val="CharStyle3"/>
        </w:rPr>
        <w:t>UW Bothell Alert</w:t>
      </w:r>
      <w:r>
        <w:fldChar w:fldCharType="end"/>
      </w:r>
    </w:p>
    <w:p>
      <w:pPr>
        <w:pStyle w:val="Style2"/>
        <w:keepNext w:val="0"/>
        <w:keepLines w:val="0"/>
        <w:framePr w:w="1483" w:h="2131" w:wrap="none" w:vAnchor="text" w:hAnchor="page" w:x="6145" w:y="21"/>
        <w:widowControl w:val="0"/>
        <w:shd w:val="clear" w:color="auto" w:fill="auto"/>
        <w:bidi w:val="0"/>
        <w:spacing w:before="0" w:line="240" w:lineRule="auto"/>
        <w:ind w:left="0" w:right="0" w:firstLine="0"/>
        <w:jc w:val="left"/>
      </w:pPr>
      <w:r>
        <w:fldChar w:fldCharType="begin"/>
      </w:r>
      <w:r>
        <w:rPr/>
        <w:instrText> HYPERLINK "https://www.uwb.edu/tuition" </w:instrText>
      </w:r>
      <w:r>
        <w:fldChar w:fldCharType="separate"/>
      </w:r>
      <w:r>
        <w:rPr>
          <w:rStyle w:val="CharStyle3"/>
        </w:rPr>
        <w:t>Tuition</w:t>
      </w:r>
      <w:r>
        <w:fldChar w:fldCharType="end"/>
      </w:r>
    </w:p>
    <w:p>
      <w:pPr>
        <w:pStyle w:val="Style10"/>
        <w:keepNext w:val="0"/>
        <w:keepLines w:val="0"/>
        <w:framePr w:w="778" w:h="221" w:wrap="none" w:vAnchor="text" w:hAnchor="page" w:x="9044" w:y="21"/>
        <w:widowControl w:val="0"/>
        <w:shd w:val="clear" w:color="auto" w:fill="auto"/>
        <w:bidi w:val="0"/>
        <w:spacing w:before="0" w:after="0" w:line="240" w:lineRule="auto"/>
        <w:ind w:left="0" w:right="0" w:firstLine="0"/>
        <w:jc w:val="left"/>
        <w:rPr>
          <w:sz w:val="15"/>
          <w:szCs w:val="15"/>
        </w:rPr>
      </w:pPr>
      <w:r>
        <w:rPr>
          <w:rStyle w:val="CharStyle11"/>
          <w:color w:val="111111"/>
          <w:sz w:val="15"/>
          <w:szCs w:val="15"/>
        </w:rPr>
        <w:t>Academics</w:t>
      </w:r>
    </w:p>
    <w:p>
      <w:pPr>
        <w:pStyle w:val="Style2"/>
        <w:keepNext w:val="0"/>
        <w:keepLines w:val="0"/>
        <w:framePr w:w="907" w:h="883" w:wrap="none" w:vAnchor="text" w:hAnchor="page" w:x="9039" w:y="332"/>
        <w:widowControl w:val="0"/>
        <w:shd w:val="clear" w:color="auto" w:fill="auto"/>
        <w:bidi w:val="0"/>
        <w:spacing w:before="0" w:line="240" w:lineRule="auto"/>
        <w:ind w:left="0" w:right="0" w:firstLine="0"/>
        <w:jc w:val="left"/>
      </w:pPr>
      <w:r>
        <w:fldChar w:fldCharType="begin"/>
      </w:r>
      <w:r>
        <w:rPr/>
        <w:instrText> HYPERLINK "https://apps.canvas.uw.edu/wayf" </w:instrText>
      </w:r>
      <w:r>
        <w:fldChar w:fldCharType="separate"/>
      </w:r>
      <w:r>
        <w:rPr>
          <w:rStyle w:val="CharStyle3"/>
        </w:rPr>
        <w:t>Canvas</w:t>
      </w:r>
      <w:r>
        <w:fldChar w:fldCharType="end"/>
      </w:r>
    </w:p>
    <w:p>
      <w:pPr>
        <w:pStyle w:val="Style2"/>
        <w:keepNext w:val="0"/>
        <w:keepLines w:val="0"/>
        <w:framePr w:w="907" w:h="883" w:wrap="none" w:vAnchor="text" w:hAnchor="page" w:x="9039" w:y="332"/>
        <w:widowControl w:val="0"/>
        <w:shd w:val="clear" w:color="auto" w:fill="auto"/>
        <w:bidi w:val="0"/>
        <w:spacing w:before="0" w:line="240" w:lineRule="auto"/>
        <w:ind w:left="0" w:right="0" w:firstLine="0"/>
        <w:jc w:val="left"/>
      </w:pPr>
      <w:r>
        <w:fldChar w:fldCharType="begin"/>
      </w:r>
      <w:r>
        <w:rPr/>
        <w:instrText> HYPERLINK "https://catalyst.uw.edu/" </w:instrText>
      </w:r>
      <w:r>
        <w:fldChar w:fldCharType="separate"/>
      </w:r>
      <w:r>
        <w:rPr>
          <w:rStyle w:val="CharStyle3"/>
        </w:rPr>
        <w:t>Catalyst</w:t>
      </w:r>
      <w:r>
        <w:fldChar w:fldCharType="end"/>
      </w:r>
    </w:p>
    <w:p>
      <w:pPr>
        <w:pStyle w:val="Style2"/>
        <w:keepNext w:val="0"/>
        <w:keepLines w:val="0"/>
        <w:framePr w:w="907" w:h="883" w:wrap="none" w:vAnchor="text" w:hAnchor="page" w:x="9039" w:y="332"/>
        <w:widowControl w:val="0"/>
        <w:shd w:val="clear" w:color="auto" w:fill="auto"/>
        <w:bidi w:val="0"/>
        <w:spacing w:before="0" w:line="240" w:lineRule="auto"/>
        <w:ind w:left="0" w:right="0" w:firstLine="0"/>
        <w:jc w:val="left"/>
      </w:pPr>
      <w:r>
        <w:fldChar w:fldCharType="begin"/>
      </w:r>
      <w:r>
        <w:rPr/>
        <w:instrText> HYPERLINK "http://library.uwb.edu/" </w:instrText>
      </w:r>
      <w:r>
        <w:fldChar w:fldCharType="separate"/>
      </w:r>
      <w:r>
        <w:rPr>
          <w:rStyle w:val="CharStyle3"/>
        </w:rPr>
        <w:t>Library</w:t>
      </w:r>
      <w:r>
        <w:fldChar w:fldCharType="end"/>
      </w:r>
    </w:p>
    <w:p>
      <w:pPr>
        <w:pStyle w:val="Style2"/>
        <w:keepNext w:val="0"/>
        <w:keepLines w:val="0"/>
        <w:framePr w:w="907" w:h="883" w:wrap="none" w:vAnchor="text" w:hAnchor="page" w:x="9039" w:y="332"/>
        <w:widowControl w:val="0"/>
        <w:shd w:val="clear" w:color="auto" w:fill="auto"/>
        <w:bidi w:val="0"/>
        <w:spacing w:before="0" w:line="240" w:lineRule="auto"/>
        <w:ind w:left="0" w:right="0" w:firstLine="0"/>
        <w:jc w:val="left"/>
      </w:pPr>
      <w:r>
        <w:fldChar w:fldCharType="begin"/>
      </w:r>
      <w:r>
        <w:rPr/>
        <w:instrText> HYPERLINK "https://www.uwb.edu/registration/time" </w:instrText>
      </w:r>
      <w:r>
        <w:fldChar w:fldCharType="separate"/>
      </w:r>
      <w:r>
        <w:rPr>
          <w:rStyle w:val="CharStyle3"/>
        </w:rPr>
        <w:t>Time Schedule</w:t>
      </w:r>
      <w:r>
        <w:fldChar w:fldCharType="end"/>
      </w:r>
    </w:p>
    <w:p>
      <w:pPr>
        <w:pStyle w:val="Style20"/>
        <w:keepNext w:val="0"/>
        <w:keepLines w:val="0"/>
        <w:framePr w:w="1109" w:h="226" w:wrap="none" w:vAnchor="text" w:hAnchor="page" w:x="9049" w:y="1412"/>
        <w:widowControl w:val="0"/>
        <w:shd w:val="clear" w:color="auto" w:fill="auto"/>
        <w:bidi w:val="0"/>
        <w:spacing w:before="0" w:after="0" w:line="240" w:lineRule="auto"/>
        <w:ind w:left="0" w:right="0" w:firstLine="0"/>
        <w:jc w:val="left"/>
        <w:rPr>
          <w:sz w:val="15"/>
          <w:szCs w:val="15"/>
        </w:rPr>
      </w:pPr>
      <w:r>
        <w:rPr>
          <w:rStyle w:val="CharStyle21"/>
          <w:color w:val="111111"/>
          <w:sz w:val="15"/>
          <w:szCs w:val="15"/>
        </w:rPr>
        <w:t>Connect with us</w:t>
      </w:r>
    </w:p>
    <w:p>
      <w:pPr>
        <w:widowControl w:val="0"/>
        <w:spacing w:line="360" w:lineRule="exact"/>
      </w:pPr>
      <w:r>
        <w:drawing>
          <wp:anchor distT="198120" distB="0" distL="8890" distR="0" simplePos="0" relativeHeight="62914730" behindDoc="1" locked="0" layoutInCell="1" allowOverlap="1">
            <wp:simplePos x="0" y="0"/>
            <wp:positionH relativeFrom="page">
              <wp:posOffset>5754370</wp:posOffset>
            </wp:positionH>
            <wp:positionV relativeFrom="paragraph">
              <wp:posOffset>1094105</wp:posOffset>
            </wp:positionV>
            <wp:extent cx="1179830" cy="286385"/>
            <wp:wrapNone/>
            <wp:docPr id="201" name="Shape 201"/>
            <a:graphic xmlns:a="http://schemas.openxmlformats.org/drawingml/2006/main">
              <a:graphicData uri="http://schemas.openxmlformats.org/drawingml/2006/picture">
                <pic:pic xmlns:pic="http://schemas.openxmlformats.org/drawingml/2006/picture">
                  <pic:nvPicPr>
                    <pic:cNvPr id="202" name="Picture box 202"/>
                    <pic:cNvPicPr/>
                  </pic:nvPicPr>
                  <pic:blipFill>
                    <a:blip r:embed="rId53"/>
                    <a:stretch/>
                  </pic:blipFill>
                  <pic:spPr>
                    <a:xfrm>
                      <a:ext cx="1179830" cy="28638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42" w:line="1" w:lineRule="exact"/>
      </w:pPr>
    </w:p>
    <w:p>
      <w:pPr>
        <w:widowControl w:val="0"/>
        <w:spacing w:line="1" w:lineRule="exact"/>
        <w:sectPr>
          <w:footnotePr>
            <w:pos w:val="pageBottom"/>
            <w:numFmt w:val="decimal"/>
            <w:numRestart w:val="continuous"/>
          </w:footnotePr>
          <w:type w:val="continuous"/>
          <w:pgSz w:w="12240" w:h="16834"/>
          <w:pgMar w:top="885" w:right="624" w:bottom="794" w:left="101" w:header="0" w:footer="3" w:gutter="0"/>
          <w:cols w:space="720"/>
          <w:noEndnote/>
          <w:rtlGutter w:val="0"/>
          <w:docGrid w:linePitch="360"/>
        </w:sectPr>
      </w:pPr>
    </w:p>
    <w:p>
      <w:pPr>
        <w:widowControl w:val="0"/>
        <w:spacing w:line="1" w:lineRule="exact"/>
      </w:pPr>
      <w:r>
        <mc:AlternateContent>
          <mc:Choice Requires="wps">
            <w:drawing>
              <wp:anchor distT="0" distB="0" distL="0" distR="0" simplePos="0" relativeHeight="125829472" behindDoc="0" locked="0" layoutInCell="1" allowOverlap="1">
                <wp:simplePos x="0" y="0"/>
                <wp:positionH relativeFrom="page">
                  <wp:posOffset>412750</wp:posOffset>
                </wp:positionH>
                <wp:positionV relativeFrom="paragraph">
                  <wp:posOffset>2160905</wp:posOffset>
                </wp:positionV>
                <wp:extent cx="1136650" cy="4590415"/>
                <wp:wrapSquare wrapText="bothSides"/>
                <wp:docPr id="203" name="Shape 203"/>
                <a:graphic xmlns:a="http://schemas.openxmlformats.org/drawingml/2006/main">
                  <a:graphicData uri="http://schemas.microsoft.com/office/word/2010/wordprocessingShape">
                    <wps:wsp>
                      <wps:cNvSpPr txBox="1"/>
                      <wps:spPr>
                        <a:xfrm>
                          <a:ext cx="1136650" cy="4590415"/>
                        </a:xfrm>
                        <a:prstGeom prst="rect"/>
                        <a:noFill/>
                      </wps:spPr>
                      <wps:txbx>
                        <w:txbxContent>
                          <w:p>
                            <w:pPr>
                              <w:pStyle w:val="Style2"/>
                              <w:keepNext w:val="0"/>
                              <w:keepLines w:val="0"/>
                              <w:widowControl w:val="0"/>
                              <w:shd w:val="clear" w:color="auto" w:fill="auto"/>
                              <w:bidi w:val="0"/>
                              <w:spacing w:before="0" w:after="120" w:line="293" w:lineRule="auto"/>
                              <w:ind w:left="0" w:right="0" w:firstLine="0"/>
                              <w:jc w:val="left"/>
                              <w:rPr>
                                <w:sz w:val="13"/>
                                <w:szCs w:val="13"/>
                              </w:rPr>
                            </w:pPr>
                            <w:r>
                              <w:rPr>
                                <w:rStyle w:val="CharStyle3"/>
                                <w:color w:val="363636"/>
                                <w:sz w:val="13"/>
                                <w:szCs w:val="13"/>
                                <w:u w:val="none"/>
                              </w:rPr>
                              <w:t>General catalog</w:t>
                            </w:r>
                          </w:p>
                          <w:p>
                            <w:pPr>
                              <w:pStyle w:val="Style2"/>
                              <w:keepNext w:val="0"/>
                              <w:keepLines w:val="0"/>
                              <w:widowControl w:val="0"/>
                              <w:shd w:val="clear" w:color="auto" w:fill="auto"/>
                              <w:bidi w:val="0"/>
                              <w:spacing w:before="0" w:after="120" w:line="317" w:lineRule="auto"/>
                              <w:ind w:left="0" w:right="0" w:firstLine="0"/>
                              <w:jc w:val="left"/>
                            </w:pPr>
                            <w:r>
                              <w:rPr>
                                <w:rStyle w:val="CharStyle3"/>
                                <w:color w:val="787878"/>
                                <w:u w:val="none"/>
                              </w:rPr>
                              <w:t>Degree programs</w:t>
                            </w:r>
                          </w:p>
                          <w:p>
                            <w:pPr>
                              <w:pStyle w:val="Style2"/>
                              <w:keepNext w:val="0"/>
                              <w:keepLines w:val="0"/>
                              <w:widowControl w:val="0"/>
                              <w:shd w:val="clear" w:color="auto" w:fill="auto"/>
                              <w:bidi w:val="0"/>
                              <w:spacing w:before="0" w:after="120" w:line="317" w:lineRule="auto"/>
                              <w:ind w:left="0" w:right="0" w:firstLine="0"/>
                              <w:jc w:val="left"/>
                            </w:pPr>
                            <w:r>
                              <w:rPr>
                                <w:rStyle w:val="CharStyle3"/>
                                <w:color w:val="787878"/>
                                <w:u w:val="none"/>
                              </w:rPr>
                              <w:t>Academic scholarship</w:t>
                            </w:r>
                          </w:p>
                          <w:p>
                            <w:pPr>
                              <w:pStyle w:val="Style2"/>
                              <w:keepNext w:val="0"/>
                              <w:keepLines w:val="0"/>
                              <w:widowControl w:val="0"/>
                              <w:shd w:val="clear" w:color="auto" w:fill="auto"/>
                              <w:bidi w:val="0"/>
                              <w:spacing w:before="0" w:after="120" w:line="317" w:lineRule="auto"/>
                              <w:ind w:left="0" w:right="0" w:firstLine="0"/>
                              <w:jc w:val="left"/>
                            </w:pPr>
                            <w:r>
                              <w:rPr>
                                <w:rStyle w:val="CharStyle3"/>
                                <w:b/>
                                <w:bCs/>
                                <w:color w:val="252525"/>
                                <w:u w:val="none"/>
                              </w:rPr>
                              <w:t>Admission policy</w:t>
                            </w:r>
                          </w:p>
                          <w:p>
                            <w:pPr>
                              <w:pStyle w:val="Style2"/>
                              <w:keepNext w:val="0"/>
                              <w:keepLines w:val="0"/>
                              <w:widowControl w:val="0"/>
                              <w:shd w:val="clear" w:color="auto" w:fill="auto"/>
                              <w:bidi w:val="0"/>
                              <w:spacing w:before="0" w:after="120" w:line="326" w:lineRule="auto"/>
                              <w:ind w:left="240" w:right="0" w:hanging="240"/>
                              <w:jc w:val="left"/>
                            </w:pPr>
                            <w:r>
                              <w:rPr>
                                <w:rStyle w:val="CharStyle3"/>
                                <w:color w:val="D0BB76"/>
                                <w:u w:val="none"/>
                              </w:rPr>
                              <w:t xml:space="preserve">s </w:t>
                            </w:r>
                            <w:r>
                              <w:rPr>
                                <w:rStyle w:val="CharStyle3"/>
                                <w:color w:val="2964BA"/>
                                <w:u w:val="none"/>
                              </w:rPr>
                              <w:t>First-year student</w:t>
                            </w:r>
                            <w:r>
                              <w:rPr>
                                <w:rStyle w:val="CharStyle3"/>
                                <w:color w:val="2964BA"/>
                                <w:u w:val="none"/>
                              </w:rPr>
                              <w:t xml:space="preserve"> </w:t>
                            </w:r>
                            <w:r>
                              <w:rPr>
                                <w:rStyle w:val="CharStyle3"/>
                                <w:color w:val="2964BA"/>
                                <w:u w:val="none"/>
                              </w:rPr>
                              <w:t>admission</w:t>
                            </w:r>
                          </w:p>
                          <w:p>
                            <w:pPr>
                              <w:pStyle w:val="Style2"/>
                              <w:keepNext w:val="0"/>
                              <w:keepLines w:val="0"/>
                              <w:widowControl w:val="0"/>
                              <w:shd w:val="clear" w:color="auto" w:fill="auto"/>
                              <w:bidi w:val="0"/>
                              <w:spacing w:before="0" w:after="120" w:line="317" w:lineRule="auto"/>
                              <w:ind w:left="240" w:right="0" w:firstLine="0"/>
                              <w:jc w:val="left"/>
                            </w:pPr>
                            <w:r>
                              <w:rPr>
                                <w:rStyle w:val="CharStyle3"/>
                                <w:color w:val="2964BA"/>
                                <w:u w:val="none"/>
                              </w:rPr>
                              <w:t>Graduate student</w:t>
                            </w:r>
                            <w:r>
                              <w:rPr>
                                <w:rStyle w:val="CharStyle3"/>
                                <w:color w:val="2964BA"/>
                                <w:u w:val="none"/>
                              </w:rPr>
                              <w:t xml:space="preserve"> </w:t>
                            </w:r>
                            <w:r>
                              <w:rPr>
                                <w:rStyle w:val="CharStyle3"/>
                                <w:color w:val="2964BA"/>
                                <w:u w:val="none"/>
                              </w:rPr>
                              <w:t>admission</w:t>
                            </w:r>
                          </w:p>
                          <w:p>
                            <w:pPr>
                              <w:pStyle w:val="Style2"/>
                              <w:keepNext w:val="0"/>
                              <w:keepLines w:val="0"/>
                              <w:widowControl w:val="0"/>
                              <w:shd w:val="clear" w:color="auto" w:fill="auto"/>
                              <w:bidi w:val="0"/>
                              <w:spacing w:before="0" w:after="120" w:line="317" w:lineRule="auto"/>
                              <w:ind w:left="240" w:right="0" w:hanging="240"/>
                              <w:jc w:val="left"/>
                            </w:pPr>
                            <w:r>
                              <w:rPr>
                                <w:rStyle w:val="CharStyle3"/>
                                <w:color w:val="D0BB76"/>
                                <w:u w:val="none"/>
                                <w:vertAlign w:val="superscript"/>
                              </w:rPr>
                              <w:t>h</w:t>
                            </w:r>
                            <w:r>
                              <w:rPr>
                                <w:rStyle w:val="CharStyle3"/>
                                <w:color w:val="D0BB76"/>
                                <w:u w:val="none"/>
                              </w:rPr>
                              <w:t xml:space="preserve"> </w:t>
                            </w:r>
                            <w:r>
                              <w:rPr>
                                <w:rStyle w:val="CharStyle3"/>
                                <w:color w:val="2964BA"/>
                                <w:u w:val="none"/>
                              </w:rPr>
                              <w:t>International student</w:t>
                            </w:r>
                            <w:r>
                              <w:rPr>
                                <w:rStyle w:val="CharStyle3"/>
                                <w:color w:val="2964BA"/>
                                <w:u w:val="none"/>
                              </w:rPr>
                              <w:t xml:space="preserve"> </w:t>
                            </w:r>
                            <w:r>
                              <w:rPr>
                                <w:rStyle w:val="CharStyle3"/>
                                <w:color w:val="2964BA"/>
                                <w:u w:val="none"/>
                              </w:rPr>
                              <w:t>admission</w:t>
                            </w:r>
                          </w:p>
                          <w:p>
                            <w:pPr>
                              <w:pStyle w:val="Style2"/>
                              <w:keepNext w:val="0"/>
                              <w:keepLines w:val="0"/>
                              <w:widowControl w:val="0"/>
                              <w:shd w:val="clear" w:color="auto" w:fill="auto"/>
                              <w:bidi w:val="0"/>
                              <w:spacing w:before="0" w:after="120" w:line="317" w:lineRule="auto"/>
                              <w:ind w:left="0" w:right="0" w:firstLine="0"/>
                              <w:jc w:val="left"/>
                            </w:pPr>
                            <w:r>
                              <w:rPr>
                                <w:rStyle w:val="CharStyle3"/>
                                <w:color w:val="D0BB76"/>
                                <w:u w:val="none"/>
                              </w:rPr>
                              <w:t xml:space="preserve">s </w:t>
                            </w:r>
                            <w:r>
                              <w:rPr>
                                <w:rStyle w:val="CharStyle3"/>
                                <w:color w:val="2964BA"/>
                                <w:u w:val="none"/>
                              </w:rPr>
                              <w:t>Transfer student admission</w:t>
                            </w:r>
                          </w:p>
                          <w:p>
                            <w:pPr>
                              <w:pStyle w:val="Style2"/>
                              <w:keepNext w:val="0"/>
                              <w:keepLines w:val="0"/>
                              <w:widowControl w:val="0"/>
                              <w:shd w:val="clear" w:color="auto" w:fill="auto"/>
                              <w:bidi w:val="0"/>
                              <w:spacing w:before="0" w:after="220" w:line="317" w:lineRule="auto"/>
                              <w:ind w:left="0" w:right="0" w:firstLine="0"/>
                              <w:jc w:val="left"/>
                            </w:pPr>
                            <w:r>
                              <w:rPr>
                                <w:rStyle w:val="CharStyle3"/>
                                <w:color w:val="D0BB76"/>
                                <w:u w:val="none"/>
                              </w:rPr>
                              <w:t xml:space="preserve">s </w:t>
                            </w:r>
                            <w:r>
                              <w:rPr>
                                <w:rStyle w:val="CharStyle3"/>
                                <w:color w:val="2964BA"/>
                                <w:u w:val="none"/>
                              </w:rPr>
                              <w:t>Other admission types</w:t>
                            </w:r>
                          </w:p>
                          <w:p>
                            <w:pPr>
                              <w:pStyle w:val="Style2"/>
                              <w:keepNext w:val="0"/>
                              <w:keepLines w:val="0"/>
                              <w:widowControl w:val="0"/>
                              <w:shd w:val="clear" w:color="auto" w:fill="auto"/>
                              <w:bidi w:val="0"/>
                              <w:spacing w:before="0" w:after="120" w:line="317" w:lineRule="auto"/>
                              <w:ind w:left="0" w:right="0" w:firstLine="0"/>
                              <w:jc w:val="left"/>
                            </w:pPr>
                            <w:r>
                              <w:rPr>
                                <w:rStyle w:val="CharStyle3"/>
                                <w:color w:val="787878"/>
                                <w:u w:val="none"/>
                              </w:rPr>
                              <w:t>Student conduct</w:t>
                            </w:r>
                          </w:p>
                          <w:p>
                            <w:pPr>
                              <w:pStyle w:val="Style2"/>
                              <w:keepNext w:val="0"/>
                              <w:keepLines w:val="0"/>
                              <w:widowControl w:val="0"/>
                              <w:shd w:val="clear" w:color="auto" w:fill="auto"/>
                              <w:bidi w:val="0"/>
                              <w:spacing w:before="0" w:after="120" w:line="317" w:lineRule="auto"/>
                              <w:ind w:left="0" w:right="0" w:firstLine="0"/>
                              <w:jc w:val="left"/>
                            </w:pPr>
                            <w:r>
                              <w:rPr>
                                <w:rStyle w:val="CharStyle3"/>
                                <w:color w:val="787878"/>
                                <w:u w:val="none"/>
                              </w:rPr>
                              <w:t>Dropping courses</w:t>
                            </w:r>
                          </w:p>
                          <w:p>
                            <w:pPr>
                              <w:pStyle w:val="Style2"/>
                              <w:keepNext w:val="0"/>
                              <w:keepLines w:val="0"/>
                              <w:widowControl w:val="0"/>
                              <w:shd w:val="clear" w:color="auto" w:fill="auto"/>
                              <w:bidi w:val="0"/>
                              <w:spacing w:before="0" w:after="0" w:line="317" w:lineRule="auto"/>
                              <w:ind w:left="0" w:right="0" w:firstLine="0"/>
                              <w:jc w:val="left"/>
                            </w:pPr>
                            <w:r>
                              <w:rPr>
                                <w:rStyle w:val="CharStyle3"/>
                                <w:color w:val="787878"/>
                                <w:u w:val="none"/>
                              </w:rPr>
                              <w:t>First Year &amp; Pre-Major</w:t>
                            </w:r>
                          </w:p>
                          <w:p>
                            <w:pPr>
                              <w:pStyle w:val="Style2"/>
                              <w:keepNext w:val="0"/>
                              <w:keepLines w:val="0"/>
                              <w:widowControl w:val="0"/>
                              <w:shd w:val="clear" w:color="auto" w:fill="auto"/>
                              <w:bidi w:val="0"/>
                              <w:spacing w:before="0" w:after="120" w:line="317" w:lineRule="auto"/>
                              <w:ind w:left="0" w:right="0" w:firstLine="0"/>
                              <w:jc w:val="left"/>
                            </w:pPr>
                            <w:r>
                              <w:rPr>
                                <w:rStyle w:val="CharStyle3"/>
                                <w:color w:val="787878"/>
                                <w:u w:val="none"/>
                              </w:rPr>
                              <w:t>Program (FYPP)</w:t>
                            </w:r>
                          </w:p>
                          <w:p>
                            <w:pPr>
                              <w:pStyle w:val="Style2"/>
                              <w:keepNext w:val="0"/>
                              <w:keepLines w:val="0"/>
                              <w:widowControl w:val="0"/>
                              <w:shd w:val="clear" w:color="auto" w:fill="auto"/>
                              <w:bidi w:val="0"/>
                              <w:spacing w:before="0" w:after="0" w:line="317" w:lineRule="auto"/>
                              <w:ind w:left="0" w:right="0" w:firstLine="0"/>
                              <w:jc w:val="left"/>
                            </w:pPr>
                            <w:r>
                              <w:rPr>
                                <w:rStyle w:val="CharStyle3"/>
                                <w:color w:val="787878"/>
                                <w:u w:val="none"/>
                              </w:rPr>
                              <w:t>University Grading</w:t>
                            </w:r>
                          </w:p>
                          <w:p>
                            <w:pPr>
                              <w:pStyle w:val="Style2"/>
                              <w:keepNext w:val="0"/>
                              <w:keepLines w:val="0"/>
                              <w:widowControl w:val="0"/>
                              <w:shd w:val="clear" w:color="auto" w:fill="auto"/>
                              <w:bidi w:val="0"/>
                              <w:spacing w:before="0" w:after="120" w:line="317" w:lineRule="auto"/>
                              <w:ind w:left="0" w:right="0" w:firstLine="0"/>
                              <w:jc w:val="left"/>
                            </w:pPr>
                            <w:r>
                              <w:rPr>
                                <w:rStyle w:val="CharStyle3"/>
                                <w:color w:val="787878"/>
                                <w:u w:val="none"/>
                              </w:rPr>
                              <w:t>System</w:t>
                            </w:r>
                          </w:p>
                          <w:p>
                            <w:pPr>
                              <w:pStyle w:val="Style2"/>
                              <w:keepNext w:val="0"/>
                              <w:keepLines w:val="0"/>
                              <w:widowControl w:val="0"/>
                              <w:shd w:val="clear" w:color="auto" w:fill="auto"/>
                              <w:bidi w:val="0"/>
                              <w:spacing w:before="0" w:after="120" w:line="317" w:lineRule="auto"/>
                              <w:ind w:left="0" w:right="0" w:firstLine="0"/>
                              <w:jc w:val="left"/>
                            </w:pPr>
                            <w:r>
                              <w:rPr>
                                <w:rStyle w:val="CharStyle3"/>
                                <w:color w:val="787878"/>
                                <w:u w:val="none"/>
                              </w:rPr>
                              <w:t>Graduate study policies</w:t>
                            </w:r>
                          </w:p>
                          <w:p>
                            <w:pPr>
                              <w:pStyle w:val="Style2"/>
                              <w:keepNext w:val="0"/>
                              <w:keepLines w:val="0"/>
                              <w:widowControl w:val="0"/>
                              <w:shd w:val="clear" w:color="auto" w:fill="auto"/>
                              <w:bidi w:val="0"/>
                              <w:spacing w:before="0" w:after="120" w:line="317" w:lineRule="auto"/>
                              <w:ind w:left="0" w:right="0" w:firstLine="0"/>
                              <w:jc w:val="left"/>
                            </w:pPr>
                            <w:r>
                              <w:rPr>
                                <w:rStyle w:val="CharStyle3"/>
                                <w:color w:val="787878"/>
                                <w:u w:val="none"/>
                              </w:rPr>
                              <w:t>Graduation requirements</w:t>
                            </w:r>
                          </w:p>
                          <w:p>
                            <w:pPr>
                              <w:pStyle w:val="Style2"/>
                              <w:keepNext w:val="0"/>
                              <w:keepLines w:val="0"/>
                              <w:widowControl w:val="0"/>
                              <w:shd w:val="clear" w:color="auto" w:fill="auto"/>
                              <w:bidi w:val="0"/>
                              <w:spacing w:before="0" w:after="120" w:line="317" w:lineRule="auto"/>
                              <w:ind w:left="0" w:right="0" w:firstLine="0"/>
                              <w:jc w:val="left"/>
                            </w:pPr>
                            <w:r>
                              <w:rPr>
                                <w:rStyle w:val="CharStyle3"/>
                                <w:color w:val="787878"/>
                                <w:u w:val="none"/>
                              </w:rPr>
                              <w:t>Registration policies</w:t>
                            </w:r>
                          </w:p>
                          <w:p>
                            <w:pPr>
                              <w:pStyle w:val="Style2"/>
                              <w:keepNext w:val="0"/>
                              <w:keepLines w:val="0"/>
                              <w:widowControl w:val="0"/>
                              <w:shd w:val="clear" w:color="auto" w:fill="auto"/>
                              <w:bidi w:val="0"/>
                              <w:spacing w:before="0" w:after="0" w:line="317" w:lineRule="auto"/>
                              <w:ind w:left="0" w:right="0" w:firstLine="0"/>
                              <w:jc w:val="left"/>
                            </w:pPr>
                            <w:r>
                              <w:rPr>
                                <w:rStyle w:val="CharStyle3"/>
                                <w:color w:val="787878"/>
                                <w:u w:val="none"/>
                              </w:rPr>
                              <w:t>Tuition, fees &amp; financial</w:t>
                            </w:r>
                          </w:p>
                          <w:p>
                            <w:pPr>
                              <w:pStyle w:val="Style2"/>
                              <w:keepNext w:val="0"/>
                              <w:keepLines w:val="0"/>
                              <w:widowControl w:val="0"/>
                              <w:shd w:val="clear" w:color="auto" w:fill="auto"/>
                              <w:bidi w:val="0"/>
                              <w:spacing w:before="0" w:after="120" w:line="317" w:lineRule="auto"/>
                              <w:ind w:left="0" w:right="0" w:firstLine="0"/>
                              <w:jc w:val="left"/>
                            </w:pPr>
                            <w:r>
                              <w:rPr>
                                <w:rStyle w:val="CharStyle3"/>
                                <w:color w:val="787878"/>
                                <w:u w:val="none"/>
                              </w:rPr>
                              <w:t>aid</w:t>
                            </w:r>
                          </w:p>
                          <w:p>
                            <w:pPr>
                              <w:pStyle w:val="Style2"/>
                              <w:keepNext w:val="0"/>
                              <w:keepLines w:val="0"/>
                              <w:widowControl w:val="0"/>
                              <w:shd w:val="clear" w:color="auto" w:fill="auto"/>
                              <w:bidi w:val="0"/>
                              <w:spacing w:before="0" w:after="0" w:line="317" w:lineRule="auto"/>
                              <w:ind w:left="0" w:right="0" w:firstLine="0"/>
                              <w:jc w:val="left"/>
                            </w:pPr>
                            <w:r>
                              <w:rPr>
                                <w:rStyle w:val="CharStyle3"/>
                                <w:color w:val="787878"/>
                                <w:u w:val="none"/>
                              </w:rPr>
                              <w:t>Undergraduate</w:t>
                            </w:r>
                          </w:p>
                          <w:p>
                            <w:pPr>
                              <w:pStyle w:val="Style2"/>
                              <w:keepNext w:val="0"/>
                              <w:keepLines w:val="0"/>
                              <w:widowControl w:val="0"/>
                              <w:shd w:val="clear" w:color="auto" w:fill="auto"/>
                              <w:bidi w:val="0"/>
                              <w:spacing w:before="0" w:after="120" w:line="317" w:lineRule="auto"/>
                              <w:ind w:left="0" w:right="0" w:firstLine="0"/>
                              <w:jc w:val="left"/>
                            </w:pPr>
                            <w:r>
                              <w:rPr>
                                <w:rStyle w:val="CharStyle3"/>
                                <w:color w:val="787878"/>
                                <w:u w:val="none"/>
                              </w:rPr>
                              <w:t>satisfactory progress</w:t>
                            </w:r>
                          </w:p>
                        </w:txbxContent>
                      </wps:txbx>
                      <wps:bodyPr lIns="0" tIns="0" rIns="0" bIns="0">
                        <a:noAutoFit/>
                      </wps:bodyPr>
                    </wps:wsp>
                  </a:graphicData>
                </a:graphic>
              </wp:anchor>
            </w:drawing>
          </mc:Choice>
          <mc:Fallback>
            <w:pict>
              <v:shape id="_x0000_s1229" type="#_x0000_t202" style="position:absolute;margin-left:32.5pt;margin-top:170.15000000000001pt;width:89.5pt;height:361.44999999999999pt;z-index:-125829281;mso-wrap-distance-left:0;mso-wrap-distance-right:0;mso-position-horizontal-relative:page" filled="f" stroked="f">
                <v:textbox inset="0,0,0,0">
                  <w:txbxContent>
                    <w:p>
                      <w:pPr>
                        <w:pStyle w:val="Style2"/>
                        <w:keepNext w:val="0"/>
                        <w:keepLines w:val="0"/>
                        <w:widowControl w:val="0"/>
                        <w:shd w:val="clear" w:color="auto" w:fill="auto"/>
                        <w:bidi w:val="0"/>
                        <w:spacing w:before="0" w:after="120" w:line="293" w:lineRule="auto"/>
                        <w:ind w:left="0" w:right="0" w:firstLine="0"/>
                        <w:jc w:val="left"/>
                        <w:rPr>
                          <w:sz w:val="13"/>
                          <w:szCs w:val="13"/>
                        </w:rPr>
                      </w:pPr>
                      <w:r>
                        <w:rPr>
                          <w:rStyle w:val="CharStyle3"/>
                          <w:color w:val="363636"/>
                          <w:sz w:val="13"/>
                          <w:szCs w:val="13"/>
                          <w:u w:val="none"/>
                        </w:rPr>
                        <w:t>General catalog</w:t>
                      </w:r>
                    </w:p>
                    <w:p>
                      <w:pPr>
                        <w:pStyle w:val="Style2"/>
                        <w:keepNext w:val="0"/>
                        <w:keepLines w:val="0"/>
                        <w:widowControl w:val="0"/>
                        <w:shd w:val="clear" w:color="auto" w:fill="auto"/>
                        <w:bidi w:val="0"/>
                        <w:spacing w:before="0" w:after="120" w:line="317" w:lineRule="auto"/>
                        <w:ind w:left="0" w:right="0" w:firstLine="0"/>
                        <w:jc w:val="left"/>
                      </w:pPr>
                      <w:r>
                        <w:rPr>
                          <w:rStyle w:val="CharStyle3"/>
                          <w:color w:val="787878"/>
                          <w:u w:val="none"/>
                        </w:rPr>
                        <w:t>Degree programs</w:t>
                      </w:r>
                    </w:p>
                    <w:p>
                      <w:pPr>
                        <w:pStyle w:val="Style2"/>
                        <w:keepNext w:val="0"/>
                        <w:keepLines w:val="0"/>
                        <w:widowControl w:val="0"/>
                        <w:shd w:val="clear" w:color="auto" w:fill="auto"/>
                        <w:bidi w:val="0"/>
                        <w:spacing w:before="0" w:after="120" w:line="317" w:lineRule="auto"/>
                        <w:ind w:left="0" w:right="0" w:firstLine="0"/>
                        <w:jc w:val="left"/>
                      </w:pPr>
                      <w:r>
                        <w:rPr>
                          <w:rStyle w:val="CharStyle3"/>
                          <w:color w:val="787878"/>
                          <w:u w:val="none"/>
                        </w:rPr>
                        <w:t>Academic scholarship</w:t>
                      </w:r>
                    </w:p>
                    <w:p>
                      <w:pPr>
                        <w:pStyle w:val="Style2"/>
                        <w:keepNext w:val="0"/>
                        <w:keepLines w:val="0"/>
                        <w:widowControl w:val="0"/>
                        <w:shd w:val="clear" w:color="auto" w:fill="auto"/>
                        <w:bidi w:val="0"/>
                        <w:spacing w:before="0" w:after="120" w:line="317" w:lineRule="auto"/>
                        <w:ind w:left="0" w:right="0" w:firstLine="0"/>
                        <w:jc w:val="left"/>
                      </w:pPr>
                      <w:r>
                        <w:rPr>
                          <w:rStyle w:val="CharStyle3"/>
                          <w:b/>
                          <w:bCs/>
                          <w:color w:val="252525"/>
                          <w:u w:val="none"/>
                        </w:rPr>
                        <w:t>Admission policy</w:t>
                      </w:r>
                    </w:p>
                    <w:p>
                      <w:pPr>
                        <w:pStyle w:val="Style2"/>
                        <w:keepNext w:val="0"/>
                        <w:keepLines w:val="0"/>
                        <w:widowControl w:val="0"/>
                        <w:shd w:val="clear" w:color="auto" w:fill="auto"/>
                        <w:bidi w:val="0"/>
                        <w:spacing w:before="0" w:after="120" w:line="326" w:lineRule="auto"/>
                        <w:ind w:left="240" w:right="0" w:hanging="240"/>
                        <w:jc w:val="left"/>
                      </w:pPr>
                      <w:r>
                        <w:rPr>
                          <w:rStyle w:val="CharStyle3"/>
                          <w:color w:val="D0BB76"/>
                          <w:u w:val="none"/>
                        </w:rPr>
                        <w:t xml:space="preserve">s </w:t>
                      </w:r>
                      <w:r>
                        <w:rPr>
                          <w:rStyle w:val="CharStyle3"/>
                          <w:color w:val="2964BA"/>
                          <w:u w:val="none"/>
                        </w:rPr>
                        <w:t>First-year student</w:t>
                      </w:r>
                      <w:r>
                        <w:rPr>
                          <w:rStyle w:val="CharStyle3"/>
                          <w:color w:val="2964BA"/>
                          <w:u w:val="none"/>
                        </w:rPr>
                        <w:t xml:space="preserve"> </w:t>
                      </w:r>
                      <w:r>
                        <w:rPr>
                          <w:rStyle w:val="CharStyle3"/>
                          <w:color w:val="2964BA"/>
                          <w:u w:val="none"/>
                        </w:rPr>
                        <w:t>admission</w:t>
                      </w:r>
                    </w:p>
                    <w:p>
                      <w:pPr>
                        <w:pStyle w:val="Style2"/>
                        <w:keepNext w:val="0"/>
                        <w:keepLines w:val="0"/>
                        <w:widowControl w:val="0"/>
                        <w:shd w:val="clear" w:color="auto" w:fill="auto"/>
                        <w:bidi w:val="0"/>
                        <w:spacing w:before="0" w:after="120" w:line="317" w:lineRule="auto"/>
                        <w:ind w:left="240" w:right="0" w:firstLine="0"/>
                        <w:jc w:val="left"/>
                      </w:pPr>
                      <w:r>
                        <w:rPr>
                          <w:rStyle w:val="CharStyle3"/>
                          <w:color w:val="2964BA"/>
                          <w:u w:val="none"/>
                        </w:rPr>
                        <w:t>Graduate student</w:t>
                      </w:r>
                      <w:r>
                        <w:rPr>
                          <w:rStyle w:val="CharStyle3"/>
                          <w:color w:val="2964BA"/>
                          <w:u w:val="none"/>
                        </w:rPr>
                        <w:t xml:space="preserve"> </w:t>
                      </w:r>
                      <w:r>
                        <w:rPr>
                          <w:rStyle w:val="CharStyle3"/>
                          <w:color w:val="2964BA"/>
                          <w:u w:val="none"/>
                        </w:rPr>
                        <w:t>admission</w:t>
                      </w:r>
                    </w:p>
                    <w:p>
                      <w:pPr>
                        <w:pStyle w:val="Style2"/>
                        <w:keepNext w:val="0"/>
                        <w:keepLines w:val="0"/>
                        <w:widowControl w:val="0"/>
                        <w:shd w:val="clear" w:color="auto" w:fill="auto"/>
                        <w:bidi w:val="0"/>
                        <w:spacing w:before="0" w:after="120" w:line="317" w:lineRule="auto"/>
                        <w:ind w:left="240" w:right="0" w:hanging="240"/>
                        <w:jc w:val="left"/>
                      </w:pPr>
                      <w:r>
                        <w:rPr>
                          <w:rStyle w:val="CharStyle3"/>
                          <w:color w:val="D0BB76"/>
                          <w:u w:val="none"/>
                          <w:vertAlign w:val="superscript"/>
                        </w:rPr>
                        <w:t>h</w:t>
                      </w:r>
                      <w:r>
                        <w:rPr>
                          <w:rStyle w:val="CharStyle3"/>
                          <w:color w:val="D0BB76"/>
                          <w:u w:val="none"/>
                        </w:rPr>
                        <w:t xml:space="preserve"> </w:t>
                      </w:r>
                      <w:r>
                        <w:rPr>
                          <w:rStyle w:val="CharStyle3"/>
                          <w:color w:val="2964BA"/>
                          <w:u w:val="none"/>
                        </w:rPr>
                        <w:t>International student</w:t>
                      </w:r>
                      <w:r>
                        <w:rPr>
                          <w:rStyle w:val="CharStyle3"/>
                          <w:color w:val="2964BA"/>
                          <w:u w:val="none"/>
                        </w:rPr>
                        <w:t xml:space="preserve"> </w:t>
                      </w:r>
                      <w:r>
                        <w:rPr>
                          <w:rStyle w:val="CharStyle3"/>
                          <w:color w:val="2964BA"/>
                          <w:u w:val="none"/>
                        </w:rPr>
                        <w:t>admission</w:t>
                      </w:r>
                    </w:p>
                    <w:p>
                      <w:pPr>
                        <w:pStyle w:val="Style2"/>
                        <w:keepNext w:val="0"/>
                        <w:keepLines w:val="0"/>
                        <w:widowControl w:val="0"/>
                        <w:shd w:val="clear" w:color="auto" w:fill="auto"/>
                        <w:bidi w:val="0"/>
                        <w:spacing w:before="0" w:after="120" w:line="317" w:lineRule="auto"/>
                        <w:ind w:left="0" w:right="0" w:firstLine="0"/>
                        <w:jc w:val="left"/>
                      </w:pPr>
                      <w:r>
                        <w:rPr>
                          <w:rStyle w:val="CharStyle3"/>
                          <w:color w:val="D0BB76"/>
                          <w:u w:val="none"/>
                        </w:rPr>
                        <w:t xml:space="preserve">s </w:t>
                      </w:r>
                      <w:r>
                        <w:rPr>
                          <w:rStyle w:val="CharStyle3"/>
                          <w:color w:val="2964BA"/>
                          <w:u w:val="none"/>
                        </w:rPr>
                        <w:t>Transfer student admission</w:t>
                      </w:r>
                    </w:p>
                    <w:p>
                      <w:pPr>
                        <w:pStyle w:val="Style2"/>
                        <w:keepNext w:val="0"/>
                        <w:keepLines w:val="0"/>
                        <w:widowControl w:val="0"/>
                        <w:shd w:val="clear" w:color="auto" w:fill="auto"/>
                        <w:bidi w:val="0"/>
                        <w:spacing w:before="0" w:after="220" w:line="317" w:lineRule="auto"/>
                        <w:ind w:left="0" w:right="0" w:firstLine="0"/>
                        <w:jc w:val="left"/>
                      </w:pPr>
                      <w:r>
                        <w:rPr>
                          <w:rStyle w:val="CharStyle3"/>
                          <w:color w:val="D0BB76"/>
                          <w:u w:val="none"/>
                        </w:rPr>
                        <w:t xml:space="preserve">s </w:t>
                      </w:r>
                      <w:r>
                        <w:rPr>
                          <w:rStyle w:val="CharStyle3"/>
                          <w:color w:val="2964BA"/>
                          <w:u w:val="none"/>
                        </w:rPr>
                        <w:t>Other admission types</w:t>
                      </w:r>
                    </w:p>
                    <w:p>
                      <w:pPr>
                        <w:pStyle w:val="Style2"/>
                        <w:keepNext w:val="0"/>
                        <w:keepLines w:val="0"/>
                        <w:widowControl w:val="0"/>
                        <w:shd w:val="clear" w:color="auto" w:fill="auto"/>
                        <w:bidi w:val="0"/>
                        <w:spacing w:before="0" w:after="120" w:line="317" w:lineRule="auto"/>
                        <w:ind w:left="0" w:right="0" w:firstLine="0"/>
                        <w:jc w:val="left"/>
                      </w:pPr>
                      <w:r>
                        <w:rPr>
                          <w:rStyle w:val="CharStyle3"/>
                          <w:color w:val="787878"/>
                          <w:u w:val="none"/>
                        </w:rPr>
                        <w:t>Student conduct</w:t>
                      </w:r>
                    </w:p>
                    <w:p>
                      <w:pPr>
                        <w:pStyle w:val="Style2"/>
                        <w:keepNext w:val="0"/>
                        <w:keepLines w:val="0"/>
                        <w:widowControl w:val="0"/>
                        <w:shd w:val="clear" w:color="auto" w:fill="auto"/>
                        <w:bidi w:val="0"/>
                        <w:spacing w:before="0" w:after="120" w:line="317" w:lineRule="auto"/>
                        <w:ind w:left="0" w:right="0" w:firstLine="0"/>
                        <w:jc w:val="left"/>
                      </w:pPr>
                      <w:r>
                        <w:rPr>
                          <w:rStyle w:val="CharStyle3"/>
                          <w:color w:val="787878"/>
                          <w:u w:val="none"/>
                        </w:rPr>
                        <w:t>Dropping courses</w:t>
                      </w:r>
                    </w:p>
                    <w:p>
                      <w:pPr>
                        <w:pStyle w:val="Style2"/>
                        <w:keepNext w:val="0"/>
                        <w:keepLines w:val="0"/>
                        <w:widowControl w:val="0"/>
                        <w:shd w:val="clear" w:color="auto" w:fill="auto"/>
                        <w:bidi w:val="0"/>
                        <w:spacing w:before="0" w:after="0" w:line="317" w:lineRule="auto"/>
                        <w:ind w:left="0" w:right="0" w:firstLine="0"/>
                        <w:jc w:val="left"/>
                      </w:pPr>
                      <w:r>
                        <w:rPr>
                          <w:rStyle w:val="CharStyle3"/>
                          <w:color w:val="787878"/>
                          <w:u w:val="none"/>
                        </w:rPr>
                        <w:t>First Year &amp; Pre-Major</w:t>
                      </w:r>
                    </w:p>
                    <w:p>
                      <w:pPr>
                        <w:pStyle w:val="Style2"/>
                        <w:keepNext w:val="0"/>
                        <w:keepLines w:val="0"/>
                        <w:widowControl w:val="0"/>
                        <w:shd w:val="clear" w:color="auto" w:fill="auto"/>
                        <w:bidi w:val="0"/>
                        <w:spacing w:before="0" w:after="120" w:line="317" w:lineRule="auto"/>
                        <w:ind w:left="0" w:right="0" w:firstLine="0"/>
                        <w:jc w:val="left"/>
                      </w:pPr>
                      <w:r>
                        <w:rPr>
                          <w:rStyle w:val="CharStyle3"/>
                          <w:color w:val="787878"/>
                          <w:u w:val="none"/>
                        </w:rPr>
                        <w:t>Program (FYPP)</w:t>
                      </w:r>
                    </w:p>
                    <w:p>
                      <w:pPr>
                        <w:pStyle w:val="Style2"/>
                        <w:keepNext w:val="0"/>
                        <w:keepLines w:val="0"/>
                        <w:widowControl w:val="0"/>
                        <w:shd w:val="clear" w:color="auto" w:fill="auto"/>
                        <w:bidi w:val="0"/>
                        <w:spacing w:before="0" w:after="0" w:line="317" w:lineRule="auto"/>
                        <w:ind w:left="0" w:right="0" w:firstLine="0"/>
                        <w:jc w:val="left"/>
                      </w:pPr>
                      <w:r>
                        <w:rPr>
                          <w:rStyle w:val="CharStyle3"/>
                          <w:color w:val="787878"/>
                          <w:u w:val="none"/>
                        </w:rPr>
                        <w:t>University Grading</w:t>
                      </w:r>
                    </w:p>
                    <w:p>
                      <w:pPr>
                        <w:pStyle w:val="Style2"/>
                        <w:keepNext w:val="0"/>
                        <w:keepLines w:val="0"/>
                        <w:widowControl w:val="0"/>
                        <w:shd w:val="clear" w:color="auto" w:fill="auto"/>
                        <w:bidi w:val="0"/>
                        <w:spacing w:before="0" w:after="120" w:line="317" w:lineRule="auto"/>
                        <w:ind w:left="0" w:right="0" w:firstLine="0"/>
                        <w:jc w:val="left"/>
                      </w:pPr>
                      <w:r>
                        <w:rPr>
                          <w:rStyle w:val="CharStyle3"/>
                          <w:color w:val="787878"/>
                          <w:u w:val="none"/>
                        </w:rPr>
                        <w:t>System</w:t>
                      </w:r>
                    </w:p>
                    <w:p>
                      <w:pPr>
                        <w:pStyle w:val="Style2"/>
                        <w:keepNext w:val="0"/>
                        <w:keepLines w:val="0"/>
                        <w:widowControl w:val="0"/>
                        <w:shd w:val="clear" w:color="auto" w:fill="auto"/>
                        <w:bidi w:val="0"/>
                        <w:spacing w:before="0" w:after="120" w:line="317" w:lineRule="auto"/>
                        <w:ind w:left="0" w:right="0" w:firstLine="0"/>
                        <w:jc w:val="left"/>
                      </w:pPr>
                      <w:r>
                        <w:rPr>
                          <w:rStyle w:val="CharStyle3"/>
                          <w:color w:val="787878"/>
                          <w:u w:val="none"/>
                        </w:rPr>
                        <w:t>Graduate study policies</w:t>
                      </w:r>
                    </w:p>
                    <w:p>
                      <w:pPr>
                        <w:pStyle w:val="Style2"/>
                        <w:keepNext w:val="0"/>
                        <w:keepLines w:val="0"/>
                        <w:widowControl w:val="0"/>
                        <w:shd w:val="clear" w:color="auto" w:fill="auto"/>
                        <w:bidi w:val="0"/>
                        <w:spacing w:before="0" w:after="120" w:line="317" w:lineRule="auto"/>
                        <w:ind w:left="0" w:right="0" w:firstLine="0"/>
                        <w:jc w:val="left"/>
                      </w:pPr>
                      <w:r>
                        <w:rPr>
                          <w:rStyle w:val="CharStyle3"/>
                          <w:color w:val="787878"/>
                          <w:u w:val="none"/>
                        </w:rPr>
                        <w:t>Graduation requirements</w:t>
                      </w:r>
                    </w:p>
                    <w:p>
                      <w:pPr>
                        <w:pStyle w:val="Style2"/>
                        <w:keepNext w:val="0"/>
                        <w:keepLines w:val="0"/>
                        <w:widowControl w:val="0"/>
                        <w:shd w:val="clear" w:color="auto" w:fill="auto"/>
                        <w:bidi w:val="0"/>
                        <w:spacing w:before="0" w:after="120" w:line="317" w:lineRule="auto"/>
                        <w:ind w:left="0" w:right="0" w:firstLine="0"/>
                        <w:jc w:val="left"/>
                      </w:pPr>
                      <w:r>
                        <w:rPr>
                          <w:rStyle w:val="CharStyle3"/>
                          <w:color w:val="787878"/>
                          <w:u w:val="none"/>
                        </w:rPr>
                        <w:t>Registration policies</w:t>
                      </w:r>
                    </w:p>
                    <w:p>
                      <w:pPr>
                        <w:pStyle w:val="Style2"/>
                        <w:keepNext w:val="0"/>
                        <w:keepLines w:val="0"/>
                        <w:widowControl w:val="0"/>
                        <w:shd w:val="clear" w:color="auto" w:fill="auto"/>
                        <w:bidi w:val="0"/>
                        <w:spacing w:before="0" w:after="0" w:line="317" w:lineRule="auto"/>
                        <w:ind w:left="0" w:right="0" w:firstLine="0"/>
                        <w:jc w:val="left"/>
                      </w:pPr>
                      <w:r>
                        <w:rPr>
                          <w:rStyle w:val="CharStyle3"/>
                          <w:color w:val="787878"/>
                          <w:u w:val="none"/>
                        </w:rPr>
                        <w:t>Tuition, fees &amp; financial</w:t>
                      </w:r>
                    </w:p>
                    <w:p>
                      <w:pPr>
                        <w:pStyle w:val="Style2"/>
                        <w:keepNext w:val="0"/>
                        <w:keepLines w:val="0"/>
                        <w:widowControl w:val="0"/>
                        <w:shd w:val="clear" w:color="auto" w:fill="auto"/>
                        <w:bidi w:val="0"/>
                        <w:spacing w:before="0" w:after="120" w:line="317" w:lineRule="auto"/>
                        <w:ind w:left="0" w:right="0" w:firstLine="0"/>
                        <w:jc w:val="left"/>
                      </w:pPr>
                      <w:r>
                        <w:rPr>
                          <w:rStyle w:val="CharStyle3"/>
                          <w:color w:val="787878"/>
                          <w:u w:val="none"/>
                        </w:rPr>
                        <w:t>aid</w:t>
                      </w:r>
                    </w:p>
                    <w:p>
                      <w:pPr>
                        <w:pStyle w:val="Style2"/>
                        <w:keepNext w:val="0"/>
                        <w:keepLines w:val="0"/>
                        <w:widowControl w:val="0"/>
                        <w:shd w:val="clear" w:color="auto" w:fill="auto"/>
                        <w:bidi w:val="0"/>
                        <w:spacing w:before="0" w:after="0" w:line="317" w:lineRule="auto"/>
                        <w:ind w:left="0" w:right="0" w:firstLine="0"/>
                        <w:jc w:val="left"/>
                      </w:pPr>
                      <w:r>
                        <w:rPr>
                          <w:rStyle w:val="CharStyle3"/>
                          <w:color w:val="787878"/>
                          <w:u w:val="none"/>
                        </w:rPr>
                        <w:t>Undergraduate</w:t>
                      </w:r>
                    </w:p>
                    <w:p>
                      <w:pPr>
                        <w:pStyle w:val="Style2"/>
                        <w:keepNext w:val="0"/>
                        <w:keepLines w:val="0"/>
                        <w:widowControl w:val="0"/>
                        <w:shd w:val="clear" w:color="auto" w:fill="auto"/>
                        <w:bidi w:val="0"/>
                        <w:spacing w:before="0" w:after="120" w:line="317" w:lineRule="auto"/>
                        <w:ind w:left="0" w:right="0" w:firstLine="0"/>
                        <w:jc w:val="left"/>
                      </w:pPr>
                      <w:r>
                        <w:rPr>
                          <w:rStyle w:val="CharStyle3"/>
                          <w:color w:val="787878"/>
                          <w:u w:val="none"/>
                        </w:rPr>
                        <w:t>satisfactory progress</w:t>
                      </w:r>
                    </w:p>
                  </w:txbxContent>
                </v:textbox>
                <w10:wrap type="square" anchorx="page"/>
              </v:shape>
            </w:pict>
          </mc:Fallback>
        </mc:AlternateContent>
      </w:r>
      <w:r>
        <mc:AlternateContent>
          <mc:Choice Requires="wps">
            <w:drawing>
              <wp:anchor distT="927100" distB="0" distL="114300" distR="5518150" simplePos="0" relativeHeight="125829474" behindDoc="0" locked="0" layoutInCell="1" allowOverlap="1">
                <wp:simplePos x="0" y="0"/>
                <wp:positionH relativeFrom="page">
                  <wp:posOffset>318770</wp:posOffset>
                </wp:positionH>
                <wp:positionV relativeFrom="paragraph">
                  <wp:posOffset>7626350</wp:posOffset>
                </wp:positionV>
                <wp:extent cx="1268095" cy="1551305"/>
                <wp:wrapTopAndBottom/>
                <wp:docPr id="205" name="Shape 205"/>
                <a:graphic xmlns:a="http://schemas.openxmlformats.org/drawingml/2006/main">
                  <a:graphicData uri="http://schemas.microsoft.com/office/word/2010/wordprocessingShape">
                    <wps:wsp>
                      <wps:cNvSpPr txBox="1"/>
                      <wps:spPr>
                        <a:xfrm>
                          <a:ext cx="1268095" cy="1551305"/>
                        </a:xfrm>
                        <a:prstGeom prst="rect"/>
                        <a:noFill/>
                      </wps:spPr>
                      <wps:txbx>
                        <w:txbxContent>
                          <w:p>
                            <w:pPr>
                              <w:pStyle w:val="Style10"/>
                              <w:keepNext w:val="0"/>
                              <w:keepLines w:val="0"/>
                              <w:widowControl w:val="0"/>
                              <w:shd w:val="clear" w:color="auto" w:fill="auto"/>
                              <w:bidi w:val="0"/>
                              <w:spacing w:before="0" w:line="240" w:lineRule="auto"/>
                              <w:ind w:left="0" w:right="0" w:firstLine="0"/>
                              <w:jc w:val="left"/>
                              <w:rPr>
                                <w:sz w:val="15"/>
                                <w:szCs w:val="15"/>
                              </w:rPr>
                            </w:pPr>
                            <w:r>
                              <w:rPr>
                                <w:rStyle w:val="CharStyle11"/>
                                <w:color w:val="111111"/>
                                <w:sz w:val="15"/>
                                <w:szCs w:val="15"/>
                              </w:rPr>
                              <w:t>Contact Us</w:t>
                            </w:r>
                          </w:p>
                          <w:p>
                            <w:pPr>
                              <w:pStyle w:val="Style2"/>
                              <w:keepNext w:val="0"/>
                              <w:keepLines w:val="0"/>
                              <w:widowControl w:val="0"/>
                              <w:shd w:val="clear" w:color="auto" w:fill="auto"/>
                              <w:bidi w:val="0"/>
                              <w:spacing w:before="0" w:line="240" w:lineRule="auto"/>
                              <w:ind w:left="0" w:right="0" w:firstLine="0"/>
                              <w:jc w:val="left"/>
                            </w:pPr>
                            <w:r>
                              <w:rPr>
                                <w:rStyle w:val="CharStyle3"/>
                                <w:u w:val="none"/>
                              </w:rPr>
                              <w:t>University of Washington Bothell</w:t>
                            </w:r>
                          </w:p>
                          <w:p>
                            <w:pPr>
                              <w:pStyle w:val="Style2"/>
                              <w:keepNext w:val="0"/>
                              <w:keepLines w:val="0"/>
                              <w:widowControl w:val="0"/>
                              <w:shd w:val="clear" w:color="auto" w:fill="auto"/>
                              <w:bidi w:val="0"/>
                              <w:spacing w:before="0" w:line="240" w:lineRule="auto"/>
                              <w:ind w:left="0" w:right="0" w:firstLine="0"/>
                              <w:jc w:val="left"/>
                            </w:pPr>
                            <w:r>
                              <w:rPr>
                                <w:rStyle w:val="CharStyle3"/>
                                <w:u w:val="none"/>
                              </w:rPr>
                              <w:t>Box 358500</w:t>
                            </w:r>
                          </w:p>
                          <w:p>
                            <w:pPr>
                              <w:pStyle w:val="Style2"/>
                              <w:keepNext w:val="0"/>
                              <w:keepLines w:val="0"/>
                              <w:widowControl w:val="0"/>
                              <w:shd w:val="clear" w:color="auto" w:fill="auto"/>
                              <w:bidi w:val="0"/>
                              <w:spacing w:before="0" w:line="240" w:lineRule="auto"/>
                              <w:ind w:left="0" w:right="0" w:firstLine="0"/>
                              <w:jc w:val="left"/>
                            </w:pPr>
                            <w:r>
                              <w:rPr>
                                <w:rStyle w:val="CharStyle3"/>
                                <w:u w:val="none"/>
                              </w:rPr>
                              <w:t>18115 Campus Way NE</w:t>
                            </w:r>
                          </w:p>
                          <w:p>
                            <w:pPr>
                              <w:pStyle w:val="Style2"/>
                              <w:keepNext w:val="0"/>
                              <w:keepLines w:val="0"/>
                              <w:widowControl w:val="0"/>
                              <w:shd w:val="clear" w:color="auto" w:fill="auto"/>
                              <w:bidi w:val="0"/>
                              <w:spacing w:before="0" w:after="220" w:line="240" w:lineRule="auto"/>
                              <w:ind w:left="0" w:right="0" w:firstLine="0"/>
                              <w:jc w:val="left"/>
                            </w:pPr>
                            <w:r>
                              <w:rPr>
                                <w:rStyle w:val="CharStyle3"/>
                                <w:u w:val="none"/>
                              </w:rPr>
                              <w:t>Bothell, WA 98011-8246</w:t>
                            </w:r>
                          </w:p>
                          <w:p>
                            <w:pPr>
                              <w:pStyle w:val="Style2"/>
                              <w:keepNext w:val="0"/>
                              <w:keepLines w:val="0"/>
                              <w:widowControl w:val="0"/>
                              <w:shd w:val="clear" w:color="auto" w:fill="auto"/>
                              <w:bidi w:val="0"/>
                              <w:spacing w:before="0" w:line="240" w:lineRule="auto"/>
                              <w:ind w:left="0" w:right="0" w:firstLine="0"/>
                              <w:jc w:val="left"/>
                            </w:pPr>
                            <w:r>
                              <w:rPr>
                                <w:rStyle w:val="CharStyle3"/>
                                <w:b/>
                                <w:bCs/>
                                <w:u w:val="none"/>
                              </w:rPr>
                              <w:t xml:space="preserve">Phone: </w:t>
                            </w:r>
                            <w:r>
                              <w:rPr>
                                <w:rStyle w:val="CharStyle3"/>
                                <w:u w:val="none"/>
                              </w:rPr>
                              <w:t>425.352.5000</w:t>
                            </w:r>
                          </w:p>
                          <w:p>
                            <w:pPr>
                              <w:pStyle w:val="Style2"/>
                              <w:keepNext w:val="0"/>
                              <w:keepLines w:val="0"/>
                              <w:widowControl w:val="0"/>
                              <w:shd w:val="clear" w:color="auto" w:fill="auto"/>
                              <w:bidi w:val="0"/>
                              <w:spacing w:before="0" w:line="240" w:lineRule="auto"/>
                              <w:ind w:left="0" w:right="0" w:firstLine="0"/>
                              <w:jc w:val="left"/>
                            </w:pPr>
                            <w:r>
                              <w:rPr>
                                <w:rStyle w:val="CharStyle3"/>
                                <w:b/>
                                <w:bCs/>
                                <w:u w:val="none"/>
                              </w:rPr>
                              <w:t xml:space="preserve">TDD: </w:t>
                            </w:r>
                            <w:r>
                              <w:rPr>
                                <w:rStyle w:val="CharStyle3"/>
                                <w:u w:val="none"/>
                              </w:rPr>
                              <w:t>425.352.5303</w:t>
                            </w:r>
                          </w:p>
                          <w:p>
                            <w:pPr>
                              <w:pStyle w:val="Style2"/>
                              <w:keepNext w:val="0"/>
                              <w:keepLines w:val="0"/>
                              <w:widowControl w:val="0"/>
                              <w:shd w:val="clear" w:color="auto" w:fill="auto"/>
                              <w:bidi w:val="0"/>
                              <w:spacing w:before="0" w:line="240" w:lineRule="auto"/>
                              <w:ind w:left="0" w:right="0" w:firstLine="0"/>
                              <w:jc w:val="left"/>
                            </w:pPr>
                            <w:r>
                              <w:rPr>
                                <w:rStyle w:val="CharStyle3"/>
                                <w:b/>
                                <w:bCs/>
                                <w:u w:val="none"/>
                              </w:rPr>
                              <w:t xml:space="preserve">Email: </w:t>
                            </w:r>
                            <w:r>
                              <w:fldChar w:fldCharType="begin"/>
                            </w:r>
                            <w:r>
                              <w:rPr/>
                              <w:instrText> HYPERLINK "mailto:uwbinfo@uw.edu" </w:instrText>
                            </w:r>
                            <w:r>
                              <w:fldChar w:fldCharType="separate"/>
                            </w:r>
                            <w:r>
                              <w:rPr>
                                <w:rStyle w:val="CharStyle3"/>
                              </w:rPr>
                              <w:t>uwbinfo@uw.edu</w:t>
                            </w:r>
                            <w:r>
                              <w:fldChar w:fldCharType="end"/>
                            </w:r>
                          </w:p>
                          <w:p>
                            <w:pPr>
                              <w:pStyle w:val="Style2"/>
                              <w:keepNext w:val="0"/>
                              <w:keepLines w:val="0"/>
                              <w:widowControl w:val="0"/>
                              <w:shd w:val="clear" w:color="auto" w:fill="auto"/>
                              <w:bidi w:val="0"/>
                              <w:spacing w:before="0" w:after="0" w:line="240" w:lineRule="auto"/>
                              <w:ind w:left="0" w:right="0" w:firstLine="0"/>
                              <w:jc w:val="left"/>
                            </w:pPr>
                            <w:r>
                              <w:rPr>
                                <w:rStyle w:val="CharStyle3"/>
                                <w:u w:val="none"/>
                              </w:rPr>
                              <w:t>© University of Washington Bothell</w:t>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"http://www.washington.edu/online/privacy" </w:instrText>
                            </w:r>
                            <w:r>
                              <w:fldChar w:fldCharType="separate"/>
                            </w:r>
                            <w:r>
                              <w:rPr>
                                <w:rStyle w:val="CharStyle3"/>
                              </w:rPr>
                              <w:t>Privacy</w:t>
                            </w:r>
                            <w:r>
                              <w:rPr>
                                <w:rStyle w:val="CharStyle3"/>
                                <w:u w:val="none"/>
                              </w:rPr>
                              <w:t xml:space="preserve"> </w:t>
                            </w:r>
                            <w:r>
                              <w:fldChar w:fldCharType="end"/>
                            </w:r>
                            <w:r>
                              <w:rPr>
                                <w:rStyle w:val="CharStyle3"/>
                                <w:u w:val="none"/>
                              </w:rPr>
                              <w:t xml:space="preserve">| </w:t>
                            </w:r>
                            <w:r>
                              <w:fldChar w:fldCharType="begin"/>
                            </w:r>
                            <w:r>
                              <w:rPr/>
                              <w:instrText> HYPERLINK "http://www.washington.edu/online/terms" </w:instrText>
                            </w:r>
                            <w:r>
                              <w:fldChar w:fldCharType="separate"/>
                            </w:r>
                            <w:r>
                              <w:rPr>
                                <w:rStyle w:val="CharStyle3"/>
                              </w:rPr>
                              <w:t>Terms</w:t>
                            </w:r>
                            <w:r>
                              <w:fldChar w:fldCharType="end"/>
                            </w:r>
                          </w:p>
                        </w:txbxContent>
                      </wps:txbx>
                      <wps:bodyPr lIns="0" tIns="0" rIns="0" bIns="0">
                        <a:noAutoFit/>
                      </wps:bodyPr>
                    </wps:wsp>
                  </a:graphicData>
                </a:graphic>
              </wp:anchor>
            </w:drawing>
          </mc:Choice>
          <mc:Fallback>
            <w:pict>
              <v:shape id="_x0000_s1231" type="#_x0000_t202" style="position:absolute;margin-left:25.100000000000001pt;margin-top:600.5pt;width:99.850000000000009pt;height:122.15000000000001pt;z-index:-125829279;mso-wrap-distance-left:9.pt;mso-wrap-distance-top:73.pt;mso-wrap-distance-right:434.5pt;mso-position-horizontal-relative:page" filled="f" stroked="f">
                <v:textbox inset="0,0,0,0">
                  <w:txbxContent>
                    <w:p>
                      <w:pPr>
                        <w:pStyle w:val="Style10"/>
                        <w:keepNext w:val="0"/>
                        <w:keepLines w:val="0"/>
                        <w:widowControl w:val="0"/>
                        <w:shd w:val="clear" w:color="auto" w:fill="auto"/>
                        <w:bidi w:val="0"/>
                        <w:spacing w:before="0" w:line="240" w:lineRule="auto"/>
                        <w:ind w:left="0" w:right="0" w:firstLine="0"/>
                        <w:jc w:val="left"/>
                        <w:rPr>
                          <w:sz w:val="15"/>
                          <w:szCs w:val="15"/>
                        </w:rPr>
                      </w:pPr>
                      <w:r>
                        <w:rPr>
                          <w:rStyle w:val="CharStyle11"/>
                          <w:color w:val="111111"/>
                          <w:sz w:val="15"/>
                          <w:szCs w:val="15"/>
                        </w:rPr>
                        <w:t>Contact Us</w:t>
                      </w:r>
                    </w:p>
                    <w:p>
                      <w:pPr>
                        <w:pStyle w:val="Style2"/>
                        <w:keepNext w:val="0"/>
                        <w:keepLines w:val="0"/>
                        <w:widowControl w:val="0"/>
                        <w:shd w:val="clear" w:color="auto" w:fill="auto"/>
                        <w:bidi w:val="0"/>
                        <w:spacing w:before="0" w:line="240" w:lineRule="auto"/>
                        <w:ind w:left="0" w:right="0" w:firstLine="0"/>
                        <w:jc w:val="left"/>
                      </w:pPr>
                      <w:r>
                        <w:rPr>
                          <w:rStyle w:val="CharStyle3"/>
                          <w:u w:val="none"/>
                        </w:rPr>
                        <w:t>University of Washington Bothell</w:t>
                      </w:r>
                    </w:p>
                    <w:p>
                      <w:pPr>
                        <w:pStyle w:val="Style2"/>
                        <w:keepNext w:val="0"/>
                        <w:keepLines w:val="0"/>
                        <w:widowControl w:val="0"/>
                        <w:shd w:val="clear" w:color="auto" w:fill="auto"/>
                        <w:bidi w:val="0"/>
                        <w:spacing w:before="0" w:line="240" w:lineRule="auto"/>
                        <w:ind w:left="0" w:right="0" w:firstLine="0"/>
                        <w:jc w:val="left"/>
                      </w:pPr>
                      <w:r>
                        <w:rPr>
                          <w:rStyle w:val="CharStyle3"/>
                          <w:u w:val="none"/>
                        </w:rPr>
                        <w:t>Box 358500</w:t>
                      </w:r>
                    </w:p>
                    <w:p>
                      <w:pPr>
                        <w:pStyle w:val="Style2"/>
                        <w:keepNext w:val="0"/>
                        <w:keepLines w:val="0"/>
                        <w:widowControl w:val="0"/>
                        <w:shd w:val="clear" w:color="auto" w:fill="auto"/>
                        <w:bidi w:val="0"/>
                        <w:spacing w:before="0" w:line="240" w:lineRule="auto"/>
                        <w:ind w:left="0" w:right="0" w:firstLine="0"/>
                        <w:jc w:val="left"/>
                      </w:pPr>
                      <w:r>
                        <w:rPr>
                          <w:rStyle w:val="CharStyle3"/>
                          <w:u w:val="none"/>
                        </w:rPr>
                        <w:t>18115 Campus Way NE</w:t>
                      </w:r>
                    </w:p>
                    <w:p>
                      <w:pPr>
                        <w:pStyle w:val="Style2"/>
                        <w:keepNext w:val="0"/>
                        <w:keepLines w:val="0"/>
                        <w:widowControl w:val="0"/>
                        <w:shd w:val="clear" w:color="auto" w:fill="auto"/>
                        <w:bidi w:val="0"/>
                        <w:spacing w:before="0" w:after="220" w:line="240" w:lineRule="auto"/>
                        <w:ind w:left="0" w:right="0" w:firstLine="0"/>
                        <w:jc w:val="left"/>
                      </w:pPr>
                      <w:r>
                        <w:rPr>
                          <w:rStyle w:val="CharStyle3"/>
                          <w:u w:val="none"/>
                        </w:rPr>
                        <w:t>Bothell, WA 98011-8246</w:t>
                      </w:r>
                    </w:p>
                    <w:p>
                      <w:pPr>
                        <w:pStyle w:val="Style2"/>
                        <w:keepNext w:val="0"/>
                        <w:keepLines w:val="0"/>
                        <w:widowControl w:val="0"/>
                        <w:shd w:val="clear" w:color="auto" w:fill="auto"/>
                        <w:bidi w:val="0"/>
                        <w:spacing w:before="0" w:line="240" w:lineRule="auto"/>
                        <w:ind w:left="0" w:right="0" w:firstLine="0"/>
                        <w:jc w:val="left"/>
                      </w:pPr>
                      <w:r>
                        <w:rPr>
                          <w:rStyle w:val="CharStyle3"/>
                          <w:b/>
                          <w:bCs/>
                          <w:u w:val="none"/>
                        </w:rPr>
                        <w:t xml:space="preserve">Phone: </w:t>
                      </w:r>
                      <w:r>
                        <w:rPr>
                          <w:rStyle w:val="CharStyle3"/>
                          <w:u w:val="none"/>
                        </w:rPr>
                        <w:t>425.352.5000</w:t>
                      </w:r>
                    </w:p>
                    <w:p>
                      <w:pPr>
                        <w:pStyle w:val="Style2"/>
                        <w:keepNext w:val="0"/>
                        <w:keepLines w:val="0"/>
                        <w:widowControl w:val="0"/>
                        <w:shd w:val="clear" w:color="auto" w:fill="auto"/>
                        <w:bidi w:val="0"/>
                        <w:spacing w:before="0" w:line="240" w:lineRule="auto"/>
                        <w:ind w:left="0" w:right="0" w:firstLine="0"/>
                        <w:jc w:val="left"/>
                      </w:pPr>
                      <w:r>
                        <w:rPr>
                          <w:rStyle w:val="CharStyle3"/>
                          <w:b/>
                          <w:bCs/>
                          <w:u w:val="none"/>
                        </w:rPr>
                        <w:t xml:space="preserve">TDD: </w:t>
                      </w:r>
                      <w:r>
                        <w:rPr>
                          <w:rStyle w:val="CharStyle3"/>
                          <w:u w:val="none"/>
                        </w:rPr>
                        <w:t>425.352.5303</w:t>
                      </w:r>
                    </w:p>
                    <w:p>
                      <w:pPr>
                        <w:pStyle w:val="Style2"/>
                        <w:keepNext w:val="0"/>
                        <w:keepLines w:val="0"/>
                        <w:widowControl w:val="0"/>
                        <w:shd w:val="clear" w:color="auto" w:fill="auto"/>
                        <w:bidi w:val="0"/>
                        <w:spacing w:before="0" w:line="240" w:lineRule="auto"/>
                        <w:ind w:left="0" w:right="0" w:firstLine="0"/>
                        <w:jc w:val="left"/>
                      </w:pPr>
                      <w:r>
                        <w:rPr>
                          <w:rStyle w:val="CharStyle3"/>
                          <w:b/>
                          <w:bCs/>
                          <w:u w:val="none"/>
                        </w:rPr>
                        <w:t xml:space="preserve">Email: </w:t>
                      </w:r>
                      <w:r>
                        <w:fldChar w:fldCharType="begin"/>
                      </w:r>
                      <w:r>
                        <w:rPr/>
                        <w:instrText> HYPERLINK "mailto:uwbinfo@uw.edu" </w:instrText>
                      </w:r>
                      <w:r>
                        <w:fldChar w:fldCharType="separate"/>
                      </w:r>
                      <w:r>
                        <w:rPr>
                          <w:rStyle w:val="CharStyle3"/>
                        </w:rPr>
                        <w:t>uwbinfo@uw.edu</w:t>
                      </w:r>
                      <w:r>
                        <w:fldChar w:fldCharType="end"/>
                      </w:r>
                    </w:p>
                    <w:p>
                      <w:pPr>
                        <w:pStyle w:val="Style2"/>
                        <w:keepNext w:val="0"/>
                        <w:keepLines w:val="0"/>
                        <w:widowControl w:val="0"/>
                        <w:shd w:val="clear" w:color="auto" w:fill="auto"/>
                        <w:bidi w:val="0"/>
                        <w:spacing w:before="0" w:after="0" w:line="240" w:lineRule="auto"/>
                        <w:ind w:left="0" w:right="0" w:firstLine="0"/>
                        <w:jc w:val="left"/>
                      </w:pPr>
                      <w:r>
                        <w:rPr>
                          <w:rStyle w:val="CharStyle3"/>
                          <w:u w:val="none"/>
                        </w:rPr>
                        <w:t>© University of Washington Bothell</w:t>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"http://www.washington.edu/online/privacy" </w:instrText>
                      </w:r>
                      <w:r>
                        <w:fldChar w:fldCharType="separate"/>
                      </w:r>
                      <w:r>
                        <w:rPr>
                          <w:rStyle w:val="CharStyle3"/>
                        </w:rPr>
                        <w:t>Privacy</w:t>
                      </w:r>
                      <w:r>
                        <w:rPr>
                          <w:rStyle w:val="CharStyle3"/>
                          <w:u w:val="none"/>
                        </w:rPr>
                        <w:t xml:space="preserve"> </w:t>
                      </w:r>
                      <w:r>
                        <w:fldChar w:fldCharType="end"/>
                      </w:r>
                      <w:r>
                        <w:rPr>
                          <w:rStyle w:val="CharStyle3"/>
                          <w:u w:val="none"/>
                        </w:rPr>
                        <w:t xml:space="preserve">| </w:t>
                      </w:r>
                      <w:r>
                        <w:fldChar w:fldCharType="begin"/>
                      </w:r>
                      <w:r>
                        <w:rPr/>
                        <w:instrText> HYPERLINK "http://www.washington.edu/online/terms" </w:instrText>
                      </w:r>
                      <w:r>
                        <w:fldChar w:fldCharType="separate"/>
                      </w:r>
                      <w:r>
                        <w:rPr>
                          <w:rStyle w:val="CharStyle3"/>
                        </w:rPr>
                        <w:t>Terms</w:t>
                      </w:r>
                      <w:r>
                        <w:fldChar w:fldCharType="end"/>
                      </w:r>
                    </w:p>
                  </w:txbxContent>
                </v:textbox>
                <w10:wrap type="topAndBottom" anchorx="page"/>
              </v:shape>
            </w:pict>
          </mc:Fallback>
        </mc:AlternateContent>
      </w:r>
      <w:r>
        <mc:AlternateContent>
          <mc:Choice Requires="wps">
            <w:drawing>
              <wp:anchor distT="927100" distB="51435" distL="1951990" distR="3997325" simplePos="0" relativeHeight="125829476" behindDoc="0" locked="0" layoutInCell="1" allowOverlap="1">
                <wp:simplePos x="0" y="0"/>
                <wp:positionH relativeFrom="page">
                  <wp:posOffset>2156460</wp:posOffset>
                </wp:positionH>
                <wp:positionV relativeFrom="paragraph">
                  <wp:posOffset>7626350</wp:posOffset>
                </wp:positionV>
                <wp:extent cx="951230" cy="1499870"/>
                <wp:wrapTopAndBottom/>
                <wp:docPr id="207" name="Shape 207"/>
                <a:graphic xmlns:a="http://schemas.openxmlformats.org/drawingml/2006/main">
                  <a:graphicData uri="http://schemas.microsoft.com/office/word/2010/wordprocessingShape">
                    <wps:wsp>
                      <wps:cNvSpPr txBox="1"/>
                      <wps:spPr>
                        <a:xfrm>
                          <a:ext cx="951230" cy="1499870"/>
                        </a:xfrm>
                        <a:prstGeom prst="rect"/>
                        <a:noFill/>
                      </wps:spPr>
                      <wps:txbx>
                        <w:txbxContent>
                          <w:p>
                            <w:pPr>
                              <w:pStyle w:val="Style10"/>
                              <w:keepNext w:val="0"/>
                              <w:keepLines w:val="0"/>
                              <w:widowControl w:val="0"/>
                              <w:shd w:val="clear" w:color="auto" w:fill="auto"/>
                              <w:bidi w:val="0"/>
                              <w:spacing w:before="0" w:line="240" w:lineRule="auto"/>
                              <w:ind w:left="0" w:right="0" w:firstLine="0"/>
                              <w:jc w:val="left"/>
                              <w:rPr>
                                <w:sz w:val="15"/>
                                <w:szCs w:val="15"/>
                              </w:rPr>
                            </w:pPr>
                            <w:r>
                              <w:rPr>
                                <w:rStyle w:val="CharStyle11"/>
                                <w:color w:val="111111"/>
                                <w:sz w:val="15"/>
                                <w:szCs w:val="15"/>
                              </w:rPr>
                              <w:t>Our Campus</w:t>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"https://www.uwb.edu/academic-affairs" </w:instrText>
                            </w:r>
                            <w:r>
                              <w:fldChar w:fldCharType="separate"/>
                            </w:r>
                            <w:r>
                              <w:rPr>
                                <w:rStyle w:val="CharStyle3"/>
                              </w:rPr>
                              <w:t>Academic Affairs</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"https://www.uwb.edu/planning-administration" </w:instrText>
                            </w:r>
                            <w:r>
                              <w:fldChar w:fldCharType="separate"/>
                            </w:r>
                            <w:r>
                              <w:rPr>
                                <w:rStyle w:val="CharStyle3"/>
                              </w:rPr>
                              <w:t>Planning &amp; Administration</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"https://www.uwb.edu/advancement" </w:instrText>
                            </w:r>
                            <w:r>
                              <w:fldChar w:fldCharType="separate"/>
                            </w:r>
                            <w:r>
                              <w:rPr>
                                <w:rStyle w:val="CharStyle3"/>
                              </w:rPr>
                              <w:t>Advancement</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"https://www.uwb.edu/safety" </w:instrText>
                            </w:r>
                            <w:r>
                              <w:fldChar w:fldCharType="separate"/>
                            </w:r>
                            <w:r>
                              <w:rPr>
                                <w:rStyle w:val="CharStyle3"/>
                              </w:rPr>
                              <w:t>Campus Safety</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"https://www.uwb.edu/chancellor" </w:instrText>
                            </w:r>
                            <w:r>
                              <w:fldChar w:fldCharType="separate"/>
                            </w:r>
                            <w:r>
                              <w:rPr>
                                <w:rStyle w:val="CharStyle3"/>
                              </w:rPr>
                              <w:t>Office of the Chancellor</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"https://www.uwb.edu/facility" </w:instrText>
                            </w:r>
                            <w:r>
                              <w:fldChar w:fldCharType="separate"/>
                            </w:r>
                            <w:r>
                              <w:rPr>
                                <w:rStyle w:val="CharStyle3"/>
                              </w:rPr>
                              <w:t>Facility Services</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"https://www.uwb.edu/hr" </w:instrText>
                            </w:r>
                            <w:r>
                              <w:fldChar w:fldCharType="separate"/>
                            </w:r>
                            <w:r>
                              <w:rPr>
                                <w:rStyle w:val="CharStyle3"/>
                              </w:rPr>
                              <w:t>Human Resources</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"https://www.uwb.edu/facility/commuter-services" </w:instrText>
                            </w:r>
                            <w:r>
                              <w:fldChar w:fldCharType="separate"/>
                            </w:r>
                            <w:r>
                              <w:rPr>
                                <w:rStyle w:val="CharStyle3"/>
                              </w:rPr>
                              <w:t>Parking and Transit</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"https://www.uwb.edu/research" </w:instrText>
                            </w:r>
                            <w:r>
                              <w:fldChar w:fldCharType="separate"/>
                            </w:r>
                            <w:r>
                              <w:rPr>
                                <w:rStyle w:val="CharStyle3"/>
                              </w:rPr>
                              <w:t>Research Support</w:t>
                            </w:r>
                            <w:r>
                              <w:fldChar w:fldCharType="end"/>
                            </w:r>
                          </w:p>
                        </w:txbxContent>
                      </wps:txbx>
                      <wps:bodyPr lIns="0" tIns="0" rIns="0" bIns="0">
                        <a:noAutoFit/>
                      </wps:bodyPr>
                    </wps:wsp>
                  </a:graphicData>
                </a:graphic>
              </wp:anchor>
            </w:drawing>
          </mc:Choice>
          <mc:Fallback>
            <w:pict>
              <v:shape id="_x0000_s1233" type="#_x0000_t202" style="position:absolute;margin-left:169.80000000000001pt;margin-top:600.5pt;width:74.900000000000006pt;height:118.10000000000001pt;z-index:-125829277;mso-wrap-distance-left:153.70000000000002pt;mso-wrap-distance-top:73.pt;mso-wrap-distance-right:314.75pt;mso-wrap-distance-bottom:4.0499999999999998pt;mso-position-horizontal-relative:page" filled="f" stroked="f">
                <v:textbox inset="0,0,0,0">
                  <w:txbxContent>
                    <w:p>
                      <w:pPr>
                        <w:pStyle w:val="Style10"/>
                        <w:keepNext w:val="0"/>
                        <w:keepLines w:val="0"/>
                        <w:widowControl w:val="0"/>
                        <w:shd w:val="clear" w:color="auto" w:fill="auto"/>
                        <w:bidi w:val="0"/>
                        <w:spacing w:before="0" w:line="240" w:lineRule="auto"/>
                        <w:ind w:left="0" w:right="0" w:firstLine="0"/>
                        <w:jc w:val="left"/>
                        <w:rPr>
                          <w:sz w:val="15"/>
                          <w:szCs w:val="15"/>
                        </w:rPr>
                      </w:pPr>
                      <w:r>
                        <w:rPr>
                          <w:rStyle w:val="CharStyle11"/>
                          <w:color w:val="111111"/>
                          <w:sz w:val="15"/>
                          <w:szCs w:val="15"/>
                        </w:rPr>
                        <w:t>Our Campus</w:t>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"https://www.uwb.edu/academic-affairs" </w:instrText>
                      </w:r>
                      <w:r>
                        <w:fldChar w:fldCharType="separate"/>
                      </w:r>
                      <w:r>
                        <w:rPr>
                          <w:rStyle w:val="CharStyle3"/>
                        </w:rPr>
                        <w:t>Academic Affairs</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"https://www.uwb.edu/planning-administration" </w:instrText>
                      </w:r>
                      <w:r>
                        <w:fldChar w:fldCharType="separate"/>
                      </w:r>
                      <w:r>
                        <w:rPr>
                          <w:rStyle w:val="CharStyle3"/>
                        </w:rPr>
                        <w:t>Planning &amp; Administration</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"https://www.uwb.edu/advancement" </w:instrText>
                      </w:r>
                      <w:r>
                        <w:fldChar w:fldCharType="separate"/>
                      </w:r>
                      <w:r>
                        <w:rPr>
                          <w:rStyle w:val="CharStyle3"/>
                        </w:rPr>
                        <w:t>Advancement</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"https://www.uwb.edu/safety" </w:instrText>
                      </w:r>
                      <w:r>
                        <w:fldChar w:fldCharType="separate"/>
                      </w:r>
                      <w:r>
                        <w:rPr>
                          <w:rStyle w:val="CharStyle3"/>
                        </w:rPr>
                        <w:t>Campus Safety</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"https://www.uwb.edu/chancellor" </w:instrText>
                      </w:r>
                      <w:r>
                        <w:fldChar w:fldCharType="separate"/>
                      </w:r>
                      <w:r>
                        <w:rPr>
                          <w:rStyle w:val="CharStyle3"/>
                        </w:rPr>
                        <w:t>Office of the Chancellor</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"https://www.uwb.edu/facility" </w:instrText>
                      </w:r>
                      <w:r>
                        <w:fldChar w:fldCharType="separate"/>
                      </w:r>
                      <w:r>
                        <w:rPr>
                          <w:rStyle w:val="CharStyle3"/>
                        </w:rPr>
                        <w:t>Facility Services</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"https://www.uwb.edu/hr" </w:instrText>
                      </w:r>
                      <w:r>
                        <w:fldChar w:fldCharType="separate"/>
                      </w:r>
                      <w:r>
                        <w:rPr>
                          <w:rStyle w:val="CharStyle3"/>
                        </w:rPr>
                        <w:t>Human Resources</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"https://www.uwb.edu/facility/commuter-services" </w:instrText>
                      </w:r>
                      <w:r>
                        <w:fldChar w:fldCharType="separate"/>
                      </w:r>
                      <w:r>
                        <w:rPr>
                          <w:rStyle w:val="CharStyle3"/>
                        </w:rPr>
                        <w:t>Parking and Transit</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"https://www.uwb.edu/research" </w:instrText>
                      </w:r>
                      <w:r>
                        <w:fldChar w:fldCharType="separate"/>
                      </w:r>
                      <w:r>
                        <w:rPr>
                          <w:rStyle w:val="CharStyle3"/>
                        </w:rPr>
                        <w:t>Research Support</w:t>
                      </w:r>
                      <w:r>
                        <w:fldChar w:fldCharType="end"/>
                      </w:r>
                    </w:p>
                  </w:txbxContent>
                </v:textbox>
                <w10:wrap type="topAndBottom" anchorx="page"/>
              </v:shape>
            </w:pict>
          </mc:Fallback>
        </mc:AlternateContent>
      </w:r>
      <w:r>
        <mc:AlternateContent>
          <mc:Choice Requires="wps">
            <w:drawing>
              <wp:anchor distT="927100" distB="198120" distL="3790315" distR="2174240" simplePos="0" relativeHeight="125829478" behindDoc="0" locked="0" layoutInCell="1" allowOverlap="1">
                <wp:simplePos x="0" y="0"/>
                <wp:positionH relativeFrom="page">
                  <wp:posOffset>3994785</wp:posOffset>
                </wp:positionH>
                <wp:positionV relativeFrom="paragraph">
                  <wp:posOffset>7626350</wp:posOffset>
                </wp:positionV>
                <wp:extent cx="935990" cy="1353185"/>
                <wp:wrapTopAndBottom/>
                <wp:docPr id="209" name="Shape 209"/>
                <a:graphic xmlns:a="http://schemas.openxmlformats.org/drawingml/2006/main">
                  <a:graphicData uri="http://schemas.microsoft.com/office/word/2010/wordprocessingShape">
                    <wps:wsp>
                      <wps:cNvSpPr txBox="1"/>
                      <wps:spPr>
                        <a:xfrm>
                          <a:ext cx="935990" cy="1353185"/>
                        </a:xfrm>
                        <a:prstGeom prst="rect"/>
                        <a:noFill/>
                      </wps:spPr>
                      <wps:txbx>
                        <w:txbxContent>
                          <w:p>
                            <w:pPr>
                              <w:pStyle w:val="Style10"/>
                              <w:keepNext w:val="0"/>
                              <w:keepLines w:val="0"/>
                              <w:widowControl w:val="0"/>
                              <w:shd w:val="clear" w:color="auto" w:fill="auto"/>
                              <w:bidi w:val="0"/>
                              <w:spacing w:before="0" w:line="240" w:lineRule="auto"/>
                              <w:ind w:left="0" w:right="0" w:firstLine="0"/>
                              <w:jc w:val="left"/>
                              <w:rPr>
                                <w:sz w:val="15"/>
                                <w:szCs w:val="15"/>
                              </w:rPr>
                            </w:pPr>
                            <w:r>
                              <w:rPr>
                                <w:rStyle w:val="CharStyle11"/>
                                <w:color w:val="111111"/>
                                <w:sz w:val="15"/>
                                <w:szCs w:val="15"/>
                              </w:rPr>
                              <w:t>Campus Life</w:t>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"https://www.uwb.edu/accessibility" </w:instrText>
                            </w:r>
                            <w:r>
                              <w:fldChar w:fldCharType="separate"/>
                            </w:r>
                            <w:r>
                              <w:rPr>
                                <w:rStyle w:val="CharStyle3"/>
                              </w:rPr>
                              <w:t>Accessibility</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"https://www.uwb.edu/financial-aid" </w:instrText>
                            </w:r>
                            <w:r>
                              <w:fldChar w:fldCharType="separate"/>
                            </w:r>
                            <w:r>
                              <w:rPr>
                                <w:rStyle w:val="CharStyle3"/>
                              </w:rPr>
                              <w:t>Financial Aid</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"https://www.uwb.edu/food" </w:instrText>
                            </w:r>
                            <w:r>
                              <w:fldChar w:fldCharType="separate"/>
                            </w:r>
                            <w:r>
                              <w:rPr>
                                <w:rStyle w:val="CharStyle3"/>
                              </w:rPr>
                              <w:t>Food Services</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"https://www.uwb.edu/housing" </w:instrText>
                            </w:r>
                            <w:r>
                              <w:fldChar w:fldCharType="separate"/>
                            </w:r>
                            <w:r>
                              <w:rPr>
                                <w:rStyle w:val="CharStyle3"/>
                              </w:rPr>
                              <w:t>Housing</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"https://www.uwb.edu/it" </w:instrText>
                            </w:r>
                            <w:r>
                              <w:fldChar w:fldCharType="separate"/>
                            </w:r>
                            <w:r>
                              <w:rPr>
                                <w:rStyle w:val="CharStyle3"/>
                              </w:rPr>
                              <w:t>Information Technologies</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"https://www.uwb.edu/studentlife" </w:instrText>
                            </w:r>
                            <w:r>
                              <w:fldChar w:fldCharType="separate"/>
                            </w:r>
                            <w:r>
                              <w:rPr>
                                <w:rStyle w:val="CharStyle3"/>
                              </w:rPr>
                              <w:t>Student Life</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"https://www.uwb.edu/emergency" </w:instrText>
                            </w:r>
                            <w:r>
                              <w:fldChar w:fldCharType="separate"/>
                            </w:r>
                            <w:r>
                              <w:rPr>
                                <w:rStyle w:val="CharStyle3"/>
                              </w:rPr>
                              <w:t>UW Bothell Alert</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"https://www.uwb.edu/tuition" </w:instrText>
                            </w:r>
                            <w:r>
                              <w:fldChar w:fldCharType="separate"/>
                            </w:r>
                            <w:r>
                              <w:rPr>
                                <w:rStyle w:val="CharStyle3"/>
                              </w:rPr>
                              <w:t>Tuition</w:t>
                            </w:r>
                            <w:r>
                              <w:fldChar w:fldCharType="end"/>
                            </w:r>
                          </w:p>
                        </w:txbxContent>
                      </wps:txbx>
                      <wps:bodyPr lIns="0" tIns="0" rIns="0" bIns="0">
                        <a:noAutoFit/>
                      </wps:bodyPr>
                    </wps:wsp>
                  </a:graphicData>
                </a:graphic>
              </wp:anchor>
            </w:drawing>
          </mc:Choice>
          <mc:Fallback>
            <w:pict>
              <v:shape id="_x0000_s1235" type="#_x0000_t202" style="position:absolute;margin-left:314.55000000000001pt;margin-top:600.5pt;width:73.700000000000003pt;height:106.55pt;z-index:-125829275;mso-wrap-distance-left:298.44999999999999pt;mso-wrap-distance-top:73.pt;mso-wrap-distance-right:171.20000000000002pt;mso-wrap-distance-bottom:15.6pt;mso-position-horizontal-relative:page" filled="f" stroked="f">
                <v:textbox inset="0,0,0,0">
                  <w:txbxContent>
                    <w:p>
                      <w:pPr>
                        <w:pStyle w:val="Style10"/>
                        <w:keepNext w:val="0"/>
                        <w:keepLines w:val="0"/>
                        <w:widowControl w:val="0"/>
                        <w:shd w:val="clear" w:color="auto" w:fill="auto"/>
                        <w:bidi w:val="0"/>
                        <w:spacing w:before="0" w:line="240" w:lineRule="auto"/>
                        <w:ind w:left="0" w:right="0" w:firstLine="0"/>
                        <w:jc w:val="left"/>
                        <w:rPr>
                          <w:sz w:val="15"/>
                          <w:szCs w:val="15"/>
                        </w:rPr>
                      </w:pPr>
                      <w:r>
                        <w:rPr>
                          <w:rStyle w:val="CharStyle11"/>
                          <w:color w:val="111111"/>
                          <w:sz w:val="15"/>
                          <w:szCs w:val="15"/>
                        </w:rPr>
                        <w:t>Campus Life</w:t>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"https://www.uwb.edu/accessibility" </w:instrText>
                      </w:r>
                      <w:r>
                        <w:fldChar w:fldCharType="separate"/>
                      </w:r>
                      <w:r>
                        <w:rPr>
                          <w:rStyle w:val="CharStyle3"/>
                        </w:rPr>
                        <w:t>Accessibility</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"https://www.uwb.edu/financial-aid" </w:instrText>
                      </w:r>
                      <w:r>
                        <w:fldChar w:fldCharType="separate"/>
                      </w:r>
                      <w:r>
                        <w:rPr>
                          <w:rStyle w:val="CharStyle3"/>
                        </w:rPr>
                        <w:t>Financial Aid</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"https://www.uwb.edu/food" </w:instrText>
                      </w:r>
                      <w:r>
                        <w:fldChar w:fldCharType="separate"/>
                      </w:r>
                      <w:r>
                        <w:rPr>
                          <w:rStyle w:val="CharStyle3"/>
                        </w:rPr>
                        <w:t>Food Services</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"https://www.uwb.edu/housing" </w:instrText>
                      </w:r>
                      <w:r>
                        <w:fldChar w:fldCharType="separate"/>
                      </w:r>
                      <w:r>
                        <w:rPr>
                          <w:rStyle w:val="CharStyle3"/>
                        </w:rPr>
                        <w:t>Housing</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"https://www.uwb.edu/it" </w:instrText>
                      </w:r>
                      <w:r>
                        <w:fldChar w:fldCharType="separate"/>
                      </w:r>
                      <w:r>
                        <w:rPr>
                          <w:rStyle w:val="CharStyle3"/>
                        </w:rPr>
                        <w:t>Information Technologies</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"https://www.uwb.edu/studentlife" </w:instrText>
                      </w:r>
                      <w:r>
                        <w:fldChar w:fldCharType="separate"/>
                      </w:r>
                      <w:r>
                        <w:rPr>
                          <w:rStyle w:val="CharStyle3"/>
                        </w:rPr>
                        <w:t>Student Life</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"https://www.uwb.edu/emergency" </w:instrText>
                      </w:r>
                      <w:r>
                        <w:fldChar w:fldCharType="separate"/>
                      </w:r>
                      <w:r>
                        <w:rPr>
                          <w:rStyle w:val="CharStyle3"/>
                        </w:rPr>
                        <w:t>UW Bothell Alert</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"https://www.uwb.edu/tuition" </w:instrText>
                      </w:r>
                      <w:r>
                        <w:fldChar w:fldCharType="separate"/>
                      </w:r>
                      <w:r>
                        <w:rPr>
                          <w:rStyle w:val="CharStyle3"/>
                        </w:rPr>
                        <w:t>Tuition</w:t>
                      </w:r>
                      <w:r>
                        <w:fldChar w:fldCharType="end"/>
                      </w:r>
                    </w:p>
                  </w:txbxContent>
                </v:textbox>
                <w10:wrap type="topAndBottom" anchorx="page"/>
              </v:shape>
            </w:pict>
          </mc:Fallback>
        </mc:AlternateContent>
      </w:r>
      <w:r>
        <mc:AlternateContent>
          <mc:Choice Requires="wps">
            <w:drawing>
              <wp:anchor distT="927100" distB="216535" distL="5628005" distR="114300" simplePos="0" relativeHeight="125829480" behindDoc="0" locked="0" layoutInCell="1" allowOverlap="1">
                <wp:simplePos x="0" y="0"/>
                <wp:positionH relativeFrom="page">
                  <wp:posOffset>5832475</wp:posOffset>
                </wp:positionH>
                <wp:positionV relativeFrom="paragraph">
                  <wp:posOffset>7626350</wp:posOffset>
                </wp:positionV>
                <wp:extent cx="1158240" cy="1334770"/>
                <wp:wrapTopAndBottom/>
                <wp:docPr id="211" name="Shape 211"/>
                <a:graphic xmlns:a="http://schemas.openxmlformats.org/drawingml/2006/main">
                  <a:graphicData uri="http://schemas.microsoft.com/office/word/2010/wordprocessingShape">
                    <wps:wsp>
                      <wps:cNvSpPr txBox="1"/>
                      <wps:spPr>
                        <a:xfrm>
                          <a:ext cx="1158240" cy="1334770"/>
                        </a:xfrm>
                        <a:prstGeom prst="rect"/>
                        <a:noFill/>
                      </wps:spPr>
                      <wps:txbx>
                        <w:txbxContent>
                          <w:p>
                            <w:pPr>
                              <w:pStyle w:val="Style10"/>
                              <w:keepNext w:val="0"/>
                              <w:keepLines w:val="0"/>
                              <w:widowControl w:val="0"/>
                              <w:shd w:val="clear" w:color="auto" w:fill="auto"/>
                              <w:bidi w:val="0"/>
                              <w:spacing w:before="0" w:line="240" w:lineRule="auto"/>
                              <w:ind w:left="0" w:right="0" w:firstLine="0"/>
                              <w:jc w:val="left"/>
                              <w:rPr>
                                <w:sz w:val="15"/>
                                <w:szCs w:val="15"/>
                              </w:rPr>
                            </w:pPr>
                            <w:r>
                              <w:rPr>
                                <w:rStyle w:val="CharStyle11"/>
                                <w:color w:val="111111"/>
                                <w:sz w:val="15"/>
                                <w:szCs w:val="15"/>
                              </w:rPr>
                              <w:t>Academics</w:t>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"https://apps.canvas.uw.edu/wayf" </w:instrText>
                            </w:r>
                            <w:r>
                              <w:fldChar w:fldCharType="separate"/>
                            </w:r>
                            <w:r>
                              <w:rPr>
                                <w:rStyle w:val="CharStyle3"/>
                              </w:rPr>
                              <w:t>Canvas</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"https://catalyst.uw.edu/" </w:instrText>
                            </w:r>
                            <w:r>
                              <w:fldChar w:fldCharType="separate"/>
                            </w:r>
                            <w:r>
                              <w:rPr>
                                <w:rStyle w:val="CharStyle3"/>
                              </w:rPr>
                              <w:t>Catalyst</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"http://library.uwb.edu/" </w:instrText>
                            </w:r>
                            <w:r>
                              <w:fldChar w:fldCharType="separate"/>
                            </w:r>
                            <w:r>
                              <w:rPr>
                                <w:rStyle w:val="CharStyle3"/>
                              </w:rPr>
                              <w:t>Library</w:t>
                            </w:r>
                            <w:r>
                              <w:fldChar w:fldCharType="end"/>
                            </w:r>
                          </w:p>
                          <w:p>
                            <w:pPr>
                              <w:pStyle w:val="Style2"/>
                              <w:keepNext w:val="0"/>
                              <w:keepLines w:val="0"/>
                              <w:widowControl w:val="0"/>
                              <w:shd w:val="clear" w:color="auto" w:fill="auto"/>
                              <w:bidi w:val="0"/>
                              <w:spacing w:before="0" w:after="220" w:line="240" w:lineRule="auto"/>
                              <w:ind w:left="0" w:right="0" w:firstLine="0"/>
                              <w:jc w:val="left"/>
                            </w:pPr>
                            <w:r>
                              <w:fldChar w:fldCharType="begin"/>
                            </w:r>
                            <w:r>
                              <w:rPr/>
                              <w:instrText> HYPERLINK "https://www.uwb.edu/registration/time" </w:instrText>
                            </w:r>
                            <w:r>
                              <w:fldChar w:fldCharType="separate"/>
                            </w:r>
                            <w:r>
                              <w:rPr>
                                <w:rStyle w:val="CharStyle3"/>
                              </w:rPr>
                              <w:t>Time Schedule</w:t>
                            </w:r>
                            <w:r>
                              <w:fldChar w:fldCharType="end"/>
                            </w:r>
                          </w:p>
                          <w:p>
                            <w:pPr>
                              <w:pStyle w:val="Style10"/>
                              <w:keepNext w:val="0"/>
                              <w:keepLines w:val="0"/>
                              <w:widowControl w:val="0"/>
                              <w:shd w:val="clear" w:color="auto" w:fill="auto"/>
                              <w:bidi w:val="0"/>
                              <w:spacing w:before="0" w:after="220" w:line="240" w:lineRule="auto"/>
                              <w:ind w:left="0" w:right="0" w:firstLine="0"/>
                              <w:jc w:val="left"/>
                              <w:rPr>
                                <w:sz w:val="15"/>
                                <w:szCs w:val="15"/>
                              </w:rPr>
                            </w:pPr>
                            <w:r>
                              <w:rPr>
                                <w:rStyle w:val="CharStyle11"/>
                                <w:color w:val="111111"/>
                                <w:sz w:val="15"/>
                                <w:szCs w:val="15"/>
                              </w:rPr>
                              <w:t>Connect with us</w:t>
                            </w:r>
                          </w:p>
                          <w:p>
                            <w:pPr>
                              <w:pStyle w:val="Style10"/>
                              <w:keepNext w:val="0"/>
                              <w:keepLines w:val="0"/>
                              <w:widowControl w:val="0"/>
                              <w:shd w:val="clear" w:color="auto" w:fill="auto"/>
                              <w:tabs>
                                <w:tab w:pos="570" w:val="left"/>
                                <w:tab w:pos="1549" w:val="left"/>
                              </w:tabs>
                              <w:bidi w:val="0"/>
                              <w:spacing w:before="0" w:after="0" w:line="172" w:lineRule="atLeast"/>
                              <w:ind w:left="0" w:right="0" w:firstLine="200"/>
                              <w:jc w:val="left"/>
                              <w:rPr>
                                <w:sz w:val="15"/>
                                <w:szCs w:val="15"/>
                              </w:rPr>
                            </w:pPr>
                            <w:r>
                              <w:rPr>
                                <w:rStyle w:val="CharStyle11"/>
                                <w:b/>
                                <w:bCs/>
                                <w:i/>
                                <w:iCs/>
                                <w:sz w:val="21"/>
                                <w:szCs w:val="21"/>
                              </w:rPr>
                              <w:t>I</w:t>
                            </w:r>
                            <w:r>
                              <w:rPr>
                                <w:rStyle w:val="CharStyle11"/>
                                <w:i/>
                                <w:iCs/>
                                <w:color w:val="363636"/>
                                <w:sz w:val="12"/>
                                <w:szCs w:val="12"/>
                              </w:rPr>
                              <w:t xml:space="preserve"> Ł</w:t>
                            </w:r>
                            <w:r>
                              <w:rPr>
                                <w:rStyle w:val="CharStyle11"/>
                                <w:color w:val="363636"/>
                                <w:sz w:val="15"/>
                                <w:szCs w:val="15"/>
                              </w:rPr>
                              <w:tab/>
                              <w:t>lx</w:t>
                              <w:tab/>
                            </w:r>
                            <w:r>
                              <w:rPr>
                                <w:rStyle w:val="CharStyle11"/>
                                <w:color w:val="363636"/>
                                <w:sz w:val="15"/>
                                <w:szCs w:val="15"/>
                                <w:vertAlign w:val="superscript"/>
                              </w:rPr>
                              <w:t>Vou</w:t>
                            </w:r>
                          </w:p>
                          <w:p>
                            <w:pPr>
                              <w:pStyle w:val="Style25"/>
                              <w:keepNext w:val="0"/>
                              <w:keepLines w:val="0"/>
                              <w:widowControl w:val="0"/>
                              <w:shd w:val="clear" w:color="auto" w:fill="auto"/>
                              <w:tabs>
                                <w:tab w:pos="565" w:val="left"/>
                                <w:tab w:pos="1006" w:val="left"/>
                              </w:tabs>
                              <w:bidi w:val="0"/>
                              <w:spacing w:before="0" w:after="100" w:line="180" w:lineRule="auto"/>
                              <w:ind w:left="0" w:right="0" w:firstLine="200"/>
                              <w:jc w:val="left"/>
                            </w:pPr>
                            <w:r>
                              <w:fldChar w:fldCharType="begin"/>
                            </w:r>
                            <w:r>
                              <w:rPr/>
                              <w:instrText> HYPERLINK "http://www.facebook.com/uwbothell" </w:instrText>
                            </w:r>
                            <w:r>
                              <w:fldChar w:fldCharType="separate"/>
                            </w:r>
                            <w:r>
                              <w:rPr>
                                <w:rStyle w:val="CharStyle26"/>
                                <w:b/>
                                <w:bCs/>
                                <w:color w:val="363636"/>
                                <w:lang w:val="ru-RU" w:eastAsia="ru-RU" w:bidi="ru-RU"/>
                              </w:rPr>
                              <w:t>Г</w:t>
                            </w:r>
                            <w:r>
                              <w:fldChar w:fldCharType="end"/>
                            </w:r>
                            <w:r>
                              <w:fldChar w:fldCharType="begin"/>
                            </w:r>
                            <w:r>
                              <w:rPr/>
                              <w:instrText> HYPERLINK "https://www.linkedin.com/edu/university-of-washington-bothell-43610" </w:instrText>
                            </w:r>
                            <w:r>
                              <w:fldChar w:fldCharType="separate"/>
                            </w:r>
                            <w:r>
                              <w:rPr>
                                <w:rStyle w:val="CharStyle26"/>
                                <w:b/>
                                <w:bCs/>
                                <w:color w:val="363636"/>
                                <w:lang w:val="ru-RU" w:eastAsia="ru-RU" w:bidi="ru-RU"/>
                              </w:rPr>
                              <w:tab/>
                            </w:r>
                            <w:r>
                              <w:rPr>
                                <w:rStyle w:val="CharStyle26"/>
                                <w:b/>
                                <w:bCs/>
                                <w:color w:val="363636"/>
                              </w:rPr>
                              <w:t>in</w:t>
                            </w:r>
                            <w:r>
                              <w:fldChar w:fldCharType="end"/>
                            </w:r>
                            <w:r>
                              <w:fldChar w:fldCharType="begin"/>
                            </w:r>
                            <w:r>
                              <w:rPr/>
                              <w:instrText> HYPERLINK "http://twitter.com/UWBothell" </w:instrText>
                            </w:r>
                            <w:r>
                              <w:fldChar w:fldCharType="separate"/>
                            </w:r>
                            <w:r>
                              <w:rPr>
                                <w:rStyle w:val="CharStyle26"/>
                                <w:b/>
                                <w:bCs/>
                                <w:color w:val="363636"/>
                              </w:rPr>
                              <w:tab/>
                            </w:r>
                            <w:r>
                              <w:rPr>
                                <w:rStyle w:val="CharStyle26"/>
                                <w:b/>
                                <w:bCs/>
                                <w:color w:val="363636"/>
                                <w:lang w:val="ru-RU" w:eastAsia="ru-RU" w:bidi="ru-RU"/>
                              </w:rPr>
                              <w:t>У</w:t>
                            </w:r>
                            <w:r>
                              <w:fldChar w:fldCharType="end"/>
                            </w:r>
                            <w:r>
                              <w:fldChar w:fldCharType="begin"/>
                            </w:r>
                            <w:r>
                              <w:rPr/>
                              <w:instrText> HYPERLINK "http://www.youtube.com/user/uwbothell" </w:instrText>
                            </w:r>
                            <w:r>
                              <w:fldChar w:fldCharType="separate"/>
                            </w:r>
                            <w:r>
                              <w:rPr>
                                <w:rStyle w:val="CharStyle26"/>
                                <w:b/>
                                <w:bCs/>
                                <w:color w:val="363636"/>
                                <w:lang w:val="ru-RU" w:eastAsia="ru-RU" w:bidi="ru-RU"/>
                              </w:rPr>
                              <w:t xml:space="preserve"> </w:t>
                            </w:r>
                            <w:r>
                              <w:rPr>
                                <w:rStyle w:val="CharStyle26"/>
                                <w:b/>
                                <w:bCs/>
                                <w:color w:val="363636"/>
                              </w:rPr>
                              <w:t>in</w:t>
                            </w:r>
                            <w:r>
                              <w:fldChar w:fldCharType="end"/>
                            </w:r>
                          </w:p>
                        </w:txbxContent>
                      </wps:txbx>
                      <wps:bodyPr lIns="0" tIns="0" rIns="0" bIns="0">
                        <a:noAutoFit/>
                      </wps:bodyPr>
                    </wps:wsp>
                  </a:graphicData>
                </a:graphic>
              </wp:anchor>
            </w:drawing>
          </mc:Choice>
          <mc:Fallback>
            <w:pict>
              <v:shape id="_x0000_s1237" type="#_x0000_t202" style="position:absolute;margin-left:459.25pt;margin-top:600.5pt;width:91.200000000000003pt;height:105.10000000000001pt;z-index:-125829273;mso-wrap-distance-left:443.15000000000003pt;mso-wrap-distance-top:73.pt;mso-wrap-distance-right:9.pt;mso-wrap-distance-bottom:17.050000000000001pt;mso-position-horizontal-relative:page" filled="f" stroked="f">
                <v:textbox inset="0,0,0,0">
                  <w:txbxContent>
                    <w:p>
                      <w:pPr>
                        <w:pStyle w:val="Style10"/>
                        <w:keepNext w:val="0"/>
                        <w:keepLines w:val="0"/>
                        <w:widowControl w:val="0"/>
                        <w:shd w:val="clear" w:color="auto" w:fill="auto"/>
                        <w:bidi w:val="0"/>
                        <w:spacing w:before="0" w:line="240" w:lineRule="auto"/>
                        <w:ind w:left="0" w:right="0" w:firstLine="0"/>
                        <w:jc w:val="left"/>
                        <w:rPr>
                          <w:sz w:val="15"/>
                          <w:szCs w:val="15"/>
                        </w:rPr>
                      </w:pPr>
                      <w:r>
                        <w:rPr>
                          <w:rStyle w:val="CharStyle11"/>
                          <w:color w:val="111111"/>
                          <w:sz w:val="15"/>
                          <w:szCs w:val="15"/>
                        </w:rPr>
                        <w:t>Academics</w:t>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"https://apps.canvas.uw.edu/wayf" </w:instrText>
                      </w:r>
                      <w:r>
                        <w:fldChar w:fldCharType="separate"/>
                      </w:r>
                      <w:r>
                        <w:rPr>
                          <w:rStyle w:val="CharStyle3"/>
                        </w:rPr>
                        <w:t>Canvas</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"https://catalyst.uw.edu/" </w:instrText>
                      </w:r>
                      <w:r>
                        <w:fldChar w:fldCharType="separate"/>
                      </w:r>
                      <w:r>
                        <w:rPr>
                          <w:rStyle w:val="CharStyle3"/>
                        </w:rPr>
                        <w:t>Catalyst</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"http://library.uwb.edu/" </w:instrText>
                      </w:r>
                      <w:r>
                        <w:fldChar w:fldCharType="separate"/>
                      </w:r>
                      <w:r>
                        <w:rPr>
                          <w:rStyle w:val="CharStyle3"/>
                        </w:rPr>
                        <w:t>Library</w:t>
                      </w:r>
                      <w:r>
                        <w:fldChar w:fldCharType="end"/>
                      </w:r>
                    </w:p>
                    <w:p>
                      <w:pPr>
                        <w:pStyle w:val="Style2"/>
                        <w:keepNext w:val="0"/>
                        <w:keepLines w:val="0"/>
                        <w:widowControl w:val="0"/>
                        <w:shd w:val="clear" w:color="auto" w:fill="auto"/>
                        <w:bidi w:val="0"/>
                        <w:spacing w:before="0" w:after="220" w:line="240" w:lineRule="auto"/>
                        <w:ind w:left="0" w:right="0" w:firstLine="0"/>
                        <w:jc w:val="left"/>
                      </w:pPr>
                      <w:r>
                        <w:fldChar w:fldCharType="begin"/>
                      </w:r>
                      <w:r>
                        <w:rPr/>
                        <w:instrText> HYPERLINK "https://www.uwb.edu/registration/time" </w:instrText>
                      </w:r>
                      <w:r>
                        <w:fldChar w:fldCharType="separate"/>
                      </w:r>
                      <w:r>
                        <w:rPr>
                          <w:rStyle w:val="CharStyle3"/>
                        </w:rPr>
                        <w:t>Time Schedule</w:t>
                      </w:r>
                      <w:r>
                        <w:fldChar w:fldCharType="end"/>
                      </w:r>
                    </w:p>
                    <w:p>
                      <w:pPr>
                        <w:pStyle w:val="Style10"/>
                        <w:keepNext w:val="0"/>
                        <w:keepLines w:val="0"/>
                        <w:widowControl w:val="0"/>
                        <w:shd w:val="clear" w:color="auto" w:fill="auto"/>
                        <w:bidi w:val="0"/>
                        <w:spacing w:before="0" w:after="220" w:line="240" w:lineRule="auto"/>
                        <w:ind w:left="0" w:right="0" w:firstLine="0"/>
                        <w:jc w:val="left"/>
                        <w:rPr>
                          <w:sz w:val="15"/>
                          <w:szCs w:val="15"/>
                        </w:rPr>
                      </w:pPr>
                      <w:r>
                        <w:rPr>
                          <w:rStyle w:val="CharStyle11"/>
                          <w:color w:val="111111"/>
                          <w:sz w:val="15"/>
                          <w:szCs w:val="15"/>
                        </w:rPr>
                        <w:t>Connect with us</w:t>
                      </w:r>
                    </w:p>
                    <w:p>
                      <w:pPr>
                        <w:pStyle w:val="Style10"/>
                        <w:keepNext w:val="0"/>
                        <w:keepLines w:val="0"/>
                        <w:widowControl w:val="0"/>
                        <w:shd w:val="clear" w:color="auto" w:fill="auto"/>
                        <w:tabs>
                          <w:tab w:pos="570" w:val="left"/>
                          <w:tab w:pos="1549" w:val="left"/>
                        </w:tabs>
                        <w:bidi w:val="0"/>
                        <w:spacing w:before="0" w:after="0" w:line="172" w:lineRule="atLeast"/>
                        <w:ind w:left="0" w:right="0" w:firstLine="200"/>
                        <w:jc w:val="left"/>
                        <w:rPr>
                          <w:sz w:val="15"/>
                          <w:szCs w:val="15"/>
                        </w:rPr>
                      </w:pPr>
                      <w:r>
                        <w:rPr>
                          <w:rStyle w:val="CharStyle11"/>
                          <w:b/>
                          <w:bCs/>
                          <w:i/>
                          <w:iCs/>
                          <w:sz w:val="21"/>
                          <w:szCs w:val="21"/>
                        </w:rPr>
                        <w:t>I</w:t>
                      </w:r>
                      <w:r>
                        <w:rPr>
                          <w:rStyle w:val="CharStyle11"/>
                          <w:i/>
                          <w:iCs/>
                          <w:color w:val="363636"/>
                          <w:sz w:val="12"/>
                          <w:szCs w:val="12"/>
                        </w:rPr>
                        <w:t xml:space="preserve"> Ł</w:t>
                      </w:r>
                      <w:r>
                        <w:rPr>
                          <w:rStyle w:val="CharStyle11"/>
                          <w:color w:val="363636"/>
                          <w:sz w:val="15"/>
                          <w:szCs w:val="15"/>
                        </w:rPr>
                        <w:tab/>
                        <w:t>lx</w:t>
                        <w:tab/>
                      </w:r>
                      <w:r>
                        <w:rPr>
                          <w:rStyle w:val="CharStyle11"/>
                          <w:color w:val="363636"/>
                          <w:sz w:val="15"/>
                          <w:szCs w:val="15"/>
                          <w:vertAlign w:val="superscript"/>
                        </w:rPr>
                        <w:t>Vou</w:t>
                      </w:r>
                    </w:p>
                    <w:p>
                      <w:pPr>
                        <w:pStyle w:val="Style25"/>
                        <w:keepNext w:val="0"/>
                        <w:keepLines w:val="0"/>
                        <w:widowControl w:val="0"/>
                        <w:shd w:val="clear" w:color="auto" w:fill="auto"/>
                        <w:tabs>
                          <w:tab w:pos="565" w:val="left"/>
                          <w:tab w:pos="1006" w:val="left"/>
                        </w:tabs>
                        <w:bidi w:val="0"/>
                        <w:spacing w:before="0" w:after="100" w:line="180" w:lineRule="auto"/>
                        <w:ind w:left="0" w:right="0" w:firstLine="200"/>
                        <w:jc w:val="left"/>
                      </w:pPr>
                      <w:r>
                        <w:fldChar w:fldCharType="begin"/>
                      </w:r>
                      <w:r>
                        <w:rPr/>
                        <w:instrText> HYPERLINK "http://www.facebook.com/uwbothell" </w:instrText>
                      </w:r>
                      <w:r>
                        <w:fldChar w:fldCharType="separate"/>
                      </w:r>
                      <w:r>
                        <w:rPr>
                          <w:rStyle w:val="CharStyle26"/>
                          <w:b/>
                          <w:bCs/>
                          <w:color w:val="363636"/>
                          <w:lang w:val="ru-RU" w:eastAsia="ru-RU" w:bidi="ru-RU"/>
                        </w:rPr>
                        <w:t>Г</w:t>
                      </w:r>
                      <w:r>
                        <w:fldChar w:fldCharType="end"/>
                      </w:r>
                      <w:r>
                        <w:fldChar w:fldCharType="begin"/>
                      </w:r>
                      <w:r>
                        <w:rPr/>
                        <w:instrText> HYPERLINK "https://www.linkedin.com/edu/university-of-washington-bothell-43610" </w:instrText>
                      </w:r>
                      <w:r>
                        <w:fldChar w:fldCharType="separate"/>
                      </w:r>
                      <w:r>
                        <w:rPr>
                          <w:rStyle w:val="CharStyle26"/>
                          <w:b/>
                          <w:bCs/>
                          <w:color w:val="363636"/>
                          <w:lang w:val="ru-RU" w:eastAsia="ru-RU" w:bidi="ru-RU"/>
                        </w:rPr>
                        <w:tab/>
                      </w:r>
                      <w:r>
                        <w:rPr>
                          <w:rStyle w:val="CharStyle26"/>
                          <w:b/>
                          <w:bCs/>
                          <w:color w:val="363636"/>
                        </w:rPr>
                        <w:t>in</w:t>
                      </w:r>
                      <w:r>
                        <w:fldChar w:fldCharType="end"/>
                      </w:r>
                      <w:r>
                        <w:fldChar w:fldCharType="begin"/>
                      </w:r>
                      <w:r>
                        <w:rPr/>
                        <w:instrText> HYPERLINK "http://twitter.com/UWBothell" </w:instrText>
                      </w:r>
                      <w:r>
                        <w:fldChar w:fldCharType="separate"/>
                      </w:r>
                      <w:r>
                        <w:rPr>
                          <w:rStyle w:val="CharStyle26"/>
                          <w:b/>
                          <w:bCs/>
                          <w:color w:val="363636"/>
                        </w:rPr>
                        <w:tab/>
                      </w:r>
                      <w:r>
                        <w:rPr>
                          <w:rStyle w:val="CharStyle26"/>
                          <w:b/>
                          <w:bCs/>
                          <w:color w:val="363636"/>
                          <w:lang w:val="ru-RU" w:eastAsia="ru-RU" w:bidi="ru-RU"/>
                        </w:rPr>
                        <w:t>У</w:t>
                      </w:r>
                      <w:r>
                        <w:fldChar w:fldCharType="end"/>
                      </w:r>
                      <w:r>
                        <w:fldChar w:fldCharType="begin"/>
                      </w:r>
                      <w:r>
                        <w:rPr/>
                        <w:instrText> HYPERLINK "http://www.youtube.com/user/uwbothell" </w:instrText>
                      </w:r>
                      <w:r>
                        <w:fldChar w:fldCharType="separate"/>
                      </w:r>
                      <w:r>
                        <w:rPr>
                          <w:rStyle w:val="CharStyle26"/>
                          <w:b/>
                          <w:bCs/>
                          <w:color w:val="363636"/>
                          <w:lang w:val="ru-RU" w:eastAsia="ru-RU" w:bidi="ru-RU"/>
                        </w:rPr>
                        <w:t xml:space="preserve"> </w:t>
                      </w:r>
                      <w:r>
                        <w:rPr>
                          <w:rStyle w:val="CharStyle26"/>
                          <w:b/>
                          <w:bCs/>
                          <w:color w:val="363636"/>
                        </w:rPr>
                        <w:t>in</w:t>
                      </w:r>
                      <w:r>
                        <w:fldChar w:fldCharType="end"/>
                      </w:r>
                    </w:p>
                  </w:txbxContent>
                </v:textbox>
                <w10:wrap type="topAndBottom" anchorx="page"/>
              </v:shape>
            </w:pict>
          </mc:Fallback>
        </mc:AlternateContent>
      </w:r>
    </w:p>
    <w:p>
      <w:pPr>
        <w:pStyle w:val="Style2"/>
        <w:keepNext w:val="0"/>
        <w:keepLines w:val="0"/>
        <w:widowControl w:val="0"/>
        <w:pBdr>
          <w:top w:val="single" w:sz="0" w:space="0" w:color="38245B"/>
          <w:left w:val="single" w:sz="0" w:space="0" w:color="38245B"/>
          <w:bottom w:val="single" w:sz="0" w:space="0" w:color="38245B"/>
          <w:right w:val="single" w:sz="0" w:space="0" w:color="38245B"/>
        </w:pBdr>
        <w:shd w:val="clear" w:color="auto" w:fill="38245B"/>
        <w:bidi w:val="0"/>
        <w:spacing w:before="0" w:after="0" w:line="240" w:lineRule="auto"/>
        <w:ind w:left="0" w:right="0" w:hanging="1920"/>
        <w:jc w:val="both"/>
      </w:pPr>
      <w:r>
        <w:fldChar w:fldCharType="begin"/>
      </w:r>
      <w:r>
        <w:rPr/>
        <w:instrText> HYPERLINK "http://www.washington.edu/home/peopledir/" </w:instrText>
      </w:r>
      <w:r>
        <w:fldChar w:fldCharType="separate"/>
      </w:r>
      <w:r>
        <w:rPr>
          <w:rStyle w:val="CharStyle3"/>
          <w:color w:val="9487AC"/>
          <w:u w:val="none"/>
          <w:lang w:val="nl-NL" w:eastAsia="nl-NL" w:bidi="nl-NL"/>
        </w:rPr>
        <w:t>Directory</w:t>
      </w:r>
      <w:r>
        <w:fldChar w:fldCharType="end"/>
      </w:r>
      <w:r>
        <w:rPr>
          <w:rStyle w:val="CharStyle3"/>
          <w:color w:val="9487AC"/>
          <w:u w:val="none"/>
          <w:lang w:val="nl-NL" w:eastAsia="nl-NL" w:bidi="nl-NL"/>
        </w:rPr>
        <w:t xml:space="preserve"> </w:t>
      </w:r>
      <w:r>
        <w:fldChar w:fldCharType="begin"/>
      </w:r>
      <w:r>
        <w:rPr/>
        <w:instrText> HYPERLINK "https://www.uwb.edu/visitors/directions" </w:instrText>
      </w:r>
      <w:r>
        <w:fldChar w:fldCharType="separate"/>
      </w:r>
      <w:r>
        <w:rPr>
          <w:rStyle w:val="CharStyle3"/>
          <w:color w:val="9487AC"/>
          <w:u w:val="none"/>
        </w:rPr>
        <w:t xml:space="preserve">Maps </w:t>
      </w:r>
      <w:r>
        <w:rPr>
          <w:rStyle w:val="CharStyle3"/>
          <w:color w:val="9487AC"/>
          <w:u w:val="none"/>
          <w:lang w:val="nl-NL" w:eastAsia="nl-NL" w:bidi="nl-NL"/>
        </w:rPr>
        <w:t xml:space="preserve">&amp; </w:t>
      </w:r>
      <w:r>
        <w:rPr>
          <w:rStyle w:val="CharStyle3"/>
          <w:color w:val="9487AC"/>
          <w:u w:val="none"/>
        </w:rPr>
        <w:t xml:space="preserve">Directions </w:t>
      </w:r>
      <w:r>
        <w:fldChar w:fldCharType="end"/>
      </w:r>
      <w:r>
        <w:fldChar w:fldCharType="begin"/>
      </w:r>
      <w:r>
        <w:rPr/>
        <w:instrText> HYPERLINK "https://www.uwb.edu/calendar" </w:instrText>
      </w:r>
      <w:r>
        <w:fldChar w:fldCharType="separate"/>
      </w:r>
      <w:r>
        <w:rPr>
          <w:rStyle w:val="CharStyle3"/>
          <w:color w:val="9487AC"/>
          <w:u w:val="none"/>
        </w:rPr>
        <w:t>Calendar</w:t>
      </w:r>
      <w:r>
        <w:fldChar w:fldCharType="end"/>
      </w:r>
      <w:r>
        <w:rPr>
          <w:rStyle w:val="CharStyle3"/>
          <w:color w:val="9487AC"/>
          <w:u w:val="none"/>
        </w:rPr>
        <w:t xml:space="preserve"> </w:t>
      </w:r>
      <w:r>
        <w:fldChar w:fldCharType="begin"/>
      </w:r>
      <w:r>
        <w:rPr/>
        <w:instrText> HYPERLINK "https://www.uwb.edu/news" </w:instrText>
      </w:r>
      <w:r>
        <w:fldChar w:fldCharType="separate"/>
      </w:r>
      <w:r>
        <w:rPr>
          <w:rStyle w:val="CharStyle3"/>
          <w:color w:val="9487AC"/>
          <w:u w:val="none"/>
        </w:rPr>
        <w:t>News</w:t>
      </w:r>
      <w:r>
        <w:fldChar w:fldCharType="end"/>
      </w:r>
      <w:r>
        <w:fldChar w:fldCharType="begin"/>
      </w:r>
      <w:r>
        <w:rPr/>
        <w:instrText> HYPERLINK "http://library.uwb.edu/" </w:instrText>
      </w:r>
      <w:r>
        <w:fldChar w:fldCharType="separate"/>
      </w:r>
      <w:r>
        <w:rPr>
          <w:rStyle w:val="CharStyle3"/>
          <w:color w:val="9487AC"/>
          <w:u w:val="none"/>
        </w:rPr>
        <w:t xml:space="preserve"> Library</w:t>
      </w:r>
      <w:r>
        <w:fldChar w:fldCharType="end"/>
      </w:r>
      <w:r>
        <w:fldChar w:fldCharType="begin"/>
      </w:r>
      <w:r>
        <w:rPr/>
        <w:instrText> HYPERLINK "https://www.uwb.edu/diversity" </w:instrText>
      </w:r>
      <w:r>
        <w:fldChar w:fldCharType="separate"/>
      </w:r>
      <w:r>
        <w:rPr>
          <w:rStyle w:val="CharStyle3"/>
          <w:color w:val="9487AC"/>
          <w:u w:val="none"/>
        </w:rPr>
        <w:t xml:space="preserve"> Diversity</w:t>
      </w:r>
      <w:r>
        <w:fldChar w:fldCharType="end"/>
      </w:r>
      <w:r>
        <w:fldChar w:fldCharType="begin"/>
      </w:r>
      <w:r>
        <w:rPr/>
        <w:instrText> HYPERLINK "http://www.washington.edu/" </w:instrText>
      </w:r>
      <w:r>
        <w:fldChar w:fldCharType="separate"/>
      </w:r>
      <w:r>
        <w:rPr>
          <w:rStyle w:val="CharStyle3"/>
          <w:color w:val="9487AC"/>
          <w:u w:val="none"/>
        </w:rPr>
        <w:t xml:space="preserve"> UW Seattle</w:t>
      </w:r>
      <w:r>
        <w:fldChar w:fldCharType="end"/>
      </w:r>
      <w:r>
        <w:fldChar w:fldCharType="begin"/>
      </w:r>
      <w:r>
        <w:rPr/>
        <w:instrText> HYPERLINK "http://www.tacoma.uw.edu/" </w:instrText>
      </w:r>
      <w:r>
        <w:fldChar w:fldCharType="separate"/>
      </w:r>
      <w:r>
        <w:rPr>
          <w:rStyle w:val="CharStyle3"/>
          <w:color w:val="9487AC"/>
          <w:u w:val="none"/>
        </w:rPr>
        <w:t xml:space="preserve"> UW Tacoma</w:t>
      </w:r>
      <w:r>
        <w:fldChar w:fldCharType="end"/>
      </w:r>
      <w:r>
        <w:rPr>
          <w:rStyle w:val="CharStyle3"/>
          <w:color w:val="9487AC"/>
          <w:u w:val="none"/>
        </w:rPr>
        <w:t xml:space="preserve"> </w:t>
      </w:r>
      <w:r>
        <w:fldChar w:fldCharType="begin"/>
      </w:r>
      <w:r>
        <w:rPr/>
        <w:instrText> HYPERLINK "https://my.uw.edu/" </w:instrText>
      </w:r>
      <w:r>
        <w:fldChar w:fldCharType="separate"/>
      </w:r>
      <w:r>
        <w:rPr>
          <w:rStyle w:val="CharStyle3"/>
          <w:color w:val="9487AC"/>
          <w:u w:val="none"/>
        </w:rPr>
        <w:t>MyUW</w:t>
      </w:r>
      <w:r>
        <w:fldChar w:fldCharType="end"/>
      </w:r>
    </w:p>
    <w:p>
      <w:pPr>
        <w:pStyle w:val="Style53"/>
        <w:keepNext w:val="0"/>
        <w:keepLines w:val="0"/>
        <w:widowControl w:val="0"/>
        <w:pBdr>
          <w:top w:val="single" w:sz="0" w:space="0" w:color="38245B"/>
          <w:left w:val="single" w:sz="0" w:space="0" w:color="38245B"/>
          <w:bottom w:val="single" w:sz="0" w:space="0" w:color="38245B"/>
          <w:right w:val="single" w:sz="0" w:space="0" w:color="38245B"/>
        </w:pBdr>
        <w:shd w:val="clear" w:color="auto" w:fill="38245B"/>
        <w:bidi w:val="0"/>
        <w:spacing w:before="0" w:after="0" w:line="180" w:lineRule="auto"/>
        <w:ind w:left="0" w:right="0" w:hanging="1980"/>
        <w:jc w:val="left"/>
        <w:rPr>
          <w:sz w:val="192"/>
          <w:szCs w:val="192"/>
        </w:rPr>
      </w:pPr>
      <w:r>
        <w:fldChar w:fldCharType="begin"/>
      </w:r>
      <w:r>
        <w:rPr/>
        <w:instrText> HYPERLINK "https://www.uwb.edu/" </w:instrText>
      </w:r>
      <w:r>
        <w:fldChar w:fldCharType="separate"/>
      </w:r>
      <w:r>
        <w:rPr>
          <w:rStyle w:val="CharStyle54"/>
          <w:rFonts w:ascii="Times New Roman" w:eastAsia="Times New Roman" w:hAnsi="Times New Roman" w:cs="Times New Roman"/>
          <w:b/>
          <w:bCs/>
          <w:color w:val="FFFFFF"/>
          <w:sz w:val="192"/>
          <w:szCs w:val="192"/>
        </w:rPr>
        <w:t>w</w:t>
      </w:r>
      <w:r>
        <w:fldChar w:fldCharType="end"/>
      </w:r>
    </w:p>
    <w:p>
      <w:pPr>
        <w:pStyle w:val="Style10"/>
        <w:keepNext w:val="0"/>
        <w:keepLines w:val="0"/>
        <w:widowControl w:val="0"/>
        <w:pBdr>
          <w:top w:val="single" w:sz="0" w:space="0" w:color="38245B"/>
          <w:left w:val="single" w:sz="0" w:space="0" w:color="38245B"/>
          <w:bottom w:val="single" w:sz="0" w:space="0" w:color="38245B"/>
          <w:right w:val="single" w:sz="0" w:space="0" w:color="38245B"/>
        </w:pBdr>
        <w:shd w:val="clear" w:color="auto" w:fill="38245B"/>
        <w:tabs>
          <w:tab w:pos="-130" w:val="left"/>
          <w:tab w:pos="1766" w:val="left"/>
          <w:tab w:pos="7862" w:val="left"/>
        </w:tabs>
        <w:bidi w:val="0"/>
        <w:spacing w:before="0" w:after="0" w:line="240" w:lineRule="auto"/>
        <w:ind w:left="0" w:right="0" w:hanging="1920"/>
        <w:jc w:val="left"/>
        <w:rPr>
          <w:sz w:val="15"/>
          <w:szCs w:val="15"/>
        </w:rPr>
      </w:pPr>
      <w:r>
        <w:fldChar w:fldCharType="begin"/>
      </w:r>
      <w:r>
        <w:rPr/>
        <w:instrText> HYPERLINK "https://www.uwb.edu/admissions" </w:instrText>
      </w:r>
      <w:r>
        <w:fldChar w:fldCharType="separate"/>
      </w:r>
      <w:r>
        <w:rPr>
          <w:rStyle w:val="CharStyle11"/>
          <w:color w:val="F0F0F0"/>
          <w:sz w:val="15"/>
          <w:szCs w:val="15"/>
        </w:rPr>
        <w:t>Future Students</w:t>
      </w:r>
      <w:r>
        <w:fldChar w:fldCharType="end"/>
      </w:r>
      <w:r>
        <w:fldChar w:fldCharType="begin"/>
      </w:r>
      <w:r>
        <w:rPr/>
        <w:instrText> HYPERLINK "https://www.uwb.edu/students" </w:instrText>
      </w:r>
      <w:r>
        <w:fldChar w:fldCharType="separate"/>
      </w:r>
      <w:r>
        <w:rPr>
          <w:rStyle w:val="CharStyle11"/>
          <w:color w:val="F0F0F0"/>
          <w:sz w:val="15"/>
          <w:szCs w:val="15"/>
        </w:rPr>
        <w:tab/>
        <w:t>Current Students</w:t>
      </w:r>
      <w:r>
        <w:fldChar w:fldCharType="end"/>
      </w:r>
      <w:r>
        <w:rPr>
          <w:rStyle w:val="CharStyle11"/>
          <w:color w:val="F0F0F0"/>
          <w:sz w:val="15"/>
          <w:szCs w:val="15"/>
        </w:rPr>
        <w:tab/>
      </w:r>
      <w:r>
        <w:fldChar w:fldCharType="begin"/>
      </w:r>
      <w:r>
        <w:rPr/>
        <w:instrText> HYPERLINK "https://www.uwb.edu/degrees" </w:instrText>
      </w:r>
      <w:r>
        <w:fldChar w:fldCharType="separate"/>
      </w:r>
      <w:r>
        <w:rPr>
          <w:rStyle w:val="CharStyle11"/>
          <w:color w:val="F0F0F0"/>
          <w:sz w:val="15"/>
          <w:szCs w:val="15"/>
        </w:rPr>
        <w:t>Schools &amp; Programs</w:t>
      </w:r>
      <w:r>
        <w:fldChar w:fldCharType="end"/>
      </w:r>
      <w:r>
        <w:rPr>
          <w:rStyle w:val="CharStyle11"/>
          <w:color w:val="F0F0F0"/>
          <w:sz w:val="15"/>
          <w:szCs w:val="15"/>
        </w:rPr>
        <w:t xml:space="preserve"> </w:t>
      </w:r>
      <w:r>
        <w:rPr>
          <w:rStyle w:val="CharStyle11"/>
          <w:color w:val="7053AC"/>
          <w:sz w:val="15"/>
          <w:szCs w:val="15"/>
        </w:rPr>
        <w:t>I</w:t>
      </w:r>
      <w:r>
        <w:fldChar w:fldCharType="begin"/>
      </w:r>
      <w:r>
        <w:rPr/>
        <w:instrText> HYPERLINK "https://www.uwb.edu/facultyandstaff" </w:instrText>
      </w:r>
      <w:r>
        <w:fldChar w:fldCharType="separate"/>
      </w:r>
      <w:r>
        <w:rPr>
          <w:rStyle w:val="CharStyle11"/>
          <w:color w:val="7053AC"/>
          <w:sz w:val="15"/>
          <w:szCs w:val="15"/>
        </w:rPr>
        <w:t xml:space="preserve"> </w:t>
      </w:r>
      <w:r>
        <w:rPr>
          <w:rStyle w:val="CharStyle11"/>
          <w:color w:val="F0F0F0"/>
          <w:sz w:val="15"/>
          <w:szCs w:val="15"/>
        </w:rPr>
        <w:t>Faculty &amp; Staff</w:t>
      </w:r>
      <w:r>
        <w:fldChar w:fldCharType="end"/>
      </w:r>
      <w:r>
        <w:rPr>
          <w:rStyle w:val="CharStyle11"/>
          <w:color w:val="F0F0F0"/>
          <w:sz w:val="15"/>
          <w:szCs w:val="15"/>
        </w:rPr>
        <w:t xml:space="preserve"> </w:t>
      </w:r>
      <w:r>
        <w:rPr>
          <w:rStyle w:val="CharStyle11"/>
          <w:color w:val="7053AC"/>
          <w:sz w:val="15"/>
          <w:szCs w:val="15"/>
        </w:rPr>
        <w:t xml:space="preserve">I </w:t>
      </w:r>
      <w:r>
        <w:fldChar w:fldCharType="begin"/>
      </w:r>
      <w:r>
        <w:rPr/>
        <w:instrText> HYPERLINK "https://www.uwb.edu/alumni" </w:instrText>
      </w:r>
      <w:r>
        <w:fldChar w:fldCharType="separate"/>
      </w:r>
      <w:r>
        <w:rPr>
          <w:rStyle w:val="CharStyle11"/>
          <w:color w:val="F0F0F0"/>
          <w:sz w:val="15"/>
          <w:szCs w:val="15"/>
        </w:rPr>
        <w:t>Alumni &amp; Donors</w:t>
      </w:r>
      <w:r>
        <w:fldChar w:fldCharType="end"/>
      </w:r>
      <w:r>
        <w:rPr>
          <w:rStyle w:val="CharStyle11"/>
          <w:color w:val="F0F0F0"/>
          <w:sz w:val="15"/>
          <w:szCs w:val="15"/>
        </w:rPr>
        <w:t xml:space="preserve"> </w:t>
      </w:r>
      <w:r>
        <w:rPr>
          <w:rStyle w:val="CharStyle11"/>
          <w:color w:val="7053AC"/>
          <w:sz w:val="15"/>
          <w:szCs w:val="15"/>
        </w:rPr>
        <w:t>I</w:t>
        <w:tab/>
      </w:r>
      <w:r>
        <w:fldChar w:fldCharType="begin"/>
      </w:r>
      <w:r>
        <w:rPr/>
        <w:instrText> HYPERLINK "https://www.uwb.edu/about" </w:instrText>
      </w:r>
      <w:r>
        <w:fldChar w:fldCharType="separate"/>
      </w:r>
      <w:r>
        <w:rPr>
          <w:rStyle w:val="CharStyle11"/>
          <w:color w:val="F0F0F0"/>
          <w:sz w:val="15"/>
          <w:szCs w:val="15"/>
        </w:rPr>
        <w:t>Discover UW Bothell</w:t>
      </w:r>
      <w:r>
        <w:fldChar w:fldCharType="end"/>
      </w:r>
    </w:p>
    <w:p>
      <w:pPr>
        <w:pStyle w:val="Style53"/>
        <w:keepNext w:val="0"/>
        <w:keepLines w:val="0"/>
        <w:widowControl w:val="0"/>
        <w:pBdr>
          <w:top w:val="single" w:sz="0" w:space="0" w:color="38245B"/>
          <w:left w:val="single" w:sz="0" w:space="0" w:color="38245B"/>
          <w:bottom w:val="single" w:sz="0" w:space="0" w:color="38245B"/>
          <w:right w:val="single" w:sz="0" w:space="0" w:color="38245B"/>
        </w:pBdr>
        <w:shd w:val="clear" w:color="auto" w:fill="38245B"/>
        <w:tabs>
          <w:tab w:leader="underscore" w:pos="4370" w:val="left"/>
          <w:tab w:leader="underscore" w:pos="4554" w:val="left"/>
          <w:tab w:leader="underscore" w:pos="9293" w:val="left"/>
        </w:tabs>
        <w:bidi w:val="0"/>
        <w:spacing w:before="0" w:after="80" w:line="240" w:lineRule="auto"/>
        <w:ind w:left="0" w:right="0" w:hanging="1920"/>
        <w:jc w:val="left"/>
        <w:rPr>
          <w:sz w:val="18"/>
          <w:szCs w:val="18"/>
        </w:rPr>
      </w:pPr>
      <w:r>
        <w:fldChar w:fldCharType="begin"/>
      </w:r>
      <w:r>
        <w:rPr/>
        <w:instrText> HYPERLINK "https://www.uwb.edu/admissions" </w:instrText>
      </w:r>
      <w:r>
        <w:fldChar w:fldCharType="separate"/>
      </w:r>
      <w:r>
        <w:rPr>
          <w:rStyle w:val="CharStyle54"/>
          <w:color w:val="FFFFFF"/>
          <w:sz w:val="14"/>
          <w:szCs w:val="14"/>
        </w:rPr>
        <w:t xml:space="preserve">1 I Μ 1 I.·' </w:t>
      </w:r>
      <w:r>
        <w:rPr>
          <w:rStyle w:val="CharStyle54"/>
          <w:color w:val="FFFFFF"/>
          <w:sz w:val="14"/>
          <w:szCs w:val="14"/>
          <w:lang w:val="ru-RU" w:eastAsia="ru-RU" w:bidi="ru-RU"/>
        </w:rPr>
        <w:t xml:space="preserve">Г </w:t>
      </w:r>
      <w:r>
        <w:rPr>
          <w:rStyle w:val="CharStyle54"/>
          <w:rFonts w:ascii="Times New Roman" w:eastAsia="Times New Roman" w:hAnsi="Times New Roman" w:cs="Times New Roman"/>
          <w:b/>
          <w:bCs/>
          <w:color w:val="FFFFFF"/>
          <w:sz w:val="18"/>
          <w:szCs w:val="18"/>
        </w:rPr>
        <w:t xml:space="preserve">D </w:t>
      </w:r>
      <w:r>
        <w:rPr>
          <w:rStyle w:val="CharStyle54"/>
          <w:color w:val="FFFFFF"/>
          <w:sz w:val="14"/>
          <w:szCs w:val="14"/>
        </w:rPr>
        <w:t>C I T v</w:t>
      </w:r>
      <w:r>
        <w:fldChar w:fldCharType="end"/>
      </w:r>
      <w:r>
        <w:fldChar w:fldCharType="begin"/>
      </w:r>
      <w:r>
        <w:rPr/>
        <w:instrText> HYPERLINK "https://www.uwb.edu/students" </w:instrText>
      </w:r>
      <w:r>
        <w:fldChar w:fldCharType="separate"/>
      </w:r>
      <w:r>
        <w:rPr>
          <w:rStyle w:val="CharStyle54"/>
          <w:color w:val="FFFFFF"/>
          <w:sz w:val="14"/>
          <w:szCs w:val="14"/>
        </w:rPr>
        <w:t xml:space="preserve"> </w:t>
      </w:r>
      <w:r>
        <w:rPr>
          <w:rStyle w:val="CharStyle54"/>
          <w:color w:val="FFFFFF"/>
          <w:sz w:val="14"/>
          <w:szCs w:val="14"/>
          <w:lang w:val="sk-SK" w:eastAsia="sk-SK" w:bidi="sk-SK"/>
        </w:rPr>
        <w:t xml:space="preserve">„í </w:t>
      </w:r>
      <w:r>
        <w:rPr>
          <w:rStyle w:val="CharStyle54"/>
          <w:color w:val="FFFFFF"/>
          <w:sz w:val="14"/>
          <w:szCs w:val="14"/>
          <w:lang w:val="ru-RU" w:eastAsia="ru-RU" w:bidi="ru-RU"/>
        </w:rPr>
        <w:t xml:space="preserve">цллсшы </w:t>
      </w:r>
      <w:r>
        <w:rPr>
          <w:rStyle w:val="CharStyle54"/>
          <w:rFonts w:ascii="Times New Roman" w:eastAsia="Times New Roman" w:hAnsi="Times New Roman" w:cs="Times New Roman"/>
          <w:b/>
          <w:bCs/>
          <w:color w:val="FFFFFF"/>
          <w:sz w:val="18"/>
          <w:szCs w:val="18"/>
          <w:lang w:val="ru-RU" w:eastAsia="ru-RU" w:bidi="ru-RU"/>
        </w:rPr>
        <w:t>с.т</w:t>
      </w:r>
      <w:r>
        <w:fldChar w:fldCharType="end"/>
      </w:r>
      <w:r>
        <w:fldChar w:fldCharType="begin"/>
      </w:r>
      <w:r>
        <w:rPr/>
        <w:instrText> HYPERLINK "https://www.uwb.edu/degrees" </w:instrText>
      </w:r>
      <w:r>
        <w:fldChar w:fldCharType="separate"/>
      </w:r>
      <w:r>
        <w:rPr>
          <w:rStyle w:val="CharStyle54"/>
          <w:rFonts w:ascii="Times New Roman" w:eastAsia="Times New Roman" w:hAnsi="Times New Roman" w:cs="Times New Roman"/>
          <w:b/>
          <w:bCs/>
          <w:color w:val="FFFFFF"/>
          <w:sz w:val="18"/>
          <w:szCs w:val="18"/>
          <w:lang w:val="ru-RU" w:eastAsia="ru-RU" w:bidi="ru-RU"/>
        </w:rPr>
        <w:t xml:space="preserve">пм </w:t>
      </w:r>
      <w:r>
        <w:rPr>
          <w:rStyle w:val="CharStyle54"/>
          <w:color w:val="F0F0F0"/>
          <w:sz w:val="14"/>
          <w:szCs w:val="14"/>
        </w:rPr>
        <w:t xml:space="preserve">I </w:t>
      </w:r>
      <w:r>
        <w:rPr>
          <w:rStyle w:val="CharStyle54"/>
          <w:rFonts w:ascii="Times New Roman" w:eastAsia="Times New Roman" w:hAnsi="Times New Roman" w:cs="Times New Roman"/>
          <w:b/>
          <w:bCs/>
          <w:color w:val="FFFFFF"/>
          <w:sz w:val="18"/>
          <w:szCs w:val="18"/>
          <w:lang w:val="ru-RU" w:eastAsia="ru-RU" w:bidi="ru-RU"/>
        </w:rPr>
        <w:t xml:space="preserve">рптигт </w:t>
      </w:r>
      <w:r>
        <w:rPr>
          <w:rStyle w:val="CharStyle54"/>
          <w:rFonts w:ascii="Times New Roman" w:eastAsia="Times New Roman" w:hAnsi="Times New Roman" w:cs="Times New Roman"/>
          <w:b/>
          <w:bCs/>
          <w:color w:val="FFFFFF"/>
          <w:sz w:val="18"/>
          <w:szCs w:val="18"/>
        </w:rPr>
        <w:t>I</w:t>
      </w:r>
      <w:r>
        <w:fldChar w:fldCharType="end"/>
      </w:r>
      <w:r>
        <w:fldChar w:fldCharType="begin"/>
      </w:r>
      <w:r>
        <w:rPr/>
        <w:instrText> HYPERLINK "https://www.uwb.edu/facultyandstaff" </w:instrText>
      </w:r>
      <w:r>
        <w:fldChar w:fldCharType="separate"/>
      </w:r>
      <w:r>
        <w:rPr>
          <w:rStyle w:val="CharStyle54"/>
          <w:rFonts w:ascii="Times New Roman" w:eastAsia="Times New Roman" w:hAnsi="Times New Roman" w:cs="Times New Roman"/>
          <w:b/>
          <w:bCs/>
          <w:color w:val="FFFFFF"/>
          <w:sz w:val="18"/>
          <w:szCs w:val="18"/>
        </w:rPr>
        <w:tab/>
        <w:tab/>
      </w:r>
      <w:r>
        <w:fldChar w:fldCharType="end"/>
      </w:r>
      <w:r>
        <w:fldChar w:fldCharType="begin"/>
      </w:r>
      <w:r>
        <w:rPr/>
        <w:instrText> HYPERLINK "https://www.uwb.edu/alumni" </w:instrText>
      </w:r>
      <w:r>
        <w:fldChar w:fldCharType="separate"/>
      </w:r>
      <w:r>
        <w:rPr>
          <w:rStyle w:val="CharStyle54"/>
          <w:rFonts w:ascii="Times New Roman" w:eastAsia="Times New Roman" w:hAnsi="Times New Roman" w:cs="Times New Roman"/>
          <w:b/>
          <w:bCs/>
          <w:color w:val="FFFFFF"/>
          <w:sz w:val="18"/>
          <w:szCs w:val="18"/>
        </w:rPr>
        <w:tab/>
      </w:r>
      <w:r>
        <w:fldChar w:fldCharType="end"/>
      </w:r>
    </w:p>
    <w:p>
      <w:pPr>
        <w:pStyle w:val="Style2"/>
        <w:keepNext w:val="0"/>
        <w:keepLines w:val="0"/>
        <w:widowControl w:val="0"/>
        <w:shd w:val="clear" w:color="auto" w:fill="auto"/>
        <w:bidi w:val="0"/>
        <w:spacing w:before="0" w:after="220" w:line="240" w:lineRule="auto"/>
        <w:ind w:left="0" w:right="0" w:hanging="1740"/>
        <w:jc w:val="both"/>
        <w:rPr>
          <w:sz w:val="11"/>
          <w:szCs w:val="11"/>
        </w:rPr>
      </w:pPr>
      <w:r>
        <w:fldChar w:fldCharType="begin"/>
      </w:r>
      <w:r>
        <w:rPr/>
        <w:instrText> HYPERLINK "https://www.uwb.edu/" </w:instrText>
      </w:r>
      <w:r>
        <w:fldChar w:fldCharType="separate"/>
      </w:r>
      <w:r>
        <w:rPr>
          <w:rStyle w:val="CharStyle3"/>
          <w:color w:val="444444"/>
          <w:sz w:val="11"/>
          <w:szCs w:val="11"/>
          <w:u w:val="none"/>
        </w:rPr>
        <w:t>Home</w:t>
      </w:r>
      <w:r>
        <w:fldChar w:fldCharType="end"/>
      </w:r>
      <w:r>
        <w:rPr>
          <w:rStyle w:val="CharStyle3"/>
          <w:color w:val="444444"/>
          <w:sz w:val="11"/>
          <w:szCs w:val="11"/>
          <w:u w:val="none"/>
        </w:rPr>
        <w:t xml:space="preserve"> &gt; </w:t>
      </w:r>
      <w:r>
        <w:rPr>
          <w:rStyle w:val="CharStyle3"/>
          <w:color w:val="444444"/>
          <w:sz w:val="11"/>
          <w:szCs w:val="11"/>
          <w:u w:val="none"/>
        </w:rPr>
        <w:t>General catalog</w:t>
      </w:r>
      <w:r>
        <w:rPr>
          <w:rStyle w:val="CharStyle3"/>
          <w:color w:val="444444"/>
          <w:sz w:val="11"/>
          <w:szCs w:val="11"/>
          <w:u w:val="none"/>
        </w:rPr>
        <w:t xml:space="preserve"> &gt; Admission policy</w:t>
      </w:r>
    </w:p>
    <w:p>
      <w:pPr>
        <w:pStyle w:val="Style10"/>
        <w:keepNext w:val="0"/>
        <w:keepLines w:val="0"/>
        <w:widowControl w:val="0"/>
        <w:shd w:val="clear" w:color="auto" w:fill="auto"/>
        <w:bidi w:val="0"/>
        <w:spacing w:before="0" w:after="0" w:line="240" w:lineRule="auto"/>
        <w:ind w:left="0" w:right="0" w:firstLine="440"/>
        <w:jc w:val="left"/>
      </w:pPr>
      <w:r>
        <w:rPr>
          <w:rStyle w:val="CharStyle11"/>
          <w:color w:val="969696"/>
        </w:rPr>
        <w:t>General Catalog</w:t>
      </w:r>
    </w:p>
    <w:p>
      <w:pPr>
        <w:pStyle w:val="Style15"/>
        <w:keepNext w:val="0"/>
        <w:keepLines w:val="0"/>
        <w:widowControl w:val="0"/>
        <w:shd w:val="clear" w:color="auto" w:fill="auto"/>
        <w:bidi w:val="0"/>
        <w:spacing w:before="0" w:after="760" w:line="240" w:lineRule="auto"/>
        <w:ind w:left="0" w:right="0" w:firstLine="440"/>
        <w:jc w:val="left"/>
        <w:rPr>
          <w:sz w:val="22"/>
          <w:szCs w:val="22"/>
        </w:rPr>
      </w:pPr>
      <w:r>
        <w:rPr>
          <w:rStyle w:val="CharStyle16"/>
          <w:color w:val="363636"/>
          <w:sz w:val="22"/>
          <w:szCs w:val="22"/>
        </w:rPr>
        <w:t>Admission policy</w:t>
      </w:r>
    </w:p>
    <w:p>
      <w:pPr>
        <w:pStyle w:val="Style10"/>
        <w:keepNext w:val="0"/>
        <w:keepLines w:val="0"/>
        <w:widowControl w:val="0"/>
        <w:shd w:val="clear" w:color="auto" w:fill="auto"/>
        <w:bidi w:val="0"/>
        <w:spacing w:before="0" w:line="317" w:lineRule="auto"/>
        <w:ind w:left="440" w:right="0" w:firstLine="40"/>
        <w:jc w:val="both"/>
      </w:pPr>
      <w:r>
        <w:rPr>
          <w:rStyle w:val="CharStyle11"/>
        </w:rPr>
        <w:t>The University of Washington Bothell seeks students who can benefit from its wealth of academic and cultural opportunities and will contribute to the campus environment. Choosing students from an academically talented group of applicants requires a selection process that looks beyond grades and standardized tests.</w:t>
      </w:r>
    </w:p>
    <w:p>
      <w:pPr>
        <w:pStyle w:val="Style10"/>
        <w:keepNext w:val="0"/>
        <w:keepLines w:val="0"/>
        <w:widowControl w:val="0"/>
        <w:shd w:val="clear" w:color="auto" w:fill="auto"/>
        <w:bidi w:val="0"/>
        <w:spacing w:before="0" w:line="314" w:lineRule="auto"/>
        <w:ind w:left="440" w:right="0" w:firstLine="40"/>
        <w:jc w:val="both"/>
      </w:pPr>
      <w:r>
        <w:rPr>
          <w:rStyle w:val="CharStyle11"/>
        </w:rPr>
        <w:t>While grades are important, they tell only part of a student's story. UW Bothell uses a holistic application review process to identify well-rounded and highly qualified students by learning more about each applicant’s story and taking into account many aspects of a student's achievements and personal history. Factors considered include rigor of curriculum, grades and test scores, activities or accomplishments, educational goals, life experiences, special talents, and cultural awareness. The list is not exhaustive, and the factors are not of equal weight; moreover, no single factor is sufficient to confer admission.</w:t>
      </w:r>
    </w:p>
    <w:p>
      <w:pPr>
        <w:pStyle w:val="Style10"/>
        <w:keepNext w:val="0"/>
        <w:keepLines w:val="0"/>
        <w:widowControl w:val="0"/>
        <w:shd w:val="clear" w:color="auto" w:fill="auto"/>
        <w:bidi w:val="0"/>
        <w:spacing w:before="0" w:after="80" w:line="314" w:lineRule="auto"/>
        <w:ind w:left="440" w:right="0" w:firstLine="40"/>
        <w:jc w:val="left"/>
      </w:pPr>
      <w:r>
        <w:rPr>
          <w:rStyle w:val="CharStyle11"/>
        </w:rPr>
        <w:t>It is the student’s responsibility to ensure the application is complete and true, and to be aware of all pertinent admission and application requirements. Failure to disclose complete and accurate information (e.g. all colleges/universities attended) and/or failure to submit all required application materials may result in the denial of admission or subsequent dismissal from the University.</w:t>
      </w:r>
    </w:p>
    <w:p>
      <w:pPr>
        <w:pStyle w:val="Style25"/>
        <w:keepNext w:val="0"/>
        <w:keepLines w:val="0"/>
        <w:widowControl w:val="0"/>
        <w:shd w:val="clear" w:color="auto" w:fill="auto"/>
        <w:bidi w:val="0"/>
        <w:spacing w:before="0" w:line="240" w:lineRule="auto"/>
        <w:ind w:left="0" w:right="0" w:firstLine="440"/>
        <w:jc w:val="left"/>
        <w:rPr>
          <w:sz w:val="30"/>
          <w:szCs w:val="30"/>
        </w:rPr>
      </w:pPr>
      <w:r>
        <w:rPr>
          <w:rStyle w:val="CharStyle26"/>
          <w:b/>
          <w:bCs/>
          <w:sz w:val="30"/>
          <w:szCs w:val="30"/>
        </w:rPr>
        <w:t>How to apply</w:t>
      </w:r>
    </w:p>
    <w:p>
      <w:pPr>
        <w:pStyle w:val="Style10"/>
        <w:keepNext w:val="0"/>
        <w:keepLines w:val="0"/>
        <w:widowControl w:val="0"/>
        <w:shd w:val="clear" w:color="auto" w:fill="auto"/>
        <w:bidi w:val="0"/>
        <w:spacing w:before="0" w:after="80" w:line="314" w:lineRule="auto"/>
        <w:ind w:left="440" w:right="0" w:firstLine="40"/>
        <w:jc w:val="left"/>
      </w:pPr>
      <w:r>
        <w:rPr>
          <w:rStyle w:val="CharStyle11"/>
        </w:rPr>
        <w:t>Application to the UW Bothell campus is a separate process from application to the UW Seattle or UW Tacoma campuses and requires submission of a separate online application, transcript(s), and other required records.</w:t>
      </w:r>
      <w:r>
        <w:fldChar w:fldCharType="begin"/>
      </w:r>
      <w:r>
        <w:rPr/>
        <w:instrText> HYPERLINK "http://www.uwb.edu/admissions/apply" </w:instrText>
      </w:r>
      <w:r>
        <w:fldChar w:fldCharType="separate"/>
      </w:r>
      <w:r>
        <w:rPr>
          <w:rStyle w:val="CharStyle11"/>
        </w:rPr>
        <w:t xml:space="preserve"> </w:t>
      </w:r>
      <w:r>
        <w:rPr>
          <w:rStyle w:val="CharStyle11"/>
          <w:color w:val="2964BA"/>
          <w:u w:val="single"/>
        </w:rPr>
        <w:t>Students apply online</w:t>
      </w:r>
      <w:r>
        <w:fldChar w:fldCharType="end"/>
      </w:r>
      <w:r>
        <w:rPr>
          <w:rStyle w:val="CharStyle11"/>
          <w:color w:val="2964BA"/>
          <w:u w:val="single"/>
        </w:rPr>
        <w:t xml:space="preserve"> </w:t>
      </w:r>
      <w:r>
        <w:fldChar w:fldCharType="begin"/>
      </w:r>
      <w:r>
        <w:rPr/>
        <w:instrText> HYPERLINK "http://www.uwb.edu/admissions/apply" </w:instrText>
      </w:r>
      <w:r>
        <w:fldChar w:fldCharType="separate"/>
      </w:r>
      <w:r>
        <w:rPr>
          <w:rStyle w:val="CharStyle11"/>
          <w:color w:val="2964BA"/>
          <w:u w:val="single"/>
        </w:rPr>
        <w:t>through the Office of Admissions webite</w:t>
      </w:r>
      <w:r>
        <w:fldChar w:fldCharType="end"/>
      </w:r>
      <w:r>
        <w:rPr>
          <w:rStyle w:val="CharStyle11"/>
        </w:rPr>
        <w:t>.</w:t>
      </w:r>
    </w:p>
    <w:p>
      <w:pPr>
        <w:pStyle w:val="Style25"/>
        <w:keepNext w:val="0"/>
        <w:keepLines w:val="0"/>
        <w:widowControl w:val="0"/>
        <w:shd w:val="clear" w:color="auto" w:fill="auto"/>
        <w:bidi w:val="0"/>
        <w:spacing w:before="0" w:line="240" w:lineRule="auto"/>
        <w:ind w:left="0" w:right="0" w:firstLine="440"/>
        <w:jc w:val="left"/>
        <w:rPr>
          <w:sz w:val="30"/>
          <w:szCs w:val="30"/>
        </w:rPr>
      </w:pPr>
      <w:r>
        <w:rPr>
          <w:rStyle w:val="CharStyle26"/>
          <w:b/>
          <w:bCs/>
          <w:sz w:val="30"/>
          <w:szCs w:val="30"/>
        </w:rPr>
        <w:t>Appeal of admission decisions</w:t>
      </w:r>
    </w:p>
    <w:p>
      <w:pPr>
        <w:pStyle w:val="Style10"/>
        <w:keepNext w:val="0"/>
        <w:keepLines w:val="0"/>
        <w:widowControl w:val="0"/>
        <w:shd w:val="clear" w:color="auto" w:fill="auto"/>
        <w:bidi w:val="0"/>
        <w:spacing w:before="0" w:after="100" w:line="314" w:lineRule="auto"/>
        <w:ind w:left="440" w:right="0" w:firstLine="40"/>
        <w:jc w:val="left"/>
      </w:pPr>
      <w:r>
        <w:rPr>
          <w:rStyle w:val="CharStyle11"/>
        </w:rPr>
        <w:t xml:space="preserve">Students who are denied admission to UW Bothell or placed on the waiting list may request further consideration by presenting a written petition and additional information in support of their application to the Office of Admissions at </w:t>
      </w:r>
      <w:r>
        <w:fldChar w:fldCharType="begin"/>
      </w:r>
      <w:r>
        <w:rPr/>
        <w:instrText> HYPERLINK "mailto:uwbinfo@uw.edu" </w:instrText>
      </w:r>
      <w:r>
        <w:fldChar w:fldCharType="separate"/>
      </w:r>
      <w:r>
        <w:rPr>
          <w:rStyle w:val="CharStyle11"/>
          <w:color w:val="2964BA"/>
          <w:u w:val="single"/>
        </w:rPr>
        <w:t>uwbinfo@uw.edu</w:t>
      </w:r>
      <w:r>
        <w:fldChar w:fldCharType="end"/>
      </w:r>
      <w:r>
        <w:rPr>
          <w:rStyle w:val="CharStyle11"/>
        </w:rPr>
        <w:t>.</w:t>
      </w:r>
      <w:r>
        <w:br w:type="page"/>
      </w:r>
    </w:p>
    <w:p>
      <w:pPr>
        <w:pStyle w:val="Style2"/>
        <w:keepNext w:val="0"/>
        <w:keepLines w:val="0"/>
        <w:widowControl w:val="0"/>
        <w:pBdr>
          <w:top w:val="single" w:sz="0" w:space="0" w:color="38245B"/>
          <w:left w:val="single" w:sz="0" w:space="0" w:color="38245B"/>
          <w:bottom w:val="single" w:sz="0" w:space="0" w:color="38245B"/>
          <w:right w:val="single" w:sz="0" w:space="0" w:color="38245B"/>
        </w:pBdr>
        <w:shd w:val="clear" w:color="auto" w:fill="38245B"/>
        <w:bidi w:val="0"/>
        <w:spacing w:before="0" w:after="0" w:line="240" w:lineRule="auto"/>
        <w:ind w:left="0" w:right="0" w:hanging="1920"/>
        <w:jc w:val="both"/>
      </w:pPr>
      <w:r>
        <w:fldChar w:fldCharType="begin"/>
      </w:r>
      <w:r>
        <w:rPr/>
        <w:instrText> HYPERLINK "http://www.washington.edu/home/peopledir/" </w:instrText>
      </w:r>
      <w:r>
        <w:fldChar w:fldCharType="separate"/>
      </w:r>
      <w:r>
        <w:rPr>
          <w:rStyle w:val="CharStyle3"/>
          <w:color w:val="9487AC"/>
          <w:u w:val="none"/>
        </w:rPr>
        <w:t>Directory</w:t>
      </w:r>
      <w:r>
        <w:fldChar w:fldCharType="end"/>
      </w:r>
      <w:r>
        <w:rPr>
          <w:rStyle w:val="CharStyle3"/>
          <w:color w:val="9487AC"/>
          <w:u w:val="none"/>
        </w:rPr>
        <w:t xml:space="preserve"> </w:t>
      </w:r>
      <w:r>
        <w:fldChar w:fldCharType="begin"/>
      </w:r>
      <w:r>
        <w:rPr/>
        <w:instrText> HYPERLINK "https://www.uwb.edu/visitors/directions" </w:instrText>
      </w:r>
      <w:r>
        <w:fldChar w:fldCharType="separate"/>
      </w:r>
      <w:r>
        <w:rPr>
          <w:rStyle w:val="CharStyle3"/>
          <w:color w:val="9487AC"/>
          <w:u w:val="none"/>
        </w:rPr>
        <w:t xml:space="preserve">Maps &amp; Directions </w:t>
      </w:r>
      <w:r>
        <w:fldChar w:fldCharType="end"/>
      </w:r>
      <w:r>
        <w:fldChar w:fldCharType="begin"/>
      </w:r>
      <w:r>
        <w:rPr/>
        <w:instrText> HYPERLINK "https://www.uwb.edu/calendar" </w:instrText>
      </w:r>
      <w:r>
        <w:fldChar w:fldCharType="separate"/>
      </w:r>
      <w:r>
        <w:rPr>
          <w:rStyle w:val="CharStyle3"/>
          <w:color w:val="9487AC"/>
          <w:u w:val="none"/>
        </w:rPr>
        <w:t>Calendar</w:t>
      </w:r>
      <w:r>
        <w:fldChar w:fldCharType="end"/>
      </w:r>
      <w:r>
        <w:rPr>
          <w:rStyle w:val="CharStyle3"/>
          <w:color w:val="9487AC"/>
          <w:u w:val="none"/>
        </w:rPr>
        <w:t xml:space="preserve"> </w:t>
      </w:r>
      <w:r>
        <w:fldChar w:fldCharType="begin"/>
      </w:r>
      <w:r>
        <w:rPr/>
        <w:instrText> HYPERLINK "https://www.uwb.edu/news" </w:instrText>
      </w:r>
      <w:r>
        <w:fldChar w:fldCharType="separate"/>
      </w:r>
      <w:r>
        <w:rPr>
          <w:rStyle w:val="CharStyle3"/>
          <w:color w:val="9487AC"/>
          <w:u w:val="none"/>
        </w:rPr>
        <w:t>News</w:t>
      </w:r>
      <w:r>
        <w:fldChar w:fldCharType="end"/>
      </w:r>
      <w:r>
        <w:fldChar w:fldCharType="begin"/>
      </w:r>
      <w:r>
        <w:rPr/>
        <w:instrText> HYPERLINK "http://library.uwb.edu/" </w:instrText>
      </w:r>
      <w:r>
        <w:fldChar w:fldCharType="separate"/>
      </w:r>
      <w:r>
        <w:rPr>
          <w:rStyle w:val="CharStyle3"/>
          <w:color w:val="9487AC"/>
          <w:u w:val="none"/>
        </w:rPr>
        <w:t xml:space="preserve"> Library</w:t>
      </w:r>
      <w:r>
        <w:fldChar w:fldCharType="end"/>
      </w:r>
      <w:r>
        <w:fldChar w:fldCharType="begin"/>
      </w:r>
      <w:r>
        <w:rPr/>
        <w:instrText> HYPERLINK "https://www.uwb.edu/diversity" </w:instrText>
      </w:r>
      <w:r>
        <w:fldChar w:fldCharType="separate"/>
      </w:r>
      <w:r>
        <w:rPr>
          <w:rStyle w:val="CharStyle3"/>
          <w:color w:val="9487AC"/>
          <w:u w:val="none"/>
        </w:rPr>
        <w:t xml:space="preserve"> Diversity</w:t>
      </w:r>
      <w:r>
        <w:fldChar w:fldCharType="end"/>
      </w:r>
      <w:r>
        <w:fldChar w:fldCharType="begin"/>
      </w:r>
      <w:r>
        <w:rPr/>
        <w:instrText> HYPERLINK "http://www.washington.edu/" </w:instrText>
      </w:r>
      <w:r>
        <w:fldChar w:fldCharType="separate"/>
      </w:r>
      <w:r>
        <w:rPr>
          <w:rStyle w:val="CharStyle3"/>
          <w:color w:val="9487AC"/>
          <w:u w:val="none"/>
        </w:rPr>
        <w:t xml:space="preserve"> UW Seattle</w:t>
      </w:r>
      <w:r>
        <w:fldChar w:fldCharType="end"/>
      </w:r>
      <w:r>
        <w:fldChar w:fldCharType="begin"/>
      </w:r>
      <w:r>
        <w:rPr/>
        <w:instrText> HYPERLINK "http://www.tacoma.uw.edu/" </w:instrText>
      </w:r>
      <w:r>
        <w:fldChar w:fldCharType="separate"/>
      </w:r>
      <w:r>
        <w:rPr>
          <w:rStyle w:val="CharStyle3"/>
          <w:color w:val="9487AC"/>
          <w:u w:val="none"/>
        </w:rPr>
        <w:t xml:space="preserve"> UW Tacoma</w:t>
      </w:r>
      <w:r>
        <w:fldChar w:fldCharType="end"/>
      </w:r>
      <w:r>
        <w:rPr>
          <w:rStyle w:val="CharStyle3"/>
          <w:color w:val="9487AC"/>
          <w:u w:val="none"/>
        </w:rPr>
        <w:t xml:space="preserve"> </w:t>
      </w:r>
      <w:r>
        <w:fldChar w:fldCharType="begin"/>
      </w:r>
      <w:r>
        <w:rPr/>
        <w:instrText> HYPERLINK "https://my.uw.edu/" </w:instrText>
      </w:r>
      <w:r>
        <w:fldChar w:fldCharType="separate"/>
      </w:r>
      <w:r>
        <w:rPr>
          <w:rStyle w:val="CharStyle3"/>
          <w:color w:val="9487AC"/>
          <w:u w:val="none"/>
        </w:rPr>
        <w:t>MyUW</w:t>
      </w:r>
      <w:r>
        <w:fldChar w:fldCharType="end"/>
      </w:r>
    </w:p>
    <w:p>
      <w:pPr>
        <w:pStyle w:val="Style53"/>
        <w:keepNext w:val="0"/>
        <w:keepLines w:val="0"/>
        <w:widowControl w:val="0"/>
        <w:pBdr>
          <w:top w:val="single" w:sz="0" w:space="0" w:color="38245B"/>
          <w:left w:val="single" w:sz="0" w:space="0" w:color="38245B"/>
          <w:bottom w:val="single" w:sz="0" w:space="0" w:color="38245B"/>
          <w:right w:val="single" w:sz="0" w:space="0" w:color="38245B"/>
        </w:pBdr>
        <w:shd w:val="clear" w:color="auto" w:fill="38245B"/>
        <w:bidi w:val="0"/>
        <w:spacing w:before="0" w:after="0" w:line="180" w:lineRule="auto"/>
        <w:ind w:left="0" w:right="0" w:hanging="1980"/>
        <w:jc w:val="both"/>
        <w:rPr>
          <w:sz w:val="192"/>
          <w:szCs w:val="192"/>
        </w:rPr>
      </w:pPr>
      <w:r>
        <w:fldChar w:fldCharType="begin"/>
      </w:r>
      <w:r>
        <w:rPr/>
        <w:instrText> HYPERLINK "https://www.uwb.edu/" </w:instrText>
      </w:r>
      <w:r>
        <w:fldChar w:fldCharType="separate"/>
      </w:r>
      <w:r>
        <w:rPr>
          <w:rStyle w:val="CharStyle54"/>
          <w:rFonts w:ascii="Times New Roman" w:eastAsia="Times New Roman" w:hAnsi="Times New Roman" w:cs="Times New Roman"/>
          <w:b/>
          <w:bCs/>
          <w:color w:val="FFFFFF"/>
          <w:sz w:val="192"/>
          <w:szCs w:val="192"/>
        </w:rPr>
        <w:t>w</w:t>
      </w:r>
      <w:r>
        <w:fldChar w:fldCharType="end"/>
      </w:r>
    </w:p>
    <w:p>
      <w:pPr>
        <w:pStyle w:val="Style10"/>
        <w:keepNext w:val="0"/>
        <w:keepLines w:val="0"/>
        <w:widowControl w:val="0"/>
        <w:pBdr>
          <w:top w:val="single" w:sz="0" w:space="0" w:color="38245B"/>
          <w:left w:val="single" w:sz="0" w:space="0" w:color="38245B"/>
          <w:bottom w:val="single" w:sz="0" w:space="0" w:color="38245B"/>
          <w:right w:val="single" w:sz="0" w:space="0" w:color="38245B"/>
        </w:pBdr>
        <w:shd w:val="clear" w:color="auto" w:fill="38245B"/>
        <w:tabs>
          <w:tab w:pos="-130" w:val="left"/>
          <w:tab w:pos="1766" w:val="left"/>
          <w:tab w:pos="7862" w:val="left"/>
        </w:tabs>
        <w:bidi w:val="0"/>
        <w:spacing w:before="0" w:after="0" w:line="240" w:lineRule="auto"/>
        <w:ind w:left="0" w:right="0" w:hanging="1920"/>
        <w:jc w:val="both"/>
        <w:rPr>
          <w:sz w:val="15"/>
          <w:szCs w:val="15"/>
        </w:rPr>
      </w:pPr>
      <w:r>
        <w:fldChar w:fldCharType="begin"/>
      </w:r>
      <w:r>
        <w:rPr/>
        <w:instrText> HYPERLINK "https://www.uwb.edu/admissions" </w:instrText>
      </w:r>
      <w:r>
        <w:fldChar w:fldCharType="separate"/>
      </w:r>
      <w:r>
        <w:rPr>
          <w:rStyle w:val="CharStyle11"/>
          <w:color w:val="F0F0F0"/>
          <w:sz w:val="15"/>
          <w:szCs w:val="15"/>
        </w:rPr>
        <w:t>Future Students</w:t>
      </w:r>
      <w:r>
        <w:fldChar w:fldCharType="end"/>
      </w:r>
      <w:r>
        <w:fldChar w:fldCharType="begin"/>
      </w:r>
      <w:r>
        <w:rPr/>
        <w:instrText> HYPERLINK "https://www.uwb.edu/students" </w:instrText>
      </w:r>
      <w:r>
        <w:fldChar w:fldCharType="separate"/>
      </w:r>
      <w:r>
        <w:rPr>
          <w:rStyle w:val="CharStyle11"/>
          <w:color w:val="F0F0F0"/>
          <w:sz w:val="15"/>
          <w:szCs w:val="15"/>
        </w:rPr>
        <w:tab/>
        <w:t>Current Students</w:t>
      </w:r>
      <w:r>
        <w:fldChar w:fldCharType="end"/>
      </w:r>
      <w:r>
        <w:rPr>
          <w:rStyle w:val="CharStyle11"/>
          <w:color w:val="F0F0F0"/>
          <w:sz w:val="15"/>
          <w:szCs w:val="15"/>
        </w:rPr>
        <w:tab/>
      </w:r>
      <w:r>
        <w:fldChar w:fldCharType="begin"/>
      </w:r>
      <w:r>
        <w:rPr/>
        <w:instrText> HYPERLINK "https://www.uwb.edu/degrees" </w:instrText>
      </w:r>
      <w:r>
        <w:fldChar w:fldCharType="separate"/>
      </w:r>
      <w:r>
        <w:rPr>
          <w:rStyle w:val="CharStyle11"/>
          <w:color w:val="F0F0F0"/>
          <w:sz w:val="15"/>
          <w:szCs w:val="15"/>
        </w:rPr>
        <w:t>Schools &amp; Programs</w:t>
      </w:r>
      <w:r>
        <w:fldChar w:fldCharType="end"/>
      </w:r>
      <w:r>
        <w:rPr>
          <w:rStyle w:val="CharStyle11"/>
          <w:color w:val="F0F0F0"/>
          <w:sz w:val="15"/>
          <w:szCs w:val="15"/>
        </w:rPr>
        <w:t xml:space="preserve"> </w:t>
      </w:r>
      <w:r>
        <w:rPr>
          <w:rStyle w:val="CharStyle11"/>
          <w:color w:val="7053AC"/>
          <w:sz w:val="15"/>
          <w:szCs w:val="15"/>
        </w:rPr>
        <w:t>I</w:t>
      </w:r>
      <w:r>
        <w:fldChar w:fldCharType="begin"/>
      </w:r>
      <w:r>
        <w:rPr/>
        <w:instrText> HYPERLINK "https://www.uwb.edu/facultyandstaff" </w:instrText>
      </w:r>
      <w:r>
        <w:fldChar w:fldCharType="separate"/>
      </w:r>
      <w:r>
        <w:rPr>
          <w:rStyle w:val="CharStyle11"/>
          <w:color w:val="7053AC"/>
          <w:sz w:val="15"/>
          <w:szCs w:val="15"/>
        </w:rPr>
        <w:t xml:space="preserve"> </w:t>
      </w:r>
      <w:r>
        <w:rPr>
          <w:rStyle w:val="CharStyle11"/>
          <w:color w:val="F0F0F0"/>
          <w:sz w:val="15"/>
          <w:szCs w:val="15"/>
        </w:rPr>
        <w:t>Faculty &amp; Staff</w:t>
      </w:r>
      <w:r>
        <w:fldChar w:fldCharType="end"/>
      </w:r>
      <w:r>
        <w:rPr>
          <w:rStyle w:val="CharStyle11"/>
          <w:color w:val="F0F0F0"/>
          <w:sz w:val="15"/>
          <w:szCs w:val="15"/>
        </w:rPr>
        <w:t xml:space="preserve"> </w:t>
      </w:r>
      <w:r>
        <w:rPr>
          <w:rStyle w:val="CharStyle11"/>
          <w:color w:val="7053AC"/>
          <w:sz w:val="15"/>
          <w:szCs w:val="15"/>
        </w:rPr>
        <w:t xml:space="preserve">I </w:t>
      </w:r>
      <w:r>
        <w:fldChar w:fldCharType="begin"/>
      </w:r>
      <w:r>
        <w:rPr/>
        <w:instrText> HYPERLINK "https://www.uwb.edu/alumni" </w:instrText>
      </w:r>
      <w:r>
        <w:fldChar w:fldCharType="separate"/>
      </w:r>
      <w:r>
        <w:rPr>
          <w:rStyle w:val="CharStyle11"/>
          <w:color w:val="F0F0F0"/>
          <w:sz w:val="15"/>
          <w:szCs w:val="15"/>
        </w:rPr>
        <w:t>Alumni &amp; Donors</w:t>
      </w:r>
      <w:r>
        <w:fldChar w:fldCharType="end"/>
      </w:r>
      <w:r>
        <w:rPr>
          <w:rStyle w:val="CharStyle11"/>
          <w:color w:val="F0F0F0"/>
          <w:sz w:val="15"/>
          <w:szCs w:val="15"/>
        </w:rPr>
        <w:t xml:space="preserve"> </w:t>
      </w:r>
      <w:r>
        <w:rPr>
          <w:rStyle w:val="CharStyle11"/>
          <w:color w:val="7053AC"/>
          <w:sz w:val="15"/>
          <w:szCs w:val="15"/>
        </w:rPr>
        <w:t>I</w:t>
        <w:tab/>
      </w:r>
      <w:r>
        <w:fldChar w:fldCharType="begin"/>
      </w:r>
      <w:r>
        <w:rPr/>
        <w:instrText> HYPERLINK "https://www.uwb.edu/about" </w:instrText>
      </w:r>
      <w:r>
        <w:fldChar w:fldCharType="separate"/>
      </w:r>
      <w:r>
        <w:rPr>
          <w:rStyle w:val="CharStyle11"/>
          <w:color w:val="F0F0F0"/>
          <w:sz w:val="15"/>
          <w:szCs w:val="15"/>
        </w:rPr>
        <w:t>Discover UW Bothell</w:t>
      </w:r>
      <w:r>
        <w:fldChar w:fldCharType="end"/>
      </w:r>
    </w:p>
    <w:p>
      <w:pPr>
        <w:pStyle w:val="Style53"/>
        <w:keepNext w:val="0"/>
        <w:keepLines w:val="0"/>
        <w:widowControl w:val="0"/>
        <w:pBdr>
          <w:top w:val="single" w:sz="0" w:space="0" w:color="38245B"/>
          <w:left w:val="single" w:sz="0" w:space="0" w:color="38245B"/>
          <w:bottom w:val="single" w:sz="0" w:space="0" w:color="38245B"/>
          <w:right w:val="single" w:sz="0" w:space="0" w:color="38245B"/>
        </w:pBdr>
        <w:shd w:val="clear" w:color="auto" w:fill="38245B"/>
        <w:tabs>
          <w:tab w:leader="underscore" w:pos="4370" w:val="left"/>
          <w:tab w:leader="underscore" w:pos="4554" w:val="left"/>
          <w:tab w:leader="underscore" w:pos="9293" w:val="left"/>
        </w:tabs>
        <w:bidi w:val="0"/>
        <w:spacing w:before="0" w:after="60" w:line="240" w:lineRule="auto"/>
        <w:ind w:left="0" w:right="0" w:hanging="1920"/>
        <w:jc w:val="both"/>
        <w:rPr>
          <w:sz w:val="15"/>
          <w:szCs w:val="15"/>
        </w:rPr>
      </w:pPr>
      <w:r>
        <w:fldChar w:fldCharType="begin"/>
      </w:r>
      <w:r>
        <w:rPr/>
        <w:instrText> HYPERLINK "https://www.uwb.edu/admissions" </w:instrText>
      </w:r>
      <w:r>
        <w:fldChar w:fldCharType="separate"/>
      </w:r>
      <w:r>
        <w:rPr>
          <w:rStyle w:val="CharStyle54"/>
          <w:color w:val="FFFFFF"/>
          <w:sz w:val="14"/>
          <w:szCs w:val="14"/>
        </w:rPr>
        <w:t xml:space="preserve">1 I Μ 1 I.·' </w:t>
      </w:r>
      <w:r>
        <w:rPr>
          <w:rStyle w:val="CharStyle54"/>
          <w:color w:val="FFFFFF"/>
          <w:sz w:val="14"/>
          <w:szCs w:val="14"/>
          <w:lang w:val="ru-RU" w:eastAsia="ru-RU" w:bidi="ru-RU"/>
        </w:rPr>
        <w:t xml:space="preserve">Г </w:t>
      </w:r>
      <w:r>
        <w:rPr>
          <w:rStyle w:val="CharStyle54"/>
          <w:color w:val="FFFFFF"/>
          <w:sz w:val="14"/>
          <w:szCs w:val="14"/>
        </w:rPr>
        <w:t>D C I T V</w:t>
      </w:r>
      <w:r>
        <w:fldChar w:fldCharType="end"/>
      </w:r>
      <w:r>
        <w:fldChar w:fldCharType="begin"/>
      </w:r>
      <w:r>
        <w:rPr/>
        <w:instrText> HYPERLINK "https://www.uwb.edu/students" </w:instrText>
      </w:r>
      <w:r>
        <w:fldChar w:fldCharType="separate"/>
      </w:r>
      <w:r>
        <w:rPr>
          <w:rStyle w:val="CharStyle54"/>
          <w:color w:val="FFFFFF"/>
          <w:sz w:val="14"/>
          <w:szCs w:val="14"/>
        </w:rPr>
        <w:t xml:space="preserve"> VV </w:t>
      </w:r>
      <w:r>
        <w:rPr>
          <w:rStyle w:val="CharStyle54"/>
          <w:color w:val="FFFFFF"/>
          <w:sz w:val="14"/>
          <w:szCs w:val="14"/>
          <w:lang w:val="el-GR" w:eastAsia="el-GR" w:bidi="el-GR"/>
        </w:rPr>
        <w:t xml:space="preserve">Λ </w:t>
      </w:r>
      <w:r>
        <w:rPr>
          <w:rStyle w:val="CharStyle54"/>
          <w:color w:val="FFFFFF"/>
          <w:sz w:val="14"/>
          <w:szCs w:val="14"/>
        </w:rPr>
        <w:t xml:space="preserve">&lt; 1 I </w:t>
      </w:r>
      <w:r>
        <w:rPr>
          <w:rStyle w:val="CharStyle54"/>
          <w:color w:val="FFFFFF"/>
          <w:sz w:val="14"/>
          <w:szCs w:val="14"/>
          <w:lang w:val="ru-RU" w:eastAsia="ru-RU" w:bidi="ru-RU"/>
        </w:rPr>
        <w:t xml:space="preserve">Г </w:t>
      </w:r>
      <w:r>
        <w:rPr>
          <w:rStyle w:val="CharStyle54"/>
          <w:color w:val="FFFFFF"/>
          <w:sz w:val="14"/>
          <w:szCs w:val="14"/>
        </w:rPr>
        <w:t xml:space="preserve">V </w:t>
      </w:r>
      <w:r>
        <w:rPr>
          <w:rStyle w:val="CharStyle54"/>
          <w:color w:val="FFFFFF"/>
          <w:sz w:val="15"/>
          <w:szCs w:val="15"/>
          <w:lang w:val="ru-RU" w:eastAsia="ru-RU" w:bidi="ru-RU"/>
        </w:rPr>
        <w:t>С.Т</w:t>
      </w:r>
      <w:r>
        <w:fldChar w:fldCharType="end"/>
      </w:r>
      <w:r>
        <w:fldChar w:fldCharType="begin"/>
      </w:r>
      <w:r>
        <w:rPr/>
        <w:instrText> HYPERLINK "https://www.uwb.edu/degrees" </w:instrText>
      </w:r>
      <w:r>
        <w:fldChar w:fldCharType="separate"/>
      </w:r>
      <w:r>
        <w:rPr>
          <w:rStyle w:val="CharStyle54"/>
          <w:color w:val="FFFFFF"/>
          <w:sz w:val="15"/>
          <w:szCs w:val="15"/>
          <w:lang w:val="ru-RU" w:eastAsia="ru-RU" w:bidi="ru-RU"/>
        </w:rPr>
        <w:t xml:space="preserve">ПМ </w:t>
      </w:r>
      <w:r>
        <w:rPr>
          <w:rStyle w:val="CharStyle54"/>
          <w:color w:val="F0F0F0"/>
          <w:sz w:val="15"/>
          <w:szCs w:val="15"/>
        </w:rPr>
        <w:t xml:space="preserve">I </w:t>
      </w:r>
      <w:r>
        <w:rPr>
          <w:rStyle w:val="CharStyle54"/>
          <w:color w:val="FFFFFF"/>
          <w:sz w:val="15"/>
          <w:szCs w:val="15"/>
          <w:lang w:val="ru-RU" w:eastAsia="ru-RU" w:bidi="ru-RU"/>
        </w:rPr>
        <w:t xml:space="preserve">рптигт </w:t>
      </w:r>
      <w:r>
        <w:rPr>
          <w:rStyle w:val="CharStyle54"/>
          <w:color w:val="FFFFFF"/>
          <w:sz w:val="15"/>
          <w:szCs w:val="15"/>
        </w:rPr>
        <w:t>I</w:t>
      </w:r>
      <w:r>
        <w:fldChar w:fldCharType="end"/>
      </w:r>
      <w:r>
        <w:fldChar w:fldCharType="begin"/>
      </w:r>
      <w:r>
        <w:rPr/>
        <w:instrText> HYPERLINK "https://www.uwb.edu/facultyandstaff" </w:instrText>
      </w:r>
      <w:r>
        <w:fldChar w:fldCharType="separate"/>
      </w:r>
      <w:r>
        <w:rPr>
          <w:rStyle w:val="CharStyle54"/>
          <w:color w:val="FFFFFF"/>
          <w:sz w:val="15"/>
          <w:szCs w:val="15"/>
        </w:rPr>
        <w:tab/>
        <w:tab/>
      </w:r>
      <w:r>
        <w:fldChar w:fldCharType="end"/>
      </w:r>
      <w:r>
        <w:fldChar w:fldCharType="begin"/>
      </w:r>
      <w:r>
        <w:rPr/>
        <w:instrText> HYPERLINK "https://www.uwb.edu/alumni" </w:instrText>
      </w:r>
      <w:r>
        <w:fldChar w:fldCharType="separate"/>
      </w:r>
      <w:r>
        <w:rPr>
          <w:rStyle w:val="CharStyle54"/>
          <w:color w:val="FFFFFF"/>
          <w:sz w:val="15"/>
          <w:szCs w:val="15"/>
        </w:rPr>
        <w:tab/>
      </w:r>
      <w:r>
        <w:fldChar w:fldCharType="end"/>
      </w:r>
    </w:p>
    <w:p>
      <w:pPr>
        <w:pStyle w:val="Style2"/>
        <w:keepNext w:val="0"/>
        <w:keepLines w:val="0"/>
        <w:widowControl w:val="0"/>
        <w:shd w:val="clear" w:color="auto" w:fill="auto"/>
        <w:bidi w:val="0"/>
        <w:spacing w:before="0" w:after="220" w:line="240" w:lineRule="auto"/>
        <w:ind w:left="0" w:right="0" w:hanging="1740"/>
        <w:jc w:val="both"/>
        <w:rPr>
          <w:sz w:val="11"/>
          <w:szCs w:val="11"/>
        </w:rPr>
      </w:pPr>
      <w:r>
        <w:fldChar w:fldCharType="begin"/>
      </w:r>
      <w:r>
        <w:rPr/>
        <w:instrText> HYPERLINK "https://www.uwb.edu/" </w:instrText>
      </w:r>
      <w:r>
        <w:fldChar w:fldCharType="separate"/>
      </w:r>
      <w:r>
        <w:rPr>
          <w:rStyle w:val="CharStyle3"/>
          <w:color w:val="444444"/>
          <w:sz w:val="11"/>
          <w:szCs w:val="11"/>
          <w:u w:val="none"/>
        </w:rPr>
        <w:t>Home</w:t>
      </w:r>
      <w:r>
        <w:fldChar w:fldCharType="end"/>
      </w:r>
      <w:r>
        <w:rPr>
          <w:rStyle w:val="CharStyle3"/>
          <w:color w:val="444444"/>
          <w:sz w:val="11"/>
          <w:szCs w:val="11"/>
          <w:u w:val="none"/>
        </w:rPr>
        <w:t xml:space="preserve"> &gt; </w:t>
      </w:r>
      <w:r>
        <w:rPr>
          <w:rStyle w:val="CharStyle3"/>
          <w:color w:val="444444"/>
          <w:sz w:val="11"/>
          <w:szCs w:val="11"/>
          <w:u w:val="none"/>
        </w:rPr>
        <w:t>General catalog</w:t>
      </w:r>
      <w:r>
        <w:rPr>
          <w:rStyle w:val="CharStyle3"/>
          <w:color w:val="444444"/>
          <w:sz w:val="11"/>
          <w:szCs w:val="11"/>
          <w:u w:val="none"/>
        </w:rPr>
        <w:t xml:space="preserve"> &gt; </w:t>
      </w:r>
      <w:r>
        <w:rPr>
          <w:rStyle w:val="CharStyle3"/>
          <w:color w:val="444444"/>
          <w:sz w:val="11"/>
          <w:szCs w:val="11"/>
          <w:u w:val="none"/>
        </w:rPr>
        <w:t>Admission policy</w:t>
      </w:r>
      <w:r>
        <w:rPr>
          <w:rStyle w:val="CharStyle3"/>
          <w:color w:val="444444"/>
          <w:sz w:val="11"/>
          <w:szCs w:val="11"/>
          <w:u w:val="none"/>
        </w:rPr>
        <w:t xml:space="preserve"> &gt;</w:t>
      </w:r>
      <w:r>
        <w:rPr>
          <w:rStyle w:val="CharStyle3"/>
          <w:color w:val="444444"/>
          <w:sz w:val="11"/>
          <w:szCs w:val="11"/>
          <w:u w:val="none"/>
        </w:rPr>
        <w:t xml:space="preserve"> International student admission</w:t>
      </w:r>
      <w:r>
        <w:rPr>
          <w:rStyle w:val="CharStyle3"/>
          <w:color w:val="444444"/>
          <w:sz w:val="11"/>
          <w:szCs w:val="11"/>
          <w:u w:val="none"/>
        </w:rPr>
        <w:t xml:space="preserve"> &gt; English language proficiency requirement</w:t>
      </w:r>
    </w:p>
    <w:p>
      <w:pPr>
        <w:pStyle w:val="Style10"/>
        <w:keepNext w:val="0"/>
        <w:keepLines w:val="0"/>
        <w:widowControl w:val="0"/>
        <w:shd w:val="clear" w:color="auto" w:fill="auto"/>
        <w:bidi w:val="0"/>
        <w:spacing w:before="0" w:after="0" w:line="240" w:lineRule="auto"/>
        <w:ind w:left="0" w:right="0" w:firstLine="440"/>
        <w:jc w:val="left"/>
      </w:pPr>
      <w:r>
        <w:rPr>
          <w:rStyle w:val="CharStyle11"/>
          <w:color w:val="969696"/>
        </w:rPr>
        <w:t>General Catalog</w:t>
      </w:r>
    </w:p>
    <w:p>
      <w:pPr>
        <w:pStyle w:val="Style15"/>
        <w:keepNext w:val="0"/>
        <w:keepLines w:val="0"/>
        <w:widowControl w:val="0"/>
        <w:shd w:val="clear" w:color="auto" w:fill="auto"/>
        <w:bidi w:val="0"/>
        <w:spacing w:before="0" w:after="760" w:line="240" w:lineRule="auto"/>
        <w:ind w:left="0" w:right="0" w:firstLine="440"/>
        <w:jc w:val="left"/>
        <w:rPr>
          <w:sz w:val="22"/>
          <w:szCs w:val="22"/>
        </w:rPr>
      </w:pPr>
      <w:r>
        <w:rPr>
          <w:rStyle w:val="CharStyle16"/>
          <w:color w:val="363636"/>
          <w:sz w:val="22"/>
          <w:szCs w:val="22"/>
        </w:rPr>
        <w:t>English language proficiency requirement</w:t>
      </w:r>
    </w:p>
    <w:p>
      <w:pPr>
        <w:pStyle w:val="Style10"/>
        <w:keepNext w:val="0"/>
        <w:keepLines w:val="0"/>
        <w:widowControl w:val="0"/>
        <w:shd w:val="clear" w:color="auto" w:fill="auto"/>
        <w:bidi w:val="0"/>
        <w:spacing w:before="0" w:line="314" w:lineRule="auto"/>
        <w:ind w:left="440" w:right="0" w:firstLine="40"/>
        <w:jc w:val="left"/>
      </w:pPr>
      <w:r>
        <mc:AlternateContent>
          <mc:Choice Requires="wps">
            <w:drawing>
              <wp:anchor distT="0" distB="0" distL="0" distR="0" simplePos="0" relativeHeight="125829482" behindDoc="0" locked="0" layoutInCell="1" allowOverlap="1">
                <wp:simplePos x="0" y="0"/>
                <wp:positionH relativeFrom="page">
                  <wp:posOffset>427990</wp:posOffset>
                </wp:positionH>
                <wp:positionV relativeFrom="margin">
                  <wp:posOffset>2209800</wp:posOffset>
                </wp:positionV>
                <wp:extent cx="1121410" cy="2395855"/>
                <wp:wrapSquare wrapText="bothSides"/>
                <wp:docPr id="213" name="Shape 213"/>
                <a:graphic xmlns:a="http://schemas.openxmlformats.org/drawingml/2006/main">
                  <a:graphicData uri="http://schemas.microsoft.com/office/word/2010/wordprocessingShape">
                    <wps:wsp>
                      <wps:cNvSpPr txBox="1"/>
                      <wps:spPr>
                        <a:xfrm>
                          <a:ext cx="1121410" cy="2395855"/>
                        </a:xfrm>
                        <a:prstGeom prst="rect"/>
                        <a:noFill/>
                      </wps:spPr>
                      <wps:txbx>
                        <w:txbxContent>
                          <w:p>
                            <w:pPr>
                              <w:pStyle w:val="Style2"/>
                              <w:keepNext w:val="0"/>
                              <w:keepLines w:val="0"/>
                              <w:widowControl w:val="0"/>
                              <w:shd w:val="clear" w:color="auto" w:fill="auto"/>
                              <w:bidi w:val="0"/>
                              <w:spacing w:before="0" w:after="120" w:line="298" w:lineRule="auto"/>
                              <w:ind w:left="0" w:right="0" w:firstLine="0"/>
                              <w:jc w:val="left"/>
                              <w:rPr>
                                <w:sz w:val="13"/>
                                <w:szCs w:val="13"/>
                              </w:rPr>
                            </w:pPr>
                            <w:r>
                              <w:rPr>
                                <w:rStyle w:val="CharStyle3"/>
                                <w:color w:val="363636"/>
                                <w:sz w:val="13"/>
                                <w:szCs w:val="13"/>
                                <w:u w:val="none"/>
                              </w:rPr>
                              <w:t>General catalog</w:t>
                            </w:r>
                          </w:p>
                          <w:p>
                            <w:pPr>
                              <w:pStyle w:val="Style2"/>
                              <w:keepNext w:val="0"/>
                              <w:keepLines w:val="0"/>
                              <w:widowControl w:val="0"/>
                              <w:shd w:val="clear" w:color="auto" w:fill="auto"/>
                              <w:bidi w:val="0"/>
                              <w:spacing w:before="0" w:after="120" w:line="322" w:lineRule="auto"/>
                              <w:ind w:left="0" w:right="0" w:firstLine="0"/>
                              <w:jc w:val="left"/>
                            </w:pPr>
                            <w:r>
                              <w:rPr>
                                <w:rStyle w:val="CharStyle3"/>
                                <w:color w:val="787878"/>
                                <w:u w:val="none"/>
                              </w:rPr>
                              <w:t>Degree programs</w:t>
                            </w:r>
                          </w:p>
                          <w:p>
                            <w:pPr>
                              <w:pStyle w:val="Style2"/>
                              <w:keepNext w:val="0"/>
                              <w:keepLines w:val="0"/>
                              <w:widowControl w:val="0"/>
                              <w:shd w:val="clear" w:color="auto" w:fill="auto"/>
                              <w:bidi w:val="0"/>
                              <w:spacing w:before="0" w:after="120" w:line="322" w:lineRule="auto"/>
                              <w:ind w:left="0" w:right="0" w:firstLine="0"/>
                              <w:jc w:val="left"/>
                            </w:pPr>
                            <w:r>
                              <w:rPr>
                                <w:rStyle w:val="CharStyle3"/>
                                <w:color w:val="787878"/>
                                <w:u w:val="none"/>
                              </w:rPr>
                              <w:t>Academic scholarship</w:t>
                            </w:r>
                          </w:p>
                          <w:p>
                            <w:pPr>
                              <w:pStyle w:val="Style2"/>
                              <w:keepNext w:val="0"/>
                              <w:keepLines w:val="0"/>
                              <w:widowControl w:val="0"/>
                              <w:shd w:val="clear" w:color="auto" w:fill="auto"/>
                              <w:bidi w:val="0"/>
                              <w:spacing w:before="0" w:after="120" w:line="322" w:lineRule="auto"/>
                              <w:ind w:left="0" w:right="0" w:firstLine="0"/>
                              <w:jc w:val="left"/>
                            </w:pPr>
                            <w:r>
                              <w:rPr>
                                <w:rStyle w:val="CharStyle3"/>
                                <w:color w:val="787878"/>
                                <w:u w:val="none"/>
                              </w:rPr>
                              <w:t>Admission policy</w:t>
                            </w:r>
                          </w:p>
                          <w:p>
                            <w:pPr>
                              <w:pStyle w:val="Style2"/>
                              <w:keepNext w:val="0"/>
                              <w:keepLines w:val="0"/>
                              <w:widowControl w:val="0"/>
                              <w:shd w:val="clear" w:color="auto" w:fill="auto"/>
                              <w:bidi w:val="0"/>
                              <w:spacing w:before="0" w:after="120" w:line="326" w:lineRule="auto"/>
                              <w:ind w:left="220" w:right="0" w:hanging="220"/>
                              <w:jc w:val="left"/>
                            </w:pPr>
                            <w:r>
                              <w:rPr>
                                <w:rStyle w:val="CharStyle3"/>
                                <w:b/>
                                <w:bCs/>
                                <w:color w:val="D0BB76"/>
                                <w:u w:val="none"/>
                              </w:rPr>
                              <w:t xml:space="preserve">s </w:t>
                            </w:r>
                            <w:r>
                              <w:rPr>
                                <w:rStyle w:val="CharStyle3"/>
                                <w:color w:val="2964BA"/>
                                <w:u w:val="none"/>
                              </w:rPr>
                              <w:t>First-year student</w:t>
                            </w:r>
                            <w:r>
                              <w:rPr>
                                <w:rStyle w:val="CharStyle3"/>
                                <w:color w:val="2964BA"/>
                                <w:u w:val="none"/>
                              </w:rPr>
                              <w:t xml:space="preserve"> </w:t>
                            </w:r>
                            <w:r>
                              <w:rPr>
                                <w:rStyle w:val="CharStyle3"/>
                                <w:color w:val="2964BA"/>
                                <w:u w:val="none"/>
                              </w:rPr>
                              <w:t>admission</w:t>
                            </w:r>
                          </w:p>
                          <w:p>
                            <w:pPr>
                              <w:pStyle w:val="Style2"/>
                              <w:keepNext w:val="0"/>
                              <w:keepLines w:val="0"/>
                              <w:widowControl w:val="0"/>
                              <w:shd w:val="clear" w:color="auto" w:fill="auto"/>
                              <w:bidi w:val="0"/>
                              <w:spacing w:before="0" w:after="120" w:line="317" w:lineRule="auto"/>
                              <w:ind w:left="220" w:right="0" w:firstLine="0"/>
                              <w:jc w:val="left"/>
                            </w:pPr>
                            <w:r>
                              <w:rPr>
                                <w:rStyle w:val="CharStyle3"/>
                                <w:color w:val="2964BA"/>
                                <w:u w:val="none"/>
                              </w:rPr>
                              <w:t>Graduate student</w:t>
                            </w:r>
                            <w:r>
                              <w:rPr>
                                <w:rStyle w:val="CharStyle3"/>
                                <w:color w:val="2964BA"/>
                                <w:u w:val="none"/>
                              </w:rPr>
                              <w:t xml:space="preserve"> </w:t>
                            </w:r>
                            <w:r>
                              <w:rPr>
                                <w:rStyle w:val="CharStyle3"/>
                                <w:color w:val="2964BA"/>
                                <w:u w:val="none"/>
                              </w:rPr>
                              <w:t>admission</w:t>
                            </w:r>
                          </w:p>
                          <w:p>
                            <w:pPr>
                              <w:pStyle w:val="Style2"/>
                              <w:keepNext w:val="0"/>
                              <w:keepLines w:val="0"/>
                              <w:widowControl w:val="0"/>
                              <w:shd w:val="clear" w:color="auto" w:fill="auto"/>
                              <w:bidi w:val="0"/>
                              <w:spacing w:before="0" w:after="120" w:line="317" w:lineRule="auto"/>
                              <w:ind w:left="220" w:right="0" w:hanging="220"/>
                              <w:jc w:val="left"/>
                            </w:pPr>
                            <w:r>
                              <w:rPr>
                                <w:rStyle w:val="CharStyle3"/>
                                <w:color w:val="D0BB76"/>
                                <w:u w:val="none"/>
                                <w:vertAlign w:val="superscript"/>
                              </w:rPr>
                              <w:t>h</w:t>
                            </w:r>
                            <w:r>
                              <w:rPr>
                                <w:rStyle w:val="CharStyle3"/>
                                <w:color w:val="D0BB76"/>
                                <w:u w:val="none"/>
                              </w:rPr>
                              <w:t xml:space="preserve"> </w:t>
                            </w:r>
                            <w:r>
                              <w:rPr>
                                <w:rStyle w:val="CharStyle3"/>
                                <w:color w:val="2964BA"/>
                                <w:u w:val="none"/>
                              </w:rPr>
                              <w:t>International student</w:t>
                            </w:r>
                            <w:r>
                              <w:rPr>
                                <w:rStyle w:val="CharStyle3"/>
                                <w:color w:val="2964BA"/>
                                <w:u w:val="none"/>
                              </w:rPr>
                              <w:t xml:space="preserve"> </w:t>
                            </w:r>
                            <w:r>
                              <w:rPr>
                                <w:rStyle w:val="CharStyle3"/>
                                <w:color w:val="2964BA"/>
                                <w:u w:val="none"/>
                              </w:rPr>
                              <w:t>admission</w:t>
                            </w:r>
                          </w:p>
                          <w:p>
                            <w:pPr>
                              <w:pStyle w:val="Style2"/>
                              <w:keepNext w:val="0"/>
                              <w:keepLines w:val="0"/>
                              <w:widowControl w:val="0"/>
                              <w:shd w:val="clear" w:color="auto" w:fill="auto"/>
                              <w:bidi w:val="0"/>
                              <w:spacing w:before="0" w:after="200" w:line="322" w:lineRule="auto"/>
                              <w:ind w:left="360" w:right="0" w:firstLine="0"/>
                              <w:jc w:val="left"/>
                            </w:pPr>
                            <w:r>
                              <w:rPr>
                                <w:rStyle w:val="CharStyle3"/>
                                <w:b/>
                                <w:bCs/>
                                <w:color w:val="252525"/>
                                <w:u w:val="none"/>
                              </w:rPr>
                              <w:t>English language</w:t>
                            </w:r>
                            <w:r>
                              <w:rPr>
                                <w:rStyle w:val="CharStyle3"/>
                                <w:b/>
                                <w:bCs/>
                                <w:color w:val="252525"/>
                                <w:u w:val="none"/>
                              </w:rPr>
                              <w:t xml:space="preserve"> </w:t>
                            </w:r>
                            <w:r>
                              <w:rPr>
                                <w:rStyle w:val="CharStyle3"/>
                                <w:b/>
                                <w:bCs/>
                                <w:color w:val="252525"/>
                                <w:u w:val="none"/>
                              </w:rPr>
                              <w:t>proficiency</w:t>
                            </w:r>
                            <w:r>
                              <w:rPr>
                                <w:rStyle w:val="CharStyle3"/>
                                <w:b/>
                                <w:bCs/>
                                <w:color w:val="252525"/>
                                <w:u w:val="none"/>
                              </w:rPr>
                              <w:t xml:space="preserve"> </w:t>
                            </w:r>
                            <w:r>
                              <w:rPr>
                                <w:rStyle w:val="CharStyle3"/>
                                <w:b/>
                                <w:bCs/>
                                <w:color w:val="252525"/>
                                <w:u w:val="none"/>
                              </w:rPr>
                              <w:t>requirement</w:t>
                            </w:r>
                          </w:p>
                          <w:p>
                            <w:pPr>
                              <w:pStyle w:val="Style2"/>
                              <w:keepNext w:val="0"/>
                              <w:keepLines w:val="0"/>
                              <w:widowControl w:val="0"/>
                              <w:shd w:val="clear" w:color="auto" w:fill="auto"/>
                              <w:bidi w:val="0"/>
                              <w:spacing w:before="0" w:after="120" w:line="322" w:lineRule="auto"/>
                              <w:ind w:left="0" w:right="0" w:firstLine="0"/>
                              <w:jc w:val="left"/>
                            </w:pPr>
                            <w:bookmarkStart w:id="221" w:name="bookmark221"/>
                            <w:r>
                              <w:rPr>
                                <w:rStyle w:val="CharStyle3"/>
                                <w:b/>
                                <w:bCs/>
                                <w:color w:val="D0BB76"/>
                                <w:u w:val="none"/>
                              </w:rPr>
                              <w:t xml:space="preserve">8 </w:t>
                            </w:r>
                            <w:r>
                              <w:rPr>
                                <w:rStyle w:val="CharStyle3"/>
                                <w:color w:val="2964BA"/>
                                <w:u w:val="none"/>
                              </w:rPr>
                              <w:t>Transfer student admission</w:t>
                            </w:r>
                            <w:bookmarkEnd w:id="221"/>
                          </w:p>
                        </w:txbxContent>
                      </wps:txbx>
                      <wps:bodyPr lIns="0" tIns="0" rIns="0" bIns="0">
                        <a:noAutoFit/>
                      </wps:bodyPr>
                    </wps:wsp>
                  </a:graphicData>
                </a:graphic>
              </wp:anchor>
            </w:drawing>
          </mc:Choice>
          <mc:Fallback>
            <w:pict>
              <v:shape id="_x0000_s1239" type="#_x0000_t202" style="position:absolute;margin-left:33.700000000000003pt;margin-top:174.pt;width:88.299999999999997pt;height:188.65000000000001pt;z-index:-125829271;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120" w:line="298" w:lineRule="auto"/>
                        <w:ind w:left="0" w:right="0" w:firstLine="0"/>
                        <w:jc w:val="left"/>
                        <w:rPr>
                          <w:sz w:val="13"/>
                          <w:szCs w:val="13"/>
                        </w:rPr>
                      </w:pPr>
                      <w:r>
                        <w:rPr>
                          <w:rStyle w:val="CharStyle3"/>
                          <w:color w:val="363636"/>
                          <w:sz w:val="13"/>
                          <w:szCs w:val="13"/>
                          <w:u w:val="none"/>
                        </w:rPr>
                        <w:t>General catalog</w:t>
                      </w:r>
                    </w:p>
                    <w:p>
                      <w:pPr>
                        <w:pStyle w:val="Style2"/>
                        <w:keepNext w:val="0"/>
                        <w:keepLines w:val="0"/>
                        <w:widowControl w:val="0"/>
                        <w:shd w:val="clear" w:color="auto" w:fill="auto"/>
                        <w:bidi w:val="0"/>
                        <w:spacing w:before="0" w:after="120" w:line="322" w:lineRule="auto"/>
                        <w:ind w:left="0" w:right="0" w:firstLine="0"/>
                        <w:jc w:val="left"/>
                      </w:pPr>
                      <w:r>
                        <w:rPr>
                          <w:rStyle w:val="CharStyle3"/>
                          <w:color w:val="787878"/>
                          <w:u w:val="none"/>
                        </w:rPr>
                        <w:t>Degree programs</w:t>
                      </w:r>
                    </w:p>
                    <w:p>
                      <w:pPr>
                        <w:pStyle w:val="Style2"/>
                        <w:keepNext w:val="0"/>
                        <w:keepLines w:val="0"/>
                        <w:widowControl w:val="0"/>
                        <w:shd w:val="clear" w:color="auto" w:fill="auto"/>
                        <w:bidi w:val="0"/>
                        <w:spacing w:before="0" w:after="120" w:line="322" w:lineRule="auto"/>
                        <w:ind w:left="0" w:right="0" w:firstLine="0"/>
                        <w:jc w:val="left"/>
                      </w:pPr>
                      <w:r>
                        <w:rPr>
                          <w:rStyle w:val="CharStyle3"/>
                          <w:color w:val="787878"/>
                          <w:u w:val="none"/>
                        </w:rPr>
                        <w:t>Academic scholarship</w:t>
                      </w:r>
                    </w:p>
                    <w:p>
                      <w:pPr>
                        <w:pStyle w:val="Style2"/>
                        <w:keepNext w:val="0"/>
                        <w:keepLines w:val="0"/>
                        <w:widowControl w:val="0"/>
                        <w:shd w:val="clear" w:color="auto" w:fill="auto"/>
                        <w:bidi w:val="0"/>
                        <w:spacing w:before="0" w:after="120" w:line="322" w:lineRule="auto"/>
                        <w:ind w:left="0" w:right="0" w:firstLine="0"/>
                        <w:jc w:val="left"/>
                      </w:pPr>
                      <w:r>
                        <w:rPr>
                          <w:rStyle w:val="CharStyle3"/>
                          <w:color w:val="787878"/>
                          <w:u w:val="none"/>
                        </w:rPr>
                        <w:t>Admission policy</w:t>
                      </w:r>
                    </w:p>
                    <w:p>
                      <w:pPr>
                        <w:pStyle w:val="Style2"/>
                        <w:keepNext w:val="0"/>
                        <w:keepLines w:val="0"/>
                        <w:widowControl w:val="0"/>
                        <w:shd w:val="clear" w:color="auto" w:fill="auto"/>
                        <w:bidi w:val="0"/>
                        <w:spacing w:before="0" w:after="120" w:line="326" w:lineRule="auto"/>
                        <w:ind w:left="220" w:right="0" w:hanging="220"/>
                        <w:jc w:val="left"/>
                      </w:pPr>
                      <w:r>
                        <w:rPr>
                          <w:rStyle w:val="CharStyle3"/>
                          <w:b/>
                          <w:bCs/>
                          <w:color w:val="D0BB76"/>
                          <w:u w:val="none"/>
                        </w:rPr>
                        <w:t xml:space="preserve">s </w:t>
                      </w:r>
                      <w:r>
                        <w:rPr>
                          <w:rStyle w:val="CharStyle3"/>
                          <w:color w:val="2964BA"/>
                          <w:u w:val="none"/>
                        </w:rPr>
                        <w:t>First-year student</w:t>
                      </w:r>
                      <w:r>
                        <w:rPr>
                          <w:rStyle w:val="CharStyle3"/>
                          <w:color w:val="2964BA"/>
                          <w:u w:val="none"/>
                        </w:rPr>
                        <w:t xml:space="preserve"> </w:t>
                      </w:r>
                      <w:r>
                        <w:rPr>
                          <w:rStyle w:val="CharStyle3"/>
                          <w:color w:val="2964BA"/>
                          <w:u w:val="none"/>
                        </w:rPr>
                        <w:t>admission</w:t>
                      </w:r>
                    </w:p>
                    <w:p>
                      <w:pPr>
                        <w:pStyle w:val="Style2"/>
                        <w:keepNext w:val="0"/>
                        <w:keepLines w:val="0"/>
                        <w:widowControl w:val="0"/>
                        <w:shd w:val="clear" w:color="auto" w:fill="auto"/>
                        <w:bidi w:val="0"/>
                        <w:spacing w:before="0" w:after="120" w:line="317" w:lineRule="auto"/>
                        <w:ind w:left="220" w:right="0" w:firstLine="0"/>
                        <w:jc w:val="left"/>
                      </w:pPr>
                      <w:r>
                        <w:rPr>
                          <w:rStyle w:val="CharStyle3"/>
                          <w:color w:val="2964BA"/>
                          <w:u w:val="none"/>
                        </w:rPr>
                        <w:t>Graduate student</w:t>
                      </w:r>
                      <w:r>
                        <w:rPr>
                          <w:rStyle w:val="CharStyle3"/>
                          <w:color w:val="2964BA"/>
                          <w:u w:val="none"/>
                        </w:rPr>
                        <w:t xml:space="preserve"> </w:t>
                      </w:r>
                      <w:r>
                        <w:rPr>
                          <w:rStyle w:val="CharStyle3"/>
                          <w:color w:val="2964BA"/>
                          <w:u w:val="none"/>
                        </w:rPr>
                        <w:t>admission</w:t>
                      </w:r>
                    </w:p>
                    <w:p>
                      <w:pPr>
                        <w:pStyle w:val="Style2"/>
                        <w:keepNext w:val="0"/>
                        <w:keepLines w:val="0"/>
                        <w:widowControl w:val="0"/>
                        <w:shd w:val="clear" w:color="auto" w:fill="auto"/>
                        <w:bidi w:val="0"/>
                        <w:spacing w:before="0" w:after="120" w:line="317" w:lineRule="auto"/>
                        <w:ind w:left="220" w:right="0" w:hanging="220"/>
                        <w:jc w:val="left"/>
                      </w:pPr>
                      <w:r>
                        <w:rPr>
                          <w:rStyle w:val="CharStyle3"/>
                          <w:color w:val="D0BB76"/>
                          <w:u w:val="none"/>
                          <w:vertAlign w:val="superscript"/>
                        </w:rPr>
                        <w:t>h</w:t>
                      </w:r>
                      <w:r>
                        <w:rPr>
                          <w:rStyle w:val="CharStyle3"/>
                          <w:color w:val="D0BB76"/>
                          <w:u w:val="none"/>
                        </w:rPr>
                        <w:t xml:space="preserve"> </w:t>
                      </w:r>
                      <w:r>
                        <w:rPr>
                          <w:rStyle w:val="CharStyle3"/>
                          <w:color w:val="2964BA"/>
                          <w:u w:val="none"/>
                        </w:rPr>
                        <w:t>International student</w:t>
                      </w:r>
                      <w:r>
                        <w:rPr>
                          <w:rStyle w:val="CharStyle3"/>
                          <w:color w:val="2964BA"/>
                          <w:u w:val="none"/>
                        </w:rPr>
                        <w:t xml:space="preserve"> </w:t>
                      </w:r>
                      <w:r>
                        <w:rPr>
                          <w:rStyle w:val="CharStyle3"/>
                          <w:color w:val="2964BA"/>
                          <w:u w:val="none"/>
                        </w:rPr>
                        <w:t>admission</w:t>
                      </w:r>
                    </w:p>
                    <w:p>
                      <w:pPr>
                        <w:pStyle w:val="Style2"/>
                        <w:keepNext w:val="0"/>
                        <w:keepLines w:val="0"/>
                        <w:widowControl w:val="0"/>
                        <w:shd w:val="clear" w:color="auto" w:fill="auto"/>
                        <w:bidi w:val="0"/>
                        <w:spacing w:before="0" w:after="200" w:line="322" w:lineRule="auto"/>
                        <w:ind w:left="360" w:right="0" w:firstLine="0"/>
                        <w:jc w:val="left"/>
                      </w:pPr>
                      <w:r>
                        <w:rPr>
                          <w:rStyle w:val="CharStyle3"/>
                          <w:b/>
                          <w:bCs/>
                          <w:color w:val="252525"/>
                          <w:u w:val="none"/>
                        </w:rPr>
                        <w:t>English language</w:t>
                      </w:r>
                      <w:r>
                        <w:rPr>
                          <w:rStyle w:val="CharStyle3"/>
                          <w:b/>
                          <w:bCs/>
                          <w:color w:val="252525"/>
                          <w:u w:val="none"/>
                        </w:rPr>
                        <w:t xml:space="preserve"> </w:t>
                      </w:r>
                      <w:r>
                        <w:rPr>
                          <w:rStyle w:val="CharStyle3"/>
                          <w:b/>
                          <w:bCs/>
                          <w:color w:val="252525"/>
                          <w:u w:val="none"/>
                        </w:rPr>
                        <w:t>proficiency</w:t>
                      </w:r>
                      <w:r>
                        <w:rPr>
                          <w:rStyle w:val="CharStyle3"/>
                          <w:b/>
                          <w:bCs/>
                          <w:color w:val="252525"/>
                          <w:u w:val="none"/>
                        </w:rPr>
                        <w:t xml:space="preserve"> </w:t>
                      </w:r>
                      <w:r>
                        <w:rPr>
                          <w:rStyle w:val="CharStyle3"/>
                          <w:b/>
                          <w:bCs/>
                          <w:color w:val="252525"/>
                          <w:u w:val="none"/>
                        </w:rPr>
                        <w:t>requirement</w:t>
                      </w:r>
                    </w:p>
                    <w:p>
                      <w:pPr>
                        <w:pStyle w:val="Style2"/>
                        <w:keepNext w:val="0"/>
                        <w:keepLines w:val="0"/>
                        <w:widowControl w:val="0"/>
                        <w:shd w:val="clear" w:color="auto" w:fill="auto"/>
                        <w:bidi w:val="0"/>
                        <w:spacing w:before="0" w:after="120" w:line="322" w:lineRule="auto"/>
                        <w:ind w:left="0" w:right="0" w:firstLine="0"/>
                        <w:jc w:val="left"/>
                      </w:pPr>
                      <w:bookmarkStart w:id="221" w:name="bookmark221"/>
                      <w:r>
                        <w:rPr>
                          <w:rStyle w:val="CharStyle3"/>
                          <w:b/>
                          <w:bCs/>
                          <w:color w:val="D0BB76"/>
                          <w:u w:val="none"/>
                        </w:rPr>
                        <w:t xml:space="preserve">8 </w:t>
                      </w:r>
                      <w:r>
                        <w:rPr>
                          <w:rStyle w:val="CharStyle3"/>
                          <w:color w:val="2964BA"/>
                          <w:u w:val="none"/>
                        </w:rPr>
                        <w:t>Transfer student admission</w:t>
                      </w:r>
                      <w:bookmarkEnd w:id="221"/>
                    </w:p>
                  </w:txbxContent>
                </v:textbox>
                <w10:wrap type="square" anchorx="page" anchory="margin"/>
              </v:shape>
            </w:pict>
          </mc:Fallback>
        </mc:AlternateContent>
      </w:r>
      <w:r>
        <w:rPr>
          <w:rStyle w:val="CharStyle11"/>
        </w:rPr>
        <w:t>Proof of English language proficiency is required for all students who did not complete most of their primary and secondary education in the United States, Australia, Canada, Ireland, New Zealand, or the United Kingdom. Students who are required to prove English language proficiency are exempt from the World Languages requirement. Determining English language proficiency is at the discretion of UW Bothell.</w:t>
      </w:r>
    </w:p>
    <w:p>
      <w:pPr>
        <w:pStyle w:val="Style10"/>
        <w:keepNext w:val="0"/>
        <w:keepLines w:val="0"/>
        <w:widowControl w:val="0"/>
        <w:shd w:val="clear" w:color="auto" w:fill="auto"/>
        <w:bidi w:val="0"/>
        <w:spacing w:before="0" w:line="314" w:lineRule="auto"/>
        <w:ind w:left="0" w:right="0" w:firstLine="440"/>
        <w:jc w:val="left"/>
      </w:pPr>
      <w:r>
        <w:rPr>
          <w:rStyle w:val="CharStyle11"/>
        </w:rPr>
        <w:t>English language proficiency must be proved by one of the following methods:</w:t>
      </w:r>
    </w:p>
    <w:p>
      <w:pPr>
        <w:pStyle w:val="Style10"/>
        <w:keepNext w:val="0"/>
        <w:keepLines w:val="0"/>
        <w:widowControl w:val="0"/>
        <w:numPr>
          <w:ilvl w:val="0"/>
          <w:numId w:val="267"/>
        </w:numPr>
        <w:shd w:val="clear" w:color="auto" w:fill="auto"/>
        <w:tabs>
          <w:tab w:pos="914" w:val="left"/>
        </w:tabs>
        <w:bidi w:val="0"/>
        <w:spacing w:before="0" w:after="0" w:line="314" w:lineRule="auto"/>
        <w:ind w:left="0" w:right="0" w:firstLine="680"/>
        <w:jc w:val="left"/>
      </w:pPr>
      <w:hyperlink w:anchor="bookmark221" w:tooltip="Current Document">
        <w:r>
          <w:rPr>
            <w:rStyle w:val="CharStyle11"/>
            <w:color w:val="2964BA"/>
            <w:u w:val="single"/>
          </w:rPr>
          <w:t>English language proficiency exams</w:t>
        </w:r>
      </w:hyperlink>
    </w:p>
    <w:p>
      <w:pPr>
        <w:pStyle w:val="Style10"/>
        <w:keepNext w:val="0"/>
        <w:keepLines w:val="0"/>
        <w:widowControl w:val="0"/>
        <w:numPr>
          <w:ilvl w:val="0"/>
          <w:numId w:val="267"/>
        </w:numPr>
        <w:shd w:val="clear" w:color="auto" w:fill="auto"/>
        <w:tabs>
          <w:tab w:pos="914" w:val="left"/>
        </w:tabs>
        <w:bidi w:val="0"/>
        <w:spacing w:before="0" w:after="0" w:line="314" w:lineRule="auto"/>
        <w:ind w:left="0" w:right="0" w:firstLine="680"/>
        <w:jc w:val="left"/>
      </w:pPr>
      <w:r>
        <w:rPr>
          <w:rStyle w:val="CharStyle11"/>
          <w:color w:val="2964BA"/>
          <w:u w:val="single"/>
        </w:rPr>
        <w:t>90 U.S. college credits</w:t>
      </w:r>
    </w:p>
    <w:p>
      <w:pPr>
        <w:pStyle w:val="Style10"/>
        <w:keepNext w:val="0"/>
        <w:keepLines w:val="0"/>
        <w:widowControl w:val="0"/>
        <w:shd w:val="clear" w:color="auto" w:fill="auto"/>
        <w:bidi w:val="0"/>
        <w:spacing w:before="0" w:after="0" w:line="314" w:lineRule="auto"/>
        <w:ind w:left="0" w:right="0" w:firstLine="840"/>
        <w:jc w:val="left"/>
      </w:pPr>
      <w:hyperlink w:anchor="bookmark222" w:tooltip="Current Document">
        <w:r>
          <w:rPr>
            <w:rStyle w:val="CharStyle11"/>
            <w:color w:val="2964BA"/>
            <w:u w:val="single"/>
          </w:rPr>
          <w:t>SAT/ACT &amp; U.S. high school English</w:t>
        </w:r>
      </w:hyperlink>
    </w:p>
    <w:p>
      <w:pPr>
        <w:pStyle w:val="Style10"/>
        <w:keepNext w:val="0"/>
        <w:keepLines w:val="0"/>
        <w:widowControl w:val="0"/>
        <w:shd w:val="clear" w:color="auto" w:fill="auto"/>
        <w:bidi w:val="0"/>
        <w:spacing w:before="0" w:line="314" w:lineRule="auto"/>
        <w:ind w:left="0" w:right="0" w:firstLine="840"/>
        <w:jc w:val="left"/>
      </w:pPr>
      <w:hyperlink w:anchor="bookmark223" w:tooltip="Current Document">
        <w:r>
          <w:rPr>
            <w:rStyle w:val="CharStyle11"/>
            <w:color w:val="2964BA"/>
            <w:u w:val="single"/>
          </w:rPr>
          <w:t xml:space="preserve">U.S. baccalaureate </w:t>
        </w:r>
        <w:r>
          <w:rPr>
            <w:rStyle w:val="CharStyle11"/>
            <w:color w:val="2964BA"/>
            <w:u w:val="single"/>
            <w:lang w:val="bg-BG" w:eastAsia="bg-BG" w:bidi="bg-BG"/>
          </w:rPr>
          <w:t xml:space="preserve">/ </w:t>
        </w:r>
        <w:r>
          <w:rPr>
            <w:rStyle w:val="CharStyle11"/>
            <w:color w:val="2964BA"/>
            <w:u w:val="single"/>
          </w:rPr>
          <w:t>master degree</w:t>
        </w:r>
      </w:hyperlink>
    </w:p>
    <w:p>
      <w:pPr>
        <w:pStyle w:val="Style10"/>
        <w:keepNext w:val="0"/>
        <w:keepLines w:val="0"/>
        <w:widowControl w:val="0"/>
        <w:shd w:val="clear" w:color="auto" w:fill="auto"/>
        <w:bidi w:val="0"/>
        <w:spacing w:before="0" w:after="500" w:line="314" w:lineRule="auto"/>
        <w:ind w:left="440" w:right="0" w:firstLine="40"/>
        <w:jc w:val="left"/>
      </w:pPr>
      <w:r>
        <w:rPr>
          <w:rStyle w:val="CharStyle11"/>
          <w:i/>
          <w:iCs/>
        </w:rPr>
        <w:t>NOTE: Students applying to Computer Science and Software Systems, Computer Engineering, or Applied Computing may have different requirements.</w:t>
      </w:r>
      <w:r>
        <w:fldChar w:fldCharType="begin"/>
      </w:r>
      <w:r>
        <w:rPr/>
        <w:instrText> HYPERLINK "https://www.uwb.edu/css/admission" </w:instrText>
      </w:r>
      <w:r>
        <w:fldChar w:fldCharType="separate"/>
      </w:r>
      <w:r>
        <w:rPr>
          <w:rStyle w:val="CharStyle11"/>
          <w:i/>
          <w:iCs/>
        </w:rPr>
        <w:t xml:space="preserve"> </w:t>
      </w:r>
      <w:r>
        <w:rPr>
          <w:rStyle w:val="CharStyle11"/>
          <w:i/>
          <w:iCs/>
          <w:color w:val="2964BA"/>
          <w:u w:val="single"/>
        </w:rPr>
        <w:t>Learn more on the Divison of CSS program admissions page</w:t>
      </w:r>
      <w:r>
        <w:fldChar w:fldCharType="end"/>
      </w:r>
      <w:r>
        <w:rPr>
          <w:rStyle w:val="CharStyle11"/>
          <w:i/>
          <w:iCs/>
        </w:rPr>
        <w:t>.</w:t>
      </w:r>
    </w:p>
    <w:p>
      <w:pPr>
        <w:pStyle w:val="Style25"/>
        <w:keepNext w:val="0"/>
        <w:keepLines w:val="0"/>
        <w:widowControl w:val="0"/>
        <w:shd w:val="clear" w:color="auto" w:fill="auto"/>
        <w:bidi w:val="0"/>
        <w:spacing w:before="0" w:after="60" w:line="240" w:lineRule="auto"/>
        <w:ind w:left="0" w:right="0" w:firstLine="440"/>
        <w:jc w:val="both"/>
        <w:rPr>
          <w:sz w:val="30"/>
          <w:szCs w:val="30"/>
        </w:rPr>
      </w:pPr>
      <w:r>
        <mc:AlternateContent>
          <mc:Choice Requires="wps">
            <w:drawing>
              <wp:anchor distT="0" distB="0" distL="101600" distR="101600" simplePos="0" relativeHeight="125829484" behindDoc="0" locked="0" layoutInCell="1" allowOverlap="1">
                <wp:simplePos x="0" y="0"/>
                <wp:positionH relativeFrom="page">
                  <wp:posOffset>431165</wp:posOffset>
                </wp:positionH>
                <wp:positionV relativeFrom="margin">
                  <wp:posOffset>4727575</wp:posOffset>
                </wp:positionV>
                <wp:extent cx="951230" cy="603250"/>
                <wp:wrapSquare wrapText="bothSides"/>
                <wp:docPr id="215" name="Shape 215"/>
                <a:graphic xmlns:a="http://schemas.openxmlformats.org/drawingml/2006/main">
                  <a:graphicData uri="http://schemas.microsoft.com/office/word/2010/wordprocessingShape">
                    <wps:wsp>
                      <wps:cNvSpPr txBox="1"/>
                      <wps:spPr>
                        <a:xfrm>
                          <a:ext cx="951230" cy="603250"/>
                        </a:xfrm>
                        <a:prstGeom prst="rect"/>
                        <a:noFill/>
                      </wps:spPr>
                      <wps:txbx>
                        <w:txbxContent>
                          <w:p>
                            <w:pPr>
                              <w:pStyle w:val="Style2"/>
                              <w:keepNext w:val="0"/>
                              <w:keepLines w:val="0"/>
                              <w:widowControl w:val="0"/>
                              <w:shd w:val="clear" w:color="auto" w:fill="auto"/>
                              <w:bidi w:val="0"/>
                              <w:spacing w:before="0" w:after="260" w:line="240" w:lineRule="auto"/>
                              <w:ind w:left="0" w:right="0" w:firstLine="220"/>
                              <w:jc w:val="left"/>
                            </w:pPr>
                            <w:r>
                              <w:rPr>
                                <w:rStyle w:val="CharStyle3"/>
                                <w:color w:val="2964BA"/>
                                <w:u w:val="none"/>
                              </w:rPr>
                              <w:t>Other admission types</w:t>
                            </w:r>
                          </w:p>
                          <w:p>
                            <w:pPr>
                              <w:pStyle w:val="Style2"/>
                              <w:keepNext w:val="0"/>
                              <w:keepLines w:val="0"/>
                              <w:widowControl w:val="0"/>
                              <w:shd w:val="clear" w:color="auto" w:fill="auto"/>
                              <w:bidi w:val="0"/>
                              <w:spacing w:before="0" w:after="160" w:line="240" w:lineRule="auto"/>
                              <w:ind w:left="0" w:right="0" w:firstLine="0"/>
                              <w:jc w:val="left"/>
                            </w:pPr>
                            <w:r>
                              <w:rPr>
                                <w:rStyle w:val="CharStyle3"/>
                                <w:color w:val="787878"/>
                                <w:u w:val="none"/>
                              </w:rPr>
                              <w:t>Student conduct</w:t>
                            </w:r>
                          </w:p>
                          <w:p>
                            <w:pPr>
                              <w:pStyle w:val="Style2"/>
                              <w:keepNext w:val="0"/>
                              <w:keepLines w:val="0"/>
                              <w:widowControl w:val="0"/>
                              <w:shd w:val="clear" w:color="auto" w:fill="auto"/>
                              <w:bidi w:val="0"/>
                              <w:spacing w:before="0" w:after="220" w:line="240" w:lineRule="auto"/>
                              <w:ind w:left="0" w:right="0" w:firstLine="0"/>
                              <w:jc w:val="left"/>
                            </w:pPr>
                            <w:r>
                              <w:rPr>
                                <w:rStyle w:val="CharStyle3"/>
                                <w:color w:val="787878"/>
                                <w:u w:val="none"/>
                              </w:rPr>
                              <w:t>Dropping courses</w:t>
                            </w:r>
                          </w:p>
                        </w:txbxContent>
                      </wps:txbx>
                      <wps:bodyPr lIns="0" tIns="0" rIns="0" bIns="0">
                        <a:noAutoFit/>
                      </wps:bodyPr>
                    </wps:wsp>
                  </a:graphicData>
                </a:graphic>
              </wp:anchor>
            </w:drawing>
          </mc:Choice>
          <mc:Fallback>
            <w:pict>
              <v:shape id="_x0000_s1241" type="#_x0000_t202" style="position:absolute;margin-left:33.950000000000003pt;margin-top:372.25pt;width:74.900000000000006pt;height:47.5pt;z-index:-125829269;mso-wrap-distance-left:8.pt;mso-wrap-distance-right:8.pt;mso-position-horizontal-relative:page;mso-position-vertical-relative:margin" filled="f" stroked="f">
                <v:textbox inset="0,0,0,0">
                  <w:txbxContent>
                    <w:p>
                      <w:pPr>
                        <w:pStyle w:val="Style2"/>
                        <w:keepNext w:val="0"/>
                        <w:keepLines w:val="0"/>
                        <w:widowControl w:val="0"/>
                        <w:shd w:val="clear" w:color="auto" w:fill="auto"/>
                        <w:bidi w:val="0"/>
                        <w:spacing w:before="0" w:after="260" w:line="240" w:lineRule="auto"/>
                        <w:ind w:left="0" w:right="0" w:firstLine="220"/>
                        <w:jc w:val="left"/>
                      </w:pPr>
                      <w:r>
                        <w:rPr>
                          <w:rStyle w:val="CharStyle3"/>
                          <w:color w:val="2964BA"/>
                          <w:u w:val="none"/>
                        </w:rPr>
                        <w:t>Other admission types</w:t>
                      </w:r>
                    </w:p>
                    <w:p>
                      <w:pPr>
                        <w:pStyle w:val="Style2"/>
                        <w:keepNext w:val="0"/>
                        <w:keepLines w:val="0"/>
                        <w:widowControl w:val="0"/>
                        <w:shd w:val="clear" w:color="auto" w:fill="auto"/>
                        <w:bidi w:val="0"/>
                        <w:spacing w:before="0" w:after="160" w:line="240" w:lineRule="auto"/>
                        <w:ind w:left="0" w:right="0" w:firstLine="0"/>
                        <w:jc w:val="left"/>
                      </w:pPr>
                      <w:r>
                        <w:rPr>
                          <w:rStyle w:val="CharStyle3"/>
                          <w:color w:val="787878"/>
                          <w:u w:val="none"/>
                        </w:rPr>
                        <w:t>Student conduct</w:t>
                      </w:r>
                    </w:p>
                    <w:p>
                      <w:pPr>
                        <w:pStyle w:val="Style2"/>
                        <w:keepNext w:val="0"/>
                        <w:keepLines w:val="0"/>
                        <w:widowControl w:val="0"/>
                        <w:shd w:val="clear" w:color="auto" w:fill="auto"/>
                        <w:bidi w:val="0"/>
                        <w:spacing w:before="0" w:after="220" w:line="240" w:lineRule="auto"/>
                        <w:ind w:left="0" w:right="0" w:firstLine="0"/>
                        <w:jc w:val="left"/>
                      </w:pPr>
                      <w:r>
                        <w:rPr>
                          <w:rStyle w:val="CharStyle3"/>
                          <w:color w:val="787878"/>
                          <w:u w:val="none"/>
                        </w:rPr>
                        <w:t>Dropping courses</w:t>
                      </w:r>
                    </w:p>
                  </w:txbxContent>
                </v:textbox>
                <w10:wrap type="square" anchorx="page" anchory="margin"/>
              </v:shape>
            </w:pict>
          </mc:Fallback>
        </mc:AlternateContent>
      </w:r>
      <w:r>
        <w:rPr>
          <w:rStyle w:val="CharStyle26"/>
          <w:b/>
          <w:bCs/>
          <w:sz w:val="30"/>
          <w:szCs w:val="30"/>
        </w:rPr>
        <w:t>English language proficiency exams</w:t>
      </w:r>
    </w:p>
    <w:p>
      <w:pPr>
        <w:pStyle w:val="Style10"/>
        <w:keepNext w:val="0"/>
        <w:keepLines w:val="0"/>
        <w:widowControl w:val="0"/>
        <w:shd w:val="clear" w:color="auto" w:fill="auto"/>
        <w:bidi w:val="0"/>
        <w:spacing w:before="0" w:line="317" w:lineRule="auto"/>
        <w:ind w:left="440" w:right="0" w:firstLine="40"/>
        <w:jc w:val="left"/>
      </w:pPr>
      <w:r>
        <mc:AlternateContent>
          <mc:Choice Requires="wps">
            <w:drawing>
              <wp:anchor distT="0" distB="1999615" distL="114300" distR="6219190" simplePos="0" relativeHeight="125829486" behindDoc="0" locked="0" layoutInCell="1" allowOverlap="1">
                <wp:simplePos x="0" y="0"/>
                <wp:positionH relativeFrom="page">
                  <wp:posOffset>431165</wp:posOffset>
                </wp:positionH>
                <wp:positionV relativeFrom="margin">
                  <wp:posOffset>5419090</wp:posOffset>
                </wp:positionV>
                <wp:extent cx="917575" cy="1874520"/>
                <wp:wrapTopAndBottom/>
                <wp:docPr id="217" name="Shape 217"/>
                <a:graphic xmlns:a="http://schemas.openxmlformats.org/drawingml/2006/main">
                  <a:graphicData uri="http://schemas.microsoft.com/office/word/2010/wordprocessingShape">
                    <wps:wsp>
                      <wps:cNvSpPr txBox="1"/>
                      <wps:spPr>
                        <a:xfrm>
                          <a:ext cx="917575" cy="1874520"/>
                        </a:xfrm>
                        <a:prstGeom prst="rect"/>
                        <a:noFill/>
                      </wps:spPr>
                      <wps:txbx>
                        <w:txbxContent>
                          <w:p>
                            <w:pPr>
                              <w:pStyle w:val="Style2"/>
                              <w:keepNext w:val="0"/>
                              <w:keepLines w:val="0"/>
                              <w:widowControl w:val="0"/>
                              <w:shd w:val="clear" w:color="auto" w:fill="auto"/>
                              <w:bidi w:val="0"/>
                              <w:spacing w:before="0" w:after="0" w:line="322" w:lineRule="auto"/>
                              <w:ind w:left="0" w:right="0" w:firstLine="0"/>
                              <w:jc w:val="left"/>
                            </w:pPr>
                            <w:r>
                              <w:rPr>
                                <w:rStyle w:val="CharStyle3"/>
                                <w:color w:val="787878"/>
                                <w:u w:val="none"/>
                              </w:rPr>
                              <w:t>First Year &amp; Pre-Major</w:t>
                            </w:r>
                          </w:p>
                          <w:p>
                            <w:pPr>
                              <w:pStyle w:val="Style2"/>
                              <w:keepNext w:val="0"/>
                              <w:keepLines w:val="0"/>
                              <w:widowControl w:val="0"/>
                              <w:shd w:val="clear" w:color="auto" w:fill="auto"/>
                              <w:bidi w:val="0"/>
                              <w:spacing w:before="0" w:after="120" w:line="322" w:lineRule="auto"/>
                              <w:ind w:left="0" w:right="0" w:firstLine="0"/>
                              <w:jc w:val="left"/>
                            </w:pPr>
                            <w:r>
                              <w:rPr>
                                <w:rStyle w:val="CharStyle3"/>
                                <w:color w:val="787878"/>
                                <w:u w:val="none"/>
                              </w:rPr>
                              <w:t>Program (FYPP)</w:t>
                            </w:r>
                          </w:p>
                          <w:p>
                            <w:pPr>
                              <w:pStyle w:val="Style2"/>
                              <w:keepNext w:val="0"/>
                              <w:keepLines w:val="0"/>
                              <w:widowControl w:val="0"/>
                              <w:shd w:val="clear" w:color="auto" w:fill="auto"/>
                              <w:bidi w:val="0"/>
                              <w:spacing w:before="0" w:after="0" w:line="322" w:lineRule="auto"/>
                              <w:ind w:left="0" w:right="0" w:firstLine="0"/>
                              <w:jc w:val="left"/>
                            </w:pPr>
                            <w:r>
                              <w:rPr>
                                <w:rStyle w:val="CharStyle3"/>
                                <w:color w:val="787878"/>
                                <w:u w:val="none"/>
                              </w:rPr>
                              <w:t>University Grading</w:t>
                            </w:r>
                          </w:p>
                          <w:p>
                            <w:pPr>
                              <w:pStyle w:val="Style2"/>
                              <w:keepNext w:val="0"/>
                              <w:keepLines w:val="0"/>
                              <w:widowControl w:val="0"/>
                              <w:shd w:val="clear" w:color="auto" w:fill="auto"/>
                              <w:bidi w:val="0"/>
                              <w:spacing w:before="0" w:after="120" w:line="322" w:lineRule="auto"/>
                              <w:ind w:left="0" w:right="0" w:firstLine="0"/>
                              <w:jc w:val="left"/>
                            </w:pPr>
                            <w:r>
                              <w:rPr>
                                <w:rStyle w:val="CharStyle3"/>
                                <w:color w:val="787878"/>
                                <w:u w:val="none"/>
                              </w:rPr>
                              <w:t>System</w:t>
                            </w:r>
                          </w:p>
                          <w:p>
                            <w:pPr>
                              <w:pStyle w:val="Style2"/>
                              <w:keepNext w:val="0"/>
                              <w:keepLines w:val="0"/>
                              <w:widowControl w:val="0"/>
                              <w:shd w:val="clear" w:color="auto" w:fill="auto"/>
                              <w:bidi w:val="0"/>
                              <w:spacing w:before="0" w:after="120" w:line="322" w:lineRule="auto"/>
                              <w:ind w:left="0" w:right="0" w:firstLine="0"/>
                              <w:jc w:val="left"/>
                            </w:pPr>
                            <w:r>
                              <w:rPr>
                                <w:rStyle w:val="CharStyle3"/>
                                <w:color w:val="787878"/>
                                <w:u w:val="none"/>
                              </w:rPr>
                              <w:t>Graduate study policies</w:t>
                            </w:r>
                          </w:p>
                          <w:p>
                            <w:pPr>
                              <w:pStyle w:val="Style2"/>
                              <w:keepNext w:val="0"/>
                              <w:keepLines w:val="0"/>
                              <w:widowControl w:val="0"/>
                              <w:shd w:val="clear" w:color="auto" w:fill="auto"/>
                              <w:bidi w:val="0"/>
                              <w:spacing w:before="0" w:after="120" w:line="322" w:lineRule="auto"/>
                              <w:ind w:left="0" w:right="0" w:firstLine="0"/>
                              <w:jc w:val="left"/>
                            </w:pPr>
                            <w:r>
                              <w:rPr>
                                <w:rStyle w:val="CharStyle3"/>
                                <w:color w:val="787878"/>
                                <w:u w:val="none"/>
                              </w:rPr>
                              <w:t>Graduation requirements</w:t>
                            </w:r>
                          </w:p>
                          <w:p>
                            <w:pPr>
                              <w:pStyle w:val="Style2"/>
                              <w:keepNext w:val="0"/>
                              <w:keepLines w:val="0"/>
                              <w:widowControl w:val="0"/>
                              <w:shd w:val="clear" w:color="auto" w:fill="auto"/>
                              <w:bidi w:val="0"/>
                              <w:spacing w:before="0" w:after="120" w:line="322" w:lineRule="auto"/>
                              <w:ind w:left="0" w:right="0" w:firstLine="0"/>
                              <w:jc w:val="left"/>
                            </w:pPr>
                            <w:r>
                              <w:rPr>
                                <w:rStyle w:val="CharStyle3"/>
                                <w:color w:val="787878"/>
                                <w:u w:val="none"/>
                              </w:rPr>
                              <w:t>Registration policies</w:t>
                            </w:r>
                          </w:p>
                          <w:p>
                            <w:pPr>
                              <w:pStyle w:val="Style2"/>
                              <w:keepNext w:val="0"/>
                              <w:keepLines w:val="0"/>
                              <w:widowControl w:val="0"/>
                              <w:shd w:val="clear" w:color="auto" w:fill="auto"/>
                              <w:bidi w:val="0"/>
                              <w:spacing w:before="0" w:after="120" w:line="326" w:lineRule="auto"/>
                              <w:ind w:left="0" w:right="0" w:firstLine="0"/>
                              <w:jc w:val="left"/>
                            </w:pPr>
                            <w:r>
                              <w:rPr>
                                <w:rStyle w:val="CharStyle3"/>
                                <w:color w:val="787878"/>
                                <w:u w:val="none"/>
                              </w:rPr>
                              <w:t>Tuition, fees &amp; financial</w:t>
                            </w:r>
                            <w:r>
                              <w:rPr>
                                <w:rStyle w:val="CharStyle3"/>
                                <w:color w:val="787878"/>
                                <w:u w:val="none"/>
                              </w:rPr>
                              <w:t xml:space="preserve"> </w:t>
                            </w:r>
                            <w:r>
                              <w:rPr>
                                <w:rStyle w:val="CharStyle3"/>
                                <w:color w:val="787878"/>
                                <w:u w:val="none"/>
                              </w:rPr>
                              <w:t>aid</w:t>
                            </w:r>
                          </w:p>
                          <w:p>
                            <w:pPr>
                              <w:pStyle w:val="Style2"/>
                              <w:keepNext w:val="0"/>
                              <w:keepLines w:val="0"/>
                              <w:widowControl w:val="0"/>
                              <w:shd w:val="clear" w:color="auto" w:fill="auto"/>
                              <w:bidi w:val="0"/>
                              <w:spacing w:before="0" w:after="120" w:line="317" w:lineRule="auto"/>
                              <w:ind w:left="0" w:right="0" w:firstLine="0"/>
                              <w:jc w:val="left"/>
                            </w:pPr>
                            <w:r>
                              <w:rPr>
                                <w:rStyle w:val="CharStyle3"/>
                                <w:color w:val="787878"/>
                                <w:u w:val="none"/>
                              </w:rPr>
                              <w:t>Undergraduate</w:t>
                            </w:r>
                            <w:r>
                              <w:rPr>
                                <w:rStyle w:val="CharStyle3"/>
                                <w:color w:val="787878"/>
                                <w:u w:val="none"/>
                              </w:rPr>
                              <w:t xml:space="preserve"> </w:t>
                            </w:r>
                            <w:r>
                              <w:rPr>
                                <w:rStyle w:val="CharStyle3"/>
                                <w:color w:val="787878"/>
                                <w:u w:val="none"/>
                              </w:rPr>
                              <w:t>satisfactory progress</w:t>
                            </w:r>
                          </w:p>
                        </w:txbxContent>
                      </wps:txbx>
                      <wps:bodyPr lIns="0" tIns="0" rIns="0" bIns="0">
                        <a:noAutoFit/>
                      </wps:bodyPr>
                    </wps:wsp>
                  </a:graphicData>
                </a:graphic>
              </wp:anchor>
            </w:drawing>
          </mc:Choice>
          <mc:Fallback>
            <w:pict>
              <v:shape id="_x0000_s1243" type="#_x0000_t202" style="position:absolute;margin-left:33.950000000000003pt;margin-top:426.69999999999999pt;width:72.25pt;height:147.59999999999999pt;z-index:-125829267;mso-wrap-distance-left:9.pt;mso-wrap-distance-right:489.69999999999999pt;mso-wrap-distance-bottom:157.45000000000002pt;mso-position-horizontal-relative:page;mso-position-vertical-relative:margin" filled="f" stroked="f">
                <v:textbox inset="0,0,0,0">
                  <w:txbxContent>
                    <w:p>
                      <w:pPr>
                        <w:pStyle w:val="Style2"/>
                        <w:keepNext w:val="0"/>
                        <w:keepLines w:val="0"/>
                        <w:widowControl w:val="0"/>
                        <w:shd w:val="clear" w:color="auto" w:fill="auto"/>
                        <w:bidi w:val="0"/>
                        <w:spacing w:before="0" w:after="0" w:line="322" w:lineRule="auto"/>
                        <w:ind w:left="0" w:right="0" w:firstLine="0"/>
                        <w:jc w:val="left"/>
                      </w:pPr>
                      <w:r>
                        <w:rPr>
                          <w:rStyle w:val="CharStyle3"/>
                          <w:color w:val="787878"/>
                          <w:u w:val="none"/>
                        </w:rPr>
                        <w:t>First Year &amp; Pre-Major</w:t>
                      </w:r>
                    </w:p>
                    <w:p>
                      <w:pPr>
                        <w:pStyle w:val="Style2"/>
                        <w:keepNext w:val="0"/>
                        <w:keepLines w:val="0"/>
                        <w:widowControl w:val="0"/>
                        <w:shd w:val="clear" w:color="auto" w:fill="auto"/>
                        <w:bidi w:val="0"/>
                        <w:spacing w:before="0" w:after="120" w:line="322" w:lineRule="auto"/>
                        <w:ind w:left="0" w:right="0" w:firstLine="0"/>
                        <w:jc w:val="left"/>
                      </w:pPr>
                      <w:r>
                        <w:rPr>
                          <w:rStyle w:val="CharStyle3"/>
                          <w:color w:val="787878"/>
                          <w:u w:val="none"/>
                        </w:rPr>
                        <w:t>Program (FYPP)</w:t>
                      </w:r>
                    </w:p>
                    <w:p>
                      <w:pPr>
                        <w:pStyle w:val="Style2"/>
                        <w:keepNext w:val="0"/>
                        <w:keepLines w:val="0"/>
                        <w:widowControl w:val="0"/>
                        <w:shd w:val="clear" w:color="auto" w:fill="auto"/>
                        <w:bidi w:val="0"/>
                        <w:spacing w:before="0" w:after="0" w:line="322" w:lineRule="auto"/>
                        <w:ind w:left="0" w:right="0" w:firstLine="0"/>
                        <w:jc w:val="left"/>
                      </w:pPr>
                      <w:r>
                        <w:rPr>
                          <w:rStyle w:val="CharStyle3"/>
                          <w:color w:val="787878"/>
                          <w:u w:val="none"/>
                        </w:rPr>
                        <w:t>University Grading</w:t>
                      </w:r>
                    </w:p>
                    <w:p>
                      <w:pPr>
                        <w:pStyle w:val="Style2"/>
                        <w:keepNext w:val="0"/>
                        <w:keepLines w:val="0"/>
                        <w:widowControl w:val="0"/>
                        <w:shd w:val="clear" w:color="auto" w:fill="auto"/>
                        <w:bidi w:val="0"/>
                        <w:spacing w:before="0" w:after="120" w:line="322" w:lineRule="auto"/>
                        <w:ind w:left="0" w:right="0" w:firstLine="0"/>
                        <w:jc w:val="left"/>
                      </w:pPr>
                      <w:r>
                        <w:rPr>
                          <w:rStyle w:val="CharStyle3"/>
                          <w:color w:val="787878"/>
                          <w:u w:val="none"/>
                        </w:rPr>
                        <w:t>System</w:t>
                      </w:r>
                    </w:p>
                    <w:p>
                      <w:pPr>
                        <w:pStyle w:val="Style2"/>
                        <w:keepNext w:val="0"/>
                        <w:keepLines w:val="0"/>
                        <w:widowControl w:val="0"/>
                        <w:shd w:val="clear" w:color="auto" w:fill="auto"/>
                        <w:bidi w:val="0"/>
                        <w:spacing w:before="0" w:after="120" w:line="322" w:lineRule="auto"/>
                        <w:ind w:left="0" w:right="0" w:firstLine="0"/>
                        <w:jc w:val="left"/>
                      </w:pPr>
                      <w:r>
                        <w:rPr>
                          <w:rStyle w:val="CharStyle3"/>
                          <w:color w:val="787878"/>
                          <w:u w:val="none"/>
                        </w:rPr>
                        <w:t>Graduate study policies</w:t>
                      </w:r>
                    </w:p>
                    <w:p>
                      <w:pPr>
                        <w:pStyle w:val="Style2"/>
                        <w:keepNext w:val="0"/>
                        <w:keepLines w:val="0"/>
                        <w:widowControl w:val="0"/>
                        <w:shd w:val="clear" w:color="auto" w:fill="auto"/>
                        <w:bidi w:val="0"/>
                        <w:spacing w:before="0" w:after="120" w:line="322" w:lineRule="auto"/>
                        <w:ind w:left="0" w:right="0" w:firstLine="0"/>
                        <w:jc w:val="left"/>
                      </w:pPr>
                      <w:r>
                        <w:rPr>
                          <w:rStyle w:val="CharStyle3"/>
                          <w:color w:val="787878"/>
                          <w:u w:val="none"/>
                        </w:rPr>
                        <w:t>Graduation requirements</w:t>
                      </w:r>
                    </w:p>
                    <w:p>
                      <w:pPr>
                        <w:pStyle w:val="Style2"/>
                        <w:keepNext w:val="0"/>
                        <w:keepLines w:val="0"/>
                        <w:widowControl w:val="0"/>
                        <w:shd w:val="clear" w:color="auto" w:fill="auto"/>
                        <w:bidi w:val="0"/>
                        <w:spacing w:before="0" w:after="120" w:line="322" w:lineRule="auto"/>
                        <w:ind w:left="0" w:right="0" w:firstLine="0"/>
                        <w:jc w:val="left"/>
                      </w:pPr>
                      <w:r>
                        <w:rPr>
                          <w:rStyle w:val="CharStyle3"/>
                          <w:color w:val="787878"/>
                          <w:u w:val="none"/>
                        </w:rPr>
                        <w:t>Registration policies</w:t>
                      </w:r>
                    </w:p>
                    <w:p>
                      <w:pPr>
                        <w:pStyle w:val="Style2"/>
                        <w:keepNext w:val="0"/>
                        <w:keepLines w:val="0"/>
                        <w:widowControl w:val="0"/>
                        <w:shd w:val="clear" w:color="auto" w:fill="auto"/>
                        <w:bidi w:val="0"/>
                        <w:spacing w:before="0" w:after="120" w:line="326" w:lineRule="auto"/>
                        <w:ind w:left="0" w:right="0" w:firstLine="0"/>
                        <w:jc w:val="left"/>
                      </w:pPr>
                      <w:r>
                        <w:rPr>
                          <w:rStyle w:val="CharStyle3"/>
                          <w:color w:val="787878"/>
                          <w:u w:val="none"/>
                        </w:rPr>
                        <w:t>Tuition, fees &amp; financial</w:t>
                      </w:r>
                      <w:r>
                        <w:rPr>
                          <w:rStyle w:val="CharStyle3"/>
                          <w:color w:val="787878"/>
                          <w:u w:val="none"/>
                        </w:rPr>
                        <w:t xml:space="preserve"> </w:t>
                      </w:r>
                      <w:r>
                        <w:rPr>
                          <w:rStyle w:val="CharStyle3"/>
                          <w:color w:val="787878"/>
                          <w:u w:val="none"/>
                        </w:rPr>
                        <w:t>aid</w:t>
                      </w:r>
                    </w:p>
                    <w:p>
                      <w:pPr>
                        <w:pStyle w:val="Style2"/>
                        <w:keepNext w:val="0"/>
                        <w:keepLines w:val="0"/>
                        <w:widowControl w:val="0"/>
                        <w:shd w:val="clear" w:color="auto" w:fill="auto"/>
                        <w:bidi w:val="0"/>
                        <w:spacing w:before="0" w:after="120" w:line="317" w:lineRule="auto"/>
                        <w:ind w:left="0" w:right="0" w:firstLine="0"/>
                        <w:jc w:val="left"/>
                      </w:pPr>
                      <w:r>
                        <w:rPr>
                          <w:rStyle w:val="CharStyle3"/>
                          <w:color w:val="787878"/>
                          <w:u w:val="none"/>
                        </w:rPr>
                        <w:t>Undergraduate</w:t>
                      </w:r>
                      <w:r>
                        <w:rPr>
                          <w:rStyle w:val="CharStyle3"/>
                          <w:color w:val="787878"/>
                          <w:u w:val="none"/>
                        </w:rPr>
                        <w:t xml:space="preserve"> </w:t>
                      </w:r>
                      <w:r>
                        <w:rPr>
                          <w:rStyle w:val="CharStyle3"/>
                          <w:color w:val="787878"/>
                          <w:u w:val="none"/>
                        </w:rPr>
                        <w:t>satisfactory progress</w:t>
                      </w:r>
                    </w:p>
                  </w:txbxContent>
                </v:textbox>
                <w10:wrap type="topAndBottom" anchorx="page" anchory="margin"/>
              </v:shape>
            </w:pict>
          </mc:Fallback>
        </mc:AlternateContent>
      </w:r>
      <w:r>
        <mc:AlternateContent>
          <mc:Choice Requires="wps">
            <w:drawing>
              <wp:anchor distT="24130" distB="635" distL="1550035" distR="114300" simplePos="0" relativeHeight="125829488" behindDoc="0" locked="0" layoutInCell="1" allowOverlap="1">
                <wp:simplePos x="0" y="0"/>
                <wp:positionH relativeFrom="page">
                  <wp:posOffset>1866900</wp:posOffset>
                </wp:positionH>
                <wp:positionV relativeFrom="margin">
                  <wp:posOffset>5443220</wp:posOffset>
                </wp:positionV>
                <wp:extent cx="5586730" cy="3849370"/>
                <wp:wrapTopAndBottom/>
                <wp:docPr id="219" name="Shape 219"/>
                <a:graphic xmlns:a="http://schemas.openxmlformats.org/drawingml/2006/main">
                  <a:graphicData uri="http://schemas.microsoft.com/office/word/2010/wordprocessingShape">
                    <wps:wsp>
                      <wps:cNvSpPr txBox="1"/>
                      <wps:spPr>
                        <a:xfrm>
                          <a:ext cx="5586730" cy="3849370"/>
                        </a:xfrm>
                        <a:prstGeom prst="rect"/>
                        <a:noFill/>
                      </wps:spPr>
                      <wps:txbx>
                        <w:txbxContent>
                          <w:tbl>
                            <w:tblPr>
                              <w:tblOverlap w:val="never"/>
                              <w:jc w:val="left"/>
                              <w:tblLayout w:type="fixed"/>
                            </w:tblPr>
                            <w:tblGrid>
                              <w:gridCol w:w="1282"/>
                              <w:gridCol w:w="1080"/>
                              <w:gridCol w:w="1070"/>
                              <w:gridCol w:w="1882"/>
                              <w:gridCol w:w="1320"/>
                              <w:gridCol w:w="2165"/>
                            </w:tblGrid>
                            <w:tr>
                              <w:trPr>
                                <w:tblHeader/>
                                <w:trHeight w:val="883" w:hRule="exact"/>
                              </w:trPr>
                              <w:tc>
                                <w:tcPr>
                                  <w:gridSpan w:val="2"/>
                                  <w:tcBorders/>
                                  <w:shd w:val="clear" w:color="auto" w:fill="4A2D82"/>
                                  <w:vAlign w:val="center"/>
                                </w:tcPr>
                                <w:p>
                                  <w:pPr>
                                    <w:pStyle w:val="Style53"/>
                                    <w:keepNext w:val="0"/>
                                    <w:keepLines w:val="0"/>
                                    <w:widowControl w:val="0"/>
                                    <w:pBdr>
                                      <w:top w:val="single" w:sz="0" w:space="0" w:color="4B2D83"/>
                                      <w:left w:val="single" w:sz="0" w:space="0" w:color="4B2D83"/>
                                      <w:bottom w:val="single" w:sz="0" w:space="0" w:color="4B2D83"/>
                                      <w:right w:val="single" w:sz="0" w:space="0" w:color="4B2D83"/>
                                    </w:pBdr>
                                    <w:shd w:val="clear" w:color="auto" w:fill="4B2D83"/>
                                    <w:bidi w:val="0"/>
                                    <w:spacing w:before="0" w:after="0" w:line="314" w:lineRule="auto"/>
                                    <w:ind w:left="0" w:right="0" w:firstLine="0"/>
                                    <w:jc w:val="center"/>
                                    <w:rPr>
                                      <w:sz w:val="16"/>
                                      <w:szCs w:val="16"/>
                                    </w:rPr>
                                  </w:pPr>
                                  <w:r>
                                    <w:rPr>
                                      <w:rStyle w:val="CharStyle54"/>
                                      <w:color w:val="FFFFFF"/>
                                      <w:sz w:val="16"/>
                                      <w:szCs w:val="16"/>
                                    </w:rPr>
                                    <w:t>TOEFL Score</w:t>
                                  </w:r>
                                </w:p>
                              </w:tc>
                              <w:tc>
                                <w:tcPr>
                                  <w:tcBorders/>
                                  <w:shd w:val="clear" w:color="auto" w:fill="4A2D82"/>
                                  <w:vAlign w:val="center"/>
                                </w:tcPr>
                                <w:p>
                                  <w:pPr>
                                    <w:pStyle w:val="Style53"/>
                                    <w:keepNext w:val="0"/>
                                    <w:keepLines w:val="0"/>
                                    <w:widowControl w:val="0"/>
                                    <w:pBdr>
                                      <w:top w:val="single" w:sz="0" w:space="0" w:color="4B2D83"/>
                                      <w:left w:val="single" w:sz="0" w:space="0" w:color="4B2D83"/>
                                      <w:bottom w:val="single" w:sz="0" w:space="0" w:color="4B2D83"/>
                                      <w:right w:val="single" w:sz="0" w:space="0" w:color="4B2D83"/>
                                    </w:pBdr>
                                    <w:shd w:val="clear" w:color="auto" w:fill="4B2D83"/>
                                    <w:bidi w:val="0"/>
                                    <w:spacing w:before="0" w:after="0" w:line="314" w:lineRule="auto"/>
                                    <w:ind w:left="320" w:right="0" w:firstLine="0"/>
                                    <w:jc w:val="left"/>
                                    <w:rPr>
                                      <w:sz w:val="16"/>
                                      <w:szCs w:val="16"/>
                                    </w:rPr>
                                  </w:pPr>
                                  <w:r>
                                    <w:rPr>
                                      <w:rStyle w:val="CharStyle54"/>
                                      <w:color w:val="FFFFFF"/>
                                      <w:sz w:val="16"/>
                                      <w:szCs w:val="16"/>
                                    </w:rPr>
                                    <w:t>IELTS Score</w:t>
                                  </w:r>
                                </w:p>
                              </w:tc>
                              <w:tc>
                                <w:tcPr>
                                  <w:tcBorders/>
                                  <w:shd w:val="clear" w:color="auto" w:fill="4A2D82"/>
                                  <w:vAlign w:val="center"/>
                                </w:tcPr>
                                <w:p>
                                  <w:pPr>
                                    <w:pStyle w:val="Style53"/>
                                    <w:keepNext w:val="0"/>
                                    <w:keepLines w:val="0"/>
                                    <w:widowControl w:val="0"/>
                                    <w:pBdr>
                                      <w:top w:val="single" w:sz="0" w:space="0" w:color="4B2D83"/>
                                      <w:left w:val="single" w:sz="0" w:space="0" w:color="4B2D83"/>
                                      <w:bottom w:val="single" w:sz="0" w:space="0" w:color="4B2D83"/>
                                      <w:right w:val="single" w:sz="0" w:space="0" w:color="4B2D83"/>
                                    </w:pBdr>
                                    <w:shd w:val="clear" w:color="auto" w:fill="4B2D83"/>
                                    <w:bidi w:val="0"/>
                                    <w:spacing w:before="0" w:after="0" w:line="240" w:lineRule="auto"/>
                                    <w:ind w:left="0" w:right="0" w:firstLine="0"/>
                                    <w:jc w:val="center"/>
                                    <w:rPr>
                                      <w:sz w:val="16"/>
                                      <w:szCs w:val="16"/>
                                    </w:rPr>
                                  </w:pPr>
                                  <w:r>
                                    <w:rPr>
                                      <w:rStyle w:val="CharStyle54"/>
                                      <w:color w:val="FFFFFF"/>
                                      <w:sz w:val="16"/>
                                      <w:szCs w:val="16"/>
                                    </w:rPr>
                                    <w:t>Duolingo Score</w:t>
                                  </w:r>
                                </w:p>
                              </w:tc>
                              <w:tc>
                                <w:tcPr>
                                  <w:tcBorders/>
                                  <w:shd w:val="clear" w:color="auto" w:fill="4A2D82"/>
                                  <w:vAlign w:val="center"/>
                                </w:tcPr>
                                <w:p>
                                  <w:pPr>
                                    <w:pStyle w:val="Style53"/>
                                    <w:keepNext w:val="0"/>
                                    <w:keepLines w:val="0"/>
                                    <w:widowControl w:val="0"/>
                                    <w:pBdr>
                                      <w:top w:val="single" w:sz="0" w:space="0" w:color="4B2D83"/>
                                      <w:left w:val="single" w:sz="0" w:space="0" w:color="4B2D83"/>
                                      <w:bottom w:val="single" w:sz="0" w:space="0" w:color="4B2D83"/>
                                      <w:right w:val="single" w:sz="0" w:space="0" w:color="4B2D83"/>
                                    </w:pBdr>
                                    <w:shd w:val="clear" w:color="auto" w:fill="4B2D83"/>
                                    <w:bidi w:val="0"/>
                                    <w:spacing w:before="0" w:after="0" w:line="314" w:lineRule="auto"/>
                                    <w:ind w:left="0" w:right="0" w:firstLine="0"/>
                                    <w:jc w:val="center"/>
                                    <w:rPr>
                                      <w:sz w:val="16"/>
                                      <w:szCs w:val="16"/>
                                    </w:rPr>
                                  </w:pPr>
                                  <w:r>
                                    <w:rPr>
                                      <w:rStyle w:val="CharStyle54"/>
                                      <w:color w:val="FFFFFF"/>
                                      <w:sz w:val="16"/>
                                      <w:szCs w:val="16"/>
                                    </w:rPr>
                                    <w:t>English 3 Score</w:t>
                                  </w:r>
                                </w:p>
                              </w:tc>
                              <w:tc>
                                <w:tcPr>
                                  <w:tcBorders/>
                                  <w:shd w:val="clear" w:color="auto" w:fill="4A2D82"/>
                                  <w:vAlign w:val="center"/>
                                </w:tcPr>
                                <w:p>
                                  <w:pPr>
                                    <w:pStyle w:val="Style53"/>
                                    <w:keepNext w:val="0"/>
                                    <w:keepLines w:val="0"/>
                                    <w:widowControl w:val="0"/>
                                    <w:pBdr>
                                      <w:top w:val="single" w:sz="0" w:space="0" w:color="4B2D83"/>
                                      <w:left w:val="single" w:sz="0" w:space="0" w:color="4B2D83"/>
                                      <w:bottom w:val="single" w:sz="0" w:space="0" w:color="4B2D83"/>
                                      <w:right w:val="single" w:sz="0" w:space="0" w:color="4B2D83"/>
                                    </w:pBdr>
                                    <w:shd w:val="clear" w:color="auto" w:fill="4B2D83"/>
                                    <w:bidi w:val="0"/>
                                    <w:spacing w:before="0" w:after="0" w:line="240" w:lineRule="auto"/>
                                    <w:ind w:left="0" w:right="0" w:firstLine="0"/>
                                    <w:jc w:val="center"/>
                                    <w:rPr>
                                      <w:sz w:val="16"/>
                                      <w:szCs w:val="16"/>
                                    </w:rPr>
                                  </w:pPr>
                                  <w:r>
                                    <w:rPr>
                                      <w:rStyle w:val="CharStyle54"/>
                                      <w:color w:val="FFFFFF"/>
                                      <w:sz w:val="16"/>
                                      <w:szCs w:val="16"/>
                                    </w:rPr>
                                    <w:t>iTEP Score</w:t>
                                  </w:r>
                                </w:p>
                              </w:tc>
                            </w:tr>
                            <w:tr>
                              <w:trPr>
                                <w:trHeight w:val="1613" w:hRule="exact"/>
                              </w:trPr>
                              <w:tc>
                                <w:tcPr>
                                  <w:tcBorders>
                                    <w:left w:val="single" w:sz="4"/>
                                  </w:tcBorders>
                                  <w:shd w:val="clear" w:color="auto" w:fill="auto"/>
                                  <w:vAlign w:val="center"/>
                                </w:tcPr>
                                <w:p>
                                  <w:pPr>
                                    <w:pStyle w:val="Style53"/>
                                    <w:keepNext w:val="0"/>
                                    <w:keepLines w:val="0"/>
                                    <w:widowControl w:val="0"/>
                                    <w:shd w:val="clear" w:color="auto" w:fill="auto"/>
                                    <w:bidi w:val="0"/>
                                    <w:spacing w:before="0" w:after="0" w:line="314" w:lineRule="auto"/>
                                    <w:ind w:left="0" w:right="0" w:firstLine="0"/>
                                    <w:jc w:val="center"/>
                                    <w:rPr>
                                      <w:sz w:val="16"/>
                                      <w:szCs w:val="16"/>
                                    </w:rPr>
                                  </w:pPr>
                                  <w:r>
                                    <w:rPr>
                                      <w:rStyle w:val="CharStyle54"/>
                                      <w:color w:val="333333"/>
                                      <w:sz w:val="16"/>
                                      <w:szCs w:val="16"/>
                                    </w:rPr>
                                    <w:t>Satisfies English language proficiency requirement</w:t>
                                  </w:r>
                                </w:p>
                              </w:tc>
                              <w:tc>
                                <w:tcPr>
                                  <w:tcBorders>
                                    <w:lef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83</w:t>
                                  </w:r>
                                </w:p>
                              </w:tc>
                              <w:tc>
                                <w:tcPr>
                                  <w:tcBorders>
                                    <w:lef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6.5</w:t>
                                  </w:r>
                                </w:p>
                              </w:tc>
                              <w:tc>
                                <w:tcPr>
                                  <w:tcBorders>
                                    <w:lef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105</w:t>
                                  </w:r>
                                </w:p>
                              </w:tc>
                              <w:tc>
                                <w:tcPr>
                                  <w:tcBorders>
                                    <w:lef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73</w:t>
                                  </w:r>
                                </w:p>
                              </w:tc>
                              <w:tc>
                                <w:tcPr>
                                  <w:tcBorders>
                                    <w:left w:val="single" w:sz="4"/>
                                    <w:righ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3.9</w:t>
                                  </w:r>
                                </w:p>
                              </w:tc>
                            </w:tr>
                            <w:tr>
                              <w:trPr>
                                <w:trHeight w:val="2578" w:hRule="exact"/>
                              </w:trPr>
                              <w:tc>
                                <w:tcPr>
                                  <w:tcBorders>
                                    <w:top w:val="single" w:sz="4"/>
                                    <w:left w:val="single" w:sz="4"/>
                                  </w:tcBorders>
                                  <w:shd w:val="clear" w:color="auto" w:fill="auto"/>
                                  <w:vAlign w:val="center"/>
                                </w:tcPr>
                                <w:p>
                                  <w:pPr>
                                    <w:pStyle w:val="Style53"/>
                                    <w:keepNext w:val="0"/>
                                    <w:keepLines w:val="0"/>
                                    <w:widowControl w:val="0"/>
                                    <w:shd w:val="clear" w:color="auto" w:fill="auto"/>
                                    <w:bidi w:val="0"/>
                                    <w:spacing w:before="0" w:after="0" w:line="314" w:lineRule="auto"/>
                                    <w:ind w:left="0" w:right="0" w:firstLine="0"/>
                                    <w:jc w:val="center"/>
                                    <w:rPr>
                                      <w:sz w:val="16"/>
                                      <w:szCs w:val="16"/>
                                    </w:rPr>
                                  </w:pPr>
                                  <w:r>
                                    <w:rPr>
                                      <w:rStyle w:val="CharStyle54"/>
                                      <w:color w:val="333333"/>
                                      <w:sz w:val="16"/>
                                      <w:szCs w:val="16"/>
                                    </w:rPr>
                                    <w:t>Admission requires completing specified section(s) of BWRIT within the First Two</w:t>
                                  </w:r>
                                </w:p>
                                <w:p>
                                  <w:pPr>
                                    <w:pStyle w:val="Style53"/>
                                    <w:keepNext w:val="0"/>
                                    <w:keepLines w:val="0"/>
                                    <w:widowControl w:val="0"/>
                                    <w:shd w:val="clear" w:color="auto" w:fill="auto"/>
                                    <w:bidi w:val="0"/>
                                    <w:spacing w:before="0" w:after="0" w:line="314" w:lineRule="auto"/>
                                    <w:ind w:left="0" w:right="0" w:firstLine="0"/>
                                    <w:jc w:val="center"/>
                                    <w:rPr>
                                      <w:sz w:val="16"/>
                                      <w:szCs w:val="16"/>
                                    </w:rPr>
                                  </w:pPr>
                                  <w:r>
                                    <w:rPr>
                                      <w:rStyle w:val="CharStyle54"/>
                                      <w:color w:val="333333"/>
                                      <w:sz w:val="16"/>
                                      <w:szCs w:val="16"/>
                                    </w:rPr>
                                    <w:t>Quarters at UW Bothell</w:t>
                                  </w:r>
                                </w:p>
                              </w:tc>
                              <w:tc>
                                <w:tcPr>
                                  <w:tcBorders>
                                    <w:top w:val="single" w:sz="4"/>
                                    <w:lef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76-82</w:t>
                                  </w:r>
                                </w:p>
                              </w:tc>
                              <w:tc>
                                <w:tcPr>
                                  <w:tcBorders>
                                    <w:top w:val="single" w:sz="4"/>
                                    <w:lef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6.0</w:t>
                                  </w:r>
                                </w:p>
                              </w:tc>
                              <w:tc>
                                <w:tcPr>
                                  <w:tcBorders>
                                    <w:top w:val="single" w:sz="4"/>
                                    <w:lef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101-104</w:t>
                                  </w:r>
                                </w:p>
                              </w:tc>
                              <w:tc>
                                <w:tcPr>
                                  <w:tcBorders>
                                    <w:top w:val="single" w:sz="4"/>
                                    <w:lef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67-72</w:t>
                                  </w:r>
                                </w:p>
                              </w:tc>
                              <w:tc>
                                <w:tcPr>
                                  <w:tcBorders>
                                    <w:top w:val="single" w:sz="4"/>
                                    <w:left w:val="single" w:sz="4"/>
                                    <w:righ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3.7-3.8</w:t>
                                  </w:r>
                                </w:p>
                              </w:tc>
                            </w:tr>
                            <w:tr>
                              <w:trPr>
                                <w:trHeight w:val="989" w:hRule="exact"/>
                              </w:trPr>
                              <w:tc>
                                <w:tcPr>
                                  <w:tcBorders>
                                    <w:top w:val="single" w:sz="4"/>
                                    <w:left w:val="single" w:sz="4"/>
                                  </w:tcBorders>
                                  <w:shd w:val="clear" w:color="auto" w:fill="auto"/>
                                  <w:vAlign w:val="center"/>
                                </w:tcPr>
                                <w:p>
                                  <w:pPr>
                                    <w:pStyle w:val="Style53"/>
                                    <w:keepNext w:val="0"/>
                                    <w:keepLines w:val="0"/>
                                    <w:widowControl w:val="0"/>
                                    <w:shd w:val="clear" w:color="auto" w:fill="auto"/>
                                    <w:bidi w:val="0"/>
                                    <w:spacing w:before="0" w:after="0" w:line="317" w:lineRule="auto"/>
                                    <w:ind w:left="0" w:right="0" w:firstLine="0"/>
                                    <w:jc w:val="center"/>
                                    <w:rPr>
                                      <w:sz w:val="16"/>
                                      <w:szCs w:val="16"/>
                                    </w:rPr>
                                  </w:pPr>
                                  <w:r>
                                    <w:rPr>
                                      <w:rStyle w:val="CharStyle54"/>
                                      <w:color w:val="333333"/>
                                      <w:sz w:val="16"/>
                                      <w:szCs w:val="16"/>
                                    </w:rPr>
                                    <w:t>Does not satisfy English language</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bottom"/>
                                </w:tcPr>
                                <w:p>
                                  <w:pPr>
                                    <w:pStyle w:val="Style53"/>
                                    <w:keepNext w:val="0"/>
                                    <w:keepLines w:val="0"/>
                                    <w:widowControl w:val="0"/>
                                    <w:shd w:val="clear" w:color="auto" w:fill="auto"/>
                                    <w:bidi w:val="0"/>
                                    <w:spacing w:before="0" w:after="0" w:line="240" w:lineRule="auto"/>
                                    <w:ind w:left="0" w:right="0" w:firstLine="320"/>
                                    <w:jc w:val="left"/>
                                    <w:rPr>
                                      <w:sz w:val="16"/>
                                      <w:szCs w:val="16"/>
                                    </w:rPr>
                                  </w:pPr>
                                  <w:r>
                                    <w:rPr>
                                      <w:rStyle w:val="CharStyle54"/>
                                      <w:color w:val="333333"/>
                                      <w:sz w:val="16"/>
                                      <w:szCs w:val="16"/>
                                    </w:rPr>
                                    <w:t>5.5 or</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right w:val="single" w:sz="4"/>
                                  </w:tcBorders>
                                  <w:shd w:val="clear" w:color="auto" w:fill="auto"/>
                                  <w:vAlign w:val="top"/>
                                </w:tcPr>
                                <w:p>
                                  <w:pPr>
                                    <w:widowControl w:val="0"/>
                                    <w:rPr>
                                      <w:sz w:val="10"/>
                                      <w:szCs w:val="10"/>
                                    </w:rPr>
                                  </w:pPr>
                                </w:p>
                              </w:tc>
                            </w:tr>
                          </w:tbl>
                          <w:p>
                            <w:pPr>
                              <w:widowControl w:val="0"/>
                              <w:spacing w:line="1" w:lineRule="exact"/>
                            </w:pPr>
                          </w:p>
                        </w:txbxContent>
                      </wps:txbx>
                      <wps:bodyPr lIns="0" tIns="0" rIns="0" bIns="0">
                        <a:noAutoFit/>
                      </wps:bodyPr>
                    </wps:wsp>
                  </a:graphicData>
                </a:graphic>
              </wp:anchor>
            </w:drawing>
          </mc:Choice>
          <mc:Fallback>
            <w:pict>
              <v:shape id="_x0000_s1245" type="#_x0000_t202" style="position:absolute;margin-left:147.pt;margin-top:428.60000000000002pt;width:439.90000000000003pt;height:303.10000000000002pt;z-index:-125829265;mso-wrap-distance-left:122.05pt;mso-wrap-distance-top:1.9000000000000001pt;mso-wrap-distance-right:9.pt;mso-wrap-distance-bottom:5.0000000000000003e-002pt;mso-position-horizontal-relative:page;mso-position-vertical-relative:margin" filled="f" stroked="f">
                <v:textbox inset="0,0,0,0">
                  <w:txbxContent>
                    <w:tbl>
                      <w:tblPr>
                        <w:tblOverlap w:val="never"/>
                        <w:jc w:val="left"/>
                        <w:tblLayout w:type="fixed"/>
                      </w:tblPr>
                      <w:tblGrid>
                        <w:gridCol w:w="1282"/>
                        <w:gridCol w:w="1080"/>
                        <w:gridCol w:w="1070"/>
                        <w:gridCol w:w="1882"/>
                        <w:gridCol w:w="1320"/>
                        <w:gridCol w:w="2165"/>
                      </w:tblGrid>
                      <w:tr>
                        <w:trPr>
                          <w:tblHeader/>
                          <w:trHeight w:val="883" w:hRule="exact"/>
                        </w:trPr>
                        <w:tc>
                          <w:tcPr>
                            <w:gridSpan w:val="2"/>
                            <w:tcBorders/>
                            <w:shd w:val="clear" w:color="auto" w:fill="4A2D82"/>
                            <w:vAlign w:val="center"/>
                          </w:tcPr>
                          <w:p>
                            <w:pPr>
                              <w:pStyle w:val="Style53"/>
                              <w:keepNext w:val="0"/>
                              <w:keepLines w:val="0"/>
                              <w:widowControl w:val="0"/>
                              <w:pBdr>
                                <w:top w:val="single" w:sz="0" w:space="0" w:color="4B2D83"/>
                                <w:left w:val="single" w:sz="0" w:space="0" w:color="4B2D83"/>
                                <w:bottom w:val="single" w:sz="0" w:space="0" w:color="4B2D83"/>
                                <w:right w:val="single" w:sz="0" w:space="0" w:color="4B2D83"/>
                              </w:pBdr>
                              <w:shd w:val="clear" w:color="auto" w:fill="4B2D83"/>
                              <w:bidi w:val="0"/>
                              <w:spacing w:before="0" w:after="0" w:line="314" w:lineRule="auto"/>
                              <w:ind w:left="0" w:right="0" w:firstLine="0"/>
                              <w:jc w:val="center"/>
                              <w:rPr>
                                <w:sz w:val="16"/>
                                <w:szCs w:val="16"/>
                              </w:rPr>
                            </w:pPr>
                            <w:r>
                              <w:rPr>
                                <w:rStyle w:val="CharStyle54"/>
                                <w:color w:val="FFFFFF"/>
                                <w:sz w:val="16"/>
                                <w:szCs w:val="16"/>
                              </w:rPr>
                              <w:t>TOEFL Score</w:t>
                            </w:r>
                          </w:p>
                        </w:tc>
                        <w:tc>
                          <w:tcPr>
                            <w:tcBorders/>
                            <w:shd w:val="clear" w:color="auto" w:fill="4A2D82"/>
                            <w:vAlign w:val="center"/>
                          </w:tcPr>
                          <w:p>
                            <w:pPr>
                              <w:pStyle w:val="Style53"/>
                              <w:keepNext w:val="0"/>
                              <w:keepLines w:val="0"/>
                              <w:widowControl w:val="0"/>
                              <w:pBdr>
                                <w:top w:val="single" w:sz="0" w:space="0" w:color="4B2D83"/>
                                <w:left w:val="single" w:sz="0" w:space="0" w:color="4B2D83"/>
                                <w:bottom w:val="single" w:sz="0" w:space="0" w:color="4B2D83"/>
                                <w:right w:val="single" w:sz="0" w:space="0" w:color="4B2D83"/>
                              </w:pBdr>
                              <w:shd w:val="clear" w:color="auto" w:fill="4B2D83"/>
                              <w:bidi w:val="0"/>
                              <w:spacing w:before="0" w:after="0" w:line="314" w:lineRule="auto"/>
                              <w:ind w:left="320" w:right="0" w:firstLine="0"/>
                              <w:jc w:val="left"/>
                              <w:rPr>
                                <w:sz w:val="16"/>
                                <w:szCs w:val="16"/>
                              </w:rPr>
                            </w:pPr>
                            <w:r>
                              <w:rPr>
                                <w:rStyle w:val="CharStyle54"/>
                                <w:color w:val="FFFFFF"/>
                                <w:sz w:val="16"/>
                                <w:szCs w:val="16"/>
                              </w:rPr>
                              <w:t>IELTS Score</w:t>
                            </w:r>
                          </w:p>
                        </w:tc>
                        <w:tc>
                          <w:tcPr>
                            <w:tcBorders/>
                            <w:shd w:val="clear" w:color="auto" w:fill="4A2D82"/>
                            <w:vAlign w:val="center"/>
                          </w:tcPr>
                          <w:p>
                            <w:pPr>
                              <w:pStyle w:val="Style53"/>
                              <w:keepNext w:val="0"/>
                              <w:keepLines w:val="0"/>
                              <w:widowControl w:val="0"/>
                              <w:pBdr>
                                <w:top w:val="single" w:sz="0" w:space="0" w:color="4B2D83"/>
                                <w:left w:val="single" w:sz="0" w:space="0" w:color="4B2D83"/>
                                <w:bottom w:val="single" w:sz="0" w:space="0" w:color="4B2D83"/>
                                <w:right w:val="single" w:sz="0" w:space="0" w:color="4B2D83"/>
                              </w:pBdr>
                              <w:shd w:val="clear" w:color="auto" w:fill="4B2D83"/>
                              <w:bidi w:val="0"/>
                              <w:spacing w:before="0" w:after="0" w:line="240" w:lineRule="auto"/>
                              <w:ind w:left="0" w:right="0" w:firstLine="0"/>
                              <w:jc w:val="center"/>
                              <w:rPr>
                                <w:sz w:val="16"/>
                                <w:szCs w:val="16"/>
                              </w:rPr>
                            </w:pPr>
                            <w:r>
                              <w:rPr>
                                <w:rStyle w:val="CharStyle54"/>
                                <w:color w:val="FFFFFF"/>
                                <w:sz w:val="16"/>
                                <w:szCs w:val="16"/>
                              </w:rPr>
                              <w:t>Duolingo Score</w:t>
                            </w:r>
                          </w:p>
                        </w:tc>
                        <w:tc>
                          <w:tcPr>
                            <w:tcBorders/>
                            <w:shd w:val="clear" w:color="auto" w:fill="4A2D82"/>
                            <w:vAlign w:val="center"/>
                          </w:tcPr>
                          <w:p>
                            <w:pPr>
                              <w:pStyle w:val="Style53"/>
                              <w:keepNext w:val="0"/>
                              <w:keepLines w:val="0"/>
                              <w:widowControl w:val="0"/>
                              <w:pBdr>
                                <w:top w:val="single" w:sz="0" w:space="0" w:color="4B2D83"/>
                                <w:left w:val="single" w:sz="0" w:space="0" w:color="4B2D83"/>
                                <w:bottom w:val="single" w:sz="0" w:space="0" w:color="4B2D83"/>
                                <w:right w:val="single" w:sz="0" w:space="0" w:color="4B2D83"/>
                              </w:pBdr>
                              <w:shd w:val="clear" w:color="auto" w:fill="4B2D83"/>
                              <w:bidi w:val="0"/>
                              <w:spacing w:before="0" w:after="0" w:line="314" w:lineRule="auto"/>
                              <w:ind w:left="0" w:right="0" w:firstLine="0"/>
                              <w:jc w:val="center"/>
                              <w:rPr>
                                <w:sz w:val="16"/>
                                <w:szCs w:val="16"/>
                              </w:rPr>
                            </w:pPr>
                            <w:r>
                              <w:rPr>
                                <w:rStyle w:val="CharStyle54"/>
                                <w:color w:val="FFFFFF"/>
                                <w:sz w:val="16"/>
                                <w:szCs w:val="16"/>
                              </w:rPr>
                              <w:t>English 3 Score</w:t>
                            </w:r>
                          </w:p>
                        </w:tc>
                        <w:tc>
                          <w:tcPr>
                            <w:tcBorders/>
                            <w:shd w:val="clear" w:color="auto" w:fill="4A2D82"/>
                            <w:vAlign w:val="center"/>
                          </w:tcPr>
                          <w:p>
                            <w:pPr>
                              <w:pStyle w:val="Style53"/>
                              <w:keepNext w:val="0"/>
                              <w:keepLines w:val="0"/>
                              <w:widowControl w:val="0"/>
                              <w:pBdr>
                                <w:top w:val="single" w:sz="0" w:space="0" w:color="4B2D83"/>
                                <w:left w:val="single" w:sz="0" w:space="0" w:color="4B2D83"/>
                                <w:bottom w:val="single" w:sz="0" w:space="0" w:color="4B2D83"/>
                                <w:right w:val="single" w:sz="0" w:space="0" w:color="4B2D83"/>
                              </w:pBdr>
                              <w:shd w:val="clear" w:color="auto" w:fill="4B2D83"/>
                              <w:bidi w:val="0"/>
                              <w:spacing w:before="0" w:after="0" w:line="240" w:lineRule="auto"/>
                              <w:ind w:left="0" w:right="0" w:firstLine="0"/>
                              <w:jc w:val="center"/>
                              <w:rPr>
                                <w:sz w:val="16"/>
                                <w:szCs w:val="16"/>
                              </w:rPr>
                            </w:pPr>
                            <w:r>
                              <w:rPr>
                                <w:rStyle w:val="CharStyle54"/>
                                <w:color w:val="FFFFFF"/>
                                <w:sz w:val="16"/>
                                <w:szCs w:val="16"/>
                              </w:rPr>
                              <w:t>iTEP Score</w:t>
                            </w:r>
                          </w:p>
                        </w:tc>
                      </w:tr>
                      <w:tr>
                        <w:trPr>
                          <w:trHeight w:val="1613" w:hRule="exact"/>
                        </w:trPr>
                        <w:tc>
                          <w:tcPr>
                            <w:tcBorders>
                              <w:left w:val="single" w:sz="4"/>
                            </w:tcBorders>
                            <w:shd w:val="clear" w:color="auto" w:fill="auto"/>
                            <w:vAlign w:val="center"/>
                          </w:tcPr>
                          <w:p>
                            <w:pPr>
                              <w:pStyle w:val="Style53"/>
                              <w:keepNext w:val="0"/>
                              <w:keepLines w:val="0"/>
                              <w:widowControl w:val="0"/>
                              <w:shd w:val="clear" w:color="auto" w:fill="auto"/>
                              <w:bidi w:val="0"/>
                              <w:spacing w:before="0" w:after="0" w:line="314" w:lineRule="auto"/>
                              <w:ind w:left="0" w:right="0" w:firstLine="0"/>
                              <w:jc w:val="center"/>
                              <w:rPr>
                                <w:sz w:val="16"/>
                                <w:szCs w:val="16"/>
                              </w:rPr>
                            </w:pPr>
                            <w:r>
                              <w:rPr>
                                <w:rStyle w:val="CharStyle54"/>
                                <w:color w:val="333333"/>
                                <w:sz w:val="16"/>
                                <w:szCs w:val="16"/>
                              </w:rPr>
                              <w:t>Satisfies English language proficiency requirement</w:t>
                            </w:r>
                          </w:p>
                        </w:tc>
                        <w:tc>
                          <w:tcPr>
                            <w:tcBorders>
                              <w:lef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83</w:t>
                            </w:r>
                          </w:p>
                        </w:tc>
                        <w:tc>
                          <w:tcPr>
                            <w:tcBorders>
                              <w:lef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6.5</w:t>
                            </w:r>
                          </w:p>
                        </w:tc>
                        <w:tc>
                          <w:tcPr>
                            <w:tcBorders>
                              <w:lef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105</w:t>
                            </w:r>
                          </w:p>
                        </w:tc>
                        <w:tc>
                          <w:tcPr>
                            <w:tcBorders>
                              <w:lef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73</w:t>
                            </w:r>
                          </w:p>
                        </w:tc>
                        <w:tc>
                          <w:tcPr>
                            <w:tcBorders>
                              <w:left w:val="single" w:sz="4"/>
                              <w:righ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3.9</w:t>
                            </w:r>
                          </w:p>
                        </w:tc>
                      </w:tr>
                      <w:tr>
                        <w:trPr>
                          <w:trHeight w:val="2578" w:hRule="exact"/>
                        </w:trPr>
                        <w:tc>
                          <w:tcPr>
                            <w:tcBorders>
                              <w:top w:val="single" w:sz="4"/>
                              <w:left w:val="single" w:sz="4"/>
                            </w:tcBorders>
                            <w:shd w:val="clear" w:color="auto" w:fill="auto"/>
                            <w:vAlign w:val="center"/>
                          </w:tcPr>
                          <w:p>
                            <w:pPr>
                              <w:pStyle w:val="Style53"/>
                              <w:keepNext w:val="0"/>
                              <w:keepLines w:val="0"/>
                              <w:widowControl w:val="0"/>
                              <w:shd w:val="clear" w:color="auto" w:fill="auto"/>
                              <w:bidi w:val="0"/>
                              <w:spacing w:before="0" w:after="0" w:line="314" w:lineRule="auto"/>
                              <w:ind w:left="0" w:right="0" w:firstLine="0"/>
                              <w:jc w:val="center"/>
                              <w:rPr>
                                <w:sz w:val="16"/>
                                <w:szCs w:val="16"/>
                              </w:rPr>
                            </w:pPr>
                            <w:r>
                              <w:rPr>
                                <w:rStyle w:val="CharStyle54"/>
                                <w:color w:val="333333"/>
                                <w:sz w:val="16"/>
                                <w:szCs w:val="16"/>
                              </w:rPr>
                              <w:t>Admission requires completing specified section(s) of BWRIT within the First Two</w:t>
                            </w:r>
                          </w:p>
                          <w:p>
                            <w:pPr>
                              <w:pStyle w:val="Style53"/>
                              <w:keepNext w:val="0"/>
                              <w:keepLines w:val="0"/>
                              <w:widowControl w:val="0"/>
                              <w:shd w:val="clear" w:color="auto" w:fill="auto"/>
                              <w:bidi w:val="0"/>
                              <w:spacing w:before="0" w:after="0" w:line="314" w:lineRule="auto"/>
                              <w:ind w:left="0" w:right="0" w:firstLine="0"/>
                              <w:jc w:val="center"/>
                              <w:rPr>
                                <w:sz w:val="16"/>
                                <w:szCs w:val="16"/>
                              </w:rPr>
                            </w:pPr>
                            <w:r>
                              <w:rPr>
                                <w:rStyle w:val="CharStyle54"/>
                                <w:color w:val="333333"/>
                                <w:sz w:val="16"/>
                                <w:szCs w:val="16"/>
                              </w:rPr>
                              <w:t>Quarters at UW Bothell</w:t>
                            </w:r>
                          </w:p>
                        </w:tc>
                        <w:tc>
                          <w:tcPr>
                            <w:tcBorders>
                              <w:top w:val="single" w:sz="4"/>
                              <w:lef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76-82</w:t>
                            </w:r>
                          </w:p>
                        </w:tc>
                        <w:tc>
                          <w:tcPr>
                            <w:tcBorders>
                              <w:top w:val="single" w:sz="4"/>
                              <w:lef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6.0</w:t>
                            </w:r>
                          </w:p>
                        </w:tc>
                        <w:tc>
                          <w:tcPr>
                            <w:tcBorders>
                              <w:top w:val="single" w:sz="4"/>
                              <w:lef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101-104</w:t>
                            </w:r>
                          </w:p>
                        </w:tc>
                        <w:tc>
                          <w:tcPr>
                            <w:tcBorders>
                              <w:top w:val="single" w:sz="4"/>
                              <w:lef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67-72</w:t>
                            </w:r>
                          </w:p>
                        </w:tc>
                        <w:tc>
                          <w:tcPr>
                            <w:tcBorders>
                              <w:top w:val="single" w:sz="4"/>
                              <w:left w:val="single" w:sz="4"/>
                              <w:righ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3.7-3.8</w:t>
                            </w:r>
                          </w:p>
                        </w:tc>
                      </w:tr>
                      <w:tr>
                        <w:trPr>
                          <w:trHeight w:val="989" w:hRule="exact"/>
                        </w:trPr>
                        <w:tc>
                          <w:tcPr>
                            <w:tcBorders>
                              <w:top w:val="single" w:sz="4"/>
                              <w:left w:val="single" w:sz="4"/>
                            </w:tcBorders>
                            <w:shd w:val="clear" w:color="auto" w:fill="auto"/>
                            <w:vAlign w:val="center"/>
                          </w:tcPr>
                          <w:p>
                            <w:pPr>
                              <w:pStyle w:val="Style53"/>
                              <w:keepNext w:val="0"/>
                              <w:keepLines w:val="0"/>
                              <w:widowControl w:val="0"/>
                              <w:shd w:val="clear" w:color="auto" w:fill="auto"/>
                              <w:bidi w:val="0"/>
                              <w:spacing w:before="0" w:after="0" w:line="317" w:lineRule="auto"/>
                              <w:ind w:left="0" w:right="0" w:firstLine="0"/>
                              <w:jc w:val="center"/>
                              <w:rPr>
                                <w:sz w:val="16"/>
                                <w:szCs w:val="16"/>
                              </w:rPr>
                            </w:pPr>
                            <w:r>
                              <w:rPr>
                                <w:rStyle w:val="CharStyle54"/>
                                <w:color w:val="333333"/>
                                <w:sz w:val="16"/>
                                <w:szCs w:val="16"/>
                              </w:rPr>
                              <w:t>Does not satisfy English language</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bottom"/>
                          </w:tcPr>
                          <w:p>
                            <w:pPr>
                              <w:pStyle w:val="Style53"/>
                              <w:keepNext w:val="0"/>
                              <w:keepLines w:val="0"/>
                              <w:widowControl w:val="0"/>
                              <w:shd w:val="clear" w:color="auto" w:fill="auto"/>
                              <w:bidi w:val="0"/>
                              <w:spacing w:before="0" w:after="0" w:line="240" w:lineRule="auto"/>
                              <w:ind w:left="0" w:right="0" w:firstLine="320"/>
                              <w:jc w:val="left"/>
                              <w:rPr>
                                <w:sz w:val="16"/>
                                <w:szCs w:val="16"/>
                              </w:rPr>
                            </w:pPr>
                            <w:r>
                              <w:rPr>
                                <w:rStyle w:val="CharStyle54"/>
                                <w:color w:val="333333"/>
                                <w:sz w:val="16"/>
                                <w:szCs w:val="16"/>
                              </w:rPr>
                              <w:t>5.5 or</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right w:val="single" w:sz="4"/>
                            </w:tcBorders>
                            <w:shd w:val="clear" w:color="auto" w:fill="auto"/>
                            <w:vAlign w:val="top"/>
                          </w:tcPr>
                          <w:p>
                            <w:pPr>
                              <w:widowControl w:val="0"/>
                              <w:rPr>
                                <w:sz w:val="10"/>
                                <w:szCs w:val="10"/>
                              </w:rPr>
                            </w:pPr>
                          </w:p>
                        </w:tc>
                      </w:tr>
                    </w:tbl>
                    <w:p>
                      <w:pPr>
                        <w:widowControl w:val="0"/>
                        <w:spacing w:line="1" w:lineRule="exact"/>
                      </w:pPr>
                    </w:p>
                  </w:txbxContent>
                </v:textbox>
                <w10:wrap type="topAndBottom" anchorx="page" anchory="margin"/>
              </v:shape>
            </w:pict>
          </mc:Fallback>
        </mc:AlternateContent>
      </w:r>
      <w:r>
        <w:rPr>
          <w:rStyle w:val="CharStyle11"/>
        </w:rPr>
        <w:t>Provide official scores for one of the following exams. The exam must be taken within 2 years of the anticipated enrollment date at UW Bothell. Official scores must be sent directly to UW Bothell from the testing agency (UW Bothell’s institution code for the TOEFL is 9964).</w:t>
      </w:r>
      <w:r>
        <w:br w:type="page"/>
      </w:r>
    </w:p>
    <w:tbl>
      <w:tblPr>
        <w:tblOverlap w:val="never"/>
        <w:jc w:val="center"/>
        <w:tblLayout w:type="fixed"/>
      </w:tblPr>
      <w:tblGrid>
        <w:gridCol w:w="1282"/>
        <w:gridCol w:w="1080"/>
        <w:gridCol w:w="1070"/>
        <w:gridCol w:w="1882"/>
        <w:gridCol w:w="1320"/>
        <w:gridCol w:w="2160"/>
      </w:tblGrid>
      <w:tr>
        <w:trPr>
          <w:trHeight w:val="835" w:hRule="exact"/>
        </w:trPr>
        <w:tc>
          <w:tcPr>
            <w:tcBorders>
              <w:left w:val="single" w:sz="4"/>
              <w:bottom w:val="single" w:sz="4"/>
            </w:tcBorders>
            <w:shd w:val="clear" w:color="auto" w:fill="auto"/>
            <w:vAlign w:val="top"/>
          </w:tcPr>
          <w:p>
            <w:pPr>
              <w:pStyle w:val="Style53"/>
              <w:keepNext w:val="0"/>
              <w:keepLines w:val="0"/>
              <w:widowControl w:val="0"/>
              <w:shd w:val="clear" w:color="auto" w:fill="auto"/>
              <w:bidi w:val="0"/>
              <w:spacing w:before="0" w:after="0" w:line="314" w:lineRule="auto"/>
              <w:ind w:left="0" w:right="0" w:firstLine="0"/>
              <w:jc w:val="center"/>
              <w:rPr>
                <w:sz w:val="16"/>
                <w:szCs w:val="16"/>
              </w:rPr>
            </w:pPr>
            <w:r>
              <w:rPr>
                <w:rStyle w:val="CharStyle54"/>
                <w:color w:val="333333"/>
                <w:sz w:val="16"/>
                <w:szCs w:val="16"/>
              </w:rPr>
              <w:t>proficiency requirement</w:t>
            </w:r>
          </w:p>
        </w:tc>
        <w:tc>
          <w:tcPr>
            <w:tcBorders>
              <w:left w:val="single" w:sz="4"/>
              <w:bottom w:val="single" w:sz="4"/>
            </w:tcBorders>
            <w:shd w:val="clear" w:color="auto" w:fill="auto"/>
            <w:vAlign w:val="top"/>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Below 76</w:t>
            </w:r>
          </w:p>
        </w:tc>
        <w:tc>
          <w:tcPr>
            <w:tcBorders>
              <w:left w:val="single" w:sz="4"/>
              <w:bottom w:val="single" w:sz="4"/>
            </w:tcBorders>
            <w:shd w:val="clear" w:color="auto" w:fill="auto"/>
            <w:vAlign w:val="top"/>
          </w:tcPr>
          <w:p>
            <w:pPr>
              <w:pStyle w:val="Style53"/>
              <w:keepNext w:val="0"/>
              <w:keepLines w:val="0"/>
              <w:widowControl w:val="0"/>
              <w:shd w:val="clear" w:color="auto" w:fill="auto"/>
              <w:bidi w:val="0"/>
              <w:spacing w:before="140" w:after="0" w:line="240" w:lineRule="auto"/>
              <w:ind w:left="0" w:right="0" w:firstLine="0"/>
              <w:jc w:val="center"/>
              <w:rPr>
                <w:sz w:val="16"/>
                <w:szCs w:val="16"/>
              </w:rPr>
            </w:pPr>
            <w:r>
              <w:rPr>
                <w:rStyle w:val="CharStyle54"/>
                <w:color w:val="333333"/>
                <w:sz w:val="16"/>
                <w:szCs w:val="16"/>
              </w:rPr>
              <w:t>below</w:t>
            </w:r>
          </w:p>
        </w:tc>
        <w:tc>
          <w:tcPr>
            <w:tcBorders>
              <w:left w:val="single" w:sz="4"/>
              <w:bottom w:val="single" w:sz="4"/>
            </w:tcBorders>
            <w:shd w:val="clear" w:color="auto" w:fill="auto"/>
            <w:vAlign w:val="top"/>
          </w:tcPr>
          <w:p>
            <w:pPr>
              <w:pStyle w:val="Style53"/>
              <w:keepNext w:val="0"/>
              <w:keepLines w:val="0"/>
              <w:widowControl w:val="0"/>
              <w:shd w:val="clear" w:color="auto" w:fill="auto"/>
              <w:bidi w:val="0"/>
              <w:spacing w:before="0" w:after="0" w:line="240" w:lineRule="auto"/>
              <w:ind w:left="0" w:right="0" w:firstLine="320"/>
              <w:jc w:val="left"/>
              <w:rPr>
                <w:sz w:val="16"/>
                <w:szCs w:val="16"/>
              </w:rPr>
            </w:pPr>
            <w:r>
              <w:rPr>
                <w:rStyle w:val="CharStyle54"/>
                <w:color w:val="333333"/>
                <w:sz w:val="16"/>
                <w:szCs w:val="16"/>
              </w:rPr>
              <w:t>100 or below</w:t>
            </w:r>
          </w:p>
        </w:tc>
        <w:tc>
          <w:tcPr>
            <w:tcBorders>
              <w:left w:val="single" w:sz="4"/>
              <w:bottom w:val="single" w:sz="4"/>
            </w:tcBorders>
            <w:shd w:val="clear" w:color="auto" w:fill="auto"/>
            <w:vAlign w:val="top"/>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66 or below</w:t>
            </w:r>
          </w:p>
        </w:tc>
        <w:tc>
          <w:tcPr>
            <w:tcBorders>
              <w:left w:val="single" w:sz="4"/>
              <w:bottom w:val="single" w:sz="4"/>
              <w:right w:val="single" w:sz="4"/>
            </w:tcBorders>
            <w:shd w:val="clear" w:color="auto" w:fill="auto"/>
            <w:vAlign w:val="top"/>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3.6 or below</w:t>
            </w:r>
          </w:p>
        </w:tc>
      </w:tr>
    </w:tbl>
    <w:p>
      <w:pPr>
        <w:widowControl w:val="0"/>
        <w:spacing w:after="479" w:line="1" w:lineRule="exact"/>
      </w:pPr>
    </w:p>
    <w:p>
      <w:pPr>
        <w:pStyle w:val="Style25"/>
        <w:keepNext w:val="0"/>
        <w:keepLines w:val="0"/>
        <w:widowControl w:val="0"/>
        <w:shd w:val="clear" w:color="auto" w:fill="auto"/>
        <w:bidi w:val="0"/>
        <w:spacing w:before="0" w:line="240" w:lineRule="auto"/>
        <w:ind w:left="0" w:right="0" w:firstLine="0"/>
        <w:jc w:val="left"/>
        <w:rPr>
          <w:sz w:val="30"/>
          <w:szCs w:val="30"/>
        </w:rPr>
      </w:pPr>
      <w:r>
        <w:rPr>
          <w:rStyle w:val="CharStyle26"/>
          <w:b/>
          <w:bCs/>
          <w:sz w:val="30"/>
          <w:szCs w:val="30"/>
        </w:rPr>
        <w:t>90 U.S. college credits*</w:t>
      </w:r>
    </w:p>
    <w:p>
      <w:pPr>
        <w:pStyle w:val="Style10"/>
        <w:keepNext w:val="0"/>
        <w:keepLines w:val="0"/>
        <w:widowControl w:val="0"/>
        <w:shd w:val="clear" w:color="auto" w:fill="auto"/>
        <w:bidi w:val="0"/>
        <w:spacing w:before="0" w:after="200" w:line="240" w:lineRule="auto"/>
        <w:ind w:left="0" w:right="0" w:firstLine="0"/>
        <w:jc w:val="left"/>
      </w:pPr>
      <w:r>
        <w:rPr>
          <w:rStyle w:val="CharStyle11"/>
        </w:rPr>
        <w:t xml:space="preserve">Meet </w:t>
      </w:r>
      <w:r>
        <w:rPr>
          <w:rStyle w:val="CharStyle11"/>
          <w:b/>
          <w:bCs/>
        </w:rPr>
        <w:t xml:space="preserve">ALL FOUR </w:t>
      </w:r>
      <w:r>
        <w:rPr>
          <w:rStyle w:val="CharStyle11"/>
        </w:rPr>
        <w:t>requirements at a regionally accredited institution in the U.S.:</w:t>
      </w:r>
    </w:p>
    <w:p>
      <w:pPr>
        <w:pStyle w:val="Style10"/>
        <w:keepNext w:val="0"/>
        <w:keepLines w:val="0"/>
        <w:widowControl w:val="0"/>
        <w:numPr>
          <w:ilvl w:val="0"/>
          <w:numId w:val="269"/>
        </w:numPr>
        <w:shd w:val="clear" w:color="auto" w:fill="auto"/>
        <w:tabs>
          <w:tab w:pos="456" w:val="left"/>
        </w:tabs>
        <w:bidi w:val="0"/>
        <w:spacing w:before="0" w:after="80" w:line="240" w:lineRule="auto"/>
        <w:ind w:left="0" w:right="0" w:firstLine="160"/>
        <w:jc w:val="left"/>
      </w:pPr>
      <w:r>
        <w:rPr>
          <w:rStyle w:val="CharStyle11"/>
        </w:rPr>
        <w:t xml:space="preserve">Earn a minimum 2.75 transferable coursework GPA </w:t>
      </w:r>
      <w:r>
        <w:rPr>
          <w:rStyle w:val="CharStyle11"/>
          <w:b/>
          <w:bCs/>
        </w:rPr>
        <w:t>AND</w:t>
      </w:r>
    </w:p>
    <w:p>
      <w:pPr>
        <w:pStyle w:val="Style10"/>
        <w:keepNext w:val="0"/>
        <w:keepLines w:val="0"/>
        <w:widowControl w:val="0"/>
        <w:numPr>
          <w:ilvl w:val="0"/>
          <w:numId w:val="269"/>
        </w:numPr>
        <w:shd w:val="clear" w:color="auto" w:fill="auto"/>
        <w:tabs>
          <w:tab w:pos="466" w:val="left"/>
        </w:tabs>
        <w:bidi w:val="0"/>
        <w:spacing w:before="0" w:after="80" w:line="240" w:lineRule="auto"/>
        <w:ind w:left="0" w:right="0" w:firstLine="160"/>
        <w:jc w:val="left"/>
      </w:pPr>
      <w:r>
        <w:rPr>
          <w:rStyle w:val="CharStyle11"/>
        </w:rPr>
        <w:t xml:space="preserve">Earn a minimum grade of 3.0 in the equivalent of </w:t>
      </w:r>
      <w:r>
        <w:rPr>
          <w:rStyle w:val="CharStyle11"/>
          <w:i/>
          <w:iCs/>
        </w:rPr>
        <w:t>UW ENGL 131 English Composition</w:t>
      </w:r>
      <w:r>
        <w:rPr>
          <w:rStyle w:val="CharStyle11"/>
          <w:b/>
          <w:bCs/>
        </w:rPr>
        <w:t xml:space="preserve"> AND</w:t>
      </w:r>
    </w:p>
    <w:p>
      <w:pPr>
        <w:pStyle w:val="Style10"/>
        <w:keepNext w:val="0"/>
        <w:keepLines w:val="0"/>
        <w:widowControl w:val="0"/>
        <w:numPr>
          <w:ilvl w:val="0"/>
          <w:numId w:val="269"/>
        </w:numPr>
        <w:shd w:val="clear" w:color="auto" w:fill="auto"/>
        <w:tabs>
          <w:tab w:pos="466" w:val="left"/>
        </w:tabs>
        <w:bidi w:val="0"/>
        <w:spacing w:before="0" w:after="80" w:line="240" w:lineRule="auto"/>
        <w:ind w:left="0" w:right="0" w:firstLine="160"/>
        <w:jc w:val="left"/>
      </w:pPr>
      <w:r>
        <w:rPr>
          <w:rStyle w:val="CharStyle11"/>
        </w:rPr>
        <w:t xml:space="preserve">Earn a minimum grade of 3.0 in the equivalent of </w:t>
      </w:r>
      <w:r>
        <w:rPr>
          <w:rStyle w:val="CharStyle11"/>
          <w:i/>
          <w:iCs/>
        </w:rPr>
        <w:t>UW ENGL 141 Writing from Research</w:t>
      </w:r>
      <w:r>
        <w:rPr>
          <w:rStyle w:val="CharStyle11"/>
          <w:b/>
          <w:bCs/>
        </w:rPr>
        <w:t xml:space="preserve"> AND</w:t>
      </w:r>
    </w:p>
    <w:p>
      <w:pPr>
        <w:pStyle w:val="Style10"/>
        <w:keepNext w:val="0"/>
        <w:keepLines w:val="0"/>
        <w:widowControl w:val="0"/>
        <w:numPr>
          <w:ilvl w:val="0"/>
          <w:numId w:val="269"/>
        </w:numPr>
        <w:shd w:val="clear" w:color="auto" w:fill="auto"/>
        <w:tabs>
          <w:tab w:pos="466" w:val="left"/>
        </w:tabs>
        <w:bidi w:val="0"/>
        <w:spacing w:before="0" w:after="200" w:line="240" w:lineRule="auto"/>
        <w:ind w:left="0" w:right="0" w:firstLine="160"/>
        <w:jc w:val="left"/>
      </w:pPr>
      <w:r>
        <w:rPr>
          <w:rStyle w:val="CharStyle11"/>
        </w:rPr>
        <w:t>Complete 90 transferable quarter credits (or 60 transferable semester credits)</w:t>
      </w:r>
    </w:p>
    <w:p>
      <w:pPr>
        <w:pStyle w:val="Style10"/>
        <w:keepNext w:val="0"/>
        <w:keepLines w:val="0"/>
        <w:widowControl w:val="0"/>
        <w:shd w:val="clear" w:color="auto" w:fill="auto"/>
        <w:bidi w:val="0"/>
        <w:spacing w:before="0" w:after="300" w:line="314" w:lineRule="auto"/>
        <w:ind w:left="0" w:right="0" w:firstLine="0"/>
        <w:jc w:val="left"/>
      </w:pPr>
      <w:r>
        <w:rPr>
          <w:rStyle w:val="CharStyle11"/>
          <w:i/>
          <w:iCs/>
        </w:rPr>
        <w:t>NOTE: We strongly recommend completion of requirements 1, 2 and 3 at the time of application. See the University of Washington Equivalency Guide for equivalent English courses at Washington community colleges.</w:t>
      </w:r>
    </w:p>
    <w:p>
      <w:pPr>
        <w:pStyle w:val="Style25"/>
        <w:keepNext w:val="0"/>
        <w:keepLines w:val="0"/>
        <w:widowControl w:val="0"/>
        <w:shd w:val="clear" w:color="auto" w:fill="auto"/>
        <w:bidi w:val="0"/>
        <w:spacing w:before="0" w:line="240" w:lineRule="auto"/>
        <w:ind w:left="0" w:right="0" w:firstLine="0"/>
        <w:jc w:val="left"/>
        <w:rPr>
          <w:sz w:val="30"/>
          <w:szCs w:val="30"/>
        </w:rPr>
      </w:pPr>
      <w:bookmarkStart w:id="222" w:name="bookmark222"/>
      <w:r>
        <w:rPr>
          <w:rStyle w:val="CharStyle26"/>
          <w:b/>
          <w:bCs/>
          <w:sz w:val="30"/>
          <w:szCs w:val="30"/>
        </w:rPr>
        <w:t>SAT/ACT &amp; U.S. high school English</w:t>
      </w:r>
      <w:bookmarkEnd w:id="222"/>
    </w:p>
    <w:p>
      <w:pPr>
        <w:pStyle w:val="Style10"/>
        <w:keepNext w:val="0"/>
        <w:keepLines w:val="0"/>
        <w:widowControl w:val="0"/>
        <w:shd w:val="clear" w:color="auto" w:fill="auto"/>
        <w:bidi w:val="0"/>
        <w:spacing w:before="0" w:line="319" w:lineRule="auto"/>
        <w:ind w:left="0" w:right="0" w:firstLine="0"/>
        <w:jc w:val="left"/>
      </w:pPr>
      <w:r>
        <w:rPr>
          <w:rStyle w:val="CharStyle11"/>
        </w:rPr>
        <w:t xml:space="preserve">Complete a minimum of four years of high school English in the United States* with grades of 3.0 or higher each year </w:t>
      </w:r>
      <w:r>
        <w:rPr>
          <w:rStyle w:val="CharStyle11"/>
          <w:b/>
          <w:bCs/>
          <w:i/>
          <w:iCs/>
        </w:rPr>
        <w:t xml:space="preserve">and </w:t>
      </w:r>
      <w:r>
        <w:rPr>
          <w:rStyle w:val="CharStyle11"/>
        </w:rPr>
        <w:t>earn a minimum score on one of the following tests:</w:t>
      </w:r>
    </w:p>
    <w:tbl>
      <w:tblPr>
        <w:tblOverlap w:val="never"/>
        <w:jc w:val="center"/>
        <w:tblLayout w:type="fixed"/>
      </w:tblPr>
      <w:tblGrid>
        <w:gridCol w:w="4867"/>
        <w:gridCol w:w="3926"/>
      </w:tblGrid>
      <w:tr>
        <w:trPr>
          <w:trHeight w:val="614" w:hRule="exact"/>
        </w:trPr>
        <w:tc>
          <w:tcPr>
            <w:tcBorders/>
            <w:shd w:val="clear" w:color="auto" w:fill="4A2D82"/>
            <w:vAlign w:val="top"/>
          </w:tcPr>
          <w:p>
            <w:pPr>
              <w:pStyle w:val="Style53"/>
              <w:keepNext w:val="0"/>
              <w:keepLines w:val="0"/>
              <w:widowControl w:val="0"/>
              <w:pBdr>
                <w:top w:val="single" w:sz="0" w:space="0" w:color="4B2D83"/>
                <w:left w:val="single" w:sz="0" w:space="0" w:color="4B2D83"/>
                <w:bottom w:val="single" w:sz="0" w:space="0" w:color="4B2D83"/>
                <w:right w:val="single" w:sz="0" w:space="0" w:color="4B2D83"/>
              </w:pBdr>
              <w:shd w:val="clear" w:color="auto" w:fill="4B2D83"/>
              <w:bidi w:val="0"/>
              <w:spacing w:before="100" w:after="0" w:line="240" w:lineRule="auto"/>
              <w:ind w:left="0" w:right="0" w:firstLine="0"/>
              <w:jc w:val="center"/>
              <w:rPr>
                <w:sz w:val="16"/>
                <w:szCs w:val="16"/>
              </w:rPr>
            </w:pPr>
            <w:r>
              <w:rPr>
                <w:rStyle w:val="CharStyle54"/>
                <w:color w:val="FFFFFF"/>
                <w:sz w:val="16"/>
                <w:szCs w:val="16"/>
              </w:rPr>
              <w:t>Qualifying Test</w:t>
            </w:r>
          </w:p>
        </w:tc>
        <w:tc>
          <w:tcPr>
            <w:tcBorders/>
            <w:shd w:val="clear" w:color="auto" w:fill="4A2D82"/>
            <w:vAlign w:val="top"/>
          </w:tcPr>
          <w:p>
            <w:pPr>
              <w:pStyle w:val="Style53"/>
              <w:keepNext w:val="0"/>
              <w:keepLines w:val="0"/>
              <w:widowControl w:val="0"/>
              <w:pBdr>
                <w:top w:val="single" w:sz="0" w:space="0" w:color="4B2D83"/>
                <w:left w:val="single" w:sz="0" w:space="0" w:color="4B2D83"/>
                <w:bottom w:val="single" w:sz="0" w:space="0" w:color="4B2D83"/>
                <w:right w:val="single" w:sz="0" w:space="0" w:color="4B2D83"/>
              </w:pBdr>
              <w:shd w:val="clear" w:color="auto" w:fill="4B2D83"/>
              <w:bidi w:val="0"/>
              <w:spacing w:before="100" w:after="0" w:line="240" w:lineRule="auto"/>
              <w:ind w:left="0" w:right="0" w:firstLine="0"/>
              <w:jc w:val="center"/>
              <w:rPr>
                <w:sz w:val="16"/>
                <w:szCs w:val="16"/>
              </w:rPr>
            </w:pPr>
            <w:r>
              <w:rPr>
                <w:rStyle w:val="CharStyle54"/>
                <w:color w:val="FFFFFF"/>
                <w:sz w:val="16"/>
                <w:szCs w:val="16"/>
              </w:rPr>
              <w:t>Minimum Score</w:t>
            </w:r>
          </w:p>
        </w:tc>
      </w:tr>
      <w:tr>
        <w:trPr>
          <w:trHeight w:val="653" w:hRule="exact"/>
        </w:trPr>
        <w:tc>
          <w:tcPr>
            <w:tcBorders>
              <w:left w:val="single" w:sz="4"/>
            </w:tcBorders>
            <w:shd w:val="clear" w:color="auto" w:fill="999999"/>
            <w:vAlign w:val="center"/>
          </w:tcPr>
          <w:p>
            <w:pPr>
              <w:pStyle w:val="Style53"/>
              <w:keepNext w:val="0"/>
              <w:keepLines w:val="0"/>
              <w:widowControl w:val="0"/>
              <w:pBdr>
                <w:top w:val="single" w:sz="0" w:space="0" w:color="999999"/>
                <w:left w:val="single" w:sz="0" w:space="0" w:color="999999"/>
                <w:bottom w:val="single" w:sz="0" w:space="0" w:color="999999"/>
                <w:right w:val="single" w:sz="0" w:space="0" w:color="999999"/>
              </w:pBdr>
              <w:shd w:val="clear" w:color="auto" w:fill="999999"/>
              <w:bidi w:val="0"/>
              <w:spacing w:before="0" w:after="0" w:line="240" w:lineRule="auto"/>
              <w:ind w:left="0" w:right="0" w:firstLine="0"/>
              <w:jc w:val="center"/>
              <w:rPr>
                <w:sz w:val="16"/>
                <w:szCs w:val="16"/>
              </w:rPr>
            </w:pPr>
            <w:r>
              <w:rPr>
                <w:rStyle w:val="CharStyle54"/>
                <w:color w:val="333333"/>
                <w:sz w:val="16"/>
                <w:szCs w:val="16"/>
              </w:rPr>
              <w:t>SAT Critical Reading</w:t>
            </w:r>
          </w:p>
        </w:tc>
        <w:tc>
          <w:tcPr>
            <w:tcBorders>
              <w:left w:val="single" w:sz="4"/>
              <w:right w:val="single" w:sz="4"/>
            </w:tcBorders>
            <w:shd w:val="clear" w:color="auto" w:fill="999999"/>
            <w:vAlign w:val="center"/>
          </w:tcPr>
          <w:p>
            <w:pPr>
              <w:pStyle w:val="Style53"/>
              <w:keepNext w:val="0"/>
              <w:keepLines w:val="0"/>
              <w:widowControl w:val="0"/>
              <w:pBdr>
                <w:top w:val="single" w:sz="0" w:space="0" w:color="999999"/>
                <w:left w:val="single" w:sz="0" w:space="0" w:color="999999"/>
                <w:bottom w:val="single" w:sz="0" w:space="0" w:color="999999"/>
                <w:right w:val="single" w:sz="0" w:space="0" w:color="999999"/>
              </w:pBdr>
              <w:shd w:val="clear" w:color="auto" w:fill="999999"/>
              <w:bidi w:val="0"/>
              <w:spacing w:before="0" w:after="0" w:line="240" w:lineRule="auto"/>
              <w:ind w:left="0" w:right="0" w:firstLine="0"/>
              <w:jc w:val="center"/>
              <w:rPr>
                <w:sz w:val="16"/>
                <w:szCs w:val="16"/>
              </w:rPr>
            </w:pPr>
            <w:r>
              <w:rPr>
                <w:rStyle w:val="CharStyle54"/>
                <w:color w:val="333333"/>
                <w:sz w:val="16"/>
                <w:szCs w:val="16"/>
              </w:rPr>
              <w:t>560</w:t>
            </w:r>
          </w:p>
        </w:tc>
      </w:tr>
      <w:tr>
        <w:trPr>
          <w:trHeight w:val="643" w:hRule="exact"/>
        </w:trPr>
        <w:tc>
          <w:tcPr>
            <w:tcBorders>
              <w:top w:val="single" w:sz="4"/>
              <w:left w:val="single" w:sz="4"/>
            </w:tcBorders>
            <w:shd w:val="clear" w:color="auto" w:fill="999999"/>
            <w:vAlign w:val="center"/>
          </w:tcPr>
          <w:p>
            <w:pPr>
              <w:pStyle w:val="Style53"/>
              <w:keepNext w:val="0"/>
              <w:keepLines w:val="0"/>
              <w:widowControl w:val="0"/>
              <w:pBdr>
                <w:top w:val="single" w:sz="0" w:space="0" w:color="999999"/>
                <w:left w:val="single" w:sz="0" w:space="0" w:color="999999"/>
                <w:bottom w:val="single" w:sz="0" w:space="0" w:color="999999"/>
                <w:right w:val="single" w:sz="0" w:space="0" w:color="999999"/>
              </w:pBdr>
              <w:shd w:val="clear" w:color="auto" w:fill="999999"/>
              <w:bidi w:val="0"/>
              <w:spacing w:before="0" w:after="0" w:line="240" w:lineRule="auto"/>
              <w:ind w:left="0" w:right="0" w:firstLine="0"/>
              <w:jc w:val="center"/>
              <w:rPr>
                <w:sz w:val="16"/>
                <w:szCs w:val="16"/>
              </w:rPr>
            </w:pPr>
            <w:r>
              <w:rPr>
                <w:rStyle w:val="CharStyle54"/>
                <w:color w:val="333333"/>
                <w:sz w:val="16"/>
                <w:szCs w:val="16"/>
              </w:rPr>
              <w:t>SAT Writing</w:t>
            </w:r>
          </w:p>
        </w:tc>
        <w:tc>
          <w:tcPr>
            <w:tcBorders>
              <w:top w:val="single" w:sz="4"/>
              <w:left w:val="single" w:sz="4"/>
              <w:right w:val="single" w:sz="4"/>
            </w:tcBorders>
            <w:shd w:val="clear" w:color="auto" w:fill="999999"/>
            <w:vAlign w:val="center"/>
          </w:tcPr>
          <w:p>
            <w:pPr>
              <w:pStyle w:val="Style53"/>
              <w:keepNext w:val="0"/>
              <w:keepLines w:val="0"/>
              <w:widowControl w:val="0"/>
              <w:pBdr>
                <w:top w:val="single" w:sz="0" w:space="0" w:color="999999"/>
                <w:left w:val="single" w:sz="0" w:space="0" w:color="999999"/>
                <w:bottom w:val="single" w:sz="0" w:space="0" w:color="999999"/>
                <w:right w:val="single" w:sz="0" w:space="0" w:color="999999"/>
              </w:pBdr>
              <w:shd w:val="clear" w:color="auto" w:fill="999999"/>
              <w:bidi w:val="0"/>
              <w:spacing w:before="0" w:after="0" w:line="240" w:lineRule="auto"/>
              <w:ind w:left="0" w:right="0" w:firstLine="0"/>
              <w:jc w:val="center"/>
              <w:rPr>
                <w:sz w:val="16"/>
                <w:szCs w:val="16"/>
              </w:rPr>
            </w:pPr>
            <w:r>
              <w:rPr>
                <w:rStyle w:val="CharStyle54"/>
                <w:color w:val="333333"/>
                <w:sz w:val="16"/>
                <w:szCs w:val="16"/>
              </w:rPr>
              <w:t>500</w:t>
            </w:r>
          </w:p>
        </w:tc>
      </w:tr>
      <w:tr>
        <w:trPr>
          <w:trHeight w:val="653" w:hRule="exact"/>
        </w:trPr>
        <w:tc>
          <w:tcPr>
            <w:tcBorders>
              <w:top w:val="single" w:sz="4"/>
              <w:left w:val="single" w:sz="4"/>
              <w:bottom w:val="single" w:sz="4"/>
            </w:tcBorders>
            <w:shd w:val="clear" w:color="auto" w:fill="999999"/>
            <w:vAlign w:val="center"/>
          </w:tcPr>
          <w:p>
            <w:pPr>
              <w:pStyle w:val="Style53"/>
              <w:keepNext w:val="0"/>
              <w:keepLines w:val="0"/>
              <w:widowControl w:val="0"/>
              <w:pBdr>
                <w:top w:val="single" w:sz="0" w:space="0" w:color="999999"/>
                <w:left w:val="single" w:sz="0" w:space="0" w:color="999999"/>
                <w:bottom w:val="single" w:sz="0" w:space="0" w:color="999999"/>
                <w:right w:val="single" w:sz="0" w:space="0" w:color="999999"/>
              </w:pBdr>
              <w:shd w:val="clear" w:color="auto" w:fill="999999"/>
              <w:bidi w:val="0"/>
              <w:spacing w:before="0" w:after="0" w:line="240" w:lineRule="auto"/>
              <w:ind w:left="0" w:right="0" w:firstLine="0"/>
              <w:jc w:val="center"/>
              <w:rPr>
                <w:sz w:val="16"/>
                <w:szCs w:val="16"/>
              </w:rPr>
            </w:pPr>
            <w:r>
              <w:rPr>
                <w:rStyle w:val="CharStyle54"/>
                <w:color w:val="333333"/>
                <w:sz w:val="16"/>
                <w:szCs w:val="16"/>
              </w:rPr>
              <w:t>ACT English</w:t>
            </w:r>
          </w:p>
        </w:tc>
        <w:tc>
          <w:tcPr>
            <w:tcBorders>
              <w:top w:val="single" w:sz="4"/>
              <w:left w:val="single" w:sz="4"/>
              <w:bottom w:val="single" w:sz="4"/>
              <w:right w:val="single" w:sz="4"/>
            </w:tcBorders>
            <w:shd w:val="clear" w:color="auto" w:fill="999999"/>
            <w:vAlign w:val="center"/>
          </w:tcPr>
          <w:p>
            <w:pPr>
              <w:pStyle w:val="Style53"/>
              <w:keepNext w:val="0"/>
              <w:keepLines w:val="0"/>
              <w:widowControl w:val="0"/>
              <w:pBdr>
                <w:top w:val="single" w:sz="0" w:space="0" w:color="999999"/>
                <w:left w:val="single" w:sz="0" w:space="0" w:color="999999"/>
                <w:bottom w:val="single" w:sz="0" w:space="0" w:color="999999"/>
                <w:right w:val="single" w:sz="0" w:space="0" w:color="999999"/>
              </w:pBdr>
              <w:shd w:val="clear" w:color="auto" w:fill="999999"/>
              <w:bidi w:val="0"/>
              <w:spacing w:before="0" w:after="0" w:line="240" w:lineRule="auto"/>
              <w:ind w:left="0" w:right="0" w:firstLine="0"/>
              <w:jc w:val="center"/>
              <w:rPr>
                <w:sz w:val="16"/>
                <w:szCs w:val="16"/>
              </w:rPr>
            </w:pPr>
            <w:r>
              <w:rPr>
                <w:rStyle w:val="CharStyle54"/>
                <w:color w:val="333333"/>
                <w:sz w:val="16"/>
                <w:szCs w:val="16"/>
              </w:rPr>
              <w:t>21</w:t>
            </w:r>
          </w:p>
        </w:tc>
      </w:tr>
    </w:tbl>
    <w:p>
      <w:pPr>
        <w:widowControl w:val="0"/>
        <w:spacing w:after="299" w:line="1" w:lineRule="exact"/>
      </w:pPr>
    </w:p>
    <w:p>
      <w:pPr>
        <w:pStyle w:val="Style10"/>
        <w:keepNext w:val="0"/>
        <w:keepLines w:val="0"/>
        <w:widowControl w:val="0"/>
        <w:shd w:val="clear" w:color="auto" w:fill="auto"/>
        <w:bidi w:val="0"/>
        <w:spacing w:before="0" w:after="300" w:line="314" w:lineRule="auto"/>
        <w:ind w:left="0" w:right="0" w:firstLine="0"/>
        <w:jc w:val="left"/>
      </w:pPr>
      <w:r>
        <w:rPr>
          <w:rStyle w:val="CharStyle11"/>
          <w:b/>
          <w:bCs/>
          <w:i/>
          <w:iCs/>
        </w:rPr>
        <w:t>*</w:t>
      </w:r>
      <w:r>
        <w:rPr>
          <w:rStyle w:val="CharStyle11"/>
          <w:i/>
          <w:iCs/>
        </w:rPr>
        <w:t>English composition and literature courses taken in Australia, Canada, Ireland, New Zealand or the United Kingdom may also satisfy the requirement.</w:t>
      </w:r>
    </w:p>
    <w:p>
      <w:pPr>
        <w:pStyle w:val="Style25"/>
        <w:keepNext w:val="0"/>
        <w:keepLines w:val="0"/>
        <w:widowControl w:val="0"/>
        <w:shd w:val="clear" w:color="auto" w:fill="auto"/>
        <w:bidi w:val="0"/>
        <w:spacing w:before="0" w:line="240" w:lineRule="auto"/>
        <w:ind w:left="0" w:right="0" w:firstLine="0"/>
        <w:jc w:val="left"/>
        <w:rPr>
          <w:sz w:val="30"/>
          <w:szCs w:val="30"/>
        </w:rPr>
      </w:pPr>
      <w:bookmarkStart w:id="223" w:name="bookmark223"/>
      <w:r>
        <w:rPr>
          <w:rStyle w:val="CharStyle26"/>
          <w:b/>
          <w:bCs/>
          <w:sz w:val="30"/>
          <w:szCs w:val="30"/>
        </w:rPr>
        <w:t xml:space="preserve">U.S. baccalaureate </w:t>
      </w:r>
      <w:r>
        <w:rPr>
          <w:rStyle w:val="CharStyle26"/>
          <w:b/>
          <w:bCs/>
          <w:sz w:val="30"/>
          <w:szCs w:val="30"/>
          <w:lang w:val="bg-BG" w:eastAsia="bg-BG" w:bidi="bg-BG"/>
        </w:rPr>
        <w:t xml:space="preserve">/ </w:t>
      </w:r>
      <w:r>
        <w:rPr>
          <w:rStyle w:val="CharStyle26"/>
          <w:b/>
          <w:bCs/>
          <w:sz w:val="30"/>
          <w:szCs w:val="30"/>
        </w:rPr>
        <w:t>master degree</w:t>
      </w:r>
      <w:bookmarkEnd w:id="223"/>
    </w:p>
    <w:p>
      <w:pPr>
        <w:pStyle w:val="Style10"/>
        <w:keepNext w:val="0"/>
        <w:keepLines w:val="0"/>
        <w:widowControl w:val="0"/>
        <w:shd w:val="clear" w:color="auto" w:fill="auto"/>
        <w:bidi w:val="0"/>
        <w:spacing w:before="0" w:after="0" w:line="317" w:lineRule="auto"/>
        <w:ind w:left="0" w:right="0" w:firstLine="0"/>
        <w:jc w:val="left"/>
        <w:sectPr>
          <w:headerReference w:type="default" r:id="rId55"/>
          <w:footerReference w:type="default" r:id="rId56"/>
          <w:headerReference w:type="first" r:id="rId57"/>
          <w:footerReference w:type="first" r:id="rId58"/>
          <w:footnotePr>
            <w:pos w:val="pageBottom"/>
            <w:numFmt w:val="decimal"/>
            <w:numRestart w:val="continuous"/>
          </w:footnotePr>
          <w:pgSz w:w="12240" w:h="16834"/>
          <w:pgMar w:top="987" w:right="454" w:bottom="1318" w:left="2441" w:header="0" w:footer="3" w:gutter="0"/>
          <w:cols w:space="720"/>
          <w:noEndnote/>
          <w:titlePg/>
          <w:rtlGutter w:val="0"/>
          <w:docGrid w:linePitch="360"/>
        </w:sectPr>
      </w:pPr>
      <w:r>
        <w:rPr>
          <w:rStyle w:val="CharStyle11"/>
        </w:rPr>
        <w:t>Earn a baccalaureate degree with at least 90 transferable quarter credits (or 60 transferable semester credits) completed at a regionally accredited institution in the United States; or earn a master’s degree or higher from a regionally accredited institution in the United States.</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19" w:after="19" w:line="240" w:lineRule="exact"/>
        <w:rPr>
          <w:sz w:val="19"/>
          <w:szCs w:val="19"/>
        </w:rPr>
      </w:pPr>
    </w:p>
    <w:p>
      <w:pPr>
        <w:widowControl w:val="0"/>
        <w:spacing w:line="1" w:lineRule="exact"/>
        <w:sectPr>
          <w:footnotePr>
            <w:pos w:val="pageBottom"/>
            <w:numFmt w:val="decimal"/>
            <w:numRestart w:val="continuous"/>
          </w:footnotePr>
          <w:type w:val="continuous"/>
          <w:pgSz w:w="12240" w:h="16834"/>
          <w:pgMar w:top="885" w:right="0" w:bottom="794" w:left="0" w:header="0" w:footer="3" w:gutter="0"/>
          <w:cols w:space="720"/>
          <w:noEndnote/>
          <w:rtlGutter w:val="0"/>
          <w:docGrid w:linePitch="360"/>
        </w:sectPr>
      </w:pPr>
    </w:p>
    <w:p>
      <w:pPr>
        <w:pStyle w:val="Style10"/>
        <w:keepNext w:val="0"/>
        <w:keepLines w:val="0"/>
        <w:framePr w:w="1978" w:h="2491" w:wrap="none" w:vAnchor="text" w:hAnchor="page" w:x="308" w:y="21"/>
        <w:widowControl w:val="0"/>
        <w:shd w:val="clear" w:color="auto" w:fill="auto"/>
        <w:bidi w:val="0"/>
        <w:spacing w:before="0" w:after="160" w:line="240" w:lineRule="auto"/>
        <w:ind w:left="0" w:right="0" w:firstLine="0"/>
        <w:jc w:val="left"/>
        <w:rPr>
          <w:sz w:val="15"/>
          <w:szCs w:val="15"/>
        </w:rPr>
      </w:pPr>
      <w:r>
        <w:rPr>
          <w:rStyle w:val="CharStyle11"/>
          <w:color w:val="111111"/>
          <w:sz w:val="15"/>
          <w:szCs w:val="15"/>
        </w:rPr>
        <w:t>Contact Us</w:t>
      </w:r>
    </w:p>
    <w:p>
      <w:pPr>
        <w:pStyle w:val="Style2"/>
        <w:keepNext w:val="0"/>
        <w:keepLines w:val="0"/>
        <w:framePr w:w="1978" w:h="2491" w:wrap="none" w:vAnchor="text" w:hAnchor="page" w:x="308" w:y="21"/>
        <w:widowControl w:val="0"/>
        <w:shd w:val="clear" w:color="auto" w:fill="auto"/>
        <w:bidi w:val="0"/>
        <w:spacing w:before="0" w:after="0" w:line="343" w:lineRule="auto"/>
        <w:ind w:left="0" w:right="0" w:firstLine="0"/>
        <w:jc w:val="left"/>
      </w:pPr>
      <w:r>
        <w:rPr>
          <w:rStyle w:val="CharStyle3"/>
          <w:u w:val="none"/>
        </w:rPr>
        <w:t>University of Washington Bothell</w:t>
      </w:r>
    </w:p>
    <w:p>
      <w:pPr>
        <w:pStyle w:val="Style2"/>
        <w:keepNext w:val="0"/>
        <w:keepLines w:val="0"/>
        <w:framePr w:w="1978" w:h="2491" w:wrap="none" w:vAnchor="text" w:hAnchor="page" w:x="308" w:y="21"/>
        <w:widowControl w:val="0"/>
        <w:shd w:val="clear" w:color="auto" w:fill="auto"/>
        <w:bidi w:val="0"/>
        <w:spacing w:before="0" w:after="0" w:line="343" w:lineRule="auto"/>
        <w:ind w:left="0" w:right="0" w:firstLine="0"/>
        <w:jc w:val="left"/>
      </w:pPr>
      <w:r>
        <w:rPr>
          <w:rStyle w:val="CharStyle3"/>
          <w:u w:val="none"/>
        </w:rPr>
        <w:t>Box 358500</w:t>
      </w:r>
    </w:p>
    <w:p>
      <w:pPr>
        <w:pStyle w:val="Style2"/>
        <w:keepNext w:val="0"/>
        <w:keepLines w:val="0"/>
        <w:framePr w:w="1978" w:h="2491" w:wrap="none" w:vAnchor="text" w:hAnchor="page" w:x="308" w:y="21"/>
        <w:widowControl w:val="0"/>
        <w:shd w:val="clear" w:color="auto" w:fill="auto"/>
        <w:bidi w:val="0"/>
        <w:spacing w:before="0" w:after="0" w:line="343" w:lineRule="auto"/>
        <w:ind w:left="0" w:right="0" w:firstLine="0"/>
        <w:jc w:val="left"/>
      </w:pPr>
      <w:r>
        <w:rPr>
          <w:rStyle w:val="CharStyle3"/>
          <w:u w:val="none"/>
        </w:rPr>
        <w:t>18115 Campus Way NE</w:t>
      </w:r>
    </w:p>
    <w:p>
      <w:pPr>
        <w:pStyle w:val="Style2"/>
        <w:keepNext w:val="0"/>
        <w:keepLines w:val="0"/>
        <w:framePr w:w="1978" w:h="2491" w:wrap="none" w:vAnchor="text" w:hAnchor="page" w:x="308" w:y="21"/>
        <w:widowControl w:val="0"/>
        <w:shd w:val="clear" w:color="auto" w:fill="auto"/>
        <w:bidi w:val="0"/>
        <w:spacing w:before="0" w:after="160" w:line="343" w:lineRule="auto"/>
        <w:ind w:left="0" w:right="0" w:firstLine="0"/>
        <w:jc w:val="left"/>
      </w:pPr>
      <w:r>
        <w:rPr>
          <w:rStyle w:val="CharStyle3"/>
          <w:u w:val="none"/>
        </w:rPr>
        <w:t>Bothell, WA 98011-8246</w:t>
      </w:r>
    </w:p>
    <w:p>
      <w:pPr>
        <w:pStyle w:val="Style2"/>
        <w:keepNext w:val="0"/>
        <w:keepLines w:val="0"/>
        <w:framePr w:w="1978" w:h="2491" w:wrap="none" w:vAnchor="text" w:hAnchor="page" w:x="308" w:y="21"/>
        <w:widowControl w:val="0"/>
        <w:shd w:val="clear" w:color="auto" w:fill="auto"/>
        <w:bidi w:val="0"/>
        <w:spacing w:before="0" w:after="0" w:line="343" w:lineRule="auto"/>
        <w:ind w:left="0" w:right="0" w:firstLine="0"/>
        <w:jc w:val="left"/>
      </w:pPr>
      <w:r>
        <w:rPr>
          <w:rStyle w:val="CharStyle3"/>
          <w:b/>
          <w:bCs/>
          <w:u w:val="none"/>
        </w:rPr>
        <w:t xml:space="preserve">Phone: </w:t>
      </w:r>
      <w:r>
        <w:rPr>
          <w:rStyle w:val="CharStyle3"/>
          <w:u w:val="none"/>
        </w:rPr>
        <w:t>425.352.5000</w:t>
      </w:r>
    </w:p>
    <w:p>
      <w:pPr>
        <w:pStyle w:val="Style2"/>
        <w:keepNext w:val="0"/>
        <w:keepLines w:val="0"/>
        <w:framePr w:w="1978" w:h="2491" w:wrap="none" w:vAnchor="text" w:hAnchor="page" w:x="308" w:y="21"/>
        <w:widowControl w:val="0"/>
        <w:shd w:val="clear" w:color="auto" w:fill="auto"/>
        <w:bidi w:val="0"/>
        <w:spacing w:before="0" w:after="0" w:line="343" w:lineRule="auto"/>
        <w:ind w:left="0" w:right="0" w:firstLine="0"/>
        <w:jc w:val="left"/>
      </w:pPr>
      <w:r>
        <w:rPr>
          <w:rStyle w:val="CharStyle3"/>
          <w:b/>
          <w:bCs/>
          <w:u w:val="none"/>
        </w:rPr>
        <w:t xml:space="preserve">TDD: </w:t>
      </w:r>
      <w:r>
        <w:rPr>
          <w:rStyle w:val="CharStyle3"/>
          <w:u w:val="none"/>
        </w:rPr>
        <w:t>425.352.5303</w:t>
      </w:r>
    </w:p>
    <w:p>
      <w:pPr>
        <w:pStyle w:val="Style2"/>
        <w:keepNext w:val="0"/>
        <w:keepLines w:val="0"/>
        <w:framePr w:w="1978" w:h="2491" w:wrap="none" w:vAnchor="text" w:hAnchor="page" w:x="308" w:y="21"/>
        <w:widowControl w:val="0"/>
        <w:shd w:val="clear" w:color="auto" w:fill="auto"/>
        <w:bidi w:val="0"/>
        <w:spacing w:before="0" w:after="0" w:line="343" w:lineRule="auto"/>
        <w:ind w:left="0" w:right="0" w:firstLine="0"/>
        <w:jc w:val="left"/>
      </w:pPr>
      <w:r>
        <w:rPr>
          <w:rStyle w:val="CharStyle3"/>
          <w:b/>
          <w:bCs/>
          <w:u w:val="none"/>
        </w:rPr>
        <w:t xml:space="preserve">Email: </w:t>
      </w:r>
      <w:r>
        <w:fldChar w:fldCharType="begin"/>
      </w:r>
      <w:r>
        <w:rPr/>
        <w:instrText> HYPERLINK "mailto:uwbinfo@uw.edu" </w:instrText>
      </w:r>
      <w:r>
        <w:fldChar w:fldCharType="separate"/>
      </w:r>
      <w:r>
        <w:rPr>
          <w:rStyle w:val="CharStyle3"/>
        </w:rPr>
        <w:t>uwbinfo@uw.edu</w:t>
      </w:r>
      <w:r>
        <w:fldChar w:fldCharType="end"/>
      </w:r>
    </w:p>
    <w:p>
      <w:pPr>
        <w:pStyle w:val="Style2"/>
        <w:keepNext w:val="0"/>
        <w:keepLines w:val="0"/>
        <w:framePr w:w="1978" w:h="2491" w:wrap="none" w:vAnchor="text" w:hAnchor="page" w:x="308" w:y="21"/>
        <w:widowControl w:val="0"/>
        <w:shd w:val="clear" w:color="auto" w:fill="auto"/>
        <w:bidi w:val="0"/>
        <w:spacing w:before="0" w:after="80" w:line="343" w:lineRule="auto"/>
        <w:ind w:left="0" w:right="0" w:firstLine="0"/>
        <w:jc w:val="left"/>
      </w:pPr>
      <w:r>
        <w:rPr>
          <w:rStyle w:val="CharStyle3"/>
          <w:u w:val="none"/>
        </w:rPr>
        <w:t xml:space="preserve">© University of Washington Bothell </w:t>
      </w:r>
      <w:r>
        <w:fldChar w:fldCharType="begin"/>
      </w:r>
      <w:r>
        <w:rPr/>
        <w:instrText> HYPERLINK "http://www.washington.edu/online/privacy" </w:instrText>
      </w:r>
      <w:r>
        <w:fldChar w:fldCharType="separate"/>
      </w:r>
      <w:r>
        <w:rPr>
          <w:rStyle w:val="CharStyle3"/>
        </w:rPr>
        <w:t>Privacy</w:t>
      </w:r>
      <w:r>
        <w:rPr>
          <w:rStyle w:val="CharStyle3"/>
          <w:u w:val="none"/>
        </w:rPr>
        <w:t xml:space="preserve"> </w:t>
      </w:r>
      <w:r>
        <w:fldChar w:fldCharType="end"/>
      </w:r>
      <w:r>
        <w:rPr>
          <w:rStyle w:val="CharStyle3"/>
          <w:u w:val="none"/>
        </w:rPr>
        <w:t xml:space="preserve">I </w:t>
      </w:r>
      <w:r>
        <w:fldChar w:fldCharType="begin"/>
      </w:r>
      <w:r>
        <w:rPr/>
        <w:instrText> HYPERLINK "http://www.washington.edu/online/terms" </w:instrText>
      </w:r>
      <w:r>
        <w:fldChar w:fldCharType="separate"/>
      </w:r>
      <w:r>
        <w:rPr>
          <w:rStyle w:val="CharStyle3"/>
        </w:rPr>
        <w:t>Terms</w:t>
      </w:r>
      <w:r>
        <w:fldChar w:fldCharType="end"/>
      </w:r>
    </w:p>
    <w:p>
      <w:pPr>
        <w:pStyle w:val="Style10"/>
        <w:keepNext w:val="0"/>
        <w:keepLines w:val="0"/>
        <w:framePr w:w="1507" w:h="2366" w:wrap="none" w:vAnchor="text" w:hAnchor="page" w:x="3183" w:y="21"/>
        <w:widowControl w:val="0"/>
        <w:shd w:val="clear" w:color="auto" w:fill="auto"/>
        <w:bidi w:val="0"/>
        <w:spacing w:before="0" w:line="240" w:lineRule="auto"/>
        <w:ind w:left="0" w:right="0" w:firstLine="0"/>
        <w:jc w:val="left"/>
        <w:rPr>
          <w:sz w:val="15"/>
          <w:szCs w:val="15"/>
        </w:rPr>
      </w:pPr>
      <w:r>
        <w:rPr>
          <w:rStyle w:val="CharStyle11"/>
          <w:color w:val="111111"/>
          <w:sz w:val="15"/>
          <w:szCs w:val="15"/>
        </w:rPr>
        <w:t>Our Campus</w:t>
      </w:r>
    </w:p>
    <w:p>
      <w:pPr>
        <w:pStyle w:val="Style2"/>
        <w:keepNext w:val="0"/>
        <w:keepLines w:val="0"/>
        <w:framePr w:w="1507" w:h="2366" w:wrap="none" w:vAnchor="text" w:hAnchor="page" w:x="3183" w:y="21"/>
        <w:widowControl w:val="0"/>
        <w:shd w:val="clear" w:color="auto" w:fill="auto"/>
        <w:bidi w:val="0"/>
        <w:spacing w:before="0" w:line="240" w:lineRule="auto"/>
        <w:ind w:left="0" w:right="0" w:firstLine="0"/>
        <w:jc w:val="left"/>
      </w:pPr>
      <w:r>
        <w:fldChar w:fldCharType="begin"/>
      </w:r>
      <w:r>
        <w:rPr/>
        <w:instrText> HYPERLINK "https://www.uwb.edu/academic-affairs" </w:instrText>
      </w:r>
      <w:r>
        <w:fldChar w:fldCharType="separate"/>
      </w:r>
      <w:r>
        <w:rPr>
          <w:rStyle w:val="CharStyle3"/>
        </w:rPr>
        <w:t>Academic Affairs</w:t>
      </w:r>
      <w:r>
        <w:fldChar w:fldCharType="end"/>
      </w:r>
    </w:p>
    <w:p>
      <w:pPr>
        <w:pStyle w:val="Style2"/>
        <w:keepNext w:val="0"/>
        <w:keepLines w:val="0"/>
        <w:framePr w:w="1507" w:h="2366" w:wrap="none" w:vAnchor="text" w:hAnchor="page" w:x="3183" w:y="21"/>
        <w:widowControl w:val="0"/>
        <w:shd w:val="clear" w:color="auto" w:fill="auto"/>
        <w:bidi w:val="0"/>
        <w:spacing w:before="0" w:line="240" w:lineRule="auto"/>
        <w:ind w:left="0" w:right="0" w:firstLine="0"/>
        <w:jc w:val="left"/>
      </w:pPr>
      <w:r>
        <w:fldChar w:fldCharType="begin"/>
      </w:r>
      <w:r>
        <w:rPr/>
        <w:instrText> HYPERLINK "https://www.uwb.edu/planning-administration" </w:instrText>
      </w:r>
      <w:r>
        <w:fldChar w:fldCharType="separate"/>
      </w:r>
      <w:r>
        <w:rPr>
          <w:rStyle w:val="CharStyle3"/>
        </w:rPr>
        <w:t>Planning &amp; Administration</w:t>
      </w:r>
      <w:r>
        <w:fldChar w:fldCharType="end"/>
      </w:r>
    </w:p>
    <w:p>
      <w:pPr>
        <w:pStyle w:val="Style2"/>
        <w:keepNext w:val="0"/>
        <w:keepLines w:val="0"/>
        <w:framePr w:w="1507" w:h="2366" w:wrap="none" w:vAnchor="text" w:hAnchor="page" w:x="3183" w:y="21"/>
        <w:widowControl w:val="0"/>
        <w:shd w:val="clear" w:color="auto" w:fill="auto"/>
        <w:bidi w:val="0"/>
        <w:spacing w:before="0" w:line="240" w:lineRule="auto"/>
        <w:ind w:left="0" w:right="0" w:firstLine="0"/>
        <w:jc w:val="left"/>
      </w:pPr>
      <w:r>
        <w:fldChar w:fldCharType="begin"/>
      </w:r>
      <w:r>
        <w:rPr/>
        <w:instrText> HYPERLINK "https://www.uwb.edu/advancement" </w:instrText>
      </w:r>
      <w:r>
        <w:fldChar w:fldCharType="separate"/>
      </w:r>
      <w:r>
        <w:rPr>
          <w:rStyle w:val="CharStyle3"/>
        </w:rPr>
        <w:t>Advancement</w:t>
      </w:r>
      <w:r>
        <w:fldChar w:fldCharType="end"/>
      </w:r>
    </w:p>
    <w:p>
      <w:pPr>
        <w:pStyle w:val="Style2"/>
        <w:keepNext w:val="0"/>
        <w:keepLines w:val="0"/>
        <w:framePr w:w="1507" w:h="2366" w:wrap="none" w:vAnchor="text" w:hAnchor="page" w:x="3183" w:y="21"/>
        <w:widowControl w:val="0"/>
        <w:shd w:val="clear" w:color="auto" w:fill="auto"/>
        <w:bidi w:val="0"/>
        <w:spacing w:before="0" w:line="240" w:lineRule="auto"/>
        <w:ind w:left="0" w:right="0" w:firstLine="0"/>
        <w:jc w:val="left"/>
      </w:pPr>
      <w:r>
        <w:fldChar w:fldCharType="begin"/>
      </w:r>
      <w:r>
        <w:rPr/>
        <w:instrText> HYPERLINK "https://www.uwb.edu/safety" </w:instrText>
      </w:r>
      <w:r>
        <w:fldChar w:fldCharType="separate"/>
      </w:r>
      <w:r>
        <w:rPr>
          <w:rStyle w:val="CharStyle3"/>
        </w:rPr>
        <w:t>Campus Safety</w:t>
      </w:r>
      <w:r>
        <w:fldChar w:fldCharType="end"/>
      </w:r>
    </w:p>
    <w:p>
      <w:pPr>
        <w:pStyle w:val="Style2"/>
        <w:keepNext w:val="0"/>
        <w:keepLines w:val="0"/>
        <w:framePr w:w="1507" w:h="2366" w:wrap="none" w:vAnchor="text" w:hAnchor="page" w:x="3183" w:y="21"/>
        <w:widowControl w:val="0"/>
        <w:shd w:val="clear" w:color="auto" w:fill="auto"/>
        <w:bidi w:val="0"/>
        <w:spacing w:before="0" w:line="240" w:lineRule="auto"/>
        <w:ind w:left="0" w:right="0" w:firstLine="0"/>
        <w:jc w:val="left"/>
      </w:pPr>
      <w:r>
        <w:fldChar w:fldCharType="begin"/>
      </w:r>
      <w:r>
        <w:rPr/>
        <w:instrText> HYPERLINK "https://www.uwb.edu/chancellor" </w:instrText>
      </w:r>
      <w:r>
        <w:fldChar w:fldCharType="separate"/>
      </w:r>
      <w:r>
        <w:rPr>
          <w:rStyle w:val="CharStyle3"/>
        </w:rPr>
        <w:t>Office of the Chancellor</w:t>
      </w:r>
      <w:r>
        <w:fldChar w:fldCharType="end"/>
      </w:r>
    </w:p>
    <w:p>
      <w:pPr>
        <w:pStyle w:val="Style2"/>
        <w:keepNext w:val="0"/>
        <w:keepLines w:val="0"/>
        <w:framePr w:w="1507" w:h="2366" w:wrap="none" w:vAnchor="text" w:hAnchor="page" w:x="3183" w:y="21"/>
        <w:widowControl w:val="0"/>
        <w:shd w:val="clear" w:color="auto" w:fill="auto"/>
        <w:bidi w:val="0"/>
        <w:spacing w:before="0" w:line="240" w:lineRule="auto"/>
        <w:ind w:left="0" w:right="0" w:firstLine="0"/>
        <w:jc w:val="left"/>
      </w:pPr>
      <w:r>
        <w:fldChar w:fldCharType="begin"/>
      </w:r>
      <w:r>
        <w:rPr/>
        <w:instrText> HYPERLINK "https://www.uwb.edu/facility" </w:instrText>
      </w:r>
      <w:r>
        <w:fldChar w:fldCharType="separate"/>
      </w:r>
      <w:r>
        <w:rPr>
          <w:rStyle w:val="CharStyle3"/>
        </w:rPr>
        <w:t>Facility Services</w:t>
      </w:r>
      <w:r>
        <w:fldChar w:fldCharType="end"/>
      </w:r>
    </w:p>
    <w:p>
      <w:pPr>
        <w:pStyle w:val="Style2"/>
        <w:keepNext w:val="0"/>
        <w:keepLines w:val="0"/>
        <w:framePr w:w="1507" w:h="2366" w:wrap="none" w:vAnchor="text" w:hAnchor="page" w:x="3183" w:y="21"/>
        <w:widowControl w:val="0"/>
        <w:shd w:val="clear" w:color="auto" w:fill="auto"/>
        <w:bidi w:val="0"/>
        <w:spacing w:before="0" w:line="240" w:lineRule="auto"/>
        <w:ind w:left="0" w:right="0" w:firstLine="0"/>
        <w:jc w:val="left"/>
      </w:pPr>
      <w:r>
        <w:fldChar w:fldCharType="begin"/>
      </w:r>
      <w:r>
        <w:rPr/>
        <w:instrText> HYPERLINK "https://www.uwb.edu/hr" </w:instrText>
      </w:r>
      <w:r>
        <w:fldChar w:fldCharType="separate"/>
      </w:r>
      <w:r>
        <w:rPr>
          <w:rStyle w:val="CharStyle3"/>
        </w:rPr>
        <w:t>Human Resources</w:t>
      </w:r>
      <w:r>
        <w:fldChar w:fldCharType="end"/>
      </w:r>
    </w:p>
    <w:p>
      <w:pPr>
        <w:pStyle w:val="Style2"/>
        <w:keepNext w:val="0"/>
        <w:keepLines w:val="0"/>
        <w:framePr w:w="1507" w:h="2366" w:wrap="none" w:vAnchor="text" w:hAnchor="page" w:x="3183" w:y="21"/>
        <w:widowControl w:val="0"/>
        <w:shd w:val="clear" w:color="auto" w:fill="auto"/>
        <w:bidi w:val="0"/>
        <w:spacing w:before="0" w:line="240" w:lineRule="auto"/>
        <w:ind w:left="0" w:right="0" w:firstLine="0"/>
        <w:jc w:val="left"/>
      </w:pPr>
      <w:r>
        <w:fldChar w:fldCharType="begin"/>
      </w:r>
      <w:r>
        <w:rPr/>
        <w:instrText> HYPERLINK "https://www.uwb.edu/facility/commuter-services" </w:instrText>
      </w:r>
      <w:r>
        <w:fldChar w:fldCharType="separate"/>
      </w:r>
      <w:r>
        <w:rPr>
          <w:rStyle w:val="CharStyle3"/>
        </w:rPr>
        <w:t>Parking and Transit</w:t>
      </w:r>
      <w:r>
        <w:fldChar w:fldCharType="end"/>
      </w:r>
    </w:p>
    <w:p>
      <w:pPr>
        <w:pStyle w:val="Style2"/>
        <w:keepNext w:val="0"/>
        <w:keepLines w:val="0"/>
        <w:framePr w:w="1507" w:h="2366" w:wrap="none" w:vAnchor="text" w:hAnchor="page" w:x="3183" w:y="21"/>
        <w:widowControl w:val="0"/>
        <w:shd w:val="clear" w:color="auto" w:fill="auto"/>
        <w:bidi w:val="0"/>
        <w:spacing w:before="0" w:line="240" w:lineRule="auto"/>
        <w:ind w:left="0" w:right="0" w:firstLine="0"/>
        <w:jc w:val="left"/>
      </w:pPr>
      <w:r>
        <w:fldChar w:fldCharType="begin"/>
      </w:r>
      <w:r>
        <w:rPr/>
        <w:instrText> HYPERLINK "https://www.uwb.edu/research" </w:instrText>
      </w:r>
      <w:r>
        <w:fldChar w:fldCharType="separate"/>
      </w:r>
      <w:r>
        <w:rPr>
          <w:rStyle w:val="CharStyle3"/>
        </w:rPr>
        <w:t>Research Support</w:t>
      </w:r>
      <w:r>
        <w:fldChar w:fldCharType="end"/>
      </w:r>
    </w:p>
    <w:p>
      <w:pPr>
        <w:pStyle w:val="Style10"/>
        <w:keepNext w:val="0"/>
        <w:keepLines w:val="0"/>
        <w:framePr w:w="1483" w:h="2136" w:wrap="none" w:vAnchor="text" w:hAnchor="page" w:x="6078" w:y="21"/>
        <w:widowControl w:val="0"/>
        <w:shd w:val="clear" w:color="auto" w:fill="auto"/>
        <w:bidi w:val="0"/>
        <w:spacing w:before="0" w:line="240" w:lineRule="auto"/>
        <w:ind w:left="0" w:right="0" w:firstLine="0"/>
        <w:jc w:val="left"/>
        <w:rPr>
          <w:sz w:val="15"/>
          <w:szCs w:val="15"/>
        </w:rPr>
      </w:pPr>
      <w:r>
        <w:rPr>
          <w:rStyle w:val="CharStyle11"/>
          <w:color w:val="111111"/>
          <w:sz w:val="15"/>
          <w:szCs w:val="15"/>
        </w:rPr>
        <w:t>Campus Life</w:t>
      </w:r>
    </w:p>
    <w:p>
      <w:pPr>
        <w:pStyle w:val="Style2"/>
        <w:keepNext w:val="0"/>
        <w:keepLines w:val="0"/>
        <w:framePr w:w="1483" w:h="2136" w:wrap="none" w:vAnchor="text" w:hAnchor="page" w:x="6078" w:y="21"/>
        <w:widowControl w:val="0"/>
        <w:shd w:val="clear" w:color="auto" w:fill="auto"/>
        <w:bidi w:val="0"/>
        <w:spacing w:before="0" w:line="240" w:lineRule="auto"/>
        <w:ind w:left="0" w:right="0" w:firstLine="0"/>
        <w:jc w:val="left"/>
      </w:pPr>
      <w:r>
        <w:fldChar w:fldCharType="begin"/>
      </w:r>
      <w:r>
        <w:rPr/>
        <w:instrText> HYPERLINK "https://www.uwb.edu/accessibility" </w:instrText>
      </w:r>
      <w:r>
        <w:fldChar w:fldCharType="separate"/>
      </w:r>
      <w:r>
        <w:rPr>
          <w:rStyle w:val="CharStyle3"/>
        </w:rPr>
        <w:t>Accessibility</w:t>
      </w:r>
      <w:r>
        <w:fldChar w:fldCharType="end"/>
      </w:r>
    </w:p>
    <w:p>
      <w:pPr>
        <w:pStyle w:val="Style2"/>
        <w:keepNext w:val="0"/>
        <w:keepLines w:val="0"/>
        <w:framePr w:w="1483" w:h="2136" w:wrap="none" w:vAnchor="text" w:hAnchor="page" w:x="6078" w:y="21"/>
        <w:widowControl w:val="0"/>
        <w:shd w:val="clear" w:color="auto" w:fill="auto"/>
        <w:bidi w:val="0"/>
        <w:spacing w:before="0" w:line="240" w:lineRule="auto"/>
        <w:ind w:left="0" w:right="0" w:firstLine="0"/>
        <w:jc w:val="left"/>
      </w:pPr>
      <w:r>
        <w:fldChar w:fldCharType="begin"/>
      </w:r>
      <w:r>
        <w:rPr/>
        <w:instrText> HYPERLINK "https://www.uwb.edu/financial-aid" </w:instrText>
      </w:r>
      <w:r>
        <w:fldChar w:fldCharType="separate"/>
      </w:r>
      <w:r>
        <w:rPr>
          <w:rStyle w:val="CharStyle3"/>
        </w:rPr>
        <w:t>Financial Aid</w:t>
      </w:r>
      <w:r>
        <w:fldChar w:fldCharType="end"/>
      </w:r>
    </w:p>
    <w:p>
      <w:pPr>
        <w:pStyle w:val="Style2"/>
        <w:keepNext w:val="0"/>
        <w:keepLines w:val="0"/>
        <w:framePr w:w="1483" w:h="2136" w:wrap="none" w:vAnchor="text" w:hAnchor="page" w:x="6078" w:y="21"/>
        <w:widowControl w:val="0"/>
        <w:shd w:val="clear" w:color="auto" w:fill="auto"/>
        <w:bidi w:val="0"/>
        <w:spacing w:before="0" w:line="240" w:lineRule="auto"/>
        <w:ind w:left="0" w:right="0" w:firstLine="0"/>
        <w:jc w:val="left"/>
      </w:pPr>
      <w:r>
        <w:fldChar w:fldCharType="begin"/>
      </w:r>
      <w:r>
        <w:rPr/>
        <w:instrText> HYPERLINK "https://www.uwb.edu/food" </w:instrText>
      </w:r>
      <w:r>
        <w:fldChar w:fldCharType="separate"/>
      </w:r>
      <w:r>
        <w:rPr>
          <w:rStyle w:val="CharStyle3"/>
        </w:rPr>
        <w:t>Food Services</w:t>
      </w:r>
      <w:r>
        <w:fldChar w:fldCharType="end"/>
      </w:r>
    </w:p>
    <w:p>
      <w:pPr>
        <w:pStyle w:val="Style2"/>
        <w:keepNext w:val="0"/>
        <w:keepLines w:val="0"/>
        <w:framePr w:w="1483" w:h="2136" w:wrap="none" w:vAnchor="text" w:hAnchor="page" w:x="6078" w:y="21"/>
        <w:widowControl w:val="0"/>
        <w:shd w:val="clear" w:color="auto" w:fill="auto"/>
        <w:bidi w:val="0"/>
        <w:spacing w:before="0" w:line="240" w:lineRule="auto"/>
        <w:ind w:left="0" w:right="0" w:firstLine="0"/>
        <w:jc w:val="left"/>
      </w:pPr>
      <w:r>
        <w:fldChar w:fldCharType="begin"/>
      </w:r>
      <w:r>
        <w:rPr/>
        <w:instrText> HYPERLINK "https://www.uwb.edu/housing" </w:instrText>
      </w:r>
      <w:r>
        <w:fldChar w:fldCharType="separate"/>
      </w:r>
      <w:r>
        <w:rPr>
          <w:rStyle w:val="CharStyle3"/>
        </w:rPr>
        <w:t>Housing</w:t>
      </w:r>
      <w:r>
        <w:fldChar w:fldCharType="end"/>
      </w:r>
    </w:p>
    <w:p>
      <w:pPr>
        <w:pStyle w:val="Style2"/>
        <w:keepNext w:val="0"/>
        <w:keepLines w:val="0"/>
        <w:framePr w:w="1483" w:h="2136" w:wrap="none" w:vAnchor="text" w:hAnchor="page" w:x="6078" w:y="21"/>
        <w:widowControl w:val="0"/>
        <w:shd w:val="clear" w:color="auto" w:fill="auto"/>
        <w:bidi w:val="0"/>
        <w:spacing w:before="0" w:line="240" w:lineRule="auto"/>
        <w:ind w:left="0" w:right="0" w:firstLine="0"/>
        <w:jc w:val="left"/>
      </w:pPr>
      <w:r>
        <w:fldChar w:fldCharType="begin"/>
      </w:r>
      <w:r>
        <w:rPr/>
        <w:instrText> HYPERLINK "https://www.uwb.edu/it" </w:instrText>
      </w:r>
      <w:r>
        <w:fldChar w:fldCharType="separate"/>
      </w:r>
      <w:r>
        <w:rPr>
          <w:rStyle w:val="CharStyle3"/>
        </w:rPr>
        <w:t>Information Technologies</w:t>
      </w:r>
      <w:r>
        <w:fldChar w:fldCharType="end"/>
      </w:r>
    </w:p>
    <w:p>
      <w:pPr>
        <w:pStyle w:val="Style2"/>
        <w:keepNext w:val="0"/>
        <w:keepLines w:val="0"/>
        <w:framePr w:w="1483" w:h="2136" w:wrap="none" w:vAnchor="text" w:hAnchor="page" w:x="6078" w:y="21"/>
        <w:widowControl w:val="0"/>
        <w:shd w:val="clear" w:color="auto" w:fill="auto"/>
        <w:bidi w:val="0"/>
        <w:spacing w:before="0" w:line="240" w:lineRule="auto"/>
        <w:ind w:left="0" w:right="0" w:firstLine="0"/>
        <w:jc w:val="left"/>
      </w:pPr>
      <w:r>
        <w:fldChar w:fldCharType="begin"/>
      </w:r>
      <w:r>
        <w:rPr/>
        <w:instrText> HYPERLINK "https://www.uwb.edu/studentlife" </w:instrText>
      </w:r>
      <w:r>
        <w:fldChar w:fldCharType="separate"/>
      </w:r>
      <w:r>
        <w:rPr>
          <w:rStyle w:val="CharStyle3"/>
        </w:rPr>
        <w:t>Student Life</w:t>
      </w:r>
      <w:r>
        <w:fldChar w:fldCharType="end"/>
      </w:r>
    </w:p>
    <w:p>
      <w:pPr>
        <w:pStyle w:val="Style2"/>
        <w:keepNext w:val="0"/>
        <w:keepLines w:val="0"/>
        <w:framePr w:w="1483" w:h="2136" w:wrap="none" w:vAnchor="text" w:hAnchor="page" w:x="6078" w:y="21"/>
        <w:widowControl w:val="0"/>
        <w:shd w:val="clear" w:color="auto" w:fill="auto"/>
        <w:bidi w:val="0"/>
        <w:spacing w:before="0" w:line="240" w:lineRule="auto"/>
        <w:ind w:left="0" w:right="0" w:firstLine="0"/>
        <w:jc w:val="left"/>
      </w:pPr>
      <w:r>
        <w:fldChar w:fldCharType="begin"/>
      </w:r>
      <w:r>
        <w:rPr/>
        <w:instrText> HYPERLINK "https://www.uwb.edu/emergency" </w:instrText>
      </w:r>
      <w:r>
        <w:fldChar w:fldCharType="separate"/>
      </w:r>
      <w:r>
        <w:rPr>
          <w:rStyle w:val="CharStyle3"/>
        </w:rPr>
        <w:t>UW Bothell Alert</w:t>
      </w:r>
      <w:r>
        <w:fldChar w:fldCharType="end"/>
      </w:r>
    </w:p>
    <w:p>
      <w:pPr>
        <w:pStyle w:val="Style2"/>
        <w:keepNext w:val="0"/>
        <w:keepLines w:val="0"/>
        <w:framePr w:w="1483" w:h="2136" w:wrap="none" w:vAnchor="text" w:hAnchor="page" w:x="6078" w:y="21"/>
        <w:widowControl w:val="0"/>
        <w:shd w:val="clear" w:color="auto" w:fill="auto"/>
        <w:bidi w:val="0"/>
        <w:spacing w:before="0" w:line="240" w:lineRule="auto"/>
        <w:ind w:left="0" w:right="0" w:firstLine="0"/>
        <w:jc w:val="left"/>
      </w:pPr>
      <w:r>
        <w:fldChar w:fldCharType="begin"/>
      </w:r>
      <w:r>
        <w:rPr/>
        <w:instrText> HYPERLINK "https://www.uwb.edu/tuition" </w:instrText>
      </w:r>
      <w:r>
        <w:fldChar w:fldCharType="separate"/>
      </w:r>
      <w:r>
        <w:rPr>
          <w:rStyle w:val="CharStyle3"/>
        </w:rPr>
        <w:t>Tuition</w:t>
      </w:r>
      <w:r>
        <w:fldChar w:fldCharType="end"/>
      </w:r>
    </w:p>
    <w:p>
      <w:pPr>
        <w:pStyle w:val="Style10"/>
        <w:keepNext w:val="0"/>
        <w:keepLines w:val="0"/>
        <w:framePr w:w="778" w:h="226" w:wrap="none" w:vAnchor="text" w:hAnchor="page" w:x="8977" w:y="21"/>
        <w:widowControl w:val="0"/>
        <w:shd w:val="clear" w:color="auto" w:fill="auto"/>
        <w:bidi w:val="0"/>
        <w:spacing w:before="0" w:after="0" w:line="240" w:lineRule="auto"/>
        <w:ind w:left="0" w:right="0" w:firstLine="0"/>
        <w:jc w:val="left"/>
        <w:rPr>
          <w:sz w:val="15"/>
          <w:szCs w:val="15"/>
        </w:rPr>
      </w:pPr>
      <w:r>
        <w:rPr>
          <w:rStyle w:val="CharStyle11"/>
          <w:color w:val="111111"/>
          <w:sz w:val="15"/>
          <w:szCs w:val="15"/>
        </w:rPr>
        <w:t>Academics</w:t>
      </w:r>
    </w:p>
    <w:p>
      <w:pPr>
        <w:pStyle w:val="Style2"/>
        <w:keepNext w:val="0"/>
        <w:keepLines w:val="0"/>
        <w:framePr w:w="518" w:h="648" w:wrap="none" w:vAnchor="text" w:hAnchor="page" w:x="8972" w:y="337"/>
        <w:widowControl w:val="0"/>
        <w:shd w:val="clear" w:color="auto" w:fill="auto"/>
        <w:bidi w:val="0"/>
        <w:spacing w:before="0" w:line="240" w:lineRule="auto"/>
        <w:ind w:left="0" w:right="0" w:firstLine="0"/>
        <w:jc w:val="left"/>
      </w:pPr>
      <w:r>
        <w:fldChar w:fldCharType="begin"/>
      </w:r>
      <w:r>
        <w:rPr/>
        <w:instrText> HYPERLINK "https://apps.canvas.uw.edu/wayf" </w:instrText>
      </w:r>
      <w:r>
        <w:fldChar w:fldCharType="separate"/>
      </w:r>
      <w:r>
        <w:rPr>
          <w:rStyle w:val="CharStyle3"/>
        </w:rPr>
        <w:t>Canvas</w:t>
      </w:r>
      <w:r>
        <w:fldChar w:fldCharType="end"/>
      </w:r>
    </w:p>
    <w:p>
      <w:pPr>
        <w:pStyle w:val="Style2"/>
        <w:keepNext w:val="0"/>
        <w:keepLines w:val="0"/>
        <w:framePr w:w="518" w:h="648" w:wrap="none" w:vAnchor="text" w:hAnchor="page" w:x="8972" w:y="337"/>
        <w:widowControl w:val="0"/>
        <w:shd w:val="clear" w:color="auto" w:fill="auto"/>
        <w:bidi w:val="0"/>
        <w:spacing w:before="0" w:line="240" w:lineRule="auto"/>
        <w:ind w:left="0" w:right="0" w:firstLine="0"/>
        <w:jc w:val="left"/>
      </w:pPr>
      <w:r>
        <w:fldChar w:fldCharType="begin"/>
      </w:r>
      <w:r>
        <w:rPr/>
        <w:instrText> HYPERLINK "https://catalyst.uw.edu/" </w:instrText>
      </w:r>
      <w:r>
        <w:fldChar w:fldCharType="separate"/>
      </w:r>
      <w:r>
        <w:rPr>
          <w:rStyle w:val="CharStyle3"/>
        </w:rPr>
        <w:t>Catalyst</w:t>
      </w:r>
      <w:r>
        <w:fldChar w:fldCharType="end"/>
      </w:r>
    </w:p>
    <w:p>
      <w:pPr>
        <w:pStyle w:val="Style2"/>
        <w:keepNext w:val="0"/>
        <w:keepLines w:val="0"/>
        <w:framePr w:w="518" w:h="648" w:wrap="none" w:vAnchor="text" w:hAnchor="page" w:x="8972" w:y="337"/>
        <w:widowControl w:val="0"/>
        <w:shd w:val="clear" w:color="auto" w:fill="auto"/>
        <w:bidi w:val="0"/>
        <w:spacing w:before="0" w:line="240" w:lineRule="auto"/>
        <w:ind w:left="0" w:right="0" w:firstLine="0"/>
        <w:jc w:val="left"/>
      </w:pPr>
      <w:r>
        <w:fldChar w:fldCharType="begin"/>
      </w:r>
      <w:r>
        <w:rPr/>
        <w:instrText> HYPERLINK "http://library.uwb.edu/" </w:instrText>
      </w:r>
      <w:r>
        <w:fldChar w:fldCharType="separate"/>
      </w:r>
      <w:r>
        <w:rPr>
          <w:rStyle w:val="CharStyle3"/>
        </w:rPr>
        <w:t>Library</w:t>
      </w:r>
      <w:r>
        <w:fldChar w:fldCharType="end"/>
      </w:r>
    </w:p>
    <w:p>
      <w:pPr>
        <w:pStyle w:val="Style2"/>
        <w:keepNext w:val="0"/>
        <w:keepLines w:val="0"/>
        <w:framePr w:w="907" w:h="192" w:wrap="none" w:vAnchor="text" w:hAnchor="page" w:x="8972" w:y="1023"/>
        <w:widowControl w:val="0"/>
        <w:shd w:val="clear" w:color="auto" w:fill="auto"/>
        <w:bidi w:val="0"/>
        <w:spacing w:before="0" w:after="0" w:line="240" w:lineRule="auto"/>
        <w:ind w:left="0" w:right="0" w:firstLine="0"/>
        <w:jc w:val="left"/>
      </w:pPr>
      <w:r>
        <w:fldChar w:fldCharType="begin"/>
      </w:r>
      <w:r>
        <w:rPr/>
        <w:instrText> HYPERLINK "https://www.uwb.edu/registration/time" </w:instrText>
      </w:r>
      <w:r>
        <w:fldChar w:fldCharType="separate"/>
      </w:r>
      <w:r>
        <w:rPr>
          <w:rStyle w:val="CharStyle3"/>
        </w:rPr>
        <w:t>Time Schedule</w:t>
      </w:r>
      <w:r>
        <w:fldChar w:fldCharType="end"/>
      </w:r>
    </w:p>
    <w:p>
      <w:pPr>
        <w:pStyle w:val="Style10"/>
        <w:keepNext w:val="0"/>
        <w:keepLines w:val="0"/>
        <w:framePr w:w="1109" w:h="226" w:wrap="none" w:vAnchor="text" w:hAnchor="page" w:x="8982" w:y="1412"/>
        <w:widowControl w:val="0"/>
        <w:shd w:val="clear" w:color="auto" w:fill="auto"/>
        <w:bidi w:val="0"/>
        <w:spacing w:before="0" w:after="0" w:line="240" w:lineRule="auto"/>
        <w:ind w:left="0" w:right="0" w:firstLine="0"/>
        <w:jc w:val="left"/>
        <w:rPr>
          <w:sz w:val="15"/>
          <w:szCs w:val="15"/>
        </w:rPr>
      </w:pPr>
      <w:r>
        <w:rPr>
          <w:rStyle w:val="CharStyle11"/>
          <w:color w:val="111111"/>
          <w:sz w:val="15"/>
          <w:szCs w:val="15"/>
        </w:rPr>
        <w:t>Connect with us</w:t>
      </w:r>
    </w:p>
    <w:p>
      <w:pPr>
        <w:widowControl w:val="0"/>
        <w:spacing w:line="360" w:lineRule="exact"/>
      </w:pPr>
      <w:r>
        <w:drawing>
          <wp:anchor distT="0" distB="0" distL="0" distR="0" simplePos="0" relativeHeight="62914739" behindDoc="1" locked="0" layoutInCell="1" allowOverlap="1">
            <wp:simplePos x="0" y="0"/>
            <wp:positionH relativeFrom="page">
              <wp:posOffset>5711825</wp:posOffset>
            </wp:positionH>
            <wp:positionV relativeFrom="paragraph">
              <wp:posOffset>1094105</wp:posOffset>
            </wp:positionV>
            <wp:extent cx="1179830" cy="289560"/>
            <wp:wrapNone/>
            <wp:docPr id="229" name="Shape 229"/>
            <a:graphic xmlns:a="http://schemas.openxmlformats.org/drawingml/2006/main">
              <a:graphicData uri="http://schemas.openxmlformats.org/drawingml/2006/picture">
                <pic:pic xmlns:pic="http://schemas.openxmlformats.org/drawingml/2006/picture">
                  <pic:nvPicPr>
                    <pic:cNvPr id="230" name="Picture box 230"/>
                    <pic:cNvPicPr/>
                  </pic:nvPicPr>
                  <pic:blipFill>
                    <a:blip r:embed="rId59"/>
                    <a:stretch/>
                  </pic:blipFill>
                  <pic:spPr>
                    <a:xfrm>
                      <a:ext cx="1179830" cy="28956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90" w:line="1" w:lineRule="exact"/>
      </w:pPr>
    </w:p>
    <w:p>
      <w:pPr>
        <w:widowControl w:val="0"/>
        <w:spacing w:line="1" w:lineRule="exact"/>
        <w:sectPr>
          <w:footnotePr>
            <w:pos w:val="pageBottom"/>
            <w:numFmt w:val="decimal"/>
            <w:numRestart w:val="continuous"/>
          </w:footnotePr>
          <w:pgSz w:w="12240" w:h="16834"/>
          <w:pgMar w:top="885" w:right="653" w:bottom="794" w:left="101" w:header="0" w:footer="3" w:gutter="0"/>
          <w:cols w:space="720"/>
          <w:noEndnote/>
          <w:rtlGutter w:val="0"/>
          <w:docGrid w:linePitch="360"/>
        </w:sectPr>
      </w:pPr>
    </w:p>
    <w:p>
      <w:pPr>
        <w:widowControl w:val="0"/>
        <w:spacing w:line="1" w:lineRule="exact"/>
      </w:pPr>
      <w:r>
        <mc:AlternateContent>
          <mc:Choice Requires="wps">
            <w:drawing>
              <wp:anchor distT="0" distB="0" distL="0" distR="0" simplePos="0" relativeHeight="125829490" behindDoc="0" locked="0" layoutInCell="1" allowOverlap="1">
                <wp:simplePos x="0" y="0"/>
                <wp:positionH relativeFrom="page">
                  <wp:posOffset>335280</wp:posOffset>
                </wp:positionH>
                <wp:positionV relativeFrom="paragraph">
                  <wp:posOffset>2160905</wp:posOffset>
                </wp:positionV>
                <wp:extent cx="1121410" cy="3721735"/>
                <wp:wrapSquare wrapText="bothSides"/>
                <wp:docPr id="231" name="Shape 231"/>
                <a:graphic xmlns:a="http://schemas.openxmlformats.org/drawingml/2006/main">
                  <a:graphicData uri="http://schemas.microsoft.com/office/word/2010/wordprocessingShape">
                    <wps:wsp>
                      <wps:cNvSpPr txBox="1"/>
                      <wps:spPr>
                        <a:xfrm>
                          <a:ext cx="1121410" cy="3721735"/>
                        </a:xfrm>
                        <a:prstGeom prst="rect"/>
                        <a:noFill/>
                      </wps:spPr>
                      <wps:txbx>
                        <w:txbxContent>
                          <w:p>
                            <w:pPr>
                              <w:pStyle w:val="Style2"/>
                              <w:keepNext w:val="0"/>
                              <w:keepLines w:val="0"/>
                              <w:widowControl w:val="0"/>
                              <w:shd w:val="clear" w:color="auto" w:fill="auto"/>
                              <w:bidi w:val="0"/>
                              <w:spacing w:before="0" w:after="120" w:line="293" w:lineRule="auto"/>
                              <w:ind w:left="0" w:right="0" w:firstLine="0"/>
                              <w:jc w:val="left"/>
                              <w:rPr>
                                <w:sz w:val="13"/>
                                <w:szCs w:val="13"/>
                              </w:rPr>
                            </w:pPr>
                            <w:r>
                              <w:rPr>
                                <w:rStyle w:val="CharStyle3"/>
                                <w:color w:val="363636"/>
                                <w:sz w:val="13"/>
                                <w:szCs w:val="13"/>
                                <w:u w:val="none"/>
                              </w:rPr>
                              <w:t>General catalog</w:t>
                            </w:r>
                          </w:p>
                          <w:p>
                            <w:pPr>
                              <w:pStyle w:val="Style2"/>
                              <w:keepNext w:val="0"/>
                              <w:keepLines w:val="0"/>
                              <w:widowControl w:val="0"/>
                              <w:shd w:val="clear" w:color="auto" w:fill="auto"/>
                              <w:bidi w:val="0"/>
                              <w:spacing w:before="0" w:after="120" w:line="317" w:lineRule="auto"/>
                              <w:ind w:left="0" w:right="0" w:firstLine="0"/>
                              <w:jc w:val="left"/>
                            </w:pPr>
                            <w:r>
                              <w:rPr>
                                <w:rStyle w:val="CharStyle3"/>
                                <w:color w:val="787878"/>
                                <w:u w:val="none"/>
                              </w:rPr>
                              <w:t>Degree programs</w:t>
                            </w:r>
                          </w:p>
                          <w:p>
                            <w:pPr>
                              <w:pStyle w:val="Style2"/>
                              <w:keepNext w:val="0"/>
                              <w:keepLines w:val="0"/>
                              <w:widowControl w:val="0"/>
                              <w:shd w:val="clear" w:color="auto" w:fill="auto"/>
                              <w:bidi w:val="0"/>
                              <w:spacing w:before="0" w:after="120" w:line="317" w:lineRule="auto"/>
                              <w:ind w:left="0" w:right="0" w:firstLine="0"/>
                              <w:jc w:val="left"/>
                            </w:pPr>
                            <w:r>
                              <w:rPr>
                                <w:rStyle w:val="CharStyle3"/>
                                <w:color w:val="787878"/>
                                <w:u w:val="none"/>
                              </w:rPr>
                              <w:t>Academic scholarship</w:t>
                            </w:r>
                          </w:p>
                          <w:p>
                            <w:pPr>
                              <w:pStyle w:val="Style2"/>
                              <w:keepNext w:val="0"/>
                              <w:keepLines w:val="0"/>
                              <w:widowControl w:val="0"/>
                              <w:shd w:val="clear" w:color="auto" w:fill="auto"/>
                              <w:bidi w:val="0"/>
                              <w:spacing w:before="0" w:after="120" w:line="317" w:lineRule="auto"/>
                              <w:ind w:left="0" w:right="0" w:firstLine="0"/>
                              <w:jc w:val="left"/>
                            </w:pPr>
                            <w:r>
                              <w:rPr>
                                <w:rStyle w:val="CharStyle3"/>
                                <w:color w:val="787878"/>
                                <w:u w:val="none"/>
                              </w:rPr>
                              <w:t>Admission policy</w:t>
                            </w:r>
                          </w:p>
                          <w:p>
                            <w:pPr>
                              <w:pStyle w:val="Style2"/>
                              <w:keepNext w:val="0"/>
                              <w:keepLines w:val="0"/>
                              <w:widowControl w:val="0"/>
                              <w:shd w:val="clear" w:color="auto" w:fill="auto"/>
                              <w:bidi w:val="0"/>
                              <w:spacing w:before="0" w:after="120" w:line="326" w:lineRule="auto"/>
                              <w:ind w:left="220" w:right="0" w:hanging="220"/>
                              <w:jc w:val="left"/>
                            </w:pPr>
                            <w:r>
                              <w:rPr>
                                <w:rStyle w:val="CharStyle3"/>
                                <w:b/>
                                <w:bCs/>
                                <w:color w:val="D0BB76"/>
                                <w:u w:val="none"/>
                              </w:rPr>
                              <w:t xml:space="preserve">s </w:t>
                            </w:r>
                            <w:r>
                              <w:rPr>
                                <w:rStyle w:val="CharStyle3"/>
                                <w:b/>
                                <w:bCs/>
                                <w:color w:val="252525"/>
                                <w:u w:val="none"/>
                              </w:rPr>
                              <w:t>First-year student</w:t>
                            </w:r>
                            <w:r>
                              <w:rPr>
                                <w:rStyle w:val="CharStyle3"/>
                                <w:b/>
                                <w:bCs/>
                                <w:color w:val="252525"/>
                                <w:u w:val="none"/>
                              </w:rPr>
                              <w:t xml:space="preserve"> </w:t>
                            </w:r>
                            <w:r>
                              <w:rPr>
                                <w:rStyle w:val="CharStyle3"/>
                                <w:b/>
                                <w:bCs/>
                                <w:color w:val="252525"/>
                                <w:u w:val="none"/>
                              </w:rPr>
                              <w:t>admission</w:t>
                            </w:r>
                          </w:p>
                          <w:p>
                            <w:pPr>
                              <w:pStyle w:val="Style2"/>
                              <w:keepNext w:val="0"/>
                              <w:keepLines w:val="0"/>
                              <w:widowControl w:val="0"/>
                              <w:shd w:val="clear" w:color="auto" w:fill="auto"/>
                              <w:bidi w:val="0"/>
                              <w:spacing w:before="0" w:after="120" w:line="317" w:lineRule="auto"/>
                              <w:ind w:left="220" w:right="0" w:firstLine="0"/>
                              <w:jc w:val="left"/>
                            </w:pPr>
                            <w:r>
                              <w:rPr>
                                <w:rStyle w:val="CharStyle3"/>
                                <w:color w:val="2964BA"/>
                                <w:u w:val="none"/>
                              </w:rPr>
                              <w:t>Graduate student</w:t>
                            </w:r>
                            <w:r>
                              <w:rPr>
                                <w:rStyle w:val="CharStyle3"/>
                                <w:color w:val="2964BA"/>
                                <w:u w:val="none"/>
                              </w:rPr>
                              <w:t xml:space="preserve"> </w:t>
                            </w:r>
                            <w:r>
                              <w:rPr>
                                <w:rStyle w:val="CharStyle3"/>
                                <w:color w:val="2964BA"/>
                                <w:u w:val="none"/>
                              </w:rPr>
                              <w:t>admission</w:t>
                            </w:r>
                          </w:p>
                          <w:p>
                            <w:pPr>
                              <w:pStyle w:val="Style2"/>
                              <w:keepNext w:val="0"/>
                              <w:keepLines w:val="0"/>
                              <w:widowControl w:val="0"/>
                              <w:shd w:val="clear" w:color="auto" w:fill="auto"/>
                              <w:bidi w:val="0"/>
                              <w:spacing w:before="0" w:after="120" w:line="317" w:lineRule="auto"/>
                              <w:ind w:left="220" w:right="0" w:hanging="220"/>
                              <w:jc w:val="left"/>
                            </w:pPr>
                            <w:r>
                              <w:rPr>
                                <w:rStyle w:val="CharStyle3"/>
                                <w:color w:val="D0BB76"/>
                                <w:u w:val="none"/>
                                <w:vertAlign w:val="superscript"/>
                              </w:rPr>
                              <w:t>h</w:t>
                            </w:r>
                            <w:r>
                              <w:rPr>
                                <w:rStyle w:val="CharStyle3"/>
                                <w:color w:val="D0BB76"/>
                                <w:u w:val="none"/>
                              </w:rPr>
                              <w:t xml:space="preserve"> </w:t>
                            </w:r>
                            <w:r>
                              <w:rPr>
                                <w:rStyle w:val="CharStyle3"/>
                                <w:color w:val="2964BA"/>
                                <w:u w:val="none"/>
                              </w:rPr>
                              <w:t>International student</w:t>
                            </w:r>
                            <w:r>
                              <w:rPr>
                                <w:rStyle w:val="CharStyle3"/>
                                <w:color w:val="2964BA"/>
                                <w:u w:val="none"/>
                              </w:rPr>
                              <w:t xml:space="preserve"> </w:t>
                            </w:r>
                            <w:r>
                              <w:rPr>
                                <w:rStyle w:val="CharStyle3"/>
                                <w:color w:val="2964BA"/>
                                <w:u w:val="none"/>
                              </w:rPr>
                              <w:t>admission</w:t>
                            </w:r>
                          </w:p>
                          <w:p>
                            <w:pPr>
                              <w:pStyle w:val="Style2"/>
                              <w:keepNext w:val="0"/>
                              <w:keepLines w:val="0"/>
                              <w:widowControl w:val="0"/>
                              <w:shd w:val="clear" w:color="auto" w:fill="auto"/>
                              <w:bidi w:val="0"/>
                              <w:spacing w:before="0" w:after="120" w:line="317" w:lineRule="auto"/>
                              <w:ind w:left="0" w:right="0" w:firstLine="0"/>
                              <w:jc w:val="left"/>
                            </w:pPr>
                            <w:r>
                              <w:rPr>
                                <w:rStyle w:val="CharStyle3"/>
                                <w:b/>
                                <w:bCs/>
                                <w:color w:val="D0BB76"/>
                                <w:u w:val="none"/>
                              </w:rPr>
                              <w:t xml:space="preserve">s </w:t>
                            </w:r>
                            <w:r>
                              <w:rPr>
                                <w:rStyle w:val="CharStyle3"/>
                                <w:color w:val="2964BA"/>
                                <w:u w:val="none"/>
                              </w:rPr>
                              <w:t>Transfer student admission</w:t>
                            </w:r>
                          </w:p>
                          <w:p>
                            <w:pPr>
                              <w:pStyle w:val="Style2"/>
                              <w:keepNext w:val="0"/>
                              <w:keepLines w:val="0"/>
                              <w:widowControl w:val="0"/>
                              <w:shd w:val="clear" w:color="auto" w:fill="auto"/>
                              <w:bidi w:val="0"/>
                              <w:spacing w:before="0" w:after="220" w:line="317" w:lineRule="auto"/>
                              <w:ind w:left="0" w:right="0" w:firstLine="0"/>
                              <w:jc w:val="left"/>
                            </w:pPr>
                            <w:r>
                              <w:rPr>
                                <w:rStyle w:val="CharStyle3"/>
                                <w:b/>
                                <w:bCs/>
                                <w:color w:val="D0BB76"/>
                                <w:u w:val="none"/>
                              </w:rPr>
                              <w:t xml:space="preserve">s </w:t>
                            </w:r>
                            <w:r>
                              <w:rPr>
                                <w:rStyle w:val="CharStyle3"/>
                                <w:color w:val="2964BA"/>
                                <w:u w:val="none"/>
                              </w:rPr>
                              <w:t>Other admission types</w:t>
                            </w:r>
                          </w:p>
                          <w:p>
                            <w:pPr>
                              <w:pStyle w:val="Style2"/>
                              <w:keepNext w:val="0"/>
                              <w:keepLines w:val="0"/>
                              <w:widowControl w:val="0"/>
                              <w:shd w:val="clear" w:color="auto" w:fill="auto"/>
                              <w:bidi w:val="0"/>
                              <w:spacing w:before="0" w:after="120" w:line="317" w:lineRule="auto"/>
                              <w:ind w:left="0" w:right="0" w:firstLine="0"/>
                              <w:jc w:val="left"/>
                            </w:pPr>
                            <w:r>
                              <w:rPr>
                                <w:rStyle w:val="CharStyle3"/>
                                <w:color w:val="787878"/>
                                <w:u w:val="none"/>
                              </w:rPr>
                              <w:t>Student conduct</w:t>
                            </w:r>
                          </w:p>
                          <w:p>
                            <w:pPr>
                              <w:pStyle w:val="Style2"/>
                              <w:keepNext w:val="0"/>
                              <w:keepLines w:val="0"/>
                              <w:widowControl w:val="0"/>
                              <w:shd w:val="clear" w:color="auto" w:fill="auto"/>
                              <w:bidi w:val="0"/>
                              <w:spacing w:before="0" w:after="120" w:line="317" w:lineRule="auto"/>
                              <w:ind w:left="0" w:right="0" w:firstLine="0"/>
                              <w:jc w:val="left"/>
                            </w:pPr>
                            <w:r>
                              <w:rPr>
                                <w:rStyle w:val="CharStyle3"/>
                                <w:color w:val="787878"/>
                                <w:u w:val="none"/>
                              </w:rPr>
                              <w:t>Dropping courses</w:t>
                            </w:r>
                          </w:p>
                          <w:p>
                            <w:pPr>
                              <w:pStyle w:val="Style2"/>
                              <w:keepNext w:val="0"/>
                              <w:keepLines w:val="0"/>
                              <w:widowControl w:val="0"/>
                              <w:shd w:val="clear" w:color="auto" w:fill="auto"/>
                              <w:bidi w:val="0"/>
                              <w:spacing w:before="0" w:after="0" w:line="317" w:lineRule="auto"/>
                              <w:ind w:left="0" w:right="0" w:firstLine="0"/>
                              <w:jc w:val="left"/>
                            </w:pPr>
                            <w:r>
                              <w:rPr>
                                <w:rStyle w:val="CharStyle3"/>
                                <w:color w:val="787878"/>
                                <w:u w:val="none"/>
                              </w:rPr>
                              <w:t>First Year &amp; Pre-Major</w:t>
                            </w:r>
                          </w:p>
                          <w:p>
                            <w:pPr>
                              <w:pStyle w:val="Style2"/>
                              <w:keepNext w:val="0"/>
                              <w:keepLines w:val="0"/>
                              <w:widowControl w:val="0"/>
                              <w:shd w:val="clear" w:color="auto" w:fill="auto"/>
                              <w:bidi w:val="0"/>
                              <w:spacing w:before="0" w:after="120" w:line="317" w:lineRule="auto"/>
                              <w:ind w:left="0" w:right="0" w:firstLine="0"/>
                              <w:jc w:val="left"/>
                            </w:pPr>
                            <w:r>
                              <w:rPr>
                                <w:rStyle w:val="CharStyle3"/>
                                <w:color w:val="787878"/>
                                <w:u w:val="none"/>
                              </w:rPr>
                              <w:t>Program (FYPP)</w:t>
                            </w:r>
                          </w:p>
                          <w:p>
                            <w:pPr>
                              <w:pStyle w:val="Style2"/>
                              <w:keepNext w:val="0"/>
                              <w:keepLines w:val="0"/>
                              <w:widowControl w:val="0"/>
                              <w:shd w:val="clear" w:color="auto" w:fill="auto"/>
                              <w:bidi w:val="0"/>
                              <w:spacing w:before="0" w:after="120" w:line="317" w:lineRule="auto"/>
                              <w:ind w:left="0" w:right="0" w:firstLine="0"/>
                              <w:jc w:val="left"/>
                            </w:pPr>
                            <w:r>
                              <w:rPr>
                                <w:rStyle w:val="CharStyle3"/>
                                <w:color w:val="787878"/>
                                <w:u w:val="none"/>
                              </w:rPr>
                              <w:t>University Grading</w:t>
                            </w:r>
                            <w:r>
                              <w:rPr>
                                <w:rStyle w:val="CharStyle3"/>
                                <w:color w:val="787878"/>
                                <w:u w:val="none"/>
                              </w:rPr>
                              <w:t xml:space="preserve"> </w:t>
                            </w:r>
                            <w:r>
                              <w:rPr>
                                <w:rStyle w:val="CharStyle3"/>
                                <w:color w:val="787878"/>
                                <w:u w:val="none"/>
                              </w:rPr>
                              <w:t>System</w:t>
                            </w:r>
                          </w:p>
                          <w:p>
                            <w:pPr>
                              <w:pStyle w:val="Style2"/>
                              <w:keepNext w:val="0"/>
                              <w:keepLines w:val="0"/>
                              <w:widowControl w:val="0"/>
                              <w:shd w:val="clear" w:color="auto" w:fill="auto"/>
                              <w:bidi w:val="0"/>
                              <w:spacing w:before="0" w:after="120" w:line="317" w:lineRule="auto"/>
                              <w:ind w:left="0" w:right="0" w:firstLine="0"/>
                              <w:jc w:val="left"/>
                            </w:pPr>
                            <w:r>
                              <w:rPr>
                                <w:rStyle w:val="CharStyle3"/>
                                <w:color w:val="787878"/>
                                <w:u w:val="none"/>
                              </w:rPr>
                              <w:t>Graduate study policies</w:t>
                            </w:r>
                          </w:p>
                          <w:p>
                            <w:pPr>
                              <w:pStyle w:val="Style2"/>
                              <w:keepNext w:val="0"/>
                              <w:keepLines w:val="0"/>
                              <w:widowControl w:val="0"/>
                              <w:shd w:val="clear" w:color="auto" w:fill="auto"/>
                              <w:bidi w:val="0"/>
                              <w:spacing w:before="0" w:after="120" w:line="317" w:lineRule="auto"/>
                              <w:ind w:left="0" w:right="0" w:firstLine="0"/>
                              <w:jc w:val="left"/>
                            </w:pPr>
                            <w:r>
                              <w:rPr>
                                <w:rStyle w:val="CharStyle3"/>
                                <w:color w:val="787878"/>
                                <w:u w:val="none"/>
                              </w:rPr>
                              <w:t>Graduation requirements</w:t>
                            </w:r>
                          </w:p>
                        </w:txbxContent>
                      </wps:txbx>
                      <wps:bodyPr lIns="0" tIns="0" rIns="0" bIns="0">
                        <a:noAutoFit/>
                      </wps:bodyPr>
                    </wps:wsp>
                  </a:graphicData>
                </a:graphic>
              </wp:anchor>
            </w:drawing>
          </mc:Choice>
          <mc:Fallback>
            <w:pict>
              <v:shape id="_x0000_s1257" type="#_x0000_t202" style="position:absolute;margin-left:26.400000000000002pt;margin-top:170.15000000000001pt;width:88.299999999999997pt;height:293.05000000000001pt;z-index:-125829263;mso-wrap-distance-left:0;mso-wrap-distance-right:0;mso-position-horizontal-relative:page" filled="f" stroked="f">
                <v:textbox inset="0,0,0,0">
                  <w:txbxContent>
                    <w:p>
                      <w:pPr>
                        <w:pStyle w:val="Style2"/>
                        <w:keepNext w:val="0"/>
                        <w:keepLines w:val="0"/>
                        <w:widowControl w:val="0"/>
                        <w:shd w:val="clear" w:color="auto" w:fill="auto"/>
                        <w:bidi w:val="0"/>
                        <w:spacing w:before="0" w:after="120" w:line="293" w:lineRule="auto"/>
                        <w:ind w:left="0" w:right="0" w:firstLine="0"/>
                        <w:jc w:val="left"/>
                        <w:rPr>
                          <w:sz w:val="13"/>
                          <w:szCs w:val="13"/>
                        </w:rPr>
                      </w:pPr>
                      <w:r>
                        <w:rPr>
                          <w:rStyle w:val="CharStyle3"/>
                          <w:color w:val="363636"/>
                          <w:sz w:val="13"/>
                          <w:szCs w:val="13"/>
                          <w:u w:val="none"/>
                        </w:rPr>
                        <w:t>General catalog</w:t>
                      </w:r>
                    </w:p>
                    <w:p>
                      <w:pPr>
                        <w:pStyle w:val="Style2"/>
                        <w:keepNext w:val="0"/>
                        <w:keepLines w:val="0"/>
                        <w:widowControl w:val="0"/>
                        <w:shd w:val="clear" w:color="auto" w:fill="auto"/>
                        <w:bidi w:val="0"/>
                        <w:spacing w:before="0" w:after="120" w:line="317" w:lineRule="auto"/>
                        <w:ind w:left="0" w:right="0" w:firstLine="0"/>
                        <w:jc w:val="left"/>
                      </w:pPr>
                      <w:r>
                        <w:rPr>
                          <w:rStyle w:val="CharStyle3"/>
                          <w:color w:val="787878"/>
                          <w:u w:val="none"/>
                        </w:rPr>
                        <w:t>Degree programs</w:t>
                      </w:r>
                    </w:p>
                    <w:p>
                      <w:pPr>
                        <w:pStyle w:val="Style2"/>
                        <w:keepNext w:val="0"/>
                        <w:keepLines w:val="0"/>
                        <w:widowControl w:val="0"/>
                        <w:shd w:val="clear" w:color="auto" w:fill="auto"/>
                        <w:bidi w:val="0"/>
                        <w:spacing w:before="0" w:after="120" w:line="317" w:lineRule="auto"/>
                        <w:ind w:left="0" w:right="0" w:firstLine="0"/>
                        <w:jc w:val="left"/>
                      </w:pPr>
                      <w:r>
                        <w:rPr>
                          <w:rStyle w:val="CharStyle3"/>
                          <w:color w:val="787878"/>
                          <w:u w:val="none"/>
                        </w:rPr>
                        <w:t>Academic scholarship</w:t>
                      </w:r>
                    </w:p>
                    <w:p>
                      <w:pPr>
                        <w:pStyle w:val="Style2"/>
                        <w:keepNext w:val="0"/>
                        <w:keepLines w:val="0"/>
                        <w:widowControl w:val="0"/>
                        <w:shd w:val="clear" w:color="auto" w:fill="auto"/>
                        <w:bidi w:val="0"/>
                        <w:spacing w:before="0" w:after="120" w:line="317" w:lineRule="auto"/>
                        <w:ind w:left="0" w:right="0" w:firstLine="0"/>
                        <w:jc w:val="left"/>
                      </w:pPr>
                      <w:r>
                        <w:rPr>
                          <w:rStyle w:val="CharStyle3"/>
                          <w:color w:val="787878"/>
                          <w:u w:val="none"/>
                        </w:rPr>
                        <w:t>Admission policy</w:t>
                      </w:r>
                    </w:p>
                    <w:p>
                      <w:pPr>
                        <w:pStyle w:val="Style2"/>
                        <w:keepNext w:val="0"/>
                        <w:keepLines w:val="0"/>
                        <w:widowControl w:val="0"/>
                        <w:shd w:val="clear" w:color="auto" w:fill="auto"/>
                        <w:bidi w:val="0"/>
                        <w:spacing w:before="0" w:after="120" w:line="326" w:lineRule="auto"/>
                        <w:ind w:left="220" w:right="0" w:hanging="220"/>
                        <w:jc w:val="left"/>
                      </w:pPr>
                      <w:r>
                        <w:rPr>
                          <w:rStyle w:val="CharStyle3"/>
                          <w:b/>
                          <w:bCs/>
                          <w:color w:val="D0BB76"/>
                          <w:u w:val="none"/>
                        </w:rPr>
                        <w:t xml:space="preserve">s </w:t>
                      </w:r>
                      <w:r>
                        <w:rPr>
                          <w:rStyle w:val="CharStyle3"/>
                          <w:b/>
                          <w:bCs/>
                          <w:color w:val="252525"/>
                          <w:u w:val="none"/>
                        </w:rPr>
                        <w:t>First-year student</w:t>
                      </w:r>
                      <w:r>
                        <w:rPr>
                          <w:rStyle w:val="CharStyle3"/>
                          <w:b/>
                          <w:bCs/>
                          <w:color w:val="252525"/>
                          <w:u w:val="none"/>
                        </w:rPr>
                        <w:t xml:space="preserve"> </w:t>
                      </w:r>
                      <w:r>
                        <w:rPr>
                          <w:rStyle w:val="CharStyle3"/>
                          <w:b/>
                          <w:bCs/>
                          <w:color w:val="252525"/>
                          <w:u w:val="none"/>
                        </w:rPr>
                        <w:t>admission</w:t>
                      </w:r>
                    </w:p>
                    <w:p>
                      <w:pPr>
                        <w:pStyle w:val="Style2"/>
                        <w:keepNext w:val="0"/>
                        <w:keepLines w:val="0"/>
                        <w:widowControl w:val="0"/>
                        <w:shd w:val="clear" w:color="auto" w:fill="auto"/>
                        <w:bidi w:val="0"/>
                        <w:spacing w:before="0" w:after="120" w:line="317" w:lineRule="auto"/>
                        <w:ind w:left="220" w:right="0" w:firstLine="0"/>
                        <w:jc w:val="left"/>
                      </w:pPr>
                      <w:r>
                        <w:rPr>
                          <w:rStyle w:val="CharStyle3"/>
                          <w:color w:val="2964BA"/>
                          <w:u w:val="none"/>
                        </w:rPr>
                        <w:t>Graduate student</w:t>
                      </w:r>
                      <w:r>
                        <w:rPr>
                          <w:rStyle w:val="CharStyle3"/>
                          <w:color w:val="2964BA"/>
                          <w:u w:val="none"/>
                        </w:rPr>
                        <w:t xml:space="preserve"> </w:t>
                      </w:r>
                      <w:r>
                        <w:rPr>
                          <w:rStyle w:val="CharStyle3"/>
                          <w:color w:val="2964BA"/>
                          <w:u w:val="none"/>
                        </w:rPr>
                        <w:t>admission</w:t>
                      </w:r>
                    </w:p>
                    <w:p>
                      <w:pPr>
                        <w:pStyle w:val="Style2"/>
                        <w:keepNext w:val="0"/>
                        <w:keepLines w:val="0"/>
                        <w:widowControl w:val="0"/>
                        <w:shd w:val="clear" w:color="auto" w:fill="auto"/>
                        <w:bidi w:val="0"/>
                        <w:spacing w:before="0" w:after="120" w:line="317" w:lineRule="auto"/>
                        <w:ind w:left="220" w:right="0" w:hanging="220"/>
                        <w:jc w:val="left"/>
                      </w:pPr>
                      <w:r>
                        <w:rPr>
                          <w:rStyle w:val="CharStyle3"/>
                          <w:color w:val="D0BB76"/>
                          <w:u w:val="none"/>
                          <w:vertAlign w:val="superscript"/>
                        </w:rPr>
                        <w:t>h</w:t>
                      </w:r>
                      <w:r>
                        <w:rPr>
                          <w:rStyle w:val="CharStyle3"/>
                          <w:color w:val="D0BB76"/>
                          <w:u w:val="none"/>
                        </w:rPr>
                        <w:t xml:space="preserve"> </w:t>
                      </w:r>
                      <w:r>
                        <w:rPr>
                          <w:rStyle w:val="CharStyle3"/>
                          <w:color w:val="2964BA"/>
                          <w:u w:val="none"/>
                        </w:rPr>
                        <w:t>International student</w:t>
                      </w:r>
                      <w:r>
                        <w:rPr>
                          <w:rStyle w:val="CharStyle3"/>
                          <w:color w:val="2964BA"/>
                          <w:u w:val="none"/>
                        </w:rPr>
                        <w:t xml:space="preserve"> </w:t>
                      </w:r>
                      <w:r>
                        <w:rPr>
                          <w:rStyle w:val="CharStyle3"/>
                          <w:color w:val="2964BA"/>
                          <w:u w:val="none"/>
                        </w:rPr>
                        <w:t>admission</w:t>
                      </w:r>
                    </w:p>
                    <w:p>
                      <w:pPr>
                        <w:pStyle w:val="Style2"/>
                        <w:keepNext w:val="0"/>
                        <w:keepLines w:val="0"/>
                        <w:widowControl w:val="0"/>
                        <w:shd w:val="clear" w:color="auto" w:fill="auto"/>
                        <w:bidi w:val="0"/>
                        <w:spacing w:before="0" w:after="120" w:line="317" w:lineRule="auto"/>
                        <w:ind w:left="0" w:right="0" w:firstLine="0"/>
                        <w:jc w:val="left"/>
                      </w:pPr>
                      <w:r>
                        <w:rPr>
                          <w:rStyle w:val="CharStyle3"/>
                          <w:b/>
                          <w:bCs/>
                          <w:color w:val="D0BB76"/>
                          <w:u w:val="none"/>
                        </w:rPr>
                        <w:t xml:space="preserve">s </w:t>
                      </w:r>
                      <w:r>
                        <w:rPr>
                          <w:rStyle w:val="CharStyle3"/>
                          <w:color w:val="2964BA"/>
                          <w:u w:val="none"/>
                        </w:rPr>
                        <w:t>Transfer student admission</w:t>
                      </w:r>
                    </w:p>
                    <w:p>
                      <w:pPr>
                        <w:pStyle w:val="Style2"/>
                        <w:keepNext w:val="0"/>
                        <w:keepLines w:val="0"/>
                        <w:widowControl w:val="0"/>
                        <w:shd w:val="clear" w:color="auto" w:fill="auto"/>
                        <w:bidi w:val="0"/>
                        <w:spacing w:before="0" w:after="220" w:line="317" w:lineRule="auto"/>
                        <w:ind w:left="0" w:right="0" w:firstLine="0"/>
                        <w:jc w:val="left"/>
                      </w:pPr>
                      <w:r>
                        <w:rPr>
                          <w:rStyle w:val="CharStyle3"/>
                          <w:b/>
                          <w:bCs/>
                          <w:color w:val="D0BB76"/>
                          <w:u w:val="none"/>
                        </w:rPr>
                        <w:t xml:space="preserve">s </w:t>
                      </w:r>
                      <w:r>
                        <w:rPr>
                          <w:rStyle w:val="CharStyle3"/>
                          <w:color w:val="2964BA"/>
                          <w:u w:val="none"/>
                        </w:rPr>
                        <w:t>Other admission types</w:t>
                      </w:r>
                    </w:p>
                    <w:p>
                      <w:pPr>
                        <w:pStyle w:val="Style2"/>
                        <w:keepNext w:val="0"/>
                        <w:keepLines w:val="0"/>
                        <w:widowControl w:val="0"/>
                        <w:shd w:val="clear" w:color="auto" w:fill="auto"/>
                        <w:bidi w:val="0"/>
                        <w:spacing w:before="0" w:after="120" w:line="317" w:lineRule="auto"/>
                        <w:ind w:left="0" w:right="0" w:firstLine="0"/>
                        <w:jc w:val="left"/>
                      </w:pPr>
                      <w:r>
                        <w:rPr>
                          <w:rStyle w:val="CharStyle3"/>
                          <w:color w:val="787878"/>
                          <w:u w:val="none"/>
                        </w:rPr>
                        <w:t>Student conduct</w:t>
                      </w:r>
                    </w:p>
                    <w:p>
                      <w:pPr>
                        <w:pStyle w:val="Style2"/>
                        <w:keepNext w:val="0"/>
                        <w:keepLines w:val="0"/>
                        <w:widowControl w:val="0"/>
                        <w:shd w:val="clear" w:color="auto" w:fill="auto"/>
                        <w:bidi w:val="0"/>
                        <w:spacing w:before="0" w:after="120" w:line="317" w:lineRule="auto"/>
                        <w:ind w:left="0" w:right="0" w:firstLine="0"/>
                        <w:jc w:val="left"/>
                      </w:pPr>
                      <w:r>
                        <w:rPr>
                          <w:rStyle w:val="CharStyle3"/>
                          <w:color w:val="787878"/>
                          <w:u w:val="none"/>
                        </w:rPr>
                        <w:t>Dropping courses</w:t>
                      </w:r>
                    </w:p>
                    <w:p>
                      <w:pPr>
                        <w:pStyle w:val="Style2"/>
                        <w:keepNext w:val="0"/>
                        <w:keepLines w:val="0"/>
                        <w:widowControl w:val="0"/>
                        <w:shd w:val="clear" w:color="auto" w:fill="auto"/>
                        <w:bidi w:val="0"/>
                        <w:spacing w:before="0" w:after="0" w:line="317" w:lineRule="auto"/>
                        <w:ind w:left="0" w:right="0" w:firstLine="0"/>
                        <w:jc w:val="left"/>
                      </w:pPr>
                      <w:r>
                        <w:rPr>
                          <w:rStyle w:val="CharStyle3"/>
                          <w:color w:val="787878"/>
                          <w:u w:val="none"/>
                        </w:rPr>
                        <w:t>First Year &amp; Pre-Major</w:t>
                      </w:r>
                    </w:p>
                    <w:p>
                      <w:pPr>
                        <w:pStyle w:val="Style2"/>
                        <w:keepNext w:val="0"/>
                        <w:keepLines w:val="0"/>
                        <w:widowControl w:val="0"/>
                        <w:shd w:val="clear" w:color="auto" w:fill="auto"/>
                        <w:bidi w:val="0"/>
                        <w:spacing w:before="0" w:after="120" w:line="317" w:lineRule="auto"/>
                        <w:ind w:left="0" w:right="0" w:firstLine="0"/>
                        <w:jc w:val="left"/>
                      </w:pPr>
                      <w:r>
                        <w:rPr>
                          <w:rStyle w:val="CharStyle3"/>
                          <w:color w:val="787878"/>
                          <w:u w:val="none"/>
                        </w:rPr>
                        <w:t>Program (FYPP)</w:t>
                      </w:r>
                    </w:p>
                    <w:p>
                      <w:pPr>
                        <w:pStyle w:val="Style2"/>
                        <w:keepNext w:val="0"/>
                        <w:keepLines w:val="0"/>
                        <w:widowControl w:val="0"/>
                        <w:shd w:val="clear" w:color="auto" w:fill="auto"/>
                        <w:bidi w:val="0"/>
                        <w:spacing w:before="0" w:after="120" w:line="317" w:lineRule="auto"/>
                        <w:ind w:left="0" w:right="0" w:firstLine="0"/>
                        <w:jc w:val="left"/>
                      </w:pPr>
                      <w:r>
                        <w:rPr>
                          <w:rStyle w:val="CharStyle3"/>
                          <w:color w:val="787878"/>
                          <w:u w:val="none"/>
                        </w:rPr>
                        <w:t>University Grading</w:t>
                      </w:r>
                      <w:r>
                        <w:rPr>
                          <w:rStyle w:val="CharStyle3"/>
                          <w:color w:val="787878"/>
                          <w:u w:val="none"/>
                        </w:rPr>
                        <w:t xml:space="preserve"> </w:t>
                      </w:r>
                      <w:r>
                        <w:rPr>
                          <w:rStyle w:val="CharStyle3"/>
                          <w:color w:val="787878"/>
                          <w:u w:val="none"/>
                        </w:rPr>
                        <w:t>System</w:t>
                      </w:r>
                    </w:p>
                    <w:p>
                      <w:pPr>
                        <w:pStyle w:val="Style2"/>
                        <w:keepNext w:val="0"/>
                        <w:keepLines w:val="0"/>
                        <w:widowControl w:val="0"/>
                        <w:shd w:val="clear" w:color="auto" w:fill="auto"/>
                        <w:bidi w:val="0"/>
                        <w:spacing w:before="0" w:after="120" w:line="317" w:lineRule="auto"/>
                        <w:ind w:left="0" w:right="0" w:firstLine="0"/>
                        <w:jc w:val="left"/>
                      </w:pPr>
                      <w:r>
                        <w:rPr>
                          <w:rStyle w:val="CharStyle3"/>
                          <w:color w:val="787878"/>
                          <w:u w:val="none"/>
                        </w:rPr>
                        <w:t>Graduate study policies</w:t>
                      </w:r>
                    </w:p>
                    <w:p>
                      <w:pPr>
                        <w:pStyle w:val="Style2"/>
                        <w:keepNext w:val="0"/>
                        <w:keepLines w:val="0"/>
                        <w:widowControl w:val="0"/>
                        <w:shd w:val="clear" w:color="auto" w:fill="auto"/>
                        <w:bidi w:val="0"/>
                        <w:spacing w:before="0" w:after="120" w:line="317" w:lineRule="auto"/>
                        <w:ind w:left="0" w:right="0" w:firstLine="0"/>
                        <w:jc w:val="left"/>
                      </w:pPr>
                      <w:r>
                        <w:rPr>
                          <w:rStyle w:val="CharStyle3"/>
                          <w:color w:val="787878"/>
                          <w:u w:val="none"/>
                        </w:rPr>
                        <w:t>Graduation requirements</w:t>
                      </w:r>
                    </w:p>
                  </w:txbxContent>
                </v:textbox>
                <w10:wrap type="square" anchorx="page"/>
              </v:shape>
            </w:pict>
          </mc:Fallback>
        </mc:AlternateContent>
      </w:r>
      <w:r>
        <mc:AlternateContent>
          <mc:Choice Requires="wps">
            <w:drawing>
              <wp:anchor distT="0" distB="0" distL="114300" distR="114300" simplePos="0" relativeHeight="125829492" behindDoc="0" locked="0" layoutInCell="1" allowOverlap="1">
                <wp:simplePos x="0" y="0"/>
                <wp:positionH relativeFrom="page">
                  <wp:posOffset>338455</wp:posOffset>
                </wp:positionH>
                <wp:positionV relativeFrom="paragraph">
                  <wp:posOffset>5955665</wp:posOffset>
                </wp:positionV>
                <wp:extent cx="856615" cy="801370"/>
                <wp:wrapSquare wrapText="bothSides"/>
                <wp:docPr id="233" name="Shape 233"/>
                <a:graphic xmlns:a="http://schemas.openxmlformats.org/drawingml/2006/main">
                  <a:graphicData uri="http://schemas.microsoft.com/office/word/2010/wordprocessingShape">
                    <wps:wsp>
                      <wps:cNvSpPr txBox="1"/>
                      <wps:spPr>
                        <a:xfrm>
                          <a:ext cx="856615" cy="801370"/>
                        </a:xfrm>
                        <a:prstGeom prst="rect"/>
                        <a:noFill/>
                      </wps:spPr>
                      <wps:txbx>
                        <w:txbxContent>
                          <w:p>
                            <w:pPr>
                              <w:pStyle w:val="Style2"/>
                              <w:keepNext w:val="0"/>
                              <w:keepLines w:val="0"/>
                              <w:widowControl w:val="0"/>
                              <w:shd w:val="clear" w:color="auto" w:fill="auto"/>
                              <w:bidi w:val="0"/>
                              <w:spacing w:before="0" w:after="120" w:line="322" w:lineRule="auto"/>
                              <w:ind w:left="0" w:right="0" w:firstLine="0"/>
                              <w:jc w:val="left"/>
                            </w:pPr>
                            <w:r>
                              <w:rPr>
                                <w:rStyle w:val="CharStyle3"/>
                                <w:color w:val="787878"/>
                                <w:u w:val="none"/>
                              </w:rPr>
                              <w:t>Registration policies</w:t>
                            </w:r>
                          </w:p>
                          <w:p>
                            <w:pPr>
                              <w:pStyle w:val="Style2"/>
                              <w:keepNext w:val="0"/>
                              <w:keepLines w:val="0"/>
                              <w:widowControl w:val="0"/>
                              <w:shd w:val="clear" w:color="auto" w:fill="auto"/>
                              <w:bidi w:val="0"/>
                              <w:spacing w:before="0" w:after="120" w:line="317" w:lineRule="auto"/>
                              <w:ind w:left="0" w:right="0" w:firstLine="0"/>
                              <w:jc w:val="left"/>
                            </w:pPr>
                            <w:r>
                              <w:rPr>
                                <w:rStyle w:val="CharStyle3"/>
                                <w:color w:val="787878"/>
                                <w:u w:val="none"/>
                              </w:rPr>
                              <w:t>Tuition, fees &amp; financial</w:t>
                            </w:r>
                            <w:r>
                              <w:rPr>
                                <w:rStyle w:val="CharStyle3"/>
                                <w:color w:val="787878"/>
                                <w:u w:val="none"/>
                              </w:rPr>
                              <w:t xml:space="preserve"> </w:t>
                            </w:r>
                            <w:r>
                              <w:rPr>
                                <w:rStyle w:val="CharStyle3"/>
                                <w:color w:val="787878"/>
                                <w:u w:val="none"/>
                              </w:rPr>
                              <w:t>aid</w:t>
                            </w:r>
                          </w:p>
                          <w:p>
                            <w:pPr>
                              <w:pStyle w:val="Style2"/>
                              <w:keepNext w:val="0"/>
                              <w:keepLines w:val="0"/>
                              <w:widowControl w:val="0"/>
                              <w:shd w:val="clear" w:color="auto" w:fill="auto"/>
                              <w:bidi w:val="0"/>
                              <w:spacing w:before="0" w:after="120" w:line="326" w:lineRule="auto"/>
                              <w:ind w:left="0" w:right="0" w:firstLine="0"/>
                              <w:jc w:val="left"/>
                            </w:pPr>
                            <w:r>
                              <w:rPr>
                                <w:rStyle w:val="CharStyle3"/>
                                <w:color w:val="787878"/>
                                <w:u w:val="none"/>
                              </w:rPr>
                              <w:t>Undergraduate</w:t>
                            </w:r>
                            <w:r>
                              <w:rPr>
                                <w:rStyle w:val="CharStyle3"/>
                                <w:color w:val="787878"/>
                                <w:u w:val="none"/>
                              </w:rPr>
                              <w:t xml:space="preserve"> </w:t>
                            </w:r>
                            <w:r>
                              <w:rPr>
                                <w:rStyle w:val="CharStyle3"/>
                                <w:color w:val="787878"/>
                                <w:u w:val="none"/>
                              </w:rPr>
                              <w:t>satisfactory progress</w:t>
                            </w:r>
                          </w:p>
                        </w:txbxContent>
                      </wps:txbx>
                      <wps:bodyPr lIns="0" tIns="0" rIns="0" bIns="0">
                        <a:noAutoFit/>
                      </wps:bodyPr>
                    </wps:wsp>
                  </a:graphicData>
                </a:graphic>
              </wp:anchor>
            </w:drawing>
          </mc:Choice>
          <mc:Fallback>
            <w:pict>
              <v:shape id="_x0000_s1259" type="#_x0000_t202" style="position:absolute;margin-left:26.650000000000002pt;margin-top:468.94999999999999pt;width:67.450000000000003pt;height:63.100000000000001pt;z-index:-125829261;mso-wrap-distance-left:9.pt;mso-wrap-distance-right:9.pt;mso-position-horizontal-relative:page" filled="f" stroked="f">
                <v:textbox inset="0,0,0,0">
                  <w:txbxContent>
                    <w:p>
                      <w:pPr>
                        <w:pStyle w:val="Style2"/>
                        <w:keepNext w:val="0"/>
                        <w:keepLines w:val="0"/>
                        <w:widowControl w:val="0"/>
                        <w:shd w:val="clear" w:color="auto" w:fill="auto"/>
                        <w:bidi w:val="0"/>
                        <w:spacing w:before="0" w:after="120" w:line="322" w:lineRule="auto"/>
                        <w:ind w:left="0" w:right="0" w:firstLine="0"/>
                        <w:jc w:val="left"/>
                      </w:pPr>
                      <w:r>
                        <w:rPr>
                          <w:rStyle w:val="CharStyle3"/>
                          <w:color w:val="787878"/>
                          <w:u w:val="none"/>
                        </w:rPr>
                        <w:t>Registration policies</w:t>
                      </w:r>
                    </w:p>
                    <w:p>
                      <w:pPr>
                        <w:pStyle w:val="Style2"/>
                        <w:keepNext w:val="0"/>
                        <w:keepLines w:val="0"/>
                        <w:widowControl w:val="0"/>
                        <w:shd w:val="clear" w:color="auto" w:fill="auto"/>
                        <w:bidi w:val="0"/>
                        <w:spacing w:before="0" w:after="120" w:line="317" w:lineRule="auto"/>
                        <w:ind w:left="0" w:right="0" w:firstLine="0"/>
                        <w:jc w:val="left"/>
                      </w:pPr>
                      <w:r>
                        <w:rPr>
                          <w:rStyle w:val="CharStyle3"/>
                          <w:color w:val="787878"/>
                          <w:u w:val="none"/>
                        </w:rPr>
                        <w:t>Tuition, fees &amp; financial</w:t>
                      </w:r>
                      <w:r>
                        <w:rPr>
                          <w:rStyle w:val="CharStyle3"/>
                          <w:color w:val="787878"/>
                          <w:u w:val="none"/>
                        </w:rPr>
                        <w:t xml:space="preserve"> </w:t>
                      </w:r>
                      <w:r>
                        <w:rPr>
                          <w:rStyle w:val="CharStyle3"/>
                          <w:color w:val="787878"/>
                          <w:u w:val="none"/>
                        </w:rPr>
                        <w:t>aid</w:t>
                      </w:r>
                    </w:p>
                    <w:p>
                      <w:pPr>
                        <w:pStyle w:val="Style2"/>
                        <w:keepNext w:val="0"/>
                        <w:keepLines w:val="0"/>
                        <w:widowControl w:val="0"/>
                        <w:shd w:val="clear" w:color="auto" w:fill="auto"/>
                        <w:bidi w:val="0"/>
                        <w:spacing w:before="0" w:after="120" w:line="326" w:lineRule="auto"/>
                        <w:ind w:left="0" w:right="0" w:firstLine="0"/>
                        <w:jc w:val="left"/>
                      </w:pPr>
                      <w:r>
                        <w:rPr>
                          <w:rStyle w:val="CharStyle3"/>
                          <w:color w:val="787878"/>
                          <w:u w:val="none"/>
                        </w:rPr>
                        <w:t>Undergraduate</w:t>
                      </w:r>
                      <w:r>
                        <w:rPr>
                          <w:rStyle w:val="CharStyle3"/>
                          <w:color w:val="787878"/>
                          <w:u w:val="none"/>
                        </w:rPr>
                        <w:t xml:space="preserve"> </w:t>
                      </w:r>
                      <w:r>
                        <w:rPr>
                          <w:rStyle w:val="CharStyle3"/>
                          <w:color w:val="787878"/>
                          <w:u w:val="none"/>
                        </w:rPr>
                        <w:t>satisfactory progress</w:t>
                      </w:r>
                    </w:p>
                  </w:txbxContent>
                </v:textbox>
                <w10:wrap type="square" anchorx="page"/>
              </v:shape>
            </w:pict>
          </mc:Fallback>
        </mc:AlternateContent>
      </w:r>
    </w:p>
    <w:p>
      <w:pPr>
        <w:pStyle w:val="Style2"/>
        <w:keepNext w:val="0"/>
        <w:keepLines w:val="0"/>
        <w:widowControl w:val="0"/>
        <w:pBdr>
          <w:top w:val="single" w:sz="0" w:space="0" w:color="38245B"/>
          <w:left w:val="single" w:sz="0" w:space="0" w:color="38245B"/>
          <w:bottom w:val="single" w:sz="0" w:space="0" w:color="38245B"/>
          <w:right w:val="single" w:sz="0" w:space="0" w:color="38245B"/>
        </w:pBdr>
        <w:shd w:val="clear" w:color="auto" w:fill="38245B"/>
        <w:bidi w:val="0"/>
        <w:spacing w:before="0" w:after="0" w:line="240" w:lineRule="auto"/>
        <w:ind w:left="0" w:right="0" w:hanging="1920"/>
        <w:jc w:val="left"/>
      </w:pPr>
      <w:r>
        <w:fldChar w:fldCharType="begin"/>
      </w:r>
      <w:r>
        <w:rPr/>
        <w:instrText> HYPERLINK "http://www.washington.edu/home/peopledir/" </w:instrText>
      </w:r>
      <w:r>
        <w:fldChar w:fldCharType="separate"/>
      </w:r>
      <w:r>
        <w:rPr>
          <w:rStyle w:val="CharStyle3"/>
          <w:color w:val="9487AC"/>
          <w:u w:val="none"/>
        </w:rPr>
        <w:t>Directory</w:t>
      </w:r>
      <w:r>
        <w:fldChar w:fldCharType="end"/>
      </w:r>
      <w:r>
        <w:rPr>
          <w:rStyle w:val="CharStyle3"/>
          <w:color w:val="9487AC"/>
          <w:u w:val="none"/>
        </w:rPr>
        <w:t xml:space="preserve"> </w:t>
      </w:r>
      <w:r>
        <w:fldChar w:fldCharType="begin"/>
      </w:r>
      <w:r>
        <w:rPr/>
        <w:instrText> HYPERLINK "https://www.uwb.edu/visitors/directions" </w:instrText>
      </w:r>
      <w:r>
        <w:fldChar w:fldCharType="separate"/>
      </w:r>
      <w:r>
        <w:rPr>
          <w:rStyle w:val="CharStyle3"/>
          <w:color w:val="9487AC"/>
          <w:u w:val="none"/>
        </w:rPr>
        <w:t xml:space="preserve">Maps &amp; Directions </w:t>
      </w:r>
      <w:r>
        <w:fldChar w:fldCharType="end"/>
      </w:r>
      <w:r>
        <w:fldChar w:fldCharType="begin"/>
      </w:r>
      <w:r>
        <w:rPr/>
        <w:instrText> HYPERLINK "https://www.uwb.edu/calendar" </w:instrText>
      </w:r>
      <w:r>
        <w:fldChar w:fldCharType="separate"/>
      </w:r>
      <w:r>
        <w:rPr>
          <w:rStyle w:val="CharStyle3"/>
          <w:color w:val="9487AC"/>
          <w:u w:val="none"/>
        </w:rPr>
        <w:t>Calendar</w:t>
      </w:r>
      <w:r>
        <w:fldChar w:fldCharType="end"/>
      </w:r>
      <w:r>
        <w:rPr>
          <w:rStyle w:val="CharStyle3"/>
          <w:color w:val="9487AC"/>
          <w:u w:val="none"/>
        </w:rPr>
        <w:t xml:space="preserve"> </w:t>
      </w:r>
      <w:r>
        <w:fldChar w:fldCharType="begin"/>
      </w:r>
      <w:r>
        <w:rPr/>
        <w:instrText> HYPERLINK "https://www.uwb.edu/news" </w:instrText>
      </w:r>
      <w:r>
        <w:fldChar w:fldCharType="separate"/>
      </w:r>
      <w:r>
        <w:rPr>
          <w:rStyle w:val="CharStyle3"/>
          <w:color w:val="9487AC"/>
          <w:u w:val="none"/>
        </w:rPr>
        <w:t>News</w:t>
      </w:r>
      <w:r>
        <w:fldChar w:fldCharType="end"/>
      </w:r>
      <w:r>
        <w:fldChar w:fldCharType="begin"/>
      </w:r>
      <w:r>
        <w:rPr/>
        <w:instrText> HYPERLINK "http://library.uwb.edu/" </w:instrText>
      </w:r>
      <w:r>
        <w:fldChar w:fldCharType="separate"/>
      </w:r>
      <w:r>
        <w:rPr>
          <w:rStyle w:val="CharStyle3"/>
          <w:color w:val="9487AC"/>
          <w:u w:val="none"/>
        </w:rPr>
        <w:t xml:space="preserve"> Library</w:t>
      </w:r>
      <w:r>
        <w:fldChar w:fldCharType="end"/>
      </w:r>
      <w:r>
        <w:fldChar w:fldCharType="begin"/>
      </w:r>
      <w:r>
        <w:rPr/>
        <w:instrText> HYPERLINK "https://www.uwb.edu/diversity" </w:instrText>
      </w:r>
      <w:r>
        <w:fldChar w:fldCharType="separate"/>
      </w:r>
      <w:r>
        <w:rPr>
          <w:rStyle w:val="CharStyle3"/>
          <w:color w:val="9487AC"/>
          <w:u w:val="none"/>
        </w:rPr>
        <w:t xml:space="preserve"> Diversity</w:t>
      </w:r>
      <w:r>
        <w:fldChar w:fldCharType="end"/>
      </w:r>
      <w:r>
        <w:fldChar w:fldCharType="begin"/>
      </w:r>
      <w:r>
        <w:rPr/>
        <w:instrText> HYPERLINK "http://www.washington.edu/" </w:instrText>
      </w:r>
      <w:r>
        <w:fldChar w:fldCharType="separate"/>
      </w:r>
      <w:r>
        <w:rPr>
          <w:rStyle w:val="CharStyle3"/>
          <w:color w:val="9487AC"/>
          <w:u w:val="none"/>
        </w:rPr>
        <w:t xml:space="preserve"> UW Seattle</w:t>
      </w:r>
      <w:r>
        <w:fldChar w:fldCharType="end"/>
      </w:r>
      <w:r>
        <w:fldChar w:fldCharType="begin"/>
      </w:r>
      <w:r>
        <w:rPr/>
        <w:instrText> HYPERLINK "http://www.tacoma.uw.edu/" </w:instrText>
      </w:r>
      <w:r>
        <w:fldChar w:fldCharType="separate"/>
      </w:r>
      <w:r>
        <w:rPr>
          <w:rStyle w:val="CharStyle3"/>
          <w:color w:val="9487AC"/>
          <w:u w:val="none"/>
        </w:rPr>
        <w:t xml:space="preserve"> UW Tacoma</w:t>
      </w:r>
      <w:r>
        <w:fldChar w:fldCharType="end"/>
      </w:r>
      <w:r>
        <w:rPr>
          <w:rStyle w:val="CharStyle3"/>
          <w:color w:val="9487AC"/>
          <w:u w:val="none"/>
        </w:rPr>
        <w:t xml:space="preserve"> </w:t>
      </w:r>
      <w:r>
        <w:fldChar w:fldCharType="begin"/>
      </w:r>
      <w:r>
        <w:rPr/>
        <w:instrText> HYPERLINK "https://my.uw.edu/" </w:instrText>
      </w:r>
      <w:r>
        <w:fldChar w:fldCharType="separate"/>
      </w:r>
      <w:r>
        <w:rPr>
          <w:rStyle w:val="CharStyle3"/>
          <w:color w:val="9487AC"/>
          <w:u w:val="none"/>
        </w:rPr>
        <w:t>MyUW</w:t>
      </w:r>
      <w:r>
        <w:fldChar w:fldCharType="end"/>
      </w:r>
    </w:p>
    <w:p>
      <w:pPr>
        <w:pStyle w:val="Style53"/>
        <w:keepNext w:val="0"/>
        <w:keepLines w:val="0"/>
        <w:widowControl w:val="0"/>
        <w:pBdr>
          <w:top w:val="single" w:sz="0" w:space="0" w:color="38245B"/>
          <w:left w:val="single" w:sz="0" w:space="0" w:color="38245B"/>
          <w:bottom w:val="single" w:sz="0" w:space="0" w:color="38245B"/>
          <w:right w:val="single" w:sz="0" w:space="0" w:color="38245B"/>
        </w:pBdr>
        <w:shd w:val="clear" w:color="auto" w:fill="38245B"/>
        <w:bidi w:val="0"/>
        <w:spacing w:before="0" w:after="0" w:line="180" w:lineRule="auto"/>
        <w:ind w:left="0" w:right="0" w:hanging="1980"/>
        <w:jc w:val="left"/>
        <w:rPr>
          <w:sz w:val="192"/>
          <w:szCs w:val="192"/>
        </w:rPr>
      </w:pPr>
      <w:r>
        <w:fldChar w:fldCharType="begin"/>
      </w:r>
      <w:r>
        <w:rPr/>
        <w:instrText> HYPERLINK "https://www.uwb.edu/" </w:instrText>
      </w:r>
      <w:r>
        <w:fldChar w:fldCharType="separate"/>
      </w:r>
      <w:r>
        <w:rPr>
          <w:rStyle w:val="CharStyle54"/>
          <w:rFonts w:ascii="Times New Roman" w:eastAsia="Times New Roman" w:hAnsi="Times New Roman" w:cs="Times New Roman"/>
          <w:b/>
          <w:bCs/>
          <w:color w:val="FFFFFF"/>
          <w:sz w:val="192"/>
          <w:szCs w:val="192"/>
        </w:rPr>
        <w:t>w</w:t>
      </w:r>
      <w:r>
        <w:fldChar w:fldCharType="end"/>
      </w:r>
    </w:p>
    <w:p>
      <w:pPr>
        <w:pStyle w:val="Style10"/>
        <w:keepNext w:val="0"/>
        <w:keepLines w:val="0"/>
        <w:widowControl w:val="0"/>
        <w:pBdr>
          <w:top w:val="single" w:sz="0" w:space="0" w:color="38245B"/>
          <w:left w:val="single" w:sz="0" w:space="0" w:color="38245B"/>
          <w:bottom w:val="single" w:sz="0" w:space="0" w:color="38245B"/>
          <w:right w:val="single" w:sz="0" w:space="0" w:color="38245B"/>
        </w:pBdr>
        <w:shd w:val="clear" w:color="auto" w:fill="38245B"/>
        <w:tabs>
          <w:tab w:pos="-130" w:val="left"/>
          <w:tab w:pos="1766" w:val="left"/>
          <w:tab w:pos="7862" w:val="left"/>
        </w:tabs>
        <w:bidi w:val="0"/>
        <w:spacing w:before="0" w:after="0" w:line="240" w:lineRule="auto"/>
        <w:ind w:left="0" w:right="0" w:hanging="1920"/>
        <w:jc w:val="left"/>
        <w:rPr>
          <w:sz w:val="15"/>
          <w:szCs w:val="15"/>
        </w:rPr>
      </w:pPr>
      <w:r>
        <w:fldChar w:fldCharType="begin"/>
      </w:r>
      <w:r>
        <w:rPr/>
        <w:instrText> HYPERLINK "https://www.uwb.edu/admissions" </w:instrText>
      </w:r>
      <w:r>
        <w:fldChar w:fldCharType="separate"/>
      </w:r>
      <w:r>
        <w:rPr>
          <w:rStyle w:val="CharStyle11"/>
          <w:color w:val="F0F0F0"/>
          <w:sz w:val="15"/>
          <w:szCs w:val="15"/>
        </w:rPr>
        <w:t>Future Students</w:t>
      </w:r>
      <w:r>
        <w:fldChar w:fldCharType="end"/>
      </w:r>
      <w:r>
        <w:fldChar w:fldCharType="begin"/>
      </w:r>
      <w:r>
        <w:rPr/>
        <w:instrText> HYPERLINK "https://www.uwb.edu/students" </w:instrText>
      </w:r>
      <w:r>
        <w:fldChar w:fldCharType="separate"/>
      </w:r>
      <w:r>
        <w:rPr>
          <w:rStyle w:val="CharStyle11"/>
          <w:color w:val="F0F0F0"/>
          <w:sz w:val="15"/>
          <w:szCs w:val="15"/>
        </w:rPr>
        <w:tab/>
        <w:t>Current Students</w:t>
      </w:r>
      <w:r>
        <w:fldChar w:fldCharType="end"/>
      </w:r>
      <w:r>
        <w:rPr>
          <w:rStyle w:val="CharStyle11"/>
          <w:color w:val="F0F0F0"/>
          <w:sz w:val="15"/>
          <w:szCs w:val="15"/>
        </w:rPr>
        <w:tab/>
      </w:r>
      <w:r>
        <w:fldChar w:fldCharType="begin"/>
      </w:r>
      <w:r>
        <w:rPr/>
        <w:instrText> HYPERLINK "https://www.uwb.edu/degrees" </w:instrText>
      </w:r>
      <w:r>
        <w:fldChar w:fldCharType="separate"/>
      </w:r>
      <w:r>
        <w:rPr>
          <w:rStyle w:val="CharStyle11"/>
          <w:color w:val="F0F0F0"/>
          <w:sz w:val="15"/>
          <w:szCs w:val="15"/>
        </w:rPr>
        <w:t>Schools &amp; Programs</w:t>
      </w:r>
      <w:r>
        <w:fldChar w:fldCharType="end"/>
      </w:r>
      <w:r>
        <w:rPr>
          <w:rStyle w:val="CharStyle11"/>
          <w:color w:val="F0F0F0"/>
          <w:sz w:val="15"/>
          <w:szCs w:val="15"/>
        </w:rPr>
        <w:t xml:space="preserve"> </w:t>
      </w:r>
      <w:r>
        <w:rPr>
          <w:rStyle w:val="CharStyle11"/>
          <w:color w:val="7053AC"/>
          <w:sz w:val="15"/>
          <w:szCs w:val="15"/>
        </w:rPr>
        <w:t>I</w:t>
      </w:r>
      <w:r>
        <w:fldChar w:fldCharType="begin"/>
      </w:r>
      <w:r>
        <w:rPr/>
        <w:instrText> HYPERLINK "https://www.uwb.edu/facultyandstaff" </w:instrText>
      </w:r>
      <w:r>
        <w:fldChar w:fldCharType="separate"/>
      </w:r>
      <w:r>
        <w:rPr>
          <w:rStyle w:val="CharStyle11"/>
          <w:color w:val="7053AC"/>
          <w:sz w:val="15"/>
          <w:szCs w:val="15"/>
        </w:rPr>
        <w:t xml:space="preserve"> </w:t>
      </w:r>
      <w:r>
        <w:rPr>
          <w:rStyle w:val="CharStyle11"/>
          <w:color w:val="F0F0F0"/>
          <w:sz w:val="15"/>
          <w:szCs w:val="15"/>
        </w:rPr>
        <w:t>Faculty &amp; Staff</w:t>
      </w:r>
      <w:r>
        <w:fldChar w:fldCharType="end"/>
      </w:r>
      <w:r>
        <w:rPr>
          <w:rStyle w:val="CharStyle11"/>
          <w:color w:val="F0F0F0"/>
          <w:sz w:val="15"/>
          <w:szCs w:val="15"/>
        </w:rPr>
        <w:t xml:space="preserve"> </w:t>
      </w:r>
      <w:r>
        <w:rPr>
          <w:rStyle w:val="CharStyle11"/>
          <w:color w:val="7053AC"/>
          <w:sz w:val="15"/>
          <w:szCs w:val="15"/>
        </w:rPr>
        <w:t xml:space="preserve">I </w:t>
      </w:r>
      <w:r>
        <w:fldChar w:fldCharType="begin"/>
      </w:r>
      <w:r>
        <w:rPr/>
        <w:instrText> HYPERLINK "https://www.uwb.edu/alumni" </w:instrText>
      </w:r>
      <w:r>
        <w:fldChar w:fldCharType="separate"/>
      </w:r>
      <w:r>
        <w:rPr>
          <w:rStyle w:val="CharStyle11"/>
          <w:color w:val="F0F0F0"/>
          <w:sz w:val="15"/>
          <w:szCs w:val="15"/>
        </w:rPr>
        <w:t>Alumni &amp; Donors</w:t>
      </w:r>
      <w:r>
        <w:fldChar w:fldCharType="end"/>
      </w:r>
      <w:r>
        <w:rPr>
          <w:rStyle w:val="CharStyle11"/>
          <w:color w:val="F0F0F0"/>
          <w:sz w:val="15"/>
          <w:szCs w:val="15"/>
        </w:rPr>
        <w:t xml:space="preserve"> </w:t>
      </w:r>
      <w:r>
        <w:rPr>
          <w:rStyle w:val="CharStyle11"/>
          <w:color w:val="7053AC"/>
          <w:sz w:val="15"/>
          <w:szCs w:val="15"/>
        </w:rPr>
        <w:t>I</w:t>
        <w:tab/>
      </w:r>
      <w:r>
        <w:fldChar w:fldCharType="begin"/>
      </w:r>
      <w:r>
        <w:rPr/>
        <w:instrText> HYPERLINK "https://www.uwb.edu/about" </w:instrText>
      </w:r>
      <w:r>
        <w:fldChar w:fldCharType="separate"/>
      </w:r>
      <w:r>
        <w:rPr>
          <w:rStyle w:val="CharStyle11"/>
          <w:color w:val="F0F0F0"/>
          <w:sz w:val="15"/>
          <w:szCs w:val="15"/>
        </w:rPr>
        <w:t>Discover UW Bothell</w:t>
      </w:r>
      <w:r>
        <w:fldChar w:fldCharType="end"/>
      </w:r>
    </w:p>
    <w:p>
      <w:pPr>
        <w:pStyle w:val="Style53"/>
        <w:keepNext w:val="0"/>
        <w:keepLines w:val="0"/>
        <w:widowControl w:val="0"/>
        <w:pBdr>
          <w:top w:val="single" w:sz="0" w:space="0" w:color="38245B"/>
          <w:left w:val="single" w:sz="0" w:space="0" w:color="38245B"/>
          <w:bottom w:val="single" w:sz="0" w:space="0" w:color="38245B"/>
          <w:right w:val="single" w:sz="0" w:space="0" w:color="38245B"/>
        </w:pBdr>
        <w:shd w:val="clear" w:color="auto" w:fill="38245B"/>
        <w:tabs>
          <w:tab w:leader="underscore" w:pos="4370" w:val="left"/>
          <w:tab w:leader="underscore" w:pos="4554" w:val="left"/>
          <w:tab w:leader="underscore" w:pos="9293" w:val="left"/>
        </w:tabs>
        <w:bidi w:val="0"/>
        <w:spacing w:before="0" w:after="80" w:line="240" w:lineRule="auto"/>
        <w:ind w:left="0" w:right="0" w:hanging="1920"/>
        <w:jc w:val="left"/>
        <w:rPr>
          <w:sz w:val="16"/>
          <w:szCs w:val="16"/>
        </w:rPr>
      </w:pPr>
      <w:r>
        <w:fldChar w:fldCharType="begin"/>
      </w:r>
      <w:r>
        <w:rPr/>
        <w:instrText> HYPERLINK "https://www.uwb.edu/admissions" </w:instrText>
      </w:r>
      <w:r>
        <w:fldChar w:fldCharType="separate"/>
      </w:r>
      <w:r>
        <w:rPr>
          <w:rStyle w:val="CharStyle54"/>
          <w:color w:val="FFFFFF"/>
          <w:sz w:val="14"/>
          <w:szCs w:val="14"/>
        </w:rPr>
        <w:t xml:space="preserve">1 I Μ 1 I.·' </w:t>
      </w:r>
      <w:r>
        <w:rPr>
          <w:rStyle w:val="CharStyle54"/>
          <w:color w:val="FFFFFF"/>
          <w:sz w:val="14"/>
          <w:szCs w:val="14"/>
          <w:lang w:val="ru-RU" w:eastAsia="ru-RU" w:bidi="ru-RU"/>
        </w:rPr>
        <w:t xml:space="preserve">Г </w:t>
      </w:r>
      <w:r>
        <w:rPr>
          <w:rStyle w:val="CharStyle54"/>
          <w:b/>
          <w:bCs/>
          <w:color w:val="FFFFFF"/>
          <w:sz w:val="16"/>
          <w:szCs w:val="16"/>
        </w:rPr>
        <w:t xml:space="preserve">D </w:t>
      </w:r>
      <w:r>
        <w:rPr>
          <w:rStyle w:val="CharStyle54"/>
          <w:color w:val="FFFFFF"/>
          <w:sz w:val="14"/>
          <w:szCs w:val="14"/>
        </w:rPr>
        <w:t>C I T V</w:t>
      </w:r>
      <w:r>
        <w:fldChar w:fldCharType="end"/>
      </w:r>
      <w:r>
        <w:fldChar w:fldCharType="begin"/>
      </w:r>
      <w:r>
        <w:rPr/>
        <w:instrText> HYPERLINK "https://www.uwb.edu/students" </w:instrText>
      </w:r>
      <w:r>
        <w:fldChar w:fldCharType="separate"/>
      </w:r>
      <w:r>
        <w:rPr>
          <w:rStyle w:val="CharStyle54"/>
          <w:color w:val="FFFFFF"/>
          <w:sz w:val="14"/>
          <w:szCs w:val="14"/>
        </w:rPr>
        <w:t xml:space="preserve"> VV </w:t>
      </w:r>
      <w:r>
        <w:rPr>
          <w:rStyle w:val="CharStyle54"/>
          <w:color w:val="FFFFFF"/>
          <w:sz w:val="14"/>
          <w:szCs w:val="14"/>
          <w:lang w:val="el-GR" w:eastAsia="el-GR" w:bidi="el-GR"/>
        </w:rPr>
        <w:t xml:space="preserve">Λ </w:t>
      </w:r>
      <w:r>
        <w:rPr>
          <w:rStyle w:val="CharStyle54"/>
          <w:color w:val="FFFFFF"/>
          <w:sz w:val="14"/>
          <w:szCs w:val="14"/>
        </w:rPr>
        <w:t xml:space="preserve">&lt; 1 </w:t>
      </w:r>
      <w:r>
        <w:rPr>
          <w:rStyle w:val="CharStyle54"/>
          <w:b/>
          <w:bCs/>
          <w:color w:val="FFFFFF"/>
          <w:sz w:val="16"/>
          <w:szCs w:val="16"/>
        </w:rPr>
        <w:t xml:space="preserve">I </w:t>
      </w:r>
      <w:r>
        <w:rPr>
          <w:rStyle w:val="CharStyle54"/>
          <w:color w:val="FFFFFF"/>
          <w:sz w:val="14"/>
          <w:szCs w:val="14"/>
          <w:lang w:val="ru-RU" w:eastAsia="ru-RU" w:bidi="ru-RU"/>
        </w:rPr>
        <w:t xml:space="preserve">Г </w:t>
      </w:r>
      <w:r>
        <w:rPr>
          <w:rStyle w:val="CharStyle54"/>
          <w:color w:val="FFFFFF"/>
          <w:sz w:val="14"/>
          <w:szCs w:val="14"/>
        </w:rPr>
        <w:t xml:space="preserve">V </w:t>
      </w:r>
      <w:r>
        <w:rPr>
          <w:rStyle w:val="CharStyle54"/>
          <w:b/>
          <w:bCs/>
          <w:color w:val="FFFFFF"/>
          <w:sz w:val="16"/>
          <w:szCs w:val="16"/>
          <w:lang w:val="ru-RU" w:eastAsia="ru-RU" w:bidi="ru-RU"/>
        </w:rPr>
        <w:t>С.Т</w:t>
      </w:r>
      <w:r>
        <w:fldChar w:fldCharType="end"/>
      </w:r>
      <w:r>
        <w:fldChar w:fldCharType="begin"/>
      </w:r>
      <w:r>
        <w:rPr/>
        <w:instrText> HYPERLINK "https://www.uwb.edu/degrees" </w:instrText>
      </w:r>
      <w:r>
        <w:fldChar w:fldCharType="separate"/>
      </w:r>
      <w:r>
        <w:rPr>
          <w:rStyle w:val="CharStyle54"/>
          <w:b/>
          <w:bCs/>
          <w:color w:val="FFFFFF"/>
          <w:sz w:val="16"/>
          <w:szCs w:val="16"/>
          <w:lang w:val="ru-RU" w:eastAsia="ru-RU" w:bidi="ru-RU"/>
        </w:rPr>
        <w:t xml:space="preserve">ПМ </w:t>
      </w:r>
      <w:r>
        <w:rPr>
          <w:rStyle w:val="CharStyle54"/>
          <w:b/>
          <w:bCs/>
          <w:color w:val="F0F0F0"/>
          <w:sz w:val="16"/>
          <w:szCs w:val="16"/>
        </w:rPr>
        <w:t xml:space="preserve">I </w:t>
      </w:r>
      <w:r>
        <w:rPr>
          <w:rStyle w:val="CharStyle54"/>
          <w:b/>
          <w:bCs/>
          <w:color w:val="FFFFFF"/>
          <w:sz w:val="16"/>
          <w:szCs w:val="16"/>
          <w:lang w:val="ru-RU" w:eastAsia="ru-RU" w:bidi="ru-RU"/>
        </w:rPr>
        <w:t xml:space="preserve">рптигт </w:t>
      </w:r>
      <w:r>
        <w:rPr>
          <w:rStyle w:val="CharStyle54"/>
          <w:b/>
          <w:bCs/>
          <w:color w:val="FFFFFF"/>
          <w:sz w:val="16"/>
          <w:szCs w:val="16"/>
        </w:rPr>
        <w:t>I</w:t>
      </w:r>
      <w:r>
        <w:fldChar w:fldCharType="end"/>
      </w:r>
      <w:r>
        <w:fldChar w:fldCharType="begin"/>
      </w:r>
      <w:r>
        <w:rPr/>
        <w:instrText> HYPERLINK "https://www.uwb.edu/facultyandstaff" </w:instrText>
      </w:r>
      <w:r>
        <w:fldChar w:fldCharType="separate"/>
      </w:r>
      <w:r>
        <w:rPr>
          <w:rStyle w:val="CharStyle54"/>
          <w:b/>
          <w:bCs/>
          <w:color w:val="FFFFFF"/>
          <w:sz w:val="16"/>
          <w:szCs w:val="16"/>
        </w:rPr>
        <w:tab/>
        <w:tab/>
      </w:r>
      <w:r>
        <w:fldChar w:fldCharType="end"/>
      </w:r>
      <w:r>
        <w:fldChar w:fldCharType="begin"/>
      </w:r>
      <w:r>
        <w:rPr/>
        <w:instrText> HYPERLINK "https://www.uwb.edu/alumni" </w:instrText>
      </w:r>
      <w:r>
        <w:fldChar w:fldCharType="separate"/>
      </w:r>
      <w:r>
        <w:rPr>
          <w:rStyle w:val="CharStyle54"/>
          <w:b/>
          <w:bCs/>
          <w:color w:val="FFFFFF"/>
          <w:sz w:val="16"/>
          <w:szCs w:val="16"/>
        </w:rPr>
        <w:tab/>
      </w:r>
      <w:r>
        <w:fldChar w:fldCharType="end"/>
      </w:r>
    </w:p>
    <w:p>
      <w:pPr>
        <w:pStyle w:val="Style2"/>
        <w:keepNext w:val="0"/>
        <w:keepLines w:val="0"/>
        <w:widowControl w:val="0"/>
        <w:shd w:val="clear" w:color="auto" w:fill="auto"/>
        <w:bidi w:val="0"/>
        <w:spacing w:before="0" w:after="220" w:line="240" w:lineRule="auto"/>
        <w:ind w:left="0" w:right="0" w:hanging="1740"/>
        <w:jc w:val="left"/>
        <w:rPr>
          <w:sz w:val="11"/>
          <w:szCs w:val="11"/>
        </w:rPr>
      </w:pPr>
      <w:r>
        <w:fldChar w:fldCharType="begin"/>
      </w:r>
      <w:r>
        <w:rPr/>
        <w:instrText> HYPERLINK "https://www.uwb.edu/" </w:instrText>
      </w:r>
      <w:r>
        <w:fldChar w:fldCharType="separate"/>
      </w:r>
      <w:r>
        <w:rPr>
          <w:rStyle w:val="CharStyle3"/>
          <w:color w:val="444444"/>
          <w:sz w:val="11"/>
          <w:szCs w:val="11"/>
          <w:u w:val="none"/>
        </w:rPr>
        <w:t>Home</w:t>
      </w:r>
      <w:r>
        <w:fldChar w:fldCharType="end"/>
      </w:r>
      <w:r>
        <w:rPr>
          <w:rStyle w:val="CharStyle3"/>
          <w:color w:val="444444"/>
          <w:sz w:val="11"/>
          <w:szCs w:val="11"/>
          <w:u w:val="none"/>
        </w:rPr>
        <w:t xml:space="preserve"> &gt; </w:t>
      </w:r>
      <w:r>
        <w:rPr>
          <w:rStyle w:val="CharStyle3"/>
          <w:color w:val="444444"/>
          <w:sz w:val="11"/>
          <w:szCs w:val="11"/>
          <w:u w:val="none"/>
        </w:rPr>
        <w:t>General catalog</w:t>
      </w:r>
      <w:r>
        <w:rPr>
          <w:rStyle w:val="CharStyle3"/>
          <w:color w:val="444444"/>
          <w:sz w:val="11"/>
          <w:szCs w:val="11"/>
          <w:u w:val="none"/>
        </w:rPr>
        <w:t xml:space="preserve"> &gt; </w:t>
      </w:r>
      <w:r>
        <w:rPr>
          <w:rStyle w:val="CharStyle3"/>
          <w:color w:val="444444"/>
          <w:sz w:val="11"/>
          <w:szCs w:val="11"/>
          <w:u w:val="none"/>
        </w:rPr>
        <w:t>Admission policy</w:t>
      </w:r>
      <w:r>
        <w:rPr>
          <w:rStyle w:val="CharStyle3"/>
          <w:color w:val="444444"/>
          <w:sz w:val="11"/>
          <w:szCs w:val="11"/>
          <w:u w:val="none"/>
        </w:rPr>
        <w:t xml:space="preserve"> &gt; First-year student admission</w:t>
      </w:r>
    </w:p>
    <w:p>
      <w:pPr>
        <w:pStyle w:val="Style10"/>
        <w:keepNext w:val="0"/>
        <w:keepLines w:val="0"/>
        <w:widowControl w:val="0"/>
        <w:shd w:val="clear" w:color="auto" w:fill="auto"/>
        <w:bidi w:val="0"/>
        <w:spacing w:before="0" w:after="0" w:line="240" w:lineRule="auto"/>
        <w:ind w:left="0" w:right="0" w:firstLine="440"/>
        <w:jc w:val="left"/>
      </w:pPr>
      <w:r>
        <w:rPr>
          <w:rStyle w:val="CharStyle11"/>
          <w:color w:val="969696"/>
        </w:rPr>
        <w:t>General Catalog</w:t>
      </w:r>
    </w:p>
    <w:p>
      <w:pPr>
        <w:pStyle w:val="Style15"/>
        <w:keepNext w:val="0"/>
        <w:keepLines w:val="0"/>
        <w:widowControl w:val="0"/>
        <w:shd w:val="clear" w:color="auto" w:fill="auto"/>
        <w:bidi w:val="0"/>
        <w:spacing w:before="0" w:after="760" w:line="240" w:lineRule="auto"/>
        <w:ind w:left="0" w:right="0" w:firstLine="440"/>
        <w:jc w:val="left"/>
        <w:rPr>
          <w:sz w:val="22"/>
          <w:szCs w:val="22"/>
        </w:rPr>
      </w:pPr>
      <w:r>
        <w:rPr>
          <w:rStyle w:val="CharStyle16"/>
          <w:color w:val="363636"/>
          <w:sz w:val="22"/>
          <w:szCs w:val="22"/>
        </w:rPr>
        <w:t>First-year student admission</w:t>
      </w:r>
    </w:p>
    <w:p>
      <w:pPr>
        <w:pStyle w:val="Style10"/>
        <w:keepNext w:val="0"/>
        <w:keepLines w:val="0"/>
        <w:widowControl w:val="0"/>
        <w:shd w:val="clear" w:color="auto" w:fill="auto"/>
        <w:bidi w:val="0"/>
        <w:spacing w:before="0" w:after="480" w:line="317" w:lineRule="auto"/>
        <w:ind w:left="440" w:right="0" w:firstLine="40"/>
        <w:jc w:val="left"/>
      </w:pPr>
      <w:r>
        <w:rPr>
          <w:rStyle w:val="CharStyle11"/>
        </w:rPr>
        <w:t>A first-year student is one who has not earned college-level credit following the summer of high school graduation (including students with Running Start, College in the High School, Advanced Placement, and International Baccalaureate credit).</w:t>
      </w:r>
    </w:p>
    <w:p>
      <w:pPr>
        <w:pStyle w:val="Style25"/>
        <w:keepNext w:val="0"/>
        <w:keepLines w:val="0"/>
        <w:widowControl w:val="0"/>
        <w:shd w:val="clear" w:color="auto" w:fill="auto"/>
        <w:bidi w:val="0"/>
        <w:spacing w:before="0" w:line="240" w:lineRule="auto"/>
        <w:ind w:left="0" w:right="0" w:firstLine="440"/>
        <w:jc w:val="left"/>
        <w:rPr>
          <w:sz w:val="30"/>
          <w:szCs w:val="30"/>
        </w:rPr>
      </w:pPr>
      <w:r>
        <w:rPr>
          <w:rStyle w:val="CharStyle26"/>
          <w:b/>
          <w:bCs/>
          <w:sz w:val="30"/>
          <w:szCs w:val="30"/>
        </w:rPr>
        <w:t>Admission requirements</w:t>
      </w:r>
    </w:p>
    <w:p>
      <w:pPr>
        <w:pStyle w:val="Style10"/>
        <w:keepNext w:val="0"/>
        <w:keepLines w:val="0"/>
        <w:widowControl w:val="0"/>
        <w:numPr>
          <w:ilvl w:val="0"/>
          <w:numId w:val="271"/>
        </w:numPr>
        <w:shd w:val="clear" w:color="auto" w:fill="auto"/>
        <w:tabs>
          <w:tab w:pos="936" w:val="left"/>
        </w:tabs>
        <w:bidi w:val="0"/>
        <w:spacing w:before="0" w:after="0" w:line="314" w:lineRule="auto"/>
        <w:ind w:left="0" w:right="0" w:firstLine="640"/>
        <w:jc w:val="left"/>
      </w:pPr>
      <w:r>
        <w:rPr>
          <w:rStyle w:val="CharStyle11"/>
        </w:rPr>
        <w:t>Minimum cumulative GPA of 2.0</w:t>
      </w:r>
    </w:p>
    <w:p>
      <w:pPr>
        <w:pStyle w:val="Style10"/>
        <w:keepNext w:val="0"/>
        <w:keepLines w:val="0"/>
        <w:widowControl w:val="0"/>
        <w:numPr>
          <w:ilvl w:val="0"/>
          <w:numId w:val="271"/>
        </w:numPr>
        <w:shd w:val="clear" w:color="auto" w:fill="auto"/>
        <w:tabs>
          <w:tab w:pos="946" w:val="left"/>
        </w:tabs>
        <w:bidi w:val="0"/>
        <w:spacing w:before="0" w:after="0" w:line="314" w:lineRule="auto"/>
        <w:ind w:left="0" w:right="0" w:firstLine="640"/>
        <w:jc w:val="left"/>
      </w:pPr>
      <w:r>
        <w:rPr>
          <w:rStyle w:val="CharStyle11"/>
        </w:rPr>
        <w:t>Successful completion of the College Academic Distribution Requirements [CADRs]</w:t>
      </w:r>
    </w:p>
    <w:p>
      <w:pPr>
        <w:pStyle w:val="Style10"/>
        <w:keepNext w:val="0"/>
        <w:keepLines w:val="0"/>
        <w:widowControl w:val="0"/>
        <w:numPr>
          <w:ilvl w:val="0"/>
          <w:numId w:val="271"/>
        </w:numPr>
        <w:shd w:val="clear" w:color="auto" w:fill="auto"/>
        <w:tabs>
          <w:tab w:pos="946" w:val="left"/>
        </w:tabs>
        <w:bidi w:val="0"/>
        <w:spacing w:before="0" w:after="300" w:line="314" w:lineRule="auto"/>
        <w:ind w:left="840" w:right="0" w:hanging="200"/>
        <w:jc w:val="left"/>
      </w:pPr>
      <w:r>
        <w:rPr>
          <w:rStyle w:val="CharStyle11"/>
        </w:rPr>
        <w:t xml:space="preserve">Proof of English language proficiency (if required; see the section </w:t>
      </w:r>
      <w:r>
        <w:rPr>
          <w:rStyle w:val="CharStyle11"/>
          <w:b/>
          <w:bCs/>
          <w:i/>
          <w:iCs/>
        </w:rPr>
        <w:t>English Language Proficiency Requirement</w:t>
      </w:r>
      <w:r>
        <w:rPr>
          <w:rStyle w:val="CharStyle11"/>
        </w:rPr>
        <w:t xml:space="preserve"> for more information)</w:t>
      </w:r>
    </w:p>
    <w:p>
      <w:pPr>
        <w:pStyle w:val="Style25"/>
        <w:keepNext w:val="0"/>
        <w:keepLines w:val="0"/>
        <w:widowControl w:val="0"/>
        <w:shd w:val="clear" w:color="auto" w:fill="auto"/>
        <w:bidi w:val="0"/>
        <w:spacing w:before="0" w:line="240" w:lineRule="auto"/>
        <w:ind w:left="0" w:right="0" w:firstLine="440"/>
        <w:jc w:val="left"/>
        <w:rPr>
          <w:sz w:val="30"/>
          <w:szCs w:val="30"/>
        </w:rPr>
      </w:pPr>
      <w:r>
        <w:rPr>
          <w:rStyle w:val="CharStyle26"/>
          <w:b/>
          <w:bCs/>
          <w:sz w:val="30"/>
          <w:szCs w:val="30"/>
        </w:rPr>
        <w:t>Application checklist</w:t>
      </w:r>
    </w:p>
    <w:p>
      <w:pPr>
        <w:pStyle w:val="Style10"/>
        <w:keepNext w:val="0"/>
        <w:keepLines w:val="0"/>
        <w:widowControl w:val="0"/>
        <w:numPr>
          <w:ilvl w:val="0"/>
          <w:numId w:val="273"/>
        </w:numPr>
        <w:shd w:val="clear" w:color="auto" w:fill="auto"/>
        <w:tabs>
          <w:tab w:pos="936" w:val="left"/>
        </w:tabs>
        <w:bidi w:val="0"/>
        <w:spacing w:before="0" w:after="0" w:line="314" w:lineRule="auto"/>
        <w:ind w:left="0" w:right="0" w:firstLine="640"/>
        <w:jc w:val="left"/>
      </w:pPr>
      <w:r>
        <w:rPr>
          <w:rStyle w:val="CharStyle11"/>
        </w:rPr>
        <w:t>Completed application, including required writing section(s)</w:t>
      </w:r>
    </w:p>
    <w:p>
      <w:pPr>
        <w:pStyle w:val="Style10"/>
        <w:keepNext w:val="0"/>
        <w:keepLines w:val="0"/>
        <w:widowControl w:val="0"/>
        <w:numPr>
          <w:ilvl w:val="0"/>
          <w:numId w:val="273"/>
        </w:numPr>
        <w:shd w:val="clear" w:color="auto" w:fill="auto"/>
        <w:tabs>
          <w:tab w:pos="946" w:val="left"/>
        </w:tabs>
        <w:bidi w:val="0"/>
        <w:spacing w:before="0" w:after="0" w:line="314" w:lineRule="auto"/>
        <w:ind w:left="0" w:right="0" w:firstLine="640"/>
        <w:jc w:val="left"/>
      </w:pPr>
      <w:r>
        <w:rPr>
          <w:rStyle w:val="CharStyle11"/>
        </w:rPr>
        <w:t>Non-refundable application fee ($60 domestic students, $75 international students)</w:t>
      </w:r>
    </w:p>
    <w:p>
      <w:pPr>
        <w:pStyle w:val="Style10"/>
        <w:keepNext w:val="0"/>
        <w:keepLines w:val="0"/>
        <w:widowControl w:val="0"/>
        <w:numPr>
          <w:ilvl w:val="0"/>
          <w:numId w:val="273"/>
        </w:numPr>
        <w:shd w:val="clear" w:color="auto" w:fill="auto"/>
        <w:tabs>
          <w:tab w:pos="946" w:val="left"/>
        </w:tabs>
        <w:bidi w:val="0"/>
        <w:spacing w:before="0" w:after="300" w:line="314" w:lineRule="auto"/>
        <w:ind w:left="0" w:right="0" w:firstLine="640"/>
        <w:jc w:val="left"/>
      </w:pPr>
      <w:r>
        <w:rPr>
          <w:rStyle w:val="CharStyle11"/>
        </w:rPr>
        <w:t>Unofficial high school transcript(s) from all schools attended</w:t>
      </w:r>
    </w:p>
    <w:p>
      <w:pPr>
        <w:pStyle w:val="Style25"/>
        <w:keepNext w:val="0"/>
        <w:keepLines w:val="0"/>
        <w:widowControl w:val="0"/>
        <w:shd w:val="clear" w:color="auto" w:fill="auto"/>
        <w:bidi w:val="0"/>
        <w:spacing w:before="0" w:line="240" w:lineRule="auto"/>
        <w:ind w:left="0" w:right="0" w:firstLine="440"/>
        <w:jc w:val="left"/>
        <w:rPr>
          <w:sz w:val="30"/>
          <w:szCs w:val="30"/>
        </w:rPr>
      </w:pPr>
      <w:r>
        <w:rPr>
          <w:rStyle w:val="CharStyle26"/>
          <w:b/>
          <w:bCs/>
          <w:color w:val="380982"/>
          <w:sz w:val="30"/>
          <w:szCs w:val="30"/>
        </w:rPr>
        <w:t>College Academic Distribution Requirements (CADRs)</w:t>
      </w:r>
    </w:p>
    <w:p>
      <w:pPr>
        <w:pStyle w:val="Style10"/>
        <w:keepNext w:val="0"/>
        <w:keepLines w:val="0"/>
        <w:widowControl w:val="0"/>
        <w:shd w:val="clear" w:color="auto" w:fill="auto"/>
        <w:bidi w:val="0"/>
        <w:spacing w:before="0" w:line="314" w:lineRule="auto"/>
        <w:ind w:left="440" w:right="0" w:firstLine="40"/>
        <w:jc w:val="left"/>
      </w:pPr>
      <w:r>
        <w:rPr>
          <w:rStyle w:val="CharStyle11"/>
        </w:rPr>
        <w:t>In accordance with the Washington Student Achievement Council [WSAC] requirements and to ensure that students entering UW Bothell are prepared to succeed in college, all first year students are required to complete a minimum level of preparation in six subject areas through high school or college course work prior to entering the University.</w:t>
      </w:r>
    </w:p>
    <w:p>
      <w:pPr>
        <w:pStyle w:val="Style10"/>
        <w:keepNext w:val="0"/>
        <w:keepLines w:val="0"/>
        <w:widowControl w:val="0"/>
        <w:shd w:val="clear" w:color="auto" w:fill="auto"/>
        <w:bidi w:val="0"/>
        <w:spacing w:before="0" w:line="314" w:lineRule="auto"/>
        <w:ind w:left="440" w:right="0" w:firstLine="40"/>
        <w:jc w:val="left"/>
      </w:pPr>
      <w:r>
        <w:rPr>
          <w:rStyle w:val="CharStyle11"/>
        </w:rPr>
        <w:t>In general, five quarter credits (or three semester credits) in a college-level course equal one year of high school study. If only a portion of a CADR was completed via high school course work, the balance of the requirement must be completed via college course work. A college course may be used to satisfy both an admission requirement and a UW Bothell graduation requirement.</w:t>
      </w:r>
    </w:p>
    <w:p>
      <w:pPr>
        <w:pStyle w:val="Style10"/>
        <w:keepNext w:val="0"/>
        <w:keepLines w:val="0"/>
        <w:widowControl w:val="0"/>
        <w:shd w:val="clear" w:color="auto" w:fill="auto"/>
        <w:bidi w:val="0"/>
        <w:spacing w:before="0" w:after="80" w:line="314" w:lineRule="auto"/>
        <w:ind w:left="0" w:right="0" w:firstLine="440"/>
        <w:jc w:val="left"/>
      </w:pPr>
      <w:r>
        <w:rPr>
          <w:rStyle w:val="CharStyle11"/>
          <w:color w:val="2964BA"/>
          <w:u w:val="single"/>
        </w:rPr>
        <w:t>Read about grading restrictions for CADRs.</w:t>
      </w:r>
    </w:p>
    <w:p>
      <w:pPr>
        <w:pStyle w:val="Style25"/>
        <w:keepNext w:val="0"/>
        <w:keepLines w:val="0"/>
        <w:widowControl w:val="0"/>
        <w:shd w:val="clear" w:color="auto" w:fill="auto"/>
        <w:bidi w:val="0"/>
        <w:spacing w:before="0" w:line="240" w:lineRule="auto"/>
        <w:ind w:left="0" w:right="0" w:firstLine="440"/>
        <w:jc w:val="left"/>
      </w:pPr>
      <w:r>
        <w:rPr>
          <w:rStyle w:val="CharStyle26"/>
        </w:rPr>
        <w:t>English Composition/Literature: 4 years</w:t>
      </w:r>
    </w:p>
    <w:p>
      <w:pPr>
        <w:pStyle w:val="Style10"/>
        <w:keepNext w:val="0"/>
        <w:keepLines w:val="0"/>
        <w:widowControl w:val="0"/>
        <w:shd w:val="clear" w:color="auto" w:fill="auto"/>
        <w:bidi w:val="0"/>
        <w:spacing w:before="0" w:after="0" w:line="314" w:lineRule="auto"/>
        <w:ind w:left="840" w:right="0" w:firstLine="0"/>
        <w:jc w:val="left"/>
      </w:pPr>
      <w:r>
        <w:rPr>
          <w:rStyle w:val="CharStyle11"/>
          <w:b/>
          <w:bCs/>
        </w:rPr>
        <w:t xml:space="preserve">If taken in high school: </w:t>
      </w:r>
      <w:r>
        <w:rPr>
          <w:rStyle w:val="CharStyle11"/>
        </w:rPr>
        <w:t>Four years of study are required, at least three of which must be in college-preparatory composition or literature.</w:t>
      </w:r>
    </w:p>
    <w:p>
      <w:pPr>
        <w:pStyle w:val="Style10"/>
        <w:keepNext w:val="0"/>
        <w:keepLines w:val="0"/>
        <w:widowControl w:val="0"/>
        <w:numPr>
          <w:ilvl w:val="0"/>
          <w:numId w:val="275"/>
        </w:numPr>
        <w:shd w:val="clear" w:color="auto" w:fill="auto"/>
        <w:tabs>
          <w:tab w:pos="1254" w:val="left"/>
        </w:tabs>
        <w:bidi w:val="0"/>
        <w:spacing w:before="0" w:after="0" w:line="314" w:lineRule="auto"/>
        <w:ind w:left="1180" w:right="0" w:hanging="160"/>
        <w:jc w:val="left"/>
      </w:pPr>
      <w:r>
        <w:rPr>
          <w:rStyle w:val="CharStyle11"/>
        </w:rPr>
        <w:t>One of the four years may be satisfied by courses in drama as literature, public speaking, debate, journalistic writing, business English, or English as a Second Language (ESL).</w:t>
      </w:r>
    </w:p>
    <w:p>
      <w:pPr>
        <w:pStyle w:val="Style10"/>
        <w:keepNext w:val="0"/>
        <w:keepLines w:val="0"/>
        <w:widowControl w:val="0"/>
        <w:numPr>
          <w:ilvl w:val="0"/>
          <w:numId w:val="275"/>
        </w:numPr>
        <w:shd w:val="clear" w:color="auto" w:fill="auto"/>
        <w:tabs>
          <w:tab w:pos="1254" w:val="left"/>
        </w:tabs>
        <w:bidi w:val="0"/>
        <w:spacing w:before="0" w:after="0" w:line="314" w:lineRule="auto"/>
        <w:ind w:left="1180" w:right="0" w:hanging="160"/>
        <w:jc w:val="left"/>
      </w:pPr>
      <w:r>
        <w:rPr>
          <w:rStyle w:val="CharStyle11"/>
        </w:rPr>
        <w:t>Courses that are generally not acceptable include those identified as remedial or applied (e.g., acting, basic English skills, developmental reading, library, newspaper staff, remedial English, review English, vocabulary, yearbook/annual).</w:t>
      </w:r>
    </w:p>
    <w:p>
      <w:pPr>
        <w:pStyle w:val="Style10"/>
        <w:keepNext w:val="0"/>
        <w:keepLines w:val="0"/>
        <w:widowControl w:val="0"/>
        <w:shd w:val="clear" w:color="auto" w:fill="auto"/>
        <w:bidi w:val="0"/>
        <w:spacing w:before="0" w:after="0" w:line="314" w:lineRule="auto"/>
        <w:ind w:left="1180" w:right="0" w:firstLine="0"/>
        <w:jc w:val="left"/>
      </w:pPr>
      <w:r>
        <w:rPr>
          <w:rStyle w:val="CharStyle11"/>
        </w:rPr>
        <w:t>English courses taken in another country are considered equivalent to ESL unless taken in Australia, Canada, Ireland, New Zealand, or the United Kingdom.</w:t>
      </w:r>
    </w:p>
    <w:p>
      <w:pPr>
        <w:pStyle w:val="Style10"/>
        <w:keepNext w:val="0"/>
        <w:keepLines w:val="0"/>
        <w:widowControl w:val="0"/>
        <w:shd w:val="clear" w:color="auto" w:fill="auto"/>
        <w:bidi w:val="0"/>
        <w:spacing w:before="0" w:after="180" w:line="314" w:lineRule="auto"/>
        <w:ind w:left="1180" w:right="0" w:firstLine="0"/>
        <w:jc w:val="left"/>
      </w:pPr>
      <w:r>
        <w:rPr>
          <w:rStyle w:val="CharStyle11"/>
        </w:rPr>
        <w:t>International Students: Four high school years of Composition and/or Literature courses in the student's native language satisfy this requirement.</w:t>
      </w:r>
    </w:p>
    <w:p>
      <w:pPr>
        <w:pStyle w:val="Style10"/>
        <w:keepNext w:val="0"/>
        <w:keepLines w:val="0"/>
        <w:widowControl w:val="0"/>
        <w:shd w:val="clear" w:color="auto" w:fill="auto"/>
        <w:bidi w:val="0"/>
        <w:spacing w:before="0" w:after="80" w:line="240" w:lineRule="auto"/>
        <w:ind w:left="0" w:right="0" w:firstLine="840"/>
        <w:jc w:val="left"/>
      </w:pPr>
      <w:r>
        <w:rPr>
          <w:rStyle w:val="CharStyle11"/>
          <w:b/>
          <w:bCs/>
        </w:rPr>
        <w:t xml:space="preserve">If made up through college course work: </w:t>
      </w:r>
      <w:r>
        <w:rPr>
          <w:rStyle w:val="CharStyle11"/>
        </w:rPr>
        <w:t>College course work must be at the 100 level or higher. For the</w:t>
      </w:r>
      <w:r>
        <w:br w:type="page"/>
      </w:r>
    </w:p>
    <w:p>
      <w:pPr>
        <w:pStyle w:val="Style10"/>
        <w:keepNext w:val="0"/>
        <w:keepLines w:val="0"/>
        <w:widowControl w:val="0"/>
        <w:shd w:val="clear" w:color="auto" w:fill="auto"/>
        <w:bidi w:val="0"/>
        <w:spacing w:before="0" w:after="0" w:line="314" w:lineRule="auto"/>
        <w:ind w:left="0" w:right="0" w:firstLine="840"/>
        <w:jc w:val="left"/>
      </w:pPr>
      <w:r>
        <w:rPr>
          <w:rStyle w:val="CharStyle11"/>
        </w:rPr>
        <w:t>composition/literature component, generally any course with an English or Writing prefix is acceptable.</w:t>
      </w:r>
    </w:p>
    <w:p>
      <w:pPr>
        <w:pStyle w:val="Style10"/>
        <w:keepNext w:val="0"/>
        <w:keepLines w:val="0"/>
        <w:widowControl w:val="0"/>
        <w:shd w:val="clear" w:color="auto" w:fill="auto"/>
        <w:bidi w:val="0"/>
        <w:spacing w:before="0" w:after="260" w:line="314" w:lineRule="auto"/>
        <w:ind w:left="1180" w:right="0" w:firstLine="0"/>
        <w:jc w:val="left"/>
      </w:pPr>
      <w:r>
        <w:rPr>
          <w:rStyle w:val="CharStyle11"/>
        </w:rPr>
        <w:t>One of the four years may be satisfied by a college course in speech, drama as literature, journalistic writing, business English, ESL, or engineering/technical writing.</w:t>
      </w:r>
    </w:p>
    <w:p>
      <w:pPr>
        <w:pStyle w:val="Style25"/>
        <w:keepNext w:val="0"/>
        <w:keepLines w:val="0"/>
        <w:widowControl w:val="0"/>
        <w:shd w:val="clear" w:color="auto" w:fill="auto"/>
        <w:bidi w:val="0"/>
        <w:spacing w:before="0" w:line="240" w:lineRule="auto"/>
        <w:ind w:left="0" w:right="0" w:firstLine="500"/>
        <w:jc w:val="left"/>
      </w:pPr>
      <w:r>
        <w:rPr>
          <w:rStyle w:val="CharStyle26"/>
        </w:rPr>
        <w:t>Mathematics: 3 years</w:t>
      </w:r>
    </w:p>
    <w:p>
      <w:pPr>
        <w:pStyle w:val="Style10"/>
        <w:keepNext w:val="0"/>
        <w:keepLines w:val="0"/>
        <w:widowControl w:val="0"/>
        <w:numPr>
          <w:ilvl w:val="0"/>
          <w:numId w:val="277"/>
        </w:numPr>
        <w:shd w:val="clear" w:color="auto" w:fill="auto"/>
        <w:tabs>
          <w:tab w:pos="908" w:val="left"/>
        </w:tabs>
        <w:bidi w:val="0"/>
        <w:spacing w:before="0" w:after="0" w:line="314" w:lineRule="auto"/>
        <w:ind w:left="840" w:right="0" w:hanging="160"/>
        <w:jc w:val="left"/>
      </w:pPr>
      <w:r>
        <w:rPr>
          <w:rStyle w:val="CharStyle11"/>
          <w:b/>
          <w:bCs/>
        </w:rPr>
        <w:t xml:space="preserve">If taken in high school: </w:t>
      </w:r>
      <w:r>
        <w:rPr>
          <w:rStyle w:val="CharStyle11"/>
        </w:rPr>
        <w:t>Three years of study are required, at least at the level of algebra, geometry, and second-year algebra.</w:t>
      </w:r>
    </w:p>
    <w:p>
      <w:pPr>
        <w:pStyle w:val="Style10"/>
        <w:keepNext w:val="0"/>
        <w:keepLines w:val="0"/>
        <w:widowControl w:val="0"/>
        <w:shd w:val="clear" w:color="auto" w:fill="auto"/>
        <w:bidi w:val="0"/>
        <w:spacing w:before="0" w:after="0" w:line="314" w:lineRule="auto"/>
        <w:ind w:left="1180" w:right="0" w:firstLine="0"/>
        <w:jc w:val="left"/>
      </w:pPr>
      <w:r>
        <w:rPr>
          <w:rStyle w:val="CharStyle11"/>
        </w:rPr>
        <w:t>An algebra course completed in the last year of junior high school may partially satisfy the requirement if the second-year algebra is completed in secondary school.</w:t>
      </w:r>
    </w:p>
    <w:p>
      <w:pPr>
        <w:pStyle w:val="Style10"/>
        <w:keepNext w:val="0"/>
        <w:keepLines w:val="0"/>
        <w:widowControl w:val="0"/>
        <w:shd w:val="clear" w:color="auto" w:fill="auto"/>
        <w:bidi w:val="0"/>
        <w:spacing w:before="0" w:after="0" w:line="314" w:lineRule="auto"/>
        <w:ind w:left="1180" w:right="0" w:firstLine="0"/>
        <w:jc w:val="left"/>
      </w:pPr>
      <w:r>
        <w:rPr>
          <w:rStyle w:val="CharStyle11"/>
        </w:rPr>
        <w:t>Arithmetic, pre-algebra, business math, and statistics will not satisfy the requirement.</w:t>
      </w:r>
    </w:p>
    <w:p>
      <w:pPr>
        <w:pStyle w:val="Style10"/>
        <w:keepNext w:val="0"/>
        <w:keepLines w:val="0"/>
        <w:widowControl w:val="0"/>
        <w:shd w:val="clear" w:color="auto" w:fill="auto"/>
        <w:bidi w:val="0"/>
        <w:spacing w:before="0" w:after="180" w:line="314" w:lineRule="auto"/>
        <w:ind w:left="1180" w:right="0" w:firstLine="0"/>
        <w:jc w:val="left"/>
      </w:pPr>
      <w:r>
        <w:rPr>
          <w:rStyle w:val="CharStyle11"/>
        </w:rPr>
        <w:t>Mathematics course work taken in the senior year may overlap with the Senior Year Math-Based Quantitative requirement.</w:t>
      </w:r>
    </w:p>
    <w:p>
      <w:pPr>
        <w:pStyle w:val="Style10"/>
        <w:keepNext w:val="0"/>
        <w:keepLines w:val="0"/>
        <w:widowControl w:val="0"/>
        <w:shd w:val="clear" w:color="auto" w:fill="auto"/>
        <w:bidi w:val="0"/>
        <w:spacing w:before="0" w:after="0" w:line="314" w:lineRule="auto"/>
        <w:ind w:left="840" w:right="0" w:firstLine="0"/>
        <w:jc w:val="left"/>
      </w:pPr>
      <w:r>
        <w:rPr>
          <w:rStyle w:val="CharStyle11"/>
          <w:b/>
          <w:bCs/>
        </w:rPr>
        <w:t xml:space="preserve">If made up through college course work: </w:t>
      </w:r>
      <w:r>
        <w:rPr>
          <w:rStyle w:val="CharStyle11"/>
        </w:rPr>
        <w:t>If high school preparation in mathematics was insufficient, one of the courses listed below is required:</w:t>
      </w:r>
    </w:p>
    <w:p>
      <w:pPr>
        <w:pStyle w:val="Style10"/>
        <w:keepNext w:val="0"/>
        <w:keepLines w:val="0"/>
        <w:widowControl w:val="0"/>
        <w:shd w:val="clear" w:color="auto" w:fill="auto"/>
        <w:bidi w:val="0"/>
        <w:spacing w:before="0" w:after="0" w:line="314" w:lineRule="auto"/>
        <w:ind w:left="1180" w:right="0" w:firstLine="0"/>
        <w:jc w:val="left"/>
      </w:pPr>
      <w:r>
        <w:rPr>
          <w:rStyle w:val="CharStyle11"/>
          <w:b/>
          <w:bCs/>
        </w:rPr>
        <w:t>Intermediate Algebra</w:t>
      </w:r>
      <w:r>
        <w:rPr>
          <w:rStyle w:val="CharStyle11"/>
        </w:rPr>
        <w:t xml:space="preserve">: At Washington community colleges, qualifying courses in intermediate algebra are listed as equivalent to MATH 098 in the University of Washington Equivalency Guide. The course must be completed with a grade of </w:t>
      </w:r>
      <w:r>
        <w:rPr>
          <w:rStyle w:val="CharStyle11"/>
          <w:lang w:val="nl-NL" w:eastAsia="nl-NL" w:bidi="nl-NL"/>
        </w:rPr>
        <w:t xml:space="preserve">'C' </w:t>
      </w:r>
      <w:r>
        <w:rPr>
          <w:rStyle w:val="CharStyle11"/>
        </w:rPr>
        <w:t>(2.0) or better, even though it does not transfer to UW Bothell as college credit, and the grade earned in the course is not used in computing the transfer GPA.</w:t>
      </w:r>
    </w:p>
    <w:p>
      <w:pPr>
        <w:pStyle w:val="Style10"/>
        <w:keepNext w:val="0"/>
        <w:keepLines w:val="0"/>
        <w:widowControl w:val="0"/>
        <w:shd w:val="clear" w:color="auto" w:fill="auto"/>
        <w:bidi w:val="0"/>
        <w:spacing w:before="0" w:after="0" w:line="314" w:lineRule="auto"/>
        <w:ind w:left="1180" w:right="0" w:firstLine="0"/>
        <w:jc w:val="left"/>
      </w:pPr>
      <w:r>
        <w:rPr>
          <w:rStyle w:val="CharStyle11"/>
          <w:b/>
          <w:bCs/>
        </w:rPr>
        <w:t>Trigonometry</w:t>
      </w:r>
      <w:r>
        <w:rPr>
          <w:rStyle w:val="CharStyle11"/>
        </w:rPr>
        <w:t xml:space="preserve">: The course must be completed with a grade of </w:t>
      </w:r>
      <w:r>
        <w:rPr>
          <w:rStyle w:val="CharStyle11"/>
          <w:lang w:val="nl-NL" w:eastAsia="nl-NL" w:bidi="nl-NL"/>
        </w:rPr>
        <w:t xml:space="preserve">'C' </w:t>
      </w:r>
      <w:r>
        <w:rPr>
          <w:rStyle w:val="CharStyle11"/>
        </w:rPr>
        <w:t>(2.0) or better.</w:t>
      </w:r>
    </w:p>
    <w:p>
      <w:pPr>
        <w:pStyle w:val="Style10"/>
        <w:keepNext w:val="0"/>
        <w:keepLines w:val="0"/>
        <w:widowControl w:val="0"/>
        <w:shd w:val="clear" w:color="auto" w:fill="auto"/>
        <w:bidi w:val="0"/>
        <w:spacing w:before="0" w:after="260" w:line="314" w:lineRule="auto"/>
        <w:ind w:left="1180" w:right="0" w:firstLine="0"/>
        <w:jc w:val="left"/>
      </w:pPr>
      <w:r>
        <w:rPr>
          <w:rStyle w:val="CharStyle11"/>
          <w:b/>
          <w:bCs/>
        </w:rPr>
        <w:t xml:space="preserve">Mathematics courses with intermediate algebra as a prerequisite: </w:t>
      </w:r>
      <w:r>
        <w:rPr>
          <w:rStyle w:val="CharStyle11"/>
        </w:rPr>
        <w:t>This includes any higher-level math courses such as elementary functions, calculus, and beyond</w:t>
      </w:r>
      <w:r>
        <w:rPr>
          <w:rStyle w:val="CharStyle11"/>
          <w:i/>
          <w:iCs/>
        </w:rPr>
        <w:t>.</w:t>
      </w:r>
      <w:r>
        <w:rPr>
          <w:rStyle w:val="CharStyle11"/>
        </w:rPr>
        <w:t xml:space="preserve"> Courses in statistics, logic, or computer science do not satisfy the mathematics requirement.</w:t>
      </w:r>
    </w:p>
    <w:p>
      <w:pPr>
        <w:pStyle w:val="Style25"/>
        <w:keepNext w:val="0"/>
        <w:keepLines w:val="0"/>
        <w:widowControl w:val="0"/>
        <w:shd w:val="clear" w:color="auto" w:fill="auto"/>
        <w:bidi w:val="0"/>
        <w:spacing w:before="0" w:line="240" w:lineRule="auto"/>
        <w:ind w:left="0" w:right="0" w:firstLine="500"/>
        <w:jc w:val="left"/>
      </w:pPr>
      <w:r>
        <w:rPr>
          <w:rStyle w:val="CharStyle26"/>
        </w:rPr>
        <w:t>Social studies: 3 years</w:t>
      </w:r>
    </w:p>
    <w:p>
      <w:pPr>
        <w:pStyle w:val="Style10"/>
        <w:keepNext w:val="0"/>
        <w:keepLines w:val="0"/>
        <w:widowControl w:val="0"/>
        <w:shd w:val="clear" w:color="auto" w:fill="auto"/>
        <w:bidi w:val="0"/>
        <w:spacing w:before="0" w:after="0" w:line="314" w:lineRule="auto"/>
        <w:ind w:left="840" w:right="0" w:firstLine="0"/>
        <w:jc w:val="left"/>
      </w:pPr>
      <w:r>
        <w:rPr>
          <w:rStyle w:val="CharStyle11"/>
          <w:b/>
          <w:bCs/>
        </w:rPr>
        <w:t xml:space="preserve">If taken in high school: </w:t>
      </w:r>
      <w:r>
        <w:rPr>
          <w:rStyle w:val="CharStyle11"/>
        </w:rPr>
        <w:t>Three years of study are required in history or in any of the social sciences (e.g., anthropology, contemporary world problems, economics, geography, government, political science, psychology, sociology). Religion courses, consumer economics, student government, or community service do not satisfy the requirement.</w:t>
      </w:r>
    </w:p>
    <w:p>
      <w:pPr>
        <w:pStyle w:val="Style10"/>
        <w:keepNext w:val="0"/>
        <w:keepLines w:val="0"/>
        <w:widowControl w:val="0"/>
        <w:shd w:val="clear" w:color="auto" w:fill="auto"/>
        <w:bidi w:val="0"/>
        <w:spacing w:before="0" w:after="80" w:line="314" w:lineRule="auto"/>
        <w:ind w:left="840" w:right="0" w:firstLine="0"/>
        <w:jc w:val="left"/>
      </w:pPr>
      <w:r>
        <w:rPr>
          <w:rStyle w:val="CharStyle11"/>
          <w:b/>
          <w:bCs/>
        </w:rPr>
        <w:t xml:space="preserve">If made up through college course work: </w:t>
      </w:r>
      <w:r>
        <w:rPr>
          <w:rStyle w:val="CharStyle11"/>
        </w:rPr>
        <w:t>Courses in the social sciences (e.g., anthropology, economics, ethnic studies, history, philosophy, political science, psychology, sociology) satisfy the requirement.</w:t>
      </w:r>
    </w:p>
    <w:p>
      <w:pPr>
        <w:pStyle w:val="Style25"/>
        <w:keepNext w:val="0"/>
        <w:keepLines w:val="0"/>
        <w:widowControl w:val="0"/>
        <w:shd w:val="clear" w:color="auto" w:fill="auto"/>
        <w:bidi w:val="0"/>
        <w:spacing w:before="0" w:line="240" w:lineRule="auto"/>
        <w:ind w:left="0" w:right="0" w:firstLine="500"/>
        <w:jc w:val="left"/>
      </w:pPr>
      <w:r>
        <w:rPr>
          <w:rStyle w:val="CharStyle26"/>
        </w:rPr>
        <w:t>Science: 3 years</w:t>
      </w:r>
    </w:p>
    <w:p>
      <w:pPr>
        <w:pStyle w:val="Style10"/>
        <w:keepNext w:val="0"/>
        <w:keepLines w:val="0"/>
        <w:widowControl w:val="0"/>
        <w:shd w:val="clear" w:color="auto" w:fill="auto"/>
        <w:bidi w:val="0"/>
        <w:spacing w:before="0" w:after="180" w:line="240" w:lineRule="auto"/>
        <w:ind w:left="1040" w:right="0" w:firstLine="0"/>
        <w:jc w:val="left"/>
      </w:pPr>
      <w:r>
        <w:rPr>
          <w:rStyle w:val="CharStyle11"/>
          <w:b/>
          <w:bCs/>
        </w:rPr>
        <w:t>A minimum of three credits of science, including two in lab science, are required.</w:t>
      </w:r>
    </w:p>
    <w:p>
      <w:pPr>
        <w:pStyle w:val="Style10"/>
        <w:keepNext w:val="0"/>
        <w:keepLines w:val="0"/>
        <w:widowControl w:val="0"/>
        <w:shd w:val="clear" w:color="auto" w:fill="auto"/>
        <w:bidi w:val="0"/>
        <w:spacing w:before="0" w:after="0" w:line="240" w:lineRule="auto"/>
        <w:ind w:left="0" w:right="0" w:firstLine="840"/>
        <w:jc w:val="left"/>
      </w:pPr>
      <w:r>
        <w:rPr>
          <w:rStyle w:val="CharStyle11"/>
          <w:b/>
          <w:bCs/>
        </w:rPr>
        <w:t>If taken in high school:</w:t>
      </w:r>
    </w:p>
    <w:p>
      <w:pPr>
        <w:pStyle w:val="Style10"/>
        <w:keepNext w:val="0"/>
        <w:keepLines w:val="0"/>
        <w:widowControl w:val="0"/>
        <w:shd w:val="clear" w:color="auto" w:fill="auto"/>
        <w:bidi w:val="0"/>
        <w:spacing w:before="0" w:after="0" w:line="314" w:lineRule="auto"/>
        <w:ind w:left="1180" w:right="0" w:firstLine="0"/>
        <w:jc w:val="left"/>
      </w:pPr>
      <w:r>
        <w:rPr>
          <w:rStyle w:val="CharStyle11"/>
        </w:rPr>
        <w:t>At least one of the two credits must be in biology, chemistry or physics. Students typically take this full credit course in two successive high school semesters. Additionally, at least one of the two credits of laboratory science must be an algebra-based science course. The principles of technology courses taught in Washington State high schools may apply toward the laboratory science requirement. Additionally, courses identified by the school district as laboratory science courses — astronomy, environmental science, geological science, genetics, marine science — may also apply toward the additional credit of laboratory science requirement.</w:t>
      </w:r>
    </w:p>
    <w:p>
      <w:pPr>
        <w:pStyle w:val="Style10"/>
        <w:keepNext w:val="0"/>
        <w:keepLines w:val="0"/>
        <w:widowControl w:val="0"/>
        <w:shd w:val="clear" w:color="auto" w:fill="auto"/>
        <w:bidi w:val="0"/>
        <w:spacing w:before="0" w:after="180" w:line="314" w:lineRule="auto"/>
        <w:ind w:left="1180" w:right="0" w:firstLine="0"/>
        <w:jc w:val="left"/>
      </w:pPr>
      <w:r>
        <w:rPr>
          <w:rStyle w:val="CharStyle11"/>
        </w:rPr>
        <w:t>Lab science course work taken in the senior year may overlap with the Senior Year Math-Based Quantitative requirement.</w:t>
      </w:r>
    </w:p>
    <w:p>
      <w:pPr>
        <w:pStyle w:val="Style10"/>
        <w:keepNext w:val="0"/>
        <w:keepLines w:val="0"/>
        <w:widowControl w:val="0"/>
        <w:shd w:val="clear" w:color="auto" w:fill="auto"/>
        <w:bidi w:val="0"/>
        <w:spacing w:before="0" w:after="0" w:line="240" w:lineRule="auto"/>
        <w:ind w:left="0" w:right="0" w:firstLine="840"/>
        <w:jc w:val="left"/>
      </w:pPr>
      <w:r>
        <w:rPr>
          <w:rStyle w:val="CharStyle11"/>
          <w:b/>
          <w:bCs/>
        </w:rPr>
        <w:t>If made up through college coursework:</w:t>
      </w:r>
    </w:p>
    <w:p>
      <w:pPr>
        <w:pStyle w:val="Style10"/>
        <w:keepNext w:val="0"/>
        <w:keepLines w:val="0"/>
        <w:widowControl w:val="0"/>
        <w:shd w:val="clear" w:color="auto" w:fill="auto"/>
        <w:bidi w:val="0"/>
        <w:spacing w:before="0" w:after="260" w:line="314" w:lineRule="auto"/>
        <w:ind w:left="1180" w:right="0" w:firstLine="0"/>
        <w:jc w:val="left"/>
      </w:pPr>
      <w:r>
        <w:rPr>
          <w:rStyle w:val="CharStyle11"/>
        </w:rPr>
        <w:t>College science courses with a lab in departments such as astronomy, atmospheric science, biological structure, biology, botany, chemistry, environmental science (but not environmental studies), genetics, geology, oceanography, physical anthropology, physical geography, physics, or zoology will count toward this requirement.</w:t>
      </w:r>
    </w:p>
    <w:p>
      <w:pPr>
        <w:pStyle w:val="Style25"/>
        <w:keepNext w:val="0"/>
        <w:keepLines w:val="0"/>
        <w:widowControl w:val="0"/>
        <w:shd w:val="clear" w:color="auto" w:fill="auto"/>
        <w:bidi w:val="0"/>
        <w:spacing w:before="0" w:line="240" w:lineRule="auto"/>
        <w:ind w:left="0" w:right="0" w:firstLine="500"/>
        <w:jc w:val="left"/>
      </w:pPr>
      <w:r>
        <w:rPr>
          <w:rStyle w:val="CharStyle26"/>
        </w:rPr>
        <w:t>World languages: 2 years</w:t>
      </w:r>
    </w:p>
    <w:p>
      <w:pPr>
        <w:pStyle w:val="Style10"/>
        <w:keepNext w:val="0"/>
        <w:keepLines w:val="0"/>
        <w:widowControl w:val="0"/>
        <w:shd w:val="clear" w:color="auto" w:fill="auto"/>
        <w:bidi w:val="0"/>
        <w:spacing w:before="0" w:after="0" w:line="314" w:lineRule="auto"/>
        <w:ind w:left="0" w:right="0" w:firstLine="840"/>
        <w:jc w:val="left"/>
      </w:pPr>
      <w:r>
        <w:rPr>
          <w:rStyle w:val="CharStyle11"/>
          <w:b/>
          <w:bCs/>
        </w:rPr>
        <w:t xml:space="preserve">If taken in high school: </w:t>
      </w:r>
      <w:r>
        <w:rPr>
          <w:rStyle w:val="CharStyle11"/>
        </w:rPr>
        <w:t>Two years of study in the same language are required.</w:t>
      </w:r>
    </w:p>
    <w:p>
      <w:pPr>
        <w:pStyle w:val="Style10"/>
        <w:keepNext w:val="0"/>
        <w:keepLines w:val="0"/>
        <w:widowControl w:val="0"/>
        <w:shd w:val="clear" w:color="auto" w:fill="auto"/>
        <w:bidi w:val="0"/>
        <w:spacing w:before="0" w:after="0" w:line="314" w:lineRule="auto"/>
        <w:ind w:left="1180" w:right="0" w:firstLine="0"/>
        <w:jc w:val="left"/>
      </w:pPr>
      <w:r>
        <w:rPr>
          <w:rStyle w:val="CharStyle11"/>
        </w:rPr>
        <w:t>A world language course taken in the eighth grade may satisfy one year of the requirement if the second-year course is completed in high school.</w:t>
      </w:r>
    </w:p>
    <w:p>
      <w:pPr>
        <w:pStyle w:val="Style10"/>
        <w:keepNext w:val="0"/>
        <w:keepLines w:val="0"/>
        <w:widowControl w:val="0"/>
        <w:shd w:val="clear" w:color="auto" w:fill="auto"/>
        <w:bidi w:val="0"/>
        <w:spacing w:before="0" w:after="80" w:line="314" w:lineRule="auto"/>
        <w:ind w:left="1180" w:right="0" w:firstLine="0"/>
        <w:jc w:val="left"/>
      </w:pPr>
      <w:r>
        <w:rPr>
          <w:rStyle w:val="CharStyle11"/>
        </w:rPr>
        <w:t>Any natural language that has been formally studied may be used to satisfy this requirement, including American</w:t>
      </w:r>
    </w:p>
    <w:p>
      <w:pPr>
        <w:pStyle w:val="Style10"/>
        <w:keepNext w:val="0"/>
        <w:keepLines w:val="0"/>
        <w:widowControl w:val="0"/>
        <w:shd w:val="clear" w:color="auto" w:fill="auto"/>
        <w:bidi w:val="0"/>
        <w:spacing w:before="0" w:after="0" w:line="317" w:lineRule="auto"/>
        <w:ind w:left="1180" w:right="0" w:firstLine="0"/>
        <w:jc w:val="left"/>
      </w:pPr>
      <w:r>
        <w:rPr>
          <w:rStyle w:val="CharStyle11"/>
        </w:rPr>
        <w:t>Sign Language (AMESLAN, the language of the deaf community) and languages no longer spoken, such as Latin and ancient Greek. However, neither computer 'languages' nor forms of deaf signing aside from AMESLAN are acceptable.</w:t>
      </w:r>
    </w:p>
    <w:p>
      <w:pPr>
        <w:pStyle w:val="Style10"/>
        <w:keepNext w:val="0"/>
        <w:keepLines w:val="0"/>
        <w:widowControl w:val="0"/>
        <w:shd w:val="clear" w:color="auto" w:fill="auto"/>
        <w:bidi w:val="0"/>
        <w:spacing w:before="0" w:after="0" w:line="319" w:lineRule="auto"/>
        <w:ind w:left="1180" w:right="0" w:firstLine="0"/>
        <w:jc w:val="left"/>
      </w:pPr>
      <w:r>
        <w:rPr>
          <w:rStyle w:val="CharStyle11"/>
        </w:rPr>
        <w:t>International students who entered the U.S. education system prior to the seventh grade must satisfy the world language requirement.</w:t>
      </w:r>
    </w:p>
    <w:p>
      <w:pPr>
        <w:pStyle w:val="Style10"/>
        <w:keepNext w:val="0"/>
        <w:keepLines w:val="0"/>
        <w:widowControl w:val="0"/>
        <w:numPr>
          <w:ilvl w:val="0"/>
          <w:numId w:val="277"/>
        </w:numPr>
        <w:shd w:val="clear" w:color="auto" w:fill="auto"/>
        <w:tabs>
          <w:tab w:pos="1235" w:val="left"/>
        </w:tabs>
        <w:bidi w:val="0"/>
        <w:spacing w:before="0" w:after="180" w:line="314" w:lineRule="auto"/>
        <w:ind w:left="1180" w:right="0" w:hanging="160"/>
        <w:jc w:val="left"/>
      </w:pPr>
      <w:r>
        <w:rPr>
          <w:rStyle w:val="CharStyle11"/>
        </w:rPr>
        <w:t>The world language requirement will be considered satisfied for students who complete more than half their primary and secondary education in school(s) a) where English was not the language of instruction or b) in countries other than the United States, Australia, Canada, Ireland, New Zealand, and the United Kingdom.</w:t>
      </w:r>
    </w:p>
    <w:p>
      <w:pPr>
        <w:pStyle w:val="Style10"/>
        <w:keepNext w:val="0"/>
        <w:keepLines w:val="0"/>
        <w:widowControl w:val="0"/>
        <w:numPr>
          <w:ilvl w:val="0"/>
          <w:numId w:val="279"/>
        </w:numPr>
        <w:shd w:val="clear" w:color="auto" w:fill="auto"/>
        <w:tabs>
          <w:tab w:pos="895" w:val="left"/>
        </w:tabs>
        <w:bidi w:val="0"/>
        <w:spacing w:before="0" w:after="0" w:line="314" w:lineRule="auto"/>
        <w:ind w:left="840" w:right="0" w:hanging="160"/>
        <w:jc w:val="left"/>
      </w:pPr>
      <w:r>
        <w:rPr>
          <w:rStyle w:val="CharStyle11"/>
          <w:b/>
          <w:bCs/>
        </w:rPr>
        <w:t xml:space="preserve">If made up through college course work: </w:t>
      </w:r>
      <w:r>
        <w:rPr>
          <w:rStyle w:val="CharStyle11"/>
        </w:rPr>
        <w:t xml:space="preserve">Students who have never studied a world language will need to complete ten quarter credits (or six semester credits) of a single world language. A student who studied a world language for one year in high school needs to complete only the second five quarter credits (e.g., </w:t>
      </w:r>
      <w:r>
        <w:rPr>
          <w:rStyle w:val="CharStyle11"/>
          <w:lang w:val="es-ES" w:eastAsia="es-ES" w:bidi="es-ES"/>
        </w:rPr>
        <w:t xml:space="preserve">FREN </w:t>
      </w:r>
      <w:r>
        <w:rPr>
          <w:rStyle w:val="CharStyle11"/>
        </w:rPr>
        <w:t>102) or the second three semester credits of a first-year language sequence in college.</w:t>
      </w:r>
    </w:p>
    <w:p>
      <w:pPr>
        <w:pStyle w:val="Style10"/>
        <w:keepNext w:val="0"/>
        <w:keepLines w:val="0"/>
        <w:widowControl w:val="0"/>
        <w:shd w:val="clear" w:color="auto" w:fill="auto"/>
        <w:bidi w:val="0"/>
        <w:spacing w:before="0" w:after="0" w:line="314" w:lineRule="auto"/>
        <w:ind w:left="840" w:right="0" w:firstLine="0"/>
        <w:jc w:val="left"/>
      </w:pPr>
      <w:r>
        <w:rPr>
          <w:rStyle w:val="CharStyle11"/>
          <w:b/>
          <w:bCs/>
        </w:rPr>
        <w:t xml:space="preserve">If using an exam: </w:t>
      </w:r>
      <w:r>
        <w:rPr>
          <w:rStyle w:val="CharStyle11"/>
        </w:rPr>
        <w:t>Students who have not completed high school or college course work in a world language can demonstrate their proficiency using test scores.</w:t>
      </w:r>
    </w:p>
    <w:p>
      <w:pPr>
        <w:pStyle w:val="Style10"/>
        <w:keepNext w:val="0"/>
        <w:keepLines w:val="0"/>
        <w:widowControl w:val="0"/>
        <w:shd w:val="clear" w:color="auto" w:fill="auto"/>
        <w:bidi w:val="0"/>
        <w:spacing w:before="0" w:after="0" w:line="314" w:lineRule="auto"/>
        <w:ind w:left="1180" w:right="0" w:firstLine="0"/>
        <w:jc w:val="left"/>
      </w:pPr>
      <w:r>
        <w:rPr>
          <w:rStyle w:val="CharStyle11"/>
          <w:b/>
          <w:bCs/>
        </w:rPr>
        <w:t xml:space="preserve">University of Washington Placement: </w:t>
      </w:r>
      <w:r>
        <w:rPr>
          <w:rStyle w:val="CharStyle11"/>
        </w:rPr>
        <w:t>Placement into the third quarter of a world language by a UW Placement Exam satisfies the world language requirement. Contact the UW Seattle Testing Center for information about taking a world language placement exam. If the Testing Center does not offer a test for a language, it may be possible to have proficiency level evaluated by a UW faculty member in a one-on-one test; contact the appropriate UW language department to inquire about this possibility. Placement tests taken at other colleges will not satisfy the world language requirement.</w:t>
      </w:r>
    </w:p>
    <w:p>
      <w:pPr>
        <w:pStyle w:val="Style10"/>
        <w:keepNext w:val="0"/>
        <w:keepLines w:val="0"/>
        <w:widowControl w:val="0"/>
        <w:shd w:val="clear" w:color="auto" w:fill="auto"/>
        <w:bidi w:val="0"/>
        <w:spacing w:before="0" w:after="0" w:line="314" w:lineRule="auto"/>
        <w:ind w:left="1180" w:right="0" w:firstLine="0"/>
        <w:jc w:val="left"/>
      </w:pPr>
      <w:r>
        <w:rPr>
          <w:rStyle w:val="CharStyle11"/>
          <w:b/>
          <w:bCs/>
        </w:rPr>
        <w:t xml:space="preserve">International Baccalaureate [IB]: </w:t>
      </w:r>
      <w:r>
        <w:rPr>
          <w:rStyle w:val="CharStyle11"/>
        </w:rPr>
        <w:t>A score of 5, 6, or 7 on an International Baccalaureate Program Higher Level world language B exam will be awarded 5, 10, or 15 transfer college credits and satisfy the world language requirement.</w:t>
      </w:r>
    </w:p>
    <w:p>
      <w:pPr>
        <w:pStyle w:val="Style10"/>
        <w:keepNext w:val="0"/>
        <w:keepLines w:val="0"/>
        <w:widowControl w:val="0"/>
        <w:shd w:val="clear" w:color="auto" w:fill="auto"/>
        <w:bidi w:val="0"/>
        <w:spacing w:before="0" w:after="260" w:line="314" w:lineRule="auto"/>
        <w:ind w:left="1180" w:right="0" w:firstLine="0"/>
        <w:jc w:val="left"/>
      </w:pPr>
      <w:r>
        <w:rPr>
          <w:rStyle w:val="CharStyle11"/>
          <w:b/>
          <w:bCs/>
        </w:rPr>
        <w:t xml:space="preserve">Advanced Placement [AP]: </w:t>
      </w:r>
      <w:r>
        <w:rPr>
          <w:rStyle w:val="CharStyle11"/>
        </w:rPr>
        <w:t>A score of 3, 4, or 5 on a College Board Advanced Placement world language exam will be awarded 5, 10, or 15 transfer college credits and satisfy the world language requirement.</w:t>
      </w:r>
    </w:p>
    <w:p>
      <w:pPr>
        <w:pStyle w:val="Style25"/>
        <w:keepNext w:val="0"/>
        <w:keepLines w:val="0"/>
        <w:widowControl w:val="0"/>
        <w:shd w:val="clear" w:color="auto" w:fill="auto"/>
        <w:bidi w:val="0"/>
        <w:spacing w:before="0" w:line="240" w:lineRule="auto"/>
        <w:ind w:left="0" w:right="0" w:firstLine="500"/>
        <w:jc w:val="left"/>
      </w:pPr>
      <w:r>
        <w:rPr>
          <w:rStyle w:val="CharStyle26"/>
        </w:rPr>
        <w:t xml:space="preserve">Fine, visual, or performing arts: </w:t>
      </w:r>
      <w:r>
        <w:rPr>
          <w:rStyle w:val="CharStyle26"/>
          <w:lang w:val="bg-BG" w:eastAsia="bg-BG" w:bidi="bg-BG"/>
        </w:rPr>
        <w:t xml:space="preserve">1/2 </w:t>
      </w:r>
      <w:r>
        <w:rPr>
          <w:rStyle w:val="CharStyle26"/>
        </w:rPr>
        <w:t>year</w:t>
      </w:r>
    </w:p>
    <w:p>
      <w:pPr>
        <w:pStyle w:val="Style10"/>
        <w:keepNext w:val="0"/>
        <w:keepLines w:val="0"/>
        <w:widowControl w:val="0"/>
        <w:shd w:val="clear" w:color="auto" w:fill="auto"/>
        <w:bidi w:val="0"/>
        <w:spacing w:before="0" w:after="0" w:line="240" w:lineRule="auto"/>
        <w:ind w:left="0" w:right="0" w:firstLine="840"/>
        <w:jc w:val="left"/>
      </w:pPr>
      <w:r>
        <w:rPr>
          <w:rStyle w:val="CharStyle11"/>
          <w:b/>
          <w:bCs/>
        </w:rPr>
        <w:t>If taken in high school:</w:t>
      </w:r>
    </w:p>
    <w:p>
      <w:pPr>
        <w:pStyle w:val="Style10"/>
        <w:keepNext w:val="0"/>
        <w:keepLines w:val="0"/>
        <w:widowControl w:val="0"/>
        <w:numPr>
          <w:ilvl w:val="0"/>
          <w:numId w:val="279"/>
        </w:numPr>
        <w:shd w:val="clear" w:color="auto" w:fill="auto"/>
        <w:tabs>
          <w:tab w:pos="1235" w:val="left"/>
        </w:tabs>
        <w:bidi w:val="0"/>
        <w:spacing w:before="0" w:after="180" w:line="314" w:lineRule="auto"/>
        <w:ind w:left="1180" w:right="0" w:hanging="160"/>
        <w:jc w:val="left"/>
      </w:pPr>
      <w:r>
        <w:rPr>
          <w:rStyle w:val="CharStyle11"/>
        </w:rPr>
        <w:t>One-half year or one trimester of study is required in the fine, visual, or performing arts, to be chosen from art appreciation, band, ceramics, choir, dance, dramatics performance and production, drawing, fiber arts, graphic arts, metal design, music appreciation, music theory, orchestra, painting, photography, print making, or sculpture. Courses generally not acceptable include architecture, color guard, creative writing, drafting, drill team, fashion design, world languages, interior design, sewing, speech, web design or graphics, woodworking, and yearbook.</w:t>
      </w:r>
    </w:p>
    <w:p>
      <w:pPr>
        <w:pStyle w:val="Style10"/>
        <w:keepNext w:val="0"/>
        <w:keepLines w:val="0"/>
        <w:widowControl w:val="0"/>
        <w:numPr>
          <w:ilvl w:val="0"/>
          <w:numId w:val="279"/>
        </w:numPr>
        <w:shd w:val="clear" w:color="auto" w:fill="auto"/>
        <w:tabs>
          <w:tab w:pos="895" w:val="left"/>
        </w:tabs>
        <w:bidi w:val="0"/>
        <w:spacing w:before="0" w:after="0" w:line="240" w:lineRule="auto"/>
        <w:ind w:left="0" w:right="0" w:firstLine="680"/>
        <w:jc w:val="left"/>
      </w:pPr>
      <w:r>
        <w:rPr>
          <w:rStyle w:val="CharStyle11"/>
          <w:b/>
          <w:bCs/>
        </w:rPr>
        <w:t>If made up through college course work:</w:t>
      </w:r>
    </w:p>
    <w:p>
      <w:pPr>
        <w:pStyle w:val="Style10"/>
        <w:keepNext w:val="0"/>
        <w:keepLines w:val="0"/>
        <w:widowControl w:val="0"/>
        <w:shd w:val="clear" w:color="auto" w:fill="auto"/>
        <w:bidi w:val="0"/>
        <w:spacing w:before="0" w:after="260" w:line="317" w:lineRule="auto"/>
        <w:ind w:left="1180" w:right="0" w:firstLine="0"/>
        <w:jc w:val="left"/>
      </w:pPr>
      <w:r>
        <w:rPr>
          <w:rStyle w:val="CharStyle11"/>
        </w:rPr>
        <w:t>Two quarter credits (or two semester credits) satisfy the requirement, chosen from art, art history, cinema/filmmaking, dance, drama (except drama as literature), music, or photography. Courses in architecture are generally not acceptable, except for those in architectural history.</w:t>
      </w:r>
    </w:p>
    <w:p>
      <w:pPr>
        <w:pStyle w:val="Style25"/>
        <w:keepNext w:val="0"/>
        <w:keepLines w:val="0"/>
        <w:widowControl w:val="0"/>
        <w:shd w:val="clear" w:color="auto" w:fill="auto"/>
        <w:bidi w:val="0"/>
        <w:spacing w:before="0" w:line="240" w:lineRule="auto"/>
        <w:ind w:left="0" w:right="0" w:firstLine="500"/>
        <w:jc w:val="left"/>
      </w:pPr>
      <w:r>
        <w:rPr>
          <w:rStyle w:val="CharStyle26"/>
        </w:rPr>
        <w:t>Senior year math-based quantitative course: 1 year</w:t>
      </w:r>
    </w:p>
    <w:p>
      <w:pPr>
        <w:pStyle w:val="Style10"/>
        <w:keepNext w:val="0"/>
        <w:keepLines w:val="0"/>
        <w:widowControl w:val="0"/>
        <w:numPr>
          <w:ilvl w:val="0"/>
          <w:numId w:val="279"/>
        </w:numPr>
        <w:shd w:val="clear" w:color="auto" w:fill="auto"/>
        <w:tabs>
          <w:tab w:pos="895" w:val="left"/>
        </w:tabs>
        <w:bidi w:val="0"/>
        <w:spacing w:before="0" w:after="0" w:line="240" w:lineRule="auto"/>
        <w:ind w:left="0" w:right="0" w:firstLine="680"/>
        <w:jc w:val="left"/>
      </w:pPr>
      <w:r>
        <w:rPr>
          <w:rStyle w:val="CharStyle11"/>
          <w:b/>
          <w:bCs/>
        </w:rPr>
        <w:t>If taken in high school:</w:t>
      </w:r>
    </w:p>
    <w:p>
      <w:pPr>
        <w:pStyle w:val="Style10"/>
        <w:keepNext w:val="0"/>
        <w:keepLines w:val="0"/>
        <w:widowControl w:val="0"/>
        <w:shd w:val="clear" w:color="auto" w:fill="auto"/>
        <w:bidi w:val="0"/>
        <w:spacing w:before="0" w:after="0" w:line="319" w:lineRule="auto"/>
        <w:ind w:left="1180" w:right="0" w:firstLine="0"/>
        <w:jc w:val="left"/>
      </w:pPr>
      <w:r>
        <w:rPr>
          <w:rStyle w:val="CharStyle11"/>
        </w:rPr>
        <w:t xml:space="preserve">One year of math-based quantitative course work is required in the </w:t>
      </w:r>
      <w:r>
        <w:rPr>
          <w:rStyle w:val="CharStyle11"/>
          <w:b/>
          <w:bCs/>
        </w:rPr>
        <w:t xml:space="preserve">senior </w:t>
      </w:r>
      <w:r>
        <w:rPr>
          <w:rStyle w:val="CharStyle11"/>
        </w:rPr>
        <w:t>year. Any of the following courses will meet this requirement if taken during 12th grade:</w:t>
      </w:r>
    </w:p>
    <w:p>
      <w:pPr>
        <w:pStyle w:val="Style10"/>
        <w:keepNext w:val="0"/>
        <w:keepLines w:val="0"/>
        <w:widowControl w:val="0"/>
        <w:shd w:val="clear" w:color="auto" w:fill="auto"/>
        <w:bidi w:val="0"/>
        <w:spacing w:before="0" w:after="0" w:line="319" w:lineRule="auto"/>
        <w:ind w:left="1520" w:right="0" w:firstLine="0"/>
        <w:jc w:val="left"/>
      </w:pPr>
      <w:r>
        <w:rPr>
          <w:rStyle w:val="CharStyle11"/>
        </w:rPr>
        <w:t>The third-year level of math, such as intermediate algebra (Algebra II)</w:t>
      </w:r>
    </w:p>
    <w:p>
      <w:pPr>
        <w:pStyle w:val="Style10"/>
        <w:keepNext w:val="0"/>
        <w:keepLines w:val="0"/>
        <w:widowControl w:val="0"/>
        <w:numPr>
          <w:ilvl w:val="0"/>
          <w:numId w:val="281"/>
        </w:numPr>
        <w:shd w:val="clear" w:color="auto" w:fill="auto"/>
        <w:tabs>
          <w:tab w:pos="1575" w:val="left"/>
        </w:tabs>
        <w:bidi w:val="0"/>
        <w:spacing w:before="0" w:after="0" w:line="314" w:lineRule="auto"/>
        <w:ind w:left="1520" w:right="0" w:hanging="160"/>
        <w:jc w:val="left"/>
      </w:pPr>
      <w:r>
        <w:rPr>
          <w:rStyle w:val="CharStyle11"/>
        </w:rPr>
        <w:t>The fourth-year level of math, such as pre-calculus, math analysis, or calculus (may be completed prior to 12</w:t>
      </w:r>
      <w:r>
        <w:rPr>
          <w:rStyle w:val="CharStyle11"/>
          <w:sz w:val="14"/>
          <w:szCs w:val="14"/>
          <w:vertAlign w:val="superscript"/>
        </w:rPr>
        <w:t>th</w:t>
      </w:r>
      <w:r>
        <w:rPr>
          <w:rStyle w:val="CharStyle11"/>
          <w:sz w:val="14"/>
          <w:szCs w:val="14"/>
        </w:rPr>
        <w:t xml:space="preserve"> </w:t>
      </w:r>
      <w:r>
        <w:rPr>
          <w:rStyle w:val="CharStyle11"/>
        </w:rPr>
        <w:t>grade)</w:t>
      </w:r>
    </w:p>
    <w:p>
      <w:pPr>
        <w:pStyle w:val="Style10"/>
        <w:keepNext w:val="0"/>
        <w:keepLines w:val="0"/>
        <w:widowControl w:val="0"/>
        <w:shd w:val="clear" w:color="auto" w:fill="auto"/>
        <w:bidi w:val="0"/>
        <w:spacing w:before="0" w:after="0" w:line="314" w:lineRule="auto"/>
        <w:ind w:left="1520" w:right="0" w:firstLine="0"/>
        <w:jc w:val="left"/>
      </w:pPr>
      <w:r>
        <w:rPr>
          <w:rStyle w:val="CharStyle11"/>
        </w:rPr>
        <w:t>A math-based quantitative course (statistics)</w:t>
      </w:r>
    </w:p>
    <w:p>
      <w:pPr>
        <w:pStyle w:val="Style10"/>
        <w:keepNext w:val="0"/>
        <w:keepLines w:val="0"/>
        <w:widowControl w:val="0"/>
        <w:numPr>
          <w:ilvl w:val="0"/>
          <w:numId w:val="281"/>
        </w:numPr>
        <w:shd w:val="clear" w:color="auto" w:fill="auto"/>
        <w:tabs>
          <w:tab w:pos="1575" w:val="left"/>
        </w:tabs>
        <w:bidi w:val="0"/>
        <w:spacing w:before="0" w:after="0" w:line="314" w:lineRule="auto"/>
        <w:ind w:left="1360" w:right="0" w:firstLine="0"/>
        <w:jc w:val="left"/>
      </w:pPr>
      <w:r>
        <w:rPr>
          <w:rStyle w:val="CharStyle11"/>
        </w:rPr>
        <w:t>An Algebra-based science course (this may also count toward the lab science requirement)</w:t>
      </w:r>
    </w:p>
    <w:p>
      <w:pPr>
        <w:pStyle w:val="Style10"/>
        <w:keepNext w:val="0"/>
        <w:keepLines w:val="0"/>
        <w:widowControl w:val="0"/>
        <w:numPr>
          <w:ilvl w:val="0"/>
          <w:numId w:val="281"/>
        </w:numPr>
        <w:shd w:val="clear" w:color="auto" w:fill="auto"/>
        <w:tabs>
          <w:tab w:pos="1575" w:val="left"/>
        </w:tabs>
        <w:bidi w:val="0"/>
        <w:spacing w:before="0" w:after="320" w:line="314" w:lineRule="auto"/>
        <w:ind w:left="1360" w:right="0" w:firstLine="0"/>
        <w:jc w:val="left"/>
      </w:pPr>
      <w:r>
        <w:rPr>
          <w:rStyle w:val="CharStyle11"/>
        </w:rPr>
        <w:t>An AP Computer Science course</w:t>
      </w:r>
    </w:p>
    <w:p>
      <w:pPr>
        <w:pStyle w:val="Style10"/>
        <w:keepNext w:val="0"/>
        <w:keepLines w:val="0"/>
        <w:widowControl w:val="0"/>
        <w:shd w:val="clear" w:color="auto" w:fill="auto"/>
        <w:bidi w:val="0"/>
        <w:spacing w:before="0" w:after="0" w:line="240" w:lineRule="auto"/>
        <w:ind w:left="0" w:right="0" w:firstLine="680"/>
        <w:jc w:val="left"/>
      </w:pPr>
      <w:r>
        <w:rPr>
          <w:rStyle w:val="CharStyle11"/>
          <w:b/>
          <w:bCs/>
          <w:color w:val="C69902"/>
        </w:rPr>
        <w:t xml:space="preserve">• </w:t>
      </w:r>
      <w:r>
        <w:rPr>
          <w:rStyle w:val="CharStyle11"/>
          <w:b/>
          <w:bCs/>
        </w:rPr>
        <w:t>If made up through college course work:</w:t>
      </w:r>
    </w:p>
    <w:p>
      <w:pPr>
        <w:pStyle w:val="Style10"/>
        <w:keepNext w:val="0"/>
        <w:keepLines w:val="0"/>
        <w:widowControl w:val="0"/>
        <w:numPr>
          <w:ilvl w:val="0"/>
          <w:numId w:val="283"/>
        </w:numPr>
        <w:shd w:val="clear" w:color="auto" w:fill="auto"/>
        <w:tabs>
          <w:tab w:pos="1235" w:val="left"/>
        </w:tabs>
        <w:bidi w:val="0"/>
        <w:spacing w:before="0" w:after="320" w:line="240" w:lineRule="auto"/>
        <w:ind w:left="1020" w:right="0" w:firstLine="0"/>
        <w:jc w:val="left"/>
      </w:pPr>
      <w:r>
        <w:rPr>
          <w:rStyle w:val="CharStyle11"/>
        </w:rPr>
        <w:t>College courses in math (e.g., pre-calculus, calculus, statistics) or algebra-based science satisfy this requirement.</w:t>
      </w:r>
    </w:p>
    <w:p>
      <w:pPr>
        <w:pStyle w:val="Style25"/>
        <w:keepNext w:val="0"/>
        <w:keepLines w:val="0"/>
        <w:widowControl w:val="0"/>
        <w:shd w:val="clear" w:color="auto" w:fill="auto"/>
        <w:bidi w:val="0"/>
        <w:spacing w:before="0" w:after="0" w:line="240" w:lineRule="auto"/>
        <w:ind w:left="0" w:right="0" w:firstLine="500"/>
        <w:jc w:val="left"/>
      </w:pPr>
      <w:r>
        <w:rPr>
          <w:rStyle w:val="CharStyle26"/>
        </w:rPr>
        <w:t xml:space="preserve">Electives in CADR subjects: </w:t>
      </w:r>
      <w:r>
        <w:rPr>
          <w:rStyle w:val="CharStyle26"/>
          <w:lang w:val="bg-BG" w:eastAsia="bg-BG" w:bidi="bg-BG"/>
        </w:rPr>
        <w:t xml:space="preserve">1/2 </w:t>
      </w:r>
      <w:r>
        <w:rPr>
          <w:rStyle w:val="CharStyle26"/>
        </w:rPr>
        <w:t>year</w:t>
      </w:r>
      <w:r>
        <w:br w:type="page"/>
      </w:r>
    </w:p>
    <w:p>
      <w:pPr>
        <w:pStyle w:val="Style10"/>
        <w:keepNext w:val="0"/>
        <w:keepLines w:val="0"/>
        <w:widowControl w:val="0"/>
        <w:shd w:val="clear" w:color="auto" w:fill="auto"/>
        <w:bidi w:val="0"/>
        <w:spacing w:before="0" w:after="0" w:line="314" w:lineRule="auto"/>
        <w:ind w:left="840" w:right="0" w:firstLine="0"/>
        <w:jc w:val="left"/>
      </w:pPr>
      <w:r>
        <w:rPr>
          <w:rStyle w:val="CharStyle11"/>
          <w:b/>
          <w:bCs/>
        </w:rPr>
        <w:t xml:space="preserve">If taken in high school: </w:t>
      </w:r>
      <w:r>
        <w:rPr>
          <w:rStyle w:val="CharStyle11"/>
        </w:rPr>
        <w:t>One-half year of study is required. Academic electives are courses in any of the six subject areas defined above beyond the minimum number of years specified above.</w:t>
      </w:r>
    </w:p>
    <w:p>
      <w:pPr>
        <w:pStyle w:val="Style10"/>
        <w:keepNext w:val="0"/>
        <w:keepLines w:val="0"/>
        <w:widowControl w:val="0"/>
        <w:numPr>
          <w:ilvl w:val="0"/>
          <w:numId w:val="283"/>
        </w:numPr>
        <w:shd w:val="clear" w:color="auto" w:fill="auto"/>
        <w:tabs>
          <w:tab w:pos="914" w:val="left"/>
        </w:tabs>
        <w:bidi w:val="0"/>
        <w:spacing w:before="0" w:after="80" w:line="314" w:lineRule="auto"/>
        <w:ind w:left="840" w:right="0" w:hanging="160"/>
        <w:jc w:val="left"/>
      </w:pPr>
      <w:r>
        <w:rPr>
          <w:rStyle w:val="CharStyle11"/>
          <w:b/>
          <w:bCs/>
        </w:rPr>
        <w:t xml:space="preserve">If made up through college course work: </w:t>
      </w:r>
      <w:r>
        <w:rPr>
          <w:rStyle w:val="CharStyle11"/>
        </w:rPr>
        <w:t>Three quarter credits (or two semester credits) completed in any of the six subject areas described above satisfy this requirement.</w:t>
      </w:r>
    </w:p>
    <w:p>
      <w:pPr>
        <w:pStyle w:val="Style25"/>
        <w:keepNext w:val="0"/>
        <w:keepLines w:val="0"/>
        <w:widowControl w:val="0"/>
        <w:shd w:val="clear" w:color="auto" w:fill="auto"/>
        <w:bidi w:val="0"/>
        <w:spacing w:before="0" w:line="240" w:lineRule="auto"/>
        <w:ind w:left="0" w:right="0" w:firstLine="500"/>
        <w:jc w:val="left"/>
      </w:pPr>
      <w:r>
        <w:rPr>
          <w:rStyle w:val="CharStyle26"/>
        </w:rPr>
        <w:t>Grading restrictions</w:t>
      </w:r>
    </w:p>
    <w:p>
      <w:pPr>
        <w:pStyle w:val="Style10"/>
        <w:keepNext w:val="0"/>
        <w:keepLines w:val="0"/>
        <w:widowControl w:val="0"/>
        <w:shd w:val="clear" w:color="auto" w:fill="auto"/>
        <w:bidi w:val="0"/>
        <w:spacing w:before="0" w:line="314" w:lineRule="auto"/>
        <w:ind w:left="500" w:right="0" w:firstLine="0"/>
        <w:jc w:val="left"/>
      </w:pPr>
      <w:r>
        <w:rPr>
          <w:rStyle w:val="CharStyle11"/>
        </w:rPr>
        <w:t>In general, a student must earn a passing* grade as defined by the issuing school’s grading scale to satisfy a College Academic Distribution Requirement [CADR]. A grade of 'Pass' in a course taken on a 'Pass/Not Pass' basis is acceptable; however, students completing CADR through college course work are strongly encouraged to choose a letter or numerical grade, because they may later want to apply the course(s) towards major and/or University graduation requirements, for which grading restrictions pertain.</w:t>
      </w:r>
    </w:p>
    <w:p>
      <w:pPr>
        <w:pStyle w:val="Style10"/>
        <w:keepNext w:val="0"/>
        <w:keepLines w:val="0"/>
        <w:widowControl w:val="0"/>
        <w:shd w:val="clear" w:color="auto" w:fill="auto"/>
        <w:bidi w:val="0"/>
        <w:spacing w:before="0" w:after="300" w:line="314" w:lineRule="auto"/>
        <w:ind w:left="500" w:right="0" w:firstLine="0"/>
        <w:jc w:val="left"/>
      </w:pPr>
      <w:r>
        <w:rPr>
          <w:rStyle w:val="CharStyle11"/>
        </w:rPr>
        <w:t>*While a passing grade is the absolute minimum grade required for a CADR to be satisfied, this does not reflect the grades required of a competitive applicant to UW Bothell.</w:t>
      </w:r>
    </w:p>
    <w:p>
      <w:pPr>
        <w:pStyle w:val="Style25"/>
        <w:keepNext w:val="0"/>
        <w:keepLines w:val="0"/>
        <w:widowControl w:val="0"/>
        <w:shd w:val="clear" w:color="auto" w:fill="auto"/>
        <w:bidi w:val="0"/>
        <w:spacing w:before="0" w:line="240" w:lineRule="auto"/>
        <w:ind w:left="500" w:right="0" w:firstLine="0"/>
        <w:jc w:val="left"/>
        <w:rPr>
          <w:sz w:val="30"/>
          <w:szCs w:val="30"/>
        </w:rPr>
      </w:pPr>
      <w:r>
        <w:rPr>
          <w:rStyle w:val="CharStyle26"/>
          <w:b/>
          <w:bCs/>
          <w:sz w:val="30"/>
          <w:szCs w:val="30"/>
        </w:rPr>
        <w:t>Advanced Placement (AP), International Baccalaureate (IB) &amp; A-Level/AS-Level credit</w:t>
      </w:r>
    </w:p>
    <w:p>
      <w:pPr>
        <w:pStyle w:val="Style10"/>
        <w:keepNext w:val="0"/>
        <w:keepLines w:val="0"/>
        <w:widowControl w:val="0"/>
        <w:shd w:val="clear" w:color="auto" w:fill="auto"/>
        <w:bidi w:val="0"/>
        <w:spacing w:before="0" w:after="300" w:line="317" w:lineRule="auto"/>
        <w:ind w:left="500" w:right="0" w:firstLine="0"/>
        <w:jc w:val="left"/>
      </w:pPr>
      <w:r>
        <w:rPr>
          <w:rStyle w:val="CharStyle11"/>
        </w:rPr>
        <w:t>UW Bothell will award college credit for students who receive the required minimum scores on Advanced Placement, International Baccalaureate, and A-Level/AS-Level exams. Minimum exam scores vary based on subject area; please review the website for detailed information.</w:t>
      </w:r>
    </w:p>
    <w:p>
      <w:pPr>
        <w:pStyle w:val="Style25"/>
        <w:keepNext w:val="0"/>
        <w:keepLines w:val="0"/>
        <w:widowControl w:val="0"/>
        <w:shd w:val="clear" w:color="auto" w:fill="auto"/>
        <w:bidi w:val="0"/>
        <w:spacing w:before="0" w:line="240" w:lineRule="auto"/>
        <w:ind w:left="0" w:right="0" w:firstLine="500"/>
        <w:jc w:val="left"/>
        <w:rPr>
          <w:sz w:val="30"/>
          <w:szCs w:val="30"/>
        </w:rPr>
      </w:pPr>
      <w:r>
        <w:rPr>
          <w:rStyle w:val="CharStyle26"/>
          <w:b/>
          <w:bCs/>
          <w:sz w:val="30"/>
          <w:szCs w:val="30"/>
        </w:rPr>
        <w:t>Running Start, College in the High School &amp; Tech Prep</w:t>
      </w:r>
    </w:p>
    <w:p>
      <w:pPr>
        <w:pStyle w:val="Style10"/>
        <w:keepNext w:val="0"/>
        <w:keepLines w:val="0"/>
        <w:widowControl w:val="0"/>
        <w:shd w:val="clear" w:color="auto" w:fill="auto"/>
        <w:bidi w:val="0"/>
        <w:spacing w:before="0" w:after="300" w:line="314" w:lineRule="auto"/>
        <w:ind w:left="500" w:right="0" w:firstLine="0"/>
        <w:jc w:val="left"/>
      </w:pPr>
      <w:r>
        <w:rPr>
          <w:rStyle w:val="CharStyle11"/>
        </w:rPr>
        <w:t>UW Bothell will review credits earned through Running Start, College in the High School, and Tech Prep for transferability. An official transcript from the college must be submitted to UW Bothell before the credits can be considered.</w:t>
      </w:r>
    </w:p>
    <w:p>
      <w:pPr>
        <w:pStyle w:val="Style25"/>
        <w:keepNext w:val="0"/>
        <w:keepLines w:val="0"/>
        <w:widowControl w:val="0"/>
        <w:shd w:val="clear" w:color="auto" w:fill="auto"/>
        <w:bidi w:val="0"/>
        <w:spacing w:before="0" w:line="240" w:lineRule="auto"/>
        <w:ind w:left="0" w:right="0" w:firstLine="500"/>
        <w:jc w:val="left"/>
        <w:rPr>
          <w:sz w:val="30"/>
          <w:szCs w:val="30"/>
        </w:rPr>
      </w:pPr>
      <w:r>
        <w:rPr>
          <w:rStyle w:val="CharStyle26"/>
          <w:b/>
          <w:bCs/>
          <w:sz w:val="30"/>
          <w:szCs w:val="30"/>
        </w:rPr>
        <w:t>Homeschooled students</w:t>
      </w:r>
    </w:p>
    <w:p>
      <w:pPr>
        <w:pStyle w:val="Style10"/>
        <w:keepNext w:val="0"/>
        <w:keepLines w:val="0"/>
        <w:widowControl w:val="0"/>
        <w:shd w:val="clear" w:color="auto" w:fill="auto"/>
        <w:bidi w:val="0"/>
        <w:spacing w:before="0" w:line="314" w:lineRule="auto"/>
        <w:ind w:left="500" w:right="0" w:firstLine="0"/>
        <w:jc w:val="left"/>
      </w:pPr>
      <w:r>
        <w:rPr>
          <w:rStyle w:val="CharStyle11"/>
        </w:rPr>
        <w:t>UW Bothell values all forms of learning. Homeschooled students bring a myriad of unique qualities to our campus, and we welcome their interest in UW Bothell. The Office of Admissions provides the following guidelines to assist homeschooled applicants in becoming eligible for admission consideration.</w:t>
      </w:r>
    </w:p>
    <w:p>
      <w:pPr>
        <w:pStyle w:val="Style10"/>
        <w:keepNext w:val="0"/>
        <w:keepLines w:val="0"/>
        <w:widowControl w:val="0"/>
        <w:shd w:val="clear" w:color="auto" w:fill="auto"/>
        <w:bidi w:val="0"/>
        <w:spacing w:before="0" w:line="314" w:lineRule="auto"/>
        <w:ind w:left="0" w:right="0" w:firstLine="500"/>
        <w:jc w:val="left"/>
      </w:pPr>
      <w:r>
        <w:rPr>
          <w:rStyle w:val="CharStyle11"/>
        </w:rPr>
        <w:t xml:space="preserve">The following </w:t>
      </w:r>
      <w:r>
        <w:rPr>
          <w:rStyle w:val="CharStyle11"/>
          <w:i/>
          <w:iCs/>
        </w:rPr>
        <w:t>minimum requirements</w:t>
      </w:r>
      <w:r>
        <w:rPr>
          <w:rStyle w:val="CharStyle11"/>
        </w:rPr>
        <w:t xml:space="preserve"> must be met in order for your application to receive a holistic admissions review:</w:t>
      </w:r>
    </w:p>
    <w:p>
      <w:pPr>
        <w:pStyle w:val="Style10"/>
        <w:keepNext w:val="0"/>
        <w:keepLines w:val="0"/>
        <w:widowControl w:val="0"/>
        <w:shd w:val="clear" w:color="auto" w:fill="auto"/>
        <w:bidi w:val="0"/>
        <w:spacing w:before="0" w:after="80" w:line="314" w:lineRule="auto"/>
        <w:ind w:left="0" w:right="0" w:firstLine="840"/>
        <w:jc w:val="left"/>
      </w:pPr>
      <w:r>
        <w:rPr>
          <w:rStyle w:val="CharStyle11"/>
        </w:rPr>
        <w:t>Completion of College Academic Distribution Requirements (CADRs)</w:t>
      </w:r>
    </w:p>
    <w:p>
      <w:pPr>
        <w:pStyle w:val="Style25"/>
        <w:keepNext w:val="0"/>
        <w:keepLines w:val="0"/>
        <w:widowControl w:val="0"/>
        <w:shd w:val="clear" w:color="auto" w:fill="auto"/>
        <w:bidi w:val="0"/>
        <w:spacing w:before="0" w:line="240" w:lineRule="auto"/>
        <w:ind w:left="0" w:right="0" w:firstLine="500"/>
        <w:jc w:val="left"/>
      </w:pPr>
      <w:r>
        <w:rPr>
          <w:rStyle w:val="CharStyle26"/>
        </w:rPr>
        <w:t>Required documents for homeschooled students</w:t>
      </w:r>
    </w:p>
    <w:p>
      <w:pPr>
        <w:pStyle w:val="Style10"/>
        <w:keepNext w:val="0"/>
        <w:keepLines w:val="0"/>
        <w:widowControl w:val="0"/>
        <w:shd w:val="clear" w:color="auto" w:fill="auto"/>
        <w:bidi w:val="0"/>
        <w:spacing w:before="0" w:after="0" w:line="317" w:lineRule="auto"/>
        <w:ind w:left="500" w:right="0" w:firstLine="0"/>
        <w:jc w:val="left"/>
        <w:sectPr>
          <w:headerReference w:type="default" r:id="rId61"/>
          <w:footerReference w:type="default" r:id="rId62"/>
          <w:footnotePr>
            <w:pos w:val="pageBottom"/>
            <w:numFmt w:val="decimal"/>
            <w:numRestart w:val="continuous"/>
          </w:footnotePr>
          <w:pgSz w:w="12240" w:h="16834"/>
          <w:pgMar w:top="1006" w:right="600" w:bottom="1174" w:left="2294" w:header="0" w:footer="3" w:gutter="0"/>
          <w:pgNumType w:start="239"/>
          <w:cols w:space="720"/>
          <w:noEndnote/>
          <w:rtlGutter w:val="0"/>
          <w:docGrid w:linePitch="360"/>
        </w:sectPr>
      </w:pPr>
      <w:r>
        <w:rPr>
          <w:rStyle w:val="CharStyle11"/>
        </w:rPr>
        <w:t>Homeschooled applicants must present a homeschool transcript that includes course titles of each subject studied, duration of study, a short description of content, and grade or assessment of performance. Preferably, courses completed at home would adhere to a nationally recognized homeschooled curriculum.</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19" w:after="19" w:line="240" w:lineRule="exact"/>
        <w:rPr>
          <w:sz w:val="19"/>
          <w:szCs w:val="19"/>
        </w:rPr>
      </w:pPr>
    </w:p>
    <w:p>
      <w:pPr>
        <w:widowControl w:val="0"/>
        <w:spacing w:line="1" w:lineRule="exact"/>
        <w:sectPr>
          <w:footnotePr>
            <w:pos w:val="pageBottom"/>
            <w:numFmt w:val="decimal"/>
            <w:numRestart w:val="continuous"/>
          </w:footnotePr>
          <w:type w:val="continuous"/>
          <w:pgSz w:w="12240" w:h="16834"/>
          <w:pgMar w:top="885" w:right="0" w:bottom="794" w:left="0" w:header="0" w:footer="3" w:gutter="0"/>
          <w:cols w:space="720"/>
          <w:noEndnote/>
          <w:rtlGutter w:val="0"/>
          <w:docGrid w:linePitch="360"/>
        </w:sectPr>
      </w:pPr>
    </w:p>
    <w:p>
      <w:pPr>
        <w:pStyle w:val="Style10"/>
        <w:keepNext w:val="0"/>
        <w:keepLines w:val="0"/>
        <w:framePr w:w="1978" w:h="2491" w:wrap="none" w:vAnchor="text" w:hAnchor="page" w:x="375" w:y="21"/>
        <w:widowControl w:val="0"/>
        <w:shd w:val="clear" w:color="auto" w:fill="auto"/>
        <w:bidi w:val="0"/>
        <w:spacing w:before="0" w:line="240" w:lineRule="auto"/>
        <w:ind w:left="0" w:right="0" w:firstLine="0"/>
        <w:jc w:val="left"/>
        <w:rPr>
          <w:sz w:val="15"/>
          <w:szCs w:val="15"/>
        </w:rPr>
      </w:pPr>
      <w:r>
        <w:rPr>
          <w:rStyle w:val="CharStyle11"/>
          <w:color w:val="111111"/>
          <w:sz w:val="15"/>
          <w:szCs w:val="15"/>
        </w:rPr>
        <w:t>Contact Us</w:t>
      </w:r>
    </w:p>
    <w:p>
      <w:pPr>
        <w:pStyle w:val="Style2"/>
        <w:keepNext w:val="0"/>
        <w:keepLines w:val="0"/>
        <w:framePr w:w="1978" w:h="2491" w:wrap="none" w:vAnchor="text" w:hAnchor="page" w:x="375" w:y="21"/>
        <w:widowControl w:val="0"/>
        <w:shd w:val="clear" w:color="auto" w:fill="auto"/>
        <w:bidi w:val="0"/>
        <w:spacing w:before="0" w:after="0" w:line="343" w:lineRule="auto"/>
        <w:ind w:left="0" w:right="0" w:firstLine="0"/>
        <w:jc w:val="left"/>
      </w:pPr>
      <w:r>
        <w:rPr>
          <w:rStyle w:val="CharStyle3"/>
          <w:u w:val="none"/>
        </w:rPr>
        <w:t>University of Washington Bothell</w:t>
      </w:r>
    </w:p>
    <w:p>
      <w:pPr>
        <w:pStyle w:val="Style2"/>
        <w:keepNext w:val="0"/>
        <w:keepLines w:val="0"/>
        <w:framePr w:w="1978" w:h="2491" w:wrap="none" w:vAnchor="text" w:hAnchor="page" w:x="375" w:y="21"/>
        <w:widowControl w:val="0"/>
        <w:shd w:val="clear" w:color="auto" w:fill="auto"/>
        <w:bidi w:val="0"/>
        <w:spacing w:before="0" w:after="0" w:line="343" w:lineRule="auto"/>
        <w:ind w:left="0" w:right="0" w:firstLine="0"/>
        <w:jc w:val="left"/>
      </w:pPr>
      <w:r>
        <w:rPr>
          <w:rStyle w:val="CharStyle3"/>
          <w:u w:val="none"/>
        </w:rPr>
        <w:t>Box 358500</w:t>
      </w:r>
    </w:p>
    <w:p>
      <w:pPr>
        <w:pStyle w:val="Style2"/>
        <w:keepNext w:val="0"/>
        <w:keepLines w:val="0"/>
        <w:framePr w:w="1978" w:h="2491" w:wrap="none" w:vAnchor="text" w:hAnchor="page" w:x="375" w:y="21"/>
        <w:widowControl w:val="0"/>
        <w:shd w:val="clear" w:color="auto" w:fill="auto"/>
        <w:bidi w:val="0"/>
        <w:spacing w:before="0" w:after="0" w:line="343" w:lineRule="auto"/>
        <w:ind w:left="0" w:right="0" w:firstLine="0"/>
        <w:jc w:val="left"/>
      </w:pPr>
      <w:r>
        <w:rPr>
          <w:rStyle w:val="CharStyle3"/>
          <w:u w:val="none"/>
        </w:rPr>
        <w:t>18115 Campus Way NE</w:t>
      </w:r>
    </w:p>
    <w:p>
      <w:pPr>
        <w:pStyle w:val="Style2"/>
        <w:keepNext w:val="0"/>
        <w:keepLines w:val="0"/>
        <w:framePr w:w="1978" w:h="2491" w:wrap="none" w:vAnchor="text" w:hAnchor="page" w:x="375" w:y="21"/>
        <w:widowControl w:val="0"/>
        <w:shd w:val="clear" w:color="auto" w:fill="auto"/>
        <w:bidi w:val="0"/>
        <w:spacing w:before="0" w:after="140" w:line="343" w:lineRule="auto"/>
        <w:ind w:left="0" w:right="0" w:firstLine="0"/>
        <w:jc w:val="left"/>
      </w:pPr>
      <w:r>
        <w:rPr>
          <w:rStyle w:val="CharStyle3"/>
          <w:u w:val="none"/>
        </w:rPr>
        <w:t>Bothell, WA 98011-8246</w:t>
      </w:r>
    </w:p>
    <w:p>
      <w:pPr>
        <w:pStyle w:val="Style2"/>
        <w:keepNext w:val="0"/>
        <w:keepLines w:val="0"/>
        <w:framePr w:w="1978" w:h="2491" w:wrap="none" w:vAnchor="text" w:hAnchor="page" w:x="375" w:y="21"/>
        <w:widowControl w:val="0"/>
        <w:shd w:val="clear" w:color="auto" w:fill="auto"/>
        <w:bidi w:val="0"/>
        <w:spacing w:before="0" w:after="0" w:line="343" w:lineRule="auto"/>
        <w:ind w:left="0" w:right="0" w:firstLine="0"/>
        <w:jc w:val="left"/>
      </w:pPr>
      <w:r>
        <w:rPr>
          <w:rStyle w:val="CharStyle3"/>
          <w:b/>
          <w:bCs/>
          <w:u w:val="none"/>
        </w:rPr>
        <w:t xml:space="preserve">Phone: </w:t>
      </w:r>
      <w:r>
        <w:rPr>
          <w:rStyle w:val="CharStyle3"/>
          <w:u w:val="none"/>
        </w:rPr>
        <w:t>425.352.5000</w:t>
      </w:r>
    </w:p>
    <w:p>
      <w:pPr>
        <w:pStyle w:val="Style2"/>
        <w:keepNext w:val="0"/>
        <w:keepLines w:val="0"/>
        <w:framePr w:w="1978" w:h="2491" w:wrap="none" w:vAnchor="text" w:hAnchor="page" w:x="375" w:y="21"/>
        <w:widowControl w:val="0"/>
        <w:shd w:val="clear" w:color="auto" w:fill="auto"/>
        <w:bidi w:val="0"/>
        <w:spacing w:before="0" w:after="0" w:line="343" w:lineRule="auto"/>
        <w:ind w:left="0" w:right="0" w:firstLine="0"/>
        <w:jc w:val="left"/>
      </w:pPr>
      <w:r>
        <w:rPr>
          <w:rStyle w:val="CharStyle3"/>
          <w:b/>
          <w:bCs/>
          <w:u w:val="none"/>
        </w:rPr>
        <w:t xml:space="preserve">TDD: </w:t>
      </w:r>
      <w:r>
        <w:rPr>
          <w:rStyle w:val="CharStyle3"/>
          <w:u w:val="none"/>
        </w:rPr>
        <w:t>425.352.5303</w:t>
      </w:r>
    </w:p>
    <w:p>
      <w:pPr>
        <w:pStyle w:val="Style2"/>
        <w:keepNext w:val="0"/>
        <w:keepLines w:val="0"/>
        <w:framePr w:w="1978" w:h="2491" w:wrap="none" w:vAnchor="text" w:hAnchor="page" w:x="375" w:y="21"/>
        <w:widowControl w:val="0"/>
        <w:shd w:val="clear" w:color="auto" w:fill="auto"/>
        <w:bidi w:val="0"/>
        <w:spacing w:before="0" w:after="0" w:line="343" w:lineRule="auto"/>
        <w:ind w:left="0" w:right="0" w:firstLine="0"/>
        <w:jc w:val="left"/>
      </w:pPr>
      <w:r>
        <w:rPr>
          <w:rStyle w:val="CharStyle3"/>
          <w:b/>
          <w:bCs/>
          <w:u w:val="none"/>
        </w:rPr>
        <w:t xml:space="preserve">Email: </w:t>
      </w:r>
      <w:r>
        <w:fldChar w:fldCharType="begin"/>
      </w:r>
      <w:r>
        <w:rPr/>
        <w:instrText> HYPERLINK "mailto:uwbinfo@uw.edu" </w:instrText>
      </w:r>
      <w:r>
        <w:fldChar w:fldCharType="separate"/>
      </w:r>
      <w:r>
        <w:rPr>
          <w:rStyle w:val="CharStyle3"/>
        </w:rPr>
        <w:t>uwbinfo@uw.edu</w:t>
      </w:r>
      <w:r>
        <w:fldChar w:fldCharType="end"/>
      </w:r>
    </w:p>
    <w:p>
      <w:pPr>
        <w:pStyle w:val="Style2"/>
        <w:keepNext w:val="0"/>
        <w:keepLines w:val="0"/>
        <w:framePr w:w="1978" w:h="2491" w:wrap="none" w:vAnchor="text" w:hAnchor="page" w:x="375" w:y="21"/>
        <w:widowControl w:val="0"/>
        <w:shd w:val="clear" w:color="auto" w:fill="auto"/>
        <w:bidi w:val="0"/>
        <w:spacing w:before="0" w:after="80" w:line="343" w:lineRule="auto"/>
        <w:ind w:left="0" w:right="0" w:firstLine="0"/>
        <w:jc w:val="left"/>
      </w:pPr>
      <w:r>
        <w:rPr>
          <w:rStyle w:val="CharStyle3"/>
          <w:u w:val="none"/>
        </w:rPr>
        <w:t xml:space="preserve">© University of Washington Bothell </w:t>
      </w:r>
      <w:r>
        <w:fldChar w:fldCharType="begin"/>
      </w:r>
      <w:r>
        <w:rPr/>
        <w:instrText> HYPERLINK "http://www.washington.edu/online/privacy" </w:instrText>
      </w:r>
      <w:r>
        <w:fldChar w:fldCharType="separate"/>
      </w:r>
      <w:r>
        <w:rPr>
          <w:rStyle w:val="CharStyle3"/>
        </w:rPr>
        <w:t>Privacy</w:t>
      </w:r>
      <w:r>
        <w:rPr>
          <w:rStyle w:val="CharStyle3"/>
          <w:u w:val="none"/>
        </w:rPr>
        <w:t xml:space="preserve"> </w:t>
      </w:r>
      <w:r>
        <w:fldChar w:fldCharType="end"/>
      </w:r>
      <w:r>
        <w:rPr>
          <w:rStyle w:val="CharStyle3"/>
          <w:u w:val="none"/>
        </w:rPr>
        <w:t xml:space="preserve">| </w:t>
      </w:r>
      <w:r>
        <w:fldChar w:fldCharType="begin"/>
      </w:r>
      <w:r>
        <w:rPr/>
        <w:instrText> HYPERLINK "http://www.washington.edu/online/terms" </w:instrText>
      </w:r>
      <w:r>
        <w:fldChar w:fldCharType="separate"/>
      </w:r>
      <w:r>
        <w:rPr>
          <w:rStyle w:val="CharStyle3"/>
        </w:rPr>
        <w:t>Terms</w:t>
      </w:r>
      <w:r>
        <w:fldChar w:fldCharType="end"/>
      </w:r>
    </w:p>
    <w:p>
      <w:pPr>
        <w:pStyle w:val="Style10"/>
        <w:keepNext w:val="0"/>
        <w:keepLines w:val="0"/>
        <w:framePr w:w="1498" w:h="2366" w:wrap="none" w:vAnchor="text" w:hAnchor="page" w:x="3251" w:y="21"/>
        <w:widowControl w:val="0"/>
        <w:shd w:val="clear" w:color="auto" w:fill="auto"/>
        <w:bidi w:val="0"/>
        <w:spacing w:before="0" w:line="240" w:lineRule="auto"/>
        <w:ind w:left="0" w:right="0" w:firstLine="0"/>
        <w:jc w:val="left"/>
        <w:rPr>
          <w:sz w:val="15"/>
          <w:szCs w:val="15"/>
        </w:rPr>
      </w:pPr>
      <w:r>
        <w:rPr>
          <w:rStyle w:val="CharStyle11"/>
          <w:color w:val="111111"/>
          <w:sz w:val="15"/>
          <w:szCs w:val="15"/>
        </w:rPr>
        <w:t>Our Campus</w:t>
      </w:r>
    </w:p>
    <w:p>
      <w:pPr>
        <w:pStyle w:val="Style2"/>
        <w:keepNext w:val="0"/>
        <w:keepLines w:val="0"/>
        <w:framePr w:w="1498" w:h="2366" w:wrap="none" w:vAnchor="text" w:hAnchor="page" w:x="3251" w:y="21"/>
        <w:widowControl w:val="0"/>
        <w:shd w:val="clear" w:color="auto" w:fill="auto"/>
        <w:bidi w:val="0"/>
        <w:spacing w:before="0" w:line="240" w:lineRule="auto"/>
        <w:ind w:left="0" w:right="0" w:firstLine="0"/>
        <w:jc w:val="left"/>
      </w:pPr>
      <w:r>
        <w:fldChar w:fldCharType="begin"/>
      </w:r>
      <w:r>
        <w:rPr/>
        <w:instrText> HYPERLINK "https://www.uwb.edu/academic-affairs" </w:instrText>
      </w:r>
      <w:r>
        <w:fldChar w:fldCharType="separate"/>
      </w:r>
      <w:r>
        <w:rPr>
          <w:rStyle w:val="CharStyle3"/>
        </w:rPr>
        <w:t>Academic Affairs</w:t>
      </w:r>
      <w:r>
        <w:fldChar w:fldCharType="end"/>
      </w:r>
    </w:p>
    <w:p>
      <w:pPr>
        <w:pStyle w:val="Style2"/>
        <w:keepNext w:val="0"/>
        <w:keepLines w:val="0"/>
        <w:framePr w:w="1498" w:h="2366" w:wrap="none" w:vAnchor="text" w:hAnchor="page" w:x="3251" w:y="21"/>
        <w:widowControl w:val="0"/>
        <w:shd w:val="clear" w:color="auto" w:fill="auto"/>
        <w:bidi w:val="0"/>
        <w:spacing w:before="0" w:line="240" w:lineRule="auto"/>
        <w:ind w:left="0" w:right="0" w:firstLine="0"/>
        <w:jc w:val="left"/>
      </w:pPr>
      <w:r>
        <w:fldChar w:fldCharType="begin"/>
      </w:r>
      <w:r>
        <w:rPr/>
        <w:instrText> HYPERLINK "https://www.uwb.edu/planning-administration" </w:instrText>
      </w:r>
      <w:r>
        <w:fldChar w:fldCharType="separate"/>
      </w:r>
      <w:r>
        <w:rPr>
          <w:rStyle w:val="CharStyle3"/>
        </w:rPr>
        <w:t>Planning &amp; Administration</w:t>
      </w:r>
      <w:r>
        <w:fldChar w:fldCharType="end"/>
      </w:r>
    </w:p>
    <w:p>
      <w:pPr>
        <w:pStyle w:val="Style2"/>
        <w:keepNext w:val="0"/>
        <w:keepLines w:val="0"/>
        <w:framePr w:w="1498" w:h="2366" w:wrap="none" w:vAnchor="text" w:hAnchor="page" w:x="3251" w:y="21"/>
        <w:widowControl w:val="0"/>
        <w:shd w:val="clear" w:color="auto" w:fill="auto"/>
        <w:bidi w:val="0"/>
        <w:spacing w:before="0" w:line="240" w:lineRule="auto"/>
        <w:ind w:left="0" w:right="0" w:firstLine="0"/>
        <w:jc w:val="left"/>
      </w:pPr>
      <w:r>
        <w:fldChar w:fldCharType="begin"/>
      </w:r>
      <w:r>
        <w:rPr/>
        <w:instrText> HYPERLINK "https://www.uwb.edu/advancement" </w:instrText>
      </w:r>
      <w:r>
        <w:fldChar w:fldCharType="separate"/>
      </w:r>
      <w:r>
        <w:rPr>
          <w:rStyle w:val="CharStyle3"/>
        </w:rPr>
        <w:t>Advancement</w:t>
      </w:r>
      <w:r>
        <w:fldChar w:fldCharType="end"/>
      </w:r>
    </w:p>
    <w:p>
      <w:pPr>
        <w:pStyle w:val="Style2"/>
        <w:keepNext w:val="0"/>
        <w:keepLines w:val="0"/>
        <w:framePr w:w="1498" w:h="2366" w:wrap="none" w:vAnchor="text" w:hAnchor="page" w:x="3251" w:y="21"/>
        <w:widowControl w:val="0"/>
        <w:shd w:val="clear" w:color="auto" w:fill="auto"/>
        <w:bidi w:val="0"/>
        <w:spacing w:before="0" w:line="240" w:lineRule="auto"/>
        <w:ind w:left="0" w:right="0" w:firstLine="0"/>
        <w:jc w:val="left"/>
      </w:pPr>
      <w:r>
        <w:fldChar w:fldCharType="begin"/>
      </w:r>
      <w:r>
        <w:rPr/>
        <w:instrText> HYPERLINK "https://www.uwb.edu/safety" </w:instrText>
      </w:r>
      <w:r>
        <w:fldChar w:fldCharType="separate"/>
      </w:r>
      <w:r>
        <w:rPr>
          <w:rStyle w:val="CharStyle3"/>
        </w:rPr>
        <w:t>Campus Safety</w:t>
      </w:r>
      <w:r>
        <w:fldChar w:fldCharType="end"/>
      </w:r>
    </w:p>
    <w:p>
      <w:pPr>
        <w:pStyle w:val="Style2"/>
        <w:keepNext w:val="0"/>
        <w:keepLines w:val="0"/>
        <w:framePr w:w="1498" w:h="2366" w:wrap="none" w:vAnchor="text" w:hAnchor="page" w:x="3251" w:y="21"/>
        <w:widowControl w:val="0"/>
        <w:shd w:val="clear" w:color="auto" w:fill="auto"/>
        <w:bidi w:val="0"/>
        <w:spacing w:before="0" w:line="240" w:lineRule="auto"/>
        <w:ind w:left="0" w:right="0" w:firstLine="0"/>
        <w:jc w:val="left"/>
      </w:pPr>
      <w:r>
        <w:fldChar w:fldCharType="begin"/>
      </w:r>
      <w:r>
        <w:rPr/>
        <w:instrText> HYPERLINK "https://www.uwb.edu/chancellor" </w:instrText>
      </w:r>
      <w:r>
        <w:fldChar w:fldCharType="separate"/>
      </w:r>
      <w:r>
        <w:rPr>
          <w:rStyle w:val="CharStyle3"/>
        </w:rPr>
        <w:t>Office of the Chancellor</w:t>
      </w:r>
      <w:r>
        <w:fldChar w:fldCharType="end"/>
      </w:r>
    </w:p>
    <w:p>
      <w:pPr>
        <w:pStyle w:val="Style2"/>
        <w:keepNext w:val="0"/>
        <w:keepLines w:val="0"/>
        <w:framePr w:w="1498" w:h="2366" w:wrap="none" w:vAnchor="text" w:hAnchor="page" w:x="3251" w:y="21"/>
        <w:widowControl w:val="0"/>
        <w:shd w:val="clear" w:color="auto" w:fill="auto"/>
        <w:bidi w:val="0"/>
        <w:spacing w:before="0" w:line="240" w:lineRule="auto"/>
        <w:ind w:left="0" w:right="0" w:firstLine="0"/>
        <w:jc w:val="left"/>
      </w:pPr>
      <w:r>
        <w:fldChar w:fldCharType="begin"/>
      </w:r>
      <w:r>
        <w:rPr/>
        <w:instrText> HYPERLINK "https://www.uwb.edu/facility" </w:instrText>
      </w:r>
      <w:r>
        <w:fldChar w:fldCharType="separate"/>
      </w:r>
      <w:r>
        <w:rPr>
          <w:rStyle w:val="CharStyle3"/>
        </w:rPr>
        <w:t>Facility Services</w:t>
      </w:r>
      <w:r>
        <w:fldChar w:fldCharType="end"/>
      </w:r>
    </w:p>
    <w:p>
      <w:pPr>
        <w:pStyle w:val="Style2"/>
        <w:keepNext w:val="0"/>
        <w:keepLines w:val="0"/>
        <w:framePr w:w="1498" w:h="2366" w:wrap="none" w:vAnchor="text" w:hAnchor="page" w:x="3251" w:y="21"/>
        <w:widowControl w:val="0"/>
        <w:shd w:val="clear" w:color="auto" w:fill="auto"/>
        <w:bidi w:val="0"/>
        <w:spacing w:before="0" w:line="240" w:lineRule="auto"/>
        <w:ind w:left="0" w:right="0" w:firstLine="0"/>
        <w:jc w:val="left"/>
      </w:pPr>
      <w:r>
        <w:fldChar w:fldCharType="begin"/>
      </w:r>
      <w:r>
        <w:rPr/>
        <w:instrText> HYPERLINK "https://www.uwb.edu/hr" </w:instrText>
      </w:r>
      <w:r>
        <w:fldChar w:fldCharType="separate"/>
      </w:r>
      <w:r>
        <w:rPr>
          <w:rStyle w:val="CharStyle3"/>
        </w:rPr>
        <w:t>Human Resources</w:t>
      </w:r>
      <w:r>
        <w:fldChar w:fldCharType="end"/>
      </w:r>
    </w:p>
    <w:p>
      <w:pPr>
        <w:pStyle w:val="Style2"/>
        <w:keepNext w:val="0"/>
        <w:keepLines w:val="0"/>
        <w:framePr w:w="1498" w:h="2366" w:wrap="none" w:vAnchor="text" w:hAnchor="page" w:x="3251" w:y="21"/>
        <w:widowControl w:val="0"/>
        <w:shd w:val="clear" w:color="auto" w:fill="auto"/>
        <w:bidi w:val="0"/>
        <w:spacing w:before="0" w:line="240" w:lineRule="auto"/>
        <w:ind w:left="0" w:right="0" w:firstLine="0"/>
        <w:jc w:val="left"/>
      </w:pPr>
      <w:r>
        <w:fldChar w:fldCharType="begin"/>
      </w:r>
      <w:r>
        <w:rPr/>
        <w:instrText> HYPERLINK "https://www.uwb.edu/facility/commuter-services" </w:instrText>
      </w:r>
      <w:r>
        <w:fldChar w:fldCharType="separate"/>
      </w:r>
      <w:r>
        <w:rPr>
          <w:rStyle w:val="CharStyle3"/>
        </w:rPr>
        <w:t>Parking and Transit</w:t>
      </w:r>
      <w:r>
        <w:fldChar w:fldCharType="end"/>
      </w:r>
    </w:p>
    <w:p>
      <w:pPr>
        <w:pStyle w:val="Style2"/>
        <w:keepNext w:val="0"/>
        <w:keepLines w:val="0"/>
        <w:framePr w:w="1498" w:h="2366" w:wrap="none" w:vAnchor="text" w:hAnchor="page" w:x="3251" w:y="21"/>
        <w:widowControl w:val="0"/>
        <w:shd w:val="clear" w:color="auto" w:fill="auto"/>
        <w:bidi w:val="0"/>
        <w:spacing w:before="0" w:line="240" w:lineRule="auto"/>
        <w:ind w:left="0" w:right="0" w:firstLine="0"/>
        <w:jc w:val="left"/>
      </w:pPr>
      <w:r>
        <w:fldChar w:fldCharType="begin"/>
      </w:r>
      <w:r>
        <w:rPr/>
        <w:instrText> HYPERLINK "https://www.uwb.edu/research" </w:instrText>
      </w:r>
      <w:r>
        <w:fldChar w:fldCharType="separate"/>
      </w:r>
      <w:r>
        <w:rPr>
          <w:rStyle w:val="CharStyle3"/>
        </w:rPr>
        <w:t>Research Support</w:t>
      </w:r>
      <w:r>
        <w:fldChar w:fldCharType="end"/>
      </w:r>
    </w:p>
    <w:p>
      <w:pPr>
        <w:pStyle w:val="Style10"/>
        <w:keepNext w:val="0"/>
        <w:keepLines w:val="0"/>
        <w:framePr w:w="1483" w:h="2136" w:wrap="none" w:vAnchor="text" w:hAnchor="page" w:x="6145" w:y="21"/>
        <w:widowControl w:val="0"/>
        <w:shd w:val="clear" w:color="auto" w:fill="auto"/>
        <w:bidi w:val="0"/>
        <w:spacing w:before="0" w:line="240" w:lineRule="auto"/>
        <w:ind w:left="0" w:right="0" w:firstLine="0"/>
        <w:jc w:val="left"/>
        <w:rPr>
          <w:sz w:val="15"/>
          <w:szCs w:val="15"/>
        </w:rPr>
      </w:pPr>
      <w:r>
        <w:rPr>
          <w:rStyle w:val="CharStyle11"/>
          <w:color w:val="111111"/>
          <w:sz w:val="15"/>
          <w:szCs w:val="15"/>
        </w:rPr>
        <w:t>Campus Life</w:t>
      </w:r>
    </w:p>
    <w:p>
      <w:pPr>
        <w:pStyle w:val="Style2"/>
        <w:keepNext w:val="0"/>
        <w:keepLines w:val="0"/>
        <w:framePr w:w="1483" w:h="2136" w:wrap="none" w:vAnchor="text" w:hAnchor="page" w:x="6145" w:y="21"/>
        <w:widowControl w:val="0"/>
        <w:shd w:val="clear" w:color="auto" w:fill="auto"/>
        <w:bidi w:val="0"/>
        <w:spacing w:before="0" w:line="240" w:lineRule="auto"/>
        <w:ind w:left="0" w:right="0" w:firstLine="0"/>
        <w:jc w:val="left"/>
      </w:pPr>
      <w:r>
        <w:fldChar w:fldCharType="begin"/>
      </w:r>
      <w:r>
        <w:rPr/>
        <w:instrText> HYPERLINK "https://www.uwb.edu/accessibility" </w:instrText>
      </w:r>
      <w:r>
        <w:fldChar w:fldCharType="separate"/>
      </w:r>
      <w:r>
        <w:rPr>
          <w:rStyle w:val="CharStyle3"/>
        </w:rPr>
        <w:t>Accessibility</w:t>
      </w:r>
      <w:r>
        <w:fldChar w:fldCharType="end"/>
      </w:r>
    </w:p>
    <w:p>
      <w:pPr>
        <w:pStyle w:val="Style2"/>
        <w:keepNext w:val="0"/>
        <w:keepLines w:val="0"/>
        <w:framePr w:w="1483" w:h="2136" w:wrap="none" w:vAnchor="text" w:hAnchor="page" w:x="6145" w:y="21"/>
        <w:widowControl w:val="0"/>
        <w:shd w:val="clear" w:color="auto" w:fill="auto"/>
        <w:bidi w:val="0"/>
        <w:spacing w:before="0" w:line="240" w:lineRule="auto"/>
        <w:ind w:left="0" w:right="0" w:firstLine="0"/>
        <w:jc w:val="left"/>
      </w:pPr>
      <w:r>
        <w:fldChar w:fldCharType="begin"/>
      </w:r>
      <w:r>
        <w:rPr/>
        <w:instrText> HYPERLINK "https://www.uwb.edu/financial-aid" </w:instrText>
      </w:r>
      <w:r>
        <w:fldChar w:fldCharType="separate"/>
      </w:r>
      <w:r>
        <w:rPr>
          <w:rStyle w:val="CharStyle3"/>
        </w:rPr>
        <w:t>Financial Aid</w:t>
      </w:r>
      <w:r>
        <w:fldChar w:fldCharType="end"/>
      </w:r>
    </w:p>
    <w:p>
      <w:pPr>
        <w:pStyle w:val="Style2"/>
        <w:keepNext w:val="0"/>
        <w:keepLines w:val="0"/>
        <w:framePr w:w="1483" w:h="2136" w:wrap="none" w:vAnchor="text" w:hAnchor="page" w:x="6145" w:y="21"/>
        <w:widowControl w:val="0"/>
        <w:shd w:val="clear" w:color="auto" w:fill="auto"/>
        <w:bidi w:val="0"/>
        <w:spacing w:before="0" w:line="240" w:lineRule="auto"/>
        <w:ind w:left="0" w:right="0" w:firstLine="0"/>
        <w:jc w:val="left"/>
      </w:pPr>
      <w:r>
        <w:fldChar w:fldCharType="begin"/>
      </w:r>
      <w:r>
        <w:rPr/>
        <w:instrText> HYPERLINK "https://www.uwb.edu/food" </w:instrText>
      </w:r>
      <w:r>
        <w:fldChar w:fldCharType="separate"/>
      </w:r>
      <w:r>
        <w:rPr>
          <w:rStyle w:val="CharStyle3"/>
        </w:rPr>
        <w:t>Food Services</w:t>
      </w:r>
      <w:r>
        <w:fldChar w:fldCharType="end"/>
      </w:r>
    </w:p>
    <w:p>
      <w:pPr>
        <w:pStyle w:val="Style2"/>
        <w:keepNext w:val="0"/>
        <w:keepLines w:val="0"/>
        <w:framePr w:w="1483" w:h="2136" w:wrap="none" w:vAnchor="text" w:hAnchor="page" w:x="6145" w:y="21"/>
        <w:widowControl w:val="0"/>
        <w:shd w:val="clear" w:color="auto" w:fill="auto"/>
        <w:bidi w:val="0"/>
        <w:spacing w:before="0" w:line="240" w:lineRule="auto"/>
        <w:ind w:left="0" w:right="0" w:firstLine="0"/>
        <w:jc w:val="left"/>
      </w:pPr>
      <w:r>
        <w:fldChar w:fldCharType="begin"/>
      </w:r>
      <w:r>
        <w:rPr/>
        <w:instrText> HYPERLINK "https://www.uwb.edu/housing" </w:instrText>
      </w:r>
      <w:r>
        <w:fldChar w:fldCharType="separate"/>
      </w:r>
      <w:r>
        <w:rPr>
          <w:rStyle w:val="CharStyle3"/>
        </w:rPr>
        <w:t>Housing</w:t>
      </w:r>
      <w:r>
        <w:fldChar w:fldCharType="end"/>
      </w:r>
    </w:p>
    <w:p>
      <w:pPr>
        <w:pStyle w:val="Style2"/>
        <w:keepNext w:val="0"/>
        <w:keepLines w:val="0"/>
        <w:framePr w:w="1483" w:h="2136" w:wrap="none" w:vAnchor="text" w:hAnchor="page" w:x="6145" w:y="21"/>
        <w:widowControl w:val="0"/>
        <w:shd w:val="clear" w:color="auto" w:fill="auto"/>
        <w:bidi w:val="0"/>
        <w:spacing w:before="0" w:line="240" w:lineRule="auto"/>
        <w:ind w:left="0" w:right="0" w:firstLine="0"/>
        <w:jc w:val="left"/>
      </w:pPr>
      <w:r>
        <w:fldChar w:fldCharType="begin"/>
      </w:r>
      <w:r>
        <w:rPr/>
        <w:instrText> HYPERLINK "https://www.uwb.edu/it" </w:instrText>
      </w:r>
      <w:r>
        <w:fldChar w:fldCharType="separate"/>
      </w:r>
      <w:r>
        <w:rPr>
          <w:rStyle w:val="CharStyle3"/>
        </w:rPr>
        <w:t>Information Technologies</w:t>
      </w:r>
      <w:r>
        <w:fldChar w:fldCharType="end"/>
      </w:r>
    </w:p>
    <w:p>
      <w:pPr>
        <w:pStyle w:val="Style2"/>
        <w:keepNext w:val="0"/>
        <w:keepLines w:val="0"/>
        <w:framePr w:w="1483" w:h="2136" w:wrap="none" w:vAnchor="text" w:hAnchor="page" w:x="6145" w:y="21"/>
        <w:widowControl w:val="0"/>
        <w:shd w:val="clear" w:color="auto" w:fill="auto"/>
        <w:bidi w:val="0"/>
        <w:spacing w:before="0" w:line="240" w:lineRule="auto"/>
        <w:ind w:left="0" w:right="0" w:firstLine="0"/>
        <w:jc w:val="left"/>
      </w:pPr>
      <w:r>
        <w:fldChar w:fldCharType="begin"/>
      </w:r>
      <w:r>
        <w:rPr/>
        <w:instrText> HYPERLINK "https://www.uwb.edu/studentlife" </w:instrText>
      </w:r>
      <w:r>
        <w:fldChar w:fldCharType="separate"/>
      </w:r>
      <w:r>
        <w:rPr>
          <w:rStyle w:val="CharStyle3"/>
        </w:rPr>
        <w:t>Student Life</w:t>
      </w:r>
      <w:r>
        <w:fldChar w:fldCharType="end"/>
      </w:r>
    </w:p>
    <w:p>
      <w:pPr>
        <w:pStyle w:val="Style2"/>
        <w:keepNext w:val="0"/>
        <w:keepLines w:val="0"/>
        <w:framePr w:w="1483" w:h="2136" w:wrap="none" w:vAnchor="text" w:hAnchor="page" w:x="6145" w:y="21"/>
        <w:widowControl w:val="0"/>
        <w:shd w:val="clear" w:color="auto" w:fill="auto"/>
        <w:bidi w:val="0"/>
        <w:spacing w:before="0" w:line="240" w:lineRule="auto"/>
        <w:ind w:left="0" w:right="0" w:firstLine="0"/>
        <w:jc w:val="left"/>
      </w:pPr>
      <w:r>
        <w:fldChar w:fldCharType="begin"/>
      </w:r>
      <w:r>
        <w:rPr/>
        <w:instrText> HYPERLINK "https://www.uwb.edu/emergency" </w:instrText>
      </w:r>
      <w:r>
        <w:fldChar w:fldCharType="separate"/>
      </w:r>
      <w:r>
        <w:rPr>
          <w:rStyle w:val="CharStyle3"/>
        </w:rPr>
        <w:t>UW Bothell Alert</w:t>
      </w:r>
      <w:r>
        <w:fldChar w:fldCharType="end"/>
      </w:r>
    </w:p>
    <w:p>
      <w:pPr>
        <w:pStyle w:val="Style2"/>
        <w:keepNext w:val="0"/>
        <w:keepLines w:val="0"/>
        <w:framePr w:w="1483" w:h="2136" w:wrap="none" w:vAnchor="text" w:hAnchor="page" w:x="6145" w:y="21"/>
        <w:widowControl w:val="0"/>
        <w:shd w:val="clear" w:color="auto" w:fill="auto"/>
        <w:bidi w:val="0"/>
        <w:spacing w:before="0" w:line="240" w:lineRule="auto"/>
        <w:ind w:left="0" w:right="0" w:firstLine="0"/>
        <w:jc w:val="left"/>
      </w:pPr>
      <w:r>
        <w:fldChar w:fldCharType="begin"/>
      </w:r>
      <w:r>
        <w:rPr/>
        <w:instrText> HYPERLINK "https://www.uwb.edu/tuition" </w:instrText>
      </w:r>
      <w:r>
        <w:fldChar w:fldCharType="separate"/>
      </w:r>
      <w:r>
        <w:rPr>
          <w:rStyle w:val="CharStyle3"/>
        </w:rPr>
        <w:t>Tuition</w:t>
      </w:r>
      <w:r>
        <w:fldChar w:fldCharType="end"/>
      </w:r>
    </w:p>
    <w:p>
      <w:pPr>
        <w:pStyle w:val="Style10"/>
        <w:keepNext w:val="0"/>
        <w:keepLines w:val="0"/>
        <w:framePr w:w="778" w:h="226" w:wrap="none" w:vAnchor="text" w:hAnchor="page" w:x="9044" w:y="21"/>
        <w:widowControl w:val="0"/>
        <w:shd w:val="clear" w:color="auto" w:fill="auto"/>
        <w:bidi w:val="0"/>
        <w:spacing w:before="0" w:after="0" w:line="240" w:lineRule="auto"/>
        <w:ind w:left="0" w:right="0" w:firstLine="0"/>
        <w:jc w:val="left"/>
        <w:rPr>
          <w:sz w:val="15"/>
          <w:szCs w:val="15"/>
        </w:rPr>
      </w:pPr>
      <w:r>
        <w:rPr>
          <w:rStyle w:val="CharStyle11"/>
          <w:color w:val="111111"/>
          <w:sz w:val="15"/>
          <w:szCs w:val="15"/>
        </w:rPr>
        <w:t>Academics</w:t>
      </w:r>
    </w:p>
    <w:p>
      <w:pPr>
        <w:pStyle w:val="Style2"/>
        <w:keepNext w:val="0"/>
        <w:keepLines w:val="0"/>
        <w:framePr w:w="518" w:h="648" w:wrap="none" w:vAnchor="text" w:hAnchor="page" w:x="9039" w:y="337"/>
        <w:widowControl w:val="0"/>
        <w:shd w:val="clear" w:color="auto" w:fill="auto"/>
        <w:bidi w:val="0"/>
        <w:spacing w:before="0" w:line="240" w:lineRule="auto"/>
        <w:ind w:left="0" w:right="0" w:firstLine="0"/>
        <w:jc w:val="left"/>
      </w:pPr>
      <w:r>
        <w:fldChar w:fldCharType="begin"/>
      </w:r>
      <w:r>
        <w:rPr/>
        <w:instrText> HYPERLINK "https://apps.canvas.uw.edu/wayf" </w:instrText>
      </w:r>
      <w:r>
        <w:fldChar w:fldCharType="separate"/>
      </w:r>
      <w:r>
        <w:rPr>
          <w:rStyle w:val="CharStyle3"/>
        </w:rPr>
        <w:t>Canvas</w:t>
      </w:r>
      <w:r>
        <w:fldChar w:fldCharType="end"/>
      </w:r>
    </w:p>
    <w:p>
      <w:pPr>
        <w:pStyle w:val="Style2"/>
        <w:keepNext w:val="0"/>
        <w:keepLines w:val="0"/>
        <w:framePr w:w="518" w:h="648" w:wrap="none" w:vAnchor="text" w:hAnchor="page" w:x="9039" w:y="337"/>
        <w:widowControl w:val="0"/>
        <w:shd w:val="clear" w:color="auto" w:fill="auto"/>
        <w:bidi w:val="0"/>
        <w:spacing w:before="0" w:line="240" w:lineRule="auto"/>
        <w:ind w:left="0" w:right="0" w:firstLine="0"/>
        <w:jc w:val="left"/>
      </w:pPr>
      <w:r>
        <w:fldChar w:fldCharType="begin"/>
      </w:r>
      <w:r>
        <w:rPr/>
        <w:instrText> HYPERLINK "https://catalyst.uw.edu/" </w:instrText>
      </w:r>
      <w:r>
        <w:fldChar w:fldCharType="separate"/>
      </w:r>
      <w:r>
        <w:rPr>
          <w:rStyle w:val="CharStyle3"/>
        </w:rPr>
        <w:t>Catalyst</w:t>
      </w:r>
      <w:r>
        <w:fldChar w:fldCharType="end"/>
      </w:r>
    </w:p>
    <w:p>
      <w:pPr>
        <w:pStyle w:val="Style2"/>
        <w:keepNext w:val="0"/>
        <w:keepLines w:val="0"/>
        <w:framePr w:w="518" w:h="648" w:wrap="none" w:vAnchor="text" w:hAnchor="page" w:x="9039" w:y="337"/>
        <w:widowControl w:val="0"/>
        <w:shd w:val="clear" w:color="auto" w:fill="auto"/>
        <w:bidi w:val="0"/>
        <w:spacing w:before="0" w:line="240" w:lineRule="auto"/>
        <w:ind w:left="0" w:right="0" w:firstLine="0"/>
        <w:jc w:val="left"/>
      </w:pPr>
      <w:r>
        <w:fldChar w:fldCharType="begin"/>
      </w:r>
      <w:r>
        <w:rPr/>
        <w:instrText> HYPERLINK "http://library.uwb.edu/" </w:instrText>
      </w:r>
      <w:r>
        <w:fldChar w:fldCharType="separate"/>
      </w:r>
      <w:r>
        <w:rPr>
          <w:rStyle w:val="CharStyle3"/>
        </w:rPr>
        <w:t>Library</w:t>
      </w:r>
      <w:r>
        <w:fldChar w:fldCharType="end"/>
      </w:r>
    </w:p>
    <w:p>
      <w:pPr>
        <w:pStyle w:val="Style2"/>
        <w:keepNext w:val="0"/>
        <w:keepLines w:val="0"/>
        <w:framePr w:w="907" w:h="192" w:wrap="none" w:vAnchor="text" w:hAnchor="page" w:x="9039" w:y="1023"/>
        <w:widowControl w:val="0"/>
        <w:shd w:val="clear" w:color="auto" w:fill="auto"/>
        <w:bidi w:val="0"/>
        <w:spacing w:before="0" w:after="0" w:line="240" w:lineRule="auto"/>
        <w:ind w:left="0" w:right="0" w:firstLine="0"/>
        <w:jc w:val="left"/>
      </w:pPr>
      <w:r>
        <w:fldChar w:fldCharType="begin"/>
      </w:r>
      <w:r>
        <w:rPr/>
        <w:instrText> HYPERLINK "https://www.uwb.edu/registration/time" </w:instrText>
      </w:r>
      <w:r>
        <w:fldChar w:fldCharType="separate"/>
      </w:r>
      <w:r>
        <w:rPr>
          <w:rStyle w:val="CharStyle3"/>
        </w:rPr>
        <w:t>Time Schedule</w:t>
      </w:r>
      <w:r>
        <w:fldChar w:fldCharType="end"/>
      </w:r>
    </w:p>
    <w:p>
      <w:pPr>
        <w:pStyle w:val="Style20"/>
        <w:keepNext w:val="0"/>
        <w:keepLines w:val="0"/>
        <w:framePr w:w="1109" w:h="221" w:wrap="none" w:vAnchor="text" w:hAnchor="page" w:x="9049" w:y="1417"/>
        <w:widowControl w:val="0"/>
        <w:shd w:val="clear" w:color="auto" w:fill="auto"/>
        <w:bidi w:val="0"/>
        <w:spacing w:before="0" w:after="0" w:line="240" w:lineRule="auto"/>
        <w:ind w:left="0" w:right="0" w:firstLine="0"/>
        <w:jc w:val="left"/>
        <w:rPr>
          <w:sz w:val="15"/>
          <w:szCs w:val="15"/>
        </w:rPr>
      </w:pPr>
      <w:r>
        <w:rPr>
          <w:rStyle w:val="CharStyle21"/>
          <w:color w:val="111111"/>
          <w:sz w:val="15"/>
          <w:szCs w:val="15"/>
        </w:rPr>
        <w:t>Connect with us</w:t>
      </w:r>
    </w:p>
    <w:p>
      <w:pPr>
        <w:widowControl w:val="0"/>
        <w:spacing w:line="360" w:lineRule="exact"/>
      </w:pPr>
      <w:r>
        <w:drawing>
          <wp:anchor distT="194945" distB="0" distL="8890" distR="0" simplePos="0" relativeHeight="62914744" behindDoc="1" locked="0" layoutInCell="1" allowOverlap="1">
            <wp:simplePos x="0" y="0"/>
            <wp:positionH relativeFrom="page">
              <wp:posOffset>5754370</wp:posOffset>
            </wp:positionH>
            <wp:positionV relativeFrom="paragraph">
              <wp:posOffset>1094105</wp:posOffset>
            </wp:positionV>
            <wp:extent cx="1179830" cy="289560"/>
            <wp:wrapNone/>
            <wp:docPr id="239" name="Shape 239"/>
            <a:graphic xmlns:a="http://schemas.openxmlformats.org/drawingml/2006/main">
              <a:graphicData uri="http://schemas.openxmlformats.org/drawingml/2006/picture">
                <pic:pic xmlns:pic="http://schemas.openxmlformats.org/drawingml/2006/picture">
                  <pic:nvPicPr>
                    <pic:cNvPr id="240" name="Picture box 240"/>
                    <pic:cNvPicPr/>
                  </pic:nvPicPr>
                  <pic:blipFill>
                    <a:blip r:embed="rId63"/>
                    <a:stretch/>
                  </pic:blipFill>
                  <pic:spPr>
                    <a:xfrm>
                      <a:ext cx="1179830" cy="28956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90" w:line="1" w:lineRule="exact"/>
      </w:pPr>
    </w:p>
    <w:p>
      <w:pPr>
        <w:widowControl w:val="0"/>
        <w:spacing w:line="1" w:lineRule="exact"/>
        <w:sectPr>
          <w:footnotePr>
            <w:pos w:val="pageBottom"/>
            <w:numFmt w:val="decimal"/>
            <w:numRestart w:val="continuous"/>
          </w:footnotePr>
          <w:pgSz w:w="12240" w:h="16834"/>
          <w:pgMar w:top="885" w:right="600" w:bottom="794" w:left="101" w:header="0" w:footer="3" w:gutter="0"/>
          <w:cols w:space="720"/>
          <w:noEndnote/>
          <w:rtlGutter w:val="0"/>
          <w:docGrid w:linePitch="360"/>
        </w:sectPr>
      </w:pPr>
    </w:p>
    <w:p>
      <w:pPr>
        <w:pStyle w:val="Style2"/>
        <w:keepNext w:val="0"/>
        <w:keepLines w:val="0"/>
        <w:widowControl w:val="0"/>
        <w:pBdr>
          <w:top w:val="single" w:sz="0" w:space="0" w:color="38245B"/>
          <w:left w:val="single" w:sz="0" w:space="0" w:color="38245B"/>
          <w:bottom w:val="single" w:sz="0" w:space="0" w:color="38245B"/>
          <w:right w:val="single" w:sz="0" w:space="0" w:color="38245B"/>
        </w:pBdr>
        <w:shd w:val="clear" w:color="auto" w:fill="38245B"/>
        <w:bidi w:val="0"/>
        <w:spacing w:before="0" w:after="0" w:line="240" w:lineRule="auto"/>
        <w:ind w:left="0" w:right="0" w:hanging="1860"/>
        <w:jc w:val="left"/>
      </w:pPr>
      <w:r>
        <w:fldChar w:fldCharType="begin"/>
      </w:r>
      <w:r>
        <w:rPr/>
        <w:instrText> HYPERLINK "http://www.washington.edu/home/peopledir/" </w:instrText>
      </w:r>
      <w:r>
        <w:fldChar w:fldCharType="separate"/>
      </w:r>
      <w:r>
        <w:rPr>
          <w:rStyle w:val="CharStyle3"/>
          <w:color w:val="9487AC"/>
          <w:u w:val="none"/>
        </w:rPr>
        <w:t>Directory</w:t>
      </w:r>
      <w:r>
        <w:fldChar w:fldCharType="end"/>
      </w:r>
      <w:r>
        <w:rPr>
          <w:rStyle w:val="CharStyle3"/>
          <w:color w:val="9487AC"/>
          <w:u w:val="none"/>
        </w:rPr>
        <w:t xml:space="preserve"> </w:t>
      </w:r>
      <w:r>
        <w:fldChar w:fldCharType="begin"/>
      </w:r>
      <w:r>
        <w:rPr/>
        <w:instrText> HYPERLINK "https://www.uwb.edu/visitors/directions" </w:instrText>
      </w:r>
      <w:r>
        <w:fldChar w:fldCharType="separate"/>
      </w:r>
      <w:r>
        <w:rPr>
          <w:rStyle w:val="CharStyle3"/>
          <w:color w:val="9487AC"/>
          <w:u w:val="none"/>
        </w:rPr>
        <w:t xml:space="preserve">Maps &amp; Directions </w:t>
      </w:r>
      <w:r>
        <w:fldChar w:fldCharType="end"/>
      </w:r>
      <w:r>
        <w:fldChar w:fldCharType="begin"/>
      </w:r>
      <w:r>
        <w:rPr/>
        <w:instrText> HYPERLINK "https://www.uwb.edu/calendar" </w:instrText>
      </w:r>
      <w:r>
        <w:fldChar w:fldCharType="separate"/>
      </w:r>
      <w:r>
        <w:rPr>
          <w:rStyle w:val="CharStyle3"/>
          <w:color w:val="9487AC"/>
          <w:u w:val="none"/>
        </w:rPr>
        <w:t>Calendar</w:t>
      </w:r>
      <w:r>
        <w:fldChar w:fldCharType="end"/>
      </w:r>
      <w:r>
        <w:rPr>
          <w:rStyle w:val="CharStyle3"/>
          <w:color w:val="9487AC"/>
          <w:u w:val="none"/>
        </w:rPr>
        <w:t xml:space="preserve"> </w:t>
      </w:r>
      <w:r>
        <w:fldChar w:fldCharType="begin"/>
      </w:r>
      <w:r>
        <w:rPr/>
        <w:instrText> HYPERLINK "https://www.uwb.edu/news" </w:instrText>
      </w:r>
      <w:r>
        <w:fldChar w:fldCharType="separate"/>
      </w:r>
      <w:r>
        <w:rPr>
          <w:rStyle w:val="CharStyle3"/>
          <w:color w:val="9487AC"/>
          <w:u w:val="none"/>
        </w:rPr>
        <w:t>News</w:t>
      </w:r>
      <w:r>
        <w:fldChar w:fldCharType="end"/>
      </w:r>
      <w:r>
        <w:fldChar w:fldCharType="begin"/>
      </w:r>
      <w:r>
        <w:rPr/>
        <w:instrText> HYPERLINK "http://library.uwb.edu/" </w:instrText>
      </w:r>
      <w:r>
        <w:fldChar w:fldCharType="separate"/>
      </w:r>
      <w:r>
        <w:rPr>
          <w:rStyle w:val="CharStyle3"/>
          <w:color w:val="9487AC"/>
          <w:u w:val="none"/>
        </w:rPr>
        <w:t xml:space="preserve"> Library</w:t>
      </w:r>
      <w:r>
        <w:fldChar w:fldCharType="end"/>
      </w:r>
      <w:r>
        <w:fldChar w:fldCharType="begin"/>
      </w:r>
      <w:r>
        <w:rPr/>
        <w:instrText> HYPERLINK "https://www.uwb.edu/diversity" </w:instrText>
      </w:r>
      <w:r>
        <w:fldChar w:fldCharType="separate"/>
      </w:r>
      <w:r>
        <w:rPr>
          <w:rStyle w:val="CharStyle3"/>
          <w:color w:val="9487AC"/>
          <w:u w:val="none"/>
        </w:rPr>
        <w:t xml:space="preserve"> Diversity</w:t>
      </w:r>
      <w:r>
        <w:fldChar w:fldCharType="end"/>
      </w:r>
      <w:r>
        <w:fldChar w:fldCharType="begin"/>
      </w:r>
      <w:r>
        <w:rPr/>
        <w:instrText> HYPERLINK "http://www.washington.edu/" </w:instrText>
      </w:r>
      <w:r>
        <w:fldChar w:fldCharType="separate"/>
      </w:r>
      <w:r>
        <w:rPr>
          <w:rStyle w:val="CharStyle3"/>
          <w:color w:val="9487AC"/>
          <w:u w:val="none"/>
        </w:rPr>
        <w:t xml:space="preserve"> UW Seattle</w:t>
      </w:r>
      <w:r>
        <w:fldChar w:fldCharType="end"/>
      </w:r>
      <w:r>
        <w:fldChar w:fldCharType="begin"/>
      </w:r>
      <w:r>
        <w:rPr/>
        <w:instrText> HYPERLINK "http://www.tacoma.uw.edu/" </w:instrText>
      </w:r>
      <w:r>
        <w:fldChar w:fldCharType="separate"/>
      </w:r>
      <w:r>
        <w:rPr>
          <w:rStyle w:val="CharStyle3"/>
          <w:color w:val="9487AC"/>
          <w:u w:val="none"/>
        </w:rPr>
        <w:t xml:space="preserve"> UW Tacoma</w:t>
      </w:r>
      <w:r>
        <w:fldChar w:fldCharType="end"/>
      </w:r>
      <w:r>
        <w:rPr>
          <w:rStyle w:val="CharStyle3"/>
          <w:color w:val="9487AC"/>
          <w:u w:val="none"/>
        </w:rPr>
        <w:t xml:space="preserve"> </w:t>
      </w:r>
      <w:r>
        <w:fldChar w:fldCharType="begin"/>
      </w:r>
      <w:r>
        <w:rPr/>
        <w:instrText> HYPERLINK "https://my.uw.edu/" </w:instrText>
      </w:r>
      <w:r>
        <w:fldChar w:fldCharType="separate"/>
      </w:r>
      <w:r>
        <w:rPr>
          <w:rStyle w:val="CharStyle3"/>
          <w:color w:val="9487AC"/>
          <w:u w:val="none"/>
        </w:rPr>
        <w:t>MyUW</w:t>
      </w:r>
      <w:r>
        <w:fldChar w:fldCharType="end"/>
      </w:r>
    </w:p>
    <w:p>
      <w:pPr>
        <w:pStyle w:val="Style53"/>
        <w:keepNext w:val="0"/>
        <w:keepLines w:val="0"/>
        <w:widowControl w:val="0"/>
        <w:pBdr>
          <w:top w:val="single" w:sz="0" w:space="0" w:color="38245B"/>
          <w:left w:val="single" w:sz="0" w:space="0" w:color="38245B"/>
          <w:bottom w:val="single" w:sz="0" w:space="0" w:color="38245B"/>
          <w:right w:val="single" w:sz="0" w:space="0" w:color="38245B"/>
        </w:pBdr>
        <w:shd w:val="clear" w:color="auto" w:fill="38245B"/>
        <w:bidi w:val="0"/>
        <w:spacing w:before="0" w:after="0" w:line="180" w:lineRule="auto"/>
        <w:ind w:left="0" w:right="0" w:hanging="1980"/>
        <w:jc w:val="left"/>
        <w:rPr>
          <w:sz w:val="192"/>
          <w:szCs w:val="192"/>
        </w:rPr>
      </w:pPr>
      <w:r>
        <w:fldChar w:fldCharType="begin"/>
      </w:r>
      <w:r>
        <w:rPr/>
        <w:instrText> HYPERLINK "https://www.uwb.edu/" </w:instrText>
      </w:r>
      <w:r>
        <w:fldChar w:fldCharType="separate"/>
      </w:r>
      <w:r>
        <w:rPr>
          <w:rStyle w:val="CharStyle54"/>
          <w:rFonts w:ascii="Times New Roman" w:eastAsia="Times New Roman" w:hAnsi="Times New Roman" w:cs="Times New Roman"/>
          <w:b/>
          <w:bCs/>
          <w:color w:val="FFFFFF"/>
          <w:sz w:val="192"/>
          <w:szCs w:val="192"/>
        </w:rPr>
        <w:t>w</w:t>
      </w:r>
      <w:r>
        <w:fldChar w:fldCharType="end"/>
      </w:r>
    </w:p>
    <w:p>
      <w:pPr>
        <w:pStyle w:val="Style10"/>
        <w:keepNext w:val="0"/>
        <w:keepLines w:val="0"/>
        <w:widowControl w:val="0"/>
        <w:pBdr>
          <w:top w:val="single" w:sz="0" w:space="0" w:color="38245B"/>
          <w:left w:val="single" w:sz="0" w:space="0" w:color="38245B"/>
          <w:bottom w:val="single" w:sz="0" w:space="0" w:color="38245B"/>
          <w:right w:val="single" w:sz="0" w:space="0" w:color="38245B"/>
        </w:pBdr>
        <w:shd w:val="clear" w:color="auto" w:fill="38245B"/>
        <w:tabs>
          <w:tab w:pos="-70" w:val="left"/>
          <w:tab w:pos="1826" w:val="left"/>
          <w:tab w:pos="7922" w:val="left"/>
        </w:tabs>
        <w:bidi w:val="0"/>
        <w:spacing w:before="0" w:after="0" w:line="240" w:lineRule="auto"/>
        <w:ind w:left="0" w:right="0" w:hanging="1860"/>
        <w:jc w:val="left"/>
        <w:rPr>
          <w:sz w:val="15"/>
          <w:szCs w:val="15"/>
        </w:rPr>
      </w:pPr>
      <w:r>
        <w:fldChar w:fldCharType="begin"/>
      </w:r>
      <w:r>
        <w:rPr/>
        <w:instrText> HYPERLINK "https://www.uwb.edu/admissions" </w:instrText>
      </w:r>
      <w:r>
        <w:fldChar w:fldCharType="separate"/>
      </w:r>
      <w:r>
        <w:rPr>
          <w:rStyle w:val="CharStyle11"/>
          <w:color w:val="F0F0F0"/>
          <w:sz w:val="15"/>
          <w:szCs w:val="15"/>
        </w:rPr>
        <w:t>Future Students</w:t>
      </w:r>
      <w:r>
        <w:fldChar w:fldCharType="end"/>
      </w:r>
      <w:r>
        <w:fldChar w:fldCharType="begin"/>
      </w:r>
      <w:r>
        <w:rPr/>
        <w:instrText> HYPERLINK "https://www.uwb.edu/students" </w:instrText>
      </w:r>
      <w:r>
        <w:fldChar w:fldCharType="separate"/>
      </w:r>
      <w:r>
        <w:rPr>
          <w:rStyle w:val="CharStyle11"/>
          <w:color w:val="F0F0F0"/>
          <w:sz w:val="15"/>
          <w:szCs w:val="15"/>
        </w:rPr>
        <w:tab/>
        <w:t>Current Students</w:t>
      </w:r>
      <w:r>
        <w:fldChar w:fldCharType="end"/>
      </w:r>
      <w:r>
        <w:rPr>
          <w:rStyle w:val="CharStyle11"/>
          <w:color w:val="F0F0F0"/>
          <w:sz w:val="15"/>
          <w:szCs w:val="15"/>
        </w:rPr>
        <w:tab/>
      </w:r>
      <w:r>
        <w:fldChar w:fldCharType="begin"/>
      </w:r>
      <w:r>
        <w:rPr/>
        <w:instrText> HYPERLINK "https://www.uwb.edu/degrees" </w:instrText>
      </w:r>
      <w:r>
        <w:fldChar w:fldCharType="separate"/>
      </w:r>
      <w:r>
        <w:rPr>
          <w:rStyle w:val="CharStyle11"/>
          <w:color w:val="F0F0F0"/>
          <w:sz w:val="15"/>
          <w:szCs w:val="15"/>
        </w:rPr>
        <w:t>Schools &amp; Programs</w:t>
      </w:r>
      <w:r>
        <w:fldChar w:fldCharType="end"/>
      </w:r>
      <w:r>
        <w:rPr>
          <w:rStyle w:val="CharStyle11"/>
          <w:color w:val="F0F0F0"/>
          <w:sz w:val="15"/>
          <w:szCs w:val="15"/>
        </w:rPr>
        <w:t xml:space="preserve"> </w:t>
      </w:r>
      <w:r>
        <w:rPr>
          <w:rStyle w:val="CharStyle11"/>
          <w:color w:val="7053AC"/>
          <w:sz w:val="15"/>
          <w:szCs w:val="15"/>
        </w:rPr>
        <w:t>I</w:t>
      </w:r>
      <w:r>
        <w:fldChar w:fldCharType="begin"/>
      </w:r>
      <w:r>
        <w:rPr/>
        <w:instrText> HYPERLINK "https://www.uwb.edu/facultyandstaff" </w:instrText>
      </w:r>
      <w:r>
        <w:fldChar w:fldCharType="separate"/>
      </w:r>
      <w:r>
        <w:rPr>
          <w:rStyle w:val="CharStyle11"/>
          <w:color w:val="7053AC"/>
          <w:sz w:val="15"/>
          <w:szCs w:val="15"/>
        </w:rPr>
        <w:t xml:space="preserve"> </w:t>
      </w:r>
      <w:r>
        <w:rPr>
          <w:rStyle w:val="CharStyle11"/>
          <w:color w:val="F0F0F0"/>
          <w:sz w:val="15"/>
          <w:szCs w:val="15"/>
        </w:rPr>
        <w:t>Faculty &amp; Staff</w:t>
      </w:r>
      <w:r>
        <w:fldChar w:fldCharType="end"/>
      </w:r>
      <w:r>
        <w:rPr>
          <w:rStyle w:val="CharStyle11"/>
          <w:color w:val="F0F0F0"/>
          <w:sz w:val="15"/>
          <w:szCs w:val="15"/>
        </w:rPr>
        <w:t xml:space="preserve"> </w:t>
      </w:r>
      <w:r>
        <w:rPr>
          <w:rStyle w:val="CharStyle11"/>
          <w:color w:val="7053AC"/>
          <w:sz w:val="15"/>
          <w:szCs w:val="15"/>
        </w:rPr>
        <w:t xml:space="preserve">I </w:t>
      </w:r>
      <w:r>
        <w:fldChar w:fldCharType="begin"/>
      </w:r>
      <w:r>
        <w:rPr/>
        <w:instrText> HYPERLINK "https://www.uwb.edu/alumni" </w:instrText>
      </w:r>
      <w:r>
        <w:fldChar w:fldCharType="separate"/>
      </w:r>
      <w:r>
        <w:rPr>
          <w:rStyle w:val="CharStyle11"/>
          <w:color w:val="F0F0F0"/>
          <w:sz w:val="15"/>
          <w:szCs w:val="15"/>
        </w:rPr>
        <w:t>Alumni &amp; Donors</w:t>
      </w:r>
      <w:r>
        <w:fldChar w:fldCharType="end"/>
      </w:r>
      <w:r>
        <w:rPr>
          <w:rStyle w:val="CharStyle11"/>
          <w:color w:val="F0F0F0"/>
          <w:sz w:val="15"/>
          <w:szCs w:val="15"/>
        </w:rPr>
        <w:t xml:space="preserve"> </w:t>
      </w:r>
      <w:r>
        <w:rPr>
          <w:rStyle w:val="CharStyle11"/>
          <w:color w:val="7053AC"/>
          <w:sz w:val="15"/>
          <w:szCs w:val="15"/>
        </w:rPr>
        <w:t>I</w:t>
        <w:tab/>
      </w:r>
      <w:r>
        <w:fldChar w:fldCharType="begin"/>
      </w:r>
      <w:r>
        <w:rPr/>
        <w:instrText> HYPERLINK "https://www.uwb.edu/about" </w:instrText>
      </w:r>
      <w:r>
        <w:fldChar w:fldCharType="separate"/>
      </w:r>
      <w:r>
        <w:rPr>
          <w:rStyle w:val="CharStyle11"/>
          <w:color w:val="F0F0F0"/>
          <w:sz w:val="15"/>
          <w:szCs w:val="15"/>
        </w:rPr>
        <w:t>Discover UW Bothell</w:t>
      </w:r>
      <w:r>
        <w:fldChar w:fldCharType="end"/>
      </w:r>
    </w:p>
    <w:p>
      <w:pPr>
        <w:pStyle w:val="Style53"/>
        <w:keepNext w:val="0"/>
        <w:keepLines w:val="0"/>
        <w:widowControl w:val="0"/>
        <w:pBdr>
          <w:top w:val="single" w:sz="0" w:space="0" w:color="38245B"/>
          <w:left w:val="single" w:sz="0" w:space="0" w:color="38245B"/>
          <w:bottom w:val="single" w:sz="0" w:space="0" w:color="38245B"/>
          <w:right w:val="single" w:sz="0" w:space="0" w:color="38245B"/>
        </w:pBdr>
        <w:shd w:val="clear" w:color="auto" w:fill="38245B"/>
        <w:tabs>
          <w:tab w:leader="underscore" w:pos="4310" w:val="left"/>
          <w:tab w:leader="underscore" w:pos="4494" w:val="left"/>
          <w:tab w:leader="underscore" w:pos="9233" w:val="left"/>
        </w:tabs>
        <w:bidi w:val="0"/>
        <w:spacing w:before="0" w:after="60" w:line="240" w:lineRule="auto"/>
        <w:ind w:left="0" w:right="0" w:hanging="1980"/>
        <w:jc w:val="left"/>
        <w:rPr>
          <w:sz w:val="18"/>
          <w:szCs w:val="18"/>
        </w:rPr>
      </w:pPr>
      <w:r>
        <w:fldChar w:fldCharType="begin"/>
      </w:r>
      <w:r>
        <w:rPr/>
        <w:instrText> HYPERLINK "https://www.uwb.edu/admissions" </w:instrText>
      </w:r>
      <w:r>
        <w:fldChar w:fldCharType="separate"/>
      </w:r>
      <w:r>
        <w:rPr>
          <w:rStyle w:val="CharStyle54"/>
          <w:color w:val="FFFFFF"/>
          <w:sz w:val="14"/>
          <w:szCs w:val="14"/>
        </w:rPr>
        <w:t xml:space="preserve">1 I Μ 1 I.·' </w:t>
      </w:r>
      <w:r>
        <w:rPr>
          <w:rStyle w:val="CharStyle54"/>
          <w:color w:val="FFFFFF"/>
          <w:sz w:val="14"/>
          <w:szCs w:val="14"/>
          <w:lang w:val="ru-RU" w:eastAsia="ru-RU" w:bidi="ru-RU"/>
        </w:rPr>
        <w:t xml:space="preserve">Г </w:t>
      </w:r>
      <w:r>
        <w:rPr>
          <w:rStyle w:val="CharStyle54"/>
          <w:rFonts w:ascii="Times New Roman" w:eastAsia="Times New Roman" w:hAnsi="Times New Roman" w:cs="Times New Roman"/>
          <w:b/>
          <w:bCs/>
          <w:color w:val="FFFFFF"/>
          <w:sz w:val="18"/>
          <w:szCs w:val="18"/>
        </w:rPr>
        <w:t xml:space="preserve">D </w:t>
      </w:r>
      <w:r>
        <w:rPr>
          <w:rStyle w:val="CharStyle54"/>
          <w:color w:val="FFFFFF"/>
          <w:sz w:val="14"/>
          <w:szCs w:val="14"/>
        </w:rPr>
        <w:t>C I T V</w:t>
      </w:r>
      <w:r>
        <w:fldChar w:fldCharType="end"/>
      </w:r>
      <w:r>
        <w:fldChar w:fldCharType="begin"/>
      </w:r>
      <w:r>
        <w:rPr/>
        <w:instrText> HYPERLINK "https://www.uwb.edu/students" </w:instrText>
      </w:r>
      <w:r>
        <w:fldChar w:fldCharType="separate"/>
      </w:r>
      <w:r>
        <w:rPr>
          <w:rStyle w:val="CharStyle54"/>
          <w:color w:val="FFFFFF"/>
          <w:sz w:val="14"/>
          <w:szCs w:val="14"/>
        </w:rPr>
        <w:t xml:space="preserve"> VV </w:t>
      </w:r>
      <w:r>
        <w:rPr>
          <w:rStyle w:val="CharStyle54"/>
          <w:color w:val="FFFFFF"/>
          <w:sz w:val="14"/>
          <w:szCs w:val="14"/>
          <w:lang w:val="el-GR" w:eastAsia="el-GR" w:bidi="el-GR"/>
        </w:rPr>
        <w:t xml:space="preserve">Λ </w:t>
      </w:r>
      <w:r>
        <w:rPr>
          <w:rStyle w:val="CharStyle54"/>
          <w:color w:val="FFFFFF"/>
          <w:sz w:val="14"/>
          <w:szCs w:val="14"/>
        </w:rPr>
        <w:t xml:space="preserve">&lt; 1 </w:t>
      </w:r>
      <w:r>
        <w:rPr>
          <w:rStyle w:val="CharStyle54"/>
          <w:rFonts w:ascii="Times New Roman" w:eastAsia="Times New Roman" w:hAnsi="Times New Roman" w:cs="Times New Roman"/>
          <w:b/>
          <w:bCs/>
          <w:color w:val="FFFFFF"/>
          <w:sz w:val="18"/>
          <w:szCs w:val="18"/>
        </w:rPr>
        <w:t xml:space="preserve">I </w:t>
      </w:r>
      <w:r>
        <w:rPr>
          <w:rStyle w:val="CharStyle54"/>
          <w:color w:val="FFFFFF"/>
          <w:sz w:val="14"/>
          <w:szCs w:val="14"/>
          <w:lang w:val="ru-RU" w:eastAsia="ru-RU" w:bidi="ru-RU"/>
        </w:rPr>
        <w:t xml:space="preserve">Г </w:t>
      </w:r>
      <w:r>
        <w:rPr>
          <w:rStyle w:val="CharStyle54"/>
          <w:color w:val="FFFFFF"/>
          <w:sz w:val="14"/>
          <w:szCs w:val="14"/>
        </w:rPr>
        <w:t xml:space="preserve">V </w:t>
      </w:r>
      <w:r>
        <w:rPr>
          <w:rStyle w:val="CharStyle54"/>
          <w:rFonts w:ascii="Times New Roman" w:eastAsia="Times New Roman" w:hAnsi="Times New Roman" w:cs="Times New Roman"/>
          <w:b/>
          <w:bCs/>
          <w:color w:val="FFFFFF"/>
          <w:sz w:val="18"/>
          <w:szCs w:val="18"/>
          <w:lang w:val="ru-RU" w:eastAsia="ru-RU" w:bidi="ru-RU"/>
        </w:rPr>
        <w:t>С.Т</w:t>
      </w:r>
      <w:r>
        <w:fldChar w:fldCharType="end"/>
      </w:r>
      <w:r>
        <w:fldChar w:fldCharType="begin"/>
      </w:r>
      <w:r>
        <w:rPr/>
        <w:instrText> HYPERLINK "https://www.uwb.edu/degrees" </w:instrText>
      </w:r>
      <w:r>
        <w:fldChar w:fldCharType="separate"/>
      </w:r>
      <w:r>
        <w:rPr>
          <w:rStyle w:val="CharStyle54"/>
          <w:rFonts w:ascii="Times New Roman" w:eastAsia="Times New Roman" w:hAnsi="Times New Roman" w:cs="Times New Roman"/>
          <w:b/>
          <w:bCs/>
          <w:color w:val="FFFFFF"/>
          <w:sz w:val="18"/>
          <w:szCs w:val="18"/>
          <w:lang w:val="ru-RU" w:eastAsia="ru-RU" w:bidi="ru-RU"/>
        </w:rPr>
        <w:t xml:space="preserve">ПМ </w:t>
      </w:r>
      <w:r>
        <w:rPr>
          <w:rStyle w:val="CharStyle54"/>
          <w:color w:val="F0F0F0"/>
          <w:sz w:val="14"/>
          <w:szCs w:val="14"/>
        </w:rPr>
        <w:t xml:space="preserve">I </w:t>
      </w:r>
      <w:r>
        <w:rPr>
          <w:rStyle w:val="CharStyle54"/>
          <w:rFonts w:ascii="Times New Roman" w:eastAsia="Times New Roman" w:hAnsi="Times New Roman" w:cs="Times New Roman"/>
          <w:b/>
          <w:bCs/>
          <w:color w:val="FFFFFF"/>
          <w:sz w:val="18"/>
          <w:szCs w:val="18"/>
          <w:lang w:val="ru-RU" w:eastAsia="ru-RU" w:bidi="ru-RU"/>
        </w:rPr>
        <w:t xml:space="preserve">рптигт </w:t>
      </w:r>
      <w:r>
        <w:rPr>
          <w:rStyle w:val="CharStyle54"/>
          <w:rFonts w:ascii="Times New Roman" w:eastAsia="Times New Roman" w:hAnsi="Times New Roman" w:cs="Times New Roman"/>
          <w:b/>
          <w:bCs/>
          <w:color w:val="FFFFFF"/>
          <w:sz w:val="18"/>
          <w:szCs w:val="18"/>
        </w:rPr>
        <w:t>I</w:t>
      </w:r>
      <w:r>
        <w:fldChar w:fldCharType="end"/>
      </w:r>
      <w:r>
        <w:fldChar w:fldCharType="begin"/>
      </w:r>
      <w:r>
        <w:rPr/>
        <w:instrText> HYPERLINK "https://www.uwb.edu/facultyandstaff" </w:instrText>
      </w:r>
      <w:r>
        <w:fldChar w:fldCharType="separate"/>
      </w:r>
      <w:r>
        <w:rPr>
          <w:rStyle w:val="CharStyle54"/>
          <w:rFonts w:ascii="Times New Roman" w:eastAsia="Times New Roman" w:hAnsi="Times New Roman" w:cs="Times New Roman"/>
          <w:b/>
          <w:bCs/>
          <w:color w:val="FFFFFF"/>
          <w:sz w:val="18"/>
          <w:szCs w:val="18"/>
        </w:rPr>
        <w:tab/>
        <w:tab/>
      </w:r>
      <w:r>
        <w:fldChar w:fldCharType="end"/>
      </w:r>
      <w:r>
        <w:fldChar w:fldCharType="begin"/>
      </w:r>
      <w:r>
        <w:rPr/>
        <w:instrText> HYPERLINK "https://www.uwb.edu/alumni" </w:instrText>
      </w:r>
      <w:r>
        <w:fldChar w:fldCharType="separate"/>
      </w:r>
      <w:r>
        <w:rPr>
          <w:rStyle w:val="CharStyle54"/>
          <w:rFonts w:ascii="Times New Roman" w:eastAsia="Times New Roman" w:hAnsi="Times New Roman" w:cs="Times New Roman"/>
          <w:b/>
          <w:bCs/>
          <w:color w:val="FFFFFF"/>
          <w:sz w:val="18"/>
          <w:szCs w:val="18"/>
        </w:rPr>
        <w:tab/>
      </w:r>
      <w:r>
        <w:fldChar w:fldCharType="end"/>
      </w:r>
    </w:p>
    <w:p>
      <w:pPr>
        <w:pStyle w:val="Style2"/>
        <w:keepNext w:val="0"/>
        <w:keepLines w:val="0"/>
        <w:widowControl w:val="0"/>
        <w:shd w:val="clear" w:color="auto" w:fill="auto"/>
        <w:bidi w:val="0"/>
        <w:spacing w:before="0" w:after="220" w:line="240" w:lineRule="auto"/>
        <w:ind w:left="0" w:right="0" w:hanging="1740"/>
        <w:jc w:val="left"/>
        <w:rPr>
          <w:sz w:val="11"/>
          <w:szCs w:val="11"/>
        </w:rPr>
      </w:pPr>
      <w:r>
        <w:fldChar w:fldCharType="begin"/>
      </w:r>
      <w:r>
        <w:rPr/>
        <w:instrText> HYPERLINK "https://www.uwb.edu/" </w:instrText>
      </w:r>
      <w:r>
        <w:fldChar w:fldCharType="separate"/>
      </w:r>
      <w:r>
        <w:rPr>
          <w:rStyle w:val="CharStyle3"/>
          <w:color w:val="444444"/>
          <w:sz w:val="11"/>
          <w:szCs w:val="11"/>
          <w:u w:val="none"/>
        </w:rPr>
        <w:t>Home</w:t>
      </w:r>
      <w:r>
        <w:fldChar w:fldCharType="end"/>
      </w:r>
      <w:r>
        <w:rPr>
          <w:rStyle w:val="CharStyle3"/>
          <w:color w:val="444444"/>
          <w:sz w:val="11"/>
          <w:szCs w:val="11"/>
          <w:u w:val="none"/>
        </w:rPr>
        <w:t xml:space="preserve"> &gt; </w:t>
      </w:r>
      <w:r>
        <w:rPr>
          <w:rStyle w:val="CharStyle3"/>
          <w:color w:val="444444"/>
          <w:sz w:val="11"/>
          <w:szCs w:val="11"/>
          <w:u w:val="none"/>
        </w:rPr>
        <w:t>General catalog</w:t>
      </w:r>
      <w:r>
        <w:rPr>
          <w:rStyle w:val="CharStyle3"/>
          <w:color w:val="444444"/>
          <w:sz w:val="11"/>
          <w:szCs w:val="11"/>
          <w:u w:val="none"/>
        </w:rPr>
        <w:t xml:space="preserve"> &gt; </w:t>
      </w:r>
      <w:r>
        <w:rPr>
          <w:rStyle w:val="CharStyle3"/>
          <w:color w:val="444444"/>
          <w:sz w:val="11"/>
          <w:szCs w:val="11"/>
          <w:u w:val="none"/>
        </w:rPr>
        <w:t>Admission policy</w:t>
      </w:r>
      <w:r>
        <w:rPr>
          <w:rStyle w:val="CharStyle3"/>
          <w:color w:val="444444"/>
          <w:sz w:val="11"/>
          <w:szCs w:val="11"/>
          <w:u w:val="none"/>
        </w:rPr>
        <w:t xml:space="preserve"> &gt; Graduate student admission</w:t>
      </w:r>
    </w:p>
    <w:p>
      <w:pPr>
        <w:pStyle w:val="Style10"/>
        <w:keepNext w:val="0"/>
        <w:keepLines w:val="0"/>
        <w:widowControl w:val="0"/>
        <w:shd w:val="clear" w:color="auto" w:fill="auto"/>
        <w:bidi w:val="0"/>
        <w:spacing w:before="0" w:after="0" w:line="240" w:lineRule="auto"/>
        <w:ind w:left="0" w:right="0" w:firstLine="440"/>
        <w:jc w:val="left"/>
      </w:pPr>
      <w:r>
        <w:rPr>
          <w:rStyle w:val="CharStyle11"/>
          <w:color w:val="969696"/>
        </w:rPr>
        <w:t>General Catalog</w:t>
      </w:r>
    </w:p>
    <w:p>
      <w:pPr>
        <w:pStyle w:val="Style15"/>
        <w:keepNext w:val="0"/>
        <w:keepLines w:val="0"/>
        <w:widowControl w:val="0"/>
        <w:shd w:val="clear" w:color="auto" w:fill="auto"/>
        <w:bidi w:val="0"/>
        <w:spacing w:before="0" w:after="760" w:line="240" w:lineRule="auto"/>
        <w:ind w:left="0" w:right="0" w:firstLine="440"/>
        <w:jc w:val="left"/>
        <w:rPr>
          <w:sz w:val="22"/>
          <w:szCs w:val="22"/>
        </w:rPr>
      </w:pPr>
      <w:r>
        <w:rPr>
          <w:rStyle w:val="CharStyle16"/>
          <w:color w:val="363636"/>
          <w:sz w:val="22"/>
          <w:szCs w:val="22"/>
        </w:rPr>
        <w:t>Graduate student admission</w:t>
      </w:r>
    </w:p>
    <w:p>
      <w:pPr>
        <w:pStyle w:val="Style10"/>
        <w:keepNext w:val="0"/>
        <w:keepLines w:val="0"/>
        <w:widowControl w:val="0"/>
        <w:shd w:val="clear" w:color="auto" w:fill="auto"/>
        <w:bidi w:val="0"/>
        <w:spacing w:before="0" w:after="500" w:line="314" w:lineRule="auto"/>
        <w:ind w:left="440" w:right="0" w:firstLine="40"/>
        <w:jc w:val="left"/>
      </w:pPr>
      <w:r>
        <mc:AlternateContent>
          <mc:Choice Requires="wps">
            <w:drawing>
              <wp:anchor distT="0" distB="0" distL="0" distR="0" simplePos="0" relativeHeight="125829494" behindDoc="0" locked="0" layoutInCell="1" allowOverlap="1">
                <wp:simplePos x="0" y="0"/>
                <wp:positionH relativeFrom="page">
                  <wp:posOffset>335280</wp:posOffset>
                </wp:positionH>
                <wp:positionV relativeFrom="paragraph">
                  <wp:posOffset>25400</wp:posOffset>
                </wp:positionV>
                <wp:extent cx="1121410" cy="2429510"/>
                <wp:wrapSquare wrapText="bothSides"/>
                <wp:docPr id="241" name="Shape 241"/>
                <a:graphic xmlns:a="http://schemas.openxmlformats.org/drawingml/2006/main">
                  <a:graphicData uri="http://schemas.microsoft.com/office/word/2010/wordprocessingShape">
                    <wps:wsp>
                      <wps:cNvSpPr txBox="1"/>
                      <wps:spPr>
                        <a:xfrm>
                          <a:ext cx="1121410" cy="2429510"/>
                        </a:xfrm>
                        <a:prstGeom prst="rect"/>
                        <a:noFill/>
                      </wps:spPr>
                      <wps:txbx>
                        <w:txbxContent>
                          <w:p>
                            <w:pPr>
                              <w:pStyle w:val="Style2"/>
                              <w:keepNext w:val="0"/>
                              <w:keepLines w:val="0"/>
                              <w:widowControl w:val="0"/>
                              <w:shd w:val="clear" w:color="auto" w:fill="auto"/>
                              <w:bidi w:val="0"/>
                              <w:spacing w:before="0" w:after="120" w:line="293" w:lineRule="auto"/>
                              <w:ind w:left="0" w:right="0" w:firstLine="0"/>
                              <w:jc w:val="left"/>
                              <w:rPr>
                                <w:sz w:val="13"/>
                                <w:szCs w:val="13"/>
                              </w:rPr>
                            </w:pPr>
                            <w:r>
                              <w:rPr>
                                <w:rStyle w:val="CharStyle3"/>
                                <w:color w:val="363636"/>
                                <w:sz w:val="13"/>
                                <w:szCs w:val="13"/>
                                <w:u w:val="none"/>
                              </w:rPr>
                              <w:t>General catalog</w:t>
                            </w:r>
                          </w:p>
                          <w:p>
                            <w:pPr>
                              <w:pStyle w:val="Style2"/>
                              <w:keepNext w:val="0"/>
                              <w:keepLines w:val="0"/>
                              <w:widowControl w:val="0"/>
                              <w:shd w:val="clear" w:color="auto" w:fill="auto"/>
                              <w:bidi w:val="0"/>
                              <w:spacing w:before="0" w:after="120" w:line="317" w:lineRule="auto"/>
                              <w:ind w:left="0" w:right="0" w:firstLine="0"/>
                              <w:jc w:val="left"/>
                            </w:pPr>
                            <w:r>
                              <w:rPr>
                                <w:rStyle w:val="CharStyle3"/>
                                <w:color w:val="787878"/>
                                <w:u w:val="none"/>
                              </w:rPr>
                              <w:t>Degree programs</w:t>
                            </w:r>
                          </w:p>
                          <w:p>
                            <w:pPr>
                              <w:pStyle w:val="Style2"/>
                              <w:keepNext w:val="0"/>
                              <w:keepLines w:val="0"/>
                              <w:widowControl w:val="0"/>
                              <w:shd w:val="clear" w:color="auto" w:fill="auto"/>
                              <w:bidi w:val="0"/>
                              <w:spacing w:before="0" w:after="120" w:line="317" w:lineRule="auto"/>
                              <w:ind w:left="0" w:right="0" w:firstLine="0"/>
                              <w:jc w:val="left"/>
                            </w:pPr>
                            <w:r>
                              <w:rPr>
                                <w:rStyle w:val="CharStyle3"/>
                                <w:color w:val="787878"/>
                                <w:u w:val="none"/>
                              </w:rPr>
                              <w:t>Academic scholarship</w:t>
                            </w:r>
                          </w:p>
                          <w:p>
                            <w:pPr>
                              <w:pStyle w:val="Style2"/>
                              <w:keepNext w:val="0"/>
                              <w:keepLines w:val="0"/>
                              <w:widowControl w:val="0"/>
                              <w:shd w:val="clear" w:color="auto" w:fill="auto"/>
                              <w:bidi w:val="0"/>
                              <w:spacing w:before="0" w:after="120" w:line="317" w:lineRule="auto"/>
                              <w:ind w:left="0" w:right="0" w:firstLine="0"/>
                              <w:jc w:val="left"/>
                            </w:pPr>
                            <w:r>
                              <w:rPr>
                                <w:rStyle w:val="CharStyle3"/>
                                <w:color w:val="787878"/>
                                <w:u w:val="none"/>
                              </w:rPr>
                              <w:t>Admission policy</w:t>
                            </w:r>
                          </w:p>
                          <w:p>
                            <w:pPr>
                              <w:pStyle w:val="Style2"/>
                              <w:keepNext w:val="0"/>
                              <w:keepLines w:val="0"/>
                              <w:widowControl w:val="0"/>
                              <w:shd w:val="clear" w:color="auto" w:fill="auto"/>
                              <w:bidi w:val="0"/>
                              <w:spacing w:before="0" w:after="120" w:line="326" w:lineRule="auto"/>
                              <w:ind w:left="220" w:right="0" w:hanging="220"/>
                              <w:jc w:val="left"/>
                            </w:pPr>
                            <w:r>
                              <w:rPr>
                                <w:rStyle w:val="CharStyle3"/>
                                <w:color w:val="D0BB76"/>
                                <w:u w:val="none"/>
                              </w:rPr>
                              <w:t xml:space="preserve">s </w:t>
                            </w:r>
                            <w:r>
                              <w:rPr>
                                <w:rStyle w:val="CharStyle3"/>
                                <w:color w:val="2964BA"/>
                                <w:u w:val="none"/>
                              </w:rPr>
                              <w:t>First-year student</w:t>
                            </w:r>
                            <w:r>
                              <w:rPr>
                                <w:rStyle w:val="CharStyle3"/>
                                <w:color w:val="2964BA"/>
                                <w:u w:val="none"/>
                              </w:rPr>
                              <w:t xml:space="preserve"> </w:t>
                            </w:r>
                            <w:r>
                              <w:rPr>
                                <w:rStyle w:val="CharStyle3"/>
                                <w:color w:val="2964BA"/>
                                <w:u w:val="none"/>
                              </w:rPr>
                              <w:t>admission</w:t>
                            </w:r>
                          </w:p>
                          <w:p>
                            <w:pPr>
                              <w:pStyle w:val="Style2"/>
                              <w:keepNext w:val="0"/>
                              <w:keepLines w:val="0"/>
                              <w:widowControl w:val="0"/>
                              <w:shd w:val="clear" w:color="auto" w:fill="auto"/>
                              <w:bidi w:val="0"/>
                              <w:spacing w:before="0" w:after="120" w:line="317" w:lineRule="auto"/>
                              <w:ind w:left="220" w:right="0" w:firstLine="0"/>
                              <w:jc w:val="left"/>
                            </w:pPr>
                            <w:r>
                              <w:rPr>
                                <w:rStyle w:val="CharStyle3"/>
                                <w:b/>
                                <w:bCs/>
                                <w:color w:val="252525"/>
                                <w:u w:val="none"/>
                              </w:rPr>
                              <w:t>Graduate student</w:t>
                            </w:r>
                            <w:r>
                              <w:rPr>
                                <w:rStyle w:val="CharStyle3"/>
                                <w:b/>
                                <w:bCs/>
                                <w:color w:val="252525"/>
                                <w:u w:val="none"/>
                              </w:rPr>
                              <w:t xml:space="preserve"> </w:t>
                            </w:r>
                            <w:r>
                              <w:rPr>
                                <w:rStyle w:val="CharStyle3"/>
                                <w:b/>
                                <w:bCs/>
                                <w:color w:val="252525"/>
                                <w:u w:val="none"/>
                              </w:rPr>
                              <w:t>admission</w:t>
                            </w:r>
                          </w:p>
                          <w:p>
                            <w:pPr>
                              <w:pStyle w:val="Style2"/>
                              <w:keepNext w:val="0"/>
                              <w:keepLines w:val="0"/>
                              <w:widowControl w:val="0"/>
                              <w:shd w:val="clear" w:color="auto" w:fill="auto"/>
                              <w:bidi w:val="0"/>
                              <w:spacing w:before="0" w:after="120" w:line="317" w:lineRule="auto"/>
                              <w:ind w:left="220" w:right="0" w:hanging="220"/>
                              <w:jc w:val="left"/>
                            </w:pPr>
                            <w:r>
                              <w:rPr>
                                <w:rStyle w:val="CharStyle3"/>
                                <w:color w:val="D0BB76"/>
                                <w:u w:val="none"/>
                                <w:vertAlign w:val="superscript"/>
                              </w:rPr>
                              <w:t>h</w:t>
                            </w:r>
                            <w:r>
                              <w:rPr>
                                <w:rStyle w:val="CharStyle3"/>
                                <w:color w:val="D0BB76"/>
                                <w:u w:val="none"/>
                              </w:rPr>
                              <w:t xml:space="preserve"> </w:t>
                            </w:r>
                            <w:r>
                              <w:rPr>
                                <w:rStyle w:val="CharStyle3"/>
                                <w:color w:val="2964BA"/>
                                <w:u w:val="none"/>
                              </w:rPr>
                              <w:t>International student</w:t>
                            </w:r>
                            <w:r>
                              <w:rPr>
                                <w:rStyle w:val="CharStyle3"/>
                                <w:color w:val="2964BA"/>
                                <w:u w:val="none"/>
                              </w:rPr>
                              <w:t xml:space="preserve"> </w:t>
                            </w:r>
                            <w:r>
                              <w:rPr>
                                <w:rStyle w:val="CharStyle3"/>
                                <w:color w:val="2964BA"/>
                                <w:u w:val="none"/>
                              </w:rPr>
                              <w:t>admission</w:t>
                            </w:r>
                          </w:p>
                          <w:p>
                            <w:pPr>
                              <w:pStyle w:val="Style2"/>
                              <w:keepNext w:val="0"/>
                              <w:keepLines w:val="0"/>
                              <w:widowControl w:val="0"/>
                              <w:shd w:val="clear" w:color="auto" w:fill="auto"/>
                              <w:bidi w:val="0"/>
                              <w:spacing w:before="0" w:after="120" w:line="317" w:lineRule="auto"/>
                              <w:ind w:left="0" w:right="0" w:firstLine="0"/>
                              <w:jc w:val="left"/>
                            </w:pPr>
                            <w:r>
                              <w:rPr>
                                <w:rStyle w:val="CharStyle3"/>
                                <w:color w:val="D0BB76"/>
                                <w:u w:val="none"/>
                              </w:rPr>
                              <w:t xml:space="preserve">s </w:t>
                            </w:r>
                            <w:r>
                              <w:rPr>
                                <w:rStyle w:val="CharStyle3"/>
                                <w:color w:val="2964BA"/>
                                <w:u w:val="none"/>
                              </w:rPr>
                              <w:t>Transfer student admission</w:t>
                            </w:r>
                          </w:p>
                          <w:p>
                            <w:pPr>
                              <w:pStyle w:val="Style2"/>
                              <w:keepNext w:val="0"/>
                              <w:keepLines w:val="0"/>
                              <w:widowControl w:val="0"/>
                              <w:shd w:val="clear" w:color="auto" w:fill="auto"/>
                              <w:bidi w:val="0"/>
                              <w:spacing w:before="0" w:after="220" w:line="317" w:lineRule="auto"/>
                              <w:ind w:left="0" w:right="0" w:firstLine="0"/>
                              <w:jc w:val="left"/>
                            </w:pPr>
                            <w:r>
                              <w:rPr>
                                <w:rStyle w:val="CharStyle3"/>
                                <w:color w:val="D0BB76"/>
                                <w:u w:val="none"/>
                              </w:rPr>
                              <w:t xml:space="preserve">s </w:t>
                            </w:r>
                            <w:r>
                              <w:rPr>
                                <w:rStyle w:val="CharStyle3"/>
                                <w:color w:val="2964BA"/>
                                <w:u w:val="none"/>
                              </w:rPr>
                              <w:t>Other admission types</w:t>
                            </w:r>
                          </w:p>
                          <w:p>
                            <w:pPr>
                              <w:pStyle w:val="Style2"/>
                              <w:keepNext w:val="0"/>
                              <w:keepLines w:val="0"/>
                              <w:widowControl w:val="0"/>
                              <w:shd w:val="clear" w:color="auto" w:fill="auto"/>
                              <w:bidi w:val="0"/>
                              <w:spacing w:before="0" w:after="120" w:line="317" w:lineRule="auto"/>
                              <w:ind w:left="0" w:right="0" w:firstLine="0"/>
                              <w:jc w:val="left"/>
                            </w:pPr>
                            <w:r>
                              <w:rPr>
                                <w:rStyle w:val="CharStyle3"/>
                                <w:color w:val="787878"/>
                                <w:u w:val="none"/>
                              </w:rPr>
                              <w:t>Student conduct</w:t>
                            </w:r>
                          </w:p>
                        </w:txbxContent>
                      </wps:txbx>
                      <wps:bodyPr lIns="0" tIns="0" rIns="0" bIns="0">
                        <a:noAutoFit/>
                      </wps:bodyPr>
                    </wps:wsp>
                  </a:graphicData>
                </a:graphic>
              </wp:anchor>
            </w:drawing>
          </mc:Choice>
          <mc:Fallback>
            <w:pict>
              <v:shape id="_x0000_s1267" type="#_x0000_t202" style="position:absolute;margin-left:26.400000000000002pt;margin-top:2.pt;width:88.299999999999997pt;height:191.30000000000001pt;z-index:-125829259;mso-wrap-distance-left:0;mso-wrap-distance-right:0;mso-position-horizontal-relative:page" filled="f" stroked="f">
                <v:textbox inset="0,0,0,0">
                  <w:txbxContent>
                    <w:p>
                      <w:pPr>
                        <w:pStyle w:val="Style2"/>
                        <w:keepNext w:val="0"/>
                        <w:keepLines w:val="0"/>
                        <w:widowControl w:val="0"/>
                        <w:shd w:val="clear" w:color="auto" w:fill="auto"/>
                        <w:bidi w:val="0"/>
                        <w:spacing w:before="0" w:after="120" w:line="293" w:lineRule="auto"/>
                        <w:ind w:left="0" w:right="0" w:firstLine="0"/>
                        <w:jc w:val="left"/>
                        <w:rPr>
                          <w:sz w:val="13"/>
                          <w:szCs w:val="13"/>
                        </w:rPr>
                      </w:pPr>
                      <w:r>
                        <w:rPr>
                          <w:rStyle w:val="CharStyle3"/>
                          <w:color w:val="363636"/>
                          <w:sz w:val="13"/>
                          <w:szCs w:val="13"/>
                          <w:u w:val="none"/>
                        </w:rPr>
                        <w:t>General catalog</w:t>
                      </w:r>
                    </w:p>
                    <w:p>
                      <w:pPr>
                        <w:pStyle w:val="Style2"/>
                        <w:keepNext w:val="0"/>
                        <w:keepLines w:val="0"/>
                        <w:widowControl w:val="0"/>
                        <w:shd w:val="clear" w:color="auto" w:fill="auto"/>
                        <w:bidi w:val="0"/>
                        <w:spacing w:before="0" w:after="120" w:line="317" w:lineRule="auto"/>
                        <w:ind w:left="0" w:right="0" w:firstLine="0"/>
                        <w:jc w:val="left"/>
                      </w:pPr>
                      <w:r>
                        <w:rPr>
                          <w:rStyle w:val="CharStyle3"/>
                          <w:color w:val="787878"/>
                          <w:u w:val="none"/>
                        </w:rPr>
                        <w:t>Degree programs</w:t>
                      </w:r>
                    </w:p>
                    <w:p>
                      <w:pPr>
                        <w:pStyle w:val="Style2"/>
                        <w:keepNext w:val="0"/>
                        <w:keepLines w:val="0"/>
                        <w:widowControl w:val="0"/>
                        <w:shd w:val="clear" w:color="auto" w:fill="auto"/>
                        <w:bidi w:val="0"/>
                        <w:spacing w:before="0" w:after="120" w:line="317" w:lineRule="auto"/>
                        <w:ind w:left="0" w:right="0" w:firstLine="0"/>
                        <w:jc w:val="left"/>
                      </w:pPr>
                      <w:r>
                        <w:rPr>
                          <w:rStyle w:val="CharStyle3"/>
                          <w:color w:val="787878"/>
                          <w:u w:val="none"/>
                        </w:rPr>
                        <w:t>Academic scholarship</w:t>
                      </w:r>
                    </w:p>
                    <w:p>
                      <w:pPr>
                        <w:pStyle w:val="Style2"/>
                        <w:keepNext w:val="0"/>
                        <w:keepLines w:val="0"/>
                        <w:widowControl w:val="0"/>
                        <w:shd w:val="clear" w:color="auto" w:fill="auto"/>
                        <w:bidi w:val="0"/>
                        <w:spacing w:before="0" w:after="120" w:line="317" w:lineRule="auto"/>
                        <w:ind w:left="0" w:right="0" w:firstLine="0"/>
                        <w:jc w:val="left"/>
                      </w:pPr>
                      <w:r>
                        <w:rPr>
                          <w:rStyle w:val="CharStyle3"/>
                          <w:color w:val="787878"/>
                          <w:u w:val="none"/>
                        </w:rPr>
                        <w:t>Admission policy</w:t>
                      </w:r>
                    </w:p>
                    <w:p>
                      <w:pPr>
                        <w:pStyle w:val="Style2"/>
                        <w:keepNext w:val="0"/>
                        <w:keepLines w:val="0"/>
                        <w:widowControl w:val="0"/>
                        <w:shd w:val="clear" w:color="auto" w:fill="auto"/>
                        <w:bidi w:val="0"/>
                        <w:spacing w:before="0" w:after="120" w:line="326" w:lineRule="auto"/>
                        <w:ind w:left="220" w:right="0" w:hanging="220"/>
                        <w:jc w:val="left"/>
                      </w:pPr>
                      <w:r>
                        <w:rPr>
                          <w:rStyle w:val="CharStyle3"/>
                          <w:color w:val="D0BB76"/>
                          <w:u w:val="none"/>
                        </w:rPr>
                        <w:t xml:space="preserve">s </w:t>
                      </w:r>
                      <w:r>
                        <w:rPr>
                          <w:rStyle w:val="CharStyle3"/>
                          <w:color w:val="2964BA"/>
                          <w:u w:val="none"/>
                        </w:rPr>
                        <w:t>First-year student</w:t>
                      </w:r>
                      <w:r>
                        <w:rPr>
                          <w:rStyle w:val="CharStyle3"/>
                          <w:color w:val="2964BA"/>
                          <w:u w:val="none"/>
                        </w:rPr>
                        <w:t xml:space="preserve"> </w:t>
                      </w:r>
                      <w:r>
                        <w:rPr>
                          <w:rStyle w:val="CharStyle3"/>
                          <w:color w:val="2964BA"/>
                          <w:u w:val="none"/>
                        </w:rPr>
                        <w:t>admission</w:t>
                      </w:r>
                    </w:p>
                    <w:p>
                      <w:pPr>
                        <w:pStyle w:val="Style2"/>
                        <w:keepNext w:val="0"/>
                        <w:keepLines w:val="0"/>
                        <w:widowControl w:val="0"/>
                        <w:shd w:val="clear" w:color="auto" w:fill="auto"/>
                        <w:bidi w:val="0"/>
                        <w:spacing w:before="0" w:after="120" w:line="317" w:lineRule="auto"/>
                        <w:ind w:left="220" w:right="0" w:firstLine="0"/>
                        <w:jc w:val="left"/>
                      </w:pPr>
                      <w:r>
                        <w:rPr>
                          <w:rStyle w:val="CharStyle3"/>
                          <w:b/>
                          <w:bCs/>
                          <w:color w:val="252525"/>
                          <w:u w:val="none"/>
                        </w:rPr>
                        <w:t>Graduate student</w:t>
                      </w:r>
                      <w:r>
                        <w:rPr>
                          <w:rStyle w:val="CharStyle3"/>
                          <w:b/>
                          <w:bCs/>
                          <w:color w:val="252525"/>
                          <w:u w:val="none"/>
                        </w:rPr>
                        <w:t xml:space="preserve"> </w:t>
                      </w:r>
                      <w:r>
                        <w:rPr>
                          <w:rStyle w:val="CharStyle3"/>
                          <w:b/>
                          <w:bCs/>
                          <w:color w:val="252525"/>
                          <w:u w:val="none"/>
                        </w:rPr>
                        <w:t>admission</w:t>
                      </w:r>
                    </w:p>
                    <w:p>
                      <w:pPr>
                        <w:pStyle w:val="Style2"/>
                        <w:keepNext w:val="0"/>
                        <w:keepLines w:val="0"/>
                        <w:widowControl w:val="0"/>
                        <w:shd w:val="clear" w:color="auto" w:fill="auto"/>
                        <w:bidi w:val="0"/>
                        <w:spacing w:before="0" w:after="120" w:line="317" w:lineRule="auto"/>
                        <w:ind w:left="220" w:right="0" w:hanging="220"/>
                        <w:jc w:val="left"/>
                      </w:pPr>
                      <w:r>
                        <w:rPr>
                          <w:rStyle w:val="CharStyle3"/>
                          <w:color w:val="D0BB76"/>
                          <w:u w:val="none"/>
                          <w:vertAlign w:val="superscript"/>
                        </w:rPr>
                        <w:t>h</w:t>
                      </w:r>
                      <w:r>
                        <w:rPr>
                          <w:rStyle w:val="CharStyle3"/>
                          <w:color w:val="D0BB76"/>
                          <w:u w:val="none"/>
                        </w:rPr>
                        <w:t xml:space="preserve"> </w:t>
                      </w:r>
                      <w:r>
                        <w:rPr>
                          <w:rStyle w:val="CharStyle3"/>
                          <w:color w:val="2964BA"/>
                          <w:u w:val="none"/>
                        </w:rPr>
                        <w:t>International student</w:t>
                      </w:r>
                      <w:r>
                        <w:rPr>
                          <w:rStyle w:val="CharStyle3"/>
                          <w:color w:val="2964BA"/>
                          <w:u w:val="none"/>
                        </w:rPr>
                        <w:t xml:space="preserve"> </w:t>
                      </w:r>
                      <w:r>
                        <w:rPr>
                          <w:rStyle w:val="CharStyle3"/>
                          <w:color w:val="2964BA"/>
                          <w:u w:val="none"/>
                        </w:rPr>
                        <w:t>admission</w:t>
                      </w:r>
                    </w:p>
                    <w:p>
                      <w:pPr>
                        <w:pStyle w:val="Style2"/>
                        <w:keepNext w:val="0"/>
                        <w:keepLines w:val="0"/>
                        <w:widowControl w:val="0"/>
                        <w:shd w:val="clear" w:color="auto" w:fill="auto"/>
                        <w:bidi w:val="0"/>
                        <w:spacing w:before="0" w:after="120" w:line="317" w:lineRule="auto"/>
                        <w:ind w:left="0" w:right="0" w:firstLine="0"/>
                        <w:jc w:val="left"/>
                      </w:pPr>
                      <w:r>
                        <w:rPr>
                          <w:rStyle w:val="CharStyle3"/>
                          <w:color w:val="D0BB76"/>
                          <w:u w:val="none"/>
                        </w:rPr>
                        <w:t xml:space="preserve">s </w:t>
                      </w:r>
                      <w:r>
                        <w:rPr>
                          <w:rStyle w:val="CharStyle3"/>
                          <w:color w:val="2964BA"/>
                          <w:u w:val="none"/>
                        </w:rPr>
                        <w:t>Transfer student admission</w:t>
                      </w:r>
                    </w:p>
                    <w:p>
                      <w:pPr>
                        <w:pStyle w:val="Style2"/>
                        <w:keepNext w:val="0"/>
                        <w:keepLines w:val="0"/>
                        <w:widowControl w:val="0"/>
                        <w:shd w:val="clear" w:color="auto" w:fill="auto"/>
                        <w:bidi w:val="0"/>
                        <w:spacing w:before="0" w:after="220" w:line="317" w:lineRule="auto"/>
                        <w:ind w:left="0" w:right="0" w:firstLine="0"/>
                        <w:jc w:val="left"/>
                      </w:pPr>
                      <w:r>
                        <w:rPr>
                          <w:rStyle w:val="CharStyle3"/>
                          <w:color w:val="D0BB76"/>
                          <w:u w:val="none"/>
                        </w:rPr>
                        <w:t xml:space="preserve">s </w:t>
                      </w:r>
                      <w:r>
                        <w:rPr>
                          <w:rStyle w:val="CharStyle3"/>
                          <w:color w:val="2964BA"/>
                          <w:u w:val="none"/>
                        </w:rPr>
                        <w:t>Other admission types</w:t>
                      </w:r>
                    </w:p>
                    <w:p>
                      <w:pPr>
                        <w:pStyle w:val="Style2"/>
                        <w:keepNext w:val="0"/>
                        <w:keepLines w:val="0"/>
                        <w:widowControl w:val="0"/>
                        <w:shd w:val="clear" w:color="auto" w:fill="auto"/>
                        <w:bidi w:val="0"/>
                        <w:spacing w:before="0" w:after="120" w:line="317" w:lineRule="auto"/>
                        <w:ind w:left="0" w:right="0" w:firstLine="0"/>
                        <w:jc w:val="left"/>
                      </w:pPr>
                      <w:r>
                        <w:rPr>
                          <w:rStyle w:val="CharStyle3"/>
                          <w:color w:val="787878"/>
                          <w:u w:val="none"/>
                        </w:rPr>
                        <w:t>Student conduct</w:t>
                      </w:r>
                    </w:p>
                  </w:txbxContent>
                </v:textbox>
                <w10:wrap type="square" anchorx="page"/>
              </v:shape>
            </w:pict>
          </mc:Fallback>
        </mc:AlternateContent>
      </w:r>
      <w:r>
        <w:rPr>
          <w:rStyle w:val="CharStyle11"/>
        </w:rPr>
        <w:t>The University of Washington Graduate School is responsible for determining the requirements for admission to graduate study. Within the limit imposed on overall enrollment in the Bothell campus, admission to a specific graduate program is limited to the number of students for whom faculty, staff, and facilities can provide graduate instruction and research guidance of high quality. Each graduate student must be admitted into a specific graduate program. The Graduate School does not permit general graduate enrollment.</w:t>
      </w:r>
    </w:p>
    <w:p>
      <w:pPr>
        <w:pStyle w:val="Style25"/>
        <w:keepNext w:val="0"/>
        <w:keepLines w:val="0"/>
        <w:widowControl w:val="0"/>
        <w:shd w:val="clear" w:color="auto" w:fill="auto"/>
        <w:bidi w:val="0"/>
        <w:spacing w:before="0" w:after="60" w:line="240" w:lineRule="auto"/>
        <w:ind w:left="0" w:right="0" w:firstLine="440"/>
        <w:jc w:val="left"/>
        <w:rPr>
          <w:sz w:val="30"/>
          <w:szCs w:val="30"/>
        </w:rPr>
      </w:pPr>
      <w:r>
        <w:rPr>
          <w:rStyle w:val="CharStyle26"/>
          <w:b/>
          <w:bCs/>
          <w:sz w:val="30"/>
          <w:szCs w:val="30"/>
        </w:rPr>
        <w:t>Graduate admission requirements?</w:t>
      </w:r>
    </w:p>
    <w:p>
      <w:pPr>
        <w:pStyle w:val="Style10"/>
        <w:keepNext w:val="0"/>
        <w:keepLines w:val="0"/>
        <w:widowControl w:val="0"/>
        <w:shd w:val="clear" w:color="auto" w:fill="auto"/>
        <w:bidi w:val="0"/>
        <w:spacing w:before="0" w:after="120" w:line="317" w:lineRule="auto"/>
        <w:ind w:left="0" w:right="0" w:firstLine="440"/>
        <w:jc w:val="left"/>
      </w:pPr>
      <w:r>
        <w:rPr>
          <w:rStyle w:val="CharStyle11"/>
        </w:rPr>
        <w:t>Prospective graduate students must meet the following minimum requirements:</w:t>
      </w:r>
    </w:p>
    <w:p>
      <w:pPr>
        <w:pStyle w:val="Style10"/>
        <w:keepNext w:val="0"/>
        <w:keepLines w:val="0"/>
        <w:widowControl w:val="0"/>
        <w:shd w:val="clear" w:color="auto" w:fill="auto"/>
        <w:bidi w:val="0"/>
        <w:spacing w:before="0" w:after="0" w:line="317" w:lineRule="auto"/>
        <w:ind w:left="840" w:right="0" w:firstLine="0"/>
        <w:jc w:val="left"/>
      </w:pPr>
      <w:r>
        <w:rPr>
          <w:rStyle w:val="CharStyle11"/>
        </w:rPr>
        <w:t>Hold the minimum equivalent of a four-year baccalaureate degree from a regionally accredited college or university in the U.S. or its equivalent from a foreign institution or a Bologna bachelor’s degree with a minimum of 180 European Credit Transfer System (ECTS) credits.</w:t>
      </w:r>
    </w:p>
    <w:p>
      <w:pPr>
        <w:pStyle w:val="Style10"/>
        <w:keepNext w:val="0"/>
        <w:keepLines w:val="0"/>
        <w:widowControl w:val="0"/>
        <w:shd w:val="clear" w:color="auto" w:fill="auto"/>
        <w:bidi w:val="0"/>
        <w:spacing w:before="0" w:after="0" w:line="314" w:lineRule="auto"/>
        <w:ind w:left="840" w:right="0" w:hanging="160"/>
        <w:jc w:val="left"/>
      </w:pPr>
      <w:r>
        <w:rPr>
          <w:rStyle w:val="CharStyle11"/>
          <w:color w:val="C69902"/>
        </w:rPr>
        <w:t xml:space="preserve">• </w:t>
      </w:r>
      <w:r>
        <w:rPr>
          <w:rStyle w:val="CharStyle11"/>
        </w:rPr>
        <w:t>Also acceptable: hold a Master’s degree, a doctoral degree (Ph.D., D.Phil.), or a professional degree (M.D., J.D., D.V.M., etc.) from a regionally accredited college or university in the U.S. or its equivalent from a foreign institution.</w:t>
      </w:r>
    </w:p>
    <w:p>
      <w:pPr>
        <w:pStyle w:val="Style10"/>
        <w:keepNext w:val="0"/>
        <w:keepLines w:val="0"/>
        <w:widowControl w:val="0"/>
        <w:numPr>
          <w:ilvl w:val="0"/>
          <w:numId w:val="285"/>
        </w:numPr>
        <w:shd w:val="clear" w:color="auto" w:fill="auto"/>
        <w:tabs>
          <w:tab w:pos="914" w:val="left"/>
        </w:tabs>
        <w:bidi w:val="0"/>
        <w:spacing w:before="0" w:after="0" w:line="314" w:lineRule="auto"/>
        <w:ind w:left="0" w:right="0" w:firstLine="680"/>
        <w:jc w:val="left"/>
      </w:pPr>
      <w:r>
        <mc:AlternateContent>
          <mc:Choice Requires="wps">
            <w:drawing>
              <wp:anchor distT="0" distB="0" distL="114300" distR="114300" simplePos="0" relativeHeight="125829496" behindDoc="0" locked="0" layoutInCell="1" allowOverlap="1">
                <wp:simplePos x="0" y="0"/>
                <wp:positionH relativeFrom="page">
                  <wp:posOffset>338455</wp:posOffset>
                </wp:positionH>
                <wp:positionV relativeFrom="paragraph">
                  <wp:posOffset>50800</wp:posOffset>
                </wp:positionV>
                <wp:extent cx="917575" cy="1200785"/>
                <wp:wrapSquare wrapText="bothSides"/>
                <wp:docPr id="243" name="Shape 243"/>
                <a:graphic xmlns:a="http://schemas.openxmlformats.org/drawingml/2006/main">
                  <a:graphicData uri="http://schemas.microsoft.com/office/word/2010/wordprocessingShape">
                    <wps:wsp>
                      <wps:cNvSpPr txBox="1"/>
                      <wps:spPr>
                        <a:xfrm>
                          <a:ext cx="917575" cy="1200785"/>
                        </a:xfrm>
                        <a:prstGeom prst="rect"/>
                        <a:noFill/>
                      </wps:spPr>
                      <wps:txbx>
                        <w:txbxContent>
                          <w:p>
                            <w:pPr>
                              <w:pStyle w:val="Style2"/>
                              <w:keepNext w:val="0"/>
                              <w:keepLines w:val="0"/>
                              <w:widowControl w:val="0"/>
                              <w:shd w:val="clear" w:color="auto" w:fill="auto"/>
                              <w:bidi w:val="0"/>
                              <w:spacing w:before="0" w:after="160" w:line="240" w:lineRule="auto"/>
                              <w:ind w:left="0" w:right="0" w:firstLine="0"/>
                              <w:jc w:val="left"/>
                            </w:pPr>
                            <w:r>
                              <w:rPr>
                                <w:rStyle w:val="CharStyle3"/>
                                <w:color w:val="787878"/>
                                <w:u w:val="none"/>
                              </w:rPr>
                              <w:t>Dropping courses</w:t>
                            </w:r>
                          </w:p>
                          <w:p>
                            <w:pPr>
                              <w:pStyle w:val="Style2"/>
                              <w:keepNext w:val="0"/>
                              <w:keepLines w:val="0"/>
                              <w:widowControl w:val="0"/>
                              <w:shd w:val="clear" w:color="auto" w:fill="auto"/>
                              <w:bidi w:val="0"/>
                              <w:spacing w:before="0" w:after="0" w:line="240" w:lineRule="auto"/>
                              <w:ind w:left="0" w:right="0" w:firstLine="0"/>
                              <w:jc w:val="left"/>
                            </w:pPr>
                            <w:r>
                              <w:rPr>
                                <w:rStyle w:val="CharStyle3"/>
                                <w:color w:val="787878"/>
                                <w:u w:val="none"/>
                              </w:rPr>
                              <w:t>First Year &amp; Pre-Major</w:t>
                            </w:r>
                          </w:p>
                          <w:p>
                            <w:pPr>
                              <w:pStyle w:val="Style2"/>
                              <w:keepNext w:val="0"/>
                              <w:keepLines w:val="0"/>
                              <w:widowControl w:val="0"/>
                              <w:shd w:val="clear" w:color="auto" w:fill="auto"/>
                              <w:bidi w:val="0"/>
                              <w:spacing w:before="0" w:after="160" w:line="240" w:lineRule="auto"/>
                              <w:ind w:left="0" w:right="0" w:firstLine="0"/>
                              <w:jc w:val="left"/>
                            </w:pPr>
                            <w:r>
                              <w:rPr>
                                <w:rStyle w:val="CharStyle3"/>
                                <w:color w:val="787878"/>
                                <w:u w:val="none"/>
                              </w:rPr>
                              <w:t>Program (FYPP)</w:t>
                            </w:r>
                          </w:p>
                          <w:p>
                            <w:pPr>
                              <w:pStyle w:val="Style2"/>
                              <w:keepNext w:val="0"/>
                              <w:keepLines w:val="0"/>
                              <w:widowControl w:val="0"/>
                              <w:shd w:val="clear" w:color="auto" w:fill="auto"/>
                              <w:bidi w:val="0"/>
                              <w:spacing w:before="0" w:after="0" w:line="240" w:lineRule="auto"/>
                              <w:ind w:left="0" w:right="0" w:firstLine="0"/>
                              <w:jc w:val="left"/>
                            </w:pPr>
                            <w:r>
                              <w:rPr>
                                <w:rStyle w:val="CharStyle3"/>
                                <w:color w:val="787878"/>
                                <w:u w:val="none"/>
                              </w:rPr>
                              <w:t>University Grading</w:t>
                            </w:r>
                          </w:p>
                          <w:p>
                            <w:pPr>
                              <w:pStyle w:val="Style2"/>
                              <w:keepNext w:val="0"/>
                              <w:keepLines w:val="0"/>
                              <w:widowControl w:val="0"/>
                              <w:shd w:val="clear" w:color="auto" w:fill="auto"/>
                              <w:bidi w:val="0"/>
                              <w:spacing w:before="0" w:after="160" w:line="240" w:lineRule="auto"/>
                              <w:ind w:left="0" w:right="0" w:firstLine="0"/>
                              <w:jc w:val="left"/>
                            </w:pPr>
                            <w:r>
                              <w:rPr>
                                <w:rStyle w:val="CharStyle3"/>
                                <w:color w:val="787878"/>
                                <w:u w:val="none"/>
                              </w:rPr>
                              <w:t>System</w:t>
                            </w:r>
                          </w:p>
                          <w:p>
                            <w:pPr>
                              <w:pStyle w:val="Style2"/>
                              <w:keepNext w:val="0"/>
                              <w:keepLines w:val="0"/>
                              <w:widowControl w:val="0"/>
                              <w:shd w:val="clear" w:color="auto" w:fill="auto"/>
                              <w:bidi w:val="0"/>
                              <w:spacing w:before="0" w:after="160" w:line="240" w:lineRule="auto"/>
                              <w:ind w:left="0" w:right="0" w:firstLine="0"/>
                              <w:jc w:val="left"/>
                            </w:pPr>
                            <w:r>
                              <w:rPr>
                                <w:rStyle w:val="CharStyle3"/>
                                <w:color w:val="787878"/>
                                <w:u w:val="none"/>
                              </w:rPr>
                              <w:t>Graduate study policies</w:t>
                            </w:r>
                          </w:p>
                          <w:p>
                            <w:pPr>
                              <w:pStyle w:val="Style2"/>
                              <w:keepNext w:val="0"/>
                              <w:keepLines w:val="0"/>
                              <w:widowControl w:val="0"/>
                              <w:shd w:val="clear" w:color="auto" w:fill="auto"/>
                              <w:bidi w:val="0"/>
                              <w:spacing w:before="0" w:after="160" w:line="240" w:lineRule="auto"/>
                              <w:ind w:left="0" w:right="0" w:firstLine="0"/>
                              <w:jc w:val="left"/>
                            </w:pPr>
                            <w:r>
                              <w:rPr>
                                <w:rStyle w:val="CharStyle3"/>
                                <w:color w:val="787878"/>
                                <w:u w:val="none"/>
                              </w:rPr>
                              <w:t>Graduation requirements</w:t>
                            </w:r>
                          </w:p>
                        </w:txbxContent>
                      </wps:txbx>
                      <wps:bodyPr lIns="0" tIns="0" rIns="0" bIns="0">
                        <a:noAutoFit/>
                      </wps:bodyPr>
                    </wps:wsp>
                  </a:graphicData>
                </a:graphic>
              </wp:anchor>
            </w:drawing>
          </mc:Choice>
          <mc:Fallback>
            <w:pict>
              <v:shape id="_x0000_s1269" type="#_x0000_t202" style="position:absolute;margin-left:26.650000000000002pt;margin-top:4.pt;width:72.25pt;height:94.549999999999997pt;z-index:-125829257;mso-wrap-distance-left:9.pt;mso-wrap-distance-right:9.pt;mso-position-horizontal-relative:page" filled="f" stroked="f">
                <v:textbox inset="0,0,0,0">
                  <w:txbxContent>
                    <w:p>
                      <w:pPr>
                        <w:pStyle w:val="Style2"/>
                        <w:keepNext w:val="0"/>
                        <w:keepLines w:val="0"/>
                        <w:widowControl w:val="0"/>
                        <w:shd w:val="clear" w:color="auto" w:fill="auto"/>
                        <w:bidi w:val="0"/>
                        <w:spacing w:before="0" w:after="160" w:line="240" w:lineRule="auto"/>
                        <w:ind w:left="0" w:right="0" w:firstLine="0"/>
                        <w:jc w:val="left"/>
                      </w:pPr>
                      <w:r>
                        <w:rPr>
                          <w:rStyle w:val="CharStyle3"/>
                          <w:color w:val="787878"/>
                          <w:u w:val="none"/>
                        </w:rPr>
                        <w:t>Dropping courses</w:t>
                      </w:r>
                    </w:p>
                    <w:p>
                      <w:pPr>
                        <w:pStyle w:val="Style2"/>
                        <w:keepNext w:val="0"/>
                        <w:keepLines w:val="0"/>
                        <w:widowControl w:val="0"/>
                        <w:shd w:val="clear" w:color="auto" w:fill="auto"/>
                        <w:bidi w:val="0"/>
                        <w:spacing w:before="0" w:after="0" w:line="240" w:lineRule="auto"/>
                        <w:ind w:left="0" w:right="0" w:firstLine="0"/>
                        <w:jc w:val="left"/>
                      </w:pPr>
                      <w:r>
                        <w:rPr>
                          <w:rStyle w:val="CharStyle3"/>
                          <w:color w:val="787878"/>
                          <w:u w:val="none"/>
                        </w:rPr>
                        <w:t>First Year &amp; Pre-Major</w:t>
                      </w:r>
                    </w:p>
                    <w:p>
                      <w:pPr>
                        <w:pStyle w:val="Style2"/>
                        <w:keepNext w:val="0"/>
                        <w:keepLines w:val="0"/>
                        <w:widowControl w:val="0"/>
                        <w:shd w:val="clear" w:color="auto" w:fill="auto"/>
                        <w:bidi w:val="0"/>
                        <w:spacing w:before="0" w:after="160" w:line="240" w:lineRule="auto"/>
                        <w:ind w:left="0" w:right="0" w:firstLine="0"/>
                        <w:jc w:val="left"/>
                      </w:pPr>
                      <w:r>
                        <w:rPr>
                          <w:rStyle w:val="CharStyle3"/>
                          <w:color w:val="787878"/>
                          <w:u w:val="none"/>
                        </w:rPr>
                        <w:t>Program (FYPP)</w:t>
                      </w:r>
                    </w:p>
                    <w:p>
                      <w:pPr>
                        <w:pStyle w:val="Style2"/>
                        <w:keepNext w:val="0"/>
                        <w:keepLines w:val="0"/>
                        <w:widowControl w:val="0"/>
                        <w:shd w:val="clear" w:color="auto" w:fill="auto"/>
                        <w:bidi w:val="0"/>
                        <w:spacing w:before="0" w:after="0" w:line="240" w:lineRule="auto"/>
                        <w:ind w:left="0" w:right="0" w:firstLine="0"/>
                        <w:jc w:val="left"/>
                      </w:pPr>
                      <w:r>
                        <w:rPr>
                          <w:rStyle w:val="CharStyle3"/>
                          <w:color w:val="787878"/>
                          <w:u w:val="none"/>
                        </w:rPr>
                        <w:t>University Grading</w:t>
                      </w:r>
                    </w:p>
                    <w:p>
                      <w:pPr>
                        <w:pStyle w:val="Style2"/>
                        <w:keepNext w:val="0"/>
                        <w:keepLines w:val="0"/>
                        <w:widowControl w:val="0"/>
                        <w:shd w:val="clear" w:color="auto" w:fill="auto"/>
                        <w:bidi w:val="0"/>
                        <w:spacing w:before="0" w:after="160" w:line="240" w:lineRule="auto"/>
                        <w:ind w:left="0" w:right="0" w:firstLine="0"/>
                        <w:jc w:val="left"/>
                      </w:pPr>
                      <w:r>
                        <w:rPr>
                          <w:rStyle w:val="CharStyle3"/>
                          <w:color w:val="787878"/>
                          <w:u w:val="none"/>
                        </w:rPr>
                        <w:t>System</w:t>
                      </w:r>
                    </w:p>
                    <w:p>
                      <w:pPr>
                        <w:pStyle w:val="Style2"/>
                        <w:keepNext w:val="0"/>
                        <w:keepLines w:val="0"/>
                        <w:widowControl w:val="0"/>
                        <w:shd w:val="clear" w:color="auto" w:fill="auto"/>
                        <w:bidi w:val="0"/>
                        <w:spacing w:before="0" w:after="160" w:line="240" w:lineRule="auto"/>
                        <w:ind w:left="0" w:right="0" w:firstLine="0"/>
                        <w:jc w:val="left"/>
                      </w:pPr>
                      <w:r>
                        <w:rPr>
                          <w:rStyle w:val="CharStyle3"/>
                          <w:color w:val="787878"/>
                          <w:u w:val="none"/>
                        </w:rPr>
                        <w:t>Graduate study policies</w:t>
                      </w:r>
                    </w:p>
                    <w:p>
                      <w:pPr>
                        <w:pStyle w:val="Style2"/>
                        <w:keepNext w:val="0"/>
                        <w:keepLines w:val="0"/>
                        <w:widowControl w:val="0"/>
                        <w:shd w:val="clear" w:color="auto" w:fill="auto"/>
                        <w:bidi w:val="0"/>
                        <w:spacing w:before="0" w:after="160" w:line="240" w:lineRule="auto"/>
                        <w:ind w:left="0" w:right="0" w:firstLine="0"/>
                        <w:jc w:val="left"/>
                      </w:pPr>
                      <w:r>
                        <w:rPr>
                          <w:rStyle w:val="CharStyle3"/>
                          <w:color w:val="787878"/>
                          <w:u w:val="none"/>
                        </w:rPr>
                        <w:t>Graduation requirements</w:t>
                      </w:r>
                    </w:p>
                  </w:txbxContent>
                </v:textbox>
                <w10:wrap type="square" anchorx="page"/>
              </v:shape>
            </w:pict>
          </mc:Fallback>
        </mc:AlternateContent>
      </w:r>
      <w:r>
        <w:rPr>
          <w:rStyle w:val="CharStyle11"/>
        </w:rPr>
        <w:t>All students confirming enrollment must provide a transcript and degree statement for verification.</w:t>
      </w:r>
    </w:p>
    <w:p>
      <w:pPr>
        <w:pStyle w:val="Style10"/>
        <w:keepNext w:val="0"/>
        <w:keepLines w:val="0"/>
        <w:widowControl w:val="0"/>
        <w:numPr>
          <w:ilvl w:val="0"/>
          <w:numId w:val="285"/>
        </w:numPr>
        <w:shd w:val="clear" w:color="auto" w:fill="auto"/>
        <w:tabs>
          <w:tab w:pos="914" w:val="left"/>
        </w:tabs>
        <w:bidi w:val="0"/>
        <w:spacing w:before="0" w:after="0" w:line="314" w:lineRule="auto"/>
        <w:ind w:left="840" w:right="0" w:hanging="160"/>
        <w:jc w:val="left"/>
      </w:pPr>
      <w:r>
        <w:rPr>
          <w:rStyle w:val="CharStyle11"/>
        </w:rPr>
        <w:t>Have earned at least a 3.0 grade-point-average (on a 4 point scale) from a regionally accredited college or university in the U.S. or its equivalent from a foreign institution for the last 90 graded quarter credits or 60 graded semester credits.</w:t>
      </w:r>
    </w:p>
    <w:p>
      <w:pPr>
        <w:pStyle w:val="Style10"/>
        <w:keepNext w:val="0"/>
        <w:keepLines w:val="0"/>
        <w:widowControl w:val="0"/>
        <w:shd w:val="clear" w:color="auto" w:fill="auto"/>
        <w:bidi w:val="0"/>
        <w:spacing w:before="0" w:after="0" w:line="314" w:lineRule="auto"/>
        <w:ind w:left="840" w:right="0" w:firstLine="0"/>
        <w:jc w:val="left"/>
      </w:pPr>
      <w:r>
        <w:rPr>
          <w:rStyle w:val="CharStyle11"/>
        </w:rPr>
        <w:t>Graduate programs may consider an applicant with a GPA below a 3.0. Graduate programs must submit an admission petition to the Dean of the Graduate School before an offer is made.</w:t>
      </w:r>
    </w:p>
    <w:p>
      <w:pPr>
        <w:pStyle w:val="Style10"/>
        <w:keepNext w:val="0"/>
        <w:keepLines w:val="0"/>
        <w:widowControl w:val="0"/>
        <w:shd w:val="clear" w:color="auto" w:fill="auto"/>
        <w:bidi w:val="0"/>
        <w:spacing w:before="0" w:after="300" w:line="314" w:lineRule="auto"/>
        <w:ind w:left="840" w:right="0" w:firstLine="0"/>
        <w:jc w:val="left"/>
      </w:pPr>
      <w:r>
        <w:rPr>
          <w:rStyle w:val="CharStyle11"/>
        </w:rPr>
        <w:t>Some graduate programs will have additional admission requirements and may require a higher grade-point-average.</w:t>
      </w:r>
    </w:p>
    <w:p>
      <w:pPr>
        <w:pStyle w:val="Style25"/>
        <w:keepNext w:val="0"/>
        <w:keepLines w:val="0"/>
        <w:widowControl w:val="0"/>
        <w:shd w:val="clear" w:color="auto" w:fill="auto"/>
        <w:bidi w:val="0"/>
        <w:spacing w:before="0" w:after="60" w:line="240" w:lineRule="auto"/>
        <w:ind w:left="0" w:right="0" w:firstLine="440"/>
        <w:jc w:val="left"/>
        <w:rPr>
          <w:sz w:val="30"/>
          <w:szCs w:val="30"/>
        </w:rPr>
      </w:pPr>
      <w:r>
        <mc:AlternateContent>
          <mc:Choice Requires="wps">
            <w:drawing>
              <wp:anchor distT="0" distB="0" distL="114300" distR="114300" simplePos="0" relativeHeight="125829498" behindDoc="0" locked="0" layoutInCell="1" allowOverlap="1">
                <wp:simplePos x="0" y="0"/>
                <wp:positionH relativeFrom="page">
                  <wp:posOffset>338455</wp:posOffset>
                </wp:positionH>
                <wp:positionV relativeFrom="paragraph">
                  <wp:posOffset>-38100</wp:posOffset>
                </wp:positionV>
                <wp:extent cx="856615" cy="801370"/>
                <wp:wrapSquare wrapText="bothSides"/>
                <wp:docPr id="245" name="Shape 245"/>
                <a:graphic xmlns:a="http://schemas.openxmlformats.org/drawingml/2006/main">
                  <a:graphicData uri="http://schemas.microsoft.com/office/word/2010/wordprocessingShape">
                    <wps:wsp>
                      <wps:cNvSpPr txBox="1"/>
                      <wps:spPr>
                        <a:xfrm>
                          <a:ext cx="856615" cy="801370"/>
                        </a:xfrm>
                        <a:prstGeom prst="rect"/>
                        <a:noFill/>
                      </wps:spPr>
                      <wps:txbx>
                        <w:txbxContent>
                          <w:p>
                            <w:pPr>
                              <w:pStyle w:val="Style2"/>
                              <w:keepNext w:val="0"/>
                              <w:keepLines w:val="0"/>
                              <w:widowControl w:val="0"/>
                              <w:shd w:val="clear" w:color="auto" w:fill="auto"/>
                              <w:bidi w:val="0"/>
                              <w:spacing w:before="0" w:after="120" w:line="322" w:lineRule="auto"/>
                              <w:ind w:left="0" w:right="0" w:firstLine="0"/>
                              <w:jc w:val="left"/>
                            </w:pPr>
                            <w:r>
                              <w:rPr>
                                <w:rStyle w:val="CharStyle3"/>
                                <w:color w:val="787878"/>
                                <w:u w:val="none"/>
                              </w:rPr>
                              <w:t>Registration policies</w:t>
                            </w:r>
                          </w:p>
                          <w:p>
                            <w:pPr>
                              <w:pStyle w:val="Style2"/>
                              <w:keepNext w:val="0"/>
                              <w:keepLines w:val="0"/>
                              <w:widowControl w:val="0"/>
                              <w:shd w:val="clear" w:color="auto" w:fill="auto"/>
                              <w:bidi w:val="0"/>
                              <w:spacing w:before="0" w:after="120" w:line="317" w:lineRule="auto"/>
                              <w:ind w:left="0" w:right="0" w:firstLine="0"/>
                              <w:jc w:val="left"/>
                            </w:pPr>
                            <w:r>
                              <w:rPr>
                                <w:rStyle w:val="CharStyle3"/>
                                <w:color w:val="787878"/>
                                <w:u w:val="none"/>
                              </w:rPr>
                              <w:t>Tuition, fees &amp; financial</w:t>
                            </w:r>
                            <w:r>
                              <w:rPr>
                                <w:rStyle w:val="CharStyle3"/>
                                <w:color w:val="787878"/>
                                <w:u w:val="none"/>
                              </w:rPr>
                              <w:t xml:space="preserve"> </w:t>
                            </w:r>
                            <w:r>
                              <w:rPr>
                                <w:rStyle w:val="CharStyle3"/>
                                <w:color w:val="787878"/>
                                <w:u w:val="none"/>
                              </w:rPr>
                              <w:t>aid</w:t>
                            </w:r>
                          </w:p>
                          <w:p>
                            <w:pPr>
                              <w:pStyle w:val="Style2"/>
                              <w:keepNext w:val="0"/>
                              <w:keepLines w:val="0"/>
                              <w:widowControl w:val="0"/>
                              <w:shd w:val="clear" w:color="auto" w:fill="auto"/>
                              <w:bidi w:val="0"/>
                              <w:spacing w:before="0" w:after="120" w:line="326" w:lineRule="auto"/>
                              <w:ind w:left="0" w:right="0" w:firstLine="0"/>
                              <w:jc w:val="left"/>
                            </w:pPr>
                            <w:r>
                              <w:rPr>
                                <w:rStyle w:val="CharStyle3"/>
                                <w:color w:val="787878"/>
                                <w:u w:val="none"/>
                              </w:rPr>
                              <w:t>Undergraduate</w:t>
                            </w:r>
                            <w:r>
                              <w:rPr>
                                <w:rStyle w:val="CharStyle3"/>
                                <w:color w:val="787878"/>
                                <w:u w:val="none"/>
                              </w:rPr>
                              <w:t xml:space="preserve"> </w:t>
                            </w:r>
                            <w:r>
                              <w:rPr>
                                <w:rStyle w:val="CharStyle3"/>
                                <w:color w:val="787878"/>
                                <w:u w:val="none"/>
                              </w:rPr>
                              <w:t>satisfactory progress</w:t>
                            </w:r>
                          </w:p>
                        </w:txbxContent>
                      </wps:txbx>
                      <wps:bodyPr lIns="0" tIns="0" rIns="0" bIns="0">
                        <a:noAutoFit/>
                      </wps:bodyPr>
                    </wps:wsp>
                  </a:graphicData>
                </a:graphic>
              </wp:anchor>
            </w:drawing>
          </mc:Choice>
          <mc:Fallback>
            <w:pict>
              <v:shape id="_x0000_s1271" type="#_x0000_t202" style="position:absolute;margin-left:26.650000000000002pt;margin-top:-3.pt;width:67.450000000000003pt;height:63.100000000000001pt;z-index:-125829255;mso-wrap-distance-left:9.pt;mso-wrap-distance-right:9.pt;mso-position-horizontal-relative:page" filled="f" stroked="f">
                <v:textbox inset="0,0,0,0">
                  <w:txbxContent>
                    <w:p>
                      <w:pPr>
                        <w:pStyle w:val="Style2"/>
                        <w:keepNext w:val="0"/>
                        <w:keepLines w:val="0"/>
                        <w:widowControl w:val="0"/>
                        <w:shd w:val="clear" w:color="auto" w:fill="auto"/>
                        <w:bidi w:val="0"/>
                        <w:spacing w:before="0" w:after="120" w:line="322" w:lineRule="auto"/>
                        <w:ind w:left="0" w:right="0" w:firstLine="0"/>
                        <w:jc w:val="left"/>
                      </w:pPr>
                      <w:r>
                        <w:rPr>
                          <w:rStyle w:val="CharStyle3"/>
                          <w:color w:val="787878"/>
                          <w:u w:val="none"/>
                        </w:rPr>
                        <w:t>Registration policies</w:t>
                      </w:r>
                    </w:p>
                    <w:p>
                      <w:pPr>
                        <w:pStyle w:val="Style2"/>
                        <w:keepNext w:val="0"/>
                        <w:keepLines w:val="0"/>
                        <w:widowControl w:val="0"/>
                        <w:shd w:val="clear" w:color="auto" w:fill="auto"/>
                        <w:bidi w:val="0"/>
                        <w:spacing w:before="0" w:after="120" w:line="317" w:lineRule="auto"/>
                        <w:ind w:left="0" w:right="0" w:firstLine="0"/>
                        <w:jc w:val="left"/>
                      </w:pPr>
                      <w:r>
                        <w:rPr>
                          <w:rStyle w:val="CharStyle3"/>
                          <w:color w:val="787878"/>
                          <w:u w:val="none"/>
                        </w:rPr>
                        <w:t>Tuition, fees &amp; financial</w:t>
                      </w:r>
                      <w:r>
                        <w:rPr>
                          <w:rStyle w:val="CharStyle3"/>
                          <w:color w:val="787878"/>
                          <w:u w:val="none"/>
                        </w:rPr>
                        <w:t xml:space="preserve"> </w:t>
                      </w:r>
                      <w:r>
                        <w:rPr>
                          <w:rStyle w:val="CharStyle3"/>
                          <w:color w:val="787878"/>
                          <w:u w:val="none"/>
                        </w:rPr>
                        <w:t>aid</w:t>
                      </w:r>
                    </w:p>
                    <w:p>
                      <w:pPr>
                        <w:pStyle w:val="Style2"/>
                        <w:keepNext w:val="0"/>
                        <w:keepLines w:val="0"/>
                        <w:widowControl w:val="0"/>
                        <w:shd w:val="clear" w:color="auto" w:fill="auto"/>
                        <w:bidi w:val="0"/>
                        <w:spacing w:before="0" w:after="120" w:line="326" w:lineRule="auto"/>
                        <w:ind w:left="0" w:right="0" w:firstLine="0"/>
                        <w:jc w:val="left"/>
                      </w:pPr>
                      <w:r>
                        <w:rPr>
                          <w:rStyle w:val="CharStyle3"/>
                          <w:color w:val="787878"/>
                          <w:u w:val="none"/>
                        </w:rPr>
                        <w:t>Undergraduate</w:t>
                      </w:r>
                      <w:r>
                        <w:rPr>
                          <w:rStyle w:val="CharStyle3"/>
                          <w:color w:val="787878"/>
                          <w:u w:val="none"/>
                        </w:rPr>
                        <w:t xml:space="preserve"> </w:t>
                      </w:r>
                      <w:r>
                        <w:rPr>
                          <w:rStyle w:val="CharStyle3"/>
                          <w:color w:val="787878"/>
                          <w:u w:val="none"/>
                        </w:rPr>
                        <w:t>satisfactory progress</w:t>
                      </w:r>
                    </w:p>
                  </w:txbxContent>
                </v:textbox>
                <w10:wrap type="square" anchorx="page"/>
              </v:shape>
            </w:pict>
          </mc:Fallback>
        </mc:AlternateContent>
      </w:r>
      <w:r>
        <w:rPr>
          <w:rStyle w:val="CharStyle26"/>
          <w:b/>
          <w:bCs/>
          <w:sz w:val="30"/>
          <w:szCs w:val="30"/>
        </w:rPr>
        <w:t>English proficiency</w:t>
      </w:r>
    </w:p>
    <w:p>
      <w:pPr>
        <w:pStyle w:val="Style10"/>
        <w:keepNext w:val="0"/>
        <w:keepLines w:val="0"/>
        <w:widowControl w:val="0"/>
        <w:numPr>
          <w:ilvl w:val="0"/>
          <w:numId w:val="285"/>
        </w:numPr>
        <w:shd w:val="clear" w:color="auto" w:fill="auto"/>
        <w:tabs>
          <w:tab w:pos="914" w:val="left"/>
        </w:tabs>
        <w:bidi w:val="0"/>
        <w:spacing w:before="0" w:after="0" w:line="314" w:lineRule="auto"/>
        <w:ind w:left="840" w:right="0" w:hanging="160"/>
        <w:jc w:val="left"/>
      </w:pPr>
      <w:r>
        <w:rPr>
          <w:rStyle w:val="CharStyle11"/>
        </w:rPr>
        <w:t xml:space="preserve">Applicants whose native language is not English must demonstrate English language proficiency. The most competitive applicants will demonstrate a higher level of English proficiency and will have attained the </w:t>
      </w:r>
      <w:r>
        <w:rPr>
          <w:rStyle w:val="CharStyle11"/>
          <w:b/>
          <w:bCs/>
        </w:rPr>
        <w:t xml:space="preserve">recommended score </w:t>
      </w:r>
      <w:r>
        <w:rPr>
          <w:rStyle w:val="CharStyle11"/>
        </w:rPr>
        <w:t>to satisfy the Graduate School’s English Language Proficiency (ELP) requirement.</w:t>
      </w:r>
    </w:p>
    <w:p>
      <w:pPr>
        <w:pStyle w:val="Style10"/>
        <w:keepNext w:val="0"/>
        <w:keepLines w:val="0"/>
        <w:widowControl w:val="0"/>
        <w:shd w:val="clear" w:color="auto" w:fill="auto"/>
        <w:bidi w:val="0"/>
        <w:spacing w:before="0" w:after="0" w:line="317" w:lineRule="auto"/>
        <w:ind w:left="840" w:right="0" w:firstLine="0"/>
        <w:jc w:val="left"/>
      </w:pPr>
      <w:r>
        <w:rPr>
          <w:rStyle w:val="CharStyle11"/>
        </w:rPr>
        <w:t xml:space="preserve">An applicant who does not meet the </w:t>
      </w:r>
      <w:r>
        <w:rPr>
          <w:rStyle w:val="CharStyle11"/>
          <w:b/>
          <w:bCs/>
        </w:rPr>
        <w:t xml:space="preserve">minimum required score </w:t>
      </w:r>
      <w:r>
        <w:rPr>
          <w:rStyle w:val="CharStyle11"/>
        </w:rPr>
        <w:t>will not be considered admissible by the Graduate School. The Graduate School does not offer conditional admissions to students who have not yet met the minimum English Language Proficiency requirement.</w:t>
      </w:r>
    </w:p>
    <w:p>
      <w:pPr>
        <w:pStyle w:val="Style10"/>
        <w:keepNext w:val="0"/>
        <w:keepLines w:val="0"/>
        <w:widowControl w:val="0"/>
        <w:shd w:val="clear" w:color="auto" w:fill="auto"/>
        <w:bidi w:val="0"/>
        <w:spacing w:before="0" w:after="120" w:line="319" w:lineRule="auto"/>
        <w:ind w:left="840" w:right="0" w:firstLine="0"/>
        <w:jc w:val="left"/>
      </w:pPr>
      <w:r>
        <w:rPr>
          <w:rStyle w:val="CharStyle11"/>
          <w:i/>
          <w:iCs/>
        </w:rPr>
        <w:t>Please note</w:t>
      </w:r>
      <w:r>
        <w:rPr>
          <w:rStyle w:val="CharStyle11"/>
        </w:rPr>
        <w:t xml:space="preserve"> : some graduate programs may require a </w:t>
      </w:r>
      <w:r>
        <w:rPr>
          <w:rStyle w:val="CharStyle11"/>
          <w:b/>
          <w:bCs/>
        </w:rPr>
        <w:t xml:space="preserve">higher score </w:t>
      </w:r>
      <w:r>
        <w:rPr>
          <w:rStyle w:val="CharStyle11"/>
        </w:rPr>
        <w:t>than the Graduate School’s minimum or recommended scores.</w:t>
      </w:r>
    </w:p>
    <w:tbl>
      <w:tblPr>
        <w:tblOverlap w:val="never"/>
        <w:jc w:val="center"/>
        <w:tblLayout w:type="fixed"/>
      </w:tblPr>
      <w:tblGrid>
        <w:gridCol w:w="2726"/>
        <w:gridCol w:w="2021"/>
        <w:gridCol w:w="2026"/>
        <w:gridCol w:w="2045"/>
      </w:tblGrid>
      <w:tr>
        <w:trPr>
          <w:trHeight w:val="1363" w:hRule="exact"/>
        </w:trPr>
        <w:tc>
          <w:tcPr>
            <w:tcBorders/>
            <w:shd w:val="clear" w:color="auto" w:fill="4A2D82"/>
            <w:vAlign w:val="top"/>
          </w:tcPr>
          <w:p>
            <w:pPr>
              <w:widowControl w:val="0"/>
              <w:rPr>
                <w:sz w:val="10"/>
                <w:szCs w:val="10"/>
              </w:rPr>
            </w:pPr>
          </w:p>
        </w:tc>
        <w:tc>
          <w:tcPr>
            <w:tcBorders/>
            <w:shd w:val="clear" w:color="auto" w:fill="4A2D82"/>
            <w:vAlign w:val="center"/>
          </w:tcPr>
          <w:p>
            <w:pPr>
              <w:pStyle w:val="Style53"/>
              <w:keepNext w:val="0"/>
              <w:keepLines w:val="0"/>
              <w:widowControl w:val="0"/>
              <w:pBdr>
                <w:top w:val="single" w:sz="0" w:space="0" w:color="4B2D83"/>
                <w:left w:val="single" w:sz="0" w:space="0" w:color="4B2D83"/>
                <w:bottom w:val="single" w:sz="0" w:space="0" w:color="4B2D83"/>
                <w:right w:val="single" w:sz="0" w:space="0" w:color="4B2D83"/>
              </w:pBdr>
              <w:shd w:val="clear" w:color="auto" w:fill="4B2D83"/>
              <w:bidi w:val="0"/>
              <w:spacing w:before="0" w:after="0" w:line="240" w:lineRule="auto"/>
              <w:ind w:left="0" w:right="0" w:firstLine="0"/>
              <w:jc w:val="center"/>
              <w:rPr>
                <w:sz w:val="16"/>
                <w:szCs w:val="16"/>
              </w:rPr>
            </w:pPr>
            <w:r>
              <w:rPr>
                <w:rStyle w:val="CharStyle54"/>
                <w:b/>
                <w:bCs/>
                <w:color w:val="FFFFFF"/>
                <w:sz w:val="16"/>
                <w:szCs w:val="16"/>
              </w:rPr>
              <w:t>TOEFL iBT</w:t>
            </w:r>
          </w:p>
        </w:tc>
        <w:tc>
          <w:tcPr>
            <w:tcBorders/>
            <w:shd w:val="clear" w:color="auto" w:fill="4A2D82"/>
            <w:vAlign w:val="top"/>
          </w:tcPr>
          <w:p>
            <w:pPr>
              <w:pStyle w:val="Style53"/>
              <w:keepNext w:val="0"/>
              <w:keepLines w:val="0"/>
              <w:widowControl w:val="0"/>
              <w:pBdr>
                <w:top w:val="single" w:sz="0" w:space="0" w:color="4B2D83"/>
                <w:left w:val="single" w:sz="0" w:space="0" w:color="4B2D83"/>
                <w:bottom w:val="single" w:sz="0" w:space="0" w:color="4B2D83"/>
                <w:right w:val="single" w:sz="0" w:space="0" w:color="4B2D83"/>
              </w:pBdr>
              <w:shd w:val="clear" w:color="auto" w:fill="4B2D83"/>
              <w:bidi w:val="0"/>
              <w:spacing w:before="120" w:after="0" w:line="360" w:lineRule="auto"/>
              <w:ind w:left="0" w:right="0" w:firstLine="0"/>
              <w:jc w:val="center"/>
              <w:rPr>
                <w:sz w:val="14"/>
                <w:szCs w:val="14"/>
              </w:rPr>
            </w:pPr>
            <w:r>
              <w:rPr>
                <w:rStyle w:val="CharStyle54"/>
                <w:rFonts w:ascii="Times New Roman" w:eastAsia="Times New Roman" w:hAnsi="Times New Roman" w:cs="Times New Roman"/>
                <w:b/>
                <w:bCs/>
                <w:color w:val="FFFFFF"/>
                <w:sz w:val="14"/>
                <w:szCs w:val="14"/>
              </w:rPr>
              <w:t>IELT</w:t>
            </w:r>
            <w:r>
              <w:fldChar w:fldCharType="begin"/>
            </w:r>
            <w:r>
              <w:rPr/>
              <w:instrText> HYPERLINK "https://grad.uw.edu/admissions/understanding-the-application-process/%23ii" </w:instrText>
            </w:r>
            <w:r>
              <w:fldChar w:fldCharType="separate"/>
            </w:r>
            <w:r>
              <w:rPr>
                <w:rStyle w:val="CharStyle54"/>
                <w:rFonts w:ascii="Times New Roman" w:eastAsia="Times New Roman" w:hAnsi="Times New Roman" w:cs="Times New Roman"/>
                <w:b/>
                <w:bCs/>
                <w:color w:val="FFFFFF"/>
                <w:sz w:val="14"/>
                <w:szCs w:val="14"/>
              </w:rPr>
              <w:t>S</w:t>
            </w:r>
            <w:r>
              <w:fldChar w:fldCharType="end"/>
            </w:r>
          </w:p>
          <w:p>
            <w:pPr>
              <w:pStyle w:val="Style53"/>
              <w:keepNext w:val="0"/>
              <w:keepLines w:val="0"/>
              <w:widowControl w:val="0"/>
              <w:pBdr>
                <w:top w:val="single" w:sz="0" w:space="0" w:color="4B2D83"/>
                <w:left w:val="single" w:sz="0" w:space="0" w:color="4B2D83"/>
                <w:bottom w:val="single" w:sz="0" w:space="0" w:color="4B2D83"/>
                <w:right w:val="single" w:sz="0" w:space="0" w:color="4B2D83"/>
              </w:pBdr>
              <w:shd w:val="clear" w:color="auto" w:fill="4B2D83"/>
              <w:bidi w:val="0"/>
              <w:spacing w:before="0" w:after="0" w:line="314" w:lineRule="auto"/>
              <w:ind w:left="0" w:right="0" w:firstLine="0"/>
              <w:jc w:val="center"/>
              <w:rPr>
                <w:sz w:val="16"/>
                <w:szCs w:val="16"/>
              </w:rPr>
            </w:pPr>
            <w:r>
              <w:rPr>
                <w:rStyle w:val="CharStyle54"/>
                <w:color w:val="FFFFFF"/>
                <w:sz w:val="16"/>
                <w:szCs w:val="16"/>
              </w:rPr>
              <w:t>Only IELTS test dates prior to June 1,2017, will be accepted</w:t>
            </w:r>
          </w:p>
        </w:tc>
        <w:tc>
          <w:tcPr>
            <w:tcBorders/>
            <w:shd w:val="clear" w:color="auto" w:fill="4A2D82"/>
            <w:vAlign w:val="center"/>
          </w:tcPr>
          <w:p>
            <w:pPr>
              <w:pStyle w:val="Style53"/>
              <w:keepNext w:val="0"/>
              <w:keepLines w:val="0"/>
              <w:widowControl w:val="0"/>
              <w:pBdr>
                <w:top w:val="single" w:sz="0" w:space="0" w:color="4B2D83"/>
                <w:left w:val="single" w:sz="0" w:space="0" w:color="4B2D83"/>
                <w:bottom w:val="single" w:sz="0" w:space="0" w:color="4B2D83"/>
                <w:right w:val="single" w:sz="0" w:space="0" w:color="4B2D83"/>
              </w:pBdr>
              <w:shd w:val="clear" w:color="auto" w:fill="4B2D83"/>
              <w:bidi w:val="0"/>
              <w:spacing w:before="0" w:after="0" w:line="240" w:lineRule="auto"/>
              <w:ind w:left="0" w:right="0" w:firstLine="0"/>
              <w:jc w:val="center"/>
              <w:rPr>
                <w:sz w:val="16"/>
                <w:szCs w:val="16"/>
              </w:rPr>
            </w:pPr>
            <w:r>
              <w:rPr>
                <w:rStyle w:val="CharStyle54"/>
                <w:b/>
                <w:bCs/>
                <w:color w:val="FFFFFF"/>
                <w:sz w:val="16"/>
                <w:szCs w:val="16"/>
              </w:rPr>
              <w:t>TOEFL pBT</w:t>
            </w:r>
          </w:p>
        </w:tc>
      </w:tr>
      <w:tr>
        <w:trPr>
          <w:trHeight w:val="893" w:hRule="exact"/>
        </w:trPr>
        <w:tc>
          <w:tcPr>
            <w:tcBorders>
              <w:left w:val="single" w:sz="4"/>
            </w:tcBorders>
            <w:shd w:val="clear" w:color="auto" w:fill="auto"/>
            <w:vAlign w:val="center"/>
          </w:tcPr>
          <w:p>
            <w:pPr>
              <w:pStyle w:val="Style53"/>
              <w:keepNext w:val="0"/>
              <w:keepLines w:val="0"/>
              <w:widowControl w:val="0"/>
              <w:shd w:val="clear" w:color="auto" w:fill="auto"/>
              <w:bidi w:val="0"/>
              <w:spacing w:before="0" w:after="0" w:line="319" w:lineRule="auto"/>
              <w:ind w:left="0" w:right="0" w:firstLine="0"/>
              <w:jc w:val="center"/>
              <w:rPr>
                <w:sz w:val="16"/>
                <w:szCs w:val="16"/>
              </w:rPr>
            </w:pPr>
            <w:r>
              <w:rPr>
                <w:rStyle w:val="CharStyle54"/>
                <w:b/>
                <w:bCs/>
                <w:color w:val="333333"/>
                <w:sz w:val="16"/>
                <w:szCs w:val="16"/>
              </w:rPr>
              <w:t>Minimum Required Score (ELP Required)</w:t>
            </w:r>
          </w:p>
        </w:tc>
        <w:tc>
          <w:tcPr>
            <w:tcBorders>
              <w:lef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80</w:t>
            </w:r>
          </w:p>
        </w:tc>
        <w:tc>
          <w:tcPr>
            <w:tcBorders>
              <w:lef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6.5</w:t>
            </w:r>
          </w:p>
        </w:tc>
        <w:tc>
          <w:tcPr>
            <w:tcBorders>
              <w:left w:val="single" w:sz="4"/>
              <w:righ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500</w:t>
            </w:r>
          </w:p>
        </w:tc>
      </w:tr>
      <w:tr>
        <w:trPr>
          <w:trHeight w:val="254" w:hRule="exact"/>
        </w:trPr>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right w:val="single" w:sz="4"/>
            </w:tcBorders>
            <w:shd w:val="clear" w:color="auto" w:fill="auto"/>
            <w:vAlign w:val="top"/>
          </w:tcPr>
          <w:p>
            <w:pPr>
              <w:widowControl w:val="0"/>
              <w:rPr>
                <w:sz w:val="10"/>
                <w:szCs w:val="10"/>
              </w:rPr>
            </w:pPr>
          </w:p>
        </w:tc>
      </w:tr>
    </w:tbl>
    <w:p>
      <w:pPr>
        <w:widowControl w:val="0"/>
        <w:spacing w:line="1" w:lineRule="exact"/>
      </w:pPr>
      <w:r>
        <w:br w:type="page"/>
      </w:r>
    </w:p>
    <w:tbl>
      <w:tblPr>
        <w:tblOverlap w:val="never"/>
        <w:jc w:val="center"/>
        <w:tblLayout w:type="fixed"/>
      </w:tblPr>
      <w:tblGrid>
        <w:gridCol w:w="2717"/>
        <w:gridCol w:w="2021"/>
        <w:gridCol w:w="2026"/>
        <w:gridCol w:w="2030"/>
      </w:tblGrid>
      <w:tr>
        <w:trPr>
          <w:trHeight w:val="763" w:hRule="exact"/>
        </w:trPr>
        <w:tc>
          <w:tcPr>
            <w:tcBorders>
              <w:left w:val="single" w:sz="4"/>
              <w:bottom w:val="single" w:sz="4"/>
            </w:tcBorders>
            <w:shd w:val="clear" w:color="auto" w:fill="auto"/>
            <w:vAlign w:val="top"/>
          </w:tcPr>
          <w:p>
            <w:pPr>
              <w:pStyle w:val="Style53"/>
              <w:keepNext w:val="0"/>
              <w:keepLines w:val="0"/>
              <w:widowControl w:val="0"/>
              <w:shd w:val="clear" w:color="auto" w:fill="auto"/>
              <w:bidi w:val="0"/>
              <w:spacing w:before="0" w:after="0" w:line="314" w:lineRule="auto"/>
              <w:ind w:left="0" w:right="0" w:firstLine="0"/>
              <w:jc w:val="center"/>
              <w:rPr>
                <w:sz w:val="16"/>
                <w:szCs w:val="16"/>
              </w:rPr>
            </w:pPr>
            <w:r>
              <w:rPr>
                <w:rStyle w:val="CharStyle54"/>
                <w:b/>
                <w:bCs/>
                <w:color w:val="333333"/>
                <w:sz w:val="16"/>
                <w:szCs w:val="16"/>
              </w:rPr>
              <w:t>Recommended Score (ELP Satisfied)</w:t>
            </w:r>
          </w:p>
        </w:tc>
        <w:tc>
          <w:tcPr>
            <w:tcBorders>
              <w:left w:val="single" w:sz="4"/>
              <w:bottom w:val="single" w:sz="4"/>
            </w:tcBorders>
            <w:shd w:val="clear" w:color="auto" w:fill="auto"/>
            <w:vAlign w:val="top"/>
          </w:tcPr>
          <w:p>
            <w:pPr>
              <w:pStyle w:val="Style53"/>
              <w:keepNext w:val="0"/>
              <w:keepLines w:val="0"/>
              <w:widowControl w:val="0"/>
              <w:shd w:val="clear" w:color="auto" w:fill="auto"/>
              <w:bidi w:val="0"/>
              <w:spacing w:before="100" w:after="0" w:line="240" w:lineRule="auto"/>
              <w:ind w:left="0" w:right="0" w:firstLine="0"/>
              <w:jc w:val="center"/>
              <w:rPr>
                <w:sz w:val="16"/>
                <w:szCs w:val="16"/>
              </w:rPr>
            </w:pPr>
            <w:r>
              <w:rPr>
                <w:rStyle w:val="CharStyle54"/>
                <w:color w:val="333333"/>
                <w:sz w:val="16"/>
                <w:szCs w:val="16"/>
              </w:rPr>
              <w:t>92 or higher</w:t>
            </w:r>
          </w:p>
        </w:tc>
        <w:tc>
          <w:tcPr>
            <w:tcBorders>
              <w:left w:val="single" w:sz="4"/>
              <w:bottom w:val="single" w:sz="4"/>
            </w:tcBorders>
            <w:shd w:val="clear" w:color="auto" w:fill="auto"/>
            <w:vAlign w:val="top"/>
          </w:tcPr>
          <w:p>
            <w:pPr>
              <w:pStyle w:val="Style53"/>
              <w:keepNext w:val="0"/>
              <w:keepLines w:val="0"/>
              <w:widowControl w:val="0"/>
              <w:shd w:val="clear" w:color="auto" w:fill="auto"/>
              <w:bidi w:val="0"/>
              <w:spacing w:before="100" w:after="0" w:line="240" w:lineRule="auto"/>
              <w:ind w:left="0" w:right="0" w:firstLine="0"/>
              <w:jc w:val="center"/>
              <w:rPr>
                <w:sz w:val="16"/>
                <w:szCs w:val="16"/>
              </w:rPr>
            </w:pPr>
            <w:r>
              <w:rPr>
                <w:rStyle w:val="CharStyle54"/>
                <w:color w:val="333333"/>
                <w:sz w:val="16"/>
                <w:szCs w:val="16"/>
              </w:rPr>
              <w:t>7.0 or higher</w:t>
            </w:r>
          </w:p>
        </w:tc>
        <w:tc>
          <w:tcPr>
            <w:tcBorders>
              <w:left w:val="single" w:sz="4"/>
              <w:bottom w:val="single" w:sz="4"/>
              <w:right w:val="single" w:sz="4"/>
            </w:tcBorders>
            <w:shd w:val="clear" w:color="auto" w:fill="auto"/>
            <w:vAlign w:val="top"/>
          </w:tcPr>
          <w:p>
            <w:pPr>
              <w:pStyle w:val="Style53"/>
              <w:keepNext w:val="0"/>
              <w:keepLines w:val="0"/>
              <w:widowControl w:val="0"/>
              <w:shd w:val="clear" w:color="auto" w:fill="auto"/>
              <w:bidi w:val="0"/>
              <w:spacing w:before="100" w:after="0" w:line="240" w:lineRule="auto"/>
              <w:ind w:left="0" w:right="0" w:firstLine="0"/>
              <w:jc w:val="center"/>
              <w:rPr>
                <w:sz w:val="16"/>
                <w:szCs w:val="16"/>
              </w:rPr>
            </w:pPr>
            <w:r>
              <w:rPr>
                <w:rStyle w:val="CharStyle54"/>
                <w:color w:val="333333"/>
                <w:sz w:val="16"/>
                <w:szCs w:val="16"/>
              </w:rPr>
              <w:t>580 or higher</w:t>
            </w:r>
          </w:p>
        </w:tc>
      </w:tr>
    </w:tbl>
    <w:p>
      <w:pPr>
        <w:widowControl w:val="0"/>
        <w:spacing w:after="299" w:line="1" w:lineRule="exact"/>
      </w:pPr>
    </w:p>
    <w:p>
      <w:pPr>
        <w:pStyle w:val="Style10"/>
        <w:keepNext w:val="0"/>
        <w:keepLines w:val="0"/>
        <w:widowControl w:val="0"/>
        <w:shd w:val="clear" w:color="auto" w:fill="auto"/>
        <w:bidi w:val="0"/>
        <w:spacing w:before="0" w:after="0" w:line="317" w:lineRule="auto"/>
        <w:ind w:left="840" w:right="0" w:firstLine="0"/>
        <w:jc w:val="left"/>
      </w:pPr>
      <w:r>
        <w:rPr>
          <w:rStyle w:val="CharStyle11"/>
        </w:rPr>
        <w:t xml:space="preserve">An applicant who does not meet the </w:t>
      </w:r>
      <w:r>
        <w:rPr>
          <w:rStyle w:val="CharStyle11"/>
          <w:b/>
          <w:bCs/>
        </w:rPr>
        <w:t xml:space="preserve">minimum required score </w:t>
      </w:r>
      <w:r>
        <w:rPr>
          <w:rStyle w:val="CharStyle11"/>
        </w:rPr>
        <w:t>will not be considered admissible by the Graduate School. The Graduate School does not offer conditional admissions to students who have not yet met the minimum English Language Proficiency (ELP) requirement.</w:t>
      </w:r>
    </w:p>
    <w:p>
      <w:pPr>
        <w:pStyle w:val="Style10"/>
        <w:keepNext w:val="0"/>
        <w:keepLines w:val="0"/>
        <w:widowControl w:val="0"/>
        <w:numPr>
          <w:ilvl w:val="0"/>
          <w:numId w:val="285"/>
        </w:numPr>
        <w:shd w:val="clear" w:color="auto" w:fill="auto"/>
        <w:tabs>
          <w:tab w:pos="912" w:val="left"/>
        </w:tabs>
        <w:bidi w:val="0"/>
        <w:spacing w:before="0" w:after="0" w:line="314" w:lineRule="auto"/>
        <w:ind w:left="0" w:right="0" w:firstLine="680"/>
        <w:jc w:val="left"/>
      </w:pPr>
      <w:r>
        <w:rPr>
          <w:rStyle w:val="CharStyle11"/>
        </w:rPr>
        <w:t xml:space="preserve">An applicant who has attained the </w:t>
      </w:r>
      <w:r>
        <w:rPr>
          <w:rStyle w:val="CharStyle11"/>
          <w:b/>
          <w:bCs/>
        </w:rPr>
        <w:t xml:space="preserve">recommended score </w:t>
      </w:r>
      <w:r>
        <w:rPr>
          <w:rStyle w:val="CharStyle11"/>
        </w:rPr>
        <w:t>has satisfied the Graduate School’s ELP requirement.</w:t>
      </w:r>
    </w:p>
    <w:p>
      <w:pPr>
        <w:pStyle w:val="Style10"/>
        <w:keepNext w:val="0"/>
        <w:keepLines w:val="0"/>
        <w:widowControl w:val="0"/>
        <w:numPr>
          <w:ilvl w:val="0"/>
          <w:numId w:val="285"/>
        </w:numPr>
        <w:shd w:val="clear" w:color="auto" w:fill="auto"/>
        <w:tabs>
          <w:tab w:pos="912" w:val="left"/>
        </w:tabs>
        <w:bidi w:val="0"/>
        <w:spacing w:before="0" w:after="300" w:line="314" w:lineRule="auto"/>
        <w:ind w:left="840" w:right="0" w:hanging="160"/>
        <w:jc w:val="left"/>
      </w:pPr>
      <w:r>
        <w:rPr>
          <w:rStyle w:val="CharStyle11"/>
        </w:rPr>
        <w:t xml:space="preserve">An admitted applicant below the </w:t>
      </w:r>
      <w:r>
        <w:rPr>
          <w:rStyle w:val="CharStyle11"/>
          <w:b/>
          <w:bCs/>
        </w:rPr>
        <w:t xml:space="preserve">recommended score </w:t>
      </w:r>
      <w:r>
        <w:rPr>
          <w:rStyle w:val="CharStyle11"/>
        </w:rPr>
        <w:t>will be required to satisfactorily complete 1 to 3</w:t>
      </w:r>
      <w:r>
        <w:fldChar w:fldCharType="begin"/>
      </w:r>
      <w:r>
        <w:rPr/>
        <w:instrText> HYPERLINK "http://www.aep.washington.edu/aep/howtoreg.asp" </w:instrText>
      </w:r>
      <w:r>
        <w:fldChar w:fldCharType="separate"/>
      </w:r>
      <w:r>
        <w:rPr>
          <w:rStyle w:val="CharStyle11"/>
        </w:rPr>
        <w:t xml:space="preserve"> </w:t>
      </w:r>
      <w:r>
        <w:rPr>
          <w:rStyle w:val="CharStyle11"/>
          <w:color w:val="2964BA"/>
          <w:u w:val="single"/>
        </w:rPr>
        <w:t>UW Academic</w:t>
      </w:r>
      <w:r>
        <w:fldChar w:fldCharType="end"/>
      </w:r>
      <w:r>
        <w:rPr>
          <w:rStyle w:val="CharStyle11"/>
          <w:color w:val="2964BA"/>
          <w:u w:val="single"/>
        </w:rPr>
        <w:t xml:space="preserve"> </w:t>
      </w:r>
      <w:r>
        <w:fldChar w:fldCharType="begin"/>
      </w:r>
      <w:r>
        <w:rPr/>
        <w:instrText> HYPERLINK "http://www.aep.washington.edu/aep/howtoreg.asp" </w:instrText>
      </w:r>
      <w:r>
        <w:fldChar w:fldCharType="separate"/>
      </w:r>
      <w:r>
        <w:rPr>
          <w:rStyle w:val="CharStyle11"/>
          <w:color w:val="2964BA"/>
          <w:u w:val="single"/>
        </w:rPr>
        <w:t>English Program (AEP)</w:t>
      </w:r>
      <w:r>
        <w:fldChar w:fldCharType="end"/>
      </w:r>
      <w:r>
        <w:rPr>
          <w:rStyle w:val="CharStyle11"/>
          <w:color w:val="2964BA"/>
        </w:rPr>
        <w:t xml:space="preserve"> </w:t>
      </w:r>
      <w:r>
        <w:rPr>
          <w:rStyle w:val="CharStyle11"/>
        </w:rPr>
        <w:t>courses to fulfill the ELP requirement. Students enrolled in AEP courses will pay additional fees.</w:t>
      </w:r>
    </w:p>
    <w:p>
      <w:pPr>
        <w:pStyle w:val="Style25"/>
        <w:keepNext w:val="0"/>
        <w:keepLines w:val="0"/>
        <w:widowControl w:val="0"/>
        <w:shd w:val="clear" w:color="auto" w:fill="auto"/>
        <w:bidi w:val="0"/>
        <w:spacing w:before="0" w:line="240" w:lineRule="auto"/>
        <w:ind w:left="0" w:right="0" w:firstLine="480"/>
        <w:jc w:val="left"/>
      </w:pPr>
      <w:r>
        <w:rPr>
          <w:rStyle w:val="CharStyle26"/>
        </w:rPr>
        <w:t>Additional proficiency requirements:</w:t>
      </w:r>
    </w:p>
    <w:p>
      <w:pPr>
        <w:pStyle w:val="Style10"/>
        <w:keepNext w:val="0"/>
        <w:keepLines w:val="0"/>
        <w:widowControl w:val="0"/>
        <w:shd w:val="clear" w:color="auto" w:fill="auto"/>
        <w:bidi w:val="0"/>
        <w:spacing w:before="0" w:after="0" w:line="314" w:lineRule="auto"/>
        <w:ind w:left="0" w:right="0" w:firstLine="840"/>
        <w:jc w:val="left"/>
      </w:pPr>
      <w:r>
        <w:rPr>
          <w:rStyle w:val="CharStyle11"/>
        </w:rPr>
        <w:t>Students are expected to register for any required AEP classes beginning their first quarter.</w:t>
      </w:r>
    </w:p>
    <w:p>
      <w:pPr>
        <w:pStyle w:val="Style10"/>
        <w:keepNext w:val="0"/>
        <w:keepLines w:val="0"/>
        <w:widowControl w:val="0"/>
        <w:numPr>
          <w:ilvl w:val="0"/>
          <w:numId w:val="285"/>
        </w:numPr>
        <w:shd w:val="clear" w:color="auto" w:fill="auto"/>
        <w:tabs>
          <w:tab w:pos="912" w:val="left"/>
        </w:tabs>
        <w:bidi w:val="0"/>
        <w:spacing w:before="0" w:after="0" w:line="314" w:lineRule="auto"/>
        <w:ind w:left="0" w:right="0" w:firstLine="680"/>
        <w:jc w:val="left"/>
      </w:pPr>
      <w:r>
        <w:rPr>
          <w:rStyle w:val="CharStyle11"/>
        </w:rPr>
        <w:t>Test scores are valid for two years and must be valid on the date the application is submitted.</w:t>
      </w:r>
    </w:p>
    <w:p>
      <w:pPr>
        <w:pStyle w:val="Style10"/>
        <w:keepNext w:val="0"/>
        <w:keepLines w:val="0"/>
        <w:widowControl w:val="0"/>
        <w:numPr>
          <w:ilvl w:val="0"/>
          <w:numId w:val="285"/>
        </w:numPr>
        <w:shd w:val="clear" w:color="auto" w:fill="auto"/>
        <w:tabs>
          <w:tab w:pos="912" w:val="left"/>
        </w:tabs>
        <w:bidi w:val="0"/>
        <w:spacing w:before="0" w:after="0" w:line="314" w:lineRule="auto"/>
        <w:ind w:left="840" w:right="0" w:hanging="160"/>
        <w:jc w:val="left"/>
      </w:pPr>
      <w:r>
        <w:rPr>
          <w:rStyle w:val="CharStyle11"/>
        </w:rPr>
        <w:t>Graduate students whose native language is not English and who wish to be appointed as teaching assistants (TAs) must meet the conditions for appointment specified in Graduate School</w:t>
      </w:r>
      <w:r>
        <w:fldChar w:fldCharType="begin"/>
      </w:r>
      <w:r>
        <w:rPr/>
        <w:instrText> HYPERLINK "https://grad.uw.edu/policies-procedures/graduate-school-memoranda/memo-15-conditions-of-appointment-for-tas-who-are-not-native-speakers-of-english/" </w:instrText>
      </w:r>
      <w:r>
        <w:fldChar w:fldCharType="separate"/>
      </w:r>
      <w:r>
        <w:rPr>
          <w:rStyle w:val="CharStyle11"/>
        </w:rPr>
        <w:t xml:space="preserve"> </w:t>
      </w:r>
      <w:r>
        <w:rPr>
          <w:rStyle w:val="CharStyle11"/>
          <w:color w:val="2964BA"/>
          <w:u w:val="single"/>
        </w:rPr>
        <w:t>Memorandum 15: Conditions of appointment</w:t>
      </w:r>
      <w:r>
        <w:fldChar w:fldCharType="end"/>
      </w:r>
      <w:r>
        <w:rPr>
          <w:rStyle w:val="CharStyle11"/>
          <w:color w:val="2964BA"/>
          <w:u w:val="single"/>
        </w:rPr>
        <w:t xml:space="preserve"> </w:t>
      </w:r>
      <w:r>
        <w:fldChar w:fldCharType="begin"/>
      </w:r>
      <w:r>
        <w:rPr/>
        <w:instrText> HYPERLINK "https://grad.uw.edu/policies-procedures/graduate-school-memoranda/memo-15-conditions-of-appointment-for-tas-who-are-not-native-speakers-of-english/" </w:instrText>
      </w:r>
      <w:r>
        <w:fldChar w:fldCharType="separate"/>
      </w:r>
      <w:r>
        <w:rPr>
          <w:rStyle w:val="CharStyle11"/>
          <w:color w:val="2964BA"/>
          <w:u w:val="single"/>
        </w:rPr>
        <w:t>for TAs who are not native speakers of English</w:t>
      </w:r>
      <w:r>
        <w:fldChar w:fldCharType="end"/>
      </w:r>
      <w:r>
        <w:rPr>
          <w:rStyle w:val="CharStyle11"/>
        </w:rPr>
        <w:t>.</w:t>
      </w:r>
    </w:p>
    <w:p>
      <w:pPr>
        <w:pStyle w:val="Style10"/>
        <w:keepNext w:val="0"/>
        <w:keepLines w:val="0"/>
        <w:widowControl w:val="0"/>
        <w:shd w:val="clear" w:color="auto" w:fill="auto"/>
        <w:bidi w:val="0"/>
        <w:spacing w:before="0" w:after="0" w:line="314" w:lineRule="auto"/>
        <w:ind w:left="0" w:right="0" w:firstLine="840"/>
        <w:jc w:val="left"/>
      </w:pPr>
      <w:r>
        <w:rPr>
          <w:rStyle w:val="CharStyle11"/>
        </w:rPr>
        <w:t>Questions should be directed to the Office of Graduate Enrollment Management Services.</w:t>
      </w:r>
    </w:p>
    <w:p>
      <w:pPr>
        <w:pStyle w:val="Style10"/>
        <w:keepNext w:val="0"/>
        <w:keepLines w:val="0"/>
        <w:widowControl w:val="0"/>
        <w:shd w:val="clear" w:color="auto" w:fill="auto"/>
        <w:bidi w:val="0"/>
        <w:spacing w:before="0" w:after="300" w:line="314" w:lineRule="auto"/>
        <w:ind w:left="0" w:right="0" w:firstLine="840"/>
        <w:jc w:val="left"/>
      </w:pPr>
      <w:r>
        <w:fldChar w:fldCharType="begin"/>
      </w:r>
      <w:r>
        <w:rPr/>
        <w:instrText> HYPERLINK "https://grad.uw.edu/admissions/understanding-the-application-process/international-applicant-faqs/english-proficiency-tests/" </w:instrText>
      </w:r>
      <w:r>
        <w:fldChar w:fldCharType="separate"/>
      </w:r>
      <w:r>
        <w:rPr>
          <w:rStyle w:val="CharStyle11"/>
          <w:color w:val="2964BA"/>
          <w:u w:val="single"/>
        </w:rPr>
        <w:t>Additional information about English Proficiency tests</w:t>
      </w:r>
      <w:r>
        <w:fldChar w:fldCharType="end"/>
      </w:r>
    </w:p>
    <w:p>
      <w:pPr>
        <w:pStyle w:val="Style25"/>
        <w:keepNext w:val="0"/>
        <w:keepLines w:val="0"/>
        <w:widowControl w:val="0"/>
        <w:shd w:val="clear" w:color="auto" w:fill="auto"/>
        <w:bidi w:val="0"/>
        <w:spacing w:before="0" w:line="240" w:lineRule="auto"/>
        <w:ind w:left="0" w:right="0" w:firstLine="480"/>
        <w:jc w:val="left"/>
        <w:rPr>
          <w:sz w:val="30"/>
          <w:szCs w:val="30"/>
        </w:rPr>
      </w:pPr>
      <w:r>
        <w:rPr>
          <w:rStyle w:val="CharStyle26"/>
          <w:b/>
          <w:bCs/>
          <w:sz w:val="30"/>
          <w:szCs w:val="30"/>
        </w:rPr>
        <w:t>Citizenship &amp; visa status</w:t>
      </w:r>
    </w:p>
    <w:p>
      <w:pPr>
        <w:pStyle w:val="Style10"/>
        <w:keepNext w:val="0"/>
        <w:keepLines w:val="0"/>
        <w:widowControl w:val="0"/>
        <w:shd w:val="clear" w:color="auto" w:fill="auto"/>
        <w:bidi w:val="0"/>
        <w:spacing w:before="0" w:after="80" w:line="314" w:lineRule="auto"/>
        <w:ind w:left="480" w:right="0" w:firstLine="20"/>
        <w:jc w:val="left"/>
      </w:pPr>
      <w:r>
        <w:rPr>
          <w:rStyle w:val="CharStyle11"/>
        </w:rPr>
        <w:t>The Graduate School accepts applications from U.S. citizens, permanent residents (green card holders), immigrants and international applicants. Undocumented individuals are eligible for admission to any graduate program at the University of Washington. Graduate School admission requirements and application procedures are the same for all applicants regardless of citizenship and visa status.</w:t>
      </w:r>
    </w:p>
    <w:p>
      <w:pPr>
        <w:pStyle w:val="Style25"/>
        <w:keepNext w:val="0"/>
        <w:keepLines w:val="0"/>
        <w:widowControl w:val="0"/>
        <w:shd w:val="clear" w:color="auto" w:fill="auto"/>
        <w:bidi w:val="0"/>
        <w:spacing w:before="0" w:line="240" w:lineRule="auto"/>
        <w:ind w:left="0" w:right="0" w:firstLine="480"/>
        <w:jc w:val="left"/>
      </w:pPr>
      <w:r>
        <w:rPr>
          <w:rStyle w:val="CharStyle26"/>
        </w:rPr>
        <w:t>International students</w:t>
      </w:r>
    </w:p>
    <w:p>
      <w:pPr>
        <w:pStyle w:val="Style10"/>
        <w:keepNext w:val="0"/>
        <w:keepLines w:val="0"/>
        <w:widowControl w:val="0"/>
        <w:shd w:val="clear" w:color="auto" w:fill="auto"/>
        <w:bidi w:val="0"/>
        <w:spacing w:before="0" w:after="80" w:line="314" w:lineRule="auto"/>
        <w:ind w:left="480" w:right="0" w:firstLine="20"/>
        <w:jc w:val="left"/>
      </w:pPr>
      <w:r>
        <w:rPr>
          <w:rStyle w:val="CharStyle11"/>
        </w:rPr>
        <w:t>Once an international student planning to study on an F-1 or J-1 student visa has been admitted and has accepted their offer, they must provide documentation to show proof of adequate financial support. International students must have a visa status that allows academic study at the UW. This status includes temporary U.S. visas such as F-1 student visas, J-1 exchange visitors, H-1 temporary worker, dependent visas or any other non-immigrant classifications. Students who will study on an F-1 or J-1 visa will be required to complete additional steps after confirming their intention to enroll before the Graduate School can process their visa paperwork.</w:t>
      </w:r>
    </w:p>
    <w:p>
      <w:pPr>
        <w:pStyle w:val="Style25"/>
        <w:keepNext w:val="0"/>
        <w:keepLines w:val="0"/>
        <w:widowControl w:val="0"/>
        <w:shd w:val="clear" w:color="auto" w:fill="auto"/>
        <w:bidi w:val="0"/>
        <w:spacing w:before="0" w:line="240" w:lineRule="auto"/>
        <w:ind w:left="0" w:right="0" w:firstLine="480"/>
        <w:jc w:val="left"/>
      </w:pPr>
      <w:r>
        <w:rPr>
          <w:rStyle w:val="CharStyle26"/>
        </w:rPr>
        <w:t>F-2 dependent visa holders</w:t>
      </w:r>
    </w:p>
    <w:p>
      <w:pPr>
        <w:pStyle w:val="Style10"/>
        <w:keepNext w:val="0"/>
        <w:keepLines w:val="0"/>
        <w:widowControl w:val="0"/>
        <w:shd w:val="clear" w:color="auto" w:fill="auto"/>
        <w:bidi w:val="0"/>
        <w:spacing w:before="0" w:after="300" w:line="314" w:lineRule="auto"/>
        <w:ind w:left="480" w:right="0" w:firstLine="20"/>
        <w:jc w:val="left"/>
      </w:pPr>
      <w:r>
        <w:rPr>
          <w:rStyle w:val="CharStyle11"/>
        </w:rPr>
        <w:t xml:space="preserve">Regarding F-2 dependent visa holders, a June 2015 US immigration rule permits dependents (F-2) of international students to engage in study at SEVP-certified schools in the U.S., as long as they are enrolled in part-time study. Although the F-2s can only study part-time, that part-time study can result in the attainment of a degree. However, the F-2 </w:t>
      </w:r>
      <w:r>
        <w:rPr>
          <w:rStyle w:val="CharStyle11"/>
          <w:b/>
          <w:bCs/>
          <w:i/>
          <w:iCs/>
        </w:rPr>
        <w:t>would not be eligible for any employment, including on-campus, CPT, or OPT.</w:t>
      </w:r>
      <w:r>
        <w:rPr>
          <w:rStyle w:val="CharStyle11"/>
        </w:rPr>
        <w:t xml:space="preserve"> At the University of Washington Graduate School, if an F-2 wants to enroll in a full course of academic study (10 credit minimum), they must apply for and </w:t>
      </w:r>
      <w:r>
        <w:rPr>
          <w:rStyle w:val="CharStyle11"/>
          <w:b/>
          <w:bCs/>
          <w:i/>
          <w:iCs/>
        </w:rPr>
        <w:t>obtain approval</w:t>
      </w:r>
      <w:r>
        <w:rPr>
          <w:rStyle w:val="CharStyle11"/>
        </w:rPr>
        <w:t xml:space="preserve"> to change their nonimmigrant classification to F-1 or J-1. For further information on this new rule, refer to </w:t>
      </w:r>
      <w:r>
        <w:fldChar w:fldCharType="begin"/>
      </w:r>
      <w:r>
        <w:rPr/>
        <w:instrText> HYPERLINK "http://studyinthestates.dhs.gov/2015/06/dependents-offered-part-time-study-opportunities" </w:instrText>
      </w:r>
      <w:r>
        <w:fldChar w:fldCharType="separate"/>
      </w:r>
      <w:r>
        <w:rPr>
          <w:rStyle w:val="CharStyle11"/>
          <w:color w:val="2964BA"/>
          <w:u w:val="single"/>
        </w:rPr>
        <w:t>the Department of</w:t>
      </w:r>
      <w:r>
        <w:fldChar w:fldCharType="end"/>
      </w:r>
      <w:r>
        <w:rPr>
          <w:rStyle w:val="CharStyle11"/>
          <w:color w:val="2964BA"/>
          <w:u w:val="single"/>
        </w:rPr>
        <w:t xml:space="preserve"> </w:t>
      </w:r>
      <w:r>
        <w:fldChar w:fldCharType="begin"/>
      </w:r>
      <w:r>
        <w:rPr/>
        <w:instrText> HYPERLINK "http://studyinthestates.dhs.gov/2015/06/dependents-offered-part-time-study-opportunities" </w:instrText>
      </w:r>
      <w:r>
        <w:fldChar w:fldCharType="separate"/>
      </w:r>
      <w:r>
        <w:rPr>
          <w:rStyle w:val="CharStyle11"/>
          <w:color w:val="2964BA"/>
          <w:u w:val="single"/>
        </w:rPr>
        <w:t>Homeland Security website.</w:t>
      </w:r>
      <w:r>
        <w:fldChar w:fldCharType="end"/>
      </w:r>
    </w:p>
    <w:p>
      <w:pPr>
        <w:pStyle w:val="Style25"/>
        <w:keepNext w:val="0"/>
        <w:keepLines w:val="0"/>
        <w:widowControl w:val="0"/>
        <w:shd w:val="clear" w:color="auto" w:fill="auto"/>
        <w:bidi w:val="0"/>
        <w:spacing w:before="0" w:line="240" w:lineRule="auto"/>
        <w:ind w:left="0" w:right="0" w:firstLine="480"/>
        <w:jc w:val="left"/>
        <w:rPr>
          <w:sz w:val="30"/>
          <w:szCs w:val="30"/>
        </w:rPr>
      </w:pPr>
      <w:r>
        <w:rPr>
          <w:rStyle w:val="CharStyle26"/>
          <w:b/>
          <w:bCs/>
          <w:sz w:val="30"/>
          <w:szCs w:val="30"/>
        </w:rPr>
        <w:t>Admissions procedures</w:t>
      </w:r>
    </w:p>
    <w:p>
      <w:pPr>
        <w:pStyle w:val="Style10"/>
        <w:keepNext w:val="0"/>
        <w:keepLines w:val="0"/>
        <w:widowControl w:val="0"/>
        <w:shd w:val="clear" w:color="auto" w:fill="auto"/>
        <w:bidi w:val="0"/>
        <w:spacing w:before="0" w:line="314" w:lineRule="auto"/>
        <w:ind w:left="480" w:right="0" w:firstLine="20"/>
        <w:jc w:val="left"/>
      </w:pPr>
      <w:r>
        <w:rPr>
          <w:rStyle w:val="CharStyle11"/>
        </w:rPr>
        <w:t>Graduate admission procedures vary by institution. At the UW, graduate admissions is decentralized. So although the Graduate School works closely with graduate programs on technical, administrative and policy issues, individual graduate programs have a great deal of autonomy.</w:t>
      </w:r>
    </w:p>
    <w:p>
      <w:pPr>
        <w:pStyle w:val="Style10"/>
        <w:keepNext w:val="0"/>
        <w:keepLines w:val="0"/>
        <w:widowControl w:val="0"/>
        <w:shd w:val="clear" w:color="auto" w:fill="auto"/>
        <w:bidi w:val="0"/>
        <w:spacing w:before="0" w:line="314" w:lineRule="auto"/>
        <w:ind w:left="0" w:right="0" w:firstLine="480"/>
        <w:jc w:val="left"/>
      </w:pPr>
      <w:r>
        <w:rPr>
          <w:rStyle w:val="CharStyle11"/>
        </w:rPr>
        <w:t xml:space="preserve">The role of the </w:t>
      </w:r>
      <w:r>
        <w:rPr>
          <w:rStyle w:val="CharStyle11"/>
          <w:b/>
          <w:bCs/>
        </w:rPr>
        <w:t xml:space="preserve">Graduate School </w:t>
      </w:r>
      <w:r>
        <w:rPr>
          <w:rStyle w:val="CharStyle11"/>
        </w:rPr>
        <w:t>in graduate admissions:</w:t>
      </w:r>
    </w:p>
    <w:p>
      <w:pPr>
        <w:pStyle w:val="Style10"/>
        <w:keepNext w:val="0"/>
        <w:keepLines w:val="0"/>
        <w:widowControl w:val="0"/>
        <w:numPr>
          <w:ilvl w:val="0"/>
          <w:numId w:val="285"/>
        </w:numPr>
        <w:shd w:val="clear" w:color="auto" w:fill="auto"/>
        <w:tabs>
          <w:tab w:pos="912" w:val="left"/>
        </w:tabs>
        <w:bidi w:val="0"/>
        <w:spacing w:before="0" w:after="0" w:line="314" w:lineRule="auto"/>
        <w:ind w:left="0" w:right="0" w:firstLine="680"/>
        <w:jc w:val="left"/>
      </w:pPr>
      <w:r>
        <w:rPr>
          <w:rStyle w:val="CharStyle11"/>
        </w:rPr>
        <w:t>establish minimum admission requirements</w:t>
      </w:r>
    </w:p>
    <w:p>
      <w:pPr>
        <w:pStyle w:val="Style10"/>
        <w:keepNext w:val="0"/>
        <w:keepLines w:val="0"/>
        <w:widowControl w:val="0"/>
        <w:numPr>
          <w:ilvl w:val="0"/>
          <w:numId w:val="285"/>
        </w:numPr>
        <w:shd w:val="clear" w:color="auto" w:fill="auto"/>
        <w:tabs>
          <w:tab w:pos="912" w:val="left"/>
        </w:tabs>
        <w:bidi w:val="0"/>
        <w:spacing w:before="0" w:after="0" w:line="314" w:lineRule="auto"/>
        <w:ind w:left="0" w:right="0" w:firstLine="680"/>
        <w:jc w:val="left"/>
      </w:pPr>
      <w:r>
        <w:rPr>
          <w:rStyle w:val="CharStyle11"/>
        </w:rPr>
        <w:t>support the online application for graduate study at the UW</w:t>
      </w:r>
    </w:p>
    <w:p>
      <w:pPr>
        <w:pStyle w:val="Style10"/>
        <w:keepNext w:val="0"/>
        <w:keepLines w:val="0"/>
        <w:widowControl w:val="0"/>
        <w:numPr>
          <w:ilvl w:val="0"/>
          <w:numId w:val="285"/>
        </w:numPr>
        <w:shd w:val="clear" w:color="auto" w:fill="auto"/>
        <w:tabs>
          <w:tab w:pos="912" w:val="left"/>
        </w:tabs>
        <w:bidi w:val="0"/>
        <w:spacing w:before="0" w:after="80" w:line="314" w:lineRule="auto"/>
        <w:ind w:left="0" w:right="0" w:firstLine="680"/>
        <w:jc w:val="left"/>
      </w:pPr>
      <w:r>
        <w:rPr>
          <w:rStyle w:val="CharStyle11"/>
        </w:rPr>
        <w:t>process requests for I-20 and DS-2019 visa applications</w:t>
      </w:r>
    </w:p>
    <w:p>
      <w:pPr>
        <w:pStyle w:val="Style10"/>
        <w:keepNext w:val="0"/>
        <w:keepLines w:val="0"/>
        <w:widowControl w:val="0"/>
        <w:shd w:val="clear" w:color="auto" w:fill="auto"/>
        <w:bidi w:val="0"/>
        <w:spacing w:before="0" w:after="40" w:line="317" w:lineRule="auto"/>
        <w:ind w:left="0" w:right="0" w:firstLine="840"/>
        <w:jc w:val="left"/>
      </w:pPr>
      <w:r>
        <w:rPr>
          <w:rStyle w:val="CharStyle11"/>
        </w:rPr>
        <w:t>verify degrees of applicants who accept an offer of admission</w:t>
      </w:r>
    </w:p>
    <w:p>
      <w:pPr>
        <w:pStyle w:val="Style10"/>
        <w:keepNext w:val="0"/>
        <w:keepLines w:val="0"/>
        <w:widowControl w:val="0"/>
        <w:numPr>
          <w:ilvl w:val="0"/>
          <w:numId w:val="285"/>
        </w:numPr>
        <w:shd w:val="clear" w:color="auto" w:fill="auto"/>
        <w:tabs>
          <w:tab w:pos="909" w:val="left"/>
        </w:tabs>
        <w:bidi w:val="0"/>
        <w:spacing w:before="0" w:after="120" w:line="317" w:lineRule="auto"/>
        <w:ind w:left="0" w:right="0" w:firstLine="680"/>
        <w:jc w:val="left"/>
      </w:pPr>
      <w:r>
        <w:rPr>
          <w:rStyle w:val="CharStyle11"/>
        </w:rPr>
        <w:t>evaluate English proficiency requirement for non-native English speakers</w:t>
      </w:r>
    </w:p>
    <w:p>
      <w:pPr>
        <w:pStyle w:val="Style10"/>
        <w:keepNext w:val="0"/>
        <w:keepLines w:val="0"/>
        <w:widowControl w:val="0"/>
        <w:shd w:val="clear" w:color="auto" w:fill="auto"/>
        <w:bidi w:val="0"/>
        <w:spacing w:before="0" w:after="120" w:line="317" w:lineRule="auto"/>
        <w:ind w:left="0" w:right="0" w:firstLine="500"/>
        <w:jc w:val="left"/>
      </w:pPr>
      <w:r>
        <w:rPr>
          <w:rStyle w:val="CharStyle11"/>
        </w:rPr>
        <w:t xml:space="preserve">The role of a </w:t>
      </w:r>
      <w:r>
        <w:rPr>
          <w:rStyle w:val="CharStyle11"/>
          <w:b/>
          <w:bCs/>
        </w:rPr>
        <w:t xml:space="preserve">graduate program </w:t>
      </w:r>
      <w:r>
        <w:rPr>
          <w:rStyle w:val="CharStyle11"/>
        </w:rPr>
        <w:t>in graduate admissions:</w:t>
      </w:r>
    </w:p>
    <w:p>
      <w:pPr>
        <w:pStyle w:val="Style10"/>
        <w:keepNext w:val="0"/>
        <w:keepLines w:val="0"/>
        <w:widowControl w:val="0"/>
        <w:shd w:val="clear" w:color="auto" w:fill="auto"/>
        <w:bidi w:val="0"/>
        <w:spacing w:before="0" w:after="0" w:line="377" w:lineRule="auto"/>
        <w:ind w:left="840" w:right="0" w:firstLine="0"/>
        <w:jc w:val="left"/>
      </w:pPr>
      <w:r>
        <w:rPr>
          <w:rStyle w:val="CharStyle11"/>
        </w:rPr>
        <w:t>establish admission requirements for a degree program set application deadlines</w:t>
      </w:r>
    </w:p>
    <w:p>
      <w:pPr>
        <w:pStyle w:val="Style10"/>
        <w:keepNext w:val="0"/>
        <w:keepLines w:val="0"/>
        <w:widowControl w:val="0"/>
        <w:shd w:val="clear" w:color="auto" w:fill="auto"/>
        <w:bidi w:val="0"/>
        <w:spacing w:before="0" w:after="0" w:line="377" w:lineRule="auto"/>
        <w:ind w:left="840" w:right="0" w:firstLine="0"/>
        <w:jc w:val="left"/>
      </w:pPr>
      <w:r>
        <w:rPr>
          <w:rStyle w:val="CharStyle11"/>
        </w:rPr>
        <w:t>decide what application materials are required review applications</w:t>
      </w:r>
    </w:p>
    <w:p>
      <w:pPr>
        <w:pStyle w:val="Style10"/>
        <w:keepNext w:val="0"/>
        <w:keepLines w:val="0"/>
        <w:widowControl w:val="0"/>
        <w:numPr>
          <w:ilvl w:val="0"/>
          <w:numId w:val="285"/>
        </w:numPr>
        <w:shd w:val="clear" w:color="auto" w:fill="auto"/>
        <w:tabs>
          <w:tab w:pos="909" w:val="left"/>
        </w:tabs>
        <w:bidi w:val="0"/>
        <w:spacing w:before="0" w:after="0" w:line="377" w:lineRule="auto"/>
        <w:ind w:left="0" w:right="0" w:firstLine="680"/>
        <w:jc w:val="left"/>
      </w:pPr>
      <w:r>
        <w:rPr>
          <w:rStyle w:val="CharStyle11"/>
        </w:rPr>
        <w:t>make admission decisions</w:t>
      </w:r>
    </w:p>
    <w:p>
      <w:pPr>
        <w:pStyle w:val="Style10"/>
        <w:keepNext w:val="0"/>
        <w:keepLines w:val="0"/>
        <w:widowControl w:val="0"/>
        <w:numPr>
          <w:ilvl w:val="0"/>
          <w:numId w:val="285"/>
        </w:numPr>
        <w:shd w:val="clear" w:color="auto" w:fill="auto"/>
        <w:tabs>
          <w:tab w:pos="909" w:val="left"/>
        </w:tabs>
        <w:bidi w:val="0"/>
        <w:spacing w:before="0" w:after="240" w:line="377" w:lineRule="auto"/>
        <w:ind w:left="0" w:right="0" w:firstLine="680"/>
        <w:jc w:val="left"/>
      </w:pPr>
      <w:r>
        <w:rPr>
          <w:rStyle w:val="CharStyle11"/>
        </w:rPr>
        <w:t>notify applicants of admission decisions</w:t>
      </w:r>
    </w:p>
    <w:p>
      <w:pPr>
        <w:pStyle w:val="Style25"/>
        <w:keepNext w:val="0"/>
        <w:keepLines w:val="0"/>
        <w:widowControl w:val="0"/>
        <w:shd w:val="clear" w:color="auto" w:fill="auto"/>
        <w:bidi w:val="0"/>
        <w:spacing w:before="0" w:after="40" w:line="240" w:lineRule="auto"/>
        <w:ind w:left="0" w:right="0" w:firstLine="500"/>
        <w:jc w:val="left"/>
        <w:rPr>
          <w:sz w:val="30"/>
          <w:szCs w:val="30"/>
        </w:rPr>
      </w:pPr>
      <w:r>
        <w:rPr>
          <w:rStyle w:val="CharStyle26"/>
          <w:b/>
          <w:bCs/>
          <w:sz w:val="30"/>
          <w:szCs w:val="30"/>
        </w:rPr>
        <w:t>Special categories for graduate admission</w:t>
      </w:r>
    </w:p>
    <w:p>
      <w:pPr>
        <w:pStyle w:val="Style25"/>
        <w:keepNext w:val="0"/>
        <w:keepLines w:val="0"/>
        <w:widowControl w:val="0"/>
        <w:shd w:val="clear" w:color="auto" w:fill="auto"/>
        <w:bidi w:val="0"/>
        <w:spacing w:before="0" w:after="40" w:line="240" w:lineRule="auto"/>
        <w:ind w:left="0" w:right="0" w:firstLine="500"/>
        <w:jc w:val="left"/>
      </w:pPr>
      <w:r>
        <w:rPr>
          <w:rStyle w:val="CharStyle26"/>
        </w:rPr>
        <w:t>Visiting graduate students</w:t>
      </w:r>
    </w:p>
    <w:p>
      <w:pPr>
        <w:pStyle w:val="Style10"/>
        <w:keepNext w:val="0"/>
        <w:keepLines w:val="0"/>
        <w:widowControl w:val="0"/>
        <w:shd w:val="clear" w:color="auto" w:fill="auto"/>
        <w:bidi w:val="0"/>
        <w:spacing w:before="0" w:after="120" w:line="314" w:lineRule="auto"/>
        <w:ind w:left="500" w:right="0" w:firstLine="0"/>
        <w:jc w:val="left"/>
      </w:pPr>
      <w:r>
        <w:rPr>
          <w:rStyle w:val="CharStyle11"/>
          <w:b/>
          <w:bCs/>
        </w:rPr>
        <w:t xml:space="preserve">Visiting graduate student </w:t>
      </w:r>
      <w:r>
        <w:rPr>
          <w:rStyle w:val="CharStyle11"/>
        </w:rPr>
        <w:t>status allows students who are actively pursuing a graduate degree at another college or university to take graduate courses at the University of Washington and transfer a limited number of credits back to their home institution. (Acceptance as a visiting graduate student does not confer priority for later admission to a graduate program at the UW.) The length of enrollment is determined by the number of quarters approved by the home institution and the UW graduate program that admits the visiting graduate applicant. Students may hold visiting graduate status in only one graduate program at a time and may not hold any other student status while enrolled as a visiting graduate student.</w:t>
      </w:r>
    </w:p>
    <w:p>
      <w:pPr>
        <w:pStyle w:val="Style10"/>
        <w:keepNext w:val="0"/>
        <w:keepLines w:val="0"/>
        <w:widowControl w:val="0"/>
        <w:shd w:val="clear" w:color="auto" w:fill="auto"/>
        <w:bidi w:val="0"/>
        <w:spacing w:before="0" w:after="120" w:line="317" w:lineRule="auto"/>
        <w:ind w:left="500" w:right="0" w:firstLine="0"/>
        <w:jc w:val="left"/>
      </w:pPr>
      <w:r>
        <w:rPr>
          <w:rStyle w:val="CharStyle11"/>
        </w:rPr>
        <w:t xml:space="preserve">International students who do </w:t>
      </w:r>
      <w:r>
        <w:rPr>
          <w:rStyle w:val="CharStyle11"/>
          <w:b/>
          <w:bCs/>
        </w:rPr>
        <w:t xml:space="preserve">not </w:t>
      </w:r>
      <w:r>
        <w:rPr>
          <w:rStyle w:val="CharStyle11"/>
        </w:rPr>
        <w:t>plan to enroll full-time at the University of Washington during their visit, but instead plan to “to participate in full-time supervised research and work-based learning experiences at the University of Washington,” must refer to the Visiting International Student Internship &amp; Training (</w:t>
      </w:r>
      <w:r>
        <w:fldChar w:fldCharType="begin"/>
      </w:r>
      <w:r>
        <w:rPr/>
        <w:instrText> HYPERLINK "http://www.ielp.uw.edu/programs/research/visit/details.asp" </w:instrText>
      </w:r>
      <w:r>
        <w:fldChar w:fldCharType="separate"/>
      </w:r>
      <w:r>
        <w:rPr>
          <w:rStyle w:val="CharStyle11"/>
          <w:color w:val="2964BA"/>
          <w:u w:val="single"/>
        </w:rPr>
        <w:t>VISIT</w:t>
      </w:r>
      <w:r>
        <w:fldChar w:fldCharType="end"/>
      </w:r>
      <w:r>
        <w:rPr>
          <w:rStyle w:val="CharStyle11"/>
        </w:rPr>
        <w:t>) program.</w:t>
      </w:r>
    </w:p>
    <w:p>
      <w:pPr>
        <w:pStyle w:val="Style51"/>
        <w:keepNext w:val="0"/>
        <w:keepLines w:val="0"/>
        <w:widowControl w:val="0"/>
        <w:shd w:val="clear" w:color="auto" w:fill="auto"/>
        <w:bidi w:val="0"/>
        <w:spacing w:before="0" w:after="40" w:line="240" w:lineRule="auto"/>
        <w:ind w:left="0" w:right="0" w:firstLine="500"/>
        <w:jc w:val="left"/>
      </w:pPr>
      <w:r>
        <w:rPr>
          <w:rStyle w:val="CharStyle52"/>
          <w:b/>
          <w:bCs/>
        </w:rPr>
        <w:t>Citizenship &amp; visa status for visiting graduates</w:t>
      </w:r>
    </w:p>
    <w:p>
      <w:pPr>
        <w:pStyle w:val="Style10"/>
        <w:keepNext w:val="0"/>
        <w:keepLines w:val="0"/>
        <w:widowControl w:val="0"/>
        <w:shd w:val="clear" w:color="auto" w:fill="auto"/>
        <w:bidi w:val="0"/>
        <w:spacing w:before="0" w:after="120" w:line="314" w:lineRule="auto"/>
        <w:ind w:left="500" w:right="0" w:firstLine="0"/>
        <w:jc w:val="left"/>
      </w:pPr>
      <w:r>
        <w:rPr>
          <w:rStyle w:val="CharStyle11"/>
        </w:rPr>
        <w:t>U.S. citizens, permanent residents, immigrants, and international applicants are welcome to apply for visiting graduate status. (International applicants requesting an F-1 or J-1 visa must meet the UWs</w:t>
      </w:r>
      <w:r>
        <w:fldChar w:fldCharType="begin"/>
      </w:r>
      <w:r>
        <w:rPr/>
        <w:instrText> HYPERLINK "http://gs1.s.uw.edu/admissions/understanding-the-application-process/international-applicant-faqs/financial-ability-requirement/" </w:instrText>
      </w:r>
      <w:r>
        <w:fldChar w:fldCharType="separate"/>
      </w:r>
      <w:r>
        <w:rPr>
          <w:rStyle w:val="CharStyle11"/>
        </w:rPr>
        <w:t xml:space="preserve"> </w:t>
      </w:r>
      <w:r>
        <w:rPr>
          <w:rStyle w:val="CharStyle11"/>
          <w:color w:val="2964BA"/>
          <w:u w:val="single"/>
        </w:rPr>
        <w:t>financial ability requirement</w:t>
      </w:r>
      <w:r>
        <w:fldChar w:fldCharType="end"/>
      </w:r>
      <w:r>
        <w:rPr>
          <w:rStyle w:val="CharStyle11"/>
          <w:color w:val="2964BA"/>
        </w:rPr>
        <w:t xml:space="preserve"> </w:t>
      </w:r>
      <w:r>
        <w:rPr>
          <w:rStyle w:val="CharStyle11"/>
        </w:rPr>
        <w:t>to show that they have adequate funding to cover living costs and tuition and campus fees.)</w:t>
      </w:r>
    </w:p>
    <w:p>
      <w:pPr>
        <w:pStyle w:val="Style51"/>
        <w:keepNext w:val="0"/>
        <w:keepLines w:val="0"/>
        <w:widowControl w:val="0"/>
        <w:shd w:val="clear" w:color="auto" w:fill="auto"/>
        <w:bidi w:val="0"/>
        <w:spacing w:before="0" w:after="40" w:line="240" w:lineRule="auto"/>
        <w:ind w:left="0" w:right="0" w:firstLine="500"/>
        <w:jc w:val="left"/>
      </w:pPr>
      <w:r>
        <w:rPr>
          <w:rStyle w:val="CharStyle52"/>
          <w:b/>
          <w:bCs/>
        </w:rPr>
        <w:t>Information specific to J-1 visiting graduates</w:t>
      </w:r>
    </w:p>
    <w:p>
      <w:pPr>
        <w:pStyle w:val="Style10"/>
        <w:keepNext w:val="0"/>
        <w:keepLines w:val="0"/>
        <w:widowControl w:val="0"/>
        <w:shd w:val="clear" w:color="auto" w:fill="auto"/>
        <w:bidi w:val="0"/>
        <w:spacing w:before="0" w:after="120" w:line="317" w:lineRule="auto"/>
        <w:ind w:left="500" w:right="0" w:firstLine="0"/>
        <w:jc w:val="left"/>
      </w:pPr>
      <w:r>
        <w:rPr>
          <w:rStyle w:val="CharStyle11"/>
        </w:rPr>
        <w:t>The majority of Visiting Graduates at the UW attend in the</w:t>
      </w:r>
      <w:r>
        <w:fldChar w:fldCharType="begin"/>
      </w:r>
      <w:r>
        <w:rPr/>
        <w:instrText> HYPERLINK "https://j1visa.state.gov/participants/how-to-apply/eligibility-and-fees/" </w:instrText>
      </w:r>
      <w:r>
        <w:fldChar w:fldCharType="separate"/>
      </w:r>
      <w:r>
        <w:rPr>
          <w:rStyle w:val="CharStyle11"/>
        </w:rPr>
        <w:t xml:space="preserve"> </w:t>
      </w:r>
      <w:r>
        <w:rPr>
          <w:rStyle w:val="CharStyle11"/>
          <w:color w:val="2964BA"/>
          <w:u w:val="single"/>
        </w:rPr>
        <w:t>J-1 Visa Exchange Visitor Category</w:t>
      </w:r>
      <w:r>
        <w:fldChar w:fldCharType="end"/>
      </w:r>
      <w:r>
        <w:rPr>
          <w:rStyle w:val="CharStyle11"/>
          <w:color w:val="2964BA"/>
        </w:rPr>
        <w:t xml:space="preserve"> </w:t>
      </w:r>
      <w:r>
        <w:rPr>
          <w:rStyle w:val="CharStyle11"/>
        </w:rPr>
        <w:t xml:space="preserve">because they are receiving over 50% of their funding from their home country government; home institution; US government organization; international organization; and/or a UW department. </w:t>
      </w:r>
      <w:r>
        <w:rPr>
          <w:rStyle w:val="CharStyle11"/>
          <w:b/>
          <w:bCs/>
        </w:rPr>
        <w:t>J-1 Application Requirements:</w:t>
      </w:r>
    </w:p>
    <w:p>
      <w:pPr>
        <w:pStyle w:val="Style10"/>
        <w:keepNext w:val="0"/>
        <w:keepLines w:val="0"/>
        <w:widowControl w:val="0"/>
        <w:shd w:val="clear" w:color="auto" w:fill="auto"/>
        <w:bidi w:val="0"/>
        <w:spacing w:before="0" w:after="120" w:line="317" w:lineRule="auto"/>
        <w:ind w:left="0" w:right="0" w:firstLine="500"/>
        <w:jc w:val="left"/>
      </w:pPr>
      <w:r>
        <w:rPr>
          <w:rStyle w:val="CharStyle11"/>
        </w:rPr>
        <w:t xml:space="preserve">Submit a Visiting Graduate </w:t>
      </w:r>
      <w:r>
        <w:fldChar w:fldCharType="begin"/>
      </w:r>
      <w:r>
        <w:rPr/>
        <w:instrText> HYPERLINK "http://gs1.s.uw.edu/admissions/apply-now/" </w:instrText>
      </w:r>
      <w:r>
        <w:fldChar w:fldCharType="separate"/>
      </w:r>
      <w:r>
        <w:rPr>
          <w:rStyle w:val="CharStyle11"/>
          <w:color w:val="2964BA"/>
          <w:u w:val="single"/>
        </w:rPr>
        <w:t>application</w:t>
      </w:r>
      <w:r>
        <w:fldChar w:fldCharType="end"/>
      </w:r>
      <w:r>
        <w:rPr>
          <w:rStyle w:val="CharStyle11"/>
          <w:color w:val="2964BA"/>
        </w:rPr>
        <w:t xml:space="preserve"> </w:t>
      </w:r>
      <w:r>
        <w:rPr>
          <w:rStyle w:val="CharStyle11"/>
        </w:rPr>
        <w:t>(you must upload college or university transcripts into your application).</w:t>
      </w:r>
    </w:p>
    <w:p>
      <w:pPr>
        <w:pStyle w:val="Style51"/>
        <w:keepNext w:val="0"/>
        <w:keepLines w:val="0"/>
        <w:widowControl w:val="0"/>
        <w:shd w:val="clear" w:color="auto" w:fill="auto"/>
        <w:bidi w:val="0"/>
        <w:spacing w:before="0" w:after="40" w:line="240" w:lineRule="auto"/>
        <w:ind w:left="0" w:right="0" w:firstLine="500"/>
        <w:jc w:val="left"/>
      </w:pPr>
      <w:r>
        <w:rPr>
          <w:rStyle w:val="CharStyle52"/>
          <w:b/>
          <w:bCs/>
        </w:rPr>
        <w:t>After you receive an offer from a UW department:</w:t>
      </w:r>
    </w:p>
    <w:p>
      <w:pPr>
        <w:pStyle w:val="Style10"/>
        <w:keepNext w:val="0"/>
        <w:keepLines w:val="0"/>
        <w:widowControl w:val="0"/>
        <w:shd w:val="clear" w:color="auto" w:fill="auto"/>
        <w:bidi w:val="0"/>
        <w:spacing w:before="0" w:after="40" w:line="317" w:lineRule="auto"/>
        <w:ind w:left="840" w:right="0" w:firstLine="0"/>
        <w:jc w:val="left"/>
      </w:pPr>
      <w:r>
        <w:rPr>
          <w:rStyle w:val="CharStyle11"/>
        </w:rPr>
        <w:t xml:space="preserve">Demonstrate sufficient funds for your entire intended period of study, with at least 51% coming from funds </w:t>
      </w:r>
      <w:r>
        <w:rPr>
          <w:rStyle w:val="CharStyle11"/>
          <w:i/>
          <w:iCs/>
        </w:rPr>
        <w:t>other</w:t>
      </w:r>
      <w:r>
        <w:rPr>
          <w:rStyle w:val="CharStyle11"/>
        </w:rPr>
        <w:t xml:space="preserve"> than yourself or your family sponsor (example: funds from a home country government or international organization or UW department).</w:t>
      </w:r>
    </w:p>
    <w:p>
      <w:pPr>
        <w:pStyle w:val="Style10"/>
        <w:keepNext w:val="0"/>
        <w:keepLines w:val="0"/>
        <w:widowControl w:val="0"/>
        <w:numPr>
          <w:ilvl w:val="0"/>
          <w:numId w:val="285"/>
        </w:numPr>
        <w:shd w:val="clear" w:color="auto" w:fill="auto"/>
        <w:tabs>
          <w:tab w:pos="909" w:val="left"/>
        </w:tabs>
        <w:bidi w:val="0"/>
        <w:spacing w:before="0" w:after="40" w:line="314" w:lineRule="auto"/>
        <w:ind w:left="840" w:right="0" w:hanging="160"/>
        <w:jc w:val="left"/>
      </w:pPr>
      <w:r>
        <w:rPr>
          <w:rStyle w:val="CharStyle11"/>
        </w:rPr>
        <w:t xml:space="preserve">Demonstrate English Proficiency as required by the U.S. Department of State. All J-1 exchange visitors — including Visiting Graduates — must demonstrate the sufficient proficiency in the English language, so they can successfully participate in their programs and to function on a day-to-day basis. </w:t>
      </w:r>
      <w:r>
        <w:rPr>
          <w:rStyle w:val="CharStyle11"/>
          <w:b/>
          <w:bCs/>
        </w:rPr>
        <w:t xml:space="preserve">This includes </w:t>
      </w:r>
      <w:r>
        <w:rPr>
          <w:rStyle w:val="CharStyle11"/>
        </w:rPr>
        <w:t>those who are native speakers of English.</w:t>
      </w:r>
    </w:p>
    <w:p>
      <w:pPr>
        <w:pStyle w:val="Style10"/>
        <w:keepNext w:val="0"/>
        <w:keepLines w:val="0"/>
        <w:widowControl w:val="0"/>
        <w:shd w:val="clear" w:color="auto" w:fill="auto"/>
        <w:bidi w:val="0"/>
        <w:spacing w:before="0" w:after="40" w:line="346" w:lineRule="auto"/>
        <w:ind w:left="840" w:right="0" w:firstLine="0"/>
        <w:jc w:val="left"/>
      </w:pPr>
      <w:r>
        <w:rPr>
          <w:rStyle w:val="CharStyle11"/>
        </w:rPr>
        <w:t>Complete the</w:t>
      </w:r>
      <w:r>
        <w:fldChar w:fldCharType="begin"/>
      </w:r>
      <w:r>
        <w:rPr/>
        <w:instrText> HYPERLINK "http://gs1.s.uw.edu/wordpress/wp-content/uploads/DS2019_request_form_2017.pdf" </w:instrText>
      </w:r>
      <w:r>
        <w:fldChar w:fldCharType="separate"/>
      </w:r>
      <w:r>
        <w:rPr>
          <w:rStyle w:val="CharStyle11"/>
        </w:rPr>
        <w:t xml:space="preserve"> </w:t>
      </w:r>
      <w:r>
        <w:rPr>
          <w:rStyle w:val="CharStyle11"/>
          <w:color w:val="2964BA"/>
          <w:u w:val="single"/>
        </w:rPr>
        <w:t>DS-2019 request form</w:t>
      </w:r>
      <w:r>
        <w:rPr>
          <w:rStyle w:val="CharStyle11"/>
          <w:color w:val="2964BA"/>
        </w:rPr>
        <w:t xml:space="preserve"> </w:t>
      </w:r>
      <w:r>
        <w:fldChar w:fldCharType="end"/>
      </w:r>
      <w:r>
        <w:rPr>
          <w:rStyle w:val="CharStyle11"/>
        </w:rPr>
        <w:t>(for J visa application) and upload it into your application’s Pre-Registration page. Maintain appropriate</w:t>
      </w:r>
      <w:r>
        <w:fldChar w:fldCharType="begin"/>
      </w:r>
      <w:r>
        <w:rPr/>
        <w:instrText> HYPERLINK "http://iss.washington.edu/health-insurance" </w:instrText>
      </w:r>
      <w:r>
        <w:fldChar w:fldCharType="separate"/>
      </w:r>
      <w:r>
        <w:rPr>
          <w:rStyle w:val="CharStyle11"/>
        </w:rPr>
        <w:t xml:space="preserve"> </w:t>
      </w:r>
      <w:r>
        <w:rPr>
          <w:rStyle w:val="CharStyle11"/>
          <w:color w:val="2964BA"/>
          <w:u w:val="single"/>
        </w:rPr>
        <w:t>insurance</w:t>
      </w:r>
      <w:r>
        <w:fldChar w:fldCharType="end"/>
      </w:r>
      <w:r>
        <w:rPr>
          <w:rStyle w:val="CharStyle11"/>
          <w:color w:val="2964BA"/>
        </w:rPr>
        <w:t xml:space="preserve"> </w:t>
      </w:r>
      <w:r>
        <w:rPr>
          <w:rStyle w:val="CharStyle11"/>
        </w:rPr>
        <w:t>during your entire period of study; follow all instructions on the International Student Service’s webpage.</w:t>
      </w:r>
    </w:p>
    <w:p>
      <w:pPr>
        <w:pStyle w:val="Style51"/>
        <w:keepNext w:val="0"/>
        <w:keepLines w:val="0"/>
        <w:widowControl w:val="0"/>
        <w:shd w:val="clear" w:color="auto" w:fill="auto"/>
        <w:bidi w:val="0"/>
        <w:spacing w:before="0" w:after="40" w:line="240" w:lineRule="auto"/>
        <w:ind w:left="0" w:right="0" w:firstLine="500"/>
        <w:jc w:val="left"/>
      </w:pPr>
      <w:r>
        <w:rPr>
          <w:rStyle w:val="CharStyle52"/>
          <w:b/>
          <w:bCs/>
        </w:rPr>
        <w:t>Admission requirements for visiting graduate students</w:t>
      </w:r>
    </w:p>
    <w:p>
      <w:pPr>
        <w:pStyle w:val="Style10"/>
        <w:keepNext w:val="0"/>
        <w:keepLines w:val="0"/>
        <w:widowControl w:val="0"/>
        <w:shd w:val="clear" w:color="auto" w:fill="auto"/>
        <w:bidi w:val="0"/>
        <w:spacing w:before="0" w:after="120" w:line="317" w:lineRule="auto"/>
        <w:ind w:left="0" w:right="0" w:firstLine="500"/>
        <w:jc w:val="left"/>
      </w:pPr>
      <w:r>
        <w:rPr>
          <w:rStyle w:val="CharStyle11"/>
        </w:rPr>
        <w:t>Prospective visiting graduate students must meet the following minimum requirement:</w:t>
      </w:r>
    </w:p>
    <w:p>
      <w:pPr>
        <w:pStyle w:val="Style10"/>
        <w:keepNext w:val="0"/>
        <w:keepLines w:val="0"/>
        <w:widowControl w:val="0"/>
        <w:shd w:val="clear" w:color="auto" w:fill="auto"/>
        <w:bidi w:val="0"/>
        <w:spacing w:before="0" w:after="120" w:line="314" w:lineRule="auto"/>
        <w:ind w:left="840" w:right="0" w:firstLine="0"/>
        <w:jc w:val="left"/>
      </w:pPr>
      <w:r>
        <w:rPr>
          <w:rStyle w:val="CharStyle11"/>
        </w:rPr>
        <w:t xml:space="preserve">Be in good standing and actively pursuing a graduate degree at another regionally accredited college or university in the U.S. or its equivalent from a foreign institution (you must upload transcripts from a college or university into your UW </w:t>
      </w:r>
      <w:r>
        <w:fldChar w:fldCharType="begin"/>
      </w:r>
      <w:r>
        <w:rPr/>
        <w:instrText> HYPERLINK "http://gs1.s.uw.edu/admissions/apply-now/" </w:instrText>
      </w:r>
      <w:r>
        <w:fldChar w:fldCharType="separate"/>
      </w:r>
      <w:r>
        <w:rPr>
          <w:rStyle w:val="CharStyle11"/>
          <w:color w:val="2964BA"/>
          <w:u w:val="single"/>
        </w:rPr>
        <w:t>application</w:t>
      </w:r>
      <w:r>
        <w:fldChar w:fldCharType="end"/>
      </w:r>
      <w:r>
        <w:rPr>
          <w:rStyle w:val="CharStyle11"/>
        </w:rPr>
        <w:t>).</w:t>
      </w:r>
    </w:p>
    <w:p>
      <w:pPr>
        <w:pStyle w:val="Style10"/>
        <w:keepNext w:val="0"/>
        <w:keepLines w:val="0"/>
        <w:widowControl w:val="0"/>
        <w:shd w:val="clear" w:color="auto" w:fill="auto"/>
        <w:bidi w:val="0"/>
        <w:spacing w:before="0" w:after="120" w:line="317" w:lineRule="auto"/>
        <w:ind w:left="0" w:right="0" w:firstLine="500"/>
        <w:jc w:val="left"/>
      </w:pPr>
      <w:r>
        <w:rPr>
          <w:rStyle w:val="CharStyle11"/>
        </w:rPr>
        <w:t>Graduate programs may have additional admission requirements.</w:t>
      </w:r>
    </w:p>
    <w:p>
      <w:pPr>
        <w:pStyle w:val="Style51"/>
        <w:keepNext w:val="0"/>
        <w:keepLines w:val="0"/>
        <w:widowControl w:val="0"/>
        <w:shd w:val="clear" w:color="auto" w:fill="auto"/>
        <w:bidi w:val="0"/>
        <w:spacing w:before="0" w:after="120" w:line="240" w:lineRule="auto"/>
        <w:ind w:left="0" w:right="0" w:firstLine="500"/>
        <w:jc w:val="left"/>
        <w:sectPr>
          <w:headerReference w:type="default" r:id="rId65"/>
          <w:footerReference w:type="default" r:id="rId66"/>
          <w:footnotePr>
            <w:pos w:val="pageBottom"/>
            <w:numFmt w:val="decimal"/>
            <w:numRestart w:val="continuous"/>
          </w:footnotePr>
          <w:pgSz w:w="12240" w:h="16834"/>
          <w:pgMar w:top="1006" w:right="600" w:bottom="1212" w:left="2294" w:header="0" w:footer="3" w:gutter="0"/>
          <w:pgNumType w:start="244"/>
          <w:cols w:space="720"/>
          <w:noEndnote/>
          <w:rtlGutter w:val="0"/>
          <w:docGrid w:linePitch="360"/>
        </w:sectPr>
      </w:pPr>
      <w:r>
        <w:rPr>
          <w:rStyle w:val="CharStyle52"/>
          <w:b/>
          <w:bCs/>
        </w:rPr>
        <w:t>Application deadlines &amp; procedures</w:t>
      </w:r>
    </w:p>
    <w:p>
      <w:pPr>
        <w:pStyle w:val="Style10"/>
        <w:keepNext w:val="0"/>
        <w:keepLines w:val="0"/>
        <w:widowControl w:val="0"/>
        <w:shd w:val="clear" w:color="auto" w:fill="auto"/>
        <w:bidi w:val="0"/>
        <w:spacing w:before="0" w:after="40" w:line="314" w:lineRule="auto"/>
        <w:ind w:left="2240" w:right="0" w:firstLine="0"/>
        <w:jc w:val="left"/>
      </w:pPr>
      <w:r>
        <w:rPr>
          <w:rStyle w:val="CharStyle11"/>
        </w:rPr>
        <w:t>Review graduate program admissions requirements &amp; deadlines.</w:t>
      </w:r>
    </w:p>
    <w:p>
      <w:pPr>
        <w:pStyle w:val="Style10"/>
        <w:keepNext w:val="0"/>
        <w:keepLines w:val="0"/>
        <w:widowControl w:val="0"/>
        <w:numPr>
          <w:ilvl w:val="0"/>
          <w:numId w:val="287"/>
        </w:numPr>
        <w:shd w:val="clear" w:color="auto" w:fill="auto"/>
        <w:tabs>
          <w:tab w:pos="2314" w:val="left"/>
        </w:tabs>
        <w:bidi w:val="0"/>
        <w:spacing w:before="0" w:after="40" w:line="314" w:lineRule="auto"/>
        <w:ind w:left="2080" w:right="0" w:firstLine="0"/>
        <w:jc w:val="left"/>
      </w:pPr>
      <w:r>
        <w:rPr>
          <w:rStyle w:val="CharStyle11"/>
        </w:rPr>
        <w:t>Contact the graduate program with any specific questions.</w:t>
      </w:r>
    </w:p>
    <w:p>
      <w:pPr>
        <w:pStyle w:val="Style10"/>
        <w:keepNext w:val="0"/>
        <w:keepLines w:val="0"/>
        <w:widowControl w:val="0"/>
        <w:numPr>
          <w:ilvl w:val="0"/>
          <w:numId w:val="287"/>
        </w:numPr>
        <w:shd w:val="clear" w:color="auto" w:fill="auto"/>
        <w:tabs>
          <w:tab w:pos="2314" w:val="left"/>
        </w:tabs>
        <w:bidi w:val="0"/>
        <w:spacing w:before="0" w:after="100" w:line="314" w:lineRule="auto"/>
        <w:ind w:left="2080" w:right="0" w:firstLine="0"/>
        <w:jc w:val="left"/>
      </w:pPr>
      <w:r>
        <w:rPr>
          <w:rStyle w:val="CharStyle11"/>
        </w:rPr>
        <w:t>Submit a Graduate School Application online</w:t>
      </w:r>
    </w:p>
    <w:p>
      <w:pPr>
        <w:pStyle w:val="Style51"/>
        <w:keepNext w:val="0"/>
        <w:keepLines w:val="0"/>
        <w:widowControl w:val="0"/>
        <w:shd w:val="clear" w:color="auto" w:fill="auto"/>
        <w:bidi w:val="0"/>
        <w:spacing w:before="0" w:after="40" w:line="240" w:lineRule="auto"/>
        <w:ind w:left="1900" w:right="0" w:firstLine="0"/>
        <w:jc w:val="left"/>
      </w:pPr>
      <w:r>
        <w:rPr>
          <w:rStyle w:val="CharStyle52"/>
          <w:b/>
          <w:bCs/>
        </w:rPr>
        <w:t>Registration procedures</w:t>
      </w:r>
    </w:p>
    <w:p>
      <w:pPr>
        <w:pStyle w:val="Style10"/>
        <w:keepNext w:val="0"/>
        <w:keepLines w:val="0"/>
        <w:widowControl w:val="0"/>
        <w:numPr>
          <w:ilvl w:val="0"/>
          <w:numId w:val="287"/>
        </w:numPr>
        <w:shd w:val="clear" w:color="auto" w:fill="auto"/>
        <w:tabs>
          <w:tab w:pos="2314" w:val="left"/>
        </w:tabs>
        <w:bidi w:val="0"/>
        <w:spacing w:before="0" w:after="40" w:line="314" w:lineRule="auto"/>
        <w:ind w:left="2080" w:right="0" w:firstLine="0"/>
        <w:jc w:val="left"/>
      </w:pPr>
      <w:r>
        <w:rPr>
          <w:rStyle w:val="CharStyle11"/>
        </w:rPr>
        <w:t>Visiting graduate students register for classes in</w:t>
      </w:r>
      <w:r>
        <w:fldChar w:fldCharType="begin"/>
      </w:r>
      <w:r>
        <w:rPr/>
        <w:instrText> HYPERLINK "http://myuw.washington.edu/" </w:instrText>
      </w:r>
      <w:r>
        <w:fldChar w:fldCharType="separate"/>
      </w:r>
      <w:r>
        <w:rPr>
          <w:rStyle w:val="CharStyle11"/>
        </w:rPr>
        <w:t xml:space="preserve"> </w:t>
      </w:r>
      <w:r>
        <w:rPr>
          <w:rStyle w:val="CharStyle11"/>
          <w:color w:val="2964BA"/>
          <w:u w:val="single"/>
        </w:rPr>
        <w:t>MyUW</w:t>
      </w:r>
      <w:r>
        <w:fldChar w:fldCharType="end"/>
      </w:r>
      <w:r>
        <w:rPr>
          <w:rStyle w:val="CharStyle11"/>
        </w:rPr>
        <w:t>.</w:t>
      </w:r>
    </w:p>
    <w:p>
      <w:pPr>
        <w:pStyle w:val="Style10"/>
        <w:keepNext w:val="0"/>
        <w:keepLines w:val="0"/>
        <w:widowControl w:val="0"/>
        <w:shd w:val="clear" w:color="auto" w:fill="auto"/>
        <w:bidi w:val="0"/>
        <w:spacing w:before="0" w:after="40" w:line="319" w:lineRule="auto"/>
        <w:ind w:left="2240" w:right="0" w:firstLine="0"/>
        <w:jc w:val="left"/>
      </w:pPr>
      <w:r>
        <w:rPr>
          <w:rStyle w:val="CharStyle11"/>
        </w:rPr>
        <w:t>Visiting graduate students must maintain continuous enrollment if they have been admitted for multiple quarters of study or lose their visiting graduate student status.</w:t>
      </w:r>
    </w:p>
    <w:p>
      <w:pPr>
        <w:pStyle w:val="Style10"/>
        <w:keepNext w:val="0"/>
        <w:keepLines w:val="0"/>
        <w:widowControl w:val="0"/>
        <w:shd w:val="clear" w:color="auto" w:fill="auto"/>
        <w:bidi w:val="0"/>
        <w:spacing w:before="0" w:after="100" w:line="319" w:lineRule="auto"/>
        <w:ind w:left="2240" w:right="0" w:firstLine="0"/>
        <w:jc w:val="left"/>
      </w:pPr>
      <w:r>
        <w:rPr>
          <w:rStyle w:val="CharStyle11"/>
        </w:rPr>
        <w:t>Visiting graduate students holding an F-1 or J-1 visa must register for a minimum of 10 credits each quarter of attendance.</w:t>
      </w:r>
    </w:p>
    <w:p>
      <w:pPr>
        <w:pStyle w:val="Style51"/>
        <w:keepNext w:val="0"/>
        <w:keepLines w:val="0"/>
        <w:widowControl w:val="0"/>
        <w:shd w:val="clear" w:color="auto" w:fill="auto"/>
        <w:bidi w:val="0"/>
        <w:spacing w:before="0" w:after="40" w:line="240" w:lineRule="auto"/>
        <w:ind w:left="1900" w:right="0" w:firstLine="0"/>
        <w:jc w:val="left"/>
      </w:pPr>
      <w:r>
        <w:rPr>
          <w:rStyle w:val="CharStyle52"/>
          <w:b/>
          <w:bCs/>
        </w:rPr>
        <w:t>Additional information</w:t>
      </w:r>
    </w:p>
    <w:p>
      <w:pPr>
        <w:pStyle w:val="Style10"/>
        <w:keepNext w:val="0"/>
        <w:keepLines w:val="0"/>
        <w:widowControl w:val="0"/>
        <w:numPr>
          <w:ilvl w:val="0"/>
          <w:numId w:val="287"/>
        </w:numPr>
        <w:shd w:val="clear" w:color="auto" w:fill="auto"/>
        <w:tabs>
          <w:tab w:pos="2314" w:val="left"/>
        </w:tabs>
        <w:bidi w:val="0"/>
        <w:spacing w:before="0" w:after="40" w:line="314" w:lineRule="auto"/>
        <w:ind w:left="2080" w:right="0" w:firstLine="0"/>
        <w:jc w:val="left"/>
      </w:pPr>
      <w:r>
        <w:rPr>
          <w:rStyle w:val="CharStyle11"/>
        </w:rPr>
        <w:t>Visiting graduate students can establish a</w:t>
      </w:r>
      <w:r>
        <w:fldChar w:fldCharType="begin"/>
      </w:r>
      <w:r>
        <w:rPr/>
        <w:instrText> HYPERLINK "https://uwnetid.washington.edu/newid/" </w:instrText>
      </w:r>
      <w:r>
        <w:fldChar w:fldCharType="separate"/>
      </w:r>
      <w:r>
        <w:rPr>
          <w:rStyle w:val="CharStyle11"/>
        </w:rPr>
        <w:t xml:space="preserve"> </w:t>
      </w:r>
      <w:r>
        <w:rPr>
          <w:rStyle w:val="CharStyle11"/>
          <w:color w:val="2964BA"/>
          <w:u w:val="single"/>
        </w:rPr>
        <w:t>UW NetID</w:t>
      </w:r>
      <w:r>
        <w:fldChar w:fldCharType="end"/>
      </w:r>
      <w:r>
        <w:rPr>
          <w:rStyle w:val="CharStyle11"/>
          <w:color w:val="2964BA"/>
        </w:rPr>
        <w:t xml:space="preserve"> </w:t>
      </w:r>
      <w:r>
        <w:rPr>
          <w:rStyle w:val="CharStyle11"/>
        </w:rPr>
        <w:t>and a UW email account.</w:t>
      </w:r>
    </w:p>
    <w:p>
      <w:pPr>
        <w:pStyle w:val="Style10"/>
        <w:keepNext w:val="0"/>
        <w:keepLines w:val="0"/>
        <w:widowControl w:val="0"/>
        <w:shd w:val="clear" w:color="auto" w:fill="auto"/>
        <w:bidi w:val="0"/>
        <w:spacing w:before="0" w:after="40" w:line="314" w:lineRule="auto"/>
        <w:ind w:left="2240" w:right="0" w:firstLine="0"/>
        <w:jc w:val="left"/>
      </w:pPr>
      <w:r>
        <w:rPr>
          <w:rStyle w:val="CharStyle11"/>
        </w:rPr>
        <w:t>Visiting graduate students have access to the</w:t>
      </w:r>
      <w:r>
        <w:fldChar w:fldCharType="begin"/>
      </w:r>
      <w:r>
        <w:rPr/>
        <w:instrText> HYPERLINK "http://www.lib.washington.edu/" </w:instrText>
      </w:r>
      <w:r>
        <w:fldChar w:fldCharType="separate"/>
      </w:r>
      <w:r>
        <w:rPr>
          <w:rStyle w:val="CharStyle11"/>
        </w:rPr>
        <w:t xml:space="preserve"> </w:t>
      </w:r>
      <w:r>
        <w:rPr>
          <w:rStyle w:val="CharStyle11"/>
          <w:color w:val="2964BA"/>
          <w:u w:val="single"/>
        </w:rPr>
        <w:t>UW Libraries</w:t>
      </w:r>
      <w:r>
        <w:fldChar w:fldCharType="end"/>
      </w:r>
      <w:r>
        <w:rPr>
          <w:rStyle w:val="CharStyle11"/>
        </w:rPr>
        <w:t>.</w:t>
      </w:r>
    </w:p>
    <w:p>
      <w:pPr>
        <w:pStyle w:val="Style10"/>
        <w:keepNext w:val="0"/>
        <w:keepLines w:val="0"/>
        <w:widowControl w:val="0"/>
        <w:shd w:val="clear" w:color="auto" w:fill="auto"/>
        <w:bidi w:val="0"/>
        <w:spacing w:before="0" w:after="40" w:line="319" w:lineRule="auto"/>
        <w:ind w:left="2240" w:right="0" w:firstLine="0"/>
        <w:jc w:val="left"/>
      </w:pPr>
      <w:r>
        <w:rPr>
          <w:rStyle w:val="CharStyle11"/>
        </w:rPr>
        <w:t>Visiting F-1 &amp; J-1 graduate students are required to maintain insurance and are eligible for</w:t>
      </w:r>
      <w:r>
        <w:fldChar w:fldCharType="begin"/>
      </w:r>
      <w:r>
        <w:rPr/>
        <w:instrText> HYPERLINK "http://iss.washington.edu/health-insurance" </w:instrText>
      </w:r>
      <w:r>
        <w:fldChar w:fldCharType="separate"/>
      </w:r>
      <w:r>
        <w:rPr>
          <w:rStyle w:val="CharStyle11"/>
        </w:rPr>
        <w:t xml:space="preserve"> </w:t>
      </w:r>
      <w:r>
        <w:rPr>
          <w:rStyle w:val="CharStyle11"/>
          <w:color w:val="2964BA"/>
          <w:u w:val="single"/>
        </w:rPr>
        <w:t>International Student</w:t>
      </w:r>
      <w:r>
        <w:fldChar w:fldCharType="end"/>
      </w:r>
      <w:r>
        <w:rPr>
          <w:rStyle w:val="CharStyle11"/>
          <w:color w:val="2964BA"/>
          <w:u w:val="single"/>
        </w:rPr>
        <w:t xml:space="preserve"> </w:t>
      </w:r>
      <w:r>
        <w:fldChar w:fldCharType="begin"/>
      </w:r>
      <w:r>
        <w:rPr/>
        <w:instrText> HYPERLINK "http://iss.washington.edu/health-insurance" </w:instrText>
      </w:r>
      <w:r>
        <w:fldChar w:fldCharType="separate"/>
      </w:r>
      <w:r>
        <w:rPr>
          <w:rStyle w:val="CharStyle11"/>
          <w:color w:val="2964BA"/>
          <w:u w:val="single"/>
        </w:rPr>
        <w:t>Health Insurance</w:t>
      </w:r>
      <w:r>
        <w:rPr>
          <w:rStyle w:val="CharStyle11"/>
          <w:color w:val="2964BA"/>
        </w:rPr>
        <w:t xml:space="preserve"> </w:t>
      </w:r>
      <w:r>
        <w:fldChar w:fldCharType="end"/>
      </w:r>
      <w:r>
        <w:rPr>
          <w:rStyle w:val="CharStyle11"/>
        </w:rPr>
        <w:t>(iSHIP).</w:t>
      </w:r>
    </w:p>
    <w:p>
      <w:pPr>
        <w:pStyle w:val="Style10"/>
        <w:keepNext w:val="0"/>
        <w:keepLines w:val="0"/>
        <w:widowControl w:val="0"/>
        <w:shd w:val="clear" w:color="auto" w:fill="auto"/>
        <w:bidi w:val="0"/>
        <w:spacing w:before="0" w:after="100" w:line="314" w:lineRule="auto"/>
        <w:ind w:left="2240" w:right="0" w:firstLine="0"/>
        <w:jc w:val="left"/>
      </w:pPr>
      <w:r>
        <w:rPr>
          <w:rStyle w:val="CharStyle11"/>
        </w:rPr>
        <w:t>Visiting U.S. citizens or permanent residents should refer to the</w:t>
      </w:r>
      <w:r>
        <w:fldChar w:fldCharType="begin"/>
      </w:r>
      <w:r>
        <w:rPr/>
        <w:instrText> HYPERLINK "https://www.washington.edu/ship/affordable-care/aca-faqs/" </w:instrText>
      </w:r>
      <w:r>
        <w:fldChar w:fldCharType="separate"/>
      </w:r>
      <w:r>
        <w:rPr>
          <w:rStyle w:val="CharStyle11"/>
        </w:rPr>
        <w:t xml:space="preserve"> </w:t>
      </w:r>
      <w:r>
        <w:rPr>
          <w:rStyle w:val="CharStyle11"/>
          <w:color w:val="2964BA"/>
          <w:u w:val="single"/>
        </w:rPr>
        <w:t>Student Affordable Care Act</w:t>
      </w:r>
      <w:r>
        <w:fldChar w:fldCharType="end"/>
      </w:r>
      <w:r>
        <w:rPr>
          <w:rStyle w:val="CharStyle11"/>
        </w:rPr>
        <w:t>.</w:t>
      </w:r>
    </w:p>
    <w:p>
      <w:pPr>
        <w:pStyle w:val="Style25"/>
        <w:keepNext w:val="0"/>
        <w:keepLines w:val="0"/>
        <w:widowControl w:val="0"/>
        <w:shd w:val="clear" w:color="auto" w:fill="auto"/>
        <w:bidi w:val="0"/>
        <w:spacing w:before="0" w:after="100" w:line="240" w:lineRule="auto"/>
        <w:ind w:left="1900" w:right="0" w:firstLine="0"/>
        <w:jc w:val="left"/>
      </w:pPr>
      <w:r>
        <w:rPr>
          <w:rStyle w:val="CharStyle26"/>
        </w:rPr>
        <w:t>Graduate non-matriculated</w:t>
      </w:r>
    </w:p>
    <w:p>
      <w:pPr>
        <w:pStyle w:val="Style10"/>
        <w:keepNext w:val="0"/>
        <w:keepLines w:val="0"/>
        <w:widowControl w:val="0"/>
        <w:shd w:val="clear" w:color="auto" w:fill="auto"/>
        <w:bidi w:val="0"/>
        <w:spacing w:before="0" w:after="100" w:line="314" w:lineRule="auto"/>
        <w:ind w:left="1900" w:right="0" w:firstLine="0"/>
        <w:jc w:val="left"/>
      </w:pPr>
      <w:r>
        <w:rPr>
          <w:rStyle w:val="CharStyle11"/>
        </w:rPr>
        <w:t>Graduate non-matriculated (GNM) status allows post baccalaureate students who are not presently seeking a graduate degree at the University of Washington to take UW graduate courses and apply the credits toward degree requirements should they later be accepted into a graduate program at the UW. (Acceptance as a GNM student does not confer priority for later admission to a graduate program at the UW.) GNM students may take any number of credits, however a maximum of 12 graduate-level credits may be applied toward degree requirements. Students may hold GNM status in only one graduate program at a time and may not hold any other student status while enrolled as a GNM student.</w:t>
      </w:r>
    </w:p>
    <w:p>
      <w:pPr>
        <w:pStyle w:val="Style51"/>
        <w:keepNext w:val="0"/>
        <w:keepLines w:val="0"/>
        <w:widowControl w:val="0"/>
        <w:shd w:val="clear" w:color="auto" w:fill="auto"/>
        <w:bidi w:val="0"/>
        <w:spacing w:before="0" w:after="40" w:line="240" w:lineRule="auto"/>
        <w:ind w:left="1900" w:right="0" w:firstLine="0"/>
        <w:jc w:val="left"/>
      </w:pPr>
      <w:r>
        <w:rPr>
          <w:rStyle w:val="CharStyle52"/>
          <w:b/>
          <w:bCs/>
        </w:rPr>
        <w:t>Citizenship &amp; visa status for GNM students</w:t>
      </w:r>
    </w:p>
    <w:p>
      <w:pPr>
        <w:pStyle w:val="Style10"/>
        <w:keepNext w:val="0"/>
        <w:keepLines w:val="0"/>
        <w:widowControl w:val="0"/>
        <w:shd w:val="clear" w:color="auto" w:fill="auto"/>
        <w:bidi w:val="0"/>
        <w:spacing w:before="0" w:after="100" w:line="314" w:lineRule="auto"/>
        <w:ind w:left="1900" w:right="0" w:firstLine="0"/>
        <w:jc w:val="left"/>
      </w:pPr>
      <w:r>
        <w:rPr>
          <w:rStyle w:val="CharStyle11"/>
        </w:rPr>
        <w:t>Students expecting to be issued F-1 student visa documents are not eligible for GNM status. Current holders of B-1 visitor visas are not eligible for GNM status.</w:t>
      </w:r>
    </w:p>
    <w:p>
      <w:pPr>
        <w:pStyle w:val="Style51"/>
        <w:keepNext w:val="0"/>
        <w:keepLines w:val="0"/>
        <w:widowControl w:val="0"/>
        <w:shd w:val="clear" w:color="auto" w:fill="auto"/>
        <w:bidi w:val="0"/>
        <w:spacing w:before="0" w:after="40" w:line="240" w:lineRule="auto"/>
        <w:ind w:left="1900" w:right="0" w:firstLine="0"/>
        <w:jc w:val="left"/>
      </w:pPr>
      <w:r>
        <w:rPr>
          <w:rStyle w:val="CharStyle52"/>
          <w:b/>
          <w:bCs/>
        </w:rPr>
        <w:t>Admission requirements for GNM students</w:t>
      </w:r>
    </w:p>
    <w:p>
      <w:pPr>
        <w:pStyle w:val="Style10"/>
        <w:keepNext w:val="0"/>
        <w:keepLines w:val="0"/>
        <w:widowControl w:val="0"/>
        <w:shd w:val="clear" w:color="auto" w:fill="auto"/>
        <w:bidi w:val="0"/>
        <w:spacing w:before="0" w:line="314" w:lineRule="auto"/>
        <w:ind w:left="1900" w:right="0" w:firstLine="0"/>
        <w:jc w:val="left"/>
      </w:pPr>
      <w:r>
        <w:rPr>
          <w:rStyle w:val="CharStyle11"/>
        </w:rPr>
        <w:t>Prospective GNM students must meet the following minimum requirements:</w:t>
      </w:r>
    </w:p>
    <w:p>
      <w:pPr>
        <w:pStyle w:val="Style10"/>
        <w:keepNext w:val="0"/>
        <w:keepLines w:val="0"/>
        <w:widowControl w:val="0"/>
        <w:shd w:val="clear" w:color="auto" w:fill="auto"/>
        <w:bidi w:val="0"/>
        <w:spacing w:before="0" w:after="40" w:line="314" w:lineRule="auto"/>
        <w:ind w:left="2240" w:right="0" w:firstLine="0"/>
        <w:jc w:val="left"/>
      </w:pPr>
      <w:r>
        <w:rPr>
          <w:rStyle w:val="CharStyle11"/>
        </w:rPr>
        <w:t>Hold a baccalaureate degree from a regionally accredited college or university in the U.S. or its equivalent from a foreign institution.</w:t>
      </w:r>
    </w:p>
    <w:p>
      <w:pPr>
        <w:pStyle w:val="Style10"/>
        <w:keepNext w:val="0"/>
        <w:keepLines w:val="0"/>
        <w:widowControl w:val="0"/>
        <w:shd w:val="clear" w:color="auto" w:fill="auto"/>
        <w:bidi w:val="0"/>
        <w:spacing w:before="0" w:line="314" w:lineRule="auto"/>
        <w:ind w:left="2240" w:right="0" w:firstLine="0"/>
        <w:jc w:val="left"/>
      </w:pPr>
      <w:r>
        <w:rPr>
          <w:rStyle w:val="CharStyle11"/>
        </w:rPr>
        <w:t>Have earned at least a 3.0 grade-point-average (on a 4 point scale) for the last 90 graded quarter credits or 60 graded semester credits.</w:t>
      </w:r>
    </w:p>
    <w:p>
      <w:pPr>
        <w:pStyle w:val="Style10"/>
        <w:keepNext w:val="0"/>
        <w:keepLines w:val="0"/>
        <w:widowControl w:val="0"/>
        <w:shd w:val="clear" w:color="auto" w:fill="auto"/>
        <w:bidi w:val="0"/>
        <w:spacing w:before="0" w:after="100" w:line="314" w:lineRule="auto"/>
        <w:ind w:left="1900" w:right="0" w:firstLine="0"/>
        <w:jc w:val="left"/>
      </w:pPr>
      <w:r>
        <w:rPr>
          <w:rStyle w:val="CharStyle11"/>
        </w:rPr>
        <w:t>Graduate programs may have additional admission requirements.</w:t>
      </w:r>
    </w:p>
    <w:p>
      <w:pPr>
        <w:pStyle w:val="Style51"/>
        <w:keepNext w:val="0"/>
        <w:keepLines w:val="0"/>
        <w:widowControl w:val="0"/>
        <w:shd w:val="clear" w:color="auto" w:fill="auto"/>
        <w:bidi w:val="0"/>
        <w:spacing w:before="0" w:after="40" w:line="240" w:lineRule="auto"/>
        <w:ind w:left="1900" w:right="0" w:firstLine="0"/>
        <w:jc w:val="left"/>
      </w:pPr>
      <w:r>
        <w:rPr>
          <w:rStyle w:val="CharStyle52"/>
          <w:b/>
          <w:bCs/>
        </w:rPr>
        <w:t>Application deadlines</w:t>
      </w:r>
    </w:p>
    <w:p>
      <w:pPr>
        <w:pStyle w:val="Style10"/>
        <w:keepNext w:val="0"/>
        <w:keepLines w:val="0"/>
        <w:widowControl w:val="0"/>
        <w:shd w:val="clear" w:color="auto" w:fill="auto"/>
        <w:bidi w:val="0"/>
        <w:spacing w:before="0" w:after="100" w:line="314" w:lineRule="auto"/>
        <w:ind w:left="1900" w:right="0" w:firstLine="0"/>
        <w:jc w:val="left"/>
      </w:pPr>
      <w:r>
        <w:rPr>
          <w:rStyle w:val="CharStyle11"/>
        </w:rPr>
        <w:t>Deadlines are determined by the faculty of each graduate program. Applicants should contact the graduate program advisor (GPA).</w:t>
      </w:r>
    </w:p>
    <w:p>
      <w:pPr>
        <w:pStyle w:val="Style51"/>
        <w:keepNext w:val="0"/>
        <w:keepLines w:val="0"/>
        <w:widowControl w:val="0"/>
        <w:shd w:val="clear" w:color="auto" w:fill="auto"/>
        <w:bidi w:val="0"/>
        <w:spacing w:before="0" w:after="40" w:line="240" w:lineRule="auto"/>
        <w:ind w:left="1900" w:right="0" w:firstLine="0"/>
        <w:jc w:val="left"/>
      </w:pPr>
      <w:r>
        <w:rPr>
          <w:rStyle w:val="CharStyle52"/>
          <w:b/>
          <w:bCs/>
        </w:rPr>
        <w:t>Application procedures</w:t>
      </w:r>
    </w:p>
    <w:p>
      <w:pPr>
        <w:pStyle w:val="Style10"/>
        <w:keepNext w:val="0"/>
        <w:keepLines w:val="0"/>
        <w:widowControl w:val="0"/>
        <w:shd w:val="clear" w:color="auto" w:fill="auto"/>
        <w:bidi w:val="0"/>
        <w:spacing w:before="0" w:after="100" w:line="317" w:lineRule="auto"/>
        <w:ind w:left="1900" w:right="0" w:firstLine="0"/>
        <w:jc w:val="left"/>
      </w:pPr>
      <w:r>
        <w:rPr>
          <w:rStyle w:val="CharStyle11"/>
        </w:rPr>
        <w:t>GNM applicants follow the same application procedures as other applicants and apply online to the Graduate School. GNM students are not required to send official transcripts to the Graduate School. To find out if the graduate program requires official transcripts, GNM students should contact the graduate program advisor (GPA).</w:t>
      </w:r>
    </w:p>
    <w:p>
      <w:pPr>
        <w:pStyle w:val="Style51"/>
        <w:keepNext w:val="0"/>
        <w:keepLines w:val="0"/>
        <w:widowControl w:val="0"/>
        <w:shd w:val="clear" w:color="auto" w:fill="auto"/>
        <w:bidi w:val="0"/>
        <w:spacing w:before="0" w:after="40" w:line="240" w:lineRule="auto"/>
        <w:ind w:left="1900" w:right="0" w:firstLine="0"/>
        <w:jc w:val="left"/>
      </w:pPr>
      <w:r>
        <w:rPr>
          <w:rStyle w:val="CharStyle52"/>
          <w:b/>
          <w:bCs/>
        </w:rPr>
        <w:t>Registration procedures</w:t>
      </w:r>
    </w:p>
    <w:p>
      <w:pPr>
        <w:pStyle w:val="Style10"/>
        <w:keepNext w:val="0"/>
        <w:keepLines w:val="0"/>
        <w:widowControl w:val="0"/>
        <w:numPr>
          <w:ilvl w:val="0"/>
          <w:numId w:val="287"/>
        </w:numPr>
        <w:shd w:val="clear" w:color="auto" w:fill="auto"/>
        <w:tabs>
          <w:tab w:pos="2314" w:val="left"/>
        </w:tabs>
        <w:bidi w:val="0"/>
        <w:spacing w:before="0" w:after="40" w:line="314" w:lineRule="auto"/>
        <w:ind w:left="2240" w:right="0" w:hanging="160"/>
        <w:jc w:val="left"/>
      </w:pPr>
      <w:r>
        <w:rPr>
          <w:rStyle w:val="CharStyle11"/>
        </w:rPr>
        <w:t>GNM students on the Bothell and Tacoma campuses register for classes in MyUW and must maintain continuous registration (except summer quarter) or lose their GNM status.</w:t>
      </w:r>
    </w:p>
    <w:p>
      <w:pPr>
        <w:pStyle w:val="Style10"/>
        <w:keepNext w:val="0"/>
        <w:keepLines w:val="0"/>
        <w:widowControl w:val="0"/>
        <w:numPr>
          <w:ilvl w:val="0"/>
          <w:numId w:val="287"/>
        </w:numPr>
        <w:shd w:val="clear" w:color="auto" w:fill="auto"/>
        <w:tabs>
          <w:tab w:pos="2314" w:val="left"/>
        </w:tabs>
        <w:bidi w:val="0"/>
        <w:spacing w:before="0" w:after="100" w:line="314" w:lineRule="auto"/>
        <w:ind w:left="2240" w:right="0" w:hanging="160"/>
        <w:jc w:val="left"/>
      </w:pPr>
      <w:r>
        <w:rPr>
          <w:rStyle w:val="CharStyle11"/>
        </w:rPr>
        <w:t xml:space="preserve">GNM students participating in the UW or state employee </w:t>
      </w:r>
      <w:r>
        <w:fldChar w:fldCharType="begin"/>
      </w:r>
      <w:r>
        <w:rPr/>
        <w:instrText> HYPERLINK "http://www.washington.edu/students/reg/tuition_exempt.html" </w:instrText>
      </w:r>
      <w:r>
        <w:fldChar w:fldCharType="separate"/>
      </w:r>
      <w:r>
        <w:rPr>
          <w:rStyle w:val="CharStyle11"/>
          <w:color w:val="2964BA"/>
          <w:u w:val="single"/>
        </w:rPr>
        <w:t>Tuition Exemption Program</w:t>
      </w:r>
      <w:r>
        <w:fldChar w:fldCharType="end"/>
      </w:r>
      <w:r>
        <w:rPr>
          <w:rStyle w:val="CharStyle11"/>
          <w:color w:val="2964BA"/>
        </w:rPr>
        <w:t xml:space="preserve"> </w:t>
      </w:r>
      <w:r>
        <w:rPr>
          <w:rStyle w:val="CharStyle11"/>
        </w:rPr>
        <w:t>register for classes in</w:t>
      </w:r>
      <w:r>
        <w:fldChar w:fldCharType="begin"/>
      </w:r>
      <w:r>
        <w:rPr/>
        <w:instrText> HYPERLINK "http://myuw.washington.edu/" </w:instrText>
      </w:r>
      <w:r>
        <w:fldChar w:fldCharType="separate"/>
      </w:r>
      <w:r>
        <w:rPr>
          <w:rStyle w:val="CharStyle11"/>
        </w:rPr>
        <w:t xml:space="preserve"> </w:t>
      </w:r>
      <w:r>
        <w:rPr>
          <w:rStyle w:val="CharStyle11"/>
          <w:color w:val="2964BA"/>
          <w:u w:val="single"/>
        </w:rPr>
        <w:t>MyUW</w:t>
      </w:r>
      <w:r>
        <w:fldChar w:fldCharType="end"/>
      </w:r>
      <w:r>
        <w:rPr>
          <w:rStyle w:val="CharStyle11"/>
          <w:color w:val="2964BA"/>
        </w:rPr>
        <w:t xml:space="preserve"> </w:t>
      </w:r>
      <w:r>
        <w:rPr>
          <w:rStyle w:val="CharStyle11"/>
        </w:rPr>
        <w:t>and must maintain continuous registration (except summer quarter) or lose their GNM status</w:t>
      </w:r>
    </w:p>
    <w:p>
      <w:pPr>
        <w:pStyle w:val="Style51"/>
        <w:keepNext w:val="0"/>
        <w:keepLines w:val="0"/>
        <w:widowControl w:val="0"/>
        <w:shd w:val="clear" w:color="auto" w:fill="auto"/>
        <w:bidi w:val="0"/>
        <w:spacing w:before="0" w:after="40" w:line="240" w:lineRule="auto"/>
        <w:ind w:left="1900" w:right="0" w:firstLine="0"/>
        <w:jc w:val="left"/>
      </w:pPr>
      <w:r>
        <w:rPr>
          <w:rStyle w:val="CharStyle52"/>
          <w:b/>
          <w:bCs/>
        </w:rPr>
        <w:t>Additional information</w:t>
      </w:r>
    </w:p>
    <w:p>
      <w:pPr>
        <w:pStyle w:val="Style10"/>
        <w:keepNext w:val="0"/>
        <w:keepLines w:val="0"/>
        <w:widowControl w:val="0"/>
        <w:numPr>
          <w:ilvl w:val="0"/>
          <w:numId w:val="287"/>
        </w:numPr>
        <w:shd w:val="clear" w:color="auto" w:fill="auto"/>
        <w:tabs>
          <w:tab w:pos="2314" w:val="left"/>
        </w:tabs>
        <w:bidi w:val="0"/>
        <w:spacing w:before="0" w:after="40" w:line="314" w:lineRule="auto"/>
        <w:ind w:left="2080" w:right="0" w:firstLine="0"/>
        <w:jc w:val="left"/>
      </w:pPr>
      <w:r>
        <w:rPr>
          <w:rStyle w:val="CharStyle11"/>
        </w:rPr>
        <w:t>GNM students can establish a</w:t>
      </w:r>
      <w:r>
        <w:fldChar w:fldCharType="begin"/>
      </w:r>
      <w:r>
        <w:rPr/>
        <w:instrText> HYPERLINK "https://uwnetid.washington.edu/newid/" </w:instrText>
      </w:r>
      <w:r>
        <w:fldChar w:fldCharType="separate"/>
      </w:r>
      <w:r>
        <w:rPr>
          <w:rStyle w:val="CharStyle11"/>
        </w:rPr>
        <w:t xml:space="preserve"> </w:t>
      </w:r>
      <w:r>
        <w:rPr>
          <w:rStyle w:val="CharStyle11"/>
          <w:color w:val="2964BA"/>
          <w:u w:val="single"/>
        </w:rPr>
        <w:t>UW NetID</w:t>
      </w:r>
      <w:r>
        <w:fldChar w:fldCharType="end"/>
      </w:r>
      <w:r>
        <w:rPr>
          <w:rStyle w:val="CharStyle11"/>
          <w:color w:val="2964BA"/>
        </w:rPr>
        <w:t xml:space="preserve"> </w:t>
      </w:r>
      <w:r>
        <w:rPr>
          <w:rStyle w:val="CharStyle11"/>
        </w:rPr>
        <w:t>and a UW email account.</w:t>
      </w:r>
    </w:p>
    <w:p>
      <w:pPr>
        <w:pStyle w:val="Style10"/>
        <w:keepNext w:val="0"/>
        <w:keepLines w:val="0"/>
        <w:widowControl w:val="0"/>
        <w:numPr>
          <w:ilvl w:val="0"/>
          <w:numId w:val="287"/>
        </w:numPr>
        <w:shd w:val="clear" w:color="auto" w:fill="auto"/>
        <w:tabs>
          <w:tab w:pos="2314" w:val="left"/>
        </w:tabs>
        <w:bidi w:val="0"/>
        <w:spacing w:before="0" w:after="40" w:line="314" w:lineRule="auto"/>
        <w:ind w:left="2080" w:right="0" w:firstLine="0"/>
        <w:jc w:val="left"/>
      </w:pPr>
      <w:r>
        <w:rPr>
          <w:rStyle w:val="CharStyle11"/>
        </w:rPr>
        <w:t>GNM students have access to the</w:t>
      </w:r>
      <w:r>
        <w:fldChar w:fldCharType="begin"/>
      </w:r>
      <w:r>
        <w:rPr/>
        <w:instrText> HYPERLINK "http://www.lib.washington.edu/" </w:instrText>
      </w:r>
      <w:r>
        <w:fldChar w:fldCharType="separate"/>
      </w:r>
      <w:r>
        <w:rPr>
          <w:rStyle w:val="CharStyle11"/>
        </w:rPr>
        <w:t xml:space="preserve"> </w:t>
      </w:r>
      <w:r>
        <w:rPr>
          <w:rStyle w:val="CharStyle11"/>
          <w:color w:val="2964BA"/>
          <w:u w:val="single"/>
        </w:rPr>
        <w:t>UW Libraries</w:t>
      </w:r>
      <w:r>
        <w:fldChar w:fldCharType="end"/>
      </w:r>
      <w:r>
        <w:rPr>
          <w:rStyle w:val="CharStyle11"/>
        </w:rPr>
        <w:t>.</w:t>
      </w:r>
    </w:p>
    <w:p>
      <w:pPr>
        <w:pStyle w:val="Style10"/>
        <w:keepNext w:val="0"/>
        <w:keepLines w:val="0"/>
        <w:widowControl w:val="0"/>
        <w:shd w:val="clear" w:color="auto" w:fill="auto"/>
        <w:bidi w:val="0"/>
        <w:spacing w:before="0" w:after="40" w:line="319" w:lineRule="auto"/>
        <w:ind w:left="2240" w:right="0" w:firstLine="0"/>
        <w:jc w:val="left"/>
      </w:pPr>
      <w:r>
        <w:rPr>
          <w:rStyle w:val="CharStyle11"/>
        </w:rPr>
        <w:t>GNM students who wish to receive financial aid should contact the</w:t>
      </w:r>
      <w:r>
        <w:fldChar w:fldCharType="begin"/>
      </w:r>
      <w:r>
        <w:rPr/>
        <w:instrText> HYPERLINK "http://www.washington.edu/students/osfa/" </w:instrText>
      </w:r>
      <w:r>
        <w:fldChar w:fldCharType="separate"/>
      </w:r>
      <w:r>
        <w:rPr>
          <w:rStyle w:val="CharStyle11"/>
        </w:rPr>
        <w:t xml:space="preserve"> </w:t>
      </w:r>
      <w:r>
        <w:rPr>
          <w:rStyle w:val="CharStyle11"/>
          <w:color w:val="2964BA"/>
          <w:u w:val="single"/>
        </w:rPr>
        <w:t>UW Office of Student Financial Aid (OSFA)</w:t>
      </w:r>
      <w:r>
        <w:fldChar w:fldCharType="end"/>
      </w:r>
      <w:r>
        <w:rPr>
          <w:rStyle w:val="CharStyle11"/>
          <w:color w:val="2964BA"/>
        </w:rPr>
        <w:t xml:space="preserve"> </w:t>
      </w:r>
      <w:r>
        <w:rPr>
          <w:rStyle w:val="CharStyle11"/>
        </w:rPr>
        <w:t>to find out if they are eligible for financial aid.</w:t>
      </w:r>
      <w:r>
        <w:br w:type="page"/>
      </w:r>
    </w:p>
    <w:p>
      <w:pPr>
        <w:pStyle w:val="Style10"/>
        <w:keepNext w:val="0"/>
        <w:keepLines w:val="0"/>
        <w:widowControl w:val="0"/>
        <w:shd w:val="clear" w:color="auto" w:fill="auto"/>
        <w:bidi w:val="0"/>
        <w:spacing w:before="0" w:after="0" w:line="240" w:lineRule="auto"/>
        <w:ind w:left="2760" w:right="0" w:firstLine="0"/>
        <w:jc w:val="left"/>
      </w:pPr>
      <w:r>
        <w:rPr>
          <w:rStyle w:val="CharStyle11"/>
        </w:rPr>
        <w:t>GNM students are not eligible for student health insurance because it is restricted to students enrolled in degree</w:t>
      </w:r>
    </w:p>
    <w:p>
      <w:pPr>
        <w:pStyle w:val="Style10"/>
        <w:keepNext w:val="0"/>
        <w:keepLines w:val="0"/>
        <w:widowControl w:val="0"/>
        <w:shd w:val="clear" w:color="auto" w:fill="auto"/>
        <w:bidi w:val="0"/>
        <w:spacing w:before="0" w:after="0" w:line="240" w:lineRule="auto"/>
        <w:ind w:left="2760" w:right="0" w:firstLine="0"/>
        <w:jc w:val="left"/>
      </w:pPr>
      <w:r>
        <w:rPr>
          <w:rStyle w:val="CharStyle11"/>
        </w:rPr>
        <w:t>programs.</w:t>
      </w:r>
    </w:p>
    <w:p>
      <w:pPr>
        <w:widowControl w:val="0"/>
        <w:spacing w:line="1" w:lineRule="exact"/>
        <w:sectPr>
          <w:footnotePr>
            <w:pos w:val="pageBottom"/>
            <w:numFmt w:val="decimal"/>
            <w:numRestart w:val="continuous"/>
          </w:footnotePr>
          <w:pgSz w:w="12240" w:h="16834"/>
          <w:pgMar w:top="1006" w:right="650" w:bottom="1342" w:left="842" w:header="0" w:footer="3" w:gutter="0"/>
          <w:cols w:space="720"/>
          <w:noEndnote/>
          <w:rtlGutter w:val="0"/>
          <w:docGrid w:linePitch="360"/>
        </w:sectPr>
      </w:pPr>
      <w:r>
        <mc:AlternateContent>
          <mc:Choice Requires="wps">
            <w:drawing>
              <wp:anchor distT="927100" distB="0" distL="0" distR="0" simplePos="0" relativeHeight="125829500" behindDoc="0" locked="0" layoutInCell="1" allowOverlap="1">
                <wp:simplePos x="0" y="0"/>
                <wp:positionH relativeFrom="page">
                  <wp:posOffset>534670</wp:posOffset>
                </wp:positionH>
                <wp:positionV relativeFrom="paragraph">
                  <wp:posOffset>927100</wp:posOffset>
                </wp:positionV>
                <wp:extent cx="1256030" cy="1581785"/>
                <wp:wrapTopAndBottom/>
                <wp:docPr id="251" name="Shape 251"/>
                <a:graphic xmlns:a="http://schemas.openxmlformats.org/drawingml/2006/main">
                  <a:graphicData uri="http://schemas.microsoft.com/office/word/2010/wordprocessingShape">
                    <wps:wsp>
                      <wps:cNvSpPr txBox="1"/>
                      <wps:spPr>
                        <a:xfrm>
                          <a:ext cx="1256030" cy="1581785"/>
                        </a:xfrm>
                        <a:prstGeom prst="rect"/>
                        <a:noFill/>
                      </wps:spPr>
                      <wps:txbx>
                        <w:txbxContent>
                          <w:p>
                            <w:pPr>
                              <w:pStyle w:val="Style10"/>
                              <w:keepNext w:val="0"/>
                              <w:keepLines w:val="0"/>
                              <w:widowControl w:val="0"/>
                              <w:shd w:val="clear" w:color="auto" w:fill="auto"/>
                              <w:bidi w:val="0"/>
                              <w:spacing w:before="0" w:line="240" w:lineRule="auto"/>
                              <w:ind w:left="0" w:right="0" w:firstLine="0"/>
                              <w:jc w:val="left"/>
                              <w:rPr>
                                <w:sz w:val="15"/>
                                <w:szCs w:val="15"/>
                              </w:rPr>
                            </w:pPr>
                            <w:r>
                              <w:rPr>
                                <w:rStyle w:val="CharStyle11"/>
                                <w:color w:val="111111"/>
                                <w:sz w:val="15"/>
                                <w:szCs w:val="15"/>
                              </w:rPr>
                              <w:t>Contact Us</w:t>
                            </w:r>
                          </w:p>
                          <w:p>
                            <w:pPr>
                              <w:pStyle w:val="Style2"/>
                              <w:keepNext w:val="0"/>
                              <w:keepLines w:val="0"/>
                              <w:widowControl w:val="0"/>
                              <w:shd w:val="clear" w:color="auto" w:fill="auto"/>
                              <w:bidi w:val="0"/>
                              <w:spacing w:before="0" w:after="0" w:line="343" w:lineRule="auto"/>
                              <w:ind w:left="0" w:right="0" w:firstLine="0"/>
                              <w:jc w:val="left"/>
                            </w:pPr>
                            <w:r>
                              <w:rPr>
                                <w:rStyle w:val="CharStyle3"/>
                                <w:u w:val="none"/>
                              </w:rPr>
                              <w:t>University of Washington Bothell</w:t>
                            </w:r>
                          </w:p>
                          <w:p>
                            <w:pPr>
                              <w:pStyle w:val="Style2"/>
                              <w:keepNext w:val="0"/>
                              <w:keepLines w:val="0"/>
                              <w:widowControl w:val="0"/>
                              <w:shd w:val="clear" w:color="auto" w:fill="auto"/>
                              <w:bidi w:val="0"/>
                              <w:spacing w:before="0" w:after="0" w:line="343" w:lineRule="auto"/>
                              <w:ind w:left="0" w:right="0" w:firstLine="0"/>
                              <w:jc w:val="left"/>
                            </w:pPr>
                            <w:r>
                              <w:rPr>
                                <w:rStyle w:val="CharStyle3"/>
                                <w:u w:val="none"/>
                              </w:rPr>
                              <w:t>Box 358500</w:t>
                            </w:r>
                          </w:p>
                          <w:p>
                            <w:pPr>
                              <w:pStyle w:val="Style2"/>
                              <w:keepNext w:val="0"/>
                              <w:keepLines w:val="0"/>
                              <w:widowControl w:val="0"/>
                              <w:shd w:val="clear" w:color="auto" w:fill="auto"/>
                              <w:bidi w:val="0"/>
                              <w:spacing w:before="0" w:after="0" w:line="343" w:lineRule="auto"/>
                              <w:ind w:left="0" w:right="0" w:firstLine="0"/>
                              <w:jc w:val="left"/>
                            </w:pPr>
                            <w:r>
                              <w:rPr>
                                <w:rStyle w:val="CharStyle3"/>
                                <w:u w:val="none"/>
                              </w:rPr>
                              <w:t>18115 Campus Way NE</w:t>
                            </w:r>
                          </w:p>
                          <w:p>
                            <w:pPr>
                              <w:pStyle w:val="Style2"/>
                              <w:keepNext w:val="0"/>
                              <w:keepLines w:val="0"/>
                              <w:widowControl w:val="0"/>
                              <w:shd w:val="clear" w:color="auto" w:fill="auto"/>
                              <w:bidi w:val="0"/>
                              <w:spacing w:before="0" w:after="140" w:line="343" w:lineRule="auto"/>
                              <w:ind w:left="0" w:right="0" w:firstLine="0"/>
                              <w:jc w:val="left"/>
                            </w:pPr>
                            <w:r>
                              <w:rPr>
                                <w:rStyle w:val="CharStyle3"/>
                                <w:u w:val="none"/>
                              </w:rPr>
                              <w:t>Bothell, WA 98011-8246</w:t>
                            </w:r>
                          </w:p>
                          <w:p>
                            <w:pPr>
                              <w:pStyle w:val="Style2"/>
                              <w:keepNext w:val="0"/>
                              <w:keepLines w:val="0"/>
                              <w:widowControl w:val="0"/>
                              <w:shd w:val="clear" w:color="auto" w:fill="auto"/>
                              <w:bidi w:val="0"/>
                              <w:spacing w:before="0" w:after="0" w:line="343" w:lineRule="auto"/>
                              <w:ind w:left="0" w:right="0" w:firstLine="0"/>
                              <w:jc w:val="left"/>
                            </w:pPr>
                            <w:r>
                              <w:rPr>
                                <w:rStyle w:val="CharStyle3"/>
                                <w:b/>
                                <w:bCs/>
                                <w:u w:val="none"/>
                              </w:rPr>
                              <w:t xml:space="preserve">Phone: </w:t>
                            </w:r>
                            <w:r>
                              <w:rPr>
                                <w:rStyle w:val="CharStyle3"/>
                                <w:u w:val="none"/>
                              </w:rPr>
                              <w:t>425.352.5000</w:t>
                            </w:r>
                          </w:p>
                          <w:p>
                            <w:pPr>
                              <w:pStyle w:val="Style2"/>
                              <w:keepNext w:val="0"/>
                              <w:keepLines w:val="0"/>
                              <w:widowControl w:val="0"/>
                              <w:shd w:val="clear" w:color="auto" w:fill="auto"/>
                              <w:bidi w:val="0"/>
                              <w:spacing w:before="0" w:after="0" w:line="343" w:lineRule="auto"/>
                              <w:ind w:left="0" w:right="0" w:firstLine="0"/>
                              <w:jc w:val="left"/>
                            </w:pPr>
                            <w:r>
                              <w:rPr>
                                <w:rStyle w:val="CharStyle3"/>
                                <w:b/>
                                <w:bCs/>
                                <w:u w:val="none"/>
                              </w:rPr>
                              <w:t xml:space="preserve">TDD: </w:t>
                            </w:r>
                            <w:r>
                              <w:rPr>
                                <w:rStyle w:val="CharStyle3"/>
                                <w:u w:val="none"/>
                              </w:rPr>
                              <w:t>425.352.5303</w:t>
                            </w:r>
                          </w:p>
                          <w:p>
                            <w:pPr>
                              <w:pStyle w:val="Style2"/>
                              <w:keepNext w:val="0"/>
                              <w:keepLines w:val="0"/>
                              <w:widowControl w:val="0"/>
                              <w:shd w:val="clear" w:color="auto" w:fill="auto"/>
                              <w:bidi w:val="0"/>
                              <w:spacing w:before="0" w:after="0" w:line="343" w:lineRule="auto"/>
                              <w:ind w:left="0" w:right="0" w:firstLine="0"/>
                              <w:jc w:val="left"/>
                            </w:pPr>
                            <w:r>
                              <w:rPr>
                                <w:rStyle w:val="CharStyle3"/>
                                <w:b/>
                                <w:bCs/>
                                <w:u w:val="none"/>
                              </w:rPr>
                              <w:t xml:space="preserve">Email: </w:t>
                            </w:r>
                            <w:r>
                              <w:fldChar w:fldCharType="begin"/>
                            </w:r>
                            <w:r>
                              <w:rPr/>
                              <w:instrText> HYPERLINK "mailto:uwbinfo@uw.edu" </w:instrText>
                            </w:r>
                            <w:r>
                              <w:fldChar w:fldCharType="separate"/>
                            </w:r>
                            <w:r>
                              <w:rPr>
                                <w:rStyle w:val="CharStyle3"/>
                              </w:rPr>
                              <w:t>uwbinfo@uw.edu</w:t>
                            </w:r>
                            <w:r>
                              <w:fldChar w:fldCharType="end"/>
                            </w:r>
                          </w:p>
                          <w:p>
                            <w:pPr>
                              <w:pStyle w:val="Style2"/>
                              <w:keepNext w:val="0"/>
                              <w:keepLines w:val="0"/>
                              <w:widowControl w:val="0"/>
                              <w:shd w:val="clear" w:color="auto" w:fill="auto"/>
                              <w:bidi w:val="0"/>
                              <w:spacing w:before="0" w:after="80" w:line="343" w:lineRule="auto"/>
                              <w:ind w:left="0" w:right="0" w:firstLine="0"/>
                              <w:jc w:val="left"/>
                            </w:pPr>
                            <w:r>
                              <w:rPr>
                                <w:rStyle w:val="CharStyle3"/>
                                <w:u w:val="none"/>
                              </w:rPr>
                              <w:t xml:space="preserve">© University of Washington Bothell </w:t>
                            </w:r>
                            <w:r>
                              <w:fldChar w:fldCharType="begin"/>
                            </w:r>
                            <w:r>
                              <w:rPr/>
                              <w:instrText> HYPERLINK "http://www.washington.edu/online/privacy" </w:instrText>
                            </w:r>
                            <w:r>
                              <w:fldChar w:fldCharType="separate"/>
                            </w:r>
                            <w:r>
                              <w:rPr>
                                <w:rStyle w:val="CharStyle3"/>
                              </w:rPr>
                              <w:t>Privacy</w:t>
                            </w:r>
                            <w:r>
                              <w:rPr>
                                <w:rStyle w:val="CharStyle3"/>
                                <w:u w:val="none"/>
                              </w:rPr>
                              <w:t xml:space="preserve"> </w:t>
                            </w:r>
                            <w:r>
                              <w:fldChar w:fldCharType="end"/>
                            </w:r>
                            <w:r>
                              <w:rPr>
                                <w:rStyle w:val="CharStyle3"/>
                                <w:u w:val="none"/>
                              </w:rPr>
                              <w:t xml:space="preserve">| </w:t>
                            </w:r>
                            <w:r>
                              <w:fldChar w:fldCharType="begin"/>
                            </w:r>
                            <w:r>
                              <w:rPr/>
                              <w:instrText> HYPERLINK "http://www.washington.edu/online/terms" </w:instrText>
                            </w:r>
                            <w:r>
                              <w:fldChar w:fldCharType="separate"/>
                            </w:r>
                            <w:r>
                              <w:rPr>
                                <w:rStyle w:val="CharStyle3"/>
                              </w:rPr>
                              <w:t>Terms</w:t>
                            </w:r>
                            <w:r>
                              <w:fldChar w:fldCharType="end"/>
                            </w:r>
                          </w:p>
                        </w:txbxContent>
                      </wps:txbx>
                      <wps:bodyPr lIns="0" tIns="0" rIns="0" bIns="0">
                        <a:noAutoFit/>
                      </wps:bodyPr>
                    </wps:wsp>
                  </a:graphicData>
                </a:graphic>
              </wp:anchor>
            </w:drawing>
          </mc:Choice>
          <mc:Fallback>
            <w:pict>
              <v:shape id="_x0000_s1277" type="#_x0000_t202" style="position:absolute;margin-left:42.100000000000001pt;margin-top:73.pt;width:98.900000000000006pt;height:124.55pt;z-index:-125829253;mso-wrap-distance-left:0;mso-wrap-distance-top:73.pt;mso-wrap-distance-right:0;mso-position-horizontal-relative:page" filled="f" stroked="f">
                <v:textbox inset="0,0,0,0">
                  <w:txbxContent>
                    <w:p>
                      <w:pPr>
                        <w:pStyle w:val="Style10"/>
                        <w:keepNext w:val="0"/>
                        <w:keepLines w:val="0"/>
                        <w:widowControl w:val="0"/>
                        <w:shd w:val="clear" w:color="auto" w:fill="auto"/>
                        <w:bidi w:val="0"/>
                        <w:spacing w:before="0" w:line="240" w:lineRule="auto"/>
                        <w:ind w:left="0" w:right="0" w:firstLine="0"/>
                        <w:jc w:val="left"/>
                        <w:rPr>
                          <w:sz w:val="15"/>
                          <w:szCs w:val="15"/>
                        </w:rPr>
                      </w:pPr>
                      <w:r>
                        <w:rPr>
                          <w:rStyle w:val="CharStyle11"/>
                          <w:color w:val="111111"/>
                          <w:sz w:val="15"/>
                          <w:szCs w:val="15"/>
                        </w:rPr>
                        <w:t>Contact Us</w:t>
                      </w:r>
                    </w:p>
                    <w:p>
                      <w:pPr>
                        <w:pStyle w:val="Style2"/>
                        <w:keepNext w:val="0"/>
                        <w:keepLines w:val="0"/>
                        <w:widowControl w:val="0"/>
                        <w:shd w:val="clear" w:color="auto" w:fill="auto"/>
                        <w:bidi w:val="0"/>
                        <w:spacing w:before="0" w:after="0" w:line="343" w:lineRule="auto"/>
                        <w:ind w:left="0" w:right="0" w:firstLine="0"/>
                        <w:jc w:val="left"/>
                      </w:pPr>
                      <w:r>
                        <w:rPr>
                          <w:rStyle w:val="CharStyle3"/>
                          <w:u w:val="none"/>
                        </w:rPr>
                        <w:t>University of Washington Bothell</w:t>
                      </w:r>
                    </w:p>
                    <w:p>
                      <w:pPr>
                        <w:pStyle w:val="Style2"/>
                        <w:keepNext w:val="0"/>
                        <w:keepLines w:val="0"/>
                        <w:widowControl w:val="0"/>
                        <w:shd w:val="clear" w:color="auto" w:fill="auto"/>
                        <w:bidi w:val="0"/>
                        <w:spacing w:before="0" w:after="0" w:line="343" w:lineRule="auto"/>
                        <w:ind w:left="0" w:right="0" w:firstLine="0"/>
                        <w:jc w:val="left"/>
                      </w:pPr>
                      <w:r>
                        <w:rPr>
                          <w:rStyle w:val="CharStyle3"/>
                          <w:u w:val="none"/>
                        </w:rPr>
                        <w:t>Box 358500</w:t>
                      </w:r>
                    </w:p>
                    <w:p>
                      <w:pPr>
                        <w:pStyle w:val="Style2"/>
                        <w:keepNext w:val="0"/>
                        <w:keepLines w:val="0"/>
                        <w:widowControl w:val="0"/>
                        <w:shd w:val="clear" w:color="auto" w:fill="auto"/>
                        <w:bidi w:val="0"/>
                        <w:spacing w:before="0" w:after="0" w:line="343" w:lineRule="auto"/>
                        <w:ind w:left="0" w:right="0" w:firstLine="0"/>
                        <w:jc w:val="left"/>
                      </w:pPr>
                      <w:r>
                        <w:rPr>
                          <w:rStyle w:val="CharStyle3"/>
                          <w:u w:val="none"/>
                        </w:rPr>
                        <w:t>18115 Campus Way NE</w:t>
                      </w:r>
                    </w:p>
                    <w:p>
                      <w:pPr>
                        <w:pStyle w:val="Style2"/>
                        <w:keepNext w:val="0"/>
                        <w:keepLines w:val="0"/>
                        <w:widowControl w:val="0"/>
                        <w:shd w:val="clear" w:color="auto" w:fill="auto"/>
                        <w:bidi w:val="0"/>
                        <w:spacing w:before="0" w:after="140" w:line="343" w:lineRule="auto"/>
                        <w:ind w:left="0" w:right="0" w:firstLine="0"/>
                        <w:jc w:val="left"/>
                      </w:pPr>
                      <w:r>
                        <w:rPr>
                          <w:rStyle w:val="CharStyle3"/>
                          <w:u w:val="none"/>
                        </w:rPr>
                        <w:t>Bothell, WA 98011-8246</w:t>
                      </w:r>
                    </w:p>
                    <w:p>
                      <w:pPr>
                        <w:pStyle w:val="Style2"/>
                        <w:keepNext w:val="0"/>
                        <w:keepLines w:val="0"/>
                        <w:widowControl w:val="0"/>
                        <w:shd w:val="clear" w:color="auto" w:fill="auto"/>
                        <w:bidi w:val="0"/>
                        <w:spacing w:before="0" w:after="0" w:line="343" w:lineRule="auto"/>
                        <w:ind w:left="0" w:right="0" w:firstLine="0"/>
                        <w:jc w:val="left"/>
                      </w:pPr>
                      <w:r>
                        <w:rPr>
                          <w:rStyle w:val="CharStyle3"/>
                          <w:b/>
                          <w:bCs/>
                          <w:u w:val="none"/>
                        </w:rPr>
                        <w:t xml:space="preserve">Phone: </w:t>
                      </w:r>
                      <w:r>
                        <w:rPr>
                          <w:rStyle w:val="CharStyle3"/>
                          <w:u w:val="none"/>
                        </w:rPr>
                        <w:t>425.352.5000</w:t>
                      </w:r>
                    </w:p>
                    <w:p>
                      <w:pPr>
                        <w:pStyle w:val="Style2"/>
                        <w:keepNext w:val="0"/>
                        <w:keepLines w:val="0"/>
                        <w:widowControl w:val="0"/>
                        <w:shd w:val="clear" w:color="auto" w:fill="auto"/>
                        <w:bidi w:val="0"/>
                        <w:spacing w:before="0" w:after="0" w:line="343" w:lineRule="auto"/>
                        <w:ind w:left="0" w:right="0" w:firstLine="0"/>
                        <w:jc w:val="left"/>
                      </w:pPr>
                      <w:r>
                        <w:rPr>
                          <w:rStyle w:val="CharStyle3"/>
                          <w:b/>
                          <w:bCs/>
                          <w:u w:val="none"/>
                        </w:rPr>
                        <w:t xml:space="preserve">TDD: </w:t>
                      </w:r>
                      <w:r>
                        <w:rPr>
                          <w:rStyle w:val="CharStyle3"/>
                          <w:u w:val="none"/>
                        </w:rPr>
                        <w:t>425.352.5303</w:t>
                      </w:r>
                    </w:p>
                    <w:p>
                      <w:pPr>
                        <w:pStyle w:val="Style2"/>
                        <w:keepNext w:val="0"/>
                        <w:keepLines w:val="0"/>
                        <w:widowControl w:val="0"/>
                        <w:shd w:val="clear" w:color="auto" w:fill="auto"/>
                        <w:bidi w:val="0"/>
                        <w:spacing w:before="0" w:after="0" w:line="343" w:lineRule="auto"/>
                        <w:ind w:left="0" w:right="0" w:firstLine="0"/>
                        <w:jc w:val="left"/>
                      </w:pPr>
                      <w:r>
                        <w:rPr>
                          <w:rStyle w:val="CharStyle3"/>
                          <w:b/>
                          <w:bCs/>
                          <w:u w:val="none"/>
                        </w:rPr>
                        <w:t xml:space="preserve">Email: </w:t>
                      </w:r>
                      <w:r>
                        <w:fldChar w:fldCharType="begin"/>
                      </w:r>
                      <w:r>
                        <w:rPr/>
                        <w:instrText> HYPERLINK "mailto:uwbinfo@uw.edu" </w:instrText>
                      </w:r>
                      <w:r>
                        <w:fldChar w:fldCharType="separate"/>
                      </w:r>
                      <w:r>
                        <w:rPr>
                          <w:rStyle w:val="CharStyle3"/>
                        </w:rPr>
                        <w:t>uwbinfo@uw.edu</w:t>
                      </w:r>
                      <w:r>
                        <w:fldChar w:fldCharType="end"/>
                      </w:r>
                    </w:p>
                    <w:p>
                      <w:pPr>
                        <w:pStyle w:val="Style2"/>
                        <w:keepNext w:val="0"/>
                        <w:keepLines w:val="0"/>
                        <w:widowControl w:val="0"/>
                        <w:shd w:val="clear" w:color="auto" w:fill="auto"/>
                        <w:bidi w:val="0"/>
                        <w:spacing w:before="0" w:after="80" w:line="343" w:lineRule="auto"/>
                        <w:ind w:left="0" w:right="0" w:firstLine="0"/>
                        <w:jc w:val="left"/>
                      </w:pPr>
                      <w:r>
                        <w:rPr>
                          <w:rStyle w:val="CharStyle3"/>
                          <w:u w:val="none"/>
                        </w:rPr>
                        <w:t xml:space="preserve">© University of Washington Bothell </w:t>
                      </w:r>
                      <w:r>
                        <w:fldChar w:fldCharType="begin"/>
                      </w:r>
                      <w:r>
                        <w:rPr/>
                        <w:instrText> HYPERLINK "http://www.washington.edu/online/privacy" </w:instrText>
                      </w:r>
                      <w:r>
                        <w:fldChar w:fldCharType="separate"/>
                      </w:r>
                      <w:r>
                        <w:rPr>
                          <w:rStyle w:val="CharStyle3"/>
                        </w:rPr>
                        <w:t>Privacy</w:t>
                      </w:r>
                      <w:r>
                        <w:rPr>
                          <w:rStyle w:val="CharStyle3"/>
                          <w:u w:val="none"/>
                        </w:rPr>
                        <w:t xml:space="preserve"> </w:t>
                      </w:r>
                      <w:r>
                        <w:fldChar w:fldCharType="end"/>
                      </w:r>
                      <w:r>
                        <w:rPr>
                          <w:rStyle w:val="CharStyle3"/>
                          <w:u w:val="none"/>
                        </w:rPr>
                        <w:t xml:space="preserve">| </w:t>
                      </w:r>
                      <w:r>
                        <w:fldChar w:fldCharType="begin"/>
                      </w:r>
                      <w:r>
                        <w:rPr/>
                        <w:instrText> HYPERLINK "http://www.washington.edu/online/terms" </w:instrText>
                      </w:r>
                      <w:r>
                        <w:fldChar w:fldCharType="separate"/>
                      </w:r>
                      <w:r>
                        <w:rPr>
                          <w:rStyle w:val="CharStyle3"/>
                        </w:rPr>
                        <w:t>Terms</w:t>
                      </w:r>
                      <w:r>
                        <w:fldChar w:fldCharType="end"/>
                      </w:r>
                    </w:p>
                  </w:txbxContent>
                </v:textbox>
                <w10:wrap type="topAndBottom" anchorx="page"/>
              </v:shape>
            </w:pict>
          </mc:Fallback>
        </mc:AlternateContent>
      </w:r>
      <w:r>
        <mc:AlternateContent>
          <mc:Choice Requires="wps">
            <w:drawing>
              <wp:anchor distT="927100" distB="79375" distL="0" distR="0" simplePos="0" relativeHeight="125829502" behindDoc="0" locked="0" layoutInCell="1" allowOverlap="1">
                <wp:simplePos x="0" y="0"/>
                <wp:positionH relativeFrom="page">
                  <wp:posOffset>2360295</wp:posOffset>
                </wp:positionH>
                <wp:positionV relativeFrom="paragraph">
                  <wp:posOffset>927100</wp:posOffset>
                </wp:positionV>
                <wp:extent cx="951230" cy="1502410"/>
                <wp:wrapTopAndBottom/>
                <wp:docPr id="253" name="Shape 253"/>
                <a:graphic xmlns:a="http://schemas.openxmlformats.org/drawingml/2006/main">
                  <a:graphicData uri="http://schemas.microsoft.com/office/word/2010/wordprocessingShape">
                    <wps:wsp>
                      <wps:cNvSpPr txBox="1"/>
                      <wps:spPr>
                        <a:xfrm>
                          <a:ext cx="951230" cy="1502410"/>
                        </a:xfrm>
                        <a:prstGeom prst="rect"/>
                        <a:noFill/>
                      </wps:spPr>
                      <wps:txbx>
                        <w:txbxContent>
                          <w:p>
                            <w:pPr>
                              <w:pStyle w:val="Style10"/>
                              <w:keepNext w:val="0"/>
                              <w:keepLines w:val="0"/>
                              <w:widowControl w:val="0"/>
                              <w:shd w:val="clear" w:color="auto" w:fill="auto"/>
                              <w:bidi w:val="0"/>
                              <w:spacing w:before="0" w:line="240" w:lineRule="auto"/>
                              <w:ind w:left="0" w:right="0" w:firstLine="0"/>
                              <w:jc w:val="left"/>
                              <w:rPr>
                                <w:sz w:val="15"/>
                                <w:szCs w:val="15"/>
                              </w:rPr>
                            </w:pPr>
                            <w:r>
                              <w:rPr>
                                <w:rStyle w:val="CharStyle11"/>
                                <w:color w:val="111111"/>
                                <w:sz w:val="15"/>
                                <w:szCs w:val="15"/>
                              </w:rPr>
                              <w:t>Our Campus</w:t>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"https://www.uwb.edu/academic-affairs" </w:instrText>
                            </w:r>
                            <w:r>
                              <w:fldChar w:fldCharType="separate"/>
                            </w:r>
                            <w:r>
                              <w:rPr>
                                <w:rStyle w:val="CharStyle3"/>
                              </w:rPr>
                              <w:t>Academic Affairs</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"https://www.uwb.edu/planning-administration" </w:instrText>
                            </w:r>
                            <w:r>
                              <w:fldChar w:fldCharType="separate"/>
                            </w:r>
                            <w:r>
                              <w:rPr>
                                <w:rStyle w:val="CharStyle3"/>
                              </w:rPr>
                              <w:t>Planning &amp; Administration</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"https://www.uwb.edu/advancement" </w:instrText>
                            </w:r>
                            <w:r>
                              <w:fldChar w:fldCharType="separate"/>
                            </w:r>
                            <w:r>
                              <w:rPr>
                                <w:rStyle w:val="CharStyle3"/>
                              </w:rPr>
                              <w:t>Advancement</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"https://www.uwb.edu/safety" </w:instrText>
                            </w:r>
                            <w:r>
                              <w:fldChar w:fldCharType="separate"/>
                            </w:r>
                            <w:r>
                              <w:rPr>
                                <w:rStyle w:val="CharStyle3"/>
                              </w:rPr>
                              <w:t>Campus Safety</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"https://www.uwb.edu/chancellor" </w:instrText>
                            </w:r>
                            <w:r>
                              <w:fldChar w:fldCharType="separate"/>
                            </w:r>
                            <w:r>
                              <w:rPr>
                                <w:rStyle w:val="CharStyle3"/>
                              </w:rPr>
                              <w:t>Office of the Chancellor</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"https://www.uwb.edu/facility" </w:instrText>
                            </w:r>
                            <w:r>
                              <w:fldChar w:fldCharType="separate"/>
                            </w:r>
                            <w:r>
                              <w:rPr>
                                <w:rStyle w:val="CharStyle3"/>
                              </w:rPr>
                              <w:t>Facility Services</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"https://www.uwb.edu/hr" </w:instrText>
                            </w:r>
                            <w:r>
                              <w:fldChar w:fldCharType="separate"/>
                            </w:r>
                            <w:r>
                              <w:rPr>
                                <w:rStyle w:val="CharStyle3"/>
                              </w:rPr>
                              <w:t>Human Resources</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"https://www.uwb.edu/facility/commuter-services" </w:instrText>
                            </w:r>
                            <w:r>
                              <w:fldChar w:fldCharType="separate"/>
                            </w:r>
                            <w:r>
                              <w:rPr>
                                <w:rStyle w:val="CharStyle3"/>
                              </w:rPr>
                              <w:t>Parking and Transit</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"https://www.uwb.edu/research" </w:instrText>
                            </w:r>
                            <w:r>
                              <w:fldChar w:fldCharType="separate"/>
                            </w:r>
                            <w:r>
                              <w:rPr>
                                <w:rStyle w:val="CharStyle3"/>
                              </w:rPr>
                              <w:t>Research Support</w:t>
                            </w:r>
                            <w:r>
                              <w:fldChar w:fldCharType="end"/>
                            </w:r>
                          </w:p>
                        </w:txbxContent>
                      </wps:txbx>
                      <wps:bodyPr lIns="0" tIns="0" rIns="0" bIns="0">
                        <a:noAutoFit/>
                      </wps:bodyPr>
                    </wps:wsp>
                  </a:graphicData>
                </a:graphic>
              </wp:anchor>
            </w:drawing>
          </mc:Choice>
          <mc:Fallback>
            <w:pict>
              <v:shape id="_x0000_s1279" type="#_x0000_t202" style="position:absolute;margin-left:185.84999999999999pt;margin-top:73.pt;width:74.900000000000006pt;height:118.3pt;z-index:-125829251;mso-wrap-distance-left:0;mso-wrap-distance-top:73.pt;mso-wrap-distance-right:0;mso-wrap-distance-bottom:6.25pt;mso-position-horizontal-relative:page" filled="f" stroked="f">
                <v:textbox inset="0,0,0,0">
                  <w:txbxContent>
                    <w:p>
                      <w:pPr>
                        <w:pStyle w:val="Style10"/>
                        <w:keepNext w:val="0"/>
                        <w:keepLines w:val="0"/>
                        <w:widowControl w:val="0"/>
                        <w:shd w:val="clear" w:color="auto" w:fill="auto"/>
                        <w:bidi w:val="0"/>
                        <w:spacing w:before="0" w:line="240" w:lineRule="auto"/>
                        <w:ind w:left="0" w:right="0" w:firstLine="0"/>
                        <w:jc w:val="left"/>
                        <w:rPr>
                          <w:sz w:val="15"/>
                          <w:szCs w:val="15"/>
                        </w:rPr>
                      </w:pPr>
                      <w:r>
                        <w:rPr>
                          <w:rStyle w:val="CharStyle11"/>
                          <w:color w:val="111111"/>
                          <w:sz w:val="15"/>
                          <w:szCs w:val="15"/>
                        </w:rPr>
                        <w:t>Our Campus</w:t>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"https://www.uwb.edu/academic-affairs" </w:instrText>
                      </w:r>
                      <w:r>
                        <w:fldChar w:fldCharType="separate"/>
                      </w:r>
                      <w:r>
                        <w:rPr>
                          <w:rStyle w:val="CharStyle3"/>
                        </w:rPr>
                        <w:t>Academic Affairs</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"https://www.uwb.edu/planning-administration" </w:instrText>
                      </w:r>
                      <w:r>
                        <w:fldChar w:fldCharType="separate"/>
                      </w:r>
                      <w:r>
                        <w:rPr>
                          <w:rStyle w:val="CharStyle3"/>
                        </w:rPr>
                        <w:t>Planning &amp; Administration</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"https://www.uwb.edu/advancement" </w:instrText>
                      </w:r>
                      <w:r>
                        <w:fldChar w:fldCharType="separate"/>
                      </w:r>
                      <w:r>
                        <w:rPr>
                          <w:rStyle w:val="CharStyle3"/>
                        </w:rPr>
                        <w:t>Advancement</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"https://www.uwb.edu/safety" </w:instrText>
                      </w:r>
                      <w:r>
                        <w:fldChar w:fldCharType="separate"/>
                      </w:r>
                      <w:r>
                        <w:rPr>
                          <w:rStyle w:val="CharStyle3"/>
                        </w:rPr>
                        <w:t>Campus Safety</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"https://www.uwb.edu/chancellor" </w:instrText>
                      </w:r>
                      <w:r>
                        <w:fldChar w:fldCharType="separate"/>
                      </w:r>
                      <w:r>
                        <w:rPr>
                          <w:rStyle w:val="CharStyle3"/>
                        </w:rPr>
                        <w:t>Office of the Chancellor</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"https://www.uwb.edu/facility" </w:instrText>
                      </w:r>
                      <w:r>
                        <w:fldChar w:fldCharType="separate"/>
                      </w:r>
                      <w:r>
                        <w:rPr>
                          <w:rStyle w:val="CharStyle3"/>
                        </w:rPr>
                        <w:t>Facility Services</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"https://www.uwb.edu/hr" </w:instrText>
                      </w:r>
                      <w:r>
                        <w:fldChar w:fldCharType="separate"/>
                      </w:r>
                      <w:r>
                        <w:rPr>
                          <w:rStyle w:val="CharStyle3"/>
                        </w:rPr>
                        <w:t>Human Resources</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"https://www.uwb.edu/facility/commuter-services" </w:instrText>
                      </w:r>
                      <w:r>
                        <w:fldChar w:fldCharType="separate"/>
                      </w:r>
                      <w:r>
                        <w:rPr>
                          <w:rStyle w:val="CharStyle3"/>
                        </w:rPr>
                        <w:t>Parking and Transit</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"https://www.uwb.edu/research" </w:instrText>
                      </w:r>
                      <w:r>
                        <w:fldChar w:fldCharType="separate"/>
                      </w:r>
                      <w:r>
                        <w:rPr>
                          <w:rStyle w:val="CharStyle3"/>
                        </w:rPr>
                        <w:t>Research Support</w:t>
                      </w:r>
                      <w:r>
                        <w:fldChar w:fldCharType="end"/>
                      </w:r>
                    </w:p>
                  </w:txbxContent>
                </v:textbox>
                <w10:wrap type="topAndBottom" anchorx="page"/>
              </v:shape>
            </w:pict>
          </mc:Fallback>
        </mc:AlternateContent>
      </w:r>
      <w:r>
        <mc:AlternateContent>
          <mc:Choice Requires="wps">
            <w:drawing>
              <wp:anchor distT="927100" distB="225425" distL="0" distR="0" simplePos="0" relativeHeight="125829504" behindDoc="0" locked="0" layoutInCell="1" allowOverlap="1">
                <wp:simplePos x="0" y="0"/>
                <wp:positionH relativeFrom="page">
                  <wp:posOffset>4198620</wp:posOffset>
                </wp:positionH>
                <wp:positionV relativeFrom="paragraph">
                  <wp:posOffset>927100</wp:posOffset>
                </wp:positionV>
                <wp:extent cx="941705" cy="1356360"/>
                <wp:wrapTopAndBottom/>
                <wp:docPr id="255" name="Shape 255"/>
                <a:graphic xmlns:a="http://schemas.openxmlformats.org/drawingml/2006/main">
                  <a:graphicData uri="http://schemas.microsoft.com/office/word/2010/wordprocessingShape">
                    <wps:wsp>
                      <wps:cNvSpPr txBox="1"/>
                      <wps:spPr>
                        <a:xfrm>
                          <a:ext cx="941705" cy="1356360"/>
                        </a:xfrm>
                        <a:prstGeom prst="rect"/>
                        <a:noFill/>
                      </wps:spPr>
                      <wps:txbx>
                        <w:txbxContent>
                          <w:p>
                            <w:pPr>
                              <w:pStyle w:val="Style10"/>
                              <w:keepNext w:val="0"/>
                              <w:keepLines w:val="0"/>
                              <w:widowControl w:val="0"/>
                              <w:shd w:val="clear" w:color="auto" w:fill="auto"/>
                              <w:bidi w:val="0"/>
                              <w:spacing w:before="0" w:line="240" w:lineRule="auto"/>
                              <w:ind w:left="0" w:right="0" w:firstLine="0"/>
                              <w:jc w:val="left"/>
                              <w:rPr>
                                <w:sz w:val="15"/>
                                <w:szCs w:val="15"/>
                              </w:rPr>
                            </w:pPr>
                            <w:r>
                              <w:rPr>
                                <w:rStyle w:val="CharStyle11"/>
                                <w:color w:val="111111"/>
                                <w:sz w:val="15"/>
                                <w:szCs w:val="15"/>
                              </w:rPr>
                              <w:t>Campus Life</w:t>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"https://www.uwb.edu/accessibility" </w:instrText>
                            </w:r>
                            <w:r>
                              <w:fldChar w:fldCharType="separate"/>
                            </w:r>
                            <w:r>
                              <w:rPr>
                                <w:rStyle w:val="CharStyle3"/>
                              </w:rPr>
                              <w:t>Accessibility</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"https://www.uwb.edu/financial-aid" </w:instrText>
                            </w:r>
                            <w:r>
                              <w:fldChar w:fldCharType="separate"/>
                            </w:r>
                            <w:r>
                              <w:rPr>
                                <w:rStyle w:val="CharStyle3"/>
                              </w:rPr>
                              <w:t>Financial Aid</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"https://www.uwb.edu/food" </w:instrText>
                            </w:r>
                            <w:r>
                              <w:fldChar w:fldCharType="separate"/>
                            </w:r>
                            <w:r>
                              <w:rPr>
                                <w:rStyle w:val="CharStyle3"/>
                              </w:rPr>
                              <w:t>Food Services</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"https://www.uwb.edu/housing" </w:instrText>
                            </w:r>
                            <w:r>
                              <w:fldChar w:fldCharType="separate"/>
                            </w:r>
                            <w:r>
                              <w:rPr>
                                <w:rStyle w:val="CharStyle3"/>
                              </w:rPr>
                              <w:t>Housing</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"https://www.uwb.edu/it" </w:instrText>
                            </w:r>
                            <w:r>
                              <w:fldChar w:fldCharType="separate"/>
                            </w:r>
                            <w:r>
                              <w:rPr>
                                <w:rStyle w:val="CharStyle3"/>
                              </w:rPr>
                              <w:t>Information Technologies</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"https://www.uwb.edu/studentlife" </w:instrText>
                            </w:r>
                            <w:r>
                              <w:fldChar w:fldCharType="separate"/>
                            </w:r>
                            <w:r>
                              <w:rPr>
                                <w:rStyle w:val="CharStyle3"/>
                              </w:rPr>
                              <w:t>Student Life</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"https://www.uwb.edu/emergency" </w:instrText>
                            </w:r>
                            <w:r>
                              <w:fldChar w:fldCharType="separate"/>
                            </w:r>
                            <w:r>
                              <w:rPr>
                                <w:rStyle w:val="CharStyle3"/>
                              </w:rPr>
                              <w:t>UW Bothell Alert</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"https://www.uwb.edu/tuition" </w:instrText>
                            </w:r>
                            <w:r>
                              <w:fldChar w:fldCharType="separate"/>
                            </w:r>
                            <w:r>
                              <w:rPr>
                                <w:rStyle w:val="CharStyle3"/>
                              </w:rPr>
                              <w:t>Tuition</w:t>
                            </w:r>
                            <w:r>
                              <w:fldChar w:fldCharType="end"/>
                            </w:r>
                          </w:p>
                        </w:txbxContent>
                      </wps:txbx>
                      <wps:bodyPr lIns="0" tIns="0" rIns="0" bIns="0">
                        <a:noAutoFit/>
                      </wps:bodyPr>
                    </wps:wsp>
                  </a:graphicData>
                </a:graphic>
              </wp:anchor>
            </w:drawing>
          </mc:Choice>
          <mc:Fallback>
            <w:pict>
              <v:shape id="_x0000_s1281" type="#_x0000_t202" style="position:absolute;margin-left:330.60000000000002pt;margin-top:73.pt;width:74.150000000000006pt;height:106.8pt;z-index:-125829249;mso-wrap-distance-left:0;mso-wrap-distance-top:73.pt;mso-wrap-distance-right:0;mso-wrap-distance-bottom:17.75pt;mso-position-horizontal-relative:page" filled="f" stroked="f">
                <v:textbox inset="0,0,0,0">
                  <w:txbxContent>
                    <w:p>
                      <w:pPr>
                        <w:pStyle w:val="Style10"/>
                        <w:keepNext w:val="0"/>
                        <w:keepLines w:val="0"/>
                        <w:widowControl w:val="0"/>
                        <w:shd w:val="clear" w:color="auto" w:fill="auto"/>
                        <w:bidi w:val="0"/>
                        <w:spacing w:before="0" w:line="240" w:lineRule="auto"/>
                        <w:ind w:left="0" w:right="0" w:firstLine="0"/>
                        <w:jc w:val="left"/>
                        <w:rPr>
                          <w:sz w:val="15"/>
                          <w:szCs w:val="15"/>
                        </w:rPr>
                      </w:pPr>
                      <w:r>
                        <w:rPr>
                          <w:rStyle w:val="CharStyle11"/>
                          <w:color w:val="111111"/>
                          <w:sz w:val="15"/>
                          <w:szCs w:val="15"/>
                        </w:rPr>
                        <w:t>Campus Life</w:t>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"https://www.uwb.edu/accessibility" </w:instrText>
                      </w:r>
                      <w:r>
                        <w:fldChar w:fldCharType="separate"/>
                      </w:r>
                      <w:r>
                        <w:rPr>
                          <w:rStyle w:val="CharStyle3"/>
                        </w:rPr>
                        <w:t>Accessibility</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"https://www.uwb.edu/financial-aid" </w:instrText>
                      </w:r>
                      <w:r>
                        <w:fldChar w:fldCharType="separate"/>
                      </w:r>
                      <w:r>
                        <w:rPr>
                          <w:rStyle w:val="CharStyle3"/>
                        </w:rPr>
                        <w:t>Financial Aid</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"https://www.uwb.edu/food" </w:instrText>
                      </w:r>
                      <w:r>
                        <w:fldChar w:fldCharType="separate"/>
                      </w:r>
                      <w:r>
                        <w:rPr>
                          <w:rStyle w:val="CharStyle3"/>
                        </w:rPr>
                        <w:t>Food Services</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"https://www.uwb.edu/housing" </w:instrText>
                      </w:r>
                      <w:r>
                        <w:fldChar w:fldCharType="separate"/>
                      </w:r>
                      <w:r>
                        <w:rPr>
                          <w:rStyle w:val="CharStyle3"/>
                        </w:rPr>
                        <w:t>Housing</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"https://www.uwb.edu/it" </w:instrText>
                      </w:r>
                      <w:r>
                        <w:fldChar w:fldCharType="separate"/>
                      </w:r>
                      <w:r>
                        <w:rPr>
                          <w:rStyle w:val="CharStyle3"/>
                        </w:rPr>
                        <w:t>Information Technologies</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"https://www.uwb.edu/studentlife" </w:instrText>
                      </w:r>
                      <w:r>
                        <w:fldChar w:fldCharType="separate"/>
                      </w:r>
                      <w:r>
                        <w:rPr>
                          <w:rStyle w:val="CharStyle3"/>
                        </w:rPr>
                        <w:t>Student Life</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"https://www.uwb.edu/emergency" </w:instrText>
                      </w:r>
                      <w:r>
                        <w:fldChar w:fldCharType="separate"/>
                      </w:r>
                      <w:r>
                        <w:rPr>
                          <w:rStyle w:val="CharStyle3"/>
                        </w:rPr>
                        <w:t>UW Bothell Alert</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"https://www.uwb.edu/tuition" </w:instrText>
                      </w:r>
                      <w:r>
                        <w:fldChar w:fldCharType="separate"/>
                      </w:r>
                      <w:r>
                        <w:rPr>
                          <w:rStyle w:val="CharStyle3"/>
                        </w:rPr>
                        <w:t>Tuition</w:t>
                      </w:r>
                      <w:r>
                        <w:fldChar w:fldCharType="end"/>
                      </w:r>
                    </w:p>
                  </w:txbxContent>
                </v:textbox>
                <w10:wrap type="topAndBottom" anchorx="page"/>
              </v:shape>
            </w:pict>
          </mc:Fallback>
        </mc:AlternateContent>
      </w:r>
      <w:r>
        <mc:AlternateContent>
          <mc:Choice Requires="wps">
            <w:drawing>
              <wp:anchor distT="927100" distB="237490" distL="0" distR="0" simplePos="0" relativeHeight="125829506" behindDoc="0" locked="0" layoutInCell="1" allowOverlap="1">
                <wp:simplePos x="0" y="0"/>
                <wp:positionH relativeFrom="page">
                  <wp:posOffset>6036310</wp:posOffset>
                </wp:positionH>
                <wp:positionV relativeFrom="paragraph">
                  <wp:posOffset>927100</wp:posOffset>
                </wp:positionV>
                <wp:extent cx="1158240" cy="1344295"/>
                <wp:wrapTopAndBottom/>
                <wp:docPr id="257" name="Shape 257"/>
                <a:graphic xmlns:a="http://schemas.openxmlformats.org/drawingml/2006/main">
                  <a:graphicData uri="http://schemas.microsoft.com/office/word/2010/wordprocessingShape">
                    <wps:wsp>
                      <wps:cNvSpPr txBox="1"/>
                      <wps:spPr>
                        <a:xfrm>
                          <a:ext cx="1158240" cy="1344295"/>
                        </a:xfrm>
                        <a:prstGeom prst="rect"/>
                        <a:noFill/>
                      </wps:spPr>
                      <wps:txbx>
                        <w:txbxContent>
                          <w:p>
                            <w:pPr>
                              <w:pStyle w:val="Style10"/>
                              <w:keepNext w:val="0"/>
                              <w:keepLines w:val="0"/>
                              <w:widowControl w:val="0"/>
                              <w:shd w:val="clear" w:color="auto" w:fill="auto"/>
                              <w:bidi w:val="0"/>
                              <w:spacing w:before="0" w:line="240" w:lineRule="auto"/>
                              <w:ind w:left="0" w:right="0" w:firstLine="0"/>
                              <w:jc w:val="left"/>
                              <w:rPr>
                                <w:sz w:val="15"/>
                                <w:szCs w:val="15"/>
                              </w:rPr>
                            </w:pPr>
                            <w:r>
                              <w:rPr>
                                <w:rStyle w:val="CharStyle11"/>
                                <w:color w:val="111111"/>
                                <w:sz w:val="15"/>
                                <w:szCs w:val="15"/>
                              </w:rPr>
                              <w:t>Academics</w:t>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"https://apps.canvas.uw.edu/wayf" </w:instrText>
                            </w:r>
                            <w:r>
                              <w:fldChar w:fldCharType="separate"/>
                            </w:r>
                            <w:r>
                              <w:rPr>
                                <w:rStyle w:val="CharStyle3"/>
                              </w:rPr>
                              <w:t>Canvas</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"https://catalyst.uw.edu/" </w:instrText>
                            </w:r>
                            <w:r>
                              <w:fldChar w:fldCharType="separate"/>
                            </w:r>
                            <w:r>
                              <w:rPr>
                                <w:rStyle w:val="CharStyle3"/>
                              </w:rPr>
                              <w:t>Catalyst</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"http://library.uwb.edu/" </w:instrText>
                            </w:r>
                            <w:r>
                              <w:fldChar w:fldCharType="separate"/>
                            </w:r>
                            <w:r>
                              <w:rPr>
                                <w:rStyle w:val="CharStyle3"/>
                              </w:rPr>
                              <w:t>Library</w:t>
                            </w:r>
                            <w:r>
                              <w:fldChar w:fldCharType="end"/>
                            </w:r>
                          </w:p>
                          <w:p>
                            <w:pPr>
                              <w:pStyle w:val="Style2"/>
                              <w:keepNext w:val="0"/>
                              <w:keepLines w:val="0"/>
                              <w:widowControl w:val="0"/>
                              <w:shd w:val="clear" w:color="auto" w:fill="auto"/>
                              <w:bidi w:val="0"/>
                              <w:spacing w:before="0" w:after="220" w:line="240" w:lineRule="auto"/>
                              <w:ind w:left="0" w:right="0" w:firstLine="0"/>
                              <w:jc w:val="left"/>
                            </w:pPr>
                            <w:r>
                              <w:fldChar w:fldCharType="begin"/>
                            </w:r>
                            <w:r>
                              <w:rPr/>
                              <w:instrText> HYPERLINK "https://www.uwb.edu/registration/time" </w:instrText>
                            </w:r>
                            <w:r>
                              <w:fldChar w:fldCharType="separate"/>
                            </w:r>
                            <w:r>
                              <w:rPr>
                                <w:rStyle w:val="CharStyle3"/>
                              </w:rPr>
                              <w:t>Time Schedule</w:t>
                            </w:r>
                            <w:r>
                              <w:fldChar w:fldCharType="end"/>
                            </w:r>
                          </w:p>
                          <w:p>
                            <w:pPr>
                              <w:pStyle w:val="Style10"/>
                              <w:keepNext w:val="0"/>
                              <w:keepLines w:val="0"/>
                              <w:widowControl w:val="0"/>
                              <w:shd w:val="clear" w:color="auto" w:fill="auto"/>
                              <w:bidi w:val="0"/>
                              <w:spacing w:before="0" w:after="220" w:line="240" w:lineRule="auto"/>
                              <w:ind w:left="0" w:right="0" w:firstLine="0"/>
                              <w:jc w:val="left"/>
                              <w:rPr>
                                <w:sz w:val="15"/>
                                <w:szCs w:val="15"/>
                              </w:rPr>
                            </w:pPr>
                            <w:r>
                              <w:rPr>
                                <w:rStyle w:val="CharStyle11"/>
                                <w:color w:val="111111"/>
                                <w:sz w:val="15"/>
                                <w:szCs w:val="15"/>
                              </w:rPr>
                              <w:t>Connect with us</w:t>
                            </w:r>
                          </w:p>
                          <w:p>
                            <w:pPr>
                              <w:pStyle w:val="Style25"/>
                              <w:keepNext w:val="0"/>
                              <w:keepLines w:val="0"/>
                              <w:widowControl w:val="0"/>
                              <w:shd w:val="clear" w:color="auto" w:fill="auto"/>
                              <w:tabs>
                                <w:tab w:pos="536" w:val="left"/>
                                <w:tab w:pos="1549" w:val="left"/>
                              </w:tabs>
                              <w:bidi w:val="0"/>
                              <w:spacing w:before="0" w:after="0" w:line="138" w:lineRule="atLeast"/>
                              <w:ind w:left="0" w:right="0" w:firstLine="200"/>
                              <w:jc w:val="left"/>
                              <w:rPr>
                                <w:sz w:val="26"/>
                                <w:szCs w:val="26"/>
                              </w:rPr>
                            </w:pPr>
                            <w:r>
                              <w:rPr>
                                <w:rStyle w:val="CharStyle26"/>
                                <w:b/>
                                <w:bCs/>
                                <w:color w:val="000000"/>
                                <w:sz w:val="36"/>
                                <w:szCs w:val="36"/>
                              </w:rPr>
                              <w:t>I</w:t>
                            </w:r>
                            <w:r>
                              <w:rPr>
                                <w:rStyle w:val="CharStyle26"/>
                                <w:color w:val="363636"/>
                                <w:sz w:val="12"/>
                                <w:szCs w:val="12"/>
                              </w:rPr>
                              <w:t>C</w:t>
                              <w:tab/>
                            </w:r>
                            <w:r>
                              <w:rPr>
                                <w:rStyle w:val="CharStyle26"/>
                                <w:smallCaps/>
                                <w:color w:val="363636"/>
                                <w:sz w:val="26"/>
                                <w:szCs w:val="26"/>
                                <w:lang w:val="ca-ES" w:eastAsia="ca-ES" w:bidi="ca-ES"/>
                              </w:rPr>
                              <w:t>ï»</w:t>
                              <w:tab/>
                            </w:r>
                            <w:r>
                              <w:rPr>
                                <w:rStyle w:val="CharStyle26"/>
                                <w:smallCaps/>
                                <w:color w:val="363636"/>
                                <w:sz w:val="26"/>
                                <w:szCs w:val="26"/>
                                <w:vertAlign w:val="superscript"/>
                                <w:lang w:val="el-GR" w:eastAsia="el-GR" w:bidi="el-GR"/>
                              </w:rPr>
                              <w:t>γ</w:t>
                            </w:r>
                            <w:r>
                              <w:rPr>
                                <w:rStyle w:val="CharStyle26"/>
                                <w:smallCaps/>
                                <w:color w:val="363636"/>
                                <w:sz w:val="26"/>
                                <w:szCs w:val="26"/>
                                <w:lang w:val="el-GR" w:eastAsia="el-GR" w:bidi="el-GR"/>
                              </w:rPr>
                              <w:t>°“</w:t>
                            </w:r>
                          </w:p>
                          <w:p>
                            <w:pPr>
                              <w:pStyle w:val="Style25"/>
                              <w:keepNext w:val="0"/>
                              <w:keepLines w:val="0"/>
                              <w:widowControl w:val="0"/>
                              <w:shd w:val="clear" w:color="auto" w:fill="auto"/>
                              <w:tabs>
                                <w:tab w:pos="531" w:val="left"/>
                                <w:tab w:pos="1011" w:val="left"/>
                              </w:tabs>
                              <w:bidi w:val="0"/>
                              <w:spacing w:before="0" w:after="100" w:line="180" w:lineRule="auto"/>
                              <w:ind w:left="0" w:right="0" w:firstLine="200"/>
                              <w:jc w:val="left"/>
                            </w:pPr>
                            <w:r>
                              <w:fldChar w:fldCharType="begin"/>
                            </w:r>
                            <w:r>
                              <w:rPr/>
                              <w:instrText> HYPERLINK "http://www.facebook.com/uwbothell" </w:instrText>
                            </w:r>
                            <w:r>
                              <w:fldChar w:fldCharType="separate"/>
                            </w:r>
                            <w:r>
                              <w:rPr>
                                <w:rStyle w:val="CharStyle26"/>
                                <w:b/>
                                <w:bCs/>
                                <w:color w:val="363636"/>
                                <w:lang w:val="fr-FR" w:eastAsia="fr-FR" w:bidi="fr-FR"/>
                              </w:rPr>
                              <w:t>Î</w:t>
                            </w:r>
                            <w:r>
                              <w:fldChar w:fldCharType="end"/>
                            </w:r>
                            <w:r>
                              <w:fldChar w:fldCharType="begin"/>
                            </w:r>
                            <w:r>
                              <w:rPr/>
                              <w:instrText> HYPERLINK "https://www.linkedin.com/edu/university-of-washington-bothell-43610" </w:instrText>
                            </w:r>
                            <w:r>
                              <w:fldChar w:fldCharType="separate"/>
                            </w:r>
                            <w:r>
                              <w:rPr>
                                <w:rStyle w:val="CharStyle26"/>
                                <w:b/>
                                <w:bCs/>
                                <w:color w:val="363636"/>
                                <w:lang w:val="fr-FR" w:eastAsia="fr-FR" w:bidi="fr-FR"/>
                              </w:rPr>
                              <w:tab/>
                            </w:r>
                            <w:r>
                              <w:rPr>
                                <w:rStyle w:val="CharStyle26"/>
                                <w:b/>
                                <w:bCs/>
                                <w:color w:val="363636"/>
                                <w:lang w:val="el-GR" w:eastAsia="el-GR" w:bidi="el-GR"/>
                              </w:rPr>
                              <w:t>ΙΠ</w:t>
                            </w:r>
                            <w:r>
                              <w:fldChar w:fldCharType="end"/>
                            </w:r>
                            <w:r>
                              <w:fldChar w:fldCharType="begin"/>
                            </w:r>
                            <w:r>
                              <w:rPr/>
                              <w:instrText> HYPERLINK "http://twitter.com/UWBothell" </w:instrText>
                            </w:r>
                            <w:r>
                              <w:fldChar w:fldCharType="separate"/>
                            </w:r>
                            <w:r>
                              <w:rPr>
                                <w:rStyle w:val="CharStyle26"/>
                                <w:b/>
                                <w:bCs/>
                                <w:color w:val="363636"/>
                                <w:lang w:val="el-GR" w:eastAsia="el-GR" w:bidi="el-GR"/>
                              </w:rPr>
                              <w:tab/>
                            </w:r>
                            <w:r>
                              <w:rPr>
                                <w:rStyle w:val="CharStyle26"/>
                                <w:b/>
                                <w:bCs/>
                                <w:color w:val="363636"/>
                                <w:lang w:val="ru-RU" w:eastAsia="ru-RU" w:bidi="ru-RU"/>
                              </w:rPr>
                              <w:t>У</w:t>
                            </w:r>
                            <w:r>
                              <w:fldChar w:fldCharType="end"/>
                            </w:r>
                            <w:r>
                              <w:fldChar w:fldCharType="begin"/>
                            </w:r>
                            <w:r>
                              <w:rPr/>
                              <w:instrText> HYPERLINK "http://www.youtube.com/user/uwbothell" </w:instrText>
                            </w:r>
                            <w:r>
                              <w:fldChar w:fldCharType="separate"/>
                            </w:r>
                            <w:r>
                              <w:rPr>
                                <w:rStyle w:val="CharStyle26"/>
                                <w:b/>
                                <w:bCs/>
                                <w:color w:val="363636"/>
                                <w:lang w:val="ru-RU" w:eastAsia="ru-RU" w:bidi="ru-RU"/>
                              </w:rPr>
                              <w:t xml:space="preserve"> </w:t>
                            </w:r>
                            <w:r>
                              <w:rPr>
                                <w:rStyle w:val="CharStyle26"/>
                                <w:b/>
                                <w:bCs/>
                                <w:color w:val="363636"/>
                                <w:lang w:val="fi-FI" w:eastAsia="fi-FI" w:bidi="fi-FI"/>
                              </w:rPr>
                              <w:t>«m</w:t>
                            </w:r>
                            <w:r>
                              <w:fldChar w:fldCharType="end"/>
                            </w:r>
                          </w:p>
                        </w:txbxContent>
                      </wps:txbx>
                      <wps:bodyPr lIns="0" tIns="0" rIns="0" bIns="0">
                        <a:noAutoFit/>
                      </wps:bodyPr>
                    </wps:wsp>
                  </a:graphicData>
                </a:graphic>
              </wp:anchor>
            </w:drawing>
          </mc:Choice>
          <mc:Fallback>
            <w:pict>
              <v:shape id="_x0000_s1283" type="#_x0000_t202" style="position:absolute;margin-left:475.30000000000001pt;margin-top:73.pt;width:91.200000000000003pt;height:105.85000000000001pt;z-index:-125829247;mso-wrap-distance-left:0;mso-wrap-distance-top:73.pt;mso-wrap-distance-right:0;mso-wrap-distance-bottom:18.699999999999999pt;mso-position-horizontal-relative:page" filled="f" stroked="f">
                <v:textbox inset="0,0,0,0">
                  <w:txbxContent>
                    <w:p>
                      <w:pPr>
                        <w:pStyle w:val="Style10"/>
                        <w:keepNext w:val="0"/>
                        <w:keepLines w:val="0"/>
                        <w:widowControl w:val="0"/>
                        <w:shd w:val="clear" w:color="auto" w:fill="auto"/>
                        <w:bidi w:val="0"/>
                        <w:spacing w:before="0" w:line="240" w:lineRule="auto"/>
                        <w:ind w:left="0" w:right="0" w:firstLine="0"/>
                        <w:jc w:val="left"/>
                        <w:rPr>
                          <w:sz w:val="15"/>
                          <w:szCs w:val="15"/>
                        </w:rPr>
                      </w:pPr>
                      <w:r>
                        <w:rPr>
                          <w:rStyle w:val="CharStyle11"/>
                          <w:color w:val="111111"/>
                          <w:sz w:val="15"/>
                          <w:szCs w:val="15"/>
                        </w:rPr>
                        <w:t>Academics</w:t>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"https://apps.canvas.uw.edu/wayf" </w:instrText>
                      </w:r>
                      <w:r>
                        <w:fldChar w:fldCharType="separate"/>
                      </w:r>
                      <w:r>
                        <w:rPr>
                          <w:rStyle w:val="CharStyle3"/>
                        </w:rPr>
                        <w:t>Canvas</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"https://catalyst.uw.edu/" </w:instrText>
                      </w:r>
                      <w:r>
                        <w:fldChar w:fldCharType="separate"/>
                      </w:r>
                      <w:r>
                        <w:rPr>
                          <w:rStyle w:val="CharStyle3"/>
                        </w:rPr>
                        <w:t>Catalyst</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"http://library.uwb.edu/" </w:instrText>
                      </w:r>
                      <w:r>
                        <w:fldChar w:fldCharType="separate"/>
                      </w:r>
                      <w:r>
                        <w:rPr>
                          <w:rStyle w:val="CharStyle3"/>
                        </w:rPr>
                        <w:t>Library</w:t>
                      </w:r>
                      <w:r>
                        <w:fldChar w:fldCharType="end"/>
                      </w:r>
                    </w:p>
                    <w:p>
                      <w:pPr>
                        <w:pStyle w:val="Style2"/>
                        <w:keepNext w:val="0"/>
                        <w:keepLines w:val="0"/>
                        <w:widowControl w:val="0"/>
                        <w:shd w:val="clear" w:color="auto" w:fill="auto"/>
                        <w:bidi w:val="0"/>
                        <w:spacing w:before="0" w:after="220" w:line="240" w:lineRule="auto"/>
                        <w:ind w:left="0" w:right="0" w:firstLine="0"/>
                        <w:jc w:val="left"/>
                      </w:pPr>
                      <w:r>
                        <w:fldChar w:fldCharType="begin"/>
                      </w:r>
                      <w:r>
                        <w:rPr/>
                        <w:instrText> HYPERLINK "https://www.uwb.edu/registration/time" </w:instrText>
                      </w:r>
                      <w:r>
                        <w:fldChar w:fldCharType="separate"/>
                      </w:r>
                      <w:r>
                        <w:rPr>
                          <w:rStyle w:val="CharStyle3"/>
                        </w:rPr>
                        <w:t>Time Schedule</w:t>
                      </w:r>
                      <w:r>
                        <w:fldChar w:fldCharType="end"/>
                      </w:r>
                    </w:p>
                    <w:p>
                      <w:pPr>
                        <w:pStyle w:val="Style10"/>
                        <w:keepNext w:val="0"/>
                        <w:keepLines w:val="0"/>
                        <w:widowControl w:val="0"/>
                        <w:shd w:val="clear" w:color="auto" w:fill="auto"/>
                        <w:bidi w:val="0"/>
                        <w:spacing w:before="0" w:after="220" w:line="240" w:lineRule="auto"/>
                        <w:ind w:left="0" w:right="0" w:firstLine="0"/>
                        <w:jc w:val="left"/>
                        <w:rPr>
                          <w:sz w:val="15"/>
                          <w:szCs w:val="15"/>
                        </w:rPr>
                      </w:pPr>
                      <w:r>
                        <w:rPr>
                          <w:rStyle w:val="CharStyle11"/>
                          <w:color w:val="111111"/>
                          <w:sz w:val="15"/>
                          <w:szCs w:val="15"/>
                        </w:rPr>
                        <w:t>Connect with us</w:t>
                      </w:r>
                    </w:p>
                    <w:p>
                      <w:pPr>
                        <w:pStyle w:val="Style25"/>
                        <w:keepNext w:val="0"/>
                        <w:keepLines w:val="0"/>
                        <w:widowControl w:val="0"/>
                        <w:shd w:val="clear" w:color="auto" w:fill="auto"/>
                        <w:tabs>
                          <w:tab w:pos="536" w:val="left"/>
                          <w:tab w:pos="1549" w:val="left"/>
                        </w:tabs>
                        <w:bidi w:val="0"/>
                        <w:spacing w:before="0" w:after="0" w:line="138" w:lineRule="atLeast"/>
                        <w:ind w:left="0" w:right="0" w:firstLine="200"/>
                        <w:jc w:val="left"/>
                        <w:rPr>
                          <w:sz w:val="26"/>
                          <w:szCs w:val="26"/>
                        </w:rPr>
                      </w:pPr>
                      <w:r>
                        <w:rPr>
                          <w:rStyle w:val="CharStyle26"/>
                          <w:b/>
                          <w:bCs/>
                          <w:color w:val="000000"/>
                          <w:sz w:val="36"/>
                          <w:szCs w:val="36"/>
                        </w:rPr>
                        <w:t>I</w:t>
                      </w:r>
                      <w:r>
                        <w:rPr>
                          <w:rStyle w:val="CharStyle26"/>
                          <w:color w:val="363636"/>
                          <w:sz w:val="12"/>
                          <w:szCs w:val="12"/>
                        </w:rPr>
                        <w:t>C</w:t>
                        <w:tab/>
                      </w:r>
                      <w:r>
                        <w:rPr>
                          <w:rStyle w:val="CharStyle26"/>
                          <w:smallCaps/>
                          <w:color w:val="363636"/>
                          <w:sz w:val="26"/>
                          <w:szCs w:val="26"/>
                          <w:lang w:val="ca-ES" w:eastAsia="ca-ES" w:bidi="ca-ES"/>
                        </w:rPr>
                        <w:t>ï»</w:t>
                        <w:tab/>
                      </w:r>
                      <w:r>
                        <w:rPr>
                          <w:rStyle w:val="CharStyle26"/>
                          <w:smallCaps/>
                          <w:color w:val="363636"/>
                          <w:sz w:val="26"/>
                          <w:szCs w:val="26"/>
                          <w:vertAlign w:val="superscript"/>
                          <w:lang w:val="el-GR" w:eastAsia="el-GR" w:bidi="el-GR"/>
                        </w:rPr>
                        <w:t>γ</w:t>
                      </w:r>
                      <w:r>
                        <w:rPr>
                          <w:rStyle w:val="CharStyle26"/>
                          <w:smallCaps/>
                          <w:color w:val="363636"/>
                          <w:sz w:val="26"/>
                          <w:szCs w:val="26"/>
                          <w:lang w:val="el-GR" w:eastAsia="el-GR" w:bidi="el-GR"/>
                        </w:rPr>
                        <w:t>°“</w:t>
                      </w:r>
                    </w:p>
                    <w:p>
                      <w:pPr>
                        <w:pStyle w:val="Style25"/>
                        <w:keepNext w:val="0"/>
                        <w:keepLines w:val="0"/>
                        <w:widowControl w:val="0"/>
                        <w:shd w:val="clear" w:color="auto" w:fill="auto"/>
                        <w:tabs>
                          <w:tab w:pos="531" w:val="left"/>
                          <w:tab w:pos="1011" w:val="left"/>
                        </w:tabs>
                        <w:bidi w:val="0"/>
                        <w:spacing w:before="0" w:after="100" w:line="180" w:lineRule="auto"/>
                        <w:ind w:left="0" w:right="0" w:firstLine="200"/>
                        <w:jc w:val="left"/>
                      </w:pPr>
                      <w:r>
                        <w:fldChar w:fldCharType="begin"/>
                      </w:r>
                      <w:r>
                        <w:rPr/>
                        <w:instrText> HYPERLINK "http://www.facebook.com/uwbothell" </w:instrText>
                      </w:r>
                      <w:r>
                        <w:fldChar w:fldCharType="separate"/>
                      </w:r>
                      <w:r>
                        <w:rPr>
                          <w:rStyle w:val="CharStyle26"/>
                          <w:b/>
                          <w:bCs/>
                          <w:color w:val="363636"/>
                          <w:lang w:val="fr-FR" w:eastAsia="fr-FR" w:bidi="fr-FR"/>
                        </w:rPr>
                        <w:t>Î</w:t>
                      </w:r>
                      <w:r>
                        <w:fldChar w:fldCharType="end"/>
                      </w:r>
                      <w:r>
                        <w:fldChar w:fldCharType="begin"/>
                      </w:r>
                      <w:r>
                        <w:rPr/>
                        <w:instrText> HYPERLINK "https://www.linkedin.com/edu/university-of-washington-bothell-43610" </w:instrText>
                      </w:r>
                      <w:r>
                        <w:fldChar w:fldCharType="separate"/>
                      </w:r>
                      <w:r>
                        <w:rPr>
                          <w:rStyle w:val="CharStyle26"/>
                          <w:b/>
                          <w:bCs/>
                          <w:color w:val="363636"/>
                          <w:lang w:val="fr-FR" w:eastAsia="fr-FR" w:bidi="fr-FR"/>
                        </w:rPr>
                        <w:tab/>
                      </w:r>
                      <w:r>
                        <w:rPr>
                          <w:rStyle w:val="CharStyle26"/>
                          <w:b/>
                          <w:bCs/>
                          <w:color w:val="363636"/>
                          <w:lang w:val="el-GR" w:eastAsia="el-GR" w:bidi="el-GR"/>
                        </w:rPr>
                        <w:t>ΙΠ</w:t>
                      </w:r>
                      <w:r>
                        <w:fldChar w:fldCharType="end"/>
                      </w:r>
                      <w:r>
                        <w:fldChar w:fldCharType="begin"/>
                      </w:r>
                      <w:r>
                        <w:rPr/>
                        <w:instrText> HYPERLINK "http://twitter.com/UWBothell" </w:instrText>
                      </w:r>
                      <w:r>
                        <w:fldChar w:fldCharType="separate"/>
                      </w:r>
                      <w:r>
                        <w:rPr>
                          <w:rStyle w:val="CharStyle26"/>
                          <w:b/>
                          <w:bCs/>
                          <w:color w:val="363636"/>
                          <w:lang w:val="el-GR" w:eastAsia="el-GR" w:bidi="el-GR"/>
                        </w:rPr>
                        <w:tab/>
                      </w:r>
                      <w:r>
                        <w:rPr>
                          <w:rStyle w:val="CharStyle26"/>
                          <w:b/>
                          <w:bCs/>
                          <w:color w:val="363636"/>
                          <w:lang w:val="ru-RU" w:eastAsia="ru-RU" w:bidi="ru-RU"/>
                        </w:rPr>
                        <w:t>У</w:t>
                      </w:r>
                      <w:r>
                        <w:fldChar w:fldCharType="end"/>
                      </w:r>
                      <w:r>
                        <w:fldChar w:fldCharType="begin"/>
                      </w:r>
                      <w:r>
                        <w:rPr/>
                        <w:instrText> HYPERLINK "http://www.youtube.com/user/uwbothell" </w:instrText>
                      </w:r>
                      <w:r>
                        <w:fldChar w:fldCharType="separate"/>
                      </w:r>
                      <w:r>
                        <w:rPr>
                          <w:rStyle w:val="CharStyle26"/>
                          <w:b/>
                          <w:bCs/>
                          <w:color w:val="363636"/>
                          <w:lang w:val="ru-RU" w:eastAsia="ru-RU" w:bidi="ru-RU"/>
                        </w:rPr>
                        <w:t xml:space="preserve"> </w:t>
                      </w:r>
                      <w:r>
                        <w:rPr>
                          <w:rStyle w:val="CharStyle26"/>
                          <w:b/>
                          <w:bCs/>
                          <w:color w:val="363636"/>
                          <w:lang w:val="fi-FI" w:eastAsia="fi-FI" w:bidi="fi-FI"/>
                        </w:rPr>
                        <w:t>«m</w:t>
                      </w:r>
                      <w:r>
                        <w:fldChar w:fldCharType="end"/>
                      </w:r>
                    </w:p>
                  </w:txbxContent>
                </v:textbox>
                <w10:wrap type="topAndBottom" anchorx="page"/>
              </v:shape>
            </w:pict>
          </mc:Fallback>
        </mc:AlternateContent>
      </w:r>
    </w:p>
    <w:p>
      <w:pPr>
        <w:pStyle w:val="Style2"/>
        <w:keepNext w:val="0"/>
        <w:keepLines w:val="0"/>
        <w:widowControl w:val="0"/>
        <w:pBdr>
          <w:top w:val="single" w:sz="0" w:space="0" w:color="38245B"/>
          <w:left w:val="single" w:sz="0" w:space="0" w:color="38245B"/>
          <w:bottom w:val="single" w:sz="0" w:space="0" w:color="38245B"/>
          <w:right w:val="single" w:sz="0" w:space="0" w:color="38245B"/>
        </w:pBdr>
        <w:shd w:val="clear" w:color="auto" w:fill="38245B"/>
        <w:bidi w:val="0"/>
        <w:spacing w:before="0" w:after="0" w:line="240" w:lineRule="auto"/>
        <w:ind w:left="0" w:right="0" w:firstLine="0"/>
        <w:jc w:val="left"/>
      </w:pPr>
      <w:r>
        <w:fldChar w:fldCharType="begin"/>
      </w:r>
      <w:r>
        <w:rPr/>
        <w:instrText> HYPERLINK "http://www.washington.edu/home/peopledir/" </w:instrText>
      </w:r>
      <w:r>
        <w:fldChar w:fldCharType="separate"/>
      </w:r>
      <w:r>
        <w:rPr>
          <w:rStyle w:val="CharStyle3"/>
          <w:color w:val="9487AC"/>
          <w:u w:val="none"/>
          <w:lang w:val="da-DK" w:eastAsia="da-DK" w:bidi="da-DK"/>
        </w:rPr>
        <w:t>Directory</w:t>
      </w:r>
      <w:r>
        <w:fldChar w:fldCharType="end"/>
      </w:r>
      <w:r>
        <w:rPr>
          <w:rStyle w:val="CharStyle3"/>
          <w:color w:val="9487AC"/>
          <w:u w:val="none"/>
          <w:lang w:val="da-DK" w:eastAsia="da-DK" w:bidi="da-DK"/>
        </w:rPr>
        <w:t xml:space="preserve"> </w:t>
      </w:r>
      <w:r>
        <w:fldChar w:fldCharType="begin"/>
      </w:r>
      <w:r>
        <w:rPr/>
        <w:instrText> HYPERLINK "https://www.uwb.edu/visitors/directions" </w:instrText>
      </w:r>
      <w:r>
        <w:fldChar w:fldCharType="separate"/>
      </w:r>
      <w:r>
        <w:rPr>
          <w:rStyle w:val="CharStyle3"/>
          <w:color w:val="9487AC"/>
          <w:u w:val="none"/>
        </w:rPr>
        <w:t xml:space="preserve">Maps </w:t>
      </w:r>
      <w:r>
        <w:rPr>
          <w:rStyle w:val="CharStyle3"/>
          <w:color w:val="9487AC"/>
          <w:u w:val="none"/>
          <w:lang w:val="da-DK" w:eastAsia="da-DK" w:bidi="da-DK"/>
        </w:rPr>
        <w:t xml:space="preserve">&amp; </w:t>
      </w:r>
      <w:r>
        <w:rPr>
          <w:rStyle w:val="CharStyle3"/>
          <w:color w:val="9487AC"/>
          <w:u w:val="none"/>
        </w:rPr>
        <w:t xml:space="preserve">Directions </w:t>
      </w:r>
      <w:r>
        <w:fldChar w:fldCharType="end"/>
      </w:r>
      <w:r>
        <w:fldChar w:fldCharType="begin"/>
      </w:r>
      <w:r>
        <w:rPr/>
        <w:instrText> HYPERLINK "https://www.uwb.edu/calendar" </w:instrText>
      </w:r>
      <w:r>
        <w:fldChar w:fldCharType="separate"/>
      </w:r>
      <w:r>
        <w:rPr>
          <w:rStyle w:val="CharStyle3"/>
          <w:color w:val="9487AC"/>
          <w:u w:val="none"/>
        </w:rPr>
        <w:t>Calendar</w:t>
      </w:r>
      <w:r>
        <w:fldChar w:fldCharType="end"/>
      </w:r>
      <w:r>
        <w:rPr>
          <w:rStyle w:val="CharStyle3"/>
          <w:color w:val="9487AC"/>
          <w:u w:val="none"/>
        </w:rPr>
        <w:t xml:space="preserve"> </w:t>
      </w:r>
      <w:r>
        <w:fldChar w:fldCharType="begin"/>
      </w:r>
      <w:r>
        <w:rPr/>
        <w:instrText> HYPERLINK "https://www.uwb.edu/news" </w:instrText>
      </w:r>
      <w:r>
        <w:fldChar w:fldCharType="separate"/>
      </w:r>
      <w:r>
        <w:rPr>
          <w:rStyle w:val="CharStyle3"/>
          <w:color w:val="9487AC"/>
          <w:u w:val="none"/>
        </w:rPr>
        <w:t>News</w:t>
      </w:r>
      <w:r>
        <w:fldChar w:fldCharType="end"/>
      </w:r>
      <w:r>
        <w:fldChar w:fldCharType="begin"/>
      </w:r>
      <w:r>
        <w:rPr/>
        <w:instrText> HYPERLINK "http://library.uwb.edu/" </w:instrText>
      </w:r>
      <w:r>
        <w:fldChar w:fldCharType="separate"/>
      </w:r>
      <w:r>
        <w:rPr>
          <w:rStyle w:val="CharStyle3"/>
          <w:color w:val="9487AC"/>
          <w:u w:val="none"/>
        </w:rPr>
        <w:t xml:space="preserve"> Library</w:t>
      </w:r>
      <w:r>
        <w:fldChar w:fldCharType="end"/>
      </w:r>
      <w:r>
        <w:fldChar w:fldCharType="begin"/>
      </w:r>
      <w:r>
        <w:rPr/>
        <w:instrText> HYPERLINK "https://www.uwb.edu/diversity" </w:instrText>
      </w:r>
      <w:r>
        <w:fldChar w:fldCharType="separate"/>
      </w:r>
      <w:r>
        <w:rPr>
          <w:rStyle w:val="CharStyle3"/>
          <w:color w:val="9487AC"/>
          <w:u w:val="none"/>
        </w:rPr>
        <w:t xml:space="preserve"> Diversity</w:t>
      </w:r>
      <w:r>
        <w:fldChar w:fldCharType="end"/>
      </w:r>
      <w:r>
        <w:fldChar w:fldCharType="begin"/>
      </w:r>
      <w:r>
        <w:rPr/>
        <w:instrText> HYPERLINK "http://www.washington.edu/" </w:instrText>
      </w:r>
      <w:r>
        <w:fldChar w:fldCharType="separate"/>
      </w:r>
      <w:r>
        <w:rPr>
          <w:rStyle w:val="CharStyle3"/>
          <w:color w:val="9487AC"/>
          <w:u w:val="none"/>
        </w:rPr>
        <w:t xml:space="preserve"> UW Seattle</w:t>
      </w:r>
      <w:r>
        <w:fldChar w:fldCharType="end"/>
      </w:r>
      <w:r>
        <w:fldChar w:fldCharType="begin"/>
      </w:r>
      <w:r>
        <w:rPr/>
        <w:instrText> HYPERLINK "http://www.tacoma.uw.edu/" </w:instrText>
      </w:r>
      <w:r>
        <w:fldChar w:fldCharType="separate"/>
      </w:r>
      <w:r>
        <w:rPr>
          <w:rStyle w:val="CharStyle3"/>
          <w:color w:val="9487AC"/>
          <w:u w:val="none"/>
        </w:rPr>
        <w:t xml:space="preserve"> UW Tacoma</w:t>
      </w:r>
      <w:r>
        <w:fldChar w:fldCharType="end"/>
      </w:r>
      <w:r>
        <w:rPr>
          <w:rStyle w:val="CharStyle3"/>
          <w:color w:val="9487AC"/>
          <w:u w:val="none"/>
        </w:rPr>
        <w:t xml:space="preserve"> </w:t>
      </w:r>
      <w:r>
        <w:fldChar w:fldCharType="begin"/>
      </w:r>
      <w:r>
        <w:rPr/>
        <w:instrText> HYPERLINK "https://my.uw.edu/" </w:instrText>
      </w:r>
      <w:r>
        <w:fldChar w:fldCharType="separate"/>
      </w:r>
      <w:r>
        <w:rPr>
          <w:rStyle w:val="CharStyle3"/>
          <w:color w:val="9487AC"/>
          <w:u w:val="none"/>
        </w:rPr>
        <w:t>MyUW</w:t>
      </w:r>
      <w:r>
        <w:fldChar w:fldCharType="end"/>
      </w:r>
    </w:p>
    <w:p>
      <w:pPr>
        <w:pStyle w:val="Style53"/>
        <w:keepNext w:val="0"/>
        <w:keepLines w:val="0"/>
        <w:widowControl w:val="0"/>
        <w:pBdr>
          <w:top w:val="single" w:sz="0" w:space="0" w:color="38245B"/>
          <w:left w:val="single" w:sz="0" w:space="0" w:color="38245B"/>
          <w:bottom w:val="single" w:sz="0" w:space="0" w:color="38245B"/>
          <w:right w:val="single" w:sz="0" w:space="0" w:color="38245B"/>
        </w:pBdr>
        <w:shd w:val="clear" w:color="auto" w:fill="38245B"/>
        <w:bidi w:val="0"/>
        <w:spacing w:before="0" w:after="0" w:line="180" w:lineRule="auto"/>
        <w:ind w:left="0" w:right="0" w:firstLine="0"/>
        <w:jc w:val="left"/>
        <w:rPr>
          <w:sz w:val="192"/>
          <w:szCs w:val="192"/>
        </w:rPr>
      </w:pPr>
      <w:r>
        <w:fldChar w:fldCharType="begin"/>
      </w:r>
      <w:r>
        <w:rPr/>
        <w:instrText> HYPERLINK "https://www.uwb.edu/" </w:instrText>
      </w:r>
      <w:r>
        <w:fldChar w:fldCharType="separate"/>
      </w:r>
      <w:r>
        <w:rPr>
          <w:rStyle w:val="CharStyle54"/>
          <w:rFonts w:ascii="Times New Roman" w:eastAsia="Times New Roman" w:hAnsi="Times New Roman" w:cs="Times New Roman"/>
          <w:b/>
          <w:bCs/>
          <w:color w:val="FFFFFF"/>
          <w:sz w:val="192"/>
          <w:szCs w:val="192"/>
        </w:rPr>
        <w:t>w</w:t>
      </w:r>
      <w:r>
        <w:fldChar w:fldCharType="end"/>
      </w:r>
    </w:p>
    <w:p>
      <w:pPr>
        <w:pStyle w:val="Style131"/>
        <w:keepNext w:val="0"/>
        <w:keepLines w:val="0"/>
        <w:widowControl w:val="0"/>
        <w:pBdr>
          <w:top w:val="single" w:sz="0" w:space="0" w:color="38245B"/>
          <w:left w:val="single" w:sz="0" w:space="0" w:color="38245B"/>
          <w:bottom w:val="single" w:sz="0" w:space="0" w:color="38245B"/>
          <w:right w:val="single" w:sz="0" w:space="0" w:color="38245B"/>
        </w:pBdr>
        <w:shd w:val="clear" w:color="auto" w:fill="38245B"/>
        <w:tabs>
          <w:tab w:pos="1930" w:val="left"/>
          <w:tab w:pos="3826" w:val="left"/>
          <w:tab w:pos="9922" w:val="left"/>
        </w:tabs>
        <w:bidi w:val="0"/>
        <w:spacing w:before="0" w:after="0" w:line="240" w:lineRule="auto"/>
        <w:ind w:left="139" w:right="0" w:firstLine="0"/>
        <w:jc w:val="left"/>
      </w:pPr>
      <w:r>
        <w:fldChar w:fldCharType="begin"/>
      </w:r>
      <w:r>
        <w:rPr/>
        <w:instrText> HYPERLINK "https://www.uwb.edu/admissions" </w:instrText>
      </w:r>
      <w:r>
        <w:fldChar w:fldCharType="separate"/>
      </w:r>
      <w:r>
        <w:rPr>
          <w:rStyle w:val="CharStyle132"/>
        </w:rPr>
        <w:t>Future Students</w:t>
      </w:r>
      <w:r>
        <w:fldChar w:fldCharType="end"/>
      </w:r>
      <w:r>
        <w:fldChar w:fldCharType="begin"/>
      </w:r>
      <w:r>
        <w:rPr/>
        <w:instrText> HYPERLINK "https://www.uwb.edu/students" </w:instrText>
      </w:r>
      <w:r>
        <w:fldChar w:fldCharType="separate"/>
      </w:r>
      <w:r>
        <w:rPr>
          <w:rStyle w:val="CharStyle132"/>
        </w:rPr>
        <w:tab/>
        <w:t>Current Students</w:t>
      </w:r>
      <w:r>
        <w:fldChar w:fldCharType="end"/>
      </w:r>
      <w:r>
        <w:rPr>
          <w:rStyle w:val="CharStyle132"/>
        </w:rPr>
        <w:tab/>
      </w:r>
      <w:r>
        <w:fldChar w:fldCharType="begin"/>
      </w:r>
      <w:r>
        <w:rPr/>
        <w:instrText> HYPERLINK "https://www.uwb.edu/degrees" </w:instrText>
      </w:r>
      <w:r>
        <w:fldChar w:fldCharType="separate"/>
      </w:r>
      <w:r>
        <w:rPr>
          <w:rStyle w:val="CharStyle132"/>
        </w:rPr>
        <w:t>Schools &amp; Programs</w:t>
      </w:r>
      <w:r>
        <w:fldChar w:fldCharType="end"/>
      </w:r>
      <w:r>
        <w:rPr>
          <w:rStyle w:val="CharStyle132"/>
        </w:rPr>
        <w:t xml:space="preserve"> </w:t>
      </w:r>
      <w:r>
        <w:rPr>
          <w:rStyle w:val="CharStyle132"/>
          <w:color w:val="7053AC"/>
        </w:rPr>
        <w:t>I</w:t>
      </w:r>
      <w:r>
        <w:fldChar w:fldCharType="begin"/>
      </w:r>
      <w:r>
        <w:rPr/>
        <w:instrText> HYPERLINK "https://www.uwb.edu/facultyandstaff" </w:instrText>
      </w:r>
      <w:r>
        <w:fldChar w:fldCharType="separate"/>
      </w:r>
      <w:r>
        <w:rPr>
          <w:rStyle w:val="CharStyle132"/>
          <w:color w:val="7053AC"/>
        </w:rPr>
        <w:t xml:space="preserve"> </w:t>
      </w:r>
      <w:r>
        <w:rPr>
          <w:rStyle w:val="CharStyle132"/>
        </w:rPr>
        <w:t>Faculty &amp; Staff</w:t>
      </w:r>
      <w:r>
        <w:fldChar w:fldCharType="end"/>
      </w:r>
      <w:r>
        <w:rPr>
          <w:rStyle w:val="CharStyle132"/>
        </w:rPr>
        <w:t xml:space="preserve"> </w:t>
      </w:r>
      <w:r>
        <w:rPr>
          <w:rStyle w:val="CharStyle132"/>
          <w:color w:val="7053AC"/>
        </w:rPr>
        <w:t xml:space="preserve">I </w:t>
      </w:r>
      <w:r>
        <w:fldChar w:fldCharType="begin"/>
      </w:r>
      <w:r>
        <w:rPr/>
        <w:instrText> HYPERLINK "https://www.uwb.edu/alumni" </w:instrText>
      </w:r>
      <w:r>
        <w:fldChar w:fldCharType="separate"/>
      </w:r>
      <w:r>
        <w:rPr>
          <w:rStyle w:val="CharStyle132"/>
        </w:rPr>
        <w:t>Alumni &amp; Donors</w:t>
      </w:r>
      <w:r>
        <w:fldChar w:fldCharType="end"/>
      </w:r>
      <w:r>
        <w:rPr>
          <w:rStyle w:val="CharStyle132"/>
        </w:rPr>
        <w:t xml:space="preserve"> </w:t>
      </w:r>
      <w:r>
        <w:rPr>
          <w:rStyle w:val="CharStyle132"/>
          <w:color w:val="7053AC"/>
        </w:rPr>
        <w:t>I</w:t>
        <w:tab/>
      </w:r>
      <w:r>
        <w:fldChar w:fldCharType="begin"/>
      </w:r>
      <w:r>
        <w:rPr/>
        <w:instrText> HYPERLINK "https://www.uwb.edu/about" </w:instrText>
      </w:r>
      <w:r>
        <w:fldChar w:fldCharType="separate"/>
      </w:r>
      <w:r>
        <w:rPr>
          <w:rStyle w:val="CharStyle132"/>
        </w:rPr>
        <w:t>Discover UW Bothell</w:t>
      </w:r>
      <w:r>
        <w:fldChar w:fldCharType="end"/>
      </w:r>
    </w:p>
    <w:p>
      <w:pPr>
        <w:pStyle w:val="Style131"/>
        <w:keepNext w:val="0"/>
        <w:keepLines w:val="0"/>
        <w:widowControl w:val="0"/>
        <w:pBdr>
          <w:top w:val="single" w:sz="0" w:space="0" w:color="38245B"/>
          <w:left w:val="single" w:sz="0" w:space="0" w:color="38245B"/>
          <w:bottom w:val="single" w:sz="0" w:space="0" w:color="38245B"/>
          <w:right w:val="single" w:sz="0" w:space="0" w:color="38245B"/>
        </w:pBdr>
        <w:shd w:val="clear" w:color="auto" w:fill="38245B"/>
        <w:tabs>
          <w:tab w:leader="underscore" w:pos="6413" w:val="left"/>
          <w:tab w:leader="underscore" w:pos="6446" w:val="left"/>
          <w:tab w:leader="underscore" w:pos="11352" w:val="left"/>
        </w:tabs>
        <w:bidi w:val="0"/>
        <w:spacing w:before="0" w:after="0" w:line="240" w:lineRule="auto"/>
        <w:ind w:left="139" w:right="0" w:firstLine="0"/>
        <w:jc w:val="left"/>
        <w:rPr>
          <w:sz w:val="18"/>
          <w:szCs w:val="18"/>
        </w:rPr>
      </w:pPr>
      <w:r>
        <w:fldChar w:fldCharType="begin"/>
      </w:r>
      <w:r>
        <w:rPr/>
        <w:instrText> HYPERLINK "https://www.uwb.edu/admissions" </w:instrText>
      </w:r>
      <w:r>
        <w:fldChar w:fldCharType="separate"/>
      </w:r>
      <w:r>
        <w:rPr>
          <w:rStyle w:val="CharStyle132"/>
          <w:color w:val="FFFFFF"/>
          <w:sz w:val="14"/>
          <w:szCs w:val="14"/>
        </w:rPr>
        <w:t xml:space="preserve">1 I Μ 1 I.·' </w:t>
      </w:r>
      <w:r>
        <w:rPr>
          <w:rStyle w:val="CharStyle132"/>
          <w:color w:val="FFFFFF"/>
          <w:sz w:val="14"/>
          <w:szCs w:val="14"/>
          <w:lang w:val="ru-RU" w:eastAsia="ru-RU" w:bidi="ru-RU"/>
        </w:rPr>
        <w:t xml:space="preserve">Г </w:t>
      </w:r>
      <w:r>
        <w:rPr>
          <w:rStyle w:val="CharStyle132"/>
          <w:rFonts w:ascii="Times New Roman" w:eastAsia="Times New Roman" w:hAnsi="Times New Roman" w:cs="Times New Roman"/>
          <w:b/>
          <w:bCs/>
          <w:color w:val="FFFFFF"/>
          <w:sz w:val="18"/>
          <w:szCs w:val="18"/>
        </w:rPr>
        <w:t xml:space="preserve">D </w:t>
      </w:r>
      <w:r>
        <w:rPr>
          <w:rStyle w:val="CharStyle132"/>
          <w:color w:val="FFFFFF"/>
          <w:sz w:val="14"/>
          <w:szCs w:val="14"/>
        </w:rPr>
        <w:t>C I T V</w:t>
      </w:r>
      <w:r>
        <w:fldChar w:fldCharType="end"/>
      </w:r>
      <w:r>
        <w:fldChar w:fldCharType="begin"/>
      </w:r>
      <w:r>
        <w:rPr/>
        <w:instrText> HYPERLINK "https://www.uwb.edu/students" </w:instrText>
      </w:r>
      <w:r>
        <w:fldChar w:fldCharType="separate"/>
      </w:r>
      <w:r>
        <w:rPr>
          <w:rStyle w:val="CharStyle132"/>
          <w:color w:val="FFFFFF"/>
          <w:sz w:val="14"/>
          <w:szCs w:val="14"/>
        </w:rPr>
        <w:t xml:space="preserve"> VV </w:t>
      </w:r>
      <w:r>
        <w:rPr>
          <w:rStyle w:val="CharStyle132"/>
          <w:color w:val="FFFFFF"/>
          <w:sz w:val="14"/>
          <w:szCs w:val="14"/>
          <w:lang w:val="el-GR" w:eastAsia="el-GR" w:bidi="el-GR"/>
        </w:rPr>
        <w:t xml:space="preserve">Λ </w:t>
      </w:r>
      <w:r>
        <w:rPr>
          <w:rStyle w:val="CharStyle132"/>
          <w:color w:val="FFFFFF"/>
          <w:sz w:val="14"/>
          <w:szCs w:val="14"/>
        </w:rPr>
        <w:t xml:space="preserve">&lt; 1 </w:t>
      </w:r>
      <w:r>
        <w:rPr>
          <w:rStyle w:val="CharStyle132"/>
          <w:rFonts w:ascii="Times New Roman" w:eastAsia="Times New Roman" w:hAnsi="Times New Roman" w:cs="Times New Roman"/>
          <w:b/>
          <w:bCs/>
          <w:color w:val="FFFFFF"/>
          <w:sz w:val="18"/>
          <w:szCs w:val="18"/>
        </w:rPr>
        <w:t xml:space="preserve">I </w:t>
      </w:r>
      <w:r>
        <w:rPr>
          <w:rStyle w:val="CharStyle132"/>
          <w:color w:val="FFFFFF"/>
          <w:sz w:val="14"/>
          <w:szCs w:val="14"/>
          <w:lang w:val="ru-RU" w:eastAsia="ru-RU" w:bidi="ru-RU"/>
        </w:rPr>
        <w:t xml:space="preserve">Г </w:t>
      </w:r>
      <w:r>
        <w:rPr>
          <w:rStyle w:val="CharStyle132"/>
          <w:color w:val="FFFFFF"/>
          <w:sz w:val="14"/>
          <w:szCs w:val="14"/>
        </w:rPr>
        <w:t xml:space="preserve">V </w:t>
      </w:r>
      <w:r>
        <w:rPr>
          <w:rStyle w:val="CharStyle132"/>
          <w:rFonts w:ascii="Times New Roman" w:eastAsia="Times New Roman" w:hAnsi="Times New Roman" w:cs="Times New Roman"/>
          <w:b/>
          <w:bCs/>
          <w:color w:val="FFFFFF"/>
          <w:sz w:val="18"/>
          <w:szCs w:val="18"/>
          <w:lang w:val="ru-RU" w:eastAsia="ru-RU" w:bidi="ru-RU"/>
        </w:rPr>
        <w:t>С.Т</w:t>
      </w:r>
      <w:r>
        <w:fldChar w:fldCharType="end"/>
      </w:r>
      <w:r>
        <w:fldChar w:fldCharType="begin"/>
      </w:r>
      <w:r>
        <w:rPr/>
        <w:instrText> HYPERLINK "https://www.uwb.edu/degrees" </w:instrText>
      </w:r>
      <w:r>
        <w:fldChar w:fldCharType="separate"/>
      </w:r>
      <w:r>
        <w:rPr>
          <w:rStyle w:val="CharStyle132"/>
          <w:rFonts w:ascii="Times New Roman" w:eastAsia="Times New Roman" w:hAnsi="Times New Roman" w:cs="Times New Roman"/>
          <w:b/>
          <w:bCs/>
          <w:color w:val="FFFFFF"/>
          <w:sz w:val="18"/>
          <w:szCs w:val="18"/>
          <w:lang w:val="ru-RU" w:eastAsia="ru-RU" w:bidi="ru-RU"/>
        </w:rPr>
        <w:t xml:space="preserve">ПМ </w:t>
      </w:r>
      <w:r>
        <w:rPr>
          <w:rStyle w:val="CharStyle132"/>
          <w:sz w:val="14"/>
          <w:szCs w:val="14"/>
        </w:rPr>
        <w:t xml:space="preserve">I </w:t>
      </w:r>
      <w:r>
        <w:rPr>
          <w:rStyle w:val="CharStyle132"/>
          <w:rFonts w:ascii="Times New Roman" w:eastAsia="Times New Roman" w:hAnsi="Times New Roman" w:cs="Times New Roman"/>
          <w:b/>
          <w:bCs/>
          <w:color w:val="FFFFFF"/>
          <w:sz w:val="18"/>
          <w:szCs w:val="18"/>
          <w:lang w:val="ru-RU" w:eastAsia="ru-RU" w:bidi="ru-RU"/>
        </w:rPr>
        <w:t xml:space="preserve">рптигт </w:t>
      </w:r>
      <w:r>
        <w:rPr>
          <w:rStyle w:val="CharStyle132"/>
          <w:rFonts w:ascii="Times New Roman" w:eastAsia="Times New Roman" w:hAnsi="Times New Roman" w:cs="Times New Roman"/>
          <w:b/>
          <w:bCs/>
          <w:color w:val="FFFFFF"/>
          <w:sz w:val="18"/>
          <w:szCs w:val="18"/>
        </w:rPr>
        <w:t>I</w:t>
      </w:r>
      <w:r>
        <w:fldChar w:fldCharType="end"/>
      </w:r>
      <w:r>
        <w:fldChar w:fldCharType="begin"/>
      </w:r>
      <w:r>
        <w:rPr/>
        <w:instrText> HYPERLINK "https://www.uwb.edu/facultyandstaff" </w:instrText>
      </w:r>
      <w:r>
        <w:fldChar w:fldCharType="separate"/>
      </w:r>
      <w:r>
        <w:rPr>
          <w:rStyle w:val="CharStyle132"/>
          <w:rFonts w:ascii="Times New Roman" w:eastAsia="Times New Roman" w:hAnsi="Times New Roman" w:cs="Times New Roman"/>
          <w:b/>
          <w:bCs/>
          <w:color w:val="FFFFFF"/>
          <w:sz w:val="18"/>
          <w:szCs w:val="18"/>
        </w:rPr>
        <w:tab/>
        <w:tab/>
      </w:r>
      <w:r>
        <w:fldChar w:fldCharType="end"/>
      </w:r>
      <w:r>
        <w:fldChar w:fldCharType="begin"/>
      </w:r>
      <w:r>
        <w:rPr/>
        <w:instrText> HYPERLINK "https://www.uwb.edu/alumni" </w:instrText>
      </w:r>
      <w:r>
        <w:fldChar w:fldCharType="separate"/>
      </w:r>
      <w:r>
        <w:rPr>
          <w:rStyle w:val="CharStyle132"/>
          <w:rFonts w:ascii="Times New Roman" w:eastAsia="Times New Roman" w:hAnsi="Times New Roman" w:cs="Times New Roman"/>
          <w:b/>
          <w:bCs/>
          <w:color w:val="FFFFFF"/>
          <w:sz w:val="18"/>
          <w:szCs w:val="18"/>
        </w:rPr>
        <w:tab/>
      </w:r>
      <w:r>
        <w:fldChar w:fldCharType="end"/>
      </w:r>
    </w:p>
    <w:p>
      <w:pPr>
        <w:pStyle w:val="Style131"/>
        <w:keepNext w:val="0"/>
        <w:keepLines w:val="0"/>
        <w:widowControl w:val="0"/>
        <w:shd w:val="clear" w:color="auto" w:fill="auto"/>
        <w:bidi w:val="0"/>
        <w:spacing w:before="0" w:after="0" w:line="240" w:lineRule="auto"/>
        <w:ind w:left="341" w:right="0" w:firstLine="0"/>
        <w:jc w:val="left"/>
        <w:rPr>
          <w:sz w:val="11"/>
          <w:szCs w:val="11"/>
        </w:rPr>
      </w:pPr>
      <w:r>
        <w:fldChar w:fldCharType="begin"/>
      </w:r>
      <w:r>
        <w:rPr/>
        <w:instrText> HYPERLINK "https://www.uwb.edu/" </w:instrText>
      </w:r>
      <w:r>
        <w:fldChar w:fldCharType="separate"/>
      </w:r>
      <w:r>
        <w:rPr>
          <w:rStyle w:val="CharStyle132"/>
          <w:color w:val="444444"/>
          <w:sz w:val="11"/>
          <w:szCs w:val="11"/>
        </w:rPr>
        <w:t>Home</w:t>
      </w:r>
      <w:r>
        <w:fldChar w:fldCharType="end"/>
      </w:r>
      <w:r>
        <w:rPr>
          <w:rStyle w:val="CharStyle132"/>
          <w:color w:val="444444"/>
          <w:sz w:val="11"/>
          <w:szCs w:val="11"/>
        </w:rPr>
        <w:t xml:space="preserve"> &gt; </w:t>
      </w:r>
      <w:r>
        <w:rPr>
          <w:rStyle w:val="CharStyle132"/>
          <w:color w:val="444444"/>
          <w:sz w:val="11"/>
          <w:szCs w:val="11"/>
        </w:rPr>
        <w:t>General catalog</w:t>
      </w:r>
      <w:r>
        <w:rPr>
          <w:rStyle w:val="CharStyle132"/>
          <w:color w:val="444444"/>
          <w:sz w:val="11"/>
          <w:szCs w:val="11"/>
        </w:rPr>
        <w:t xml:space="preserve"> &gt; </w:t>
      </w:r>
      <w:r>
        <w:rPr>
          <w:rStyle w:val="CharStyle132"/>
          <w:color w:val="444444"/>
          <w:sz w:val="11"/>
          <w:szCs w:val="11"/>
        </w:rPr>
        <w:t>Admission policy</w:t>
      </w:r>
      <w:r>
        <w:rPr>
          <w:rStyle w:val="CharStyle132"/>
          <w:color w:val="444444"/>
          <w:sz w:val="11"/>
          <w:szCs w:val="11"/>
        </w:rPr>
        <w:t xml:space="preserve"> &gt; International student admission</w:t>
      </w:r>
    </w:p>
    <w:tbl>
      <w:tblPr>
        <w:tblOverlap w:val="never"/>
        <w:jc w:val="center"/>
        <w:tblLayout w:type="fixed"/>
      </w:tblPr>
      <w:tblGrid>
        <w:gridCol w:w="2366"/>
        <w:gridCol w:w="9475"/>
      </w:tblGrid>
      <w:tr>
        <w:trPr>
          <w:trHeight w:val="830" w:hRule="exact"/>
        </w:trPr>
        <w:tc>
          <w:tcPr>
            <w:tcBorders/>
            <w:shd w:val="clear" w:color="auto" w:fill="auto"/>
            <w:vAlign w:val="top"/>
          </w:tcPr>
          <w:p>
            <w:pPr>
              <w:widowControl w:val="0"/>
              <w:rPr>
                <w:sz w:val="10"/>
                <w:szCs w:val="10"/>
              </w:rPr>
            </w:pPr>
          </w:p>
        </w:tc>
        <w:tc>
          <w:tcPr>
            <w:tcBorders/>
            <w:shd w:val="clear" w:color="auto" w:fill="auto"/>
            <w:vAlign w:val="top"/>
          </w:tcPr>
          <w:p>
            <w:pPr>
              <w:pStyle w:val="Style53"/>
              <w:keepNext w:val="0"/>
              <w:keepLines w:val="0"/>
              <w:widowControl w:val="0"/>
              <w:shd w:val="clear" w:color="auto" w:fill="auto"/>
              <w:bidi w:val="0"/>
              <w:spacing w:before="0" w:after="0" w:line="240" w:lineRule="auto"/>
              <w:ind w:left="0" w:right="0" w:firstLine="160"/>
              <w:jc w:val="left"/>
              <w:rPr>
                <w:sz w:val="16"/>
                <w:szCs w:val="16"/>
              </w:rPr>
            </w:pPr>
            <w:r>
              <w:rPr>
                <w:rStyle w:val="CharStyle54"/>
                <w:color w:val="969696"/>
                <w:sz w:val="16"/>
                <w:szCs w:val="16"/>
              </w:rPr>
              <w:t>General Catalog</w:t>
            </w:r>
          </w:p>
          <w:p>
            <w:pPr>
              <w:pStyle w:val="Style53"/>
              <w:keepNext w:val="0"/>
              <w:keepLines w:val="0"/>
              <w:widowControl w:val="0"/>
              <w:shd w:val="clear" w:color="auto" w:fill="auto"/>
              <w:bidi w:val="0"/>
              <w:spacing w:before="0" w:after="0" w:line="240" w:lineRule="auto"/>
              <w:ind w:left="0" w:right="0" w:firstLine="160"/>
              <w:jc w:val="left"/>
              <w:rPr>
                <w:sz w:val="22"/>
                <w:szCs w:val="22"/>
              </w:rPr>
            </w:pPr>
            <w:r>
              <w:rPr>
                <w:rStyle w:val="CharStyle54"/>
                <w:color w:val="363636"/>
                <w:sz w:val="22"/>
                <w:szCs w:val="22"/>
              </w:rPr>
              <w:t>International student admission</w:t>
            </w:r>
          </w:p>
        </w:tc>
      </w:tr>
      <w:tr>
        <w:trPr>
          <w:trHeight w:val="624" w:hRule="exact"/>
        </w:trPr>
        <w:tc>
          <w:tcPr>
            <w:tcBorders/>
            <w:shd w:val="clear" w:color="auto" w:fill="auto"/>
            <w:vAlign w:val="bottom"/>
          </w:tcPr>
          <w:p>
            <w:pPr>
              <w:pStyle w:val="Style53"/>
              <w:keepNext w:val="0"/>
              <w:keepLines w:val="0"/>
              <w:widowControl w:val="0"/>
              <w:shd w:val="clear" w:color="auto" w:fill="auto"/>
              <w:bidi w:val="0"/>
              <w:spacing w:before="0" w:after="0" w:line="240" w:lineRule="auto"/>
              <w:ind w:left="0" w:right="0" w:firstLine="360"/>
              <w:jc w:val="left"/>
              <w:rPr>
                <w:sz w:val="13"/>
                <w:szCs w:val="13"/>
              </w:rPr>
            </w:pPr>
            <w:r>
              <w:rPr>
                <w:rStyle w:val="CharStyle54"/>
                <w:color w:val="363636"/>
                <w:sz w:val="13"/>
                <w:szCs w:val="13"/>
              </w:rPr>
              <w:t>General catalog</w:t>
            </w:r>
          </w:p>
        </w:tc>
        <w:tc>
          <w:tcPr>
            <w:tcBorders/>
            <w:shd w:val="clear" w:color="auto" w:fill="auto"/>
            <w:vAlign w:val="bottom"/>
          </w:tcPr>
          <w:p>
            <w:pPr>
              <w:pStyle w:val="Style53"/>
              <w:keepNext w:val="0"/>
              <w:keepLines w:val="0"/>
              <w:widowControl w:val="0"/>
              <w:shd w:val="clear" w:color="auto" w:fill="auto"/>
              <w:bidi w:val="0"/>
              <w:spacing w:before="0" w:after="0" w:line="240" w:lineRule="auto"/>
              <w:ind w:left="160" w:right="0" w:firstLine="60"/>
              <w:jc w:val="left"/>
              <w:rPr>
                <w:sz w:val="16"/>
                <w:szCs w:val="16"/>
              </w:rPr>
            </w:pPr>
            <w:r>
              <w:rPr>
                <w:rStyle w:val="CharStyle54"/>
                <w:sz w:val="16"/>
                <w:szCs w:val="16"/>
              </w:rPr>
              <w:t>An international student is a student who is not a United States citizen or permanent resident and plans to attend a college,</w:t>
            </w:r>
          </w:p>
        </w:tc>
      </w:tr>
      <w:tr>
        <w:trPr>
          <w:trHeight w:val="514" w:hRule="exact"/>
        </w:trPr>
        <w:tc>
          <w:tcPr>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360"/>
              <w:jc w:val="left"/>
              <w:rPr>
                <w:sz w:val="12"/>
                <w:szCs w:val="12"/>
              </w:rPr>
            </w:pPr>
            <w:r>
              <w:rPr>
                <w:rStyle w:val="CharStyle54"/>
                <w:color w:val="787878"/>
                <w:sz w:val="12"/>
                <w:szCs w:val="12"/>
              </w:rPr>
              <w:t>Degree programs</w:t>
            </w:r>
          </w:p>
        </w:tc>
        <w:tc>
          <w:tcPr>
            <w:tcBorders/>
            <w:shd w:val="clear" w:color="auto" w:fill="auto"/>
            <w:vAlign w:val="top"/>
          </w:tcPr>
          <w:p>
            <w:pPr>
              <w:pStyle w:val="Style53"/>
              <w:keepNext w:val="0"/>
              <w:keepLines w:val="0"/>
              <w:widowControl w:val="0"/>
              <w:shd w:val="clear" w:color="auto" w:fill="auto"/>
              <w:bidi w:val="0"/>
              <w:spacing w:before="0" w:after="0" w:line="314" w:lineRule="auto"/>
              <w:ind w:left="160" w:right="0" w:firstLine="60"/>
              <w:jc w:val="left"/>
              <w:rPr>
                <w:sz w:val="16"/>
                <w:szCs w:val="16"/>
              </w:rPr>
            </w:pPr>
            <w:r>
              <w:rPr>
                <w:rStyle w:val="CharStyle54"/>
                <w:sz w:val="16"/>
                <w:szCs w:val="16"/>
              </w:rPr>
              <w:t>university, or other post-secondary education institution in the U.S. This includes students that hold U.S. visas as students, exchange visitors, or other nonimmigrant classifications.</w:t>
            </w:r>
          </w:p>
        </w:tc>
      </w:tr>
    </w:tbl>
    <w:p>
      <w:pPr>
        <w:widowControl w:val="0"/>
        <w:spacing w:line="1" w:lineRule="exact"/>
      </w:pPr>
    </w:p>
    <w:p>
      <w:pPr>
        <w:pStyle w:val="Style131"/>
        <w:keepNext w:val="0"/>
        <w:keepLines w:val="0"/>
        <w:widowControl w:val="0"/>
        <w:shd w:val="clear" w:color="auto" w:fill="auto"/>
        <w:bidi w:val="0"/>
        <w:spacing w:before="0" w:after="160" w:line="240" w:lineRule="auto"/>
        <w:ind w:left="331" w:right="0" w:firstLine="0"/>
        <w:jc w:val="left"/>
        <w:rPr>
          <w:sz w:val="12"/>
          <w:szCs w:val="12"/>
        </w:rPr>
      </w:pPr>
      <w:r>
        <w:rPr>
          <w:rStyle w:val="CharStyle132"/>
          <w:color w:val="787878"/>
          <w:sz w:val="12"/>
          <w:szCs w:val="12"/>
        </w:rPr>
        <w:t>Academic scholarship</w:t>
      </w:r>
    </w:p>
    <w:p>
      <w:pPr>
        <w:pStyle w:val="Style131"/>
        <w:keepNext w:val="0"/>
        <w:keepLines w:val="0"/>
        <w:widowControl w:val="0"/>
        <w:shd w:val="clear" w:color="auto" w:fill="auto"/>
        <w:bidi w:val="0"/>
        <w:spacing w:before="0" w:after="0" w:line="240" w:lineRule="auto"/>
        <w:ind w:left="331" w:right="0" w:firstLine="0"/>
        <w:jc w:val="left"/>
        <w:rPr>
          <w:sz w:val="12"/>
          <w:szCs w:val="12"/>
        </w:rPr>
      </w:pPr>
      <w:r>
        <w:rPr>
          <w:rStyle w:val="CharStyle132"/>
          <w:color w:val="787878"/>
          <w:sz w:val="12"/>
          <w:szCs w:val="12"/>
        </w:rPr>
        <w:t>Admission policy</w:t>
      </w:r>
    </w:p>
    <w:tbl>
      <w:tblPr>
        <w:tblOverlap w:val="never"/>
        <w:jc w:val="center"/>
        <w:tblLayout w:type="fixed"/>
      </w:tblPr>
      <w:tblGrid>
        <w:gridCol w:w="2366"/>
        <w:gridCol w:w="9475"/>
      </w:tblGrid>
      <w:tr>
        <w:trPr>
          <w:trHeight w:val="667" w:hRule="exact"/>
        </w:trPr>
        <w:tc>
          <w:tcPr>
            <w:tcBorders/>
            <w:shd w:val="clear" w:color="auto" w:fill="auto"/>
            <w:vAlign w:val="center"/>
          </w:tcPr>
          <w:p>
            <w:pPr>
              <w:pStyle w:val="Style53"/>
              <w:keepNext w:val="0"/>
              <w:keepLines w:val="0"/>
              <w:widowControl w:val="0"/>
              <w:shd w:val="clear" w:color="auto" w:fill="auto"/>
              <w:bidi w:val="0"/>
              <w:spacing w:before="0" w:after="0" w:line="326" w:lineRule="auto"/>
              <w:ind w:left="540" w:right="0" w:firstLine="0"/>
              <w:jc w:val="left"/>
              <w:rPr>
                <w:sz w:val="12"/>
                <w:szCs w:val="12"/>
              </w:rPr>
            </w:pPr>
            <w:r>
              <w:rPr>
                <w:rStyle w:val="CharStyle54"/>
                <w:color w:val="2964BA"/>
                <w:sz w:val="12"/>
                <w:szCs w:val="12"/>
              </w:rPr>
              <w:t>First-year student</w:t>
            </w:r>
            <w:r>
              <w:rPr>
                <w:rStyle w:val="CharStyle54"/>
                <w:color w:val="2964BA"/>
                <w:sz w:val="12"/>
                <w:szCs w:val="12"/>
              </w:rPr>
              <w:t xml:space="preserve"> </w:t>
            </w:r>
            <w:r>
              <w:rPr>
                <w:rStyle w:val="CharStyle54"/>
                <w:color w:val="2964BA"/>
                <w:sz w:val="12"/>
                <w:szCs w:val="12"/>
              </w:rPr>
              <w:t>admission</w:t>
            </w:r>
          </w:p>
        </w:tc>
        <w:tc>
          <w:tcPr>
            <w:tcBorders/>
            <w:shd w:val="clear" w:color="auto" w:fill="auto"/>
            <w:vAlign w:val="bottom"/>
          </w:tcPr>
          <w:p>
            <w:pPr>
              <w:pStyle w:val="Style53"/>
              <w:keepNext w:val="0"/>
              <w:keepLines w:val="0"/>
              <w:widowControl w:val="0"/>
              <w:shd w:val="clear" w:color="auto" w:fill="auto"/>
              <w:bidi w:val="0"/>
              <w:spacing w:before="0" w:after="60" w:line="240" w:lineRule="auto"/>
              <w:ind w:left="160" w:right="0" w:firstLine="60"/>
              <w:jc w:val="left"/>
              <w:rPr>
                <w:sz w:val="30"/>
                <w:szCs w:val="30"/>
              </w:rPr>
            </w:pPr>
            <w:r>
              <w:rPr>
                <w:rStyle w:val="CharStyle54"/>
                <w:b/>
                <w:bCs/>
                <w:color w:val="4B2E84"/>
                <w:sz w:val="30"/>
                <w:szCs w:val="30"/>
              </w:rPr>
              <w:t>International first-year students</w:t>
            </w:r>
          </w:p>
          <w:p>
            <w:pPr>
              <w:pStyle w:val="Style53"/>
              <w:keepNext w:val="0"/>
              <w:keepLines w:val="0"/>
              <w:widowControl w:val="0"/>
              <w:shd w:val="clear" w:color="auto" w:fill="auto"/>
              <w:bidi w:val="0"/>
              <w:spacing w:before="0" w:after="0" w:line="240" w:lineRule="auto"/>
              <w:ind w:left="160" w:right="0" w:firstLine="60"/>
              <w:jc w:val="left"/>
              <w:rPr>
                <w:sz w:val="16"/>
                <w:szCs w:val="16"/>
              </w:rPr>
            </w:pPr>
            <w:r>
              <w:rPr>
                <w:rStyle w:val="CharStyle54"/>
                <w:sz w:val="16"/>
                <w:szCs w:val="16"/>
              </w:rPr>
              <w:t>International students who have not completed any college credit after completing secondary school should apply as an</w:t>
            </w:r>
          </w:p>
        </w:tc>
      </w:tr>
      <w:tr>
        <w:trPr>
          <w:trHeight w:val="523" w:hRule="exact"/>
        </w:trPr>
        <w:tc>
          <w:tcPr>
            <w:tcBorders/>
            <w:shd w:val="clear" w:color="auto" w:fill="auto"/>
            <w:vAlign w:val="top"/>
          </w:tcPr>
          <w:p>
            <w:pPr>
              <w:pStyle w:val="Style53"/>
              <w:keepNext w:val="0"/>
              <w:keepLines w:val="0"/>
              <w:widowControl w:val="0"/>
              <w:shd w:val="clear" w:color="auto" w:fill="auto"/>
              <w:bidi w:val="0"/>
              <w:spacing w:before="0" w:after="0" w:line="317" w:lineRule="auto"/>
              <w:ind w:left="540" w:right="0" w:firstLine="0"/>
              <w:jc w:val="left"/>
              <w:rPr>
                <w:sz w:val="12"/>
                <w:szCs w:val="12"/>
              </w:rPr>
            </w:pPr>
            <w:r>
              <w:rPr>
                <w:rStyle w:val="CharStyle54"/>
                <w:color w:val="2964BA"/>
                <w:sz w:val="12"/>
                <w:szCs w:val="12"/>
              </w:rPr>
              <w:t>Graduate student</w:t>
            </w:r>
            <w:r>
              <w:rPr>
                <w:rStyle w:val="CharStyle54"/>
                <w:color w:val="2964BA"/>
                <w:sz w:val="12"/>
                <w:szCs w:val="12"/>
              </w:rPr>
              <w:t xml:space="preserve"> </w:t>
            </w:r>
            <w:r>
              <w:rPr>
                <w:rStyle w:val="CharStyle54"/>
                <w:color w:val="2964BA"/>
                <w:sz w:val="12"/>
                <w:szCs w:val="12"/>
              </w:rPr>
              <w:t>admission</w:t>
            </w:r>
          </w:p>
        </w:tc>
        <w:tc>
          <w:tcPr>
            <w:tcBorders/>
            <w:shd w:val="clear" w:color="auto" w:fill="auto"/>
            <w:vAlign w:val="bottom"/>
          </w:tcPr>
          <w:p>
            <w:pPr>
              <w:pStyle w:val="Style53"/>
              <w:keepNext w:val="0"/>
              <w:keepLines w:val="0"/>
              <w:widowControl w:val="0"/>
              <w:shd w:val="clear" w:color="auto" w:fill="auto"/>
              <w:bidi w:val="0"/>
              <w:spacing w:before="0" w:after="0" w:line="319" w:lineRule="auto"/>
              <w:ind w:left="160" w:right="0" w:firstLine="60"/>
              <w:jc w:val="left"/>
              <w:rPr>
                <w:sz w:val="16"/>
                <w:szCs w:val="16"/>
              </w:rPr>
            </w:pPr>
            <w:r>
              <w:rPr>
                <w:rStyle w:val="CharStyle54"/>
                <w:sz w:val="16"/>
                <w:szCs w:val="16"/>
              </w:rPr>
              <w:t>international first-year student. Please see the section</w:t>
            </w:r>
            <w:r>
              <w:rPr>
                <w:rStyle w:val="CharStyle54"/>
                <w:sz w:val="16"/>
                <w:szCs w:val="16"/>
              </w:rPr>
              <w:t xml:space="preserve"> </w:t>
            </w:r>
            <w:r>
              <w:rPr>
                <w:rStyle w:val="CharStyle54"/>
                <w:b/>
                <w:bCs/>
                <w:color w:val="2964BA"/>
                <w:sz w:val="16"/>
                <w:szCs w:val="16"/>
                <w:u w:val="single"/>
              </w:rPr>
              <w:t>First Year Students</w:t>
            </w:r>
            <w:r>
              <w:rPr>
                <w:rStyle w:val="CharStyle54"/>
                <w:b/>
                <w:bCs/>
                <w:color w:val="2964BA"/>
                <w:sz w:val="16"/>
                <w:szCs w:val="16"/>
              </w:rPr>
              <w:t xml:space="preserve"> </w:t>
            </w:r>
            <w:r>
              <w:rPr>
                <w:rStyle w:val="CharStyle54"/>
                <w:sz w:val="16"/>
                <w:szCs w:val="16"/>
              </w:rPr>
              <w:t>for more information about applying as a first- year student.</w:t>
            </w:r>
          </w:p>
        </w:tc>
      </w:tr>
    </w:tbl>
    <w:p>
      <w:pPr>
        <w:widowControl w:val="0"/>
        <w:spacing w:line="1" w:lineRule="exact"/>
      </w:pPr>
    </w:p>
    <w:p>
      <w:pPr>
        <w:pStyle w:val="Style131"/>
        <w:keepNext w:val="0"/>
        <w:keepLines w:val="0"/>
        <w:widowControl w:val="0"/>
        <w:shd w:val="clear" w:color="auto" w:fill="auto"/>
        <w:bidi w:val="0"/>
        <w:spacing w:before="0" w:after="0" w:line="317" w:lineRule="auto"/>
        <w:ind w:left="0" w:right="0" w:firstLine="0"/>
        <w:jc w:val="center"/>
        <w:rPr>
          <w:sz w:val="12"/>
          <w:szCs w:val="12"/>
        </w:rPr>
      </w:pPr>
      <w:r>
        <w:rPr>
          <w:rStyle w:val="CharStyle132"/>
          <w:b/>
          <w:bCs/>
          <w:color w:val="D0BB76"/>
          <w:sz w:val="12"/>
          <w:szCs w:val="12"/>
        </w:rPr>
        <w:t xml:space="preserve">&amp; </w:t>
      </w:r>
      <w:r>
        <w:rPr>
          <w:rStyle w:val="CharStyle132"/>
          <w:b/>
          <w:bCs/>
          <w:color w:val="252525"/>
          <w:sz w:val="12"/>
          <w:szCs w:val="12"/>
        </w:rPr>
        <w:t>International student</w:t>
      </w:r>
      <w:r>
        <w:rPr>
          <w:rStyle w:val="CharStyle132"/>
          <w:b/>
          <w:bCs/>
          <w:color w:val="252525"/>
          <w:sz w:val="12"/>
          <w:szCs w:val="12"/>
        </w:rPr>
        <w:t xml:space="preserve"> </w:t>
      </w:r>
      <w:r>
        <w:rPr>
          <w:rStyle w:val="CharStyle132"/>
          <w:b/>
          <w:bCs/>
          <w:color w:val="252525"/>
          <w:sz w:val="12"/>
          <w:szCs w:val="12"/>
        </w:rPr>
        <w:t>admission</w:t>
      </w:r>
    </w:p>
    <w:tbl>
      <w:tblPr>
        <w:tblOverlap w:val="never"/>
        <w:jc w:val="center"/>
        <w:tblLayout w:type="fixed"/>
      </w:tblPr>
      <w:tblGrid>
        <w:gridCol w:w="2366"/>
        <w:gridCol w:w="9475"/>
      </w:tblGrid>
      <w:tr>
        <w:trPr>
          <w:trHeight w:val="715" w:hRule="exact"/>
        </w:trPr>
        <w:tc>
          <w:tcPr>
            <w:tcBorders/>
            <w:shd w:val="clear" w:color="auto" w:fill="auto"/>
            <w:vAlign w:val="center"/>
          </w:tcPr>
          <w:p>
            <w:pPr>
              <w:pStyle w:val="Style53"/>
              <w:keepNext w:val="0"/>
              <w:keepLines w:val="0"/>
              <w:widowControl w:val="0"/>
              <w:shd w:val="clear" w:color="auto" w:fill="auto"/>
              <w:bidi w:val="0"/>
              <w:spacing w:before="0" w:after="0" w:line="326" w:lineRule="auto"/>
              <w:ind w:left="700" w:right="0" w:hanging="160"/>
              <w:jc w:val="left"/>
              <w:rPr>
                <w:sz w:val="12"/>
                <w:szCs w:val="12"/>
              </w:rPr>
            </w:pPr>
            <w:r>
              <w:rPr>
                <w:rStyle w:val="CharStyle54"/>
                <w:color w:val="AE9839"/>
                <w:sz w:val="12"/>
                <w:szCs w:val="12"/>
              </w:rPr>
              <w:t>*</w:t>
            </w:r>
            <w:r>
              <w:rPr>
                <w:rStyle w:val="CharStyle54"/>
                <w:color w:val="AE9839"/>
                <w:sz w:val="12"/>
                <w:szCs w:val="12"/>
              </w:rPr>
              <w:t xml:space="preserve"> </w:t>
            </w:r>
            <w:r>
              <w:rPr>
                <w:rStyle w:val="CharStyle54"/>
                <w:color w:val="2964BA"/>
                <w:sz w:val="12"/>
                <w:szCs w:val="12"/>
              </w:rPr>
              <w:t>English language</w:t>
            </w:r>
            <w:r>
              <w:rPr>
                <w:rStyle w:val="CharStyle54"/>
                <w:color w:val="2964BA"/>
                <w:sz w:val="12"/>
                <w:szCs w:val="12"/>
              </w:rPr>
              <w:t xml:space="preserve"> </w:t>
            </w:r>
            <w:r>
              <w:rPr>
                <w:rStyle w:val="CharStyle54"/>
                <w:color w:val="2964BA"/>
                <w:sz w:val="12"/>
                <w:szCs w:val="12"/>
              </w:rPr>
              <w:t>proficiency requirement</w:t>
            </w:r>
          </w:p>
        </w:tc>
        <w:tc>
          <w:tcPr>
            <w:tcBorders/>
            <w:shd w:val="clear" w:color="auto" w:fill="auto"/>
            <w:vAlign w:val="bottom"/>
          </w:tcPr>
          <w:p>
            <w:pPr>
              <w:pStyle w:val="Style53"/>
              <w:keepNext w:val="0"/>
              <w:keepLines w:val="0"/>
              <w:widowControl w:val="0"/>
              <w:shd w:val="clear" w:color="auto" w:fill="auto"/>
              <w:bidi w:val="0"/>
              <w:spacing w:before="0" w:after="80" w:line="240" w:lineRule="auto"/>
              <w:ind w:left="0" w:right="0" w:firstLine="160"/>
              <w:jc w:val="left"/>
              <w:rPr>
                <w:sz w:val="30"/>
                <w:szCs w:val="30"/>
              </w:rPr>
            </w:pPr>
            <w:r>
              <w:rPr>
                <w:rStyle w:val="CharStyle54"/>
                <w:b/>
                <w:bCs/>
                <w:color w:val="4B2E84"/>
                <w:sz w:val="30"/>
                <w:szCs w:val="30"/>
              </w:rPr>
              <w:t>International transfer students</w:t>
            </w:r>
          </w:p>
          <w:p>
            <w:pPr>
              <w:pStyle w:val="Style53"/>
              <w:keepNext w:val="0"/>
              <w:keepLines w:val="0"/>
              <w:widowControl w:val="0"/>
              <w:shd w:val="clear" w:color="auto" w:fill="auto"/>
              <w:bidi w:val="0"/>
              <w:spacing w:before="0" w:after="0" w:line="240" w:lineRule="auto"/>
              <w:ind w:left="0" w:right="0" w:firstLine="160"/>
              <w:jc w:val="left"/>
              <w:rPr>
                <w:sz w:val="16"/>
                <w:szCs w:val="16"/>
              </w:rPr>
            </w:pPr>
            <w:r>
              <w:rPr>
                <w:rStyle w:val="CharStyle54"/>
                <w:sz w:val="16"/>
                <w:szCs w:val="16"/>
              </w:rPr>
              <w:t>International students who have completed college course work after completing secondary school, regardless of the</w:t>
            </w:r>
          </w:p>
        </w:tc>
      </w:tr>
      <w:tr>
        <w:trPr>
          <w:trHeight w:val="230" w:hRule="exact"/>
        </w:trPr>
        <w:tc>
          <w:tcPr>
            <w:tcBorders/>
            <w:shd w:val="clear" w:color="auto" w:fill="auto"/>
            <w:vAlign w:val="bottom"/>
          </w:tcPr>
          <w:p>
            <w:pPr>
              <w:pStyle w:val="Style53"/>
              <w:keepNext w:val="0"/>
              <w:keepLines w:val="0"/>
              <w:widowControl w:val="0"/>
              <w:shd w:val="clear" w:color="auto" w:fill="auto"/>
              <w:bidi w:val="0"/>
              <w:spacing w:before="0" w:after="0" w:line="240" w:lineRule="auto"/>
              <w:ind w:left="0" w:right="0" w:firstLine="360"/>
              <w:jc w:val="left"/>
              <w:rPr>
                <w:sz w:val="12"/>
                <w:szCs w:val="12"/>
              </w:rPr>
            </w:pPr>
            <w:r>
              <w:rPr>
                <w:rStyle w:val="CharStyle54"/>
                <w:color w:val="D0BB76"/>
                <w:sz w:val="12"/>
                <w:szCs w:val="12"/>
              </w:rPr>
              <w:t xml:space="preserve">8 </w:t>
            </w:r>
            <w:r>
              <w:rPr>
                <w:rStyle w:val="CharStyle54"/>
                <w:color w:val="2964BA"/>
                <w:sz w:val="12"/>
                <w:szCs w:val="12"/>
              </w:rPr>
              <w:t>Transfer student admission</w:t>
            </w:r>
          </w:p>
        </w:tc>
        <w:tc>
          <w:tcPr>
            <w:tcBorders/>
            <w:shd w:val="clear" w:color="auto" w:fill="auto"/>
            <w:vAlign w:val="bottom"/>
          </w:tcPr>
          <w:p>
            <w:pPr>
              <w:pStyle w:val="Style53"/>
              <w:keepNext w:val="0"/>
              <w:keepLines w:val="0"/>
              <w:widowControl w:val="0"/>
              <w:shd w:val="clear" w:color="auto" w:fill="auto"/>
              <w:bidi w:val="0"/>
              <w:spacing w:before="0" w:after="0" w:line="240" w:lineRule="auto"/>
              <w:ind w:left="0" w:right="0" w:firstLine="160"/>
              <w:jc w:val="left"/>
              <w:rPr>
                <w:sz w:val="16"/>
                <w:szCs w:val="16"/>
              </w:rPr>
            </w:pPr>
            <w:r>
              <w:rPr>
                <w:rStyle w:val="CharStyle54"/>
                <w:sz w:val="16"/>
                <w:szCs w:val="16"/>
              </w:rPr>
              <w:t>amount of credits earned, should apply as an international transfer student. Please see the section</w:t>
            </w:r>
            <w:r>
              <w:rPr>
                <w:rStyle w:val="CharStyle54"/>
                <w:sz w:val="16"/>
                <w:szCs w:val="16"/>
              </w:rPr>
              <w:t xml:space="preserve"> </w:t>
            </w:r>
            <w:r>
              <w:rPr>
                <w:rStyle w:val="CharStyle54"/>
                <w:b/>
                <w:bCs/>
                <w:color w:val="2964BA"/>
                <w:sz w:val="16"/>
                <w:szCs w:val="16"/>
                <w:u w:val="single"/>
              </w:rPr>
              <w:t>Transfer Students</w:t>
            </w:r>
            <w:r>
              <w:rPr>
                <w:rStyle w:val="CharStyle54"/>
                <w:b/>
                <w:bCs/>
                <w:color w:val="2964BA"/>
                <w:sz w:val="16"/>
                <w:szCs w:val="16"/>
              </w:rPr>
              <w:t xml:space="preserve"> </w:t>
            </w:r>
            <w:r>
              <w:rPr>
                <w:rStyle w:val="CharStyle54"/>
                <w:sz w:val="16"/>
                <w:szCs w:val="16"/>
              </w:rPr>
              <w:t>for</w:t>
            </w:r>
          </w:p>
        </w:tc>
      </w:tr>
      <w:tr>
        <w:trPr>
          <w:trHeight w:val="302" w:hRule="exact"/>
        </w:trPr>
        <w:tc>
          <w:tcPr>
            <w:tcBorders/>
            <w:shd w:val="clear" w:color="auto" w:fill="auto"/>
            <w:vAlign w:val="bottom"/>
          </w:tcPr>
          <w:p>
            <w:pPr>
              <w:pStyle w:val="Style53"/>
              <w:keepNext w:val="0"/>
              <w:keepLines w:val="0"/>
              <w:widowControl w:val="0"/>
              <w:shd w:val="clear" w:color="auto" w:fill="auto"/>
              <w:bidi w:val="0"/>
              <w:spacing w:before="0" w:after="0" w:line="240" w:lineRule="auto"/>
              <w:ind w:left="0" w:right="0" w:firstLine="360"/>
              <w:jc w:val="left"/>
              <w:rPr>
                <w:sz w:val="12"/>
                <w:szCs w:val="12"/>
              </w:rPr>
            </w:pPr>
            <w:r>
              <w:rPr>
                <w:rStyle w:val="CharStyle54"/>
                <w:color w:val="D0BB76"/>
                <w:sz w:val="12"/>
                <w:szCs w:val="12"/>
              </w:rPr>
              <w:t xml:space="preserve">8 </w:t>
            </w:r>
            <w:r>
              <w:rPr>
                <w:rStyle w:val="CharStyle54"/>
                <w:color w:val="2964BA"/>
                <w:sz w:val="12"/>
                <w:szCs w:val="12"/>
              </w:rPr>
              <w:t>Other admission types</w:t>
            </w:r>
          </w:p>
        </w:tc>
        <w:tc>
          <w:tcPr>
            <w:tcBorders>
              <w:top w:val="single" w:sz="4"/>
            </w:tcBorders>
            <w:shd w:val="clear" w:color="auto" w:fill="auto"/>
            <w:vAlign w:val="bottom"/>
          </w:tcPr>
          <w:p>
            <w:pPr>
              <w:pStyle w:val="Style53"/>
              <w:keepNext w:val="0"/>
              <w:keepLines w:val="0"/>
              <w:widowControl w:val="0"/>
              <w:shd w:val="clear" w:color="auto" w:fill="auto"/>
              <w:bidi w:val="0"/>
              <w:spacing w:before="0" w:after="0" w:line="240" w:lineRule="auto"/>
              <w:ind w:left="0" w:right="0" w:firstLine="160"/>
              <w:jc w:val="left"/>
              <w:rPr>
                <w:sz w:val="16"/>
                <w:szCs w:val="16"/>
              </w:rPr>
            </w:pPr>
            <w:r>
              <w:rPr>
                <w:rStyle w:val="CharStyle54"/>
                <w:sz w:val="16"/>
                <w:szCs w:val="16"/>
              </w:rPr>
              <w:t>more information about applying as a transfer student.</w:t>
            </w:r>
          </w:p>
        </w:tc>
      </w:tr>
    </w:tbl>
    <w:p>
      <w:pPr>
        <w:widowControl w:val="0"/>
        <w:spacing w:after="239" w:line="1" w:lineRule="exact"/>
      </w:pPr>
    </w:p>
    <w:p>
      <w:pPr>
        <w:widowControl w:val="0"/>
        <w:spacing w:line="1" w:lineRule="exact"/>
      </w:pPr>
    </w:p>
    <w:tbl>
      <w:tblPr>
        <w:tblOverlap w:val="never"/>
        <w:jc w:val="center"/>
        <w:tblLayout w:type="fixed"/>
      </w:tblPr>
      <w:tblGrid>
        <w:gridCol w:w="2035"/>
        <w:gridCol w:w="8995"/>
      </w:tblGrid>
      <w:tr>
        <w:trPr>
          <w:trHeight w:val="691" w:hRule="exact"/>
        </w:trPr>
        <w:tc>
          <w:tcPr>
            <w:tcBorders/>
            <w:shd w:val="clear" w:color="auto" w:fill="auto"/>
            <w:vAlign w:val="top"/>
          </w:tcPr>
          <w:p>
            <w:pPr>
              <w:pStyle w:val="Style53"/>
              <w:keepNext w:val="0"/>
              <w:keepLines w:val="0"/>
              <w:widowControl w:val="0"/>
              <w:shd w:val="clear" w:color="auto" w:fill="auto"/>
              <w:bidi w:val="0"/>
              <w:spacing w:before="0" w:after="180" w:line="240" w:lineRule="auto"/>
              <w:ind w:left="0" w:right="0" w:firstLine="0"/>
              <w:jc w:val="left"/>
              <w:rPr>
                <w:sz w:val="12"/>
                <w:szCs w:val="12"/>
              </w:rPr>
            </w:pPr>
            <w:r>
              <w:rPr>
                <w:rStyle w:val="CharStyle54"/>
                <w:color w:val="787878"/>
                <w:sz w:val="12"/>
                <w:szCs w:val="12"/>
              </w:rPr>
              <w:t>Student conduct</w:t>
            </w:r>
          </w:p>
          <w:p>
            <w:pPr>
              <w:pStyle w:val="Style53"/>
              <w:keepNext w:val="0"/>
              <w:keepLines w:val="0"/>
              <w:widowControl w:val="0"/>
              <w:shd w:val="clear" w:color="auto" w:fill="auto"/>
              <w:bidi w:val="0"/>
              <w:spacing w:before="0" w:after="0" w:line="240" w:lineRule="auto"/>
              <w:ind w:left="0" w:right="0" w:firstLine="0"/>
              <w:jc w:val="left"/>
              <w:rPr>
                <w:sz w:val="12"/>
                <w:szCs w:val="12"/>
              </w:rPr>
            </w:pPr>
            <w:r>
              <w:rPr>
                <w:rStyle w:val="CharStyle54"/>
                <w:color w:val="787878"/>
                <w:sz w:val="12"/>
                <w:szCs w:val="12"/>
              </w:rPr>
              <w:t>Dropping courses</w:t>
            </w:r>
          </w:p>
        </w:tc>
        <w:tc>
          <w:tcPr>
            <w:tcBorders/>
            <w:shd w:val="clear" w:color="auto" w:fill="auto"/>
            <w:vAlign w:val="bottom"/>
          </w:tcPr>
          <w:p>
            <w:pPr>
              <w:pStyle w:val="Style53"/>
              <w:keepNext w:val="0"/>
              <w:keepLines w:val="0"/>
              <w:widowControl w:val="0"/>
              <w:shd w:val="clear" w:color="auto" w:fill="auto"/>
              <w:bidi w:val="0"/>
              <w:spacing w:before="0" w:after="60" w:line="240" w:lineRule="auto"/>
              <w:ind w:left="0" w:right="0" w:firstLine="220"/>
              <w:jc w:val="left"/>
              <w:rPr>
                <w:sz w:val="30"/>
                <w:szCs w:val="30"/>
              </w:rPr>
            </w:pPr>
            <w:r>
              <w:rPr>
                <w:rStyle w:val="CharStyle54"/>
                <w:b/>
                <w:bCs/>
                <w:color w:val="4B2E84"/>
                <w:sz w:val="30"/>
                <w:szCs w:val="30"/>
              </w:rPr>
              <w:t>International post-baccalaureate students</w:t>
            </w:r>
          </w:p>
          <w:p>
            <w:pPr>
              <w:pStyle w:val="Style53"/>
              <w:keepNext w:val="0"/>
              <w:keepLines w:val="0"/>
              <w:widowControl w:val="0"/>
              <w:shd w:val="clear" w:color="auto" w:fill="auto"/>
              <w:bidi w:val="0"/>
              <w:spacing w:before="0" w:after="0" w:line="240" w:lineRule="auto"/>
              <w:ind w:left="0" w:right="0" w:firstLine="220"/>
              <w:jc w:val="left"/>
              <w:rPr>
                <w:sz w:val="16"/>
                <w:szCs w:val="16"/>
              </w:rPr>
            </w:pPr>
            <w:r>
              <w:rPr>
                <w:rStyle w:val="CharStyle54"/>
                <w:sz w:val="16"/>
                <w:szCs w:val="16"/>
              </w:rPr>
              <w:t>Students who have completed a four-year bachelor’s degree or its equivalent may be eligible for graduate-level studies.</w:t>
            </w:r>
          </w:p>
        </w:tc>
      </w:tr>
      <w:tr>
        <w:trPr>
          <w:trHeight w:val="528" w:hRule="exact"/>
        </w:trPr>
        <w:tc>
          <w:tcPr>
            <w:tcBorders/>
            <w:shd w:val="clear" w:color="auto" w:fill="auto"/>
            <w:vAlign w:val="top"/>
          </w:tcPr>
          <w:p>
            <w:pPr>
              <w:pStyle w:val="Style53"/>
              <w:keepNext w:val="0"/>
              <w:keepLines w:val="0"/>
              <w:widowControl w:val="0"/>
              <w:shd w:val="clear" w:color="auto" w:fill="auto"/>
              <w:bidi w:val="0"/>
              <w:spacing w:before="0" w:after="0" w:line="240" w:lineRule="auto"/>
              <w:ind w:left="0" w:right="0" w:firstLine="0"/>
              <w:jc w:val="left"/>
              <w:rPr>
                <w:sz w:val="12"/>
                <w:szCs w:val="12"/>
              </w:rPr>
            </w:pPr>
            <w:r>
              <w:rPr>
                <w:rStyle w:val="CharStyle54"/>
                <w:color w:val="787878"/>
                <w:sz w:val="12"/>
                <w:szCs w:val="12"/>
              </w:rPr>
              <w:t>First Year &amp; Pre-Major</w:t>
            </w:r>
          </w:p>
          <w:p>
            <w:pPr>
              <w:pStyle w:val="Style53"/>
              <w:keepNext w:val="0"/>
              <w:keepLines w:val="0"/>
              <w:widowControl w:val="0"/>
              <w:shd w:val="clear" w:color="auto" w:fill="auto"/>
              <w:bidi w:val="0"/>
              <w:spacing w:before="0" w:after="0" w:line="240" w:lineRule="auto"/>
              <w:ind w:left="0" w:right="0" w:firstLine="0"/>
              <w:jc w:val="left"/>
              <w:rPr>
                <w:sz w:val="12"/>
                <w:szCs w:val="12"/>
              </w:rPr>
            </w:pPr>
            <w:r>
              <w:rPr>
                <w:rStyle w:val="CharStyle54"/>
                <w:color w:val="787878"/>
                <w:sz w:val="12"/>
                <w:szCs w:val="12"/>
              </w:rPr>
              <w:t>Program (FYPP)</w:t>
            </w:r>
          </w:p>
        </w:tc>
        <w:tc>
          <w:tcPr>
            <w:tcBorders>
              <w:bottom w:val="single" w:sz="4"/>
            </w:tcBorders>
            <w:shd w:val="clear" w:color="auto" w:fill="auto"/>
            <w:vAlign w:val="bottom"/>
          </w:tcPr>
          <w:p>
            <w:pPr>
              <w:pStyle w:val="Style53"/>
              <w:keepNext w:val="0"/>
              <w:keepLines w:val="0"/>
              <w:widowControl w:val="0"/>
              <w:shd w:val="clear" w:color="auto" w:fill="auto"/>
              <w:bidi w:val="0"/>
              <w:spacing w:before="0" w:after="0" w:line="319" w:lineRule="auto"/>
              <w:ind w:left="220" w:right="0" w:firstLine="0"/>
              <w:jc w:val="left"/>
              <w:rPr>
                <w:sz w:val="16"/>
                <w:szCs w:val="16"/>
              </w:rPr>
            </w:pPr>
            <w:r>
              <w:rPr>
                <w:rStyle w:val="CharStyle54"/>
                <w:sz w:val="16"/>
                <w:szCs w:val="16"/>
              </w:rPr>
              <w:t xml:space="preserve">Graduate study leads to a master’s degree, doctoral degree, or other professional degrees. If you have already completed a bachelor’s degree and would like information on graduate studies, please see our webpage on </w:t>
            </w:r>
            <w:r>
              <w:fldChar w:fldCharType="begin"/>
            </w:r>
            <w:r>
              <w:rPr/>
              <w:instrText> HYPERLINK "https://www.uwb.edu/graduate" </w:instrText>
            </w:r>
            <w:r>
              <w:fldChar w:fldCharType="separate"/>
            </w:r>
            <w:r>
              <w:rPr>
                <w:rStyle w:val="CharStyle54"/>
                <w:b/>
                <w:bCs/>
                <w:color w:val="2964BA"/>
                <w:sz w:val="16"/>
                <w:szCs w:val="16"/>
                <w:u w:val="single"/>
              </w:rPr>
              <w:t>graduate programs</w:t>
            </w:r>
            <w:r>
              <w:fldChar w:fldCharType="end"/>
            </w:r>
            <w:r>
              <w:rPr>
                <w:rStyle w:val="CharStyle54"/>
                <w:sz w:val="16"/>
                <w:szCs w:val="16"/>
              </w:rPr>
              <w:t>.</w:t>
            </w:r>
          </w:p>
        </w:tc>
      </w:tr>
    </w:tbl>
    <w:p>
      <w:pPr>
        <w:pStyle w:val="Style131"/>
        <w:keepNext w:val="0"/>
        <w:keepLines w:val="0"/>
        <w:widowControl w:val="0"/>
        <w:shd w:val="clear" w:color="auto" w:fill="auto"/>
        <w:bidi w:val="0"/>
        <w:spacing w:before="0" w:after="0" w:line="317" w:lineRule="auto"/>
        <w:ind w:left="5" w:right="0" w:firstLine="0"/>
        <w:jc w:val="left"/>
        <w:rPr>
          <w:sz w:val="12"/>
          <w:szCs w:val="12"/>
        </w:rPr>
      </w:pPr>
      <w:r>
        <w:rPr>
          <w:rStyle w:val="CharStyle132"/>
          <w:color w:val="787878"/>
          <w:sz w:val="12"/>
          <w:szCs w:val="12"/>
        </w:rPr>
        <w:t>University Grading</w:t>
      </w:r>
      <w:r>
        <w:rPr>
          <w:rStyle w:val="CharStyle132"/>
          <w:color w:val="787878"/>
          <w:sz w:val="12"/>
          <w:szCs w:val="12"/>
        </w:rPr>
        <w:t xml:space="preserve"> </w:t>
      </w:r>
      <w:r>
        <w:rPr>
          <w:rStyle w:val="CharStyle132"/>
          <w:color w:val="787878"/>
          <w:sz w:val="12"/>
          <w:szCs w:val="12"/>
        </w:rPr>
        <w:t>System</w:t>
      </w:r>
    </w:p>
    <w:p>
      <w:pPr>
        <w:widowControl w:val="0"/>
        <w:spacing w:line="1" w:lineRule="exact"/>
      </w:pPr>
    </w:p>
    <w:tbl>
      <w:tblPr>
        <w:tblOverlap w:val="never"/>
        <w:jc w:val="center"/>
        <w:tblLayout w:type="fixed"/>
      </w:tblPr>
      <w:tblGrid>
        <w:gridCol w:w="2035"/>
        <w:gridCol w:w="9000"/>
      </w:tblGrid>
      <w:tr>
        <w:trPr>
          <w:trHeight w:val="427" w:hRule="exact"/>
        </w:trPr>
        <w:tc>
          <w:tcPr>
            <w:tcBorders/>
            <w:shd w:val="clear" w:color="auto" w:fill="auto"/>
            <w:vAlign w:val="bottom"/>
          </w:tcPr>
          <w:p>
            <w:pPr>
              <w:pStyle w:val="Style53"/>
              <w:keepNext w:val="0"/>
              <w:keepLines w:val="0"/>
              <w:widowControl w:val="0"/>
              <w:shd w:val="clear" w:color="auto" w:fill="auto"/>
              <w:bidi w:val="0"/>
              <w:spacing w:before="0" w:after="0" w:line="240" w:lineRule="auto"/>
              <w:ind w:left="0" w:right="0" w:firstLine="0"/>
              <w:jc w:val="left"/>
              <w:rPr>
                <w:sz w:val="12"/>
                <w:szCs w:val="12"/>
              </w:rPr>
            </w:pPr>
            <w:r>
              <w:rPr>
                <w:rStyle w:val="CharStyle54"/>
                <w:color w:val="787878"/>
                <w:sz w:val="12"/>
                <w:szCs w:val="12"/>
              </w:rPr>
              <w:t>Graduate study policies</w:t>
            </w:r>
          </w:p>
        </w:tc>
        <w:tc>
          <w:tcPr>
            <w:tcBorders/>
            <w:shd w:val="clear" w:color="auto" w:fill="auto"/>
            <w:vAlign w:val="bottom"/>
          </w:tcPr>
          <w:p>
            <w:pPr>
              <w:pStyle w:val="Style53"/>
              <w:keepNext w:val="0"/>
              <w:keepLines w:val="0"/>
              <w:widowControl w:val="0"/>
              <w:shd w:val="clear" w:color="auto" w:fill="auto"/>
              <w:bidi w:val="0"/>
              <w:spacing w:before="0" w:after="0" w:line="240" w:lineRule="auto"/>
              <w:ind w:left="0" w:right="0" w:firstLine="220"/>
              <w:jc w:val="left"/>
              <w:rPr>
                <w:sz w:val="30"/>
                <w:szCs w:val="30"/>
              </w:rPr>
            </w:pPr>
            <w:r>
              <w:rPr>
                <w:rStyle w:val="CharStyle54"/>
                <w:b/>
                <w:bCs/>
                <w:color w:val="4B2E84"/>
                <w:sz w:val="30"/>
                <w:szCs w:val="30"/>
              </w:rPr>
              <w:t>International transcripts</w:t>
            </w:r>
          </w:p>
        </w:tc>
      </w:tr>
      <w:tr>
        <w:trPr>
          <w:trHeight w:val="264" w:hRule="exact"/>
        </w:trPr>
        <w:tc>
          <w:tcPr>
            <w:tcBorders/>
            <w:shd w:val="clear" w:color="auto" w:fill="auto"/>
            <w:vAlign w:val="bottom"/>
          </w:tcPr>
          <w:p>
            <w:pPr>
              <w:pStyle w:val="Style53"/>
              <w:keepNext w:val="0"/>
              <w:keepLines w:val="0"/>
              <w:widowControl w:val="0"/>
              <w:shd w:val="clear" w:color="auto" w:fill="auto"/>
              <w:bidi w:val="0"/>
              <w:spacing w:before="0" w:after="0" w:line="240" w:lineRule="auto"/>
              <w:ind w:left="0" w:right="0" w:firstLine="0"/>
              <w:jc w:val="left"/>
              <w:rPr>
                <w:sz w:val="12"/>
                <w:szCs w:val="12"/>
              </w:rPr>
            </w:pPr>
            <w:r>
              <w:rPr>
                <w:rStyle w:val="CharStyle54"/>
                <w:color w:val="787878"/>
                <w:sz w:val="12"/>
                <w:szCs w:val="12"/>
              </w:rPr>
              <w:t>Graduation requirements</w:t>
            </w:r>
          </w:p>
        </w:tc>
        <w:tc>
          <w:tcPr>
            <w:tcBorders/>
            <w:shd w:val="clear" w:color="auto" w:fill="auto"/>
            <w:vAlign w:val="bottom"/>
          </w:tcPr>
          <w:p>
            <w:pPr>
              <w:pStyle w:val="Style53"/>
              <w:keepNext w:val="0"/>
              <w:keepLines w:val="0"/>
              <w:widowControl w:val="0"/>
              <w:shd w:val="clear" w:color="auto" w:fill="auto"/>
              <w:bidi w:val="0"/>
              <w:spacing w:before="0" w:after="0" w:line="240" w:lineRule="auto"/>
              <w:ind w:left="0" w:right="0" w:firstLine="220"/>
              <w:jc w:val="left"/>
              <w:rPr>
                <w:sz w:val="16"/>
                <w:szCs w:val="16"/>
              </w:rPr>
            </w:pPr>
            <w:r>
              <w:rPr>
                <w:rStyle w:val="CharStyle54"/>
                <w:sz w:val="16"/>
                <w:szCs w:val="16"/>
              </w:rPr>
              <w:t>The UW Bothell Office of Admissions evaluates all transcripts from both international and domestic institutions. Transcripts</w:t>
            </w:r>
          </w:p>
        </w:tc>
      </w:tr>
      <w:tr>
        <w:trPr>
          <w:trHeight w:val="466" w:hRule="exact"/>
        </w:trPr>
        <w:tc>
          <w:tcPr>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left"/>
              <w:rPr>
                <w:sz w:val="12"/>
                <w:szCs w:val="12"/>
              </w:rPr>
            </w:pPr>
            <w:r>
              <w:rPr>
                <w:rStyle w:val="CharStyle54"/>
                <w:color w:val="787878"/>
                <w:sz w:val="12"/>
                <w:szCs w:val="12"/>
              </w:rPr>
              <w:t>Registration policies</w:t>
            </w:r>
          </w:p>
        </w:tc>
        <w:tc>
          <w:tcPr>
            <w:tcBorders/>
            <w:shd w:val="clear" w:color="auto" w:fill="auto"/>
            <w:vAlign w:val="bottom"/>
          </w:tcPr>
          <w:p>
            <w:pPr>
              <w:pStyle w:val="Style53"/>
              <w:keepNext w:val="0"/>
              <w:keepLines w:val="0"/>
              <w:widowControl w:val="0"/>
              <w:shd w:val="clear" w:color="auto" w:fill="auto"/>
              <w:bidi w:val="0"/>
              <w:spacing w:before="0" w:after="0" w:line="319" w:lineRule="auto"/>
              <w:ind w:left="220" w:right="0" w:firstLine="0"/>
              <w:jc w:val="left"/>
              <w:rPr>
                <w:sz w:val="16"/>
                <w:szCs w:val="16"/>
              </w:rPr>
            </w:pPr>
            <w:r>
              <w:rPr>
                <w:rStyle w:val="CharStyle54"/>
                <w:sz w:val="16"/>
                <w:szCs w:val="16"/>
              </w:rPr>
              <w:t>issued in any language other than English must be accompanied by a certified literal translation in the same format as the originals. It is the responsibility of the student to arrange for transcript translation, if required. For translations to be</w:t>
            </w:r>
          </w:p>
        </w:tc>
      </w:tr>
      <w:tr>
        <w:trPr>
          <w:trHeight w:val="341" w:hRule="exact"/>
        </w:trPr>
        <w:tc>
          <w:tcPr>
            <w:tcBorders/>
            <w:shd w:val="clear" w:color="auto" w:fill="auto"/>
            <w:vAlign w:val="top"/>
          </w:tcPr>
          <w:p>
            <w:pPr>
              <w:pStyle w:val="Style53"/>
              <w:keepNext w:val="0"/>
              <w:keepLines w:val="0"/>
              <w:widowControl w:val="0"/>
              <w:shd w:val="clear" w:color="auto" w:fill="auto"/>
              <w:bidi w:val="0"/>
              <w:spacing w:before="0" w:after="0" w:line="317" w:lineRule="auto"/>
              <w:ind w:left="0" w:right="0" w:firstLine="0"/>
              <w:jc w:val="left"/>
              <w:rPr>
                <w:sz w:val="12"/>
                <w:szCs w:val="12"/>
              </w:rPr>
            </w:pPr>
            <w:r>
              <w:rPr>
                <w:rStyle w:val="CharStyle54"/>
                <w:color w:val="787878"/>
                <w:sz w:val="12"/>
                <w:szCs w:val="12"/>
              </w:rPr>
              <w:t>Tuition, fees &amp; financial</w:t>
            </w:r>
            <w:r>
              <w:rPr>
                <w:rStyle w:val="CharStyle54"/>
                <w:color w:val="787878"/>
                <w:sz w:val="12"/>
                <w:szCs w:val="12"/>
              </w:rPr>
              <w:t xml:space="preserve"> </w:t>
            </w:r>
            <w:r>
              <w:rPr>
                <w:rStyle w:val="CharStyle54"/>
                <w:color w:val="787878"/>
                <w:sz w:val="12"/>
                <w:szCs w:val="12"/>
              </w:rPr>
              <w:t>aid</w:t>
            </w:r>
          </w:p>
        </w:tc>
        <w:tc>
          <w:tcPr>
            <w:tcBorders/>
            <w:shd w:val="clear" w:color="auto" w:fill="auto"/>
            <w:vAlign w:val="top"/>
          </w:tcPr>
          <w:p>
            <w:pPr>
              <w:pStyle w:val="Style53"/>
              <w:keepNext w:val="0"/>
              <w:keepLines w:val="0"/>
              <w:widowControl w:val="0"/>
              <w:shd w:val="clear" w:color="auto" w:fill="auto"/>
              <w:bidi w:val="0"/>
              <w:spacing w:before="0" w:after="0" w:line="240" w:lineRule="auto"/>
              <w:ind w:left="0" w:right="0" w:firstLine="220"/>
              <w:jc w:val="left"/>
              <w:rPr>
                <w:sz w:val="16"/>
                <w:szCs w:val="16"/>
              </w:rPr>
            </w:pPr>
            <w:r>
              <w:rPr>
                <w:rStyle w:val="CharStyle54"/>
                <w:sz w:val="16"/>
                <w:szCs w:val="16"/>
              </w:rPr>
              <w:t>considered official one of the following must be met:</w:t>
            </w:r>
          </w:p>
        </w:tc>
      </w:tr>
      <w:tr>
        <w:trPr>
          <w:trHeight w:val="3787" w:hRule="exact"/>
        </w:trPr>
        <w:tc>
          <w:tcPr>
            <w:tcBorders/>
            <w:shd w:val="clear" w:color="auto" w:fill="auto"/>
            <w:vAlign w:val="top"/>
          </w:tcPr>
          <w:p>
            <w:pPr>
              <w:pStyle w:val="Style53"/>
              <w:keepNext w:val="0"/>
              <w:keepLines w:val="0"/>
              <w:widowControl w:val="0"/>
              <w:shd w:val="clear" w:color="auto" w:fill="auto"/>
              <w:bidi w:val="0"/>
              <w:spacing w:before="140" w:after="0" w:line="317" w:lineRule="auto"/>
              <w:ind w:left="0" w:right="0" w:firstLine="0"/>
              <w:jc w:val="left"/>
              <w:rPr>
                <w:sz w:val="12"/>
                <w:szCs w:val="12"/>
              </w:rPr>
            </w:pPr>
            <w:r>
              <w:rPr>
                <w:rStyle w:val="CharStyle54"/>
                <w:color w:val="787878"/>
                <w:sz w:val="12"/>
                <w:szCs w:val="12"/>
              </w:rPr>
              <w:t>Undergraduate</w:t>
            </w:r>
            <w:r>
              <w:rPr>
                <w:rStyle w:val="CharStyle54"/>
                <w:color w:val="787878"/>
                <w:sz w:val="12"/>
                <w:szCs w:val="12"/>
              </w:rPr>
              <w:t xml:space="preserve"> </w:t>
            </w:r>
            <w:r>
              <w:rPr>
                <w:rStyle w:val="CharStyle54"/>
                <w:color w:val="787878"/>
                <w:sz w:val="12"/>
                <w:szCs w:val="12"/>
              </w:rPr>
              <w:t>satisfactory progress</w:t>
            </w:r>
          </w:p>
        </w:tc>
        <w:tc>
          <w:tcPr>
            <w:tcBorders>
              <w:bottom w:val="single" w:sz="4"/>
            </w:tcBorders>
            <w:shd w:val="clear" w:color="auto" w:fill="auto"/>
            <w:vAlign w:val="bottom"/>
          </w:tcPr>
          <w:p>
            <w:pPr>
              <w:pStyle w:val="Style53"/>
              <w:keepNext w:val="0"/>
              <w:keepLines w:val="0"/>
              <w:widowControl w:val="0"/>
              <w:numPr>
                <w:ilvl w:val="0"/>
                <w:numId w:val="289"/>
              </w:numPr>
              <w:shd w:val="clear" w:color="auto" w:fill="auto"/>
              <w:tabs>
                <w:tab w:pos="563" w:val="left"/>
              </w:tabs>
              <w:bidi w:val="0"/>
              <w:spacing w:before="0" w:after="0" w:line="314" w:lineRule="auto"/>
              <w:ind w:left="560" w:right="0" w:hanging="160"/>
              <w:jc w:val="left"/>
              <w:rPr>
                <w:sz w:val="16"/>
                <w:szCs w:val="16"/>
              </w:rPr>
            </w:pPr>
            <w:r>
              <w:rPr>
                <w:rStyle w:val="CharStyle54"/>
                <w:sz w:val="16"/>
                <w:szCs w:val="16"/>
              </w:rPr>
              <w:t>The translator must be certified by the American Translators Association or corresponding body in the originating country,</w:t>
            </w:r>
          </w:p>
          <w:p>
            <w:pPr>
              <w:pStyle w:val="Style53"/>
              <w:keepNext w:val="0"/>
              <w:keepLines w:val="0"/>
              <w:widowControl w:val="0"/>
              <w:numPr>
                <w:ilvl w:val="0"/>
                <w:numId w:val="289"/>
              </w:numPr>
              <w:shd w:val="clear" w:color="auto" w:fill="auto"/>
              <w:tabs>
                <w:tab w:pos="563" w:val="left"/>
              </w:tabs>
              <w:bidi w:val="0"/>
              <w:spacing w:before="0" w:after="0" w:line="314" w:lineRule="auto"/>
              <w:ind w:left="560" w:right="0" w:hanging="160"/>
              <w:jc w:val="left"/>
              <w:rPr>
                <w:sz w:val="16"/>
                <w:szCs w:val="16"/>
              </w:rPr>
            </w:pPr>
            <w:r>
              <w:rPr>
                <w:rStyle w:val="CharStyle54"/>
                <w:sz w:val="16"/>
                <w:szCs w:val="16"/>
              </w:rPr>
              <w:t>Or the translator must have a master’s degree in Translation or Interpretation,</w:t>
            </w:r>
          </w:p>
          <w:p>
            <w:pPr>
              <w:pStyle w:val="Style53"/>
              <w:keepNext w:val="0"/>
              <w:keepLines w:val="0"/>
              <w:widowControl w:val="0"/>
              <w:numPr>
                <w:ilvl w:val="0"/>
                <w:numId w:val="289"/>
              </w:numPr>
              <w:shd w:val="clear" w:color="auto" w:fill="auto"/>
              <w:tabs>
                <w:tab w:pos="563" w:val="left"/>
              </w:tabs>
              <w:bidi w:val="0"/>
              <w:spacing w:before="0" w:after="80" w:line="314" w:lineRule="auto"/>
              <w:ind w:left="0" w:right="0"/>
              <w:jc w:val="left"/>
              <w:rPr>
                <w:sz w:val="16"/>
                <w:szCs w:val="16"/>
              </w:rPr>
            </w:pPr>
            <w:r>
              <w:rPr>
                <w:rStyle w:val="CharStyle54"/>
                <w:sz w:val="16"/>
                <w:szCs w:val="16"/>
              </w:rPr>
              <w:t>Or the translation must be completed by the issuing institution.</w:t>
            </w:r>
          </w:p>
          <w:p>
            <w:pPr>
              <w:pStyle w:val="Style53"/>
              <w:keepNext w:val="0"/>
              <w:keepLines w:val="0"/>
              <w:widowControl w:val="0"/>
              <w:shd w:val="clear" w:color="auto" w:fill="auto"/>
              <w:bidi w:val="0"/>
              <w:spacing w:before="0" w:after="80" w:line="240" w:lineRule="auto"/>
              <w:ind w:left="0" w:right="0" w:firstLine="220"/>
              <w:jc w:val="left"/>
              <w:rPr>
                <w:sz w:val="28"/>
                <w:szCs w:val="28"/>
              </w:rPr>
            </w:pPr>
            <w:r>
              <w:rPr>
                <w:rStyle w:val="CharStyle54"/>
                <w:color w:val="4B2E84"/>
                <w:sz w:val="28"/>
                <w:szCs w:val="28"/>
              </w:rPr>
              <w:t>International credential evaluation</w:t>
            </w:r>
          </w:p>
          <w:p>
            <w:pPr>
              <w:pStyle w:val="Style53"/>
              <w:keepNext w:val="0"/>
              <w:keepLines w:val="0"/>
              <w:widowControl w:val="0"/>
              <w:shd w:val="clear" w:color="auto" w:fill="auto"/>
              <w:bidi w:val="0"/>
              <w:spacing w:before="0" w:after="140" w:line="314" w:lineRule="auto"/>
              <w:ind w:left="220" w:right="0" w:firstLine="0"/>
              <w:jc w:val="left"/>
              <w:rPr>
                <w:sz w:val="16"/>
                <w:szCs w:val="16"/>
              </w:rPr>
            </w:pPr>
            <w:r>
              <w:rPr>
                <w:rStyle w:val="CharStyle54"/>
                <w:sz w:val="16"/>
                <w:szCs w:val="16"/>
              </w:rPr>
              <w:t>All international post-secondary transcripts must be evaluated by a credential evaluations agency. UW Bothell will accept international credential evaluations from any of the preferred agencies listed below or any agency that is a member of the</w:t>
            </w:r>
            <w:r>
              <w:fldChar w:fldCharType="begin"/>
            </w:r>
            <w:r>
              <w:rPr/>
              <w:instrText> HYPERLINK "https://www.naces.org/members" </w:instrText>
            </w:r>
            <w:r>
              <w:fldChar w:fldCharType="separate"/>
            </w:r>
            <w:r>
              <w:rPr>
                <w:rStyle w:val="CharStyle54"/>
                <w:sz w:val="16"/>
                <w:szCs w:val="16"/>
              </w:rPr>
              <w:t xml:space="preserve"> </w:t>
            </w:r>
            <w:r>
              <w:rPr>
                <w:rStyle w:val="CharStyle54"/>
                <w:color w:val="2964BA"/>
                <w:sz w:val="16"/>
                <w:szCs w:val="16"/>
                <w:u w:val="single"/>
              </w:rPr>
              <w:t>National Association of Credential Evaluation Services (NACES)</w:t>
            </w:r>
            <w:r>
              <w:fldChar w:fldCharType="end"/>
            </w:r>
            <w:r>
              <w:rPr>
                <w:rStyle w:val="CharStyle54"/>
                <w:sz w:val="16"/>
                <w:szCs w:val="16"/>
              </w:rPr>
              <w:t>. Official academic records are required from all previous institutions in your education history, starting with secondary (high school) education. All evaluations must be completed with official documents sent to the evaluation company directly from institutions. A course-by-course evaluation must be sent to the Office of Admissions at UW Bothell in a sealed envelope or other means of official transmission directly from the evaluation agency.</w:t>
            </w:r>
          </w:p>
          <w:p>
            <w:pPr>
              <w:pStyle w:val="Style53"/>
              <w:keepNext w:val="0"/>
              <w:keepLines w:val="0"/>
              <w:widowControl w:val="0"/>
              <w:shd w:val="clear" w:color="auto" w:fill="auto"/>
              <w:bidi w:val="0"/>
              <w:spacing w:before="0" w:after="80" w:line="314" w:lineRule="auto"/>
              <w:ind w:left="0" w:right="0" w:firstLine="560"/>
              <w:jc w:val="left"/>
              <w:rPr>
                <w:sz w:val="16"/>
                <w:szCs w:val="16"/>
              </w:rPr>
            </w:pPr>
            <w:r>
              <w:fldChar w:fldCharType="begin"/>
            </w:r>
            <w:r>
              <w:rPr/>
              <w:instrText> HYPERLINK "http://www.acei-global.org/" </w:instrText>
            </w:r>
            <w:r>
              <w:fldChar w:fldCharType="separate"/>
            </w:r>
            <w:r>
              <w:rPr>
                <w:rStyle w:val="CharStyle54"/>
                <w:color w:val="2964BA"/>
                <w:sz w:val="16"/>
                <w:szCs w:val="16"/>
                <w:u w:val="single"/>
              </w:rPr>
              <w:t xml:space="preserve">Academic Credentials Evaluation Institute </w:t>
            </w:r>
            <w:r>
              <w:rPr>
                <w:rStyle w:val="CharStyle54"/>
                <w:color w:val="2964BA"/>
                <w:sz w:val="16"/>
                <w:szCs w:val="16"/>
                <w:u w:val="single"/>
                <w:lang w:val="ro-RO" w:eastAsia="ro-RO" w:bidi="ro-RO"/>
              </w:rPr>
              <w:t>(ACEI)</w:t>
            </w:r>
            <w:r>
              <w:fldChar w:fldCharType="end"/>
            </w:r>
          </w:p>
        </w:tc>
      </w:tr>
    </w:tbl>
    <w:p>
      <w:pPr>
        <w:spacing w:lineRule="exact" w:line="1"/>
        <w:rPr>
          <w:sz w:val="2"/>
          <w:szCs w:val="2"/>
        </w:rPr>
      </w:pPr>
      <w:r>
        <w:br w:type="page"/>
      </w:r>
    </w:p>
    <w:p>
      <w:pPr>
        <w:pStyle w:val="Style10"/>
        <w:keepNext w:val="0"/>
        <w:keepLines w:val="0"/>
        <w:widowControl w:val="0"/>
        <w:shd w:val="clear" w:color="auto" w:fill="auto"/>
        <w:bidi w:val="0"/>
        <w:spacing w:before="0" w:after="0" w:line="314" w:lineRule="auto"/>
        <w:ind w:left="2940" w:right="0" w:firstLine="0"/>
        <w:jc w:val="left"/>
      </w:pPr>
      <w:r>
        <w:fldChar w:fldCharType="begin"/>
      </w:r>
      <w:r>
        <w:rPr/>
        <w:instrText> HYPERLINK "https://www.ece.org/" </w:instrText>
      </w:r>
      <w:r>
        <w:fldChar w:fldCharType="separate"/>
      </w:r>
      <w:r>
        <w:rPr>
          <w:rStyle w:val="CharStyle11"/>
          <w:color w:val="2964BA"/>
          <w:u w:val="single"/>
        </w:rPr>
        <w:t xml:space="preserve">Educational Credential Evaluators </w:t>
      </w:r>
      <w:r>
        <w:rPr>
          <w:rStyle w:val="CharStyle11"/>
          <w:color w:val="2964BA"/>
          <w:u w:val="single"/>
          <w:lang w:val="sl-SI" w:eastAsia="sl-SI" w:bidi="sl-SI"/>
        </w:rPr>
        <w:t>(ECE)</w:t>
      </w:r>
      <w:r>
        <w:fldChar w:fldCharType="end"/>
      </w:r>
    </w:p>
    <w:p>
      <w:pPr>
        <w:pStyle w:val="Style10"/>
        <w:keepNext w:val="0"/>
        <w:keepLines w:val="0"/>
        <w:widowControl w:val="0"/>
        <w:numPr>
          <w:ilvl w:val="0"/>
          <w:numId w:val="291"/>
        </w:numPr>
        <w:shd w:val="clear" w:color="auto" w:fill="auto"/>
        <w:tabs>
          <w:tab w:pos="3004" w:val="left"/>
        </w:tabs>
        <w:bidi w:val="0"/>
        <w:spacing w:before="0" w:after="0" w:line="314" w:lineRule="auto"/>
        <w:ind w:left="2780" w:right="0" w:firstLine="0"/>
        <w:jc w:val="left"/>
      </w:pPr>
      <w:r>
        <w:fldChar w:fldCharType="begin"/>
      </w:r>
      <w:r>
        <w:rPr/>
        <w:instrText> HYPERLINK "http://foreigncredentials.org/" </w:instrText>
      </w:r>
      <w:r>
        <w:fldChar w:fldCharType="separate"/>
      </w:r>
      <w:r>
        <w:rPr>
          <w:rStyle w:val="CharStyle11"/>
          <w:color w:val="2964BA"/>
          <w:u w:val="single"/>
        </w:rPr>
        <w:t>Foreign Credentials Service of America (FCSA)</w:t>
      </w:r>
      <w:r>
        <w:fldChar w:fldCharType="end"/>
      </w:r>
    </w:p>
    <w:p>
      <w:pPr>
        <w:pStyle w:val="Style10"/>
        <w:keepNext w:val="0"/>
        <w:keepLines w:val="0"/>
        <w:widowControl w:val="0"/>
        <w:numPr>
          <w:ilvl w:val="0"/>
          <w:numId w:val="291"/>
        </w:numPr>
        <w:shd w:val="clear" w:color="auto" w:fill="auto"/>
        <w:tabs>
          <w:tab w:pos="3004" w:val="left"/>
        </w:tabs>
        <w:bidi w:val="0"/>
        <w:spacing w:before="0" w:after="0" w:line="314" w:lineRule="auto"/>
        <w:ind w:left="2780" w:right="0" w:firstLine="0"/>
        <w:jc w:val="left"/>
      </w:pPr>
      <w:r>
        <w:fldChar w:fldCharType="begin"/>
      </w:r>
      <w:r>
        <w:rPr/>
        <w:instrText> HYPERLINK "https://www.fis-web.com/" </w:instrText>
      </w:r>
      <w:r>
        <w:fldChar w:fldCharType="separate"/>
      </w:r>
      <w:r>
        <w:rPr>
          <w:rStyle w:val="CharStyle11"/>
          <w:color w:val="2964BA"/>
          <w:u w:val="single"/>
        </w:rPr>
        <w:t>Foundation for International Services (FIS)</w:t>
      </w:r>
      <w:r>
        <w:fldChar w:fldCharType="end"/>
      </w:r>
    </w:p>
    <w:p>
      <w:pPr>
        <w:pStyle w:val="Style10"/>
        <w:keepNext w:val="0"/>
        <w:keepLines w:val="0"/>
        <w:widowControl w:val="0"/>
        <w:numPr>
          <w:ilvl w:val="0"/>
          <w:numId w:val="291"/>
        </w:numPr>
        <w:shd w:val="clear" w:color="auto" w:fill="auto"/>
        <w:tabs>
          <w:tab w:pos="3004" w:val="left"/>
        </w:tabs>
        <w:bidi w:val="0"/>
        <w:spacing w:before="0" w:after="0" w:line="314" w:lineRule="auto"/>
        <w:ind w:left="2780" w:right="0" w:firstLine="0"/>
        <w:jc w:val="left"/>
      </w:pPr>
      <w:r>
        <w:fldChar w:fldCharType="begin"/>
      </w:r>
      <w:r>
        <w:rPr/>
        <w:instrText> HYPERLINK "http://www.ierf.org/" </w:instrText>
      </w:r>
      <w:r>
        <w:fldChar w:fldCharType="separate"/>
      </w:r>
      <w:r>
        <w:rPr>
          <w:rStyle w:val="CharStyle11"/>
          <w:color w:val="2964BA"/>
          <w:u w:val="single"/>
        </w:rPr>
        <w:t>International Education Research Foundation (IERF)</w:t>
      </w:r>
      <w:r>
        <w:fldChar w:fldCharType="end"/>
      </w:r>
    </w:p>
    <w:p>
      <w:pPr>
        <w:pStyle w:val="Style10"/>
        <w:keepNext w:val="0"/>
        <w:keepLines w:val="0"/>
        <w:widowControl w:val="0"/>
        <w:shd w:val="clear" w:color="auto" w:fill="auto"/>
        <w:bidi w:val="0"/>
        <w:spacing w:before="0" w:after="0" w:line="314" w:lineRule="auto"/>
        <w:ind w:left="2940" w:right="0" w:firstLine="0"/>
        <w:jc w:val="left"/>
      </w:pPr>
      <w:r>
        <w:fldChar w:fldCharType="begin"/>
      </w:r>
      <w:r>
        <w:rPr/>
        <w:instrText> HYPERLINK "https://spanside.secure.force.com/SpantranApplication?Id=0af7eabe-292e-4ebe-b575-43e5f1446294" </w:instrText>
      </w:r>
      <w:r>
        <w:fldChar w:fldCharType="separate"/>
      </w:r>
      <w:r>
        <w:rPr>
          <w:rStyle w:val="CharStyle11"/>
          <w:color w:val="2964BA"/>
          <w:u w:val="single"/>
        </w:rPr>
        <w:t>SpanTran: The Evaluation Company</w:t>
      </w:r>
      <w:r>
        <w:fldChar w:fldCharType="end"/>
      </w:r>
    </w:p>
    <w:p>
      <w:pPr>
        <w:pStyle w:val="Style10"/>
        <w:keepNext w:val="0"/>
        <w:keepLines w:val="0"/>
        <w:widowControl w:val="0"/>
        <w:shd w:val="clear" w:color="auto" w:fill="auto"/>
        <w:bidi w:val="0"/>
        <w:spacing w:before="0" w:line="314" w:lineRule="auto"/>
        <w:ind w:left="2940" w:right="0" w:firstLine="0"/>
        <w:jc w:val="left"/>
      </w:pPr>
      <w:r>
        <w:fldChar w:fldCharType="begin"/>
      </w:r>
      <w:r>
        <w:rPr/>
        <w:instrText> HYPERLINK "https://www.wes.org/" </w:instrText>
      </w:r>
      <w:r>
        <w:fldChar w:fldCharType="separate"/>
      </w:r>
      <w:r>
        <w:rPr>
          <w:rStyle w:val="CharStyle11"/>
          <w:color w:val="2964BA"/>
          <w:u w:val="single"/>
        </w:rPr>
        <w:t>World Education Services (WES)</w:t>
      </w:r>
      <w:r>
        <w:fldChar w:fldCharType="end"/>
      </w:r>
    </w:p>
    <w:p>
      <w:pPr>
        <w:pStyle w:val="Style10"/>
        <w:keepNext w:val="0"/>
        <w:keepLines w:val="0"/>
        <w:widowControl w:val="0"/>
        <w:shd w:val="clear" w:color="auto" w:fill="auto"/>
        <w:bidi w:val="0"/>
        <w:spacing w:before="0" w:line="314" w:lineRule="auto"/>
        <w:ind w:left="2600" w:right="0" w:firstLine="0"/>
        <w:jc w:val="left"/>
      </w:pPr>
      <w:r>
        <w:rPr>
          <w:rStyle w:val="CharStyle11"/>
        </w:rPr>
        <w:t>It is the responsibility of applicants to supply all required academic records. If you are requesting records from a country or institution where you may have difficulty with timeliness or issuance, please make certain you request your documents allowing enough time for them to be received for your application. We require the document in the original language when the issuing institution cannot issue in English. If it is issued in a language other than English, we also require an English translation. All transcripts written in any language other than English must be accompanied by a certified literal English translation in the same format as the originals.</w:t>
      </w:r>
    </w:p>
    <w:p>
      <w:pPr>
        <w:pStyle w:val="Style10"/>
        <w:keepNext w:val="0"/>
        <w:keepLines w:val="0"/>
        <w:widowControl w:val="0"/>
        <w:shd w:val="clear" w:color="auto" w:fill="auto"/>
        <w:bidi w:val="0"/>
        <w:spacing w:before="0" w:line="317" w:lineRule="auto"/>
        <w:ind w:left="2600" w:right="0" w:firstLine="0"/>
        <w:jc w:val="left"/>
      </w:pPr>
      <w:r>
        <w:rPr>
          <w:rStyle w:val="CharStyle11"/>
        </w:rPr>
        <w:t>To be considered official, the translator must be certified by the American Translators Association or corresponding body in the originating country, or should have a Master’s degree in Translation or Interpretation, or be completed by the issuing institution.</w:t>
      </w:r>
    </w:p>
    <w:p>
      <w:pPr>
        <w:pStyle w:val="Style10"/>
        <w:keepNext w:val="0"/>
        <w:keepLines w:val="0"/>
        <w:widowControl w:val="0"/>
        <w:shd w:val="clear" w:color="auto" w:fill="auto"/>
        <w:bidi w:val="0"/>
        <w:spacing w:before="0" w:after="280" w:line="319" w:lineRule="auto"/>
        <w:ind w:left="2600" w:right="0" w:firstLine="0"/>
        <w:jc w:val="left"/>
      </w:pPr>
      <w:r>
        <w:rPr>
          <w:rStyle w:val="CharStyle11"/>
          <w:b/>
          <w:bCs/>
          <w:i/>
          <w:iCs/>
        </w:rPr>
        <w:t>Note</w:t>
      </w:r>
      <w:r>
        <w:rPr>
          <w:rStyle w:val="CharStyle11"/>
          <w:i/>
          <w:iCs/>
        </w:rPr>
        <w:t>: Any document submitted to the Office of Admissions to supplement the application becomes part of the official admissions record and cannot be released back to the student.</w:t>
      </w:r>
    </w:p>
    <w:p>
      <w:pPr>
        <w:pStyle w:val="Style25"/>
        <w:keepNext w:val="0"/>
        <w:keepLines w:val="0"/>
        <w:widowControl w:val="0"/>
        <w:shd w:val="clear" w:color="auto" w:fill="auto"/>
        <w:bidi w:val="0"/>
        <w:spacing w:before="0" w:after="60" w:line="240" w:lineRule="auto"/>
        <w:ind w:left="2600" w:right="0" w:firstLine="0"/>
        <w:jc w:val="left"/>
        <w:rPr>
          <w:sz w:val="30"/>
          <w:szCs w:val="30"/>
        </w:rPr>
      </w:pPr>
      <w:r>
        <w:rPr>
          <w:rStyle w:val="CharStyle26"/>
          <w:b/>
          <w:bCs/>
          <w:sz w:val="30"/>
          <w:szCs w:val="30"/>
        </w:rPr>
        <w:t>Financial statement</w:t>
      </w:r>
    </w:p>
    <w:p>
      <w:pPr>
        <w:pStyle w:val="Style10"/>
        <w:keepNext w:val="0"/>
        <w:keepLines w:val="0"/>
        <w:widowControl w:val="0"/>
        <w:shd w:val="clear" w:color="auto" w:fill="auto"/>
        <w:bidi w:val="0"/>
        <w:spacing w:before="0" w:after="40" w:line="317" w:lineRule="auto"/>
        <w:ind w:left="2600" w:right="0" w:firstLine="0"/>
        <w:jc w:val="left"/>
      </w:pPr>
      <w:r>
        <w:rPr>
          <w:rStyle w:val="CharStyle11"/>
        </w:rPr>
        <w:t>All international students are required to submit a Declaration of Finances along with an official bank statement dated within six months of the application period. In order for the UW Bothell</w:t>
      </w:r>
      <w:r>
        <w:fldChar w:fldCharType="begin"/>
      </w:r>
      <w:r>
        <w:rPr/>
        <w:instrText> HYPERLINK "https://www.uwb.edu/cie" </w:instrText>
      </w:r>
      <w:r>
        <w:fldChar w:fldCharType="separate"/>
      </w:r>
      <w:r>
        <w:rPr>
          <w:rStyle w:val="CharStyle11"/>
        </w:rPr>
        <w:t xml:space="preserve"> </w:t>
      </w:r>
      <w:r>
        <w:rPr>
          <w:rStyle w:val="CharStyle11"/>
          <w:color w:val="2964BA"/>
          <w:u w:val="single"/>
        </w:rPr>
        <w:t>nternational Student Services</w:t>
      </w:r>
      <w:r>
        <w:fldChar w:fldCharType="end"/>
      </w:r>
      <w:r>
        <w:rPr>
          <w:rStyle w:val="CharStyle11"/>
          <w:color w:val="2964BA"/>
        </w:rPr>
        <w:t xml:space="preserve"> </w:t>
      </w:r>
      <w:r>
        <w:rPr>
          <w:rStyle w:val="CharStyle11"/>
        </w:rPr>
        <w:t>to process an I-20, international students must submit documentation verifying they have sufficient funds to attend the University.</w:t>
      </w:r>
    </w:p>
    <w:p>
      <w:pPr>
        <w:widowControl w:val="0"/>
        <w:spacing w:line="1" w:lineRule="exact"/>
        <w:sectPr>
          <w:headerReference w:type="default" r:id="rId67"/>
          <w:footerReference w:type="default" r:id="rId68"/>
          <w:footnotePr>
            <w:pos w:val="pageBottom"/>
            <w:numFmt w:val="decimal"/>
            <w:numRestart w:val="continuous"/>
          </w:footnotePr>
          <w:pgSz w:w="12240" w:h="16834"/>
          <w:pgMar w:top="1006" w:right="202" w:bottom="1318" w:left="197" w:header="0" w:footer="3" w:gutter="0"/>
          <w:cols w:space="720"/>
          <w:noEndnote/>
          <w:rtlGutter w:val="0"/>
          <w:docGrid w:linePitch="360"/>
        </w:sectPr>
      </w:pPr>
      <w:r>
        <mc:AlternateContent>
          <mc:Choice Requires="wps">
            <w:drawing>
              <wp:anchor distT="901700" distB="0" distL="0" distR="0" simplePos="0" relativeHeight="125829508" behindDoc="0" locked="0" layoutInCell="1" allowOverlap="1">
                <wp:simplePos x="0" y="0"/>
                <wp:positionH relativeFrom="page">
                  <wp:posOffset>237490</wp:posOffset>
                </wp:positionH>
                <wp:positionV relativeFrom="paragraph">
                  <wp:posOffset>901700</wp:posOffset>
                </wp:positionV>
                <wp:extent cx="1256030" cy="1551305"/>
                <wp:wrapTopAndBottom/>
                <wp:docPr id="263" name="Shape 263"/>
                <a:graphic xmlns:a="http://schemas.openxmlformats.org/drawingml/2006/main">
                  <a:graphicData uri="http://schemas.microsoft.com/office/word/2010/wordprocessingShape">
                    <wps:wsp>
                      <wps:cNvSpPr txBox="1"/>
                      <wps:spPr>
                        <a:xfrm>
                          <a:ext cx="1256030" cy="1551305"/>
                        </a:xfrm>
                        <a:prstGeom prst="rect"/>
                        <a:noFill/>
                      </wps:spPr>
                      <wps:txbx>
                        <w:txbxContent>
                          <w:p>
                            <w:pPr>
                              <w:pStyle w:val="Style10"/>
                              <w:keepNext w:val="0"/>
                              <w:keepLines w:val="0"/>
                              <w:widowControl w:val="0"/>
                              <w:shd w:val="clear" w:color="auto" w:fill="auto"/>
                              <w:bidi w:val="0"/>
                              <w:spacing w:before="0" w:line="240" w:lineRule="auto"/>
                              <w:ind w:left="0" w:right="0" w:firstLine="0"/>
                              <w:jc w:val="left"/>
                              <w:rPr>
                                <w:sz w:val="15"/>
                                <w:szCs w:val="15"/>
                              </w:rPr>
                            </w:pPr>
                            <w:r>
                              <w:rPr>
                                <w:rStyle w:val="CharStyle11"/>
                                <w:color w:val="111111"/>
                                <w:sz w:val="15"/>
                                <w:szCs w:val="15"/>
                              </w:rPr>
                              <w:t>Contact Us</w:t>
                            </w:r>
                          </w:p>
                          <w:p>
                            <w:pPr>
                              <w:pStyle w:val="Style2"/>
                              <w:keepNext w:val="0"/>
                              <w:keepLines w:val="0"/>
                              <w:widowControl w:val="0"/>
                              <w:shd w:val="clear" w:color="auto" w:fill="auto"/>
                              <w:bidi w:val="0"/>
                              <w:spacing w:before="0" w:line="240" w:lineRule="auto"/>
                              <w:ind w:left="0" w:right="0" w:firstLine="0"/>
                              <w:jc w:val="left"/>
                            </w:pPr>
                            <w:r>
                              <w:rPr>
                                <w:rStyle w:val="CharStyle3"/>
                                <w:u w:val="none"/>
                              </w:rPr>
                              <w:t>University of Washington Bothell</w:t>
                            </w:r>
                          </w:p>
                          <w:p>
                            <w:pPr>
                              <w:pStyle w:val="Style2"/>
                              <w:keepNext w:val="0"/>
                              <w:keepLines w:val="0"/>
                              <w:widowControl w:val="0"/>
                              <w:shd w:val="clear" w:color="auto" w:fill="auto"/>
                              <w:bidi w:val="0"/>
                              <w:spacing w:before="0" w:line="240" w:lineRule="auto"/>
                              <w:ind w:left="0" w:right="0" w:firstLine="0"/>
                              <w:jc w:val="left"/>
                            </w:pPr>
                            <w:r>
                              <w:rPr>
                                <w:rStyle w:val="CharStyle3"/>
                                <w:u w:val="none"/>
                              </w:rPr>
                              <w:t>Box 358500</w:t>
                            </w:r>
                          </w:p>
                          <w:p>
                            <w:pPr>
                              <w:pStyle w:val="Style2"/>
                              <w:keepNext w:val="0"/>
                              <w:keepLines w:val="0"/>
                              <w:widowControl w:val="0"/>
                              <w:shd w:val="clear" w:color="auto" w:fill="auto"/>
                              <w:bidi w:val="0"/>
                              <w:spacing w:before="0" w:line="240" w:lineRule="auto"/>
                              <w:ind w:left="0" w:right="0" w:firstLine="0"/>
                              <w:jc w:val="left"/>
                            </w:pPr>
                            <w:r>
                              <w:rPr>
                                <w:rStyle w:val="CharStyle3"/>
                                <w:u w:val="none"/>
                              </w:rPr>
                              <w:t>18115 Campus Way NE</w:t>
                            </w:r>
                          </w:p>
                          <w:p>
                            <w:pPr>
                              <w:pStyle w:val="Style2"/>
                              <w:keepNext w:val="0"/>
                              <w:keepLines w:val="0"/>
                              <w:widowControl w:val="0"/>
                              <w:shd w:val="clear" w:color="auto" w:fill="auto"/>
                              <w:bidi w:val="0"/>
                              <w:spacing w:before="0" w:after="220" w:line="240" w:lineRule="auto"/>
                              <w:ind w:left="0" w:right="0" w:firstLine="0"/>
                              <w:jc w:val="left"/>
                            </w:pPr>
                            <w:r>
                              <w:rPr>
                                <w:rStyle w:val="CharStyle3"/>
                                <w:u w:val="none"/>
                              </w:rPr>
                              <w:t>Bothell, WA 98011-8246</w:t>
                            </w:r>
                          </w:p>
                          <w:p>
                            <w:pPr>
                              <w:pStyle w:val="Style2"/>
                              <w:keepNext w:val="0"/>
                              <w:keepLines w:val="0"/>
                              <w:widowControl w:val="0"/>
                              <w:shd w:val="clear" w:color="auto" w:fill="auto"/>
                              <w:bidi w:val="0"/>
                              <w:spacing w:before="0" w:line="240" w:lineRule="auto"/>
                              <w:ind w:left="0" w:right="0" w:firstLine="0"/>
                              <w:jc w:val="left"/>
                            </w:pPr>
                            <w:r>
                              <w:rPr>
                                <w:rStyle w:val="CharStyle3"/>
                                <w:b/>
                                <w:bCs/>
                                <w:u w:val="none"/>
                              </w:rPr>
                              <w:t xml:space="preserve">Phone: </w:t>
                            </w:r>
                            <w:r>
                              <w:rPr>
                                <w:rStyle w:val="CharStyle3"/>
                                <w:u w:val="none"/>
                              </w:rPr>
                              <w:t>425.352.5000</w:t>
                            </w:r>
                          </w:p>
                          <w:p>
                            <w:pPr>
                              <w:pStyle w:val="Style2"/>
                              <w:keepNext w:val="0"/>
                              <w:keepLines w:val="0"/>
                              <w:widowControl w:val="0"/>
                              <w:shd w:val="clear" w:color="auto" w:fill="auto"/>
                              <w:bidi w:val="0"/>
                              <w:spacing w:before="0" w:line="240" w:lineRule="auto"/>
                              <w:ind w:left="0" w:right="0" w:firstLine="0"/>
                              <w:jc w:val="left"/>
                            </w:pPr>
                            <w:r>
                              <w:rPr>
                                <w:rStyle w:val="CharStyle3"/>
                                <w:b/>
                                <w:bCs/>
                                <w:u w:val="none"/>
                              </w:rPr>
                              <w:t xml:space="preserve">TDD: </w:t>
                            </w:r>
                            <w:r>
                              <w:rPr>
                                <w:rStyle w:val="CharStyle3"/>
                                <w:u w:val="none"/>
                              </w:rPr>
                              <w:t>425.352.5303</w:t>
                            </w:r>
                          </w:p>
                          <w:p>
                            <w:pPr>
                              <w:pStyle w:val="Style2"/>
                              <w:keepNext w:val="0"/>
                              <w:keepLines w:val="0"/>
                              <w:widowControl w:val="0"/>
                              <w:shd w:val="clear" w:color="auto" w:fill="auto"/>
                              <w:bidi w:val="0"/>
                              <w:spacing w:before="0" w:line="240" w:lineRule="auto"/>
                              <w:ind w:left="0" w:right="0" w:firstLine="0"/>
                              <w:jc w:val="left"/>
                            </w:pPr>
                            <w:r>
                              <w:rPr>
                                <w:rStyle w:val="CharStyle3"/>
                                <w:b/>
                                <w:bCs/>
                                <w:u w:val="none"/>
                              </w:rPr>
                              <w:t xml:space="preserve">Email: </w:t>
                            </w:r>
                            <w:r>
                              <w:fldChar w:fldCharType="begin"/>
                            </w:r>
                            <w:r>
                              <w:rPr/>
                              <w:instrText> HYPERLINK "mailto:uwbinfo@uw.edu" </w:instrText>
                            </w:r>
                            <w:r>
                              <w:fldChar w:fldCharType="separate"/>
                            </w:r>
                            <w:r>
                              <w:rPr>
                                <w:rStyle w:val="CharStyle3"/>
                              </w:rPr>
                              <w:t>uwbinfo@uw.edu</w:t>
                            </w:r>
                            <w:r>
                              <w:fldChar w:fldCharType="end"/>
                            </w:r>
                          </w:p>
                          <w:p>
                            <w:pPr>
                              <w:pStyle w:val="Style2"/>
                              <w:keepNext w:val="0"/>
                              <w:keepLines w:val="0"/>
                              <w:widowControl w:val="0"/>
                              <w:shd w:val="clear" w:color="auto" w:fill="auto"/>
                              <w:bidi w:val="0"/>
                              <w:spacing w:before="0" w:after="0" w:line="240" w:lineRule="auto"/>
                              <w:ind w:left="0" w:right="0" w:firstLine="0"/>
                              <w:jc w:val="left"/>
                            </w:pPr>
                            <w:r>
                              <w:rPr>
                                <w:rStyle w:val="CharStyle3"/>
                                <w:u w:val="none"/>
                              </w:rPr>
                              <w:t>© University of Washington Bothell</w:t>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"http://www.washington.edu/online/privacy" </w:instrText>
                            </w:r>
                            <w:r>
                              <w:fldChar w:fldCharType="separate"/>
                            </w:r>
                            <w:r>
                              <w:rPr>
                                <w:rStyle w:val="CharStyle3"/>
                              </w:rPr>
                              <w:t>Privacy</w:t>
                            </w:r>
                            <w:r>
                              <w:rPr>
                                <w:rStyle w:val="CharStyle3"/>
                                <w:u w:val="none"/>
                              </w:rPr>
                              <w:t xml:space="preserve"> </w:t>
                            </w:r>
                            <w:r>
                              <w:fldChar w:fldCharType="end"/>
                            </w:r>
                            <w:r>
                              <w:rPr>
                                <w:rStyle w:val="CharStyle3"/>
                                <w:u w:val="none"/>
                              </w:rPr>
                              <w:t xml:space="preserve">| </w:t>
                            </w:r>
                            <w:r>
                              <w:fldChar w:fldCharType="begin"/>
                            </w:r>
                            <w:r>
                              <w:rPr/>
                              <w:instrText> HYPERLINK "http://www.washington.edu/online/terms" </w:instrText>
                            </w:r>
                            <w:r>
                              <w:fldChar w:fldCharType="separate"/>
                            </w:r>
                            <w:r>
                              <w:rPr>
                                <w:rStyle w:val="CharStyle3"/>
                              </w:rPr>
                              <w:t>Terms</w:t>
                            </w:r>
                            <w:r>
                              <w:fldChar w:fldCharType="end"/>
                            </w:r>
                          </w:p>
                        </w:txbxContent>
                      </wps:txbx>
                      <wps:bodyPr lIns="0" tIns="0" rIns="0" bIns="0">
                        <a:noAutoFit/>
                      </wps:bodyPr>
                    </wps:wsp>
                  </a:graphicData>
                </a:graphic>
              </wp:anchor>
            </w:drawing>
          </mc:Choice>
          <mc:Fallback>
            <w:pict>
              <v:shape id="_x0000_s1289" type="#_x0000_t202" style="position:absolute;margin-left:18.699999999999999pt;margin-top:71.pt;width:98.900000000000006pt;height:122.15000000000001pt;z-index:-125829245;mso-wrap-distance-left:0;mso-wrap-distance-top:71.pt;mso-wrap-distance-right:0;mso-position-horizontal-relative:page" filled="f" stroked="f">
                <v:textbox inset="0,0,0,0">
                  <w:txbxContent>
                    <w:p>
                      <w:pPr>
                        <w:pStyle w:val="Style10"/>
                        <w:keepNext w:val="0"/>
                        <w:keepLines w:val="0"/>
                        <w:widowControl w:val="0"/>
                        <w:shd w:val="clear" w:color="auto" w:fill="auto"/>
                        <w:bidi w:val="0"/>
                        <w:spacing w:before="0" w:line="240" w:lineRule="auto"/>
                        <w:ind w:left="0" w:right="0" w:firstLine="0"/>
                        <w:jc w:val="left"/>
                        <w:rPr>
                          <w:sz w:val="15"/>
                          <w:szCs w:val="15"/>
                        </w:rPr>
                      </w:pPr>
                      <w:r>
                        <w:rPr>
                          <w:rStyle w:val="CharStyle11"/>
                          <w:color w:val="111111"/>
                          <w:sz w:val="15"/>
                          <w:szCs w:val="15"/>
                        </w:rPr>
                        <w:t>Contact Us</w:t>
                      </w:r>
                    </w:p>
                    <w:p>
                      <w:pPr>
                        <w:pStyle w:val="Style2"/>
                        <w:keepNext w:val="0"/>
                        <w:keepLines w:val="0"/>
                        <w:widowControl w:val="0"/>
                        <w:shd w:val="clear" w:color="auto" w:fill="auto"/>
                        <w:bidi w:val="0"/>
                        <w:spacing w:before="0" w:line="240" w:lineRule="auto"/>
                        <w:ind w:left="0" w:right="0" w:firstLine="0"/>
                        <w:jc w:val="left"/>
                      </w:pPr>
                      <w:r>
                        <w:rPr>
                          <w:rStyle w:val="CharStyle3"/>
                          <w:u w:val="none"/>
                        </w:rPr>
                        <w:t>University of Washington Bothell</w:t>
                      </w:r>
                    </w:p>
                    <w:p>
                      <w:pPr>
                        <w:pStyle w:val="Style2"/>
                        <w:keepNext w:val="0"/>
                        <w:keepLines w:val="0"/>
                        <w:widowControl w:val="0"/>
                        <w:shd w:val="clear" w:color="auto" w:fill="auto"/>
                        <w:bidi w:val="0"/>
                        <w:spacing w:before="0" w:line="240" w:lineRule="auto"/>
                        <w:ind w:left="0" w:right="0" w:firstLine="0"/>
                        <w:jc w:val="left"/>
                      </w:pPr>
                      <w:r>
                        <w:rPr>
                          <w:rStyle w:val="CharStyle3"/>
                          <w:u w:val="none"/>
                        </w:rPr>
                        <w:t>Box 358500</w:t>
                      </w:r>
                    </w:p>
                    <w:p>
                      <w:pPr>
                        <w:pStyle w:val="Style2"/>
                        <w:keepNext w:val="0"/>
                        <w:keepLines w:val="0"/>
                        <w:widowControl w:val="0"/>
                        <w:shd w:val="clear" w:color="auto" w:fill="auto"/>
                        <w:bidi w:val="0"/>
                        <w:spacing w:before="0" w:line="240" w:lineRule="auto"/>
                        <w:ind w:left="0" w:right="0" w:firstLine="0"/>
                        <w:jc w:val="left"/>
                      </w:pPr>
                      <w:r>
                        <w:rPr>
                          <w:rStyle w:val="CharStyle3"/>
                          <w:u w:val="none"/>
                        </w:rPr>
                        <w:t>18115 Campus Way NE</w:t>
                      </w:r>
                    </w:p>
                    <w:p>
                      <w:pPr>
                        <w:pStyle w:val="Style2"/>
                        <w:keepNext w:val="0"/>
                        <w:keepLines w:val="0"/>
                        <w:widowControl w:val="0"/>
                        <w:shd w:val="clear" w:color="auto" w:fill="auto"/>
                        <w:bidi w:val="0"/>
                        <w:spacing w:before="0" w:after="220" w:line="240" w:lineRule="auto"/>
                        <w:ind w:left="0" w:right="0" w:firstLine="0"/>
                        <w:jc w:val="left"/>
                      </w:pPr>
                      <w:r>
                        <w:rPr>
                          <w:rStyle w:val="CharStyle3"/>
                          <w:u w:val="none"/>
                        </w:rPr>
                        <w:t>Bothell, WA 98011-8246</w:t>
                      </w:r>
                    </w:p>
                    <w:p>
                      <w:pPr>
                        <w:pStyle w:val="Style2"/>
                        <w:keepNext w:val="0"/>
                        <w:keepLines w:val="0"/>
                        <w:widowControl w:val="0"/>
                        <w:shd w:val="clear" w:color="auto" w:fill="auto"/>
                        <w:bidi w:val="0"/>
                        <w:spacing w:before="0" w:line="240" w:lineRule="auto"/>
                        <w:ind w:left="0" w:right="0" w:firstLine="0"/>
                        <w:jc w:val="left"/>
                      </w:pPr>
                      <w:r>
                        <w:rPr>
                          <w:rStyle w:val="CharStyle3"/>
                          <w:b/>
                          <w:bCs/>
                          <w:u w:val="none"/>
                        </w:rPr>
                        <w:t xml:space="preserve">Phone: </w:t>
                      </w:r>
                      <w:r>
                        <w:rPr>
                          <w:rStyle w:val="CharStyle3"/>
                          <w:u w:val="none"/>
                        </w:rPr>
                        <w:t>425.352.5000</w:t>
                      </w:r>
                    </w:p>
                    <w:p>
                      <w:pPr>
                        <w:pStyle w:val="Style2"/>
                        <w:keepNext w:val="0"/>
                        <w:keepLines w:val="0"/>
                        <w:widowControl w:val="0"/>
                        <w:shd w:val="clear" w:color="auto" w:fill="auto"/>
                        <w:bidi w:val="0"/>
                        <w:spacing w:before="0" w:line="240" w:lineRule="auto"/>
                        <w:ind w:left="0" w:right="0" w:firstLine="0"/>
                        <w:jc w:val="left"/>
                      </w:pPr>
                      <w:r>
                        <w:rPr>
                          <w:rStyle w:val="CharStyle3"/>
                          <w:b/>
                          <w:bCs/>
                          <w:u w:val="none"/>
                        </w:rPr>
                        <w:t xml:space="preserve">TDD: </w:t>
                      </w:r>
                      <w:r>
                        <w:rPr>
                          <w:rStyle w:val="CharStyle3"/>
                          <w:u w:val="none"/>
                        </w:rPr>
                        <w:t>425.352.5303</w:t>
                      </w:r>
                    </w:p>
                    <w:p>
                      <w:pPr>
                        <w:pStyle w:val="Style2"/>
                        <w:keepNext w:val="0"/>
                        <w:keepLines w:val="0"/>
                        <w:widowControl w:val="0"/>
                        <w:shd w:val="clear" w:color="auto" w:fill="auto"/>
                        <w:bidi w:val="0"/>
                        <w:spacing w:before="0" w:line="240" w:lineRule="auto"/>
                        <w:ind w:left="0" w:right="0" w:firstLine="0"/>
                        <w:jc w:val="left"/>
                      </w:pPr>
                      <w:r>
                        <w:rPr>
                          <w:rStyle w:val="CharStyle3"/>
                          <w:b/>
                          <w:bCs/>
                          <w:u w:val="none"/>
                        </w:rPr>
                        <w:t xml:space="preserve">Email: </w:t>
                      </w:r>
                      <w:r>
                        <w:fldChar w:fldCharType="begin"/>
                      </w:r>
                      <w:r>
                        <w:rPr/>
                        <w:instrText> HYPERLINK "mailto:uwbinfo@uw.edu" </w:instrText>
                      </w:r>
                      <w:r>
                        <w:fldChar w:fldCharType="separate"/>
                      </w:r>
                      <w:r>
                        <w:rPr>
                          <w:rStyle w:val="CharStyle3"/>
                        </w:rPr>
                        <w:t>uwbinfo@uw.edu</w:t>
                      </w:r>
                      <w:r>
                        <w:fldChar w:fldCharType="end"/>
                      </w:r>
                    </w:p>
                    <w:p>
                      <w:pPr>
                        <w:pStyle w:val="Style2"/>
                        <w:keepNext w:val="0"/>
                        <w:keepLines w:val="0"/>
                        <w:widowControl w:val="0"/>
                        <w:shd w:val="clear" w:color="auto" w:fill="auto"/>
                        <w:bidi w:val="0"/>
                        <w:spacing w:before="0" w:after="0" w:line="240" w:lineRule="auto"/>
                        <w:ind w:left="0" w:right="0" w:firstLine="0"/>
                        <w:jc w:val="left"/>
                      </w:pPr>
                      <w:r>
                        <w:rPr>
                          <w:rStyle w:val="CharStyle3"/>
                          <w:u w:val="none"/>
                        </w:rPr>
                        <w:t>© University of Washington Bothell</w:t>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"http://www.washington.edu/online/privacy" </w:instrText>
                      </w:r>
                      <w:r>
                        <w:fldChar w:fldCharType="separate"/>
                      </w:r>
                      <w:r>
                        <w:rPr>
                          <w:rStyle w:val="CharStyle3"/>
                        </w:rPr>
                        <w:t>Privacy</w:t>
                      </w:r>
                      <w:r>
                        <w:rPr>
                          <w:rStyle w:val="CharStyle3"/>
                          <w:u w:val="none"/>
                        </w:rPr>
                        <w:t xml:space="preserve"> </w:t>
                      </w:r>
                      <w:r>
                        <w:fldChar w:fldCharType="end"/>
                      </w:r>
                      <w:r>
                        <w:rPr>
                          <w:rStyle w:val="CharStyle3"/>
                          <w:u w:val="none"/>
                        </w:rPr>
                        <w:t xml:space="preserve">| </w:t>
                      </w:r>
                      <w:r>
                        <w:fldChar w:fldCharType="begin"/>
                      </w:r>
                      <w:r>
                        <w:rPr/>
                        <w:instrText> HYPERLINK "http://www.washington.edu/online/terms" </w:instrText>
                      </w:r>
                      <w:r>
                        <w:fldChar w:fldCharType="separate"/>
                      </w:r>
                      <w:r>
                        <w:rPr>
                          <w:rStyle w:val="CharStyle3"/>
                        </w:rPr>
                        <w:t>Terms</w:t>
                      </w:r>
                      <w:r>
                        <w:fldChar w:fldCharType="end"/>
                      </w:r>
                    </w:p>
                  </w:txbxContent>
                </v:textbox>
                <w10:wrap type="topAndBottom" anchorx="page"/>
              </v:shape>
            </w:pict>
          </mc:Fallback>
        </mc:AlternateContent>
      </w:r>
      <w:r>
        <mc:AlternateContent>
          <mc:Choice Requires="wps">
            <w:drawing>
              <wp:anchor distT="901700" distB="51435" distL="0" distR="0" simplePos="0" relativeHeight="125829510" behindDoc="0" locked="0" layoutInCell="1" allowOverlap="1">
                <wp:simplePos x="0" y="0"/>
                <wp:positionH relativeFrom="page">
                  <wp:posOffset>2063115</wp:posOffset>
                </wp:positionH>
                <wp:positionV relativeFrom="paragraph">
                  <wp:posOffset>901700</wp:posOffset>
                </wp:positionV>
                <wp:extent cx="951230" cy="1499870"/>
                <wp:wrapTopAndBottom/>
                <wp:docPr id="265" name="Shape 265"/>
                <a:graphic xmlns:a="http://schemas.openxmlformats.org/drawingml/2006/main">
                  <a:graphicData uri="http://schemas.microsoft.com/office/word/2010/wordprocessingShape">
                    <wps:wsp>
                      <wps:cNvSpPr txBox="1"/>
                      <wps:spPr>
                        <a:xfrm>
                          <a:ext cx="951230" cy="1499870"/>
                        </a:xfrm>
                        <a:prstGeom prst="rect"/>
                        <a:noFill/>
                      </wps:spPr>
                      <wps:txbx>
                        <w:txbxContent>
                          <w:p>
                            <w:pPr>
                              <w:pStyle w:val="Style10"/>
                              <w:keepNext w:val="0"/>
                              <w:keepLines w:val="0"/>
                              <w:widowControl w:val="0"/>
                              <w:shd w:val="clear" w:color="auto" w:fill="auto"/>
                              <w:bidi w:val="0"/>
                              <w:spacing w:before="0" w:line="240" w:lineRule="auto"/>
                              <w:ind w:left="0" w:right="0" w:firstLine="0"/>
                              <w:jc w:val="left"/>
                              <w:rPr>
                                <w:sz w:val="15"/>
                                <w:szCs w:val="15"/>
                              </w:rPr>
                            </w:pPr>
                            <w:r>
                              <w:rPr>
                                <w:rStyle w:val="CharStyle11"/>
                                <w:color w:val="111111"/>
                                <w:sz w:val="15"/>
                                <w:szCs w:val="15"/>
                              </w:rPr>
                              <w:t>Our Campus</w:t>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"https://www.uwb.edu/academic-affairs" </w:instrText>
                            </w:r>
                            <w:r>
                              <w:fldChar w:fldCharType="separate"/>
                            </w:r>
                            <w:r>
                              <w:rPr>
                                <w:rStyle w:val="CharStyle3"/>
                              </w:rPr>
                              <w:t>Academic Affairs</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"https://www.uwb.edu/planning-administration" </w:instrText>
                            </w:r>
                            <w:r>
                              <w:fldChar w:fldCharType="separate"/>
                            </w:r>
                            <w:r>
                              <w:rPr>
                                <w:rStyle w:val="CharStyle3"/>
                              </w:rPr>
                              <w:t>Planning &amp; Administration</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"https://www.uwb.edu/advancement" </w:instrText>
                            </w:r>
                            <w:r>
                              <w:fldChar w:fldCharType="separate"/>
                            </w:r>
                            <w:r>
                              <w:rPr>
                                <w:rStyle w:val="CharStyle3"/>
                              </w:rPr>
                              <w:t>Advancement</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"https://www.uwb.edu/safety" </w:instrText>
                            </w:r>
                            <w:r>
                              <w:fldChar w:fldCharType="separate"/>
                            </w:r>
                            <w:r>
                              <w:rPr>
                                <w:rStyle w:val="CharStyle3"/>
                              </w:rPr>
                              <w:t>Campus Safety</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"https://www.uwb.edu/chancellor" </w:instrText>
                            </w:r>
                            <w:r>
                              <w:fldChar w:fldCharType="separate"/>
                            </w:r>
                            <w:r>
                              <w:rPr>
                                <w:rStyle w:val="CharStyle3"/>
                              </w:rPr>
                              <w:t>Office of the Chancellor</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"https://www.uwb.edu/facility" </w:instrText>
                            </w:r>
                            <w:r>
                              <w:fldChar w:fldCharType="separate"/>
                            </w:r>
                            <w:r>
                              <w:rPr>
                                <w:rStyle w:val="CharStyle3"/>
                              </w:rPr>
                              <w:t>Facility Services</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"https://www.uwb.edu/hr" </w:instrText>
                            </w:r>
                            <w:r>
                              <w:fldChar w:fldCharType="separate"/>
                            </w:r>
                            <w:r>
                              <w:rPr>
                                <w:rStyle w:val="CharStyle3"/>
                              </w:rPr>
                              <w:t>Human Resources</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"https://www.uwb.edu/facility/commuter-services" </w:instrText>
                            </w:r>
                            <w:r>
                              <w:fldChar w:fldCharType="separate"/>
                            </w:r>
                            <w:r>
                              <w:rPr>
                                <w:rStyle w:val="CharStyle3"/>
                              </w:rPr>
                              <w:t>Parking and Transit</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"https://www.uwb.edu/research" </w:instrText>
                            </w:r>
                            <w:r>
                              <w:fldChar w:fldCharType="separate"/>
                            </w:r>
                            <w:r>
                              <w:rPr>
                                <w:rStyle w:val="CharStyle3"/>
                              </w:rPr>
                              <w:t>Research Support</w:t>
                            </w:r>
                            <w:r>
                              <w:fldChar w:fldCharType="end"/>
                            </w:r>
                          </w:p>
                        </w:txbxContent>
                      </wps:txbx>
                      <wps:bodyPr lIns="0" tIns="0" rIns="0" bIns="0">
                        <a:noAutoFit/>
                      </wps:bodyPr>
                    </wps:wsp>
                  </a:graphicData>
                </a:graphic>
              </wp:anchor>
            </w:drawing>
          </mc:Choice>
          <mc:Fallback>
            <w:pict>
              <v:shape id="_x0000_s1291" type="#_x0000_t202" style="position:absolute;margin-left:162.45000000000002pt;margin-top:71.pt;width:74.900000000000006pt;height:118.10000000000001pt;z-index:-125829243;mso-wrap-distance-left:0;mso-wrap-distance-top:71.pt;mso-wrap-distance-right:0;mso-wrap-distance-bottom:4.0499999999999998pt;mso-position-horizontal-relative:page" filled="f" stroked="f">
                <v:textbox inset="0,0,0,0">
                  <w:txbxContent>
                    <w:p>
                      <w:pPr>
                        <w:pStyle w:val="Style10"/>
                        <w:keepNext w:val="0"/>
                        <w:keepLines w:val="0"/>
                        <w:widowControl w:val="0"/>
                        <w:shd w:val="clear" w:color="auto" w:fill="auto"/>
                        <w:bidi w:val="0"/>
                        <w:spacing w:before="0" w:line="240" w:lineRule="auto"/>
                        <w:ind w:left="0" w:right="0" w:firstLine="0"/>
                        <w:jc w:val="left"/>
                        <w:rPr>
                          <w:sz w:val="15"/>
                          <w:szCs w:val="15"/>
                        </w:rPr>
                      </w:pPr>
                      <w:r>
                        <w:rPr>
                          <w:rStyle w:val="CharStyle11"/>
                          <w:color w:val="111111"/>
                          <w:sz w:val="15"/>
                          <w:szCs w:val="15"/>
                        </w:rPr>
                        <w:t>Our Campus</w:t>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"https://www.uwb.edu/academic-affairs" </w:instrText>
                      </w:r>
                      <w:r>
                        <w:fldChar w:fldCharType="separate"/>
                      </w:r>
                      <w:r>
                        <w:rPr>
                          <w:rStyle w:val="CharStyle3"/>
                        </w:rPr>
                        <w:t>Academic Affairs</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"https://www.uwb.edu/planning-administration" </w:instrText>
                      </w:r>
                      <w:r>
                        <w:fldChar w:fldCharType="separate"/>
                      </w:r>
                      <w:r>
                        <w:rPr>
                          <w:rStyle w:val="CharStyle3"/>
                        </w:rPr>
                        <w:t>Planning &amp; Administration</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"https://www.uwb.edu/advancement" </w:instrText>
                      </w:r>
                      <w:r>
                        <w:fldChar w:fldCharType="separate"/>
                      </w:r>
                      <w:r>
                        <w:rPr>
                          <w:rStyle w:val="CharStyle3"/>
                        </w:rPr>
                        <w:t>Advancement</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"https://www.uwb.edu/safety" </w:instrText>
                      </w:r>
                      <w:r>
                        <w:fldChar w:fldCharType="separate"/>
                      </w:r>
                      <w:r>
                        <w:rPr>
                          <w:rStyle w:val="CharStyle3"/>
                        </w:rPr>
                        <w:t>Campus Safety</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"https://www.uwb.edu/chancellor" </w:instrText>
                      </w:r>
                      <w:r>
                        <w:fldChar w:fldCharType="separate"/>
                      </w:r>
                      <w:r>
                        <w:rPr>
                          <w:rStyle w:val="CharStyle3"/>
                        </w:rPr>
                        <w:t>Office of the Chancellor</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"https://www.uwb.edu/facility" </w:instrText>
                      </w:r>
                      <w:r>
                        <w:fldChar w:fldCharType="separate"/>
                      </w:r>
                      <w:r>
                        <w:rPr>
                          <w:rStyle w:val="CharStyle3"/>
                        </w:rPr>
                        <w:t>Facility Services</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"https://www.uwb.edu/hr" </w:instrText>
                      </w:r>
                      <w:r>
                        <w:fldChar w:fldCharType="separate"/>
                      </w:r>
                      <w:r>
                        <w:rPr>
                          <w:rStyle w:val="CharStyle3"/>
                        </w:rPr>
                        <w:t>Human Resources</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"https://www.uwb.edu/facility/commuter-services" </w:instrText>
                      </w:r>
                      <w:r>
                        <w:fldChar w:fldCharType="separate"/>
                      </w:r>
                      <w:r>
                        <w:rPr>
                          <w:rStyle w:val="CharStyle3"/>
                        </w:rPr>
                        <w:t>Parking and Transit</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"https://www.uwb.edu/research" </w:instrText>
                      </w:r>
                      <w:r>
                        <w:fldChar w:fldCharType="separate"/>
                      </w:r>
                      <w:r>
                        <w:rPr>
                          <w:rStyle w:val="CharStyle3"/>
                        </w:rPr>
                        <w:t>Research Support</w:t>
                      </w:r>
                      <w:r>
                        <w:fldChar w:fldCharType="end"/>
                      </w:r>
                    </w:p>
                  </w:txbxContent>
                </v:textbox>
                <w10:wrap type="topAndBottom" anchorx="page"/>
              </v:shape>
            </w:pict>
          </mc:Fallback>
        </mc:AlternateContent>
      </w:r>
      <w:r>
        <mc:AlternateContent>
          <mc:Choice Requires="wps">
            <w:drawing>
              <wp:anchor distT="901700" distB="198120" distL="0" distR="0" simplePos="0" relativeHeight="125829512" behindDoc="0" locked="0" layoutInCell="1" allowOverlap="1">
                <wp:simplePos x="0" y="0"/>
                <wp:positionH relativeFrom="page">
                  <wp:posOffset>3901440</wp:posOffset>
                </wp:positionH>
                <wp:positionV relativeFrom="paragraph">
                  <wp:posOffset>901700</wp:posOffset>
                </wp:positionV>
                <wp:extent cx="941705" cy="1353185"/>
                <wp:wrapTopAndBottom/>
                <wp:docPr id="267" name="Shape 267"/>
                <a:graphic xmlns:a="http://schemas.openxmlformats.org/drawingml/2006/main">
                  <a:graphicData uri="http://schemas.microsoft.com/office/word/2010/wordprocessingShape">
                    <wps:wsp>
                      <wps:cNvSpPr txBox="1"/>
                      <wps:spPr>
                        <a:xfrm>
                          <a:ext cx="941705" cy="1353185"/>
                        </a:xfrm>
                        <a:prstGeom prst="rect"/>
                        <a:noFill/>
                      </wps:spPr>
                      <wps:txbx>
                        <w:txbxContent>
                          <w:p>
                            <w:pPr>
                              <w:pStyle w:val="Style10"/>
                              <w:keepNext w:val="0"/>
                              <w:keepLines w:val="0"/>
                              <w:widowControl w:val="0"/>
                              <w:shd w:val="clear" w:color="auto" w:fill="auto"/>
                              <w:bidi w:val="0"/>
                              <w:spacing w:before="0" w:line="240" w:lineRule="auto"/>
                              <w:ind w:left="0" w:right="0" w:firstLine="0"/>
                              <w:jc w:val="left"/>
                              <w:rPr>
                                <w:sz w:val="15"/>
                                <w:szCs w:val="15"/>
                              </w:rPr>
                            </w:pPr>
                            <w:r>
                              <w:rPr>
                                <w:rStyle w:val="CharStyle11"/>
                                <w:color w:val="111111"/>
                                <w:sz w:val="15"/>
                                <w:szCs w:val="15"/>
                              </w:rPr>
                              <w:t>Campus Life</w:t>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"https://www.uwb.edu/accessibility" </w:instrText>
                            </w:r>
                            <w:r>
                              <w:fldChar w:fldCharType="separate"/>
                            </w:r>
                            <w:r>
                              <w:rPr>
                                <w:rStyle w:val="CharStyle3"/>
                              </w:rPr>
                              <w:t>Accessibility</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"https://www.uwb.edu/financial-aid" </w:instrText>
                            </w:r>
                            <w:r>
                              <w:fldChar w:fldCharType="separate"/>
                            </w:r>
                            <w:r>
                              <w:rPr>
                                <w:rStyle w:val="CharStyle3"/>
                              </w:rPr>
                              <w:t>Financial Aid</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"https://www.uwb.edu/food" </w:instrText>
                            </w:r>
                            <w:r>
                              <w:fldChar w:fldCharType="separate"/>
                            </w:r>
                            <w:r>
                              <w:rPr>
                                <w:rStyle w:val="CharStyle3"/>
                              </w:rPr>
                              <w:t>Food Services</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"https://www.uwb.edu/housing" </w:instrText>
                            </w:r>
                            <w:r>
                              <w:fldChar w:fldCharType="separate"/>
                            </w:r>
                            <w:r>
                              <w:rPr>
                                <w:rStyle w:val="CharStyle3"/>
                              </w:rPr>
                              <w:t>Housing</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"https://www.uwb.edu/it" </w:instrText>
                            </w:r>
                            <w:r>
                              <w:fldChar w:fldCharType="separate"/>
                            </w:r>
                            <w:r>
                              <w:rPr>
                                <w:rStyle w:val="CharStyle3"/>
                              </w:rPr>
                              <w:t>Information Technologies</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"https://www.uwb.edu/studentlife" </w:instrText>
                            </w:r>
                            <w:r>
                              <w:fldChar w:fldCharType="separate"/>
                            </w:r>
                            <w:r>
                              <w:rPr>
                                <w:rStyle w:val="CharStyle3"/>
                              </w:rPr>
                              <w:t>Student Life</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"https://www.uwb.edu/emergency" </w:instrText>
                            </w:r>
                            <w:r>
                              <w:fldChar w:fldCharType="separate"/>
                            </w:r>
                            <w:r>
                              <w:rPr>
                                <w:rStyle w:val="CharStyle3"/>
                              </w:rPr>
                              <w:t>UW Bothell Alert</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"https://www.uwb.edu/tuition" </w:instrText>
                            </w:r>
                            <w:r>
                              <w:fldChar w:fldCharType="separate"/>
                            </w:r>
                            <w:r>
                              <w:rPr>
                                <w:rStyle w:val="CharStyle3"/>
                              </w:rPr>
                              <w:t>Tuition</w:t>
                            </w:r>
                            <w:r>
                              <w:fldChar w:fldCharType="end"/>
                            </w:r>
                          </w:p>
                        </w:txbxContent>
                      </wps:txbx>
                      <wps:bodyPr lIns="0" tIns="0" rIns="0" bIns="0">
                        <a:noAutoFit/>
                      </wps:bodyPr>
                    </wps:wsp>
                  </a:graphicData>
                </a:graphic>
              </wp:anchor>
            </w:drawing>
          </mc:Choice>
          <mc:Fallback>
            <w:pict>
              <v:shape id="_x0000_s1293" type="#_x0000_t202" style="position:absolute;margin-left:307.19999999999999pt;margin-top:71.pt;width:74.150000000000006pt;height:106.55pt;z-index:-125829241;mso-wrap-distance-left:0;mso-wrap-distance-top:71.pt;mso-wrap-distance-right:0;mso-wrap-distance-bottom:15.6pt;mso-position-horizontal-relative:page" filled="f" stroked="f">
                <v:textbox inset="0,0,0,0">
                  <w:txbxContent>
                    <w:p>
                      <w:pPr>
                        <w:pStyle w:val="Style10"/>
                        <w:keepNext w:val="0"/>
                        <w:keepLines w:val="0"/>
                        <w:widowControl w:val="0"/>
                        <w:shd w:val="clear" w:color="auto" w:fill="auto"/>
                        <w:bidi w:val="0"/>
                        <w:spacing w:before="0" w:line="240" w:lineRule="auto"/>
                        <w:ind w:left="0" w:right="0" w:firstLine="0"/>
                        <w:jc w:val="left"/>
                        <w:rPr>
                          <w:sz w:val="15"/>
                          <w:szCs w:val="15"/>
                        </w:rPr>
                      </w:pPr>
                      <w:r>
                        <w:rPr>
                          <w:rStyle w:val="CharStyle11"/>
                          <w:color w:val="111111"/>
                          <w:sz w:val="15"/>
                          <w:szCs w:val="15"/>
                        </w:rPr>
                        <w:t>Campus Life</w:t>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"https://www.uwb.edu/accessibility" </w:instrText>
                      </w:r>
                      <w:r>
                        <w:fldChar w:fldCharType="separate"/>
                      </w:r>
                      <w:r>
                        <w:rPr>
                          <w:rStyle w:val="CharStyle3"/>
                        </w:rPr>
                        <w:t>Accessibility</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"https://www.uwb.edu/financial-aid" </w:instrText>
                      </w:r>
                      <w:r>
                        <w:fldChar w:fldCharType="separate"/>
                      </w:r>
                      <w:r>
                        <w:rPr>
                          <w:rStyle w:val="CharStyle3"/>
                        </w:rPr>
                        <w:t>Financial Aid</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"https://www.uwb.edu/food" </w:instrText>
                      </w:r>
                      <w:r>
                        <w:fldChar w:fldCharType="separate"/>
                      </w:r>
                      <w:r>
                        <w:rPr>
                          <w:rStyle w:val="CharStyle3"/>
                        </w:rPr>
                        <w:t>Food Services</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"https://www.uwb.edu/housing" </w:instrText>
                      </w:r>
                      <w:r>
                        <w:fldChar w:fldCharType="separate"/>
                      </w:r>
                      <w:r>
                        <w:rPr>
                          <w:rStyle w:val="CharStyle3"/>
                        </w:rPr>
                        <w:t>Housing</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"https://www.uwb.edu/it" </w:instrText>
                      </w:r>
                      <w:r>
                        <w:fldChar w:fldCharType="separate"/>
                      </w:r>
                      <w:r>
                        <w:rPr>
                          <w:rStyle w:val="CharStyle3"/>
                        </w:rPr>
                        <w:t>Information Technologies</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"https://www.uwb.edu/studentlife" </w:instrText>
                      </w:r>
                      <w:r>
                        <w:fldChar w:fldCharType="separate"/>
                      </w:r>
                      <w:r>
                        <w:rPr>
                          <w:rStyle w:val="CharStyle3"/>
                        </w:rPr>
                        <w:t>Student Life</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"https://www.uwb.edu/emergency" </w:instrText>
                      </w:r>
                      <w:r>
                        <w:fldChar w:fldCharType="separate"/>
                      </w:r>
                      <w:r>
                        <w:rPr>
                          <w:rStyle w:val="CharStyle3"/>
                        </w:rPr>
                        <w:t>UW Bothell Alert</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"https://www.uwb.edu/tuition" </w:instrText>
                      </w:r>
                      <w:r>
                        <w:fldChar w:fldCharType="separate"/>
                      </w:r>
                      <w:r>
                        <w:rPr>
                          <w:rStyle w:val="CharStyle3"/>
                        </w:rPr>
                        <w:t>Tuition</w:t>
                      </w:r>
                      <w:r>
                        <w:fldChar w:fldCharType="end"/>
                      </w:r>
                    </w:p>
                  </w:txbxContent>
                </v:textbox>
                <w10:wrap type="topAndBottom" anchorx="page"/>
              </v:shape>
            </w:pict>
          </mc:Fallback>
        </mc:AlternateContent>
      </w:r>
      <w:r>
        <mc:AlternateContent>
          <mc:Choice Requires="wps">
            <w:drawing>
              <wp:anchor distT="901700" distB="1410970" distL="0" distR="0" simplePos="0" relativeHeight="125829514" behindDoc="0" locked="0" layoutInCell="1" allowOverlap="1">
                <wp:simplePos x="0" y="0"/>
                <wp:positionH relativeFrom="page">
                  <wp:posOffset>5742305</wp:posOffset>
                </wp:positionH>
                <wp:positionV relativeFrom="paragraph">
                  <wp:posOffset>901700</wp:posOffset>
                </wp:positionV>
                <wp:extent cx="494030" cy="140335"/>
                <wp:wrapTopAndBottom/>
                <wp:docPr id="269" name="Shape 269"/>
                <a:graphic xmlns:a="http://schemas.openxmlformats.org/drawingml/2006/main">
                  <a:graphicData uri="http://schemas.microsoft.com/office/word/2010/wordprocessingShape">
                    <wps:wsp>
                      <wps:cNvSpPr txBox="1"/>
                      <wps:spPr>
                        <a:xfrm>
                          <a:ext cx="494030" cy="14033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5"/>
                                <w:szCs w:val="15"/>
                              </w:rPr>
                            </w:pPr>
                            <w:r>
                              <w:rPr>
                                <w:rStyle w:val="CharStyle11"/>
                                <w:color w:val="111111"/>
                                <w:sz w:val="15"/>
                                <w:szCs w:val="15"/>
                              </w:rPr>
                              <w:t>Academics</w:t>
                            </w:r>
                          </w:p>
                        </w:txbxContent>
                      </wps:txbx>
                      <wps:bodyPr wrap="none" lIns="0" tIns="0" rIns="0" bIns="0">
                        <a:noAutoFit/>
                      </wps:bodyPr>
                    </wps:wsp>
                  </a:graphicData>
                </a:graphic>
              </wp:anchor>
            </w:drawing>
          </mc:Choice>
          <mc:Fallback>
            <w:pict>
              <v:shape id="_x0000_s1295" type="#_x0000_t202" style="position:absolute;margin-left:452.15000000000003pt;margin-top:71.pt;width:38.899999999999999pt;height:11.050000000000001pt;z-index:-125829239;mso-wrap-distance-left:0;mso-wrap-distance-top:71.pt;mso-wrap-distance-right:0;mso-wrap-distance-bottom:111.10000000000001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rPr>
                          <w:sz w:val="15"/>
                          <w:szCs w:val="15"/>
                        </w:rPr>
                      </w:pPr>
                      <w:r>
                        <w:rPr>
                          <w:rStyle w:val="CharStyle11"/>
                          <w:color w:val="111111"/>
                          <w:sz w:val="15"/>
                          <w:szCs w:val="15"/>
                        </w:rPr>
                        <w:t>Academics</w:t>
                      </w:r>
                    </w:p>
                  </w:txbxContent>
                </v:textbox>
                <w10:wrap type="topAndBottom" anchorx="page"/>
              </v:shape>
            </w:pict>
          </mc:Fallback>
        </mc:AlternateContent>
      </w:r>
      <w:r>
        <mc:AlternateContent>
          <mc:Choice Requires="wps">
            <w:drawing>
              <wp:anchor distT="1111885" distB="780415" distL="0" distR="0" simplePos="0" relativeHeight="125829516" behindDoc="0" locked="0" layoutInCell="1" allowOverlap="1">
                <wp:simplePos x="0" y="0"/>
                <wp:positionH relativeFrom="page">
                  <wp:posOffset>5739130</wp:posOffset>
                </wp:positionH>
                <wp:positionV relativeFrom="paragraph">
                  <wp:posOffset>1111885</wp:posOffset>
                </wp:positionV>
                <wp:extent cx="575945" cy="560705"/>
                <wp:wrapTopAndBottom/>
                <wp:docPr id="271" name="Shape 271"/>
                <a:graphic xmlns:a="http://schemas.openxmlformats.org/drawingml/2006/main">
                  <a:graphicData uri="http://schemas.microsoft.com/office/word/2010/wordprocessingShape">
                    <wps:wsp>
                      <wps:cNvSpPr txBox="1"/>
                      <wps:spPr>
                        <a:xfrm>
                          <a:ext cx="575945" cy="560705"/>
                        </a:xfrm>
                        <a:prstGeom prst="rect"/>
                        <a:noFill/>
                      </wps:spPr>
                      <wps:txbx>
                        <w:txbxContent>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"https://apps.canvas.uw.edu/wayf" </w:instrText>
                            </w:r>
                            <w:r>
                              <w:fldChar w:fldCharType="separate"/>
                            </w:r>
                            <w:r>
                              <w:rPr>
                                <w:rStyle w:val="CharStyle3"/>
                              </w:rPr>
                              <w:t>Canvas</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"https://catalyst.uw.edu/" </w:instrText>
                            </w:r>
                            <w:r>
                              <w:fldChar w:fldCharType="separate"/>
                            </w:r>
                            <w:r>
                              <w:rPr>
                                <w:rStyle w:val="CharStyle3"/>
                              </w:rPr>
                              <w:t>Catalyst</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"http://library.uwb.edu/" </w:instrText>
                            </w:r>
                            <w:r>
                              <w:fldChar w:fldCharType="separate"/>
                            </w:r>
                            <w:r>
                              <w:rPr>
                                <w:rStyle w:val="CharStyle3"/>
                              </w:rPr>
                              <w:t>Library</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"https://www.uwb.edu/registration/time" </w:instrText>
                            </w:r>
                            <w:r>
                              <w:fldChar w:fldCharType="separate"/>
                            </w:r>
                            <w:r>
                              <w:rPr>
                                <w:rStyle w:val="CharStyle3"/>
                              </w:rPr>
                              <w:t>Time Schedule</w:t>
                            </w:r>
                            <w:r>
                              <w:fldChar w:fldCharType="end"/>
                            </w:r>
                          </w:p>
                        </w:txbxContent>
                      </wps:txbx>
                      <wps:bodyPr lIns="0" tIns="0" rIns="0" bIns="0">
                        <a:noAutoFit/>
                      </wps:bodyPr>
                    </wps:wsp>
                  </a:graphicData>
                </a:graphic>
              </wp:anchor>
            </w:drawing>
          </mc:Choice>
          <mc:Fallback>
            <w:pict>
              <v:shape id="_x0000_s1297" type="#_x0000_t202" style="position:absolute;margin-left:451.90000000000003pt;margin-top:87.549999999999997pt;width:45.350000000000001pt;height:44.149999999999999pt;z-index:-125829237;mso-wrap-distance-left:0;mso-wrap-distance-top:87.549999999999997pt;mso-wrap-distance-right:0;mso-wrap-distance-bottom:61.450000000000003pt;mso-position-horizontal-relative:page" filled="f" stroked="f">
                <v:textbox inset="0,0,0,0">
                  <w:txbxContent>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"https://apps.canvas.uw.edu/wayf" </w:instrText>
                      </w:r>
                      <w:r>
                        <w:fldChar w:fldCharType="separate"/>
                      </w:r>
                      <w:r>
                        <w:rPr>
                          <w:rStyle w:val="CharStyle3"/>
                        </w:rPr>
                        <w:t>Canvas</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"https://catalyst.uw.edu/" </w:instrText>
                      </w:r>
                      <w:r>
                        <w:fldChar w:fldCharType="separate"/>
                      </w:r>
                      <w:r>
                        <w:rPr>
                          <w:rStyle w:val="CharStyle3"/>
                        </w:rPr>
                        <w:t>Catalyst</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"http://library.uwb.edu/" </w:instrText>
                      </w:r>
                      <w:r>
                        <w:fldChar w:fldCharType="separate"/>
                      </w:r>
                      <w:r>
                        <w:rPr>
                          <w:rStyle w:val="CharStyle3"/>
                        </w:rPr>
                        <w:t>Library</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"https://www.uwb.edu/registration/time" </w:instrText>
                      </w:r>
                      <w:r>
                        <w:fldChar w:fldCharType="separate"/>
                      </w:r>
                      <w:r>
                        <w:rPr>
                          <w:rStyle w:val="CharStyle3"/>
                        </w:rPr>
                        <w:t>Time Schedule</w:t>
                      </w:r>
                      <w:r>
                        <w:fldChar w:fldCharType="end"/>
                      </w:r>
                    </w:p>
                  </w:txbxContent>
                </v:textbox>
                <w10:wrap type="topAndBottom" anchorx="page"/>
              </v:shape>
            </w:pict>
          </mc:Fallback>
        </mc:AlternateContent>
      </w:r>
      <w:r>
        <w:drawing>
          <wp:anchor distT="1995805" distB="167640" distL="8890" distR="0" simplePos="0" relativeHeight="125829518" behindDoc="0" locked="0" layoutInCell="1" allowOverlap="1">
            <wp:simplePos x="0" y="0"/>
            <wp:positionH relativeFrom="page">
              <wp:posOffset>5754370</wp:posOffset>
            </wp:positionH>
            <wp:positionV relativeFrom="paragraph">
              <wp:posOffset>1995805</wp:posOffset>
            </wp:positionV>
            <wp:extent cx="1179830" cy="289560"/>
            <wp:wrapTopAndBottom/>
            <wp:docPr id="273" name="Shape 273"/>
            <a:graphic xmlns:a="http://schemas.openxmlformats.org/drawingml/2006/main">
              <a:graphicData uri="http://schemas.openxmlformats.org/drawingml/2006/picture">
                <pic:pic xmlns:pic="http://schemas.openxmlformats.org/drawingml/2006/picture">
                  <pic:nvPicPr>
                    <pic:cNvPr id="274" name="Picture box 274"/>
                    <pic:cNvPicPr/>
                  </pic:nvPicPr>
                  <pic:blipFill>
                    <a:blip r:embed="rId69"/>
                    <a:stretch/>
                  </pic:blipFill>
                  <pic:spPr>
                    <a:xfrm>
                      <a:ext cx="1179830" cy="289560"/>
                    </a:xfrm>
                    <a:prstGeom prst="rect"/>
                  </pic:spPr>
                </pic:pic>
              </a:graphicData>
            </a:graphic>
          </wp:anchor>
        </w:drawing>
      </w:r>
      <w:r>
        <mc:AlternateContent>
          <mc:Choice Requires="wps">
            <w:drawing>
              <wp:anchor distT="0" distB="0" distL="0" distR="0" simplePos="0" relativeHeight="503316538" behindDoc="0" locked="0" layoutInCell="1" allowOverlap="1">
                <wp:simplePos x="0" y="0"/>
                <wp:positionH relativeFrom="page">
                  <wp:posOffset>5745480</wp:posOffset>
                </wp:positionH>
                <wp:positionV relativeFrom="paragraph">
                  <wp:posOffset>1797685</wp:posOffset>
                </wp:positionV>
                <wp:extent cx="704215" cy="143510"/>
                <wp:wrapNone/>
                <wp:docPr id="275" name="Shape 275"/>
                <a:graphic xmlns:a="http://schemas.openxmlformats.org/drawingml/2006/main">
                  <a:graphicData uri="http://schemas.microsoft.com/office/word/2010/wordprocessingShape">
                    <wps:wsp>
                      <wps:cNvSpPr txBox="1"/>
                      <wps:spPr>
                        <a:xfrm>
                          <a:ext cx="704215" cy="143510"/>
                        </a:xfrm>
                        <a:prstGeom prst="rect"/>
                        <a:noFill/>
                      </wps:spPr>
                      <wps:txbx>
                        <w:txbxContent>
                          <w:p>
                            <w:pPr>
                              <w:pStyle w:val="Style20"/>
                              <w:keepNext w:val="0"/>
                              <w:keepLines w:val="0"/>
                              <w:widowControl w:val="0"/>
                              <w:shd w:val="clear" w:color="auto" w:fill="auto"/>
                              <w:bidi w:val="0"/>
                              <w:spacing w:before="0" w:after="0" w:line="240" w:lineRule="auto"/>
                              <w:ind w:left="0" w:right="0" w:firstLine="0"/>
                              <w:jc w:val="left"/>
                              <w:rPr>
                                <w:sz w:val="15"/>
                                <w:szCs w:val="15"/>
                              </w:rPr>
                            </w:pPr>
                            <w:r>
                              <w:rPr>
                                <w:rStyle w:val="CharStyle21"/>
                                <w:color w:val="111111"/>
                                <w:sz w:val="15"/>
                                <w:szCs w:val="15"/>
                              </w:rPr>
                              <w:t>Connect with us</w:t>
                            </w:r>
                          </w:p>
                        </w:txbxContent>
                      </wps:txbx>
                      <wps:bodyPr lIns="0" tIns="0" rIns="0" bIns="0">
                        <a:noAutoFit/>
                      </wps:bodyPr>
                    </wps:wsp>
                  </a:graphicData>
                </a:graphic>
              </wp:anchor>
            </w:drawing>
          </mc:Choice>
          <mc:Fallback>
            <w:pict>
              <v:shape id="_x0000_s1301" type="#_x0000_t202" style="position:absolute;margin-left:452.40000000000003pt;margin-top:141.55000000000001pt;width:55.450000000000003pt;height:11.300000000000001pt;z-index:251657785;mso-wrap-distance-left:0;mso-wrap-distance-right:0;mso-position-horizontal-relative:page" filled="f" stroked="f">
                <v:textbox inset="0,0,0,0">
                  <w:txbxContent>
                    <w:p>
                      <w:pPr>
                        <w:pStyle w:val="Style20"/>
                        <w:keepNext w:val="0"/>
                        <w:keepLines w:val="0"/>
                        <w:widowControl w:val="0"/>
                        <w:shd w:val="clear" w:color="auto" w:fill="auto"/>
                        <w:bidi w:val="0"/>
                        <w:spacing w:before="0" w:after="0" w:line="240" w:lineRule="auto"/>
                        <w:ind w:left="0" w:right="0" w:firstLine="0"/>
                        <w:jc w:val="left"/>
                        <w:rPr>
                          <w:sz w:val="15"/>
                          <w:szCs w:val="15"/>
                        </w:rPr>
                      </w:pPr>
                      <w:r>
                        <w:rPr>
                          <w:rStyle w:val="CharStyle21"/>
                          <w:color w:val="111111"/>
                          <w:sz w:val="15"/>
                          <w:szCs w:val="15"/>
                        </w:rPr>
                        <w:t>Connect with us</w:t>
                      </w:r>
                    </w:p>
                  </w:txbxContent>
                </v:textbox>
                <w10:wrap anchorx="page"/>
              </v:shape>
            </w:pict>
          </mc:Fallback>
        </mc:AlternateContent>
      </w:r>
    </w:p>
    <w:p>
      <w:pPr>
        <w:pStyle w:val="Style2"/>
        <w:keepNext w:val="0"/>
        <w:keepLines w:val="0"/>
        <w:widowControl w:val="0"/>
        <w:pBdr>
          <w:top w:val="single" w:sz="0" w:space="0" w:color="1E1136"/>
          <w:left w:val="single" w:sz="0" w:space="0" w:color="1E1136"/>
          <w:bottom w:val="single" w:sz="0" w:space="0" w:color="1E1136"/>
          <w:right w:val="single" w:sz="0" w:space="0" w:color="1E1136"/>
        </w:pBdr>
        <w:shd w:val="clear" w:color="auto" w:fill="1E1136"/>
        <w:bidi w:val="0"/>
        <w:spacing w:before="0" w:after="0" w:line="240" w:lineRule="auto"/>
        <w:ind w:left="0" w:right="0" w:firstLine="0"/>
        <w:jc w:val="both"/>
      </w:pPr>
      <w:r>
        <w:fldChar w:fldCharType="begin"/>
      </w:r>
      <w:r>
        <w:rPr/>
        <w:instrText> HYPERLINK "http://www.washington.edu/home/peopledir/" </w:instrText>
      </w:r>
      <w:r>
        <w:fldChar w:fldCharType="separate"/>
      </w:r>
      <w:r>
        <w:rPr>
          <w:rStyle w:val="CharStyle3"/>
          <w:color w:val="9487AC"/>
          <w:u w:val="none"/>
        </w:rPr>
        <w:t>Directory</w:t>
      </w:r>
      <w:r>
        <w:fldChar w:fldCharType="end"/>
      </w:r>
      <w:r>
        <w:rPr>
          <w:rStyle w:val="CharStyle3"/>
          <w:color w:val="9487AC"/>
          <w:u w:val="none"/>
        </w:rPr>
        <w:t xml:space="preserve"> </w:t>
      </w:r>
      <w:r>
        <w:fldChar w:fldCharType="begin"/>
      </w:r>
      <w:r>
        <w:rPr/>
        <w:instrText> HYPERLINK "https://www.uwb.edu/visitors/directions" </w:instrText>
      </w:r>
      <w:r>
        <w:fldChar w:fldCharType="separate"/>
      </w:r>
      <w:r>
        <w:rPr>
          <w:rStyle w:val="CharStyle3"/>
          <w:color w:val="9487AC"/>
          <w:u w:val="none"/>
        </w:rPr>
        <w:t xml:space="preserve">Maps &amp; Directions </w:t>
      </w:r>
      <w:r>
        <w:fldChar w:fldCharType="end"/>
      </w:r>
      <w:r>
        <w:fldChar w:fldCharType="begin"/>
      </w:r>
      <w:r>
        <w:rPr/>
        <w:instrText> HYPERLINK "https://www.uwb.edu/calendar" </w:instrText>
      </w:r>
      <w:r>
        <w:fldChar w:fldCharType="separate"/>
      </w:r>
      <w:r>
        <w:rPr>
          <w:rStyle w:val="CharStyle3"/>
          <w:color w:val="9487AC"/>
          <w:u w:val="none"/>
        </w:rPr>
        <w:t>Calendar</w:t>
      </w:r>
      <w:r>
        <w:fldChar w:fldCharType="end"/>
      </w:r>
      <w:r>
        <w:rPr>
          <w:rStyle w:val="CharStyle3"/>
          <w:color w:val="9487AC"/>
          <w:u w:val="none"/>
        </w:rPr>
        <w:t xml:space="preserve"> </w:t>
      </w:r>
      <w:r>
        <w:fldChar w:fldCharType="begin"/>
      </w:r>
      <w:r>
        <w:rPr/>
        <w:instrText> HYPERLINK "https://www.uwb.edu/news" </w:instrText>
      </w:r>
      <w:r>
        <w:fldChar w:fldCharType="separate"/>
      </w:r>
      <w:r>
        <w:rPr>
          <w:rStyle w:val="CharStyle3"/>
          <w:color w:val="9487AC"/>
          <w:u w:val="none"/>
        </w:rPr>
        <w:t>News</w:t>
      </w:r>
      <w:r>
        <w:fldChar w:fldCharType="end"/>
      </w:r>
      <w:r>
        <w:fldChar w:fldCharType="begin"/>
      </w:r>
      <w:r>
        <w:rPr/>
        <w:instrText> HYPERLINK "http://library.uwb.edu/" </w:instrText>
      </w:r>
      <w:r>
        <w:fldChar w:fldCharType="separate"/>
      </w:r>
      <w:r>
        <w:rPr>
          <w:rStyle w:val="CharStyle3"/>
          <w:color w:val="9487AC"/>
          <w:u w:val="none"/>
        </w:rPr>
        <w:t xml:space="preserve"> Library</w:t>
      </w:r>
      <w:r>
        <w:fldChar w:fldCharType="end"/>
      </w:r>
      <w:r>
        <w:fldChar w:fldCharType="begin"/>
      </w:r>
      <w:r>
        <w:rPr/>
        <w:instrText> HYPERLINK "https://www.uwb.edu/diversity" </w:instrText>
      </w:r>
      <w:r>
        <w:fldChar w:fldCharType="separate"/>
      </w:r>
      <w:r>
        <w:rPr>
          <w:rStyle w:val="CharStyle3"/>
          <w:color w:val="9487AC"/>
          <w:u w:val="none"/>
        </w:rPr>
        <w:t xml:space="preserve"> Diversity</w:t>
      </w:r>
      <w:r>
        <w:fldChar w:fldCharType="end"/>
      </w:r>
      <w:r>
        <w:fldChar w:fldCharType="begin"/>
      </w:r>
      <w:r>
        <w:rPr/>
        <w:instrText> HYPERLINK "http://www.washington.edu/" </w:instrText>
      </w:r>
      <w:r>
        <w:fldChar w:fldCharType="separate"/>
      </w:r>
      <w:r>
        <w:rPr>
          <w:rStyle w:val="CharStyle3"/>
          <w:color w:val="9487AC"/>
          <w:u w:val="none"/>
        </w:rPr>
        <w:t xml:space="preserve"> UW Seattle</w:t>
      </w:r>
      <w:r>
        <w:fldChar w:fldCharType="end"/>
      </w:r>
      <w:r>
        <w:fldChar w:fldCharType="begin"/>
      </w:r>
      <w:r>
        <w:rPr/>
        <w:instrText> HYPERLINK "http://www.tacoma.uw.edu/" </w:instrText>
      </w:r>
      <w:r>
        <w:fldChar w:fldCharType="separate"/>
      </w:r>
      <w:r>
        <w:rPr>
          <w:rStyle w:val="CharStyle3"/>
          <w:color w:val="9487AC"/>
          <w:u w:val="none"/>
        </w:rPr>
        <w:t xml:space="preserve"> UW Tacoma</w:t>
      </w:r>
      <w:r>
        <w:fldChar w:fldCharType="end"/>
      </w:r>
      <w:r>
        <w:rPr>
          <w:rStyle w:val="CharStyle3"/>
          <w:color w:val="9487AC"/>
          <w:u w:val="none"/>
        </w:rPr>
        <w:t xml:space="preserve"> </w:t>
      </w:r>
      <w:r>
        <w:fldChar w:fldCharType="begin"/>
      </w:r>
      <w:r>
        <w:rPr/>
        <w:instrText> HYPERLINK "https://my.uw.edu/" </w:instrText>
      </w:r>
      <w:r>
        <w:fldChar w:fldCharType="separate"/>
      </w:r>
      <w:r>
        <w:rPr>
          <w:rStyle w:val="CharStyle3"/>
          <w:color w:val="9487AC"/>
          <w:u w:val="none"/>
        </w:rPr>
        <w:t>MyUW</w:t>
      </w:r>
      <w:r>
        <w:fldChar w:fldCharType="end"/>
      </w:r>
    </w:p>
    <w:p>
      <w:pPr>
        <w:widowControl w:val="0"/>
        <w:spacing w:line="1" w:lineRule="exact"/>
        <w:sectPr>
          <w:headerReference w:type="default" r:id="rId71"/>
          <w:footerReference w:type="default" r:id="rId72"/>
          <w:footnotePr>
            <w:pos w:val="pageBottom"/>
            <w:numFmt w:val="decimal"/>
            <w:numRestart w:val="continuous"/>
          </w:footnotePr>
          <w:pgSz w:w="12240" w:h="16834"/>
          <w:pgMar w:top="1063" w:right="710" w:bottom="1173" w:left="456" w:header="0" w:footer="3" w:gutter="0"/>
          <w:cols w:space="720"/>
          <w:noEndnote/>
          <w:rtlGutter w:val="0"/>
          <w:docGrid w:linePitch="360"/>
        </w:sectPr>
      </w:pPr>
      <w:r>
        <mc:AlternateContent>
          <mc:Choice Requires="wps">
            <w:drawing>
              <wp:anchor distT="673100" distB="97155" distL="0" distR="0" simplePos="0" relativeHeight="125829519" behindDoc="0" locked="0" layoutInCell="1" allowOverlap="1">
                <wp:simplePos x="0" y="0"/>
                <wp:positionH relativeFrom="page">
                  <wp:posOffset>271145</wp:posOffset>
                </wp:positionH>
                <wp:positionV relativeFrom="paragraph">
                  <wp:posOffset>673100</wp:posOffset>
                </wp:positionV>
                <wp:extent cx="697865" cy="140335"/>
                <wp:wrapTopAndBottom/>
                <wp:docPr id="281" name="Shape 281"/>
                <a:graphic xmlns:a="http://schemas.openxmlformats.org/drawingml/2006/main">
                  <a:graphicData uri="http://schemas.microsoft.com/office/word/2010/wordprocessingShape">
                    <wps:wsp>
                      <wps:cNvSpPr txBox="1"/>
                      <wps:spPr>
                        <a:xfrm>
                          <a:ext cx="697865" cy="140335"/>
                        </a:xfrm>
                        <a:prstGeom prst="rect"/>
                        <a:noFill/>
                      </wps:spPr>
                      <wps:txbx>
                        <w:txbxContent>
                          <w:p>
                            <w:pPr>
                              <w:pStyle w:val="Style10"/>
                              <w:keepNext w:val="0"/>
                              <w:keepLines w:val="0"/>
                              <w:widowControl w:val="0"/>
                              <w:pBdr>
                                <w:top w:val="single" w:sz="0" w:space="0" w:color="443166"/>
                                <w:left w:val="single" w:sz="0" w:space="0" w:color="443166"/>
                                <w:bottom w:val="single" w:sz="0" w:space="0" w:color="443166"/>
                                <w:right w:val="single" w:sz="0" w:space="0" w:color="443166"/>
                              </w:pBdr>
                              <w:shd w:val="clear" w:color="auto" w:fill="443166"/>
                              <w:bidi w:val="0"/>
                              <w:spacing w:before="0" w:after="0" w:line="240" w:lineRule="auto"/>
                              <w:ind w:left="0" w:right="0" w:firstLine="0"/>
                              <w:jc w:val="left"/>
                              <w:rPr>
                                <w:sz w:val="15"/>
                                <w:szCs w:val="15"/>
                              </w:rPr>
                            </w:pPr>
                            <w:r>
                              <w:fldChar w:fldCharType="begin"/>
                            </w:r>
                            <w:r>
                              <w:rPr/>
                              <w:instrText> HYPERLINK "https://www.uwb.edu/admissions" </w:instrText>
                            </w:r>
                            <w:r>
                              <w:fldChar w:fldCharType="separate"/>
                            </w:r>
                            <w:r>
                              <w:rPr>
                                <w:rStyle w:val="CharStyle11"/>
                                <w:color w:val="F0F0F0"/>
                                <w:sz w:val="15"/>
                                <w:szCs w:val="15"/>
                              </w:rPr>
                              <w:t>Future Students</w:t>
                            </w:r>
                            <w:r>
                              <w:fldChar w:fldCharType="end"/>
                            </w:r>
                          </w:p>
                        </w:txbxContent>
                      </wps:txbx>
                      <wps:bodyPr wrap="none" lIns="0" tIns="0" rIns="0" bIns="0">
                        <a:noAutoFit/>
                      </wps:bodyPr>
                    </wps:wsp>
                  </a:graphicData>
                </a:graphic>
              </wp:anchor>
            </w:drawing>
          </mc:Choice>
          <mc:Fallback>
            <w:pict>
              <v:shape id="_x0000_s1307" type="#_x0000_t202" style="position:absolute;margin-left:21.350000000000001pt;margin-top:53.pt;width:54.950000000000003pt;height:11.050000000000001pt;z-index:-125829234;mso-wrap-distance-left:0;mso-wrap-distance-top:53.pt;mso-wrap-distance-right:0;mso-wrap-distance-bottom:7.6500000000000004pt;mso-position-horizontal-relative:page" filled="f" stroked="f">
                <v:textbox inset="0,0,0,0">
                  <w:txbxContent>
                    <w:p>
                      <w:pPr>
                        <w:pStyle w:val="Style10"/>
                        <w:keepNext w:val="0"/>
                        <w:keepLines w:val="0"/>
                        <w:widowControl w:val="0"/>
                        <w:pBdr>
                          <w:top w:val="single" w:sz="0" w:space="0" w:color="443166"/>
                          <w:left w:val="single" w:sz="0" w:space="0" w:color="443166"/>
                          <w:bottom w:val="single" w:sz="0" w:space="0" w:color="443166"/>
                          <w:right w:val="single" w:sz="0" w:space="0" w:color="443166"/>
                        </w:pBdr>
                        <w:shd w:val="clear" w:color="auto" w:fill="443166"/>
                        <w:bidi w:val="0"/>
                        <w:spacing w:before="0" w:after="0" w:line="240" w:lineRule="auto"/>
                        <w:ind w:left="0" w:right="0" w:firstLine="0"/>
                        <w:jc w:val="left"/>
                        <w:rPr>
                          <w:sz w:val="15"/>
                          <w:szCs w:val="15"/>
                        </w:rPr>
                      </w:pPr>
                      <w:r>
                        <w:fldChar w:fldCharType="begin"/>
                      </w:r>
                      <w:r>
                        <w:rPr/>
                        <w:instrText> HYPERLINK "https://www.uwb.edu/admissions" </w:instrText>
                      </w:r>
                      <w:r>
                        <w:fldChar w:fldCharType="separate"/>
                      </w:r>
                      <w:r>
                        <w:rPr>
                          <w:rStyle w:val="CharStyle11"/>
                          <w:color w:val="F0F0F0"/>
                          <w:sz w:val="15"/>
                          <w:szCs w:val="15"/>
                        </w:rPr>
                        <w:t>Future Students</w:t>
                      </w:r>
                      <w:r>
                        <w:fldChar w:fldCharType="end"/>
                      </w:r>
                    </w:p>
                  </w:txbxContent>
                </v:textbox>
                <w10:wrap type="topAndBottom" anchorx="page"/>
              </v:shape>
            </w:pict>
          </mc:Fallback>
        </mc:AlternateContent>
      </w:r>
      <w:r>
        <mc:AlternateContent>
          <mc:Choice Requires="wps">
            <w:drawing>
              <wp:anchor distT="673100" distB="97155" distL="0" distR="0" simplePos="0" relativeHeight="125829521" behindDoc="0" locked="0" layoutInCell="1" allowOverlap="1">
                <wp:simplePos x="0" y="0"/>
                <wp:positionH relativeFrom="page">
                  <wp:posOffset>1410970</wp:posOffset>
                </wp:positionH>
                <wp:positionV relativeFrom="paragraph">
                  <wp:posOffset>673100</wp:posOffset>
                </wp:positionV>
                <wp:extent cx="743585" cy="140335"/>
                <wp:wrapTopAndBottom/>
                <wp:docPr id="283" name="Shape 283"/>
                <a:graphic xmlns:a="http://schemas.openxmlformats.org/drawingml/2006/main">
                  <a:graphicData uri="http://schemas.microsoft.com/office/word/2010/wordprocessingShape">
                    <wps:wsp>
                      <wps:cNvSpPr txBox="1"/>
                      <wps:spPr>
                        <a:xfrm>
                          <a:ext cx="743585" cy="140335"/>
                        </a:xfrm>
                        <a:prstGeom prst="rect"/>
                        <a:noFill/>
                      </wps:spPr>
                      <wps:txbx>
                        <w:txbxContent>
                          <w:p>
                            <w:pPr>
                              <w:pStyle w:val="Style10"/>
                              <w:keepNext w:val="0"/>
                              <w:keepLines w:val="0"/>
                              <w:widowControl w:val="0"/>
                              <w:pBdr>
                                <w:top w:val="single" w:sz="0" w:space="0" w:color="38275A"/>
                                <w:left w:val="single" w:sz="0" w:space="0" w:color="38275A"/>
                                <w:bottom w:val="single" w:sz="0" w:space="0" w:color="38275A"/>
                                <w:right w:val="single" w:sz="0" w:space="0" w:color="38275A"/>
                              </w:pBdr>
                              <w:shd w:val="clear" w:color="auto" w:fill="38275A"/>
                              <w:bidi w:val="0"/>
                              <w:spacing w:before="0" w:after="0" w:line="240" w:lineRule="auto"/>
                              <w:ind w:left="0" w:right="0" w:firstLine="0"/>
                              <w:jc w:val="left"/>
                              <w:rPr>
                                <w:sz w:val="15"/>
                                <w:szCs w:val="15"/>
                              </w:rPr>
                            </w:pPr>
                            <w:r>
                              <w:fldChar w:fldCharType="begin"/>
                            </w:r>
                            <w:r>
                              <w:rPr/>
                              <w:instrText> HYPERLINK "https://www.uwb.edu/students" </w:instrText>
                            </w:r>
                            <w:r>
                              <w:fldChar w:fldCharType="separate"/>
                            </w:r>
                            <w:r>
                              <w:rPr>
                                <w:rStyle w:val="CharStyle11"/>
                                <w:color w:val="F0F0F0"/>
                                <w:sz w:val="15"/>
                                <w:szCs w:val="15"/>
                              </w:rPr>
                              <w:t>Current Students</w:t>
                            </w:r>
                            <w:r>
                              <w:fldChar w:fldCharType="end"/>
                            </w:r>
                          </w:p>
                        </w:txbxContent>
                      </wps:txbx>
                      <wps:bodyPr wrap="none" lIns="0" tIns="0" rIns="0" bIns="0">
                        <a:noAutoFit/>
                      </wps:bodyPr>
                    </wps:wsp>
                  </a:graphicData>
                </a:graphic>
              </wp:anchor>
            </w:drawing>
          </mc:Choice>
          <mc:Fallback>
            <w:pict>
              <v:shape id="_x0000_s1309" type="#_x0000_t202" style="position:absolute;margin-left:111.10000000000001pt;margin-top:53.pt;width:58.550000000000004pt;height:11.050000000000001pt;z-index:-125829232;mso-wrap-distance-left:0;mso-wrap-distance-top:53.pt;mso-wrap-distance-right:0;mso-wrap-distance-bottom:7.6500000000000004pt;mso-position-horizontal-relative:page" filled="f" stroked="f">
                <v:textbox inset="0,0,0,0">
                  <w:txbxContent>
                    <w:p>
                      <w:pPr>
                        <w:pStyle w:val="Style10"/>
                        <w:keepNext w:val="0"/>
                        <w:keepLines w:val="0"/>
                        <w:widowControl w:val="0"/>
                        <w:pBdr>
                          <w:top w:val="single" w:sz="0" w:space="0" w:color="38275A"/>
                          <w:left w:val="single" w:sz="0" w:space="0" w:color="38275A"/>
                          <w:bottom w:val="single" w:sz="0" w:space="0" w:color="38275A"/>
                          <w:right w:val="single" w:sz="0" w:space="0" w:color="38275A"/>
                        </w:pBdr>
                        <w:shd w:val="clear" w:color="auto" w:fill="38275A"/>
                        <w:bidi w:val="0"/>
                        <w:spacing w:before="0" w:after="0" w:line="240" w:lineRule="auto"/>
                        <w:ind w:left="0" w:right="0" w:firstLine="0"/>
                        <w:jc w:val="left"/>
                        <w:rPr>
                          <w:sz w:val="15"/>
                          <w:szCs w:val="15"/>
                        </w:rPr>
                      </w:pPr>
                      <w:r>
                        <w:fldChar w:fldCharType="begin"/>
                      </w:r>
                      <w:r>
                        <w:rPr/>
                        <w:instrText> HYPERLINK "https://www.uwb.edu/students" </w:instrText>
                      </w:r>
                      <w:r>
                        <w:fldChar w:fldCharType="separate"/>
                      </w:r>
                      <w:r>
                        <w:rPr>
                          <w:rStyle w:val="CharStyle11"/>
                          <w:color w:val="F0F0F0"/>
                          <w:sz w:val="15"/>
                          <w:szCs w:val="15"/>
                        </w:rPr>
                        <w:t>Current Students</w:t>
                      </w:r>
                      <w:r>
                        <w:fldChar w:fldCharType="end"/>
                      </w:r>
                    </w:p>
                  </w:txbxContent>
                </v:textbox>
                <w10:wrap type="topAndBottom" anchorx="page"/>
              </v:shape>
            </w:pict>
          </mc:Fallback>
        </mc:AlternateContent>
      </w:r>
      <w:r>
        <mc:AlternateContent>
          <mc:Choice Requires="wps">
            <w:drawing>
              <wp:anchor distT="673100" distB="0" distL="0" distR="0" simplePos="0" relativeHeight="125829523" behindDoc="0" locked="0" layoutInCell="1" allowOverlap="1">
                <wp:simplePos x="0" y="0"/>
                <wp:positionH relativeFrom="page">
                  <wp:posOffset>2581275</wp:posOffset>
                </wp:positionH>
                <wp:positionV relativeFrom="paragraph">
                  <wp:posOffset>673100</wp:posOffset>
                </wp:positionV>
                <wp:extent cx="938530" cy="237490"/>
                <wp:wrapTopAndBottom/>
                <wp:docPr id="285" name="Shape 285"/>
                <a:graphic xmlns:a="http://schemas.openxmlformats.org/drawingml/2006/main">
                  <a:graphicData uri="http://schemas.microsoft.com/office/word/2010/wordprocessingShape">
                    <wps:wsp>
                      <wps:cNvSpPr txBox="1"/>
                      <wps:spPr>
                        <a:xfrm>
                          <a:ext cx="938530" cy="237490"/>
                        </a:xfrm>
                        <a:prstGeom prst="rect"/>
                        <a:noFill/>
                      </wps:spPr>
                      <wps:txbx>
                        <w:txbxContent>
                          <w:p>
                            <w:pPr>
                              <w:pStyle w:val="Style10"/>
                              <w:keepNext w:val="0"/>
                              <w:keepLines w:val="0"/>
                              <w:widowControl w:val="0"/>
                              <w:pBdr>
                                <w:top w:val="single" w:sz="0" w:space="0" w:color="473668"/>
                                <w:left w:val="single" w:sz="0" w:space="0" w:color="473668"/>
                                <w:bottom w:val="single" w:sz="0" w:space="0" w:color="473668"/>
                                <w:right w:val="single" w:sz="0" w:space="0" w:color="473668"/>
                              </w:pBdr>
                              <w:shd w:val="clear" w:color="auto" w:fill="473668"/>
                              <w:bidi w:val="0"/>
                              <w:spacing w:before="0" w:after="0" w:line="240" w:lineRule="auto"/>
                              <w:ind w:left="0" w:right="0" w:firstLine="0"/>
                              <w:jc w:val="left"/>
                              <w:rPr>
                                <w:sz w:val="15"/>
                                <w:szCs w:val="15"/>
                              </w:rPr>
                            </w:pPr>
                            <w:r>
                              <w:fldChar w:fldCharType="begin"/>
                            </w:r>
                            <w:r>
                              <w:rPr/>
                              <w:instrText> HYPERLINK "https://www.uwb.edu/degrees" </w:instrText>
                            </w:r>
                            <w:r>
                              <w:fldChar w:fldCharType="separate"/>
                            </w:r>
                            <w:r>
                              <w:rPr>
                                <w:rStyle w:val="CharStyle11"/>
                                <w:color w:val="F0F0F0"/>
                                <w:sz w:val="15"/>
                                <w:szCs w:val="15"/>
                              </w:rPr>
                              <w:t>Schools &amp; Programs</w:t>
                            </w:r>
                            <w:r>
                              <w:fldChar w:fldCharType="end"/>
                            </w:r>
                          </w:p>
                          <w:p>
                            <w:pPr>
                              <w:pStyle w:val="Style99"/>
                              <w:keepNext w:val="0"/>
                              <w:keepLines w:val="0"/>
                              <w:widowControl w:val="0"/>
                              <w:pBdr>
                                <w:top w:val="single" w:sz="0" w:space="0" w:color="473668"/>
                                <w:left w:val="single" w:sz="0" w:space="0" w:color="473668"/>
                                <w:bottom w:val="single" w:sz="0" w:space="0" w:color="473668"/>
                                <w:right w:val="single" w:sz="0" w:space="0" w:color="473668"/>
                              </w:pBdr>
                              <w:shd w:val="clear" w:color="auto" w:fill="473668"/>
                              <w:tabs>
                                <w:tab w:leader="underscore" w:pos="1445" w:val="left"/>
                              </w:tabs>
                              <w:bidi w:val="0"/>
                              <w:spacing w:before="0" w:after="0" w:line="218" w:lineRule="auto"/>
                              <w:ind w:left="0" w:right="0" w:firstLine="0"/>
                              <w:jc w:val="left"/>
                            </w:pPr>
                            <w:r>
                              <w:fldChar w:fldCharType="begin"/>
                            </w:r>
                            <w:r>
                              <w:rPr/>
                              <w:instrText> HYPERLINK "https://www.uwb.edu/degrees" </w:instrText>
                            </w:r>
                            <w:r>
                              <w:fldChar w:fldCharType="separate"/>
                            </w:r>
                            <w:r>
                              <w:rPr>
                                <w:rStyle w:val="CharStyle100"/>
                                <w:b/>
                                <w:bCs/>
                                <w:color w:val="F0F0F0"/>
                                <w:u w:val="single"/>
                              </w:rPr>
                              <w:t>LDNTLEII</w:t>
                            </w:r>
                            <w:r>
                              <w:rPr>
                                <w:rStyle w:val="CharStyle100"/>
                                <w:b/>
                                <w:bCs/>
                                <w:color w:val="FFFFFF"/>
                              </w:rPr>
                              <w:tab/>
                            </w:r>
                            <w:r>
                              <w:fldChar w:fldCharType="end"/>
                            </w:r>
                          </w:p>
                        </w:txbxContent>
                      </wps:txbx>
                      <wps:bodyPr lIns="0" tIns="0" rIns="0" bIns="0">
                        <a:noAutoFit/>
                      </wps:bodyPr>
                    </wps:wsp>
                  </a:graphicData>
                </a:graphic>
              </wp:anchor>
            </w:drawing>
          </mc:Choice>
          <mc:Fallback>
            <w:pict>
              <v:shape id="_x0000_s1311" type="#_x0000_t202" style="position:absolute;margin-left:203.25pt;margin-top:53.pt;width:73.900000000000006pt;height:18.699999999999999pt;z-index:-125829230;mso-wrap-distance-left:0;mso-wrap-distance-top:53.pt;mso-wrap-distance-right:0;mso-position-horizontal-relative:page" filled="f" stroked="f">
                <v:textbox inset="0,0,0,0">
                  <w:txbxContent>
                    <w:p>
                      <w:pPr>
                        <w:pStyle w:val="Style10"/>
                        <w:keepNext w:val="0"/>
                        <w:keepLines w:val="0"/>
                        <w:widowControl w:val="0"/>
                        <w:pBdr>
                          <w:top w:val="single" w:sz="0" w:space="0" w:color="473668"/>
                          <w:left w:val="single" w:sz="0" w:space="0" w:color="473668"/>
                          <w:bottom w:val="single" w:sz="0" w:space="0" w:color="473668"/>
                          <w:right w:val="single" w:sz="0" w:space="0" w:color="473668"/>
                        </w:pBdr>
                        <w:shd w:val="clear" w:color="auto" w:fill="473668"/>
                        <w:bidi w:val="0"/>
                        <w:spacing w:before="0" w:after="0" w:line="240" w:lineRule="auto"/>
                        <w:ind w:left="0" w:right="0" w:firstLine="0"/>
                        <w:jc w:val="left"/>
                        <w:rPr>
                          <w:sz w:val="15"/>
                          <w:szCs w:val="15"/>
                        </w:rPr>
                      </w:pPr>
                      <w:r>
                        <w:fldChar w:fldCharType="begin"/>
                      </w:r>
                      <w:r>
                        <w:rPr/>
                        <w:instrText> HYPERLINK "https://www.uwb.edu/degrees" </w:instrText>
                      </w:r>
                      <w:r>
                        <w:fldChar w:fldCharType="separate"/>
                      </w:r>
                      <w:r>
                        <w:rPr>
                          <w:rStyle w:val="CharStyle11"/>
                          <w:color w:val="F0F0F0"/>
                          <w:sz w:val="15"/>
                          <w:szCs w:val="15"/>
                        </w:rPr>
                        <w:t>Schools &amp; Programs</w:t>
                      </w:r>
                      <w:r>
                        <w:fldChar w:fldCharType="end"/>
                      </w:r>
                    </w:p>
                    <w:p>
                      <w:pPr>
                        <w:pStyle w:val="Style99"/>
                        <w:keepNext w:val="0"/>
                        <w:keepLines w:val="0"/>
                        <w:widowControl w:val="0"/>
                        <w:pBdr>
                          <w:top w:val="single" w:sz="0" w:space="0" w:color="473668"/>
                          <w:left w:val="single" w:sz="0" w:space="0" w:color="473668"/>
                          <w:bottom w:val="single" w:sz="0" w:space="0" w:color="473668"/>
                          <w:right w:val="single" w:sz="0" w:space="0" w:color="473668"/>
                        </w:pBdr>
                        <w:shd w:val="clear" w:color="auto" w:fill="473668"/>
                        <w:tabs>
                          <w:tab w:leader="underscore" w:pos="1445" w:val="left"/>
                        </w:tabs>
                        <w:bidi w:val="0"/>
                        <w:spacing w:before="0" w:after="0" w:line="218" w:lineRule="auto"/>
                        <w:ind w:left="0" w:right="0" w:firstLine="0"/>
                        <w:jc w:val="left"/>
                      </w:pPr>
                      <w:r>
                        <w:fldChar w:fldCharType="begin"/>
                      </w:r>
                      <w:r>
                        <w:rPr/>
                        <w:instrText> HYPERLINK "https://www.uwb.edu/degrees" </w:instrText>
                      </w:r>
                      <w:r>
                        <w:fldChar w:fldCharType="separate"/>
                      </w:r>
                      <w:r>
                        <w:rPr>
                          <w:rStyle w:val="CharStyle100"/>
                          <w:b/>
                          <w:bCs/>
                          <w:color w:val="F0F0F0"/>
                          <w:u w:val="single"/>
                        </w:rPr>
                        <w:t>LDNTLEII</w:t>
                      </w:r>
                      <w:r>
                        <w:rPr>
                          <w:rStyle w:val="CharStyle100"/>
                          <w:b/>
                          <w:bCs/>
                          <w:color w:val="FFFFFF"/>
                        </w:rPr>
                        <w:tab/>
                      </w:r>
                      <w:r>
                        <w:fldChar w:fldCharType="end"/>
                      </w:r>
                    </w:p>
                  </w:txbxContent>
                </v:textbox>
                <w10:wrap type="topAndBottom" anchorx="page"/>
              </v:shape>
            </w:pict>
          </mc:Fallback>
        </mc:AlternateContent>
      </w:r>
      <w:r>
        <mc:AlternateContent>
          <mc:Choice Requires="wps">
            <w:drawing>
              <wp:anchor distT="673100" distB="97155" distL="0" distR="0" simplePos="0" relativeHeight="125829525" behindDoc="0" locked="0" layoutInCell="1" allowOverlap="1">
                <wp:simplePos x="0" y="0"/>
                <wp:positionH relativeFrom="page">
                  <wp:posOffset>3971290</wp:posOffset>
                </wp:positionH>
                <wp:positionV relativeFrom="paragraph">
                  <wp:posOffset>673100</wp:posOffset>
                </wp:positionV>
                <wp:extent cx="643255" cy="140335"/>
                <wp:wrapTopAndBottom/>
                <wp:docPr id="287" name="Shape 287"/>
                <a:graphic xmlns:a="http://schemas.openxmlformats.org/drawingml/2006/main">
                  <a:graphicData uri="http://schemas.microsoft.com/office/word/2010/wordprocessingShape">
                    <wps:wsp>
                      <wps:cNvSpPr txBox="1"/>
                      <wps:spPr>
                        <a:xfrm>
                          <a:ext cx="643255" cy="140335"/>
                        </a:xfrm>
                        <a:prstGeom prst="rect"/>
                        <a:noFill/>
                      </wps:spPr>
                      <wps:txbx>
                        <w:txbxContent>
                          <w:p>
                            <w:pPr>
                              <w:pStyle w:val="Style10"/>
                              <w:keepNext w:val="0"/>
                              <w:keepLines w:val="0"/>
                              <w:widowControl w:val="0"/>
                              <w:pBdr>
                                <w:top w:val="single" w:sz="0" w:space="0" w:color="382757"/>
                                <w:left w:val="single" w:sz="0" w:space="0" w:color="382757"/>
                                <w:bottom w:val="single" w:sz="0" w:space="0" w:color="382757"/>
                                <w:right w:val="single" w:sz="0" w:space="0" w:color="382757"/>
                              </w:pBdr>
                              <w:shd w:val="clear" w:color="auto" w:fill="382757"/>
                              <w:bidi w:val="0"/>
                              <w:spacing w:before="0" w:after="0" w:line="240" w:lineRule="auto"/>
                              <w:ind w:left="0" w:right="0" w:firstLine="0"/>
                              <w:jc w:val="left"/>
                              <w:rPr>
                                <w:sz w:val="15"/>
                                <w:szCs w:val="15"/>
                              </w:rPr>
                            </w:pPr>
                            <w:r>
                              <w:fldChar w:fldCharType="begin"/>
                            </w:r>
                            <w:r>
                              <w:rPr/>
                              <w:instrText> HYPERLINK "https://www.uwb.edu/facultyandstaff" </w:instrText>
                            </w:r>
                            <w:r>
                              <w:fldChar w:fldCharType="separate"/>
                            </w:r>
                            <w:r>
                              <w:rPr>
                                <w:rStyle w:val="CharStyle11"/>
                                <w:color w:val="F0F0F0"/>
                                <w:sz w:val="15"/>
                                <w:szCs w:val="15"/>
                              </w:rPr>
                              <w:t>Faculty &amp; Staff</w:t>
                            </w:r>
                            <w:r>
                              <w:fldChar w:fldCharType="end"/>
                            </w:r>
                          </w:p>
                        </w:txbxContent>
                      </wps:txbx>
                      <wps:bodyPr wrap="none" lIns="0" tIns="0" rIns="0" bIns="0">
                        <a:noAutoFit/>
                      </wps:bodyPr>
                    </wps:wsp>
                  </a:graphicData>
                </a:graphic>
              </wp:anchor>
            </w:drawing>
          </mc:Choice>
          <mc:Fallback>
            <w:pict>
              <v:shape id="_x0000_s1313" type="#_x0000_t202" style="position:absolute;margin-left:312.69999999999999pt;margin-top:53.pt;width:50.649999999999999pt;height:11.050000000000001pt;z-index:-125829228;mso-wrap-distance-left:0;mso-wrap-distance-top:53.pt;mso-wrap-distance-right:0;mso-wrap-distance-bottom:7.6500000000000004pt;mso-position-horizontal-relative:page" filled="f" stroked="f">
                <v:textbox inset="0,0,0,0">
                  <w:txbxContent>
                    <w:p>
                      <w:pPr>
                        <w:pStyle w:val="Style10"/>
                        <w:keepNext w:val="0"/>
                        <w:keepLines w:val="0"/>
                        <w:widowControl w:val="0"/>
                        <w:pBdr>
                          <w:top w:val="single" w:sz="0" w:space="0" w:color="382757"/>
                          <w:left w:val="single" w:sz="0" w:space="0" w:color="382757"/>
                          <w:bottom w:val="single" w:sz="0" w:space="0" w:color="382757"/>
                          <w:right w:val="single" w:sz="0" w:space="0" w:color="382757"/>
                        </w:pBdr>
                        <w:shd w:val="clear" w:color="auto" w:fill="382757"/>
                        <w:bidi w:val="0"/>
                        <w:spacing w:before="0" w:after="0" w:line="240" w:lineRule="auto"/>
                        <w:ind w:left="0" w:right="0" w:firstLine="0"/>
                        <w:jc w:val="left"/>
                        <w:rPr>
                          <w:sz w:val="15"/>
                          <w:szCs w:val="15"/>
                        </w:rPr>
                      </w:pPr>
                      <w:r>
                        <w:fldChar w:fldCharType="begin"/>
                      </w:r>
                      <w:r>
                        <w:rPr/>
                        <w:instrText> HYPERLINK "https://www.uwb.edu/facultyandstaff" </w:instrText>
                      </w:r>
                      <w:r>
                        <w:fldChar w:fldCharType="separate"/>
                      </w:r>
                      <w:r>
                        <w:rPr>
                          <w:rStyle w:val="CharStyle11"/>
                          <w:color w:val="F0F0F0"/>
                          <w:sz w:val="15"/>
                          <w:szCs w:val="15"/>
                        </w:rPr>
                        <w:t>Faculty &amp; Staff</w:t>
                      </w:r>
                      <w:r>
                        <w:fldChar w:fldCharType="end"/>
                      </w:r>
                    </w:p>
                  </w:txbxContent>
                </v:textbox>
                <w10:wrap type="topAndBottom" anchorx="page"/>
              </v:shape>
            </w:pict>
          </mc:Fallback>
        </mc:AlternateContent>
      </w:r>
      <w:r>
        <mc:AlternateContent>
          <mc:Choice Requires="wps">
            <w:drawing>
              <wp:anchor distT="673100" distB="97155" distL="0" distR="0" simplePos="0" relativeHeight="125829527" behindDoc="0" locked="0" layoutInCell="1" allowOverlap="1">
                <wp:simplePos x="0" y="0"/>
                <wp:positionH relativeFrom="page">
                  <wp:posOffset>5062855</wp:posOffset>
                </wp:positionH>
                <wp:positionV relativeFrom="paragraph">
                  <wp:posOffset>673100</wp:posOffset>
                </wp:positionV>
                <wp:extent cx="743585" cy="140335"/>
                <wp:wrapTopAndBottom/>
                <wp:docPr id="289" name="Shape 289"/>
                <a:graphic xmlns:a="http://schemas.openxmlformats.org/drawingml/2006/main">
                  <a:graphicData uri="http://schemas.microsoft.com/office/word/2010/wordprocessingShape">
                    <wps:wsp>
                      <wps:cNvSpPr txBox="1"/>
                      <wps:spPr>
                        <a:xfrm>
                          <a:ext cx="743585" cy="140335"/>
                        </a:xfrm>
                        <a:prstGeom prst="rect"/>
                        <a:noFill/>
                      </wps:spPr>
                      <wps:txbx>
                        <w:txbxContent>
                          <w:p>
                            <w:pPr>
                              <w:pStyle w:val="Style10"/>
                              <w:keepNext w:val="0"/>
                              <w:keepLines w:val="0"/>
                              <w:widowControl w:val="0"/>
                              <w:pBdr>
                                <w:top w:val="single" w:sz="0" w:space="0" w:color="342455"/>
                                <w:left w:val="single" w:sz="0" w:space="0" w:color="342455"/>
                                <w:bottom w:val="single" w:sz="0" w:space="0" w:color="342455"/>
                                <w:right w:val="single" w:sz="0" w:space="0" w:color="342455"/>
                              </w:pBdr>
                              <w:shd w:val="clear" w:color="auto" w:fill="342455"/>
                              <w:bidi w:val="0"/>
                              <w:spacing w:before="0" w:after="0" w:line="240" w:lineRule="auto"/>
                              <w:ind w:left="0" w:right="0" w:firstLine="0"/>
                              <w:jc w:val="left"/>
                              <w:rPr>
                                <w:sz w:val="15"/>
                                <w:szCs w:val="15"/>
                              </w:rPr>
                            </w:pPr>
                            <w:r>
                              <w:fldChar w:fldCharType="begin"/>
                            </w:r>
                            <w:r>
                              <w:rPr/>
                              <w:instrText> HYPERLINK "https://www.uwb.edu/alumni" </w:instrText>
                            </w:r>
                            <w:r>
                              <w:fldChar w:fldCharType="separate"/>
                            </w:r>
                            <w:r>
                              <w:rPr>
                                <w:rStyle w:val="CharStyle11"/>
                                <w:color w:val="F0F0F0"/>
                                <w:sz w:val="15"/>
                                <w:szCs w:val="15"/>
                              </w:rPr>
                              <w:t>Alumni &amp; Donors</w:t>
                            </w:r>
                            <w:r>
                              <w:fldChar w:fldCharType="end"/>
                            </w:r>
                          </w:p>
                        </w:txbxContent>
                      </wps:txbx>
                      <wps:bodyPr wrap="none" lIns="0" tIns="0" rIns="0" bIns="0">
                        <a:noAutoFit/>
                      </wps:bodyPr>
                    </wps:wsp>
                  </a:graphicData>
                </a:graphic>
              </wp:anchor>
            </w:drawing>
          </mc:Choice>
          <mc:Fallback>
            <w:pict>
              <v:shape id="_x0000_s1315" type="#_x0000_t202" style="position:absolute;margin-left:398.65000000000003pt;margin-top:53.pt;width:58.550000000000004pt;height:11.050000000000001pt;z-index:-125829226;mso-wrap-distance-left:0;mso-wrap-distance-top:53.pt;mso-wrap-distance-right:0;mso-wrap-distance-bottom:7.6500000000000004pt;mso-position-horizontal-relative:page" filled="f" stroked="f">
                <v:textbox inset="0,0,0,0">
                  <w:txbxContent>
                    <w:p>
                      <w:pPr>
                        <w:pStyle w:val="Style10"/>
                        <w:keepNext w:val="0"/>
                        <w:keepLines w:val="0"/>
                        <w:widowControl w:val="0"/>
                        <w:pBdr>
                          <w:top w:val="single" w:sz="0" w:space="0" w:color="342455"/>
                          <w:left w:val="single" w:sz="0" w:space="0" w:color="342455"/>
                          <w:bottom w:val="single" w:sz="0" w:space="0" w:color="342455"/>
                          <w:right w:val="single" w:sz="0" w:space="0" w:color="342455"/>
                        </w:pBdr>
                        <w:shd w:val="clear" w:color="auto" w:fill="342455"/>
                        <w:bidi w:val="0"/>
                        <w:spacing w:before="0" w:after="0" w:line="240" w:lineRule="auto"/>
                        <w:ind w:left="0" w:right="0" w:firstLine="0"/>
                        <w:jc w:val="left"/>
                        <w:rPr>
                          <w:sz w:val="15"/>
                          <w:szCs w:val="15"/>
                        </w:rPr>
                      </w:pPr>
                      <w:r>
                        <w:fldChar w:fldCharType="begin"/>
                      </w:r>
                      <w:r>
                        <w:rPr/>
                        <w:instrText> HYPERLINK "https://www.uwb.edu/alumni" </w:instrText>
                      </w:r>
                      <w:r>
                        <w:fldChar w:fldCharType="separate"/>
                      </w:r>
                      <w:r>
                        <w:rPr>
                          <w:rStyle w:val="CharStyle11"/>
                          <w:color w:val="F0F0F0"/>
                          <w:sz w:val="15"/>
                          <w:szCs w:val="15"/>
                        </w:rPr>
                        <w:t>Alumni &amp; Donors</w:t>
                      </w:r>
                      <w:r>
                        <w:fldChar w:fldCharType="end"/>
                      </w:r>
                    </w:p>
                  </w:txbxContent>
                </v:textbox>
                <w10:wrap type="topAndBottom" anchorx="page"/>
              </v:shape>
            </w:pict>
          </mc:Fallback>
        </mc:AlternateContent>
      </w:r>
      <w:r>
        <mc:AlternateContent>
          <mc:Choice Requires="wps">
            <w:drawing>
              <wp:anchor distT="673100" distB="97155" distL="0" distR="0" simplePos="0" relativeHeight="125829529" behindDoc="0" locked="0" layoutInCell="1" allowOverlap="1">
                <wp:simplePos x="0" y="0"/>
                <wp:positionH relativeFrom="page">
                  <wp:posOffset>6485890</wp:posOffset>
                </wp:positionH>
                <wp:positionV relativeFrom="paragraph">
                  <wp:posOffset>673100</wp:posOffset>
                </wp:positionV>
                <wp:extent cx="892810" cy="140335"/>
                <wp:wrapTopAndBottom/>
                <wp:docPr id="291" name="Shape 291"/>
                <a:graphic xmlns:a="http://schemas.openxmlformats.org/drawingml/2006/main">
                  <a:graphicData uri="http://schemas.microsoft.com/office/word/2010/wordprocessingShape">
                    <wps:wsp>
                      <wps:cNvSpPr txBox="1"/>
                      <wps:spPr>
                        <a:xfrm>
                          <a:ext cx="892810" cy="140335"/>
                        </a:xfrm>
                        <a:prstGeom prst="rect"/>
                        <a:noFill/>
                      </wps:spPr>
                      <wps:txbx>
                        <w:txbxContent>
                          <w:p>
                            <w:pPr>
                              <w:pStyle w:val="Style10"/>
                              <w:keepNext w:val="0"/>
                              <w:keepLines w:val="0"/>
                              <w:widowControl w:val="0"/>
                              <w:pBdr>
                                <w:top w:val="single" w:sz="0" w:space="0" w:color="463667"/>
                                <w:left w:val="single" w:sz="0" w:space="0" w:color="463667"/>
                                <w:bottom w:val="single" w:sz="0" w:space="0" w:color="463667"/>
                                <w:right w:val="single" w:sz="0" w:space="0" w:color="463667"/>
                              </w:pBdr>
                              <w:shd w:val="clear" w:color="auto" w:fill="463667"/>
                              <w:bidi w:val="0"/>
                              <w:spacing w:before="0" w:after="0" w:line="240" w:lineRule="auto"/>
                              <w:ind w:left="0" w:right="0" w:firstLine="0"/>
                              <w:jc w:val="left"/>
                              <w:rPr>
                                <w:sz w:val="15"/>
                                <w:szCs w:val="15"/>
                              </w:rPr>
                            </w:pPr>
                            <w:r>
                              <w:fldChar w:fldCharType="begin"/>
                            </w:r>
                            <w:r>
                              <w:rPr/>
                              <w:instrText> HYPERLINK "https://www.uwb.edu/about" </w:instrText>
                            </w:r>
                            <w:r>
                              <w:fldChar w:fldCharType="separate"/>
                            </w:r>
                            <w:r>
                              <w:rPr>
                                <w:rStyle w:val="CharStyle11"/>
                                <w:color w:val="F0F0F0"/>
                                <w:sz w:val="15"/>
                                <w:szCs w:val="15"/>
                              </w:rPr>
                              <w:t>Discover UW Bothell</w:t>
                            </w:r>
                            <w:r>
                              <w:fldChar w:fldCharType="end"/>
                            </w:r>
                          </w:p>
                        </w:txbxContent>
                      </wps:txbx>
                      <wps:bodyPr wrap="none" lIns="0" tIns="0" rIns="0" bIns="0">
                        <a:noAutoFit/>
                      </wps:bodyPr>
                    </wps:wsp>
                  </a:graphicData>
                </a:graphic>
              </wp:anchor>
            </w:drawing>
          </mc:Choice>
          <mc:Fallback>
            <w:pict>
              <v:shape id="_x0000_s1317" type="#_x0000_t202" style="position:absolute;margin-left:510.69999999999999pt;margin-top:53.pt;width:70.299999999999997pt;height:11.050000000000001pt;z-index:-125829224;mso-wrap-distance-left:0;mso-wrap-distance-top:53.pt;mso-wrap-distance-right:0;mso-wrap-distance-bottom:7.6500000000000004pt;mso-position-horizontal-relative:page" filled="f" stroked="f">
                <v:textbox inset="0,0,0,0">
                  <w:txbxContent>
                    <w:p>
                      <w:pPr>
                        <w:pStyle w:val="Style10"/>
                        <w:keepNext w:val="0"/>
                        <w:keepLines w:val="0"/>
                        <w:widowControl w:val="0"/>
                        <w:pBdr>
                          <w:top w:val="single" w:sz="0" w:space="0" w:color="463667"/>
                          <w:left w:val="single" w:sz="0" w:space="0" w:color="463667"/>
                          <w:bottom w:val="single" w:sz="0" w:space="0" w:color="463667"/>
                          <w:right w:val="single" w:sz="0" w:space="0" w:color="463667"/>
                        </w:pBdr>
                        <w:shd w:val="clear" w:color="auto" w:fill="463667"/>
                        <w:bidi w:val="0"/>
                        <w:spacing w:before="0" w:after="0" w:line="240" w:lineRule="auto"/>
                        <w:ind w:left="0" w:right="0" w:firstLine="0"/>
                        <w:jc w:val="left"/>
                        <w:rPr>
                          <w:sz w:val="15"/>
                          <w:szCs w:val="15"/>
                        </w:rPr>
                      </w:pPr>
                      <w:r>
                        <w:fldChar w:fldCharType="begin"/>
                      </w:r>
                      <w:r>
                        <w:rPr/>
                        <w:instrText> HYPERLINK "https://www.uwb.edu/about" </w:instrText>
                      </w:r>
                      <w:r>
                        <w:fldChar w:fldCharType="separate"/>
                      </w:r>
                      <w:r>
                        <w:rPr>
                          <w:rStyle w:val="CharStyle11"/>
                          <w:color w:val="F0F0F0"/>
                          <w:sz w:val="15"/>
                          <w:szCs w:val="15"/>
                        </w:rPr>
                        <w:t>Discover UW Bothell</w:t>
                      </w:r>
                      <w:r>
                        <w:fldChar w:fldCharType="end"/>
                      </w:r>
                    </w:p>
                  </w:txbxContent>
                </v:textbox>
                <w10:wrap type="topAndBottom" anchorx="page"/>
              </v:shape>
            </w:pict>
          </mc:Fallback>
        </mc:AlternateContent>
      </w:r>
    </w:p>
    <w:p>
      <w:pPr>
        <w:pStyle w:val="Style2"/>
        <w:keepNext w:val="0"/>
        <w:keepLines w:val="0"/>
        <w:widowControl w:val="0"/>
        <w:shd w:val="clear" w:color="auto" w:fill="auto"/>
        <w:bidi w:val="0"/>
        <w:spacing w:before="0" w:after="220" w:line="240" w:lineRule="auto"/>
        <w:ind w:left="0" w:right="0" w:hanging="1020"/>
        <w:jc w:val="left"/>
        <w:rPr>
          <w:sz w:val="11"/>
          <w:szCs w:val="11"/>
        </w:rPr>
      </w:pPr>
      <w:r>
        <w:fldChar w:fldCharType="begin"/>
      </w:r>
      <w:r>
        <w:rPr/>
        <w:instrText> HYPERLINK "https://www.uwb.edu/" </w:instrText>
      </w:r>
      <w:r>
        <w:fldChar w:fldCharType="separate"/>
      </w:r>
      <w:r>
        <w:rPr>
          <w:rStyle w:val="CharStyle3"/>
          <w:color w:val="444444"/>
          <w:sz w:val="11"/>
          <w:szCs w:val="11"/>
          <w:u w:val="none"/>
        </w:rPr>
        <w:t xml:space="preserve">Home </w:t>
      </w:r>
      <w:r>
        <w:rPr>
          <w:rStyle w:val="CharStyle3"/>
          <w:color w:val="444444"/>
          <w:sz w:val="11"/>
          <w:szCs w:val="11"/>
          <w:u w:val="none"/>
          <w:lang w:val="da-DK" w:eastAsia="da-DK" w:bidi="da-DK"/>
        </w:rPr>
        <w:t xml:space="preserve">&gt; </w:t>
      </w:r>
      <w:r>
        <w:fldChar w:fldCharType="end"/>
      </w:r>
      <w:r>
        <w:rPr>
          <w:rStyle w:val="CharStyle3"/>
          <w:color w:val="444444"/>
          <w:sz w:val="11"/>
          <w:szCs w:val="11"/>
          <w:u w:val="none"/>
          <w:lang w:val="da-DK" w:eastAsia="da-DK" w:bidi="da-DK"/>
        </w:rPr>
        <w:t xml:space="preserve">General </w:t>
      </w:r>
      <w:r>
        <w:rPr>
          <w:rStyle w:val="CharStyle3"/>
          <w:color w:val="444444"/>
          <w:sz w:val="11"/>
          <w:szCs w:val="11"/>
          <w:u w:val="none"/>
        </w:rPr>
        <w:t>catalog</w:t>
      </w:r>
      <w:r>
        <w:fldChar w:fldCharType="begin"/>
      </w:r>
      <w:r>
        <w:rPr/>
        <w:instrText> HYPERLINK "https://www.uwb.edu/" </w:instrText>
      </w:r>
      <w:r>
        <w:fldChar w:fldCharType="separate"/>
      </w:r>
      <w:r>
        <w:rPr>
          <w:rStyle w:val="CharStyle3"/>
          <w:color w:val="444444"/>
          <w:sz w:val="11"/>
          <w:szCs w:val="11"/>
          <w:u w:val="none"/>
        </w:rPr>
        <w:t xml:space="preserve"> </w:t>
      </w:r>
      <w:r>
        <w:rPr>
          <w:rStyle w:val="CharStyle3"/>
          <w:color w:val="444444"/>
          <w:sz w:val="11"/>
          <w:szCs w:val="11"/>
          <w:u w:val="none"/>
          <w:lang w:val="da-DK" w:eastAsia="da-DK" w:bidi="da-DK"/>
        </w:rPr>
        <w:t xml:space="preserve">&gt; </w:t>
      </w:r>
      <w:r>
        <w:fldChar w:fldCharType="end"/>
      </w:r>
      <w:r>
        <w:rPr>
          <w:rStyle w:val="CharStyle3"/>
          <w:color w:val="444444"/>
          <w:sz w:val="11"/>
          <w:szCs w:val="11"/>
          <w:u w:val="none"/>
          <w:lang w:val="da-DK" w:eastAsia="da-DK" w:bidi="da-DK"/>
        </w:rPr>
        <w:t xml:space="preserve">Admission </w:t>
      </w:r>
      <w:r>
        <w:rPr>
          <w:rStyle w:val="CharStyle3"/>
          <w:color w:val="444444"/>
          <w:sz w:val="11"/>
          <w:szCs w:val="11"/>
          <w:u w:val="none"/>
        </w:rPr>
        <w:t>policy</w:t>
      </w:r>
      <w:r>
        <w:fldChar w:fldCharType="begin"/>
      </w:r>
      <w:r>
        <w:rPr/>
        <w:instrText> HYPERLINK "https://www.uwb.edu/" </w:instrText>
      </w:r>
      <w:r>
        <w:fldChar w:fldCharType="separate"/>
      </w:r>
      <w:r>
        <w:rPr>
          <w:rStyle w:val="CharStyle3"/>
          <w:color w:val="444444"/>
          <w:sz w:val="11"/>
          <w:szCs w:val="11"/>
          <w:u w:val="none"/>
        </w:rPr>
        <w:t xml:space="preserve"> </w:t>
      </w:r>
      <w:r>
        <w:rPr>
          <w:rStyle w:val="CharStyle3"/>
          <w:color w:val="444444"/>
          <w:sz w:val="11"/>
          <w:szCs w:val="11"/>
          <w:u w:val="none"/>
          <w:lang w:val="da-DK" w:eastAsia="da-DK" w:bidi="da-DK"/>
        </w:rPr>
        <w:t>&gt; Transfer student admission</w:t>
      </w:r>
      <w:r>
        <w:fldChar w:fldCharType="end"/>
      </w:r>
    </w:p>
    <w:p>
      <w:pPr>
        <w:pStyle w:val="Style10"/>
        <w:keepNext w:val="0"/>
        <w:keepLines w:val="0"/>
        <w:widowControl w:val="0"/>
        <w:shd w:val="clear" w:color="auto" w:fill="auto"/>
        <w:bidi w:val="0"/>
        <w:spacing w:before="0" w:after="0" w:line="240" w:lineRule="auto"/>
        <w:ind w:left="1160" w:right="0" w:firstLine="0"/>
        <w:jc w:val="left"/>
      </w:pPr>
      <w:r>
        <w:rPr>
          <w:rStyle w:val="CharStyle11"/>
          <w:color w:val="969696"/>
        </w:rPr>
        <w:t>General Catalog</w:t>
      </w:r>
    </w:p>
    <w:p>
      <w:pPr>
        <w:pStyle w:val="Style15"/>
        <w:keepNext w:val="0"/>
        <w:keepLines w:val="0"/>
        <w:widowControl w:val="0"/>
        <w:shd w:val="clear" w:color="auto" w:fill="auto"/>
        <w:bidi w:val="0"/>
        <w:spacing w:before="0" w:after="760" w:line="240" w:lineRule="auto"/>
        <w:ind w:left="1160" w:right="0" w:firstLine="0"/>
        <w:jc w:val="left"/>
        <w:rPr>
          <w:sz w:val="22"/>
          <w:szCs w:val="22"/>
        </w:rPr>
      </w:pPr>
      <w:r>
        <w:rPr>
          <w:rStyle w:val="CharStyle16"/>
          <w:color w:val="363636"/>
          <w:sz w:val="22"/>
          <w:szCs w:val="22"/>
        </w:rPr>
        <w:t>Transfer student admission</w:t>
      </w:r>
    </w:p>
    <w:p>
      <w:pPr>
        <w:pStyle w:val="Style10"/>
        <w:keepNext w:val="0"/>
        <w:keepLines w:val="0"/>
        <w:widowControl w:val="0"/>
        <w:shd w:val="clear" w:color="auto" w:fill="auto"/>
        <w:bidi w:val="0"/>
        <w:spacing w:before="0" w:after="0" w:line="317" w:lineRule="auto"/>
        <w:ind w:left="1220" w:right="0" w:firstLine="0"/>
        <w:jc w:val="left"/>
      </w:pPr>
      <w:r>
        <mc:AlternateContent>
          <mc:Choice Requires="wps">
            <w:drawing>
              <wp:anchor distT="0" distB="0" distL="0" distR="0" simplePos="0" relativeHeight="125829531" behindDoc="0" locked="0" layoutInCell="1" allowOverlap="1">
                <wp:simplePos x="0" y="0"/>
                <wp:positionH relativeFrom="page">
                  <wp:posOffset>338455</wp:posOffset>
                </wp:positionH>
                <wp:positionV relativeFrom="paragraph">
                  <wp:posOffset>25400</wp:posOffset>
                </wp:positionV>
                <wp:extent cx="646430" cy="130810"/>
                <wp:wrapSquare wrapText="bothSides"/>
                <wp:docPr id="293" name="Shape 293"/>
                <a:graphic xmlns:a="http://schemas.openxmlformats.org/drawingml/2006/main">
                  <a:graphicData uri="http://schemas.microsoft.com/office/word/2010/wordprocessingShape">
                    <wps:wsp>
                      <wps:cNvSpPr txBox="1"/>
                      <wps:spPr>
                        <a:xfrm>
                          <a:ext cx="646430" cy="13081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13"/>
                                <w:szCs w:val="13"/>
                              </w:rPr>
                            </w:pPr>
                            <w:r>
                              <w:rPr>
                                <w:rStyle w:val="CharStyle3"/>
                                <w:color w:val="363636"/>
                                <w:sz w:val="13"/>
                                <w:szCs w:val="13"/>
                                <w:u w:val="none"/>
                              </w:rPr>
                              <w:t>General catalog</w:t>
                            </w:r>
                          </w:p>
                        </w:txbxContent>
                      </wps:txbx>
                      <wps:bodyPr wrap="none" lIns="0" tIns="0" rIns="0" bIns="0">
                        <a:noAutoFit/>
                      </wps:bodyPr>
                    </wps:wsp>
                  </a:graphicData>
                </a:graphic>
              </wp:anchor>
            </w:drawing>
          </mc:Choice>
          <mc:Fallback>
            <w:pict>
              <v:shape id="_x0000_s1319" type="#_x0000_t202" style="position:absolute;margin-left:26.650000000000002pt;margin-top:2.pt;width:50.899999999999999pt;height:10.300000000000001pt;z-index:-125829222;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13"/>
                          <w:szCs w:val="13"/>
                        </w:rPr>
                      </w:pPr>
                      <w:r>
                        <w:rPr>
                          <w:rStyle w:val="CharStyle3"/>
                          <w:color w:val="363636"/>
                          <w:sz w:val="13"/>
                          <w:szCs w:val="13"/>
                          <w:u w:val="none"/>
                        </w:rPr>
                        <w:t>General catalog</w:t>
                      </w:r>
                    </w:p>
                  </w:txbxContent>
                </v:textbox>
                <w10:wrap type="square" anchorx="page"/>
              </v:shape>
            </w:pict>
          </mc:Fallback>
        </mc:AlternateContent>
      </w:r>
      <w:r>
        <mc:AlternateContent>
          <mc:Choice Requires="wps">
            <w:drawing>
              <wp:anchor distT="0" distB="0" distL="0" distR="0" simplePos="0" relativeHeight="125829533" behindDoc="0" locked="0" layoutInCell="1" allowOverlap="1">
                <wp:simplePos x="0" y="0"/>
                <wp:positionH relativeFrom="page">
                  <wp:posOffset>341630</wp:posOffset>
                </wp:positionH>
                <wp:positionV relativeFrom="paragraph">
                  <wp:posOffset>241300</wp:posOffset>
                </wp:positionV>
                <wp:extent cx="652145" cy="121920"/>
                <wp:wrapSquare wrapText="bothSides"/>
                <wp:docPr id="295" name="Shape 295"/>
                <a:graphic xmlns:a="http://schemas.openxmlformats.org/drawingml/2006/main">
                  <a:graphicData uri="http://schemas.microsoft.com/office/word/2010/wordprocessingShape">
                    <wps:wsp>
                      <wps:cNvSpPr txBox="1"/>
                      <wps:spPr>
                        <a:xfrm>
                          <a:ext cx="652145" cy="12192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rStyle w:val="CharStyle3"/>
                                <w:color w:val="787878"/>
                                <w:u w:val="none"/>
                              </w:rPr>
                              <w:t xml:space="preserve">Degree </w:t>
                            </w:r>
                            <w:r>
                              <w:rPr>
                                <w:rStyle w:val="CharStyle3"/>
                                <w:color w:val="787878"/>
                                <w:u w:val="none"/>
                                <w:lang w:val="da-DK" w:eastAsia="da-DK" w:bidi="da-DK"/>
                              </w:rPr>
                              <w:t>programs</w:t>
                            </w:r>
                          </w:p>
                        </w:txbxContent>
                      </wps:txbx>
                      <wps:bodyPr wrap="none" lIns="0" tIns="0" rIns="0" bIns="0">
                        <a:noAutoFit/>
                      </wps:bodyPr>
                    </wps:wsp>
                  </a:graphicData>
                </a:graphic>
              </wp:anchor>
            </w:drawing>
          </mc:Choice>
          <mc:Fallback>
            <w:pict>
              <v:shape id="_x0000_s1321" type="#_x0000_t202" style="position:absolute;margin-left:26.900000000000002pt;margin-top:19.pt;width:51.350000000000001pt;height:9.5999999999999996pt;z-index:-125829220;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rStyle w:val="CharStyle3"/>
                          <w:color w:val="787878"/>
                          <w:u w:val="none"/>
                        </w:rPr>
                        <w:t xml:space="preserve">Degree </w:t>
                      </w:r>
                      <w:r>
                        <w:rPr>
                          <w:rStyle w:val="CharStyle3"/>
                          <w:color w:val="787878"/>
                          <w:u w:val="none"/>
                          <w:lang w:val="da-DK" w:eastAsia="da-DK" w:bidi="da-DK"/>
                        </w:rPr>
                        <w:t>programs</w:t>
                      </w:r>
                    </w:p>
                  </w:txbxContent>
                </v:textbox>
                <w10:wrap type="square" anchorx="page"/>
              </v:shape>
            </w:pict>
          </mc:Fallback>
        </mc:AlternateContent>
      </w:r>
      <w:r>
        <w:rPr>
          <w:rStyle w:val="CharStyle11"/>
        </w:rPr>
        <w:t>A transfer student has attended a college or university after high school graduation (summer excluded) but has not yet earned a baccalaureate degree (Students who have already earned a baccalaureate degree should apply as a post</w:t>
        <w:softHyphen/>
        <w:t>baccalaureate student).</w:t>
      </w:r>
    </w:p>
    <w:p>
      <w:pPr>
        <w:pStyle w:val="Style2"/>
        <w:keepNext w:val="0"/>
        <w:keepLines w:val="0"/>
        <w:widowControl w:val="0"/>
        <w:shd w:val="clear" w:color="auto" w:fill="auto"/>
        <w:bidi w:val="0"/>
        <w:spacing w:before="0" w:after="160" w:line="240" w:lineRule="auto"/>
        <w:ind w:left="0" w:right="0" w:hanging="1020"/>
        <w:jc w:val="left"/>
      </w:pPr>
      <w:r>
        <w:rPr>
          <w:rStyle w:val="CharStyle3"/>
          <w:color w:val="787878"/>
          <w:u w:val="none"/>
        </w:rPr>
        <w:t>Academic scholarship</w:t>
      </w:r>
    </w:p>
    <w:p>
      <w:pPr>
        <w:pStyle w:val="Style2"/>
        <w:keepNext w:val="0"/>
        <w:keepLines w:val="0"/>
        <w:widowControl w:val="0"/>
        <w:shd w:val="clear" w:color="auto" w:fill="auto"/>
        <w:bidi w:val="0"/>
        <w:spacing w:before="0" w:after="0" w:line="240" w:lineRule="auto"/>
        <w:ind w:left="0" w:right="0" w:hanging="1020"/>
        <w:jc w:val="left"/>
      </w:pPr>
      <w:r>
        <w:rPr>
          <w:rStyle w:val="CharStyle3"/>
          <w:color w:val="787878"/>
          <w:u w:val="none"/>
          <w:lang w:val="da-DK" w:eastAsia="da-DK" w:bidi="da-DK"/>
        </w:rPr>
        <w:t xml:space="preserve">Admission </w:t>
      </w:r>
      <w:r>
        <w:rPr>
          <w:rStyle w:val="CharStyle3"/>
          <w:color w:val="787878"/>
          <w:u w:val="none"/>
        </w:rPr>
        <w:t>policy</w:t>
      </w:r>
    </w:p>
    <w:p>
      <w:pPr>
        <w:widowControl w:val="0"/>
        <w:spacing w:line="1" w:lineRule="exact"/>
        <w:sectPr>
          <w:footnotePr>
            <w:pos w:val="pageBottom"/>
            <w:numFmt w:val="decimal"/>
            <w:numRestart w:val="continuous"/>
          </w:footnotePr>
          <w:type w:val="continuous"/>
          <w:pgSz w:w="12240" w:h="16834"/>
          <w:pgMar w:top="1063" w:right="711" w:bottom="1173" w:left="1565" w:header="0" w:footer="3" w:gutter="0"/>
          <w:cols w:space="720"/>
          <w:noEndnote/>
          <w:rtlGutter w:val="0"/>
          <w:docGrid w:linePitch="360"/>
        </w:sectPr>
      </w:pPr>
      <w:r>
        <mc:AlternateContent>
          <mc:Choice Requires="wps">
            <w:drawing>
              <wp:anchor distT="79375" distB="1386205" distL="0" distR="0" simplePos="0" relativeHeight="125829535" behindDoc="0" locked="0" layoutInCell="1" allowOverlap="1">
                <wp:simplePos x="0" y="0"/>
                <wp:positionH relativeFrom="page">
                  <wp:posOffset>463550</wp:posOffset>
                </wp:positionH>
                <wp:positionV relativeFrom="paragraph">
                  <wp:posOffset>79375</wp:posOffset>
                </wp:positionV>
                <wp:extent cx="655320" cy="219710"/>
                <wp:wrapTopAndBottom/>
                <wp:docPr id="297" name="Shape 297"/>
                <a:graphic xmlns:a="http://schemas.openxmlformats.org/drawingml/2006/main">
                  <a:graphicData uri="http://schemas.microsoft.com/office/word/2010/wordprocessingShape">
                    <wps:wsp>
                      <wps:cNvSpPr txBox="1"/>
                      <wps:spPr>
                        <a:xfrm>
                          <a:ext cx="655320" cy="219710"/>
                        </a:xfrm>
                        <a:prstGeom prst="rect"/>
                        <a:noFill/>
                      </wps:spPr>
                      <wps:txbx>
                        <w:txbxContent>
                          <w:p>
                            <w:pPr>
                              <w:pStyle w:val="Style2"/>
                              <w:keepNext w:val="0"/>
                              <w:keepLines w:val="0"/>
                              <w:widowControl w:val="0"/>
                              <w:shd w:val="clear" w:color="auto" w:fill="auto"/>
                              <w:bidi w:val="0"/>
                              <w:spacing w:before="0" w:after="0" w:line="326" w:lineRule="auto"/>
                              <w:ind w:left="0" w:right="0" w:firstLine="0"/>
                              <w:jc w:val="left"/>
                            </w:pPr>
                            <w:r>
                              <w:rPr>
                                <w:rStyle w:val="CharStyle3"/>
                                <w:color w:val="2964BA"/>
                                <w:u w:val="none"/>
                              </w:rPr>
                              <w:t>First-year student</w:t>
                            </w:r>
                            <w:r>
                              <w:rPr>
                                <w:rStyle w:val="CharStyle3"/>
                                <w:color w:val="2964BA"/>
                                <w:u w:val="none"/>
                              </w:rPr>
                              <w:t xml:space="preserve"> </w:t>
                            </w:r>
                            <w:r>
                              <w:rPr>
                                <w:rStyle w:val="CharStyle3"/>
                                <w:color w:val="2964BA"/>
                                <w:u w:val="none"/>
                              </w:rPr>
                              <w:t>admission</w:t>
                            </w:r>
                          </w:p>
                        </w:txbxContent>
                      </wps:txbx>
                      <wps:bodyPr lIns="0" tIns="0" rIns="0" bIns="0">
                        <a:noAutoFit/>
                      </wps:bodyPr>
                    </wps:wsp>
                  </a:graphicData>
                </a:graphic>
              </wp:anchor>
            </w:drawing>
          </mc:Choice>
          <mc:Fallback>
            <w:pict>
              <v:shape id="_x0000_s1323" type="#_x0000_t202" style="position:absolute;margin-left:36.5pt;margin-top:6.25pt;width:51.600000000000001pt;height:17.300000000000001pt;z-index:-125829218;mso-wrap-distance-left:0;mso-wrap-distance-top:6.25pt;mso-wrap-distance-right:0;mso-wrap-distance-bottom:109.15000000000001pt;mso-position-horizontal-relative:page" filled="f" stroked="f">
                <v:textbox inset="0,0,0,0">
                  <w:txbxContent>
                    <w:p>
                      <w:pPr>
                        <w:pStyle w:val="Style2"/>
                        <w:keepNext w:val="0"/>
                        <w:keepLines w:val="0"/>
                        <w:widowControl w:val="0"/>
                        <w:shd w:val="clear" w:color="auto" w:fill="auto"/>
                        <w:bidi w:val="0"/>
                        <w:spacing w:before="0" w:after="0" w:line="326" w:lineRule="auto"/>
                        <w:ind w:left="0" w:right="0" w:firstLine="0"/>
                        <w:jc w:val="left"/>
                      </w:pPr>
                      <w:r>
                        <w:rPr>
                          <w:rStyle w:val="CharStyle3"/>
                          <w:color w:val="2964BA"/>
                          <w:u w:val="none"/>
                        </w:rPr>
                        <w:t>First-year student</w:t>
                      </w:r>
                      <w:r>
                        <w:rPr>
                          <w:rStyle w:val="CharStyle3"/>
                          <w:color w:val="2964BA"/>
                          <w:u w:val="none"/>
                        </w:rPr>
                        <w:t xml:space="preserve"> </w:t>
                      </w:r>
                      <w:r>
                        <w:rPr>
                          <w:rStyle w:val="CharStyle3"/>
                          <w:color w:val="2964BA"/>
                          <w:u w:val="none"/>
                        </w:rPr>
                        <w:t>admission</w:t>
                      </w:r>
                    </w:p>
                  </w:txbxContent>
                </v:textbox>
                <w10:wrap type="topAndBottom" anchorx="page"/>
              </v:shape>
            </w:pict>
          </mc:Fallback>
        </mc:AlternateContent>
      </w:r>
      <w:r>
        <mc:AlternateContent>
          <mc:Choice Requires="wps">
            <w:drawing>
              <wp:anchor distT="0" distB="1389380" distL="0" distR="0" simplePos="0" relativeHeight="125829537" behindDoc="0" locked="0" layoutInCell="1" allowOverlap="1">
                <wp:simplePos x="0" y="0"/>
                <wp:positionH relativeFrom="page">
                  <wp:posOffset>1758950</wp:posOffset>
                </wp:positionH>
                <wp:positionV relativeFrom="paragraph">
                  <wp:posOffset>0</wp:posOffset>
                </wp:positionV>
                <wp:extent cx="2338070" cy="295910"/>
                <wp:wrapTopAndBottom/>
                <wp:docPr id="299" name="Shape 299"/>
                <a:graphic xmlns:a="http://schemas.openxmlformats.org/drawingml/2006/main">
                  <a:graphicData uri="http://schemas.microsoft.com/office/word/2010/wordprocessingShape">
                    <wps:wsp>
                      <wps:cNvSpPr txBox="1"/>
                      <wps:spPr>
                        <a:xfrm>
                          <a:ext cx="2338070" cy="29591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center"/>
                              <w:rPr>
                                <w:sz w:val="30"/>
                                <w:szCs w:val="30"/>
                              </w:rPr>
                            </w:pPr>
                            <w:r>
                              <w:rPr>
                                <w:rStyle w:val="CharStyle26"/>
                                <w:b/>
                                <w:bCs/>
                                <w:sz w:val="30"/>
                                <w:szCs w:val="30"/>
                              </w:rPr>
                              <w:t>Admission requirements</w:t>
                            </w:r>
                          </w:p>
                        </w:txbxContent>
                      </wps:txbx>
                      <wps:bodyPr wrap="none" lIns="0" tIns="0" rIns="0" bIns="0">
                        <a:noAutoFit/>
                      </wps:bodyPr>
                    </wps:wsp>
                  </a:graphicData>
                </a:graphic>
              </wp:anchor>
            </w:drawing>
          </mc:Choice>
          <mc:Fallback>
            <w:pict>
              <v:shape id="_x0000_s1325" type="#_x0000_t202" style="position:absolute;margin-left:138.5pt;margin-top:0;width:184.09999999999999pt;height:23.300000000000001pt;z-index:-125829216;mso-wrap-distance-left:0;mso-wrap-distance-right:0;mso-wrap-distance-bottom:109.40000000000001pt;mso-position-horizontal-relative:page" filled="f" stroked="f">
                <v:textbox inset="0,0,0,0">
                  <w:txbxContent>
                    <w:p>
                      <w:pPr>
                        <w:pStyle w:val="Style25"/>
                        <w:keepNext w:val="0"/>
                        <w:keepLines w:val="0"/>
                        <w:widowControl w:val="0"/>
                        <w:shd w:val="clear" w:color="auto" w:fill="auto"/>
                        <w:bidi w:val="0"/>
                        <w:spacing w:before="0" w:after="0" w:line="240" w:lineRule="auto"/>
                        <w:ind w:left="0" w:right="0" w:firstLine="0"/>
                        <w:jc w:val="center"/>
                        <w:rPr>
                          <w:sz w:val="30"/>
                          <w:szCs w:val="30"/>
                        </w:rPr>
                      </w:pPr>
                      <w:r>
                        <w:rPr>
                          <w:rStyle w:val="CharStyle26"/>
                          <w:b/>
                          <w:bCs/>
                          <w:sz w:val="30"/>
                          <w:szCs w:val="30"/>
                        </w:rPr>
                        <w:t>Admission requirements</w:t>
                      </w:r>
                    </w:p>
                  </w:txbxContent>
                </v:textbox>
                <w10:wrap type="topAndBottom" anchorx="page"/>
              </v:shape>
            </w:pict>
          </mc:Fallback>
        </mc:AlternateContent>
      </w:r>
      <w:r>
        <mc:AlternateContent>
          <mc:Choice Requires="wps">
            <w:drawing>
              <wp:anchor distT="399415" distB="1029970" distL="0" distR="0" simplePos="0" relativeHeight="125829539" behindDoc="0" locked="0" layoutInCell="1" allowOverlap="1">
                <wp:simplePos x="0" y="0"/>
                <wp:positionH relativeFrom="page">
                  <wp:posOffset>463550</wp:posOffset>
                </wp:positionH>
                <wp:positionV relativeFrom="paragraph">
                  <wp:posOffset>399415</wp:posOffset>
                </wp:positionV>
                <wp:extent cx="652145" cy="255905"/>
                <wp:wrapTopAndBottom/>
                <wp:docPr id="301" name="Shape 301"/>
                <a:graphic xmlns:a="http://schemas.openxmlformats.org/drawingml/2006/main">
                  <a:graphicData uri="http://schemas.microsoft.com/office/word/2010/wordprocessingShape">
                    <wps:wsp>
                      <wps:cNvSpPr txBox="1"/>
                      <wps:spPr>
                        <a:xfrm>
                          <a:ext cx="652145" cy="255905"/>
                        </a:xfrm>
                        <a:prstGeom prst="rect"/>
                        <a:noFill/>
                      </wps:spPr>
                      <wps:txbx>
                        <w:txbxContent>
                          <w:p>
                            <w:pPr>
                              <w:pStyle w:val="Style2"/>
                              <w:keepNext w:val="0"/>
                              <w:keepLines w:val="0"/>
                              <w:widowControl w:val="0"/>
                              <w:shd w:val="clear" w:color="auto" w:fill="auto"/>
                              <w:bidi w:val="0"/>
                              <w:spacing w:before="0" w:after="0" w:line="317" w:lineRule="auto"/>
                              <w:ind w:left="0" w:right="0" w:firstLine="0"/>
                              <w:jc w:val="left"/>
                            </w:pPr>
                            <w:r>
                              <w:rPr>
                                <w:rStyle w:val="CharStyle3"/>
                                <w:color w:val="2964BA"/>
                                <w:u w:val="none"/>
                              </w:rPr>
                              <w:t>Graduate student</w:t>
                            </w:r>
                            <w:r>
                              <w:rPr>
                                <w:rStyle w:val="CharStyle3"/>
                                <w:color w:val="2964BA"/>
                                <w:u w:val="none"/>
                              </w:rPr>
                              <w:t xml:space="preserve"> </w:t>
                            </w:r>
                            <w:r>
                              <w:rPr>
                                <w:rStyle w:val="CharStyle3"/>
                                <w:color w:val="2964BA"/>
                                <w:u w:val="none"/>
                              </w:rPr>
                              <w:t>admission</w:t>
                            </w:r>
                          </w:p>
                        </w:txbxContent>
                      </wps:txbx>
                      <wps:bodyPr lIns="0" tIns="0" rIns="0" bIns="0">
                        <a:noAutoFit/>
                      </wps:bodyPr>
                    </wps:wsp>
                  </a:graphicData>
                </a:graphic>
              </wp:anchor>
            </w:drawing>
          </mc:Choice>
          <mc:Fallback>
            <w:pict>
              <v:shape id="_x0000_s1327" type="#_x0000_t202" style="position:absolute;margin-left:36.5pt;margin-top:31.449999999999999pt;width:51.350000000000001pt;height:20.150000000000002pt;z-index:-125829214;mso-wrap-distance-left:0;mso-wrap-distance-top:31.449999999999999pt;mso-wrap-distance-right:0;mso-wrap-distance-bottom:81.100000000000009pt;mso-position-horizontal-relative:page" filled="f" stroked="f">
                <v:textbox inset="0,0,0,0">
                  <w:txbxContent>
                    <w:p>
                      <w:pPr>
                        <w:pStyle w:val="Style2"/>
                        <w:keepNext w:val="0"/>
                        <w:keepLines w:val="0"/>
                        <w:widowControl w:val="0"/>
                        <w:shd w:val="clear" w:color="auto" w:fill="auto"/>
                        <w:bidi w:val="0"/>
                        <w:spacing w:before="0" w:after="0" w:line="317" w:lineRule="auto"/>
                        <w:ind w:left="0" w:right="0" w:firstLine="0"/>
                        <w:jc w:val="left"/>
                      </w:pPr>
                      <w:r>
                        <w:rPr>
                          <w:rStyle w:val="CharStyle3"/>
                          <w:color w:val="2964BA"/>
                          <w:u w:val="none"/>
                        </w:rPr>
                        <w:t>Graduate student</w:t>
                      </w:r>
                      <w:r>
                        <w:rPr>
                          <w:rStyle w:val="CharStyle3"/>
                          <w:color w:val="2964BA"/>
                          <w:u w:val="none"/>
                        </w:rPr>
                        <w:t xml:space="preserve"> </w:t>
                      </w:r>
                      <w:r>
                        <w:rPr>
                          <w:rStyle w:val="CharStyle3"/>
                          <w:color w:val="2964BA"/>
                          <w:u w:val="none"/>
                        </w:rPr>
                        <w:t>admission</w:t>
                      </w:r>
                    </w:p>
                  </w:txbxContent>
                </v:textbox>
                <w10:wrap type="topAndBottom" anchorx="page"/>
              </v:shape>
            </w:pict>
          </mc:Fallback>
        </mc:AlternateContent>
      </w:r>
      <w:r>
        <mc:AlternateContent>
          <mc:Choice Requires="wps">
            <w:drawing>
              <wp:anchor distT="301625" distB="1231265" distL="0" distR="0" simplePos="0" relativeHeight="125829541" behindDoc="0" locked="0" layoutInCell="1" allowOverlap="1">
                <wp:simplePos x="0" y="0"/>
                <wp:positionH relativeFrom="page">
                  <wp:posOffset>1862455</wp:posOffset>
                </wp:positionH>
                <wp:positionV relativeFrom="paragraph">
                  <wp:posOffset>301625</wp:posOffset>
                </wp:positionV>
                <wp:extent cx="4883150" cy="152400"/>
                <wp:wrapTopAndBottom/>
                <wp:docPr id="303" name="Shape 303"/>
                <a:graphic xmlns:a="http://schemas.openxmlformats.org/drawingml/2006/main">
                  <a:graphicData uri="http://schemas.microsoft.com/office/word/2010/wordprocessingShape">
                    <wps:wsp>
                      <wps:cNvSpPr txBox="1"/>
                      <wps:spPr>
                        <a:xfrm>
                          <a:ext cx="4883150" cy="152400"/>
                        </a:xfrm>
                        <a:prstGeom prst="rect"/>
                        <a:noFill/>
                      </wps:spPr>
                      <wps:txbx>
                        <w:txbxContent>
                          <w:p>
                            <w:pPr>
                              <w:pStyle w:val="Style10"/>
                              <w:keepNext w:val="0"/>
                              <w:keepLines w:val="0"/>
                              <w:widowControl w:val="0"/>
                              <w:numPr>
                                <w:ilvl w:val="0"/>
                                <w:numId w:val="293"/>
                              </w:numPr>
                              <w:shd w:val="clear" w:color="auto" w:fill="auto"/>
                              <w:tabs>
                                <w:tab w:pos="206" w:val="left"/>
                              </w:tabs>
                              <w:bidi w:val="0"/>
                              <w:spacing w:before="0" w:after="0" w:line="240" w:lineRule="auto"/>
                              <w:ind w:left="0" w:right="0" w:firstLine="0"/>
                              <w:jc w:val="left"/>
                            </w:pPr>
                            <w:r>
                              <w:rPr>
                                <w:rStyle w:val="CharStyle11"/>
                              </w:rPr>
                              <w:t>Minimum 2.0 cumulative GPA in all attempted college transfer course work/ secondary-level course work</w:t>
                            </w:r>
                          </w:p>
                        </w:txbxContent>
                      </wps:txbx>
                      <wps:bodyPr wrap="none" lIns="0" tIns="0" rIns="0" bIns="0">
                        <a:noAutoFit/>
                      </wps:bodyPr>
                    </wps:wsp>
                  </a:graphicData>
                </a:graphic>
              </wp:anchor>
            </w:drawing>
          </mc:Choice>
          <mc:Fallback>
            <w:pict>
              <v:shape id="_x0000_s1329" type="#_x0000_t202" style="position:absolute;margin-left:146.65000000000001pt;margin-top:23.75pt;width:384.5pt;height:12.pt;z-index:-125829212;mso-wrap-distance-left:0;mso-wrap-distance-top:23.75pt;mso-wrap-distance-right:0;mso-wrap-distance-bottom:96.950000000000003pt;mso-position-horizontal-relative:page" filled="f" stroked="f">
                <v:textbox inset="0,0,0,0">
                  <w:txbxContent>
                    <w:p>
                      <w:pPr>
                        <w:pStyle w:val="Style10"/>
                        <w:keepNext w:val="0"/>
                        <w:keepLines w:val="0"/>
                        <w:widowControl w:val="0"/>
                        <w:numPr>
                          <w:ilvl w:val="0"/>
                          <w:numId w:val="293"/>
                        </w:numPr>
                        <w:shd w:val="clear" w:color="auto" w:fill="auto"/>
                        <w:tabs>
                          <w:tab w:pos="206" w:val="left"/>
                        </w:tabs>
                        <w:bidi w:val="0"/>
                        <w:spacing w:before="0" w:after="0" w:line="240" w:lineRule="auto"/>
                        <w:ind w:left="0" w:right="0" w:firstLine="0"/>
                        <w:jc w:val="left"/>
                      </w:pPr>
                      <w:r>
                        <w:rPr>
                          <w:rStyle w:val="CharStyle11"/>
                        </w:rPr>
                        <w:t>Minimum 2.0 cumulative GPA in all attempted college transfer course work/ secondary-level course work</w:t>
                      </w:r>
                    </w:p>
                  </w:txbxContent>
                </v:textbox>
                <w10:wrap type="topAndBottom" anchorx="page"/>
              </v:shape>
            </w:pict>
          </mc:Fallback>
        </mc:AlternateContent>
      </w:r>
      <w:r>
        <mc:AlternateContent>
          <mc:Choice Requires="wps">
            <w:drawing>
              <wp:anchor distT="722630" distB="709930" distL="0" distR="0" simplePos="0" relativeHeight="125829543" behindDoc="0" locked="0" layoutInCell="1" allowOverlap="1">
                <wp:simplePos x="0" y="0"/>
                <wp:positionH relativeFrom="page">
                  <wp:posOffset>463550</wp:posOffset>
                </wp:positionH>
                <wp:positionV relativeFrom="paragraph">
                  <wp:posOffset>722630</wp:posOffset>
                </wp:positionV>
                <wp:extent cx="758825" cy="252730"/>
                <wp:wrapTopAndBottom/>
                <wp:docPr id="305" name="Shape 305"/>
                <a:graphic xmlns:a="http://schemas.openxmlformats.org/drawingml/2006/main">
                  <a:graphicData uri="http://schemas.microsoft.com/office/word/2010/wordprocessingShape">
                    <wps:wsp>
                      <wps:cNvSpPr txBox="1"/>
                      <wps:spPr>
                        <a:xfrm>
                          <a:ext cx="758825" cy="252730"/>
                        </a:xfrm>
                        <a:prstGeom prst="rect"/>
                        <a:noFill/>
                      </wps:spPr>
                      <wps:txbx>
                        <w:txbxContent>
                          <w:p>
                            <w:pPr>
                              <w:pStyle w:val="Style2"/>
                              <w:keepNext w:val="0"/>
                              <w:keepLines w:val="0"/>
                              <w:widowControl w:val="0"/>
                              <w:shd w:val="clear" w:color="auto" w:fill="auto"/>
                              <w:bidi w:val="0"/>
                              <w:spacing w:before="0" w:after="0" w:line="317" w:lineRule="auto"/>
                              <w:ind w:left="0" w:right="0" w:firstLine="0"/>
                              <w:jc w:val="left"/>
                            </w:pPr>
                            <w:r>
                              <w:rPr>
                                <w:rStyle w:val="CharStyle3"/>
                                <w:color w:val="2964BA"/>
                                <w:u w:val="none"/>
                              </w:rPr>
                              <w:t>International student</w:t>
                            </w:r>
                            <w:r>
                              <w:rPr>
                                <w:rStyle w:val="CharStyle3"/>
                                <w:color w:val="2964BA"/>
                                <w:u w:val="none"/>
                              </w:rPr>
                              <w:t xml:space="preserve"> </w:t>
                            </w:r>
                            <w:r>
                              <w:rPr>
                                <w:rStyle w:val="CharStyle3"/>
                                <w:color w:val="2964BA"/>
                                <w:u w:val="none"/>
                              </w:rPr>
                              <w:t>admission</w:t>
                            </w:r>
                          </w:p>
                        </w:txbxContent>
                      </wps:txbx>
                      <wps:bodyPr lIns="0" tIns="0" rIns="0" bIns="0">
                        <a:noAutoFit/>
                      </wps:bodyPr>
                    </wps:wsp>
                  </a:graphicData>
                </a:graphic>
              </wp:anchor>
            </w:drawing>
          </mc:Choice>
          <mc:Fallback>
            <w:pict>
              <v:shape id="_x0000_s1331" type="#_x0000_t202" style="position:absolute;margin-left:36.5pt;margin-top:56.899999999999999pt;width:59.75pt;height:19.900000000000002pt;z-index:-125829210;mso-wrap-distance-left:0;mso-wrap-distance-top:56.899999999999999pt;mso-wrap-distance-right:0;mso-wrap-distance-bottom:55.899999999999999pt;mso-position-horizontal-relative:page" filled="f" stroked="f">
                <v:textbox inset="0,0,0,0">
                  <w:txbxContent>
                    <w:p>
                      <w:pPr>
                        <w:pStyle w:val="Style2"/>
                        <w:keepNext w:val="0"/>
                        <w:keepLines w:val="0"/>
                        <w:widowControl w:val="0"/>
                        <w:shd w:val="clear" w:color="auto" w:fill="auto"/>
                        <w:bidi w:val="0"/>
                        <w:spacing w:before="0" w:after="0" w:line="317" w:lineRule="auto"/>
                        <w:ind w:left="0" w:right="0" w:firstLine="0"/>
                        <w:jc w:val="left"/>
                      </w:pPr>
                      <w:r>
                        <w:rPr>
                          <w:rStyle w:val="CharStyle3"/>
                          <w:color w:val="2964BA"/>
                          <w:u w:val="none"/>
                        </w:rPr>
                        <w:t>International student</w:t>
                      </w:r>
                      <w:r>
                        <w:rPr>
                          <w:rStyle w:val="CharStyle3"/>
                          <w:color w:val="2964BA"/>
                          <w:u w:val="none"/>
                        </w:rPr>
                        <w:t xml:space="preserve"> </w:t>
                      </w:r>
                      <w:r>
                        <w:rPr>
                          <w:rStyle w:val="CharStyle3"/>
                          <w:color w:val="2964BA"/>
                          <w:u w:val="none"/>
                        </w:rPr>
                        <w:t>admission</w:t>
                      </w:r>
                    </w:p>
                  </w:txbxContent>
                </v:textbox>
                <w10:wrap type="topAndBottom" anchorx="page"/>
              </v:shape>
            </w:pict>
          </mc:Fallback>
        </mc:AlternateContent>
      </w:r>
      <w:r>
        <mc:AlternateContent>
          <mc:Choice Requires="wps">
            <w:drawing>
              <wp:anchor distT="472440" distB="883920" distL="0" distR="0" simplePos="0" relativeHeight="125829545" behindDoc="0" locked="0" layoutInCell="1" allowOverlap="1">
                <wp:simplePos x="0" y="0"/>
                <wp:positionH relativeFrom="page">
                  <wp:posOffset>1856740</wp:posOffset>
                </wp:positionH>
                <wp:positionV relativeFrom="paragraph">
                  <wp:posOffset>472440</wp:posOffset>
                </wp:positionV>
                <wp:extent cx="5398135" cy="328930"/>
                <wp:wrapTopAndBottom/>
                <wp:docPr id="307" name="Shape 307"/>
                <a:graphic xmlns:a="http://schemas.openxmlformats.org/drawingml/2006/main">
                  <a:graphicData uri="http://schemas.microsoft.com/office/word/2010/wordprocessingShape">
                    <wps:wsp>
                      <wps:cNvSpPr txBox="1"/>
                      <wps:spPr>
                        <a:xfrm>
                          <a:ext cx="5398135" cy="328930"/>
                        </a:xfrm>
                        <a:prstGeom prst="rect"/>
                        <a:noFill/>
                      </wps:spPr>
                      <wps:txbx>
                        <w:txbxContent>
                          <w:p>
                            <w:pPr>
                              <w:pStyle w:val="Style10"/>
                              <w:keepNext w:val="0"/>
                              <w:keepLines w:val="0"/>
                              <w:widowControl w:val="0"/>
                              <w:numPr>
                                <w:ilvl w:val="0"/>
                                <w:numId w:val="293"/>
                              </w:numPr>
                              <w:shd w:val="clear" w:color="auto" w:fill="auto"/>
                              <w:tabs>
                                <w:tab w:pos="206" w:val="left"/>
                              </w:tabs>
                              <w:bidi w:val="0"/>
                              <w:spacing w:before="0" w:after="0" w:line="314" w:lineRule="auto"/>
                              <w:ind w:left="220" w:right="0" w:hanging="220"/>
                              <w:jc w:val="left"/>
                            </w:pPr>
                            <w:r>
                              <w:rPr>
                                <w:rStyle w:val="CharStyle11"/>
                              </w:rPr>
                              <w:t xml:space="preserve">Proof of English language proficiency (if required; see the section </w:t>
                            </w:r>
                            <w:r>
                              <w:rPr>
                                <w:rStyle w:val="CharStyle11"/>
                                <w:b/>
                                <w:bCs/>
                                <w:i/>
                                <w:iCs/>
                              </w:rPr>
                              <w:t>English Language Proficiency Requirement</w:t>
                            </w:r>
                            <w:r>
                              <w:rPr>
                                <w:rStyle w:val="CharStyle11"/>
                              </w:rPr>
                              <w:t xml:space="preserve"> for more information)</w:t>
                            </w:r>
                          </w:p>
                        </w:txbxContent>
                      </wps:txbx>
                      <wps:bodyPr lIns="0" tIns="0" rIns="0" bIns="0">
                        <a:noAutoFit/>
                      </wps:bodyPr>
                    </wps:wsp>
                  </a:graphicData>
                </a:graphic>
              </wp:anchor>
            </w:drawing>
          </mc:Choice>
          <mc:Fallback>
            <w:pict>
              <v:shape id="_x0000_s1333" type="#_x0000_t202" style="position:absolute;margin-left:146.20000000000002pt;margin-top:37.200000000000003pt;width:425.05000000000001pt;height:25.900000000000002pt;z-index:-125829208;mso-wrap-distance-left:0;mso-wrap-distance-top:37.200000000000003pt;mso-wrap-distance-right:0;mso-wrap-distance-bottom:69.600000000000009pt;mso-position-horizontal-relative:page" filled="f" stroked="f">
                <v:textbox inset="0,0,0,0">
                  <w:txbxContent>
                    <w:p>
                      <w:pPr>
                        <w:pStyle w:val="Style10"/>
                        <w:keepNext w:val="0"/>
                        <w:keepLines w:val="0"/>
                        <w:widowControl w:val="0"/>
                        <w:numPr>
                          <w:ilvl w:val="0"/>
                          <w:numId w:val="293"/>
                        </w:numPr>
                        <w:shd w:val="clear" w:color="auto" w:fill="auto"/>
                        <w:tabs>
                          <w:tab w:pos="206" w:val="left"/>
                        </w:tabs>
                        <w:bidi w:val="0"/>
                        <w:spacing w:before="0" w:after="0" w:line="314" w:lineRule="auto"/>
                        <w:ind w:left="220" w:right="0" w:hanging="220"/>
                        <w:jc w:val="left"/>
                      </w:pPr>
                      <w:r>
                        <w:rPr>
                          <w:rStyle w:val="CharStyle11"/>
                        </w:rPr>
                        <w:t xml:space="preserve">Proof of English language proficiency (if required; see the section </w:t>
                      </w:r>
                      <w:r>
                        <w:rPr>
                          <w:rStyle w:val="CharStyle11"/>
                          <w:b/>
                          <w:bCs/>
                          <w:i/>
                          <w:iCs/>
                        </w:rPr>
                        <w:t>English Language Proficiency Requirement</w:t>
                      </w:r>
                      <w:r>
                        <w:rPr>
                          <w:rStyle w:val="CharStyle11"/>
                        </w:rPr>
                        <w:t xml:space="preserve"> for more information)</w:t>
                      </w:r>
                    </w:p>
                  </w:txbxContent>
                </v:textbox>
                <w10:wrap type="topAndBottom" anchorx="page"/>
              </v:shape>
            </w:pict>
          </mc:Fallback>
        </mc:AlternateContent>
      </w:r>
      <w:r>
        <mc:AlternateContent>
          <mc:Choice Requires="wps">
            <w:drawing>
              <wp:anchor distT="1042670" distB="380365" distL="0" distR="0" simplePos="0" relativeHeight="125829547" behindDoc="0" locked="0" layoutInCell="1" allowOverlap="1">
                <wp:simplePos x="0" y="0"/>
                <wp:positionH relativeFrom="page">
                  <wp:posOffset>463550</wp:posOffset>
                </wp:positionH>
                <wp:positionV relativeFrom="paragraph">
                  <wp:posOffset>1042670</wp:posOffset>
                </wp:positionV>
                <wp:extent cx="667385" cy="262255"/>
                <wp:wrapTopAndBottom/>
                <wp:docPr id="309" name="Shape 309"/>
                <a:graphic xmlns:a="http://schemas.openxmlformats.org/drawingml/2006/main">
                  <a:graphicData uri="http://schemas.microsoft.com/office/word/2010/wordprocessingShape">
                    <wps:wsp>
                      <wps:cNvSpPr txBox="1"/>
                      <wps:spPr>
                        <a:xfrm>
                          <a:ext cx="667385" cy="262255"/>
                        </a:xfrm>
                        <a:prstGeom prst="rect"/>
                        <a:noFill/>
                      </wps:spPr>
                      <wps:txbx>
                        <w:txbxContent>
                          <w:p>
                            <w:pPr>
                              <w:pStyle w:val="Style2"/>
                              <w:keepNext w:val="0"/>
                              <w:keepLines w:val="0"/>
                              <w:widowControl w:val="0"/>
                              <w:shd w:val="clear" w:color="auto" w:fill="auto"/>
                              <w:bidi w:val="0"/>
                              <w:spacing w:before="0" w:after="0" w:line="326" w:lineRule="auto"/>
                              <w:ind w:left="0" w:right="0" w:firstLine="0"/>
                              <w:jc w:val="left"/>
                            </w:pPr>
                            <w:r>
                              <w:rPr>
                                <w:rStyle w:val="CharStyle3"/>
                                <w:b/>
                                <w:bCs/>
                                <w:color w:val="252525"/>
                                <w:u w:val="none"/>
                              </w:rPr>
                              <w:t>Transfer student</w:t>
                            </w:r>
                            <w:r>
                              <w:rPr>
                                <w:rStyle w:val="CharStyle3"/>
                                <w:b/>
                                <w:bCs/>
                                <w:color w:val="252525"/>
                                <w:u w:val="none"/>
                              </w:rPr>
                              <w:t xml:space="preserve"> </w:t>
                            </w:r>
                            <w:r>
                              <w:rPr>
                                <w:rStyle w:val="CharStyle3"/>
                                <w:b/>
                                <w:bCs/>
                                <w:color w:val="252525"/>
                                <w:u w:val="none"/>
                              </w:rPr>
                              <w:t>admission</w:t>
                            </w:r>
                          </w:p>
                        </w:txbxContent>
                      </wps:txbx>
                      <wps:bodyPr lIns="0" tIns="0" rIns="0" bIns="0">
                        <a:noAutoFit/>
                      </wps:bodyPr>
                    </wps:wsp>
                  </a:graphicData>
                </a:graphic>
              </wp:anchor>
            </w:drawing>
          </mc:Choice>
          <mc:Fallback>
            <w:pict>
              <v:shape id="_x0000_s1335" type="#_x0000_t202" style="position:absolute;margin-left:36.5pt;margin-top:82.100000000000009pt;width:52.550000000000004pt;height:20.650000000000002pt;z-index:-125829206;mso-wrap-distance-left:0;mso-wrap-distance-top:82.100000000000009pt;mso-wrap-distance-right:0;mso-wrap-distance-bottom:29.949999999999999pt;mso-position-horizontal-relative:page" filled="f" stroked="f">
                <v:textbox inset="0,0,0,0">
                  <w:txbxContent>
                    <w:p>
                      <w:pPr>
                        <w:pStyle w:val="Style2"/>
                        <w:keepNext w:val="0"/>
                        <w:keepLines w:val="0"/>
                        <w:widowControl w:val="0"/>
                        <w:shd w:val="clear" w:color="auto" w:fill="auto"/>
                        <w:bidi w:val="0"/>
                        <w:spacing w:before="0" w:after="0" w:line="326" w:lineRule="auto"/>
                        <w:ind w:left="0" w:right="0" w:firstLine="0"/>
                        <w:jc w:val="left"/>
                      </w:pPr>
                      <w:r>
                        <w:rPr>
                          <w:rStyle w:val="CharStyle3"/>
                          <w:b/>
                          <w:bCs/>
                          <w:color w:val="252525"/>
                          <w:u w:val="none"/>
                        </w:rPr>
                        <w:t>Transfer student</w:t>
                      </w:r>
                      <w:r>
                        <w:rPr>
                          <w:rStyle w:val="CharStyle3"/>
                          <w:b/>
                          <w:bCs/>
                          <w:color w:val="252525"/>
                          <w:u w:val="none"/>
                        </w:rPr>
                        <w:t xml:space="preserve"> </w:t>
                      </w:r>
                      <w:r>
                        <w:rPr>
                          <w:rStyle w:val="CharStyle3"/>
                          <w:b/>
                          <w:bCs/>
                          <w:color w:val="252525"/>
                          <w:u w:val="none"/>
                        </w:rPr>
                        <w:t>admission</w:t>
                      </w:r>
                    </w:p>
                  </w:txbxContent>
                </v:textbox>
                <w10:wrap type="topAndBottom" anchorx="page"/>
              </v:shape>
            </w:pict>
          </mc:Fallback>
        </mc:AlternateContent>
      </w:r>
      <w:r>
        <mc:AlternateContent>
          <mc:Choice Requires="wps">
            <w:drawing>
              <wp:anchor distT="883920" distB="474980" distL="0" distR="0" simplePos="0" relativeHeight="125829549" behindDoc="0" locked="0" layoutInCell="1" allowOverlap="1">
                <wp:simplePos x="0" y="0"/>
                <wp:positionH relativeFrom="page">
                  <wp:posOffset>1762125</wp:posOffset>
                </wp:positionH>
                <wp:positionV relativeFrom="paragraph">
                  <wp:posOffset>883920</wp:posOffset>
                </wp:positionV>
                <wp:extent cx="5513705" cy="326390"/>
                <wp:wrapTopAndBottom/>
                <wp:docPr id="311" name="Shape 311"/>
                <a:graphic xmlns:a="http://schemas.openxmlformats.org/drawingml/2006/main">
                  <a:graphicData uri="http://schemas.microsoft.com/office/word/2010/wordprocessingShape">
                    <wps:wsp>
                      <wps:cNvSpPr txBox="1"/>
                      <wps:spPr>
                        <a:xfrm>
                          <a:ext cx="5513705" cy="326390"/>
                        </a:xfrm>
                        <a:prstGeom prst="rect"/>
                        <a:noFill/>
                      </wps:spPr>
                      <wps:txbx>
                        <w:txbxContent>
                          <w:p>
                            <w:pPr>
                              <w:pStyle w:val="Style10"/>
                              <w:keepNext w:val="0"/>
                              <w:keepLines w:val="0"/>
                              <w:widowControl w:val="0"/>
                              <w:shd w:val="clear" w:color="auto" w:fill="auto"/>
                              <w:bidi w:val="0"/>
                              <w:spacing w:before="0" w:after="0" w:line="314" w:lineRule="auto"/>
                              <w:ind w:left="0" w:right="0" w:firstLine="0"/>
                              <w:jc w:val="left"/>
                            </w:pPr>
                            <w:r>
                              <w:rPr>
                                <w:rStyle w:val="CharStyle11"/>
                                <w:i/>
                                <w:iCs/>
                              </w:rPr>
                              <w:t xml:space="preserve">Note: Students applying directly to majors must complete additional requirements to be considered for admission. Further details about </w:t>
                            </w:r>
                            <w:r>
                              <w:fldChar w:fldCharType="begin"/>
                            </w:r>
                            <w:r>
                              <w:rPr/>
                              <w:instrText> HYPERLINK "https://www.uwb.edu/admissions/apply/transfer" </w:instrText>
                            </w:r>
                            <w:r>
                              <w:fldChar w:fldCharType="separate"/>
                            </w:r>
                            <w:r>
                              <w:rPr>
                                <w:rStyle w:val="CharStyle11"/>
                                <w:i/>
                                <w:iCs/>
                                <w:color w:val="2964BA"/>
                                <w:u w:val="single"/>
                              </w:rPr>
                              <w:t>undergraduate transfer students applications on the Admissions pages</w:t>
                            </w:r>
                            <w:r>
                              <w:fldChar w:fldCharType="end"/>
                            </w:r>
                            <w:r>
                              <w:rPr>
                                <w:rStyle w:val="CharStyle11"/>
                                <w:i/>
                                <w:iCs/>
                              </w:rPr>
                              <w:t>.</w:t>
                            </w:r>
                          </w:p>
                        </w:txbxContent>
                      </wps:txbx>
                      <wps:bodyPr lIns="0" tIns="0" rIns="0" bIns="0">
                        <a:noAutoFit/>
                      </wps:bodyPr>
                    </wps:wsp>
                  </a:graphicData>
                </a:graphic>
              </wp:anchor>
            </w:drawing>
          </mc:Choice>
          <mc:Fallback>
            <w:pict>
              <v:shape id="_x0000_s1337" type="#_x0000_t202" style="position:absolute;margin-left:138.75pt;margin-top:69.600000000000009pt;width:434.15000000000003pt;height:25.699999999999999pt;z-index:-125829204;mso-wrap-distance-left:0;mso-wrap-distance-top:69.600000000000009pt;mso-wrap-distance-right:0;mso-wrap-distance-bottom:37.399999999999999pt;mso-position-horizontal-relative:page" filled="f" stroked="f">
                <v:textbox inset="0,0,0,0">
                  <w:txbxContent>
                    <w:p>
                      <w:pPr>
                        <w:pStyle w:val="Style10"/>
                        <w:keepNext w:val="0"/>
                        <w:keepLines w:val="0"/>
                        <w:widowControl w:val="0"/>
                        <w:shd w:val="clear" w:color="auto" w:fill="auto"/>
                        <w:bidi w:val="0"/>
                        <w:spacing w:before="0" w:after="0" w:line="314" w:lineRule="auto"/>
                        <w:ind w:left="0" w:right="0" w:firstLine="0"/>
                        <w:jc w:val="left"/>
                      </w:pPr>
                      <w:r>
                        <w:rPr>
                          <w:rStyle w:val="CharStyle11"/>
                          <w:i/>
                          <w:iCs/>
                        </w:rPr>
                        <w:t xml:space="preserve">Note: Students applying directly to majors must complete additional requirements to be considered for admission. Further details about </w:t>
                      </w:r>
                      <w:r>
                        <w:fldChar w:fldCharType="begin"/>
                      </w:r>
                      <w:r>
                        <w:rPr/>
                        <w:instrText> HYPERLINK "https://www.uwb.edu/admissions/apply/transfer" </w:instrText>
                      </w:r>
                      <w:r>
                        <w:fldChar w:fldCharType="separate"/>
                      </w:r>
                      <w:r>
                        <w:rPr>
                          <w:rStyle w:val="CharStyle11"/>
                          <w:i/>
                          <w:iCs/>
                          <w:color w:val="2964BA"/>
                          <w:u w:val="single"/>
                        </w:rPr>
                        <w:t>undergraduate transfer students applications on the Admissions pages</w:t>
                      </w:r>
                      <w:r>
                        <w:fldChar w:fldCharType="end"/>
                      </w:r>
                      <w:r>
                        <w:rPr>
                          <w:rStyle w:val="CharStyle11"/>
                          <w:i/>
                          <w:iCs/>
                        </w:rPr>
                        <w:t>.</w:t>
                      </w:r>
                    </w:p>
                  </w:txbxContent>
                </v:textbox>
                <w10:wrap type="topAndBottom" anchorx="page"/>
              </v:shape>
            </w:pict>
          </mc:Fallback>
        </mc:AlternateContent>
      </w:r>
      <w:r>
        <mc:AlternateContent>
          <mc:Choice Requires="wps">
            <w:drawing>
              <wp:anchor distT="1362710" distB="200660" distL="0" distR="0" simplePos="0" relativeHeight="125829551" behindDoc="0" locked="0" layoutInCell="1" allowOverlap="1">
                <wp:simplePos x="0" y="0"/>
                <wp:positionH relativeFrom="page">
                  <wp:posOffset>463550</wp:posOffset>
                </wp:positionH>
                <wp:positionV relativeFrom="paragraph">
                  <wp:posOffset>1362710</wp:posOffset>
                </wp:positionV>
                <wp:extent cx="826135" cy="121920"/>
                <wp:wrapTopAndBottom/>
                <wp:docPr id="313" name="Shape 313"/>
                <a:graphic xmlns:a="http://schemas.openxmlformats.org/drawingml/2006/main">
                  <a:graphicData uri="http://schemas.microsoft.com/office/word/2010/wordprocessingShape">
                    <wps:wsp>
                      <wps:cNvSpPr txBox="1"/>
                      <wps:spPr>
                        <a:xfrm>
                          <a:ext cx="826135" cy="12192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rStyle w:val="CharStyle3"/>
                                <w:color w:val="2964BA"/>
                                <w:u w:val="none"/>
                              </w:rPr>
                              <w:t>Other admission types</w:t>
                            </w:r>
                          </w:p>
                        </w:txbxContent>
                      </wps:txbx>
                      <wps:bodyPr wrap="none" lIns="0" tIns="0" rIns="0" bIns="0">
                        <a:noAutoFit/>
                      </wps:bodyPr>
                    </wps:wsp>
                  </a:graphicData>
                </a:graphic>
              </wp:anchor>
            </w:drawing>
          </mc:Choice>
          <mc:Fallback>
            <w:pict>
              <v:shape id="_x0000_s1339" type="#_x0000_t202" style="position:absolute;margin-left:36.5pt;margin-top:107.3pt;width:65.049999999999997pt;height:9.5999999999999996pt;z-index:-125829202;mso-wrap-distance-left:0;mso-wrap-distance-top:107.3pt;mso-wrap-distance-right:0;mso-wrap-distance-bottom:15.800000000000001pt;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rStyle w:val="CharStyle3"/>
                          <w:color w:val="2964BA"/>
                          <w:u w:val="none"/>
                        </w:rPr>
                        <w:t>Other admission types</w:t>
                      </w:r>
                    </w:p>
                  </w:txbxContent>
                </v:textbox>
                <w10:wrap type="topAndBottom" anchorx="page"/>
              </v:shape>
            </w:pict>
          </mc:Fallback>
        </mc:AlternateContent>
      </w:r>
      <w:r>
        <mc:AlternateContent>
          <mc:Choice Requires="wps">
            <w:drawing>
              <wp:anchor distT="1393190" distB="0" distL="0" distR="0" simplePos="0" relativeHeight="125829553" behindDoc="0" locked="0" layoutInCell="1" allowOverlap="1">
                <wp:simplePos x="0" y="0"/>
                <wp:positionH relativeFrom="page">
                  <wp:posOffset>1758950</wp:posOffset>
                </wp:positionH>
                <wp:positionV relativeFrom="paragraph">
                  <wp:posOffset>1393190</wp:posOffset>
                </wp:positionV>
                <wp:extent cx="2008505" cy="292735"/>
                <wp:wrapTopAndBottom/>
                <wp:docPr id="315" name="Shape 315"/>
                <a:graphic xmlns:a="http://schemas.openxmlformats.org/drawingml/2006/main">
                  <a:graphicData uri="http://schemas.microsoft.com/office/word/2010/wordprocessingShape">
                    <wps:wsp>
                      <wps:cNvSpPr txBox="1"/>
                      <wps:spPr>
                        <a:xfrm>
                          <a:ext cx="2008505" cy="29273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30"/>
                                <w:szCs w:val="30"/>
                              </w:rPr>
                            </w:pPr>
                            <w:r>
                              <w:rPr>
                                <w:rStyle w:val="CharStyle26"/>
                                <w:b/>
                                <w:bCs/>
                                <w:sz w:val="30"/>
                                <w:szCs w:val="30"/>
                              </w:rPr>
                              <w:t>Application checklist</w:t>
                            </w:r>
                          </w:p>
                        </w:txbxContent>
                      </wps:txbx>
                      <wps:bodyPr wrap="none" lIns="0" tIns="0" rIns="0" bIns="0">
                        <a:noAutoFit/>
                      </wps:bodyPr>
                    </wps:wsp>
                  </a:graphicData>
                </a:graphic>
              </wp:anchor>
            </w:drawing>
          </mc:Choice>
          <mc:Fallback>
            <w:pict>
              <v:shape id="_x0000_s1341" type="#_x0000_t202" style="position:absolute;margin-left:138.5pt;margin-top:109.7pt;width:158.15000000000001pt;height:23.050000000000001pt;z-index:-125829200;mso-wrap-distance-left:0;mso-wrap-distance-top:109.7pt;mso-wrap-distance-right:0;mso-position-horizontal-relative:page" filled="f" stroked="f">
                <v:textbox inset="0,0,0,0">
                  <w:txbxContent>
                    <w:p>
                      <w:pPr>
                        <w:pStyle w:val="Style25"/>
                        <w:keepNext w:val="0"/>
                        <w:keepLines w:val="0"/>
                        <w:widowControl w:val="0"/>
                        <w:shd w:val="clear" w:color="auto" w:fill="auto"/>
                        <w:bidi w:val="0"/>
                        <w:spacing w:before="0" w:after="0" w:line="240" w:lineRule="auto"/>
                        <w:ind w:left="0" w:right="0" w:firstLine="0"/>
                        <w:jc w:val="left"/>
                        <w:rPr>
                          <w:sz w:val="30"/>
                          <w:szCs w:val="30"/>
                        </w:rPr>
                      </w:pPr>
                      <w:r>
                        <w:rPr>
                          <w:rStyle w:val="CharStyle26"/>
                          <w:b/>
                          <w:bCs/>
                          <w:sz w:val="30"/>
                          <w:szCs w:val="30"/>
                        </w:rPr>
                        <w:t>Application checklist</w:t>
                      </w:r>
                    </w:p>
                  </w:txbxContent>
                </v:textbox>
                <w10:wrap type="topAndBottom" anchorx="page"/>
              </v:shape>
            </w:pict>
          </mc:Fallback>
        </mc:AlternateContent>
      </w:r>
    </w:p>
    <w:p>
      <w:pPr>
        <w:pStyle w:val="Style10"/>
        <w:keepNext w:val="0"/>
        <w:keepLines w:val="0"/>
        <w:widowControl w:val="0"/>
        <w:numPr>
          <w:ilvl w:val="0"/>
          <w:numId w:val="295"/>
        </w:numPr>
        <w:shd w:val="clear" w:color="auto" w:fill="auto"/>
        <w:tabs>
          <w:tab w:pos="1256" w:val="left"/>
        </w:tabs>
        <w:bidi w:val="0"/>
        <w:spacing w:before="0" w:after="80" w:line="240" w:lineRule="auto"/>
        <w:ind w:left="0" w:right="0" w:firstLine="960"/>
        <w:jc w:val="left"/>
      </w:pPr>
      <w:r>
        <w:rPr>
          <w:rStyle w:val="CharStyle11"/>
        </w:rPr>
        <w:t>Completed application, including required writing section(s)</w:t>
      </w:r>
    </w:p>
    <w:p>
      <w:pPr>
        <w:pStyle w:val="Style10"/>
        <w:keepNext w:val="0"/>
        <w:keepLines w:val="0"/>
        <w:widowControl w:val="0"/>
        <w:numPr>
          <w:ilvl w:val="0"/>
          <w:numId w:val="295"/>
        </w:numPr>
        <w:shd w:val="clear" w:color="auto" w:fill="auto"/>
        <w:tabs>
          <w:tab w:pos="1266" w:val="left"/>
        </w:tabs>
        <w:bidi w:val="0"/>
        <w:spacing w:before="0" w:after="80" w:line="240" w:lineRule="auto"/>
        <w:ind w:left="0" w:right="0" w:firstLine="960"/>
        <w:jc w:val="left"/>
      </w:pPr>
      <w:r>
        <mc:AlternateContent>
          <mc:Choice Requires="wps">
            <w:drawing>
              <wp:anchor distT="0" distB="0" distL="0" distR="0" simplePos="0" relativeHeight="125829555" behindDoc="0" locked="0" layoutInCell="1" allowOverlap="1">
                <wp:simplePos x="0" y="0"/>
                <wp:positionH relativeFrom="page">
                  <wp:posOffset>338455</wp:posOffset>
                </wp:positionH>
                <wp:positionV relativeFrom="paragraph">
                  <wp:posOffset>-38100</wp:posOffset>
                </wp:positionV>
                <wp:extent cx="868680" cy="990600"/>
                <wp:wrapSquare wrapText="bothSides"/>
                <wp:docPr id="317" name="Shape 317"/>
                <a:graphic xmlns:a="http://schemas.openxmlformats.org/drawingml/2006/main">
                  <a:graphicData uri="http://schemas.microsoft.com/office/word/2010/wordprocessingShape">
                    <wps:wsp>
                      <wps:cNvSpPr txBox="1"/>
                      <wps:spPr>
                        <a:xfrm>
                          <a:ext cx="868680" cy="990600"/>
                        </a:xfrm>
                        <a:prstGeom prst="rect"/>
                        <a:noFill/>
                      </wps:spPr>
                      <wps:txbx>
                        <w:txbxContent>
                          <w:p>
                            <w:pPr>
                              <w:pStyle w:val="Style2"/>
                              <w:keepNext w:val="0"/>
                              <w:keepLines w:val="0"/>
                              <w:widowControl w:val="0"/>
                              <w:shd w:val="clear" w:color="auto" w:fill="auto"/>
                              <w:bidi w:val="0"/>
                              <w:spacing w:before="0" w:after="160" w:line="240" w:lineRule="auto"/>
                              <w:ind w:left="0" w:right="0" w:firstLine="0"/>
                              <w:jc w:val="left"/>
                            </w:pPr>
                            <w:r>
                              <w:rPr>
                                <w:rStyle w:val="CharStyle3"/>
                                <w:color w:val="787878"/>
                                <w:u w:val="none"/>
                              </w:rPr>
                              <w:t>Dropping courses</w:t>
                            </w:r>
                          </w:p>
                          <w:p>
                            <w:pPr>
                              <w:pStyle w:val="Style2"/>
                              <w:keepNext w:val="0"/>
                              <w:keepLines w:val="0"/>
                              <w:widowControl w:val="0"/>
                              <w:shd w:val="clear" w:color="auto" w:fill="auto"/>
                              <w:bidi w:val="0"/>
                              <w:spacing w:before="0" w:after="0" w:line="240" w:lineRule="auto"/>
                              <w:ind w:left="0" w:right="0" w:firstLine="0"/>
                              <w:jc w:val="left"/>
                            </w:pPr>
                            <w:r>
                              <w:rPr>
                                <w:rStyle w:val="CharStyle3"/>
                                <w:color w:val="787878"/>
                                <w:u w:val="none"/>
                              </w:rPr>
                              <w:t>First Year &amp; Pre-Major</w:t>
                            </w:r>
                          </w:p>
                          <w:p>
                            <w:pPr>
                              <w:pStyle w:val="Style2"/>
                              <w:keepNext w:val="0"/>
                              <w:keepLines w:val="0"/>
                              <w:widowControl w:val="0"/>
                              <w:shd w:val="clear" w:color="auto" w:fill="auto"/>
                              <w:bidi w:val="0"/>
                              <w:spacing w:before="0" w:after="160" w:line="240" w:lineRule="auto"/>
                              <w:ind w:left="0" w:right="0" w:firstLine="0"/>
                              <w:jc w:val="left"/>
                            </w:pPr>
                            <w:r>
                              <w:rPr>
                                <w:rStyle w:val="CharStyle3"/>
                                <w:color w:val="787878"/>
                                <w:u w:val="none"/>
                              </w:rPr>
                              <w:t>Program (FYPP)</w:t>
                            </w:r>
                          </w:p>
                          <w:p>
                            <w:pPr>
                              <w:pStyle w:val="Style2"/>
                              <w:keepNext w:val="0"/>
                              <w:keepLines w:val="0"/>
                              <w:widowControl w:val="0"/>
                              <w:shd w:val="clear" w:color="auto" w:fill="auto"/>
                              <w:bidi w:val="0"/>
                              <w:spacing w:before="0" w:after="0" w:line="240" w:lineRule="auto"/>
                              <w:ind w:left="0" w:right="0" w:firstLine="0"/>
                              <w:jc w:val="left"/>
                            </w:pPr>
                            <w:r>
                              <w:rPr>
                                <w:rStyle w:val="CharStyle3"/>
                                <w:color w:val="787878"/>
                                <w:u w:val="none"/>
                              </w:rPr>
                              <w:t>University Grading</w:t>
                            </w:r>
                          </w:p>
                          <w:p>
                            <w:pPr>
                              <w:pStyle w:val="Style2"/>
                              <w:keepNext w:val="0"/>
                              <w:keepLines w:val="0"/>
                              <w:widowControl w:val="0"/>
                              <w:shd w:val="clear" w:color="auto" w:fill="auto"/>
                              <w:bidi w:val="0"/>
                              <w:spacing w:before="0" w:after="160" w:line="240" w:lineRule="auto"/>
                              <w:ind w:left="0" w:right="0" w:firstLine="0"/>
                              <w:jc w:val="left"/>
                            </w:pPr>
                            <w:r>
                              <w:rPr>
                                <w:rStyle w:val="CharStyle3"/>
                                <w:color w:val="787878"/>
                                <w:u w:val="none"/>
                              </w:rPr>
                              <w:t>System</w:t>
                            </w:r>
                          </w:p>
                          <w:p>
                            <w:pPr>
                              <w:pStyle w:val="Style2"/>
                              <w:keepNext w:val="0"/>
                              <w:keepLines w:val="0"/>
                              <w:widowControl w:val="0"/>
                              <w:shd w:val="clear" w:color="auto" w:fill="auto"/>
                              <w:bidi w:val="0"/>
                              <w:spacing w:before="0" w:after="160" w:line="240" w:lineRule="auto"/>
                              <w:ind w:left="0" w:right="0" w:firstLine="0"/>
                              <w:jc w:val="left"/>
                            </w:pPr>
                            <w:r>
                              <w:rPr>
                                <w:rStyle w:val="CharStyle3"/>
                                <w:color w:val="787878"/>
                                <w:u w:val="none"/>
                              </w:rPr>
                              <w:t>Graduate study policies</w:t>
                            </w:r>
                          </w:p>
                        </w:txbxContent>
                      </wps:txbx>
                      <wps:bodyPr lIns="0" tIns="0" rIns="0" bIns="0">
                        <a:noAutoFit/>
                      </wps:bodyPr>
                    </wps:wsp>
                  </a:graphicData>
                </a:graphic>
              </wp:anchor>
            </w:drawing>
          </mc:Choice>
          <mc:Fallback>
            <w:pict>
              <v:shape id="_x0000_s1343" type="#_x0000_t202" style="position:absolute;margin-left:26.650000000000002pt;margin-top:-3.pt;width:68.400000000000006pt;height:78.pt;z-index:-125829198;mso-wrap-distance-left:0;mso-wrap-distance-right:0;mso-position-horizontal-relative:page" filled="f" stroked="f">
                <v:textbox inset="0,0,0,0">
                  <w:txbxContent>
                    <w:p>
                      <w:pPr>
                        <w:pStyle w:val="Style2"/>
                        <w:keepNext w:val="0"/>
                        <w:keepLines w:val="0"/>
                        <w:widowControl w:val="0"/>
                        <w:shd w:val="clear" w:color="auto" w:fill="auto"/>
                        <w:bidi w:val="0"/>
                        <w:spacing w:before="0" w:after="160" w:line="240" w:lineRule="auto"/>
                        <w:ind w:left="0" w:right="0" w:firstLine="0"/>
                        <w:jc w:val="left"/>
                      </w:pPr>
                      <w:r>
                        <w:rPr>
                          <w:rStyle w:val="CharStyle3"/>
                          <w:color w:val="787878"/>
                          <w:u w:val="none"/>
                        </w:rPr>
                        <w:t>Dropping courses</w:t>
                      </w:r>
                    </w:p>
                    <w:p>
                      <w:pPr>
                        <w:pStyle w:val="Style2"/>
                        <w:keepNext w:val="0"/>
                        <w:keepLines w:val="0"/>
                        <w:widowControl w:val="0"/>
                        <w:shd w:val="clear" w:color="auto" w:fill="auto"/>
                        <w:bidi w:val="0"/>
                        <w:spacing w:before="0" w:after="0" w:line="240" w:lineRule="auto"/>
                        <w:ind w:left="0" w:right="0" w:firstLine="0"/>
                        <w:jc w:val="left"/>
                      </w:pPr>
                      <w:r>
                        <w:rPr>
                          <w:rStyle w:val="CharStyle3"/>
                          <w:color w:val="787878"/>
                          <w:u w:val="none"/>
                        </w:rPr>
                        <w:t>First Year &amp; Pre-Major</w:t>
                      </w:r>
                    </w:p>
                    <w:p>
                      <w:pPr>
                        <w:pStyle w:val="Style2"/>
                        <w:keepNext w:val="0"/>
                        <w:keepLines w:val="0"/>
                        <w:widowControl w:val="0"/>
                        <w:shd w:val="clear" w:color="auto" w:fill="auto"/>
                        <w:bidi w:val="0"/>
                        <w:spacing w:before="0" w:after="160" w:line="240" w:lineRule="auto"/>
                        <w:ind w:left="0" w:right="0" w:firstLine="0"/>
                        <w:jc w:val="left"/>
                      </w:pPr>
                      <w:r>
                        <w:rPr>
                          <w:rStyle w:val="CharStyle3"/>
                          <w:color w:val="787878"/>
                          <w:u w:val="none"/>
                        </w:rPr>
                        <w:t>Program (FYPP)</w:t>
                      </w:r>
                    </w:p>
                    <w:p>
                      <w:pPr>
                        <w:pStyle w:val="Style2"/>
                        <w:keepNext w:val="0"/>
                        <w:keepLines w:val="0"/>
                        <w:widowControl w:val="0"/>
                        <w:shd w:val="clear" w:color="auto" w:fill="auto"/>
                        <w:bidi w:val="0"/>
                        <w:spacing w:before="0" w:after="0" w:line="240" w:lineRule="auto"/>
                        <w:ind w:left="0" w:right="0" w:firstLine="0"/>
                        <w:jc w:val="left"/>
                      </w:pPr>
                      <w:r>
                        <w:rPr>
                          <w:rStyle w:val="CharStyle3"/>
                          <w:color w:val="787878"/>
                          <w:u w:val="none"/>
                        </w:rPr>
                        <w:t>University Grading</w:t>
                      </w:r>
                    </w:p>
                    <w:p>
                      <w:pPr>
                        <w:pStyle w:val="Style2"/>
                        <w:keepNext w:val="0"/>
                        <w:keepLines w:val="0"/>
                        <w:widowControl w:val="0"/>
                        <w:shd w:val="clear" w:color="auto" w:fill="auto"/>
                        <w:bidi w:val="0"/>
                        <w:spacing w:before="0" w:after="160" w:line="240" w:lineRule="auto"/>
                        <w:ind w:left="0" w:right="0" w:firstLine="0"/>
                        <w:jc w:val="left"/>
                      </w:pPr>
                      <w:r>
                        <w:rPr>
                          <w:rStyle w:val="CharStyle3"/>
                          <w:color w:val="787878"/>
                          <w:u w:val="none"/>
                        </w:rPr>
                        <w:t>System</w:t>
                      </w:r>
                    </w:p>
                    <w:p>
                      <w:pPr>
                        <w:pStyle w:val="Style2"/>
                        <w:keepNext w:val="0"/>
                        <w:keepLines w:val="0"/>
                        <w:widowControl w:val="0"/>
                        <w:shd w:val="clear" w:color="auto" w:fill="auto"/>
                        <w:bidi w:val="0"/>
                        <w:spacing w:before="0" w:after="160" w:line="240" w:lineRule="auto"/>
                        <w:ind w:left="0" w:right="0" w:firstLine="0"/>
                        <w:jc w:val="left"/>
                      </w:pPr>
                      <w:r>
                        <w:rPr>
                          <w:rStyle w:val="CharStyle3"/>
                          <w:color w:val="787878"/>
                          <w:u w:val="none"/>
                        </w:rPr>
                        <w:t>Graduate study policies</w:t>
                      </w:r>
                    </w:p>
                  </w:txbxContent>
                </v:textbox>
                <w10:wrap type="square" anchorx="page"/>
              </v:shape>
            </w:pict>
          </mc:Fallback>
        </mc:AlternateContent>
      </w:r>
      <w:r>
        <w:rPr>
          <w:rStyle w:val="CharStyle11"/>
        </w:rPr>
        <w:t>Non-refundable application fee ($60 domestic students, $75 international students)</w:t>
      </w:r>
    </w:p>
    <w:p>
      <w:pPr>
        <w:pStyle w:val="Style10"/>
        <w:keepNext w:val="0"/>
        <w:keepLines w:val="0"/>
        <w:widowControl w:val="0"/>
        <w:numPr>
          <w:ilvl w:val="0"/>
          <w:numId w:val="295"/>
        </w:numPr>
        <w:shd w:val="clear" w:color="auto" w:fill="auto"/>
        <w:tabs>
          <w:tab w:pos="1266" w:val="left"/>
        </w:tabs>
        <w:bidi w:val="0"/>
        <w:spacing w:before="0" w:after="80" w:line="240" w:lineRule="auto"/>
        <w:ind w:left="0" w:right="0" w:firstLine="960"/>
        <w:jc w:val="left"/>
      </w:pPr>
      <w:r>
        <w:rPr>
          <w:rStyle w:val="CharStyle11"/>
        </w:rPr>
        <w:t>Official transcript(s) from all colleges/universities attended</w:t>
      </w:r>
    </w:p>
    <w:p>
      <w:pPr>
        <w:pStyle w:val="Style10"/>
        <w:keepNext w:val="0"/>
        <w:keepLines w:val="0"/>
        <w:widowControl w:val="0"/>
        <w:numPr>
          <w:ilvl w:val="0"/>
          <w:numId w:val="295"/>
        </w:numPr>
        <w:shd w:val="clear" w:color="auto" w:fill="auto"/>
        <w:tabs>
          <w:tab w:pos="1266" w:val="left"/>
        </w:tabs>
        <w:bidi w:val="0"/>
        <w:spacing w:before="0" w:after="360" w:line="240" w:lineRule="auto"/>
        <w:ind w:left="0" w:right="0" w:firstLine="960"/>
        <w:jc w:val="left"/>
      </w:pPr>
      <w:r>
        <w:rPr>
          <w:rStyle w:val="CharStyle11"/>
        </w:rPr>
        <w:t>Official high school transcript(s) (if applicable)</w:t>
      </w:r>
    </w:p>
    <w:p>
      <w:pPr>
        <w:pStyle w:val="Style25"/>
        <w:keepNext w:val="0"/>
        <w:keepLines w:val="0"/>
        <w:widowControl w:val="0"/>
        <w:shd w:val="clear" w:color="auto" w:fill="auto"/>
        <w:bidi w:val="0"/>
        <w:spacing w:before="0" w:line="240" w:lineRule="auto"/>
        <w:ind w:left="0" w:right="0" w:firstLine="820"/>
        <w:jc w:val="left"/>
        <w:rPr>
          <w:sz w:val="30"/>
          <w:szCs w:val="30"/>
        </w:rPr>
      </w:pPr>
      <w:r>
        <w:rPr>
          <w:rStyle w:val="CharStyle26"/>
          <w:b/>
          <w:bCs/>
          <w:color w:val="380982"/>
          <w:sz w:val="30"/>
          <w:szCs w:val="30"/>
        </w:rPr>
        <w:t>Applicability of transfer credit to degree requirements</w:t>
      </w:r>
    </w:p>
    <w:p>
      <w:pPr>
        <w:pStyle w:val="Style10"/>
        <w:keepNext w:val="0"/>
        <w:keepLines w:val="0"/>
        <w:widowControl w:val="0"/>
        <w:shd w:val="clear" w:color="auto" w:fill="auto"/>
        <w:bidi w:val="0"/>
        <w:spacing w:before="0" w:after="300" w:line="314" w:lineRule="auto"/>
        <w:ind w:left="820" w:right="0" w:firstLine="0"/>
        <w:jc w:val="left"/>
      </w:pPr>
      <w:r>
        <mc:AlternateContent>
          <mc:Choice Requires="wps">
            <w:drawing>
              <wp:anchor distT="0" distB="0" distL="0" distR="0" simplePos="0" relativeHeight="125829557" behindDoc="0" locked="0" layoutInCell="1" allowOverlap="1">
                <wp:simplePos x="0" y="0"/>
                <wp:positionH relativeFrom="page">
                  <wp:posOffset>338455</wp:posOffset>
                </wp:positionH>
                <wp:positionV relativeFrom="paragraph">
                  <wp:posOffset>25400</wp:posOffset>
                </wp:positionV>
                <wp:extent cx="917575" cy="1005840"/>
                <wp:wrapSquare wrapText="bothSides"/>
                <wp:docPr id="319" name="Shape 319"/>
                <a:graphic xmlns:a="http://schemas.openxmlformats.org/drawingml/2006/main">
                  <a:graphicData uri="http://schemas.microsoft.com/office/word/2010/wordprocessingShape">
                    <wps:wsp>
                      <wps:cNvSpPr txBox="1"/>
                      <wps:spPr>
                        <a:xfrm>
                          <a:ext cx="917575" cy="1005840"/>
                        </a:xfrm>
                        <a:prstGeom prst="rect"/>
                        <a:noFill/>
                      </wps:spPr>
                      <wps:txbx>
                        <w:txbxContent>
                          <w:p>
                            <w:pPr>
                              <w:pStyle w:val="Style2"/>
                              <w:keepNext w:val="0"/>
                              <w:keepLines w:val="0"/>
                              <w:widowControl w:val="0"/>
                              <w:shd w:val="clear" w:color="auto" w:fill="auto"/>
                              <w:bidi w:val="0"/>
                              <w:spacing w:before="0" w:after="120" w:line="317" w:lineRule="auto"/>
                              <w:ind w:left="0" w:right="0" w:firstLine="0"/>
                              <w:jc w:val="left"/>
                            </w:pPr>
                            <w:r>
                              <w:rPr>
                                <w:rStyle w:val="CharStyle3"/>
                                <w:color w:val="787878"/>
                                <w:u w:val="none"/>
                              </w:rPr>
                              <w:t>Graduation requirements</w:t>
                            </w:r>
                          </w:p>
                          <w:p>
                            <w:pPr>
                              <w:pStyle w:val="Style2"/>
                              <w:keepNext w:val="0"/>
                              <w:keepLines w:val="0"/>
                              <w:widowControl w:val="0"/>
                              <w:shd w:val="clear" w:color="auto" w:fill="auto"/>
                              <w:bidi w:val="0"/>
                              <w:spacing w:before="0" w:after="120" w:line="317" w:lineRule="auto"/>
                              <w:ind w:left="0" w:right="0" w:firstLine="0"/>
                              <w:jc w:val="left"/>
                            </w:pPr>
                            <w:r>
                              <w:rPr>
                                <w:rStyle w:val="CharStyle3"/>
                                <w:color w:val="787878"/>
                                <w:u w:val="none"/>
                              </w:rPr>
                              <w:t>Registration policies</w:t>
                            </w:r>
                          </w:p>
                          <w:p>
                            <w:pPr>
                              <w:pStyle w:val="Style2"/>
                              <w:keepNext w:val="0"/>
                              <w:keepLines w:val="0"/>
                              <w:widowControl w:val="0"/>
                              <w:shd w:val="clear" w:color="auto" w:fill="auto"/>
                              <w:bidi w:val="0"/>
                              <w:spacing w:before="0" w:after="120" w:line="317" w:lineRule="auto"/>
                              <w:ind w:left="0" w:right="0" w:firstLine="0"/>
                              <w:jc w:val="left"/>
                            </w:pPr>
                            <w:r>
                              <w:rPr>
                                <w:rStyle w:val="CharStyle3"/>
                                <w:color w:val="787878"/>
                                <w:u w:val="none"/>
                              </w:rPr>
                              <w:t>Tuition, fees &amp; financial</w:t>
                            </w:r>
                            <w:r>
                              <w:rPr>
                                <w:rStyle w:val="CharStyle3"/>
                                <w:color w:val="787878"/>
                                <w:u w:val="none"/>
                              </w:rPr>
                              <w:t xml:space="preserve"> </w:t>
                            </w:r>
                            <w:r>
                              <w:rPr>
                                <w:rStyle w:val="CharStyle3"/>
                                <w:color w:val="787878"/>
                                <w:u w:val="none"/>
                              </w:rPr>
                              <w:t>aid</w:t>
                            </w:r>
                          </w:p>
                          <w:p>
                            <w:pPr>
                              <w:pStyle w:val="Style2"/>
                              <w:keepNext w:val="0"/>
                              <w:keepLines w:val="0"/>
                              <w:widowControl w:val="0"/>
                              <w:shd w:val="clear" w:color="auto" w:fill="auto"/>
                              <w:bidi w:val="0"/>
                              <w:spacing w:before="0" w:after="120" w:line="317" w:lineRule="auto"/>
                              <w:ind w:left="0" w:right="0" w:firstLine="0"/>
                              <w:jc w:val="left"/>
                            </w:pPr>
                            <w:r>
                              <w:rPr>
                                <w:rStyle w:val="CharStyle3"/>
                                <w:color w:val="787878"/>
                                <w:u w:val="none"/>
                              </w:rPr>
                              <w:t>Undergraduate</w:t>
                            </w:r>
                            <w:r>
                              <w:rPr>
                                <w:rStyle w:val="CharStyle3"/>
                                <w:color w:val="787878"/>
                                <w:u w:val="none"/>
                              </w:rPr>
                              <w:t xml:space="preserve"> </w:t>
                            </w:r>
                            <w:r>
                              <w:rPr>
                                <w:rStyle w:val="CharStyle3"/>
                                <w:color w:val="787878"/>
                                <w:u w:val="none"/>
                              </w:rPr>
                              <w:t>satisfactory progress</w:t>
                            </w:r>
                          </w:p>
                        </w:txbxContent>
                      </wps:txbx>
                      <wps:bodyPr lIns="0" tIns="0" rIns="0" bIns="0">
                        <a:noAutoFit/>
                      </wps:bodyPr>
                    </wps:wsp>
                  </a:graphicData>
                </a:graphic>
              </wp:anchor>
            </w:drawing>
          </mc:Choice>
          <mc:Fallback>
            <w:pict>
              <v:shape id="_x0000_s1345" type="#_x0000_t202" style="position:absolute;margin-left:26.650000000000002pt;margin-top:2.pt;width:72.25pt;height:79.200000000000003pt;z-index:-125829196;mso-wrap-distance-left:0;mso-wrap-distance-right:0;mso-position-horizontal-relative:page" filled="f" stroked="f">
                <v:textbox inset="0,0,0,0">
                  <w:txbxContent>
                    <w:p>
                      <w:pPr>
                        <w:pStyle w:val="Style2"/>
                        <w:keepNext w:val="0"/>
                        <w:keepLines w:val="0"/>
                        <w:widowControl w:val="0"/>
                        <w:shd w:val="clear" w:color="auto" w:fill="auto"/>
                        <w:bidi w:val="0"/>
                        <w:spacing w:before="0" w:after="120" w:line="317" w:lineRule="auto"/>
                        <w:ind w:left="0" w:right="0" w:firstLine="0"/>
                        <w:jc w:val="left"/>
                      </w:pPr>
                      <w:r>
                        <w:rPr>
                          <w:rStyle w:val="CharStyle3"/>
                          <w:color w:val="787878"/>
                          <w:u w:val="none"/>
                        </w:rPr>
                        <w:t>Graduation requirements</w:t>
                      </w:r>
                    </w:p>
                    <w:p>
                      <w:pPr>
                        <w:pStyle w:val="Style2"/>
                        <w:keepNext w:val="0"/>
                        <w:keepLines w:val="0"/>
                        <w:widowControl w:val="0"/>
                        <w:shd w:val="clear" w:color="auto" w:fill="auto"/>
                        <w:bidi w:val="0"/>
                        <w:spacing w:before="0" w:after="120" w:line="317" w:lineRule="auto"/>
                        <w:ind w:left="0" w:right="0" w:firstLine="0"/>
                        <w:jc w:val="left"/>
                      </w:pPr>
                      <w:r>
                        <w:rPr>
                          <w:rStyle w:val="CharStyle3"/>
                          <w:color w:val="787878"/>
                          <w:u w:val="none"/>
                        </w:rPr>
                        <w:t>Registration policies</w:t>
                      </w:r>
                    </w:p>
                    <w:p>
                      <w:pPr>
                        <w:pStyle w:val="Style2"/>
                        <w:keepNext w:val="0"/>
                        <w:keepLines w:val="0"/>
                        <w:widowControl w:val="0"/>
                        <w:shd w:val="clear" w:color="auto" w:fill="auto"/>
                        <w:bidi w:val="0"/>
                        <w:spacing w:before="0" w:after="120" w:line="317" w:lineRule="auto"/>
                        <w:ind w:left="0" w:right="0" w:firstLine="0"/>
                        <w:jc w:val="left"/>
                      </w:pPr>
                      <w:r>
                        <w:rPr>
                          <w:rStyle w:val="CharStyle3"/>
                          <w:color w:val="787878"/>
                          <w:u w:val="none"/>
                        </w:rPr>
                        <w:t>Tuition, fees &amp; financial</w:t>
                      </w:r>
                      <w:r>
                        <w:rPr>
                          <w:rStyle w:val="CharStyle3"/>
                          <w:color w:val="787878"/>
                          <w:u w:val="none"/>
                        </w:rPr>
                        <w:t xml:space="preserve"> </w:t>
                      </w:r>
                      <w:r>
                        <w:rPr>
                          <w:rStyle w:val="CharStyle3"/>
                          <w:color w:val="787878"/>
                          <w:u w:val="none"/>
                        </w:rPr>
                        <w:t>aid</w:t>
                      </w:r>
                    </w:p>
                    <w:p>
                      <w:pPr>
                        <w:pStyle w:val="Style2"/>
                        <w:keepNext w:val="0"/>
                        <w:keepLines w:val="0"/>
                        <w:widowControl w:val="0"/>
                        <w:shd w:val="clear" w:color="auto" w:fill="auto"/>
                        <w:bidi w:val="0"/>
                        <w:spacing w:before="0" w:after="120" w:line="317" w:lineRule="auto"/>
                        <w:ind w:left="0" w:right="0" w:firstLine="0"/>
                        <w:jc w:val="left"/>
                      </w:pPr>
                      <w:r>
                        <w:rPr>
                          <w:rStyle w:val="CharStyle3"/>
                          <w:color w:val="787878"/>
                          <w:u w:val="none"/>
                        </w:rPr>
                        <w:t>Undergraduate</w:t>
                      </w:r>
                      <w:r>
                        <w:rPr>
                          <w:rStyle w:val="CharStyle3"/>
                          <w:color w:val="787878"/>
                          <w:u w:val="none"/>
                        </w:rPr>
                        <w:t xml:space="preserve"> </w:t>
                      </w:r>
                      <w:r>
                        <w:rPr>
                          <w:rStyle w:val="CharStyle3"/>
                          <w:color w:val="787878"/>
                          <w:u w:val="none"/>
                        </w:rPr>
                        <w:t>satisfactory progress</w:t>
                      </w:r>
                    </w:p>
                  </w:txbxContent>
                </v:textbox>
                <w10:wrap type="square" anchorx="page"/>
              </v:shape>
            </w:pict>
          </mc:Fallback>
        </mc:AlternateContent>
      </w:r>
      <w:r>
        <w:rPr>
          <w:rStyle w:val="CharStyle11"/>
        </w:rPr>
        <w:t>The Office of Admissions has the authority to make decisions on transfer of credit to the University and the application of transfer credits to fulfill University core subject, general education and proficiency requirements. Academic program offices have the authority to determine application of transfer credits to fulfill major requirements. During the first quarter of enrollment, a student should meet with an academic advisor to plan a program of study and learn how their transfer credits will apply towards degree requirements.</w:t>
      </w:r>
    </w:p>
    <w:p>
      <w:pPr>
        <w:pStyle w:val="Style25"/>
        <w:keepNext w:val="0"/>
        <w:keepLines w:val="0"/>
        <w:widowControl w:val="0"/>
        <w:shd w:val="clear" w:color="auto" w:fill="auto"/>
        <w:bidi w:val="0"/>
        <w:spacing w:before="0" w:line="240" w:lineRule="auto"/>
        <w:ind w:left="0" w:right="0" w:firstLine="820"/>
        <w:jc w:val="both"/>
        <w:rPr>
          <w:sz w:val="30"/>
          <w:szCs w:val="30"/>
        </w:rPr>
      </w:pPr>
      <w:r>
        <w:rPr>
          <w:rStyle w:val="CharStyle26"/>
          <w:b/>
          <w:bCs/>
          <w:sz w:val="30"/>
          <w:szCs w:val="30"/>
        </w:rPr>
        <w:t>Academic credit</w:t>
      </w:r>
    </w:p>
    <w:p>
      <w:pPr>
        <w:pStyle w:val="Style10"/>
        <w:keepNext w:val="0"/>
        <w:keepLines w:val="0"/>
        <w:widowControl w:val="0"/>
        <w:shd w:val="clear" w:color="auto" w:fill="auto"/>
        <w:bidi w:val="0"/>
        <w:spacing w:before="0" w:line="314" w:lineRule="auto"/>
        <w:ind w:left="820" w:right="0" w:firstLine="0"/>
        <w:jc w:val="left"/>
      </w:pPr>
      <w:r>
        <w:rPr>
          <w:rStyle w:val="CharStyle11"/>
        </w:rPr>
        <w:t>In general, it is University policy to accept credits earned at regionally accredited institutions, provided that such credits have been earned through college-level courses (see</w:t>
      </w:r>
      <w:r>
        <w:rPr>
          <w:rStyle w:val="CharStyle11"/>
        </w:rPr>
        <w:t xml:space="preserve"> </w:t>
      </w:r>
      <w:r>
        <w:rPr>
          <w:rStyle w:val="CharStyle11"/>
          <w:color w:val="2964BA"/>
          <w:u w:val="single"/>
        </w:rPr>
        <w:t>notable resitrictions on transfer credits</w:t>
      </w:r>
      <w:r>
        <w:rPr>
          <w:rStyle w:val="CharStyle11"/>
          <w:color w:val="2964BA"/>
        </w:rPr>
        <w:t xml:space="preserve"> </w:t>
      </w:r>
      <w:r>
        <w:rPr>
          <w:rStyle w:val="CharStyle11"/>
        </w:rPr>
        <w:t>below).</w:t>
      </w:r>
    </w:p>
    <w:p>
      <w:pPr>
        <w:pStyle w:val="Style10"/>
        <w:keepNext w:val="0"/>
        <w:keepLines w:val="0"/>
        <w:widowControl w:val="0"/>
        <w:shd w:val="clear" w:color="auto" w:fill="auto"/>
        <w:bidi w:val="0"/>
        <w:spacing w:before="0" w:line="314" w:lineRule="auto"/>
        <w:ind w:left="820" w:right="0" w:firstLine="0"/>
        <w:jc w:val="left"/>
      </w:pPr>
      <w:r>
        <w:rPr>
          <w:rStyle w:val="CharStyle11"/>
        </w:rPr>
        <w:t>For courses taken at a Washington community college, UW Bothell follows the listing of transferable courses published in the</w:t>
      </w:r>
      <w:r>
        <w:fldChar w:fldCharType="begin"/>
      </w:r>
      <w:r>
        <w:rPr/>
        <w:instrText> HYPERLINK "https://admit.washington.edu/apply/transfer/equivalency-guide/" </w:instrText>
      </w:r>
      <w:r>
        <w:fldChar w:fldCharType="separate"/>
      </w:r>
      <w:r>
        <w:rPr>
          <w:rStyle w:val="CharStyle11"/>
        </w:rPr>
        <w:t xml:space="preserve"> </w:t>
      </w:r>
      <w:r>
        <w:rPr>
          <w:rStyle w:val="CharStyle11"/>
          <w:color w:val="2964BA"/>
          <w:u w:val="single"/>
        </w:rPr>
        <w:t>University of Washington Equivalency Guide</w:t>
      </w:r>
      <w:r>
        <w:fldChar w:fldCharType="end"/>
      </w:r>
      <w:r>
        <w:rPr>
          <w:rStyle w:val="CharStyle11"/>
        </w:rPr>
        <w:t>.</w:t>
      </w:r>
    </w:p>
    <w:p>
      <w:pPr>
        <w:pStyle w:val="Style10"/>
        <w:keepNext w:val="0"/>
        <w:keepLines w:val="0"/>
        <w:widowControl w:val="0"/>
        <w:shd w:val="clear" w:color="auto" w:fill="auto"/>
        <w:bidi w:val="0"/>
        <w:spacing w:before="0" w:after="300" w:line="314" w:lineRule="auto"/>
        <w:ind w:left="820" w:right="0" w:firstLine="0"/>
        <w:jc w:val="left"/>
      </w:pPr>
      <w:r>
        <w:rPr>
          <w:rStyle w:val="CharStyle11"/>
        </w:rPr>
        <w:t xml:space="preserve">A maximum of 90 credits from lower-division course work (100 and 200 level courses) may be applied toward the credits required for the baccalaureate degree. Students can petition their program to transfer additional credits beyond 90 </w:t>
      </w:r>
      <w:r>
        <w:rPr>
          <w:rStyle w:val="CharStyle11"/>
          <w:lang w:val="de-DE" w:eastAsia="de-DE" w:bidi="de-DE"/>
        </w:rPr>
        <w:t>lower</w:t>
        <w:softHyphen/>
      </w:r>
      <w:r>
        <w:rPr>
          <w:rStyle w:val="CharStyle11"/>
        </w:rPr>
      </w:r>
      <w:r>
        <w:rPr>
          <w:rStyle w:val="CharStyle11"/>
          <w:lang w:val="de-DE" w:eastAsia="de-DE" w:bidi="de-DE"/>
        </w:rPr>
        <w:t>division</w:t>
      </w:r>
      <w:r>
        <w:rPr>
          <w:rStyle w:val="CharStyle11"/>
        </w:rPr>
        <w:t xml:space="preserve"> credits to apply toward their major. No more than 135 transfer credits (lower or upper division) may be accepted to count toward a baccalaureate degree.</w:t>
      </w:r>
    </w:p>
    <w:p>
      <w:pPr>
        <w:pStyle w:val="Style25"/>
        <w:keepNext w:val="0"/>
        <w:keepLines w:val="0"/>
        <w:widowControl w:val="0"/>
        <w:shd w:val="clear" w:color="auto" w:fill="auto"/>
        <w:bidi w:val="0"/>
        <w:spacing w:before="0" w:after="0" w:line="240" w:lineRule="auto"/>
        <w:ind w:left="0" w:right="0" w:firstLine="820"/>
        <w:jc w:val="both"/>
        <w:rPr>
          <w:sz w:val="30"/>
          <w:szCs w:val="30"/>
        </w:rPr>
      </w:pPr>
      <w:r>
        <w:rPr>
          <w:rStyle w:val="CharStyle26"/>
          <w:b/>
          <w:bCs/>
          <w:sz w:val="30"/>
          <w:szCs w:val="30"/>
        </w:rPr>
        <w:t>Notable guidelines on transfer credit</w:t>
      </w:r>
    </w:p>
    <w:p>
      <w:pPr>
        <w:pStyle w:val="Style25"/>
        <w:keepNext w:val="0"/>
        <w:keepLines w:val="0"/>
        <w:widowControl w:val="0"/>
        <w:shd w:val="clear" w:color="auto" w:fill="auto"/>
        <w:bidi w:val="0"/>
        <w:spacing w:before="0" w:after="100" w:line="240" w:lineRule="auto"/>
        <w:ind w:left="0" w:right="0" w:firstLine="820"/>
        <w:jc w:val="both"/>
        <w:sectPr>
          <w:footnotePr>
            <w:pos w:val="pageBottom"/>
            <w:numFmt w:val="decimal"/>
            <w:numRestart w:val="continuous"/>
          </w:footnotePr>
          <w:type w:val="continuous"/>
          <w:pgSz w:w="12240" w:h="16834"/>
          <w:pgMar w:top="1063" w:right="711" w:bottom="1063" w:left="1978" w:header="0" w:footer="3" w:gutter="0"/>
          <w:cols w:space="720"/>
          <w:noEndnote/>
          <w:rtlGutter w:val="0"/>
          <w:docGrid w:linePitch="360"/>
        </w:sectPr>
      </w:pPr>
      <w:r>
        <w:rPr>
          <w:rStyle w:val="CharStyle26"/>
        </w:rPr>
        <w:t>College in the high school</w:t>
      </w:r>
    </w:p>
    <w:p>
      <w:pPr>
        <w:pStyle w:val="Style10"/>
        <w:keepNext w:val="0"/>
        <w:keepLines w:val="0"/>
        <w:widowControl w:val="0"/>
        <w:shd w:val="clear" w:color="auto" w:fill="auto"/>
        <w:bidi w:val="0"/>
        <w:spacing w:before="80" w:after="80" w:line="317" w:lineRule="auto"/>
        <w:ind w:left="2340" w:right="0" w:firstLine="0"/>
        <w:jc w:val="both"/>
      </w:pPr>
      <w:r>
        <w:rPr>
          <w:rStyle w:val="CharStyle11"/>
        </w:rPr>
        <w:t>Additional credit restrictions may apply when students enrolled in high school have been awarded college-level credit by a college or university other than the University of Washington, and the course work was completed on the high school campus rather than the college campus.</w:t>
      </w:r>
    </w:p>
    <w:p>
      <w:pPr>
        <w:pStyle w:val="Style25"/>
        <w:keepNext w:val="0"/>
        <w:keepLines w:val="0"/>
        <w:widowControl w:val="0"/>
        <w:shd w:val="clear" w:color="auto" w:fill="auto"/>
        <w:bidi w:val="0"/>
        <w:spacing w:before="0" w:line="240" w:lineRule="auto"/>
        <w:ind w:left="2340" w:right="0" w:firstLine="0"/>
        <w:jc w:val="both"/>
      </w:pPr>
      <w:r>
        <w:rPr>
          <w:rStyle w:val="CharStyle26"/>
        </w:rPr>
        <w:t>Extension credit from other schools</w:t>
      </w:r>
    </w:p>
    <w:p>
      <w:pPr>
        <w:pStyle w:val="Style10"/>
        <w:keepNext w:val="0"/>
        <w:keepLines w:val="0"/>
        <w:widowControl w:val="0"/>
        <w:shd w:val="clear" w:color="auto" w:fill="auto"/>
        <w:bidi w:val="0"/>
        <w:spacing w:before="0" w:after="80" w:line="319" w:lineRule="auto"/>
        <w:ind w:left="2340" w:right="0" w:firstLine="0"/>
        <w:jc w:val="both"/>
      </w:pPr>
      <w:r>
        <w:rPr>
          <w:rStyle w:val="CharStyle11"/>
        </w:rPr>
        <w:t>No more than 45 credits earned as extension credit from other schools may be applied toward a UW Bothell degree. Military credit, discussed below, is included in the 45 extension credit limit.</w:t>
      </w:r>
    </w:p>
    <w:p>
      <w:pPr>
        <w:pStyle w:val="Style25"/>
        <w:keepNext w:val="0"/>
        <w:keepLines w:val="0"/>
        <w:widowControl w:val="0"/>
        <w:shd w:val="clear" w:color="auto" w:fill="auto"/>
        <w:bidi w:val="0"/>
        <w:spacing w:before="0" w:line="240" w:lineRule="auto"/>
        <w:ind w:left="2340" w:right="0" w:firstLine="0"/>
        <w:jc w:val="both"/>
      </w:pPr>
      <w:r>
        <w:rPr>
          <w:rStyle w:val="CharStyle26"/>
        </w:rPr>
        <w:t>Guidance/personal development</w:t>
      </w:r>
    </w:p>
    <w:p>
      <w:pPr>
        <w:pStyle w:val="Style10"/>
        <w:keepNext w:val="0"/>
        <w:keepLines w:val="0"/>
        <w:widowControl w:val="0"/>
        <w:shd w:val="clear" w:color="auto" w:fill="auto"/>
        <w:bidi w:val="0"/>
        <w:spacing w:before="0" w:after="80" w:line="314" w:lineRule="auto"/>
        <w:ind w:left="2340" w:right="0" w:firstLine="0"/>
        <w:jc w:val="both"/>
      </w:pPr>
      <w:r>
        <w:rPr>
          <w:rStyle w:val="CharStyle11"/>
        </w:rPr>
        <w:t>A maximum of 3 credits is awarded for courses in this area as part of the 15 credits allowed for vocational/technical courses (see below).</w:t>
      </w:r>
    </w:p>
    <w:p>
      <w:pPr>
        <w:pStyle w:val="Style25"/>
        <w:keepNext w:val="0"/>
        <w:keepLines w:val="0"/>
        <w:widowControl w:val="0"/>
        <w:shd w:val="clear" w:color="auto" w:fill="auto"/>
        <w:bidi w:val="0"/>
        <w:spacing w:before="0" w:line="240" w:lineRule="auto"/>
        <w:ind w:left="2340" w:right="0" w:firstLine="0"/>
        <w:jc w:val="both"/>
      </w:pPr>
      <w:r>
        <w:rPr>
          <w:rStyle w:val="CharStyle26"/>
        </w:rPr>
        <w:t>Military credit</w:t>
      </w:r>
    </w:p>
    <w:p>
      <w:pPr>
        <w:pStyle w:val="Style10"/>
        <w:keepNext w:val="0"/>
        <w:keepLines w:val="0"/>
        <w:widowControl w:val="0"/>
        <w:shd w:val="clear" w:color="auto" w:fill="auto"/>
        <w:bidi w:val="0"/>
        <w:spacing w:before="0" w:after="80" w:line="314" w:lineRule="auto"/>
        <w:ind w:left="2340" w:right="0" w:firstLine="0"/>
        <w:jc w:val="both"/>
      </w:pPr>
      <w:r>
        <w:rPr>
          <w:rStyle w:val="CharStyle11"/>
        </w:rPr>
        <w:t>Credits earned in Armed Forces Training Schools [AFTS] and through USAFI and DANTES may not exceed 30 credits and are included in the 45 extension credit limit. Official transcripts or DD-214 or DD-295 forms must be submitted, and credit will not be awarded until after the student has enrolled. Scores received in such course work are not included in the transfer GPA. No credit is awarded for Military Occupational Specialty [MOS] programs. Regionally accredited military schools are evaluated under the same guidelines as all other regionally accredited two- and four- year schools.</w:t>
      </w:r>
    </w:p>
    <w:p>
      <w:pPr>
        <w:pStyle w:val="Style25"/>
        <w:keepNext w:val="0"/>
        <w:keepLines w:val="0"/>
        <w:widowControl w:val="0"/>
        <w:shd w:val="clear" w:color="auto" w:fill="auto"/>
        <w:bidi w:val="0"/>
        <w:spacing w:before="0" w:line="240" w:lineRule="auto"/>
        <w:ind w:left="2340" w:right="0" w:firstLine="0"/>
        <w:jc w:val="both"/>
      </w:pPr>
      <w:r>
        <w:rPr>
          <w:rStyle w:val="CharStyle26"/>
        </w:rPr>
        <w:t>Native language</w:t>
      </w:r>
    </w:p>
    <w:p>
      <w:pPr>
        <w:pStyle w:val="Style10"/>
        <w:keepNext w:val="0"/>
        <w:keepLines w:val="0"/>
        <w:widowControl w:val="0"/>
        <w:shd w:val="clear" w:color="auto" w:fill="auto"/>
        <w:bidi w:val="0"/>
        <w:spacing w:before="0" w:after="80" w:line="314" w:lineRule="auto"/>
        <w:ind w:left="2340" w:right="0" w:firstLine="0"/>
        <w:jc w:val="both"/>
      </w:pPr>
      <w:r>
        <w:rPr>
          <w:rStyle w:val="CharStyle11"/>
        </w:rPr>
        <w:t>First-year (elementary) or second-year (intermediate) world language credit is not granted either by examination or by course completion in a student's native language. "Native language" is defined as the language spoken in the student's home during the first six years of his or her life and in which he or she received instruction through the seventh grade.</w:t>
      </w:r>
    </w:p>
    <w:p>
      <w:pPr>
        <w:pStyle w:val="Style25"/>
        <w:keepNext w:val="0"/>
        <w:keepLines w:val="0"/>
        <w:widowControl w:val="0"/>
        <w:shd w:val="clear" w:color="auto" w:fill="auto"/>
        <w:bidi w:val="0"/>
        <w:spacing w:before="0" w:line="240" w:lineRule="auto"/>
        <w:ind w:left="2340" w:right="0" w:firstLine="0"/>
        <w:jc w:val="both"/>
      </w:pPr>
      <w:r>
        <w:rPr>
          <w:rStyle w:val="CharStyle26"/>
        </w:rPr>
        <w:t xml:space="preserve">Parallel </w:t>
      </w:r>
      <w:r>
        <w:rPr>
          <w:rStyle w:val="CharStyle26"/>
          <w:lang w:val="bg-BG" w:eastAsia="bg-BG" w:bidi="bg-BG"/>
        </w:rPr>
        <w:t xml:space="preserve">/ </w:t>
      </w:r>
      <w:r>
        <w:rPr>
          <w:rStyle w:val="CharStyle26"/>
        </w:rPr>
        <w:t>overlapping content</w:t>
      </w:r>
    </w:p>
    <w:p>
      <w:pPr>
        <w:pStyle w:val="Style10"/>
        <w:keepNext w:val="0"/>
        <w:keepLines w:val="0"/>
        <w:widowControl w:val="0"/>
        <w:shd w:val="clear" w:color="auto" w:fill="auto"/>
        <w:bidi w:val="0"/>
        <w:spacing w:before="0" w:after="80" w:line="314" w:lineRule="auto"/>
        <w:ind w:left="2340" w:right="0" w:firstLine="0"/>
        <w:jc w:val="both"/>
      </w:pPr>
      <w:r>
        <w:rPr>
          <w:rStyle w:val="CharStyle11"/>
        </w:rPr>
        <w:t xml:space="preserve">If a department considers two of its courses to have overlapping content, credit will be awarded for only one. For example, credit is granted for either </w:t>
      </w:r>
      <w:r>
        <w:rPr>
          <w:rStyle w:val="CharStyle11"/>
          <w:lang w:val="ro-RO" w:eastAsia="ro-RO" w:bidi="ro-RO"/>
        </w:rPr>
        <w:t xml:space="preserve">CHEM </w:t>
      </w:r>
      <w:r>
        <w:rPr>
          <w:rStyle w:val="CharStyle11"/>
        </w:rPr>
        <w:t xml:space="preserve">120 or </w:t>
      </w:r>
      <w:r>
        <w:rPr>
          <w:rStyle w:val="CharStyle11"/>
          <w:lang w:val="ro-RO" w:eastAsia="ro-RO" w:bidi="ro-RO"/>
        </w:rPr>
        <w:t xml:space="preserve">CHEM </w:t>
      </w:r>
      <w:r>
        <w:rPr>
          <w:rStyle w:val="CharStyle11"/>
        </w:rPr>
        <w:t>142, not both. Other departments in which such overlapping courses occur include Astronomy, Computer Science, Economics, Genetics, Geological Sciences, Linguistics, Physics, Psychology, and Statistics.</w:t>
      </w:r>
    </w:p>
    <w:p>
      <w:pPr>
        <w:pStyle w:val="Style25"/>
        <w:keepNext w:val="0"/>
        <w:keepLines w:val="0"/>
        <w:widowControl w:val="0"/>
        <w:shd w:val="clear" w:color="auto" w:fill="auto"/>
        <w:bidi w:val="0"/>
        <w:spacing w:before="0" w:line="240" w:lineRule="auto"/>
        <w:ind w:left="2340" w:right="0" w:firstLine="0"/>
        <w:jc w:val="both"/>
      </w:pPr>
      <w:r>
        <w:rPr>
          <w:rStyle w:val="CharStyle26"/>
        </w:rPr>
        <w:t>Out-of-sequence courses</w:t>
      </w:r>
    </w:p>
    <w:p>
      <w:pPr>
        <w:pStyle w:val="Style10"/>
        <w:keepNext w:val="0"/>
        <w:keepLines w:val="0"/>
        <w:widowControl w:val="0"/>
        <w:shd w:val="clear" w:color="auto" w:fill="auto"/>
        <w:bidi w:val="0"/>
        <w:spacing w:before="0" w:after="80" w:line="317" w:lineRule="auto"/>
        <w:ind w:left="2340" w:right="0" w:firstLine="0"/>
        <w:jc w:val="both"/>
      </w:pPr>
      <w:r>
        <w:rPr>
          <w:rStyle w:val="CharStyle11"/>
        </w:rPr>
        <w:t>Credit is not awarded for prerequisite courses in mathematics or world languages completed after a more advanced-level course has been completed. For example, students will not be awarded credit for Spanish 102 if it was taken after Spanish 103.</w:t>
      </w:r>
    </w:p>
    <w:p>
      <w:pPr>
        <w:pStyle w:val="Style25"/>
        <w:keepNext w:val="0"/>
        <w:keepLines w:val="0"/>
        <w:widowControl w:val="0"/>
        <w:shd w:val="clear" w:color="auto" w:fill="auto"/>
        <w:bidi w:val="0"/>
        <w:spacing w:before="0" w:line="240" w:lineRule="auto"/>
        <w:ind w:left="2340" w:right="0" w:firstLine="0"/>
        <w:jc w:val="both"/>
      </w:pPr>
      <w:r>
        <w:rPr>
          <w:rStyle w:val="CharStyle26"/>
        </w:rPr>
        <w:t>Physical education</w:t>
      </w:r>
    </w:p>
    <w:p>
      <w:pPr>
        <w:pStyle w:val="Style10"/>
        <w:keepNext w:val="0"/>
        <w:keepLines w:val="0"/>
        <w:widowControl w:val="0"/>
        <w:shd w:val="clear" w:color="auto" w:fill="auto"/>
        <w:bidi w:val="0"/>
        <w:spacing w:before="0" w:after="80" w:line="314" w:lineRule="auto"/>
        <w:ind w:left="2340" w:right="0" w:firstLine="0"/>
        <w:jc w:val="both"/>
      </w:pPr>
      <w:r>
        <w:rPr>
          <w:rStyle w:val="CharStyle11"/>
        </w:rPr>
        <w:t>No more than 3 quarter credits will be allowed for physical education activity courses.</w:t>
      </w:r>
    </w:p>
    <w:p>
      <w:pPr>
        <w:pStyle w:val="Style25"/>
        <w:keepNext w:val="0"/>
        <w:keepLines w:val="0"/>
        <w:widowControl w:val="0"/>
        <w:shd w:val="clear" w:color="auto" w:fill="auto"/>
        <w:bidi w:val="0"/>
        <w:spacing w:before="0" w:line="240" w:lineRule="auto"/>
        <w:ind w:left="2340" w:right="0" w:firstLine="0"/>
        <w:jc w:val="both"/>
      </w:pPr>
      <w:r>
        <w:rPr>
          <w:rStyle w:val="CharStyle26"/>
        </w:rPr>
        <w:t>Repeated courses</w:t>
      </w:r>
    </w:p>
    <w:p>
      <w:pPr>
        <w:pStyle w:val="Style10"/>
        <w:keepNext w:val="0"/>
        <w:keepLines w:val="0"/>
        <w:widowControl w:val="0"/>
        <w:shd w:val="clear" w:color="auto" w:fill="auto"/>
        <w:bidi w:val="0"/>
        <w:spacing w:before="0" w:after="80" w:line="314" w:lineRule="auto"/>
        <w:ind w:left="2340" w:right="0" w:firstLine="0"/>
        <w:jc w:val="both"/>
      </w:pPr>
      <w:r>
        <w:rPr>
          <w:rStyle w:val="CharStyle11"/>
        </w:rPr>
        <w:t>The transfer GPA is calculated using the repeat policy of the home institution. In the case that a student takes a course at one college, and then repeats it at another college, and then transfers to UW Bothell, the most recent grade will be included in the transfer GPA calculation.</w:t>
      </w:r>
    </w:p>
    <w:p>
      <w:pPr>
        <w:pStyle w:val="Style25"/>
        <w:keepNext w:val="0"/>
        <w:keepLines w:val="0"/>
        <w:widowControl w:val="0"/>
        <w:shd w:val="clear" w:color="auto" w:fill="auto"/>
        <w:bidi w:val="0"/>
        <w:spacing w:before="0" w:line="240" w:lineRule="auto"/>
        <w:ind w:left="2340" w:right="0" w:firstLine="0"/>
        <w:jc w:val="both"/>
      </w:pPr>
      <w:r>
        <w:rPr>
          <w:rStyle w:val="CharStyle26"/>
        </w:rPr>
        <w:t>ROTC credit</w:t>
      </w:r>
    </w:p>
    <w:p>
      <w:pPr>
        <w:pStyle w:val="Style10"/>
        <w:keepNext w:val="0"/>
        <w:keepLines w:val="0"/>
        <w:widowControl w:val="0"/>
        <w:shd w:val="clear" w:color="auto" w:fill="auto"/>
        <w:bidi w:val="0"/>
        <w:spacing w:before="0" w:after="80" w:line="314" w:lineRule="auto"/>
        <w:ind w:left="2340" w:right="0" w:firstLine="0"/>
        <w:jc w:val="both"/>
      </w:pPr>
      <w:r>
        <w:rPr>
          <w:rStyle w:val="CharStyle11"/>
        </w:rPr>
        <w:t>Credits earned in first- and second-year military training courses may not be counted in the basic 180 credits that are required for graduation. Some third- and fourth-year courses may count, depending on the institution the student attended previously.</w:t>
      </w:r>
    </w:p>
    <w:p>
      <w:pPr>
        <w:pStyle w:val="Style25"/>
        <w:keepNext w:val="0"/>
        <w:keepLines w:val="0"/>
        <w:widowControl w:val="0"/>
        <w:shd w:val="clear" w:color="auto" w:fill="auto"/>
        <w:bidi w:val="0"/>
        <w:spacing w:before="0" w:line="240" w:lineRule="auto"/>
        <w:ind w:left="2340" w:right="0" w:firstLine="0"/>
        <w:jc w:val="both"/>
      </w:pPr>
      <w:r>
        <w:rPr>
          <w:rStyle w:val="CharStyle26"/>
        </w:rPr>
        <w:t>Senior residency requirement</w:t>
      </w:r>
    </w:p>
    <w:p>
      <w:pPr>
        <w:pStyle w:val="Style10"/>
        <w:keepNext w:val="0"/>
        <w:keepLines w:val="0"/>
        <w:widowControl w:val="0"/>
        <w:shd w:val="clear" w:color="auto" w:fill="auto"/>
        <w:bidi w:val="0"/>
        <w:spacing w:before="0" w:after="80" w:line="314" w:lineRule="auto"/>
        <w:ind w:left="2340" w:right="0" w:firstLine="0"/>
        <w:jc w:val="both"/>
      </w:pPr>
      <w:r>
        <w:rPr>
          <w:rStyle w:val="CharStyle11"/>
        </w:rPr>
        <w:t>The University generally requires that at least the last 45 of final 60 credits of a baccalaureate degree be completed in residence at UW Bothell.</w:t>
      </w:r>
    </w:p>
    <w:p>
      <w:pPr>
        <w:pStyle w:val="Style25"/>
        <w:keepNext w:val="0"/>
        <w:keepLines w:val="0"/>
        <w:widowControl w:val="0"/>
        <w:shd w:val="clear" w:color="auto" w:fill="auto"/>
        <w:bidi w:val="0"/>
        <w:spacing w:before="0" w:line="240" w:lineRule="auto"/>
        <w:ind w:left="2340" w:right="0" w:firstLine="0"/>
        <w:jc w:val="both"/>
      </w:pPr>
      <w:r>
        <w:rPr>
          <w:rStyle w:val="CharStyle26"/>
        </w:rPr>
        <w:t>Vocational/technical credits</w:t>
      </w:r>
    </w:p>
    <w:p>
      <w:pPr>
        <w:pStyle w:val="Style10"/>
        <w:keepNext w:val="0"/>
        <w:keepLines w:val="0"/>
        <w:widowControl w:val="0"/>
        <w:shd w:val="clear" w:color="auto" w:fill="auto"/>
        <w:bidi w:val="0"/>
        <w:spacing w:before="0" w:after="80" w:line="314" w:lineRule="auto"/>
        <w:ind w:left="2340" w:right="0" w:firstLine="0"/>
        <w:jc w:val="both"/>
      </w:pPr>
      <w:r>
        <w:rPr>
          <w:rStyle w:val="CharStyle11"/>
        </w:rPr>
        <w:t>A maximum of 15 vocational/technical quarter credits (or 10 semester credits) may be awarded. Courses in this category are those which would ordinarily provide specialized training for an occupation (e.g., allied health, bookkeeping, electronics, or physical therapy assistant). When allowed, these credits will apply only toward the elective credit component of a</w:t>
        <w:br w:type="page"/>
      </w:r>
      <w:r>
        <w:rPr>
          <w:rStyle w:val="CharStyle11"/>
          <w:lang w:val="it-IT" w:eastAsia="it-IT" w:bidi="it-IT"/>
        </w:rPr>
        <w:t xml:space="preserve">baccalaureate </w:t>
      </w:r>
      <w:r>
        <w:rPr>
          <w:rStyle w:val="CharStyle11"/>
        </w:rPr>
        <w:t>degree at UW Bothell. Such courses are not included in the transfer GPA.</w:t>
      </w:r>
    </w:p>
    <w:p>
      <w:pPr>
        <w:pStyle w:val="Style25"/>
        <w:keepNext w:val="0"/>
        <w:keepLines w:val="0"/>
        <w:widowControl w:val="0"/>
        <w:shd w:val="clear" w:color="auto" w:fill="auto"/>
        <w:bidi w:val="0"/>
        <w:spacing w:before="0" w:line="240" w:lineRule="auto"/>
        <w:ind w:left="2420" w:right="0" w:firstLine="0"/>
        <w:jc w:val="left"/>
      </w:pPr>
      <w:r>
        <w:rPr>
          <w:rStyle w:val="CharStyle26"/>
        </w:rPr>
        <w:t>World language courses</w:t>
      </w:r>
    </w:p>
    <w:p>
      <w:pPr>
        <w:pStyle w:val="Style10"/>
        <w:keepNext w:val="0"/>
        <w:keepLines w:val="0"/>
        <w:widowControl w:val="0"/>
        <w:shd w:val="clear" w:color="auto" w:fill="auto"/>
        <w:bidi w:val="0"/>
        <w:spacing w:before="0" w:after="80" w:line="314" w:lineRule="auto"/>
        <w:ind w:left="2420" w:right="0" w:firstLine="0"/>
        <w:jc w:val="left"/>
      </w:pPr>
      <w:r>
        <w:rPr>
          <w:rStyle w:val="CharStyle11"/>
        </w:rPr>
        <w:t>Students who have completed two or more years of a world language in high school receive no college credit for an entry</w:t>
        <w:softHyphen/>
        <w:t>level course (e.g., FRENCH 101) in the same language when that course is completed after matriculation at the University. Transfer students who complete such a course before matriculation at UW Bothell are eligible to receive transfer credit.</w:t>
      </w:r>
    </w:p>
    <w:p>
      <w:pPr>
        <w:pStyle w:val="Style25"/>
        <w:keepNext w:val="0"/>
        <w:keepLines w:val="0"/>
        <w:widowControl w:val="0"/>
        <w:shd w:val="clear" w:color="auto" w:fill="auto"/>
        <w:bidi w:val="0"/>
        <w:spacing w:before="0" w:line="240" w:lineRule="auto"/>
        <w:ind w:left="2420" w:right="0" w:firstLine="0"/>
        <w:jc w:val="left"/>
      </w:pPr>
      <w:r>
        <w:rPr>
          <w:rStyle w:val="CharStyle26"/>
        </w:rPr>
        <w:t>Courses receiving no credit</w:t>
      </w:r>
    </w:p>
    <w:p>
      <w:pPr>
        <w:pStyle w:val="Style10"/>
        <w:keepNext w:val="0"/>
        <w:keepLines w:val="0"/>
        <w:widowControl w:val="0"/>
        <w:shd w:val="clear" w:color="auto" w:fill="auto"/>
        <w:bidi w:val="0"/>
        <w:spacing w:before="0" w:line="314" w:lineRule="auto"/>
        <w:ind w:left="2420" w:right="0" w:firstLine="0"/>
        <w:jc w:val="left"/>
      </w:pPr>
      <w:r>
        <w:rPr>
          <w:rStyle w:val="CharStyle11"/>
        </w:rPr>
        <w:t>The University reserves the right to deny credit for courses that are not compatible with those offered in its baccalaureate degree programs. Some general categories of courses never receive transfer credit. Examples include:</w:t>
      </w:r>
    </w:p>
    <w:p>
      <w:pPr>
        <w:pStyle w:val="Style10"/>
        <w:keepNext w:val="0"/>
        <w:keepLines w:val="0"/>
        <w:widowControl w:val="0"/>
        <w:numPr>
          <w:ilvl w:val="0"/>
          <w:numId w:val="297"/>
        </w:numPr>
        <w:shd w:val="clear" w:color="auto" w:fill="auto"/>
        <w:tabs>
          <w:tab w:pos="2834" w:val="left"/>
        </w:tabs>
        <w:bidi w:val="0"/>
        <w:spacing w:before="0" w:after="0" w:line="314" w:lineRule="auto"/>
        <w:ind w:left="2600" w:right="0" w:firstLine="0"/>
        <w:jc w:val="left"/>
      </w:pPr>
      <w:r>
        <w:rPr>
          <w:rStyle w:val="CharStyle11"/>
        </w:rPr>
        <w:t>Courses below college level (numbered below 100 or development classes, e.g. English 100)</w:t>
      </w:r>
    </w:p>
    <w:p>
      <w:pPr>
        <w:pStyle w:val="Style10"/>
        <w:keepNext w:val="0"/>
        <w:keepLines w:val="0"/>
        <w:widowControl w:val="0"/>
        <w:numPr>
          <w:ilvl w:val="0"/>
          <w:numId w:val="297"/>
        </w:numPr>
        <w:shd w:val="clear" w:color="auto" w:fill="auto"/>
        <w:tabs>
          <w:tab w:pos="2834" w:val="left"/>
        </w:tabs>
        <w:bidi w:val="0"/>
        <w:spacing w:before="0" w:after="0" w:line="314" w:lineRule="auto"/>
        <w:ind w:left="2600" w:right="0" w:firstLine="0"/>
        <w:jc w:val="left"/>
      </w:pPr>
      <w:r>
        <w:rPr>
          <w:rStyle w:val="CharStyle11"/>
        </w:rPr>
        <w:t>Repeated courses or courses with duplicate subject content will only receive credit once</w:t>
      </w:r>
    </w:p>
    <w:p>
      <w:pPr>
        <w:pStyle w:val="Style10"/>
        <w:keepNext w:val="0"/>
        <w:keepLines w:val="0"/>
        <w:widowControl w:val="0"/>
        <w:shd w:val="clear" w:color="auto" w:fill="auto"/>
        <w:bidi w:val="0"/>
        <w:spacing w:before="0" w:after="0" w:line="314" w:lineRule="auto"/>
        <w:ind w:left="2760" w:right="0" w:firstLine="0"/>
        <w:jc w:val="left"/>
      </w:pPr>
      <w:r>
        <w:rPr>
          <w:rStyle w:val="CharStyle11"/>
        </w:rPr>
        <w:t>Courses that provide instruction in a particular religious doctrine</w:t>
      </w:r>
    </w:p>
    <w:p>
      <w:pPr>
        <w:pStyle w:val="Style10"/>
        <w:keepNext w:val="0"/>
        <w:keepLines w:val="0"/>
        <w:widowControl w:val="0"/>
        <w:shd w:val="clear" w:color="auto" w:fill="auto"/>
        <w:bidi w:val="0"/>
        <w:spacing w:before="0" w:after="0" w:line="314" w:lineRule="auto"/>
        <w:ind w:left="2760" w:right="0" w:firstLine="0"/>
        <w:jc w:val="left"/>
      </w:pPr>
      <w:r>
        <w:rPr>
          <w:rStyle w:val="CharStyle11"/>
        </w:rPr>
        <w:t>Math courses below college level (e.g. basic math, elementary and intermediate algebra)</w:t>
      </w:r>
    </w:p>
    <w:p>
      <w:pPr>
        <w:pStyle w:val="Style10"/>
        <w:keepNext w:val="0"/>
        <w:keepLines w:val="0"/>
        <w:widowControl w:val="0"/>
        <w:shd w:val="clear" w:color="auto" w:fill="auto"/>
        <w:bidi w:val="0"/>
        <w:spacing w:before="0" w:after="0" w:line="314" w:lineRule="auto"/>
        <w:ind w:left="2760" w:right="0" w:firstLine="0"/>
        <w:jc w:val="left"/>
      </w:pPr>
      <w:r>
        <w:rPr>
          <w:rStyle w:val="CharStyle11"/>
        </w:rPr>
        <w:t>Courses offered for non-credit continuing education units</w:t>
      </w:r>
    </w:p>
    <w:p>
      <w:pPr>
        <w:pStyle w:val="Style10"/>
        <w:keepNext w:val="0"/>
        <w:keepLines w:val="0"/>
        <w:widowControl w:val="0"/>
        <w:shd w:val="clear" w:color="auto" w:fill="auto"/>
        <w:bidi w:val="0"/>
        <w:spacing w:before="0" w:after="0" w:line="314" w:lineRule="auto"/>
        <w:ind w:left="2760" w:right="0" w:firstLine="0"/>
        <w:jc w:val="left"/>
      </w:pPr>
      <w:r>
        <w:rPr>
          <w:rStyle w:val="CharStyle11"/>
        </w:rPr>
        <w:t>Remedial English (e.g., reading, vocabulary development, grammar, speed reading, or any courses that are preparatory to an institution's First Year Composition course)</w:t>
      </w:r>
    </w:p>
    <w:p>
      <w:pPr>
        <w:pStyle w:val="Style10"/>
        <w:keepNext w:val="0"/>
        <w:keepLines w:val="0"/>
        <w:widowControl w:val="0"/>
        <w:shd w:val="clear" w:color="auto" w:fill="auto"/>
        <w:bidi w:val="0"/>
        <w:spacing w:before="0" w:after="0" w:line="314" w:lineRule="auto"/>
        <w:ind w:left="2760" w:right="0" w:firstLine="0"/>
        <w:jc w:val="left"/>
      </w:pPr>
      <w:r>
        <w:rPr>
          <w:rStyle w:val="CharStyle11"/>
        </w:rPr>
        <w:t>Courses providing instruction in English as a Second Language (100-level or above) or English courses taken at an institution where English is not the primary language of instruction</w:t>
      </w:r>
    </w:p>
    <w:p>
      <w:pPr>
        <w:pStyle w:val="Style10"/>
        <w:keepNext w:val="0"/>
        <w:keepLines w:val="0"/>
        <w:widowControl w:val="0"/>
        <w:shd w:val="clear" w:color="auto" w:fill="auto"/>
        <w:bidi w:val="0"/>
        <w:spacing w:before="0" w:after="0" w:line="314" w:lineRule="auto"/>
        <w:ind w:left="2760" w:right="0" w:firstLine="0"/>
        <w:jc w:val="left"/>
      </w:pPr>
      <w:r>
        <w:rPr>
          <w:rStyle w:val="CharStyle11"/>
        </w:rPr>
        <w:t>Remedial courses in any academic discipline (100-level and above)</w:t>
      </w:r>
    </w:p>
    <w:p>
      <w:pPr>
        <w:pStyle w:val="Style10"/>
        <w:keepNext w:val="0"/>
        <w:keepLines w:val="0"/>
        <w:widowControl w:val="0"/>
        <w:shd w:val="clear" w:color="auto" w:fill="auto"/>
        <w:bidi w:val="0"/>
        <w:spacing w:before="0" w:after="0" w:line="314" w:lineRule="auto"/>
        <w:ind w:left="2760" w:right="0" w:firstLine="0"/>
        <w:jc w:val="left"/>
      </w:pPr>
      <w:r>
        <w:rPr>
          <w:rStyle w:val="CharStyle11"/>
        </w:rPr>
        <w:t>Lower division military science courses</w:t>
      </w:r>
    </w:p>
    <w:p>
      <w:pPr>
        <w:pStyle w:val="Style10"/>
        <w:keepNext w:val="0"/>
        <w:keepLines w:val="0"/>
        <w:widowControl w:val="0"/>
        <w:numPr>
          <w:ilvl w:val="0"/>
          <w:numId w:val="297"/>
        </w:numPr>
        <w:shd w:val="clear" w:color="auto" w:fill="auto"/>
        <w:tabs>
          <w:tab w:pos="2834" w:val="left"/>
        </w:tabs>
        <w:bidi w:val="0"/>
        <w:spacing w:before="0" w:after="0" w:line="314" w:lineRule="auto"/>
        <w:ind w:left="2600" w:right="0" w:firstLine="0"/>
        <w:jc w:val="left"/>
      </w:pPr>
      <w:r>
        <w:rPr>
          <w:rStyle w:val="CharStyle11"/>
        </w:rPr>
        <w:t>Non-academic/vocational-technical courses beyond the 15 credit limit</w:t>
      </w:r>
    </w:p>
    <w:p>
      <w:pPr>
        <w:pStyle w:val="Style10"/>
        <w:keepNext w:val="0"/>
        <w:keepLines w:val="0"/>
        <w:widowControl w:val="0"/>
        <w:numPr>
          <w:ilvl w:val="0"/>
          <w:numId w:val="297"/>
        </w:numPr>
        <w:shd w:val="clear" w:color="auto" w:fill="auto"/>
        <w:tabs>
          <w:tab w:pos="2834" w:val="left"/>
        </w:tabs>
        <w:bidi w:val="0"/>
        <w:spacing w:before="0" w:after="0" w:line="314" w:lineRule="auto"/>
        <w:ind w:left="2600" w:right="0" w:firstLine="0"/>
        <w:jc w:val="left"/>
      </w:pPr>
      <w:r>
        <w:rPr>
          <w:rStyle w:val="CharStyle11"/>
        </w:rPr>
        <w:t>Examinations offered by the College-Level Examination Program [CLEP]</w:t>
      </w:r>
    </w:p>
    <w:p>
      <w:pPr>
        <w:pStyle w:val="Style10"/>
        <w:keepNext w:val="0"/>
        <w:keepLines w:val="0"/>
        <w:widowControl w:val="0"/>
        <w:numPr>
          <w:ilvl w:val="0"/>
          <w:numId w:val="297"/>
        </w:numPr>
        <w:shd w:val="clear" w:color="auto" w:fill="auto"/>
        <w:tabs>
          <w:tab w:pos="2834" w:val="left"/>
        </w:tabs>
        <w:bidi w:val="0"/>
        <w:spacing w:before="0" w:after="0" w:line="314" w:lineRule="auto"/>
        <w:ind w:left="2760" w:right="0" w:hanging="160"/>
        <w:jc w:val="left"/>
      </w:pPr>
      <w:r>
        <w:rPr>
          <w:rStyle w:val="CharStyle11"/>
        </w:rPr>
        <w:t>Courses taken at unaccredited institutions or at any institution that did not hold at least candidacy status with its regional accrediting association when the course work was taken</w:t>
      </w:r>
    </w:p>
    <w:p>
      <w:pPr>
        <w:widowControl w:val="0"/>
        <w:spacing w:line="1" w:lineRule="exact"/>
        <w:sectPr>
          <w:footnotePr>
            <w:pos w:val="pageBottom"/>
            <w:numFmt w:val="decimal"/>
            <w:numRestart w:val="continuous"/>
          </w:footnotePr>
          <w:pgSz w:w="12240" w:h="16834"/>
          <w:pgMar w:top="1006" w:right="672" w:bottom="1304" w:left="408" w:header="0" w:footer="3" w:gutter="0"/>
          <w:cols w:space="720"/>
          <w:noEndnote/>
          <w:rtlGutter w:val="0"/>
          <w:docGrid w:linePitch="360"/>
        </w:sectPr>
      </w:pPr>
      <w:r>
        <mc:AlternateContent>
          <mc:Choice Requires="wps">
            <w:drawing>
              <wp:anchor distT="901700" distB="0" distL="0" distR="0" simplePos="0" relativeHeight="125829559" behindDoc="0" locked="0" layoutInCell="1" allowOverlap="1">
                <wp:simplePos x="0" y="0"/>
                <wp:positionH relativeFrom="page">
                  <wp:posOffset>259080</wp:posOffset>
                </wp:positionH>
                <wp:positionV relativeFrom="paragraph">
                  <wp:posOffset>901700</wp:posOffset>
                </wp:positionV>
                <wp:extent cx="1256030" cy="1551305"/>
                <wp:wrapTopAndBottom/>
                <wp:docPr id="321" name="Shape 321"/>
                <a:graphic xmlns:a="http://schemas.openxmlformats.org/drawingml/2006/main">
                  <a:graphicData uri="http://schemas.microsoft.com/office/word/2010/wordprocessingShape">
                    <wps:wsp>
                      <wps:cNvSpPr txBox="1"/>
                      <wps:spPr>
                        <a:xfrm>
                          <a:ext cx="1256030" cy="1551305"/>
                        </a:xfrm>
                        <a:prstGeom prst="rect"/>
                        <a:noFill/>
                      </wps:spPr>
                      <wps:txbx>
                        <w:txbxContent>
                          <w:p>
                            <w:pPr>
                              <w:pStyle w:val="Style10"/>
                              <w:keepNext w:val="0"/>
                              <w:keepLines w:val="0"/>
                              <w:widowControl w:val="0"/>
                              <w:shd w:val="clear" w:color="auto" w:fill="auto"/>
                              <w:bidi w:val="0"/>
                              <w:spacing w:before="0" w:line="240" w:lineRule="auto"/>
                              <w:ind w:left="0" w:right="0" w:firstLine="0"/>
                              <w:jc w:val="left"/>
                              <w:rPr>
                                <w:sz w:val="15"/>
                                <w:szCs w:val="15"/>
                              </w:rPr>
                            </w:pPr>
                            <w:r>
                              <w:rPr>
                                <w:rStyle w:val="CharStyle11"/>
                                <w:color w:val="111111"/>
                                <w:sz w:val="15"/>
                                <w:szCs w:val="15"/>
                              </w:rPr>
                              <w:t>Contact Us</w:t>
                            </w:r>
                          </w:p>
                          <w:p>
                            <w:pPr>
                              <w:pStyle w:val="Style2"/>
                              <w:keepNext w:val="0"/>
                              <w:keepLines w:val="0"/>
                              <w:widowControl w:val="0"/>
                              <w:shd w:val="clear" w:color="auto" w:fill="auto"/>
                              <w:bidi w:val="0"/>
                              <w:spacing w:before="0" w:line="240" w:lineRule="auto"/>
                              <w:ind w:left="0" w:right="0" w:firstLine="0"/>
                              <w:jc w:val="left"/>
                            </w:pPr>
                            <w:r>
                              <w:rPr>
                                <w:rStyle w:val="CharStyle3"/>
                                <w:u w:val="none"/>
                              </w:rPr>
                              <w:t>University of Washington Bothell</w:t>
                            </w:r>
                          </w:p>
                          <w:p>
                            <w:pPr>
                              <w:pStyle w:val="Style2"/>
                              <w:keepNext w:val="0"/>
                              <w:keepLines w:val="0"/>
                              <w:widowControl w:val="0"/>
                              <w:shd w:val="clear" w:color="auto" w:fill="auto"/>
                              <w:bidi w:val="0"/>
                              <w:spacing w:before="0" w:line="240" w:lineRule="auto"/>
                              <w:ind w:left="0" w:right="0" w:firstLine="0"/>
                              <w:jc w:val="left"/>
                            </w:pPr>
                            <w:r>
                              <w:rPr>
                                <w:rStyle w:val="CharStyle3"/>
                                <w:u w:val="none"/>
                              </w:rPr>
                              <w:t>Box 358500</w:t>
                            </w:r>
                          </w:p>
                          <w:p>
                            <w:pPr>
                              <w:pStyle w:val="Style2"/>
                              <w:keepNext w:val="0"/>
                              <w:keepLines w:val="0"/>
                              <w:widowControl w:val="0"/>
                              <w:shd w:val="clear" w:color="auto" w:fill="auto"/>
                              <w:bidi w:val="0"/>
                              <w:spacing w:before="0" w:line="240" w:lineRule="auto"/>
                              <w:ind w:left="0" w:right="0" w:firstLine="0"/>
                              <w:jc w:val="left"/>
                            </w:pPr>
                            <w:r>
                              <w:rPr>
                                <w:rStyle w:val="CharStyle3"/>
                                <w:u w:val="none"/>
                              </w:rPr>
                              <w:t>18115 Campus Way NE</w:t>
                            </w:r>
                          </w:p>
                          <w:p>
                            <w:pPr>
                              <w:pStyle w:val="Style2"/>
                              <w:keepNext w:val="0"/>
                              <w:keepLines w:val="0"/>
                              <w:widowControl w:val="0"/>
                              <w:shd w:val="clear" w:color="auto" w:fill="auto"/>
                              <w:bidi w:val="0"/>
                              <w:spacing w:before="0" w:after="220" w:line="240" w:lineRule="auto"/>
                              <w:ind w:left="0" w:right="0" w:firstLine="0"/>
                              <w:jc w:val="left"/>
                            </w:pPr>
                            <w:r>
                              <w:rPr>
                                <w:rStyle w:val="CharStyle3"/>
                                <w:u w:val="none"/>
                              </w:rPr>
                              <w:t>Bothell, WA 98011-8246</w:t>
                            </w:r>
                          </w:p>
                          <w:p>
                            <w:pPr>
                              <w:pStyle w:val="Style2"/>
                              <w:keepNext w:val="0"/>
                              <w:keepLines w:val="0"/>
                              <w:widowControl w:val="0"/>
                              <w:shd w:val="clear" w:color="auto" w:fill="auto"/>
                              <w:bidi w:val="0"/>
                              <w:spacing w:before="0" w:line="240" w:lineRule="auto"/>
                              <w:ind w:left="0" w:right="0" w:firstLine="0"/>
                              <w:jc w:val="left"/>
                            </w:pPr>
                            <w:r>
                              <w:rPr>
                                <w:rStyle w:val="CharStyle3"/>
                                <w:b/>
                                <w:bCs/>
                                <w:u w:val="none"/>
                              </w:rPr>
                              <w:t xml:space="preserve">Phone: </w:t>
                            </w:r>
                            <w:r>
                              <w:rPr>
                                <w:rStyle w:val="CharStyle3"/>
                                <w:u w:val="none"/>
                              </w:rPr>
                              <w:t>425.352.5000</w:t>
                            </w:r>
                          </w:p>
                          <w:p>
                            <w:pPr>
                              <w:pStyle w:val="Style2"/>
                              <w:keepNext w:val="0"/>
                              <w:keepLines w:val="0"/>
                              <w:widowControl w:val="0"/>
                              <w:shd w:val="clear" w:color="auto" w:fill="auto"/>
                              <w:bidi w:val="0"/>
                              <w:spacing w:before="0" w:line="240" w:lineRule="auto"/>
                              <w:ind w:left="0" w:right="0" w:firstLine="0"/>
                              <w:jc w:val="left"/>
                            </w:pPr>
                            <w:r>
                              <w:rPr>
                                <w:rStyle w:val="CharStyle3"/>
                                <w:b/>
                                <w:bCs/>
                                <w:u w:val="none"/>
                              </w:rPr>
                              <w:t xml:space="preserve">TDD: </w:t>
                            </w:r>
                            <w:r>
                              <w:rPr>
                                <w:rStyle w:val="CharStyle3"/>
                                <w:u w:val="none"/>
                              </w:rPr>
                              <w:t>425.352.5303</w:t>
                            </w:r>
                          </w:p>
                          <w:p>
                            <w:pPr>
                              <w:pStyle w:val="Style2"/>
                              <w:keepNext w:val="0"/>
                              <w:keepLines w:val="0"/>
                              <w:widowControl w:val="0"/>
                              <w:shd w:val="clear" w:color="auto" w:fill="auto"/>
                              <w:bidi w:val="0"/>
                              <w:spacing w:before="0" w:line="240" w:lineRule="auto"/>
                              <w:ind w:left="0" w:right="0" w:firstLine="0"/>
                              <w:jc w:val="left"/>
                            </w:pPr>
                            <w:r>
                              <w:rPr>
                                <w:rStyle w:val="CharStyle3"/>
                                <w:b/>
                                <w:bCs/>
                                <w:u w:val="none"/>
                              </w:rPr>
                              <w:t xml:space="preserve">Email: </w:t>
                            </w:r>
                            <w:r>
                              <w:fldChar w:fldCharType="begin"/>
                            </w:r>
                            <w:r>
                              <w:rPr/>
                              <w:instrText> HYPERLINK "mailto:uwbinfo@uw.edu" </w:instrText>
                            </w:r>
                            <w:r>
                              <w:fldChar w:fldCharType="separate"/>
                            </w:r>
                            <w:r>
                              <w:rPr>
                                <w:rStyle w:val="CharStyle3"/>
                              </w:rPr>
                              <w:t>uwbinfo@uw.edu</w:t>
                            </w:r>
                            <w:r>
                              <w:fldChar w:fldCharType="end"/>
                            </w:r>
                          </w:p>
                          <w:p>
                            <w:pPr>
                              <w:pStyle w:val="Style2"/>
                              <w:keepNext w:val="0"/>
                              <w:keepLines w:val="0"/>
                              <w:widowControl w:val="0"/>
                              <w:shd w:val="clear" w:color="auto" w:fill="auto"/>
                              <w:bidi w:val="0"/>
                              <w:spacing w:before="0" w:after="0" w:line="240" w:lineRule="auto"/>
                              <w:ind w:left="0" w:right="0" w:firstLine="0"/>
                              <w:jc w:val="left"/>
                            </w:pPr>
                            <w:r>
                              <w:rPr>
                                <w:rStyle w:val="CharStyle3"/>
                                <w:u w:val="none"/>
                              </w:rPr>
                              <w:t>© University of Washington Bothell</w:t>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"http://www.washington.edu/online/privacy" </w:instrText>
                            </w:r>
                            <w:r>
                              <w:fldChar w:fldCharType="separate"/>
                            </w:r>
                            <w:r>
                              <w:rPr>
                                <w:rStyle w:val="CharStyle3"/>
                              </w:rPr>
                              <w:t>Privacy</w:t>
                            </w:r>
                            <w:r>
                              <w:rPr>
                                <w:rStyle w:val="CharStyle3"/>
                                <w:u w:val="none"/>
                              </w:rPr>
                              <w:t xml:space="preserve"> </w:t>
                            </w:r>
                            <w:r>
                              <w:fldChar w:fldCharType="end"/>
                            </w:r>
                            <w:r>
                              <w:rPr>
                                <w:rStyle w:val="CharStyle3"/>
                                <w:u w:val="none"/>
                              </w:rPr>
                              <w:t xml:space="preserve">| </w:t>
                            </w:r>
                            <w:r>
                              <w:fldChar w:fldCharType="begin"/>
                            </w:r>
                            <w:r>
                              <w:rPr/>
                              <w:instrText> HYPERLINK "http://www.washington.edu/online/terms" </w:instrText>
                            </w:r>
                            <w:r>
                              <w:fldChar w:fldCharType="separate"/>
                            </w:r>
                            <w:r>
                              <w:rPr>
                                <w:rStyle w:val="CharStyle3"/>
                              </w:rPr>
                              <w:t>Terms</w:t>
                            </w:r>
                            <w:r>
                              <w:fldChar w:fldCharType="end"/>
                            </w:r>
                          </w:p>
                        </w:txbxContent>
                      </wps:txbx>
                      <wps:bodyPr lIns="0" tIns="0" rIns="0" bIns="0">
                        <a:noAutoFit/>
                      </wps:bodyPr>
                    </wps:wsp>
                  </a:graphicData>
                </a:graphic>
              </wp:anchor>
            </w:drawing>
          </mc:Choice>
          <mc:Fallback>
            <w:pict>
              <v:shape id="_x0000_s1347" type="#_x0000_t202" style="position:absolute;margin-left:20.400000000000002pt;margin-top:71.pt;width:98.900000000000006pt;height:122.15000000000001pt;z-index:-125829194;mso-wrap-distance-left:0;mso-wrap-distance-top:71.pt;mso-wrap-distance-right:0;mso-position-horizontal-relative:page" filled="f" stroked="f">
                <v:textbox inset="0,0,0,0">
                  <w:txbxContent>
                    <w:p>
                      <w:pPr>
                        <w:pStyle w:val="Style10"/>
                        <w:keepNext w:val="0"/>
                        <w:keepLines w:val="0"/>
                        <w:widowControl w:val="0"/>
                        <w:shd w:val="clear" w:color="auto" w:fill="auto"/>
                        <w:bidi w:val="0"/>
                        <w:spacing w:before="0" w:line="240" w:lineRule="auto"/>
                        <w:ind w:left="0" w:right="0" w:firstLine="0"/>
                        <w:jc w:val="left"/>
                        <w:rPr>
                          <w:sz w:val="15"/>
                          <w:szCs w:val="15"/>
                        </w:rPr>
                      </w:pPr>
                      <w:r>
                        <w:rPr>
                          <w:rStyle w:val="CharStyle11"/>
                          <w:color w:val="111111"/>
                          <w:sz w:val="15"/>
                          <w:szCs w:val="15"/>
                        </w:rPr>
                        <w:t>Contact Us</w:t>
                      </w:r>
                    </w:p>
                    <w:p>
                      <w:pPr>
                        <w:pStyle w:val="Style2"/>
                        <w:keepNext w:val="0"/>
                        <w:keepLines w:val="0"/>
                        <w:widowControl w:val="0"/>
                        <w:shd w:val="clear" w:color="auto" w:fill="auto"/>
                        <w:bidi w:val="0"/>
                        <w:spacing w:before="0" w:line="240" w:lineRule="auto"/>
                        <w:ind w:left="0" w:right="0" w:firstLine="0"/>
                        <w:jc w:val="left"/>
                      </w:pPr>
                      <w:r>
                        <w:rPr>
                          <w:rStyle w:val="CharStyle3"/>
                          <w:u w:val="none"/>
                        </w:rPr>
                        <w:t>University of Washington Bothell</w:t>
                      </w:r>
                    </w:p>
                    <w:p>
                      <w:pPr>
                        <w:pStyle w:val="Style2"/>
                        <w:keepNext w:val="0"/>
                        <w:keepLines w:val="0"/>
                        <w:widowControl w:val="0"/>
                        <w:shd w:val="clear" w:color="auto" w:fill="auto"/>
                        <w:bidi w:val="0"/>
                        <w:spacing w:before="0" w:line="240" w:lineRule="auto"/>
                        <w:ind w:left="0" w:right="0" w:firstLine="0"/>
                        <w:jc w:val="left"/>
                      </w:pPr>
                      <w:r>
                        <w:rPr>
                          <w:rStyle w:val="CharStyle3"/>
                          <w:u w:val="none"/>
                        </w:rPr>
                        <w:t>Box 358500</w:t>
                      </w:r>
                    </w:p>
                    <w:p>
                      <w:pPr>
                        <w:pStyle w:val="Style2"/>
                        <w:keepNext w:val="0"/>
                        <w:keepLines w:val="0"/>
                        <w:widowControl w:val="0"/>
                        <w:shd w:val="clear" w:color="auto" w:fill="auto"/>
                        <w:bidi w:val="0"/>
                        <w:spacing w:before="0" w:line="240" w:lineRule="auto"/>
                        <w:ind w:left="0" w:right="0" w:firstLine="0"/>
                        <w:jc w:val="left"/>
                      </w:pPr>
                      <w:r>
                        <w:rPr>
                          <w:rStyle w:val="CharStyle3"/>
                          <w:u w:val="none"/>
                        </w:rPr>
                        <w:t>18115 Campus Way NE</w:t>
                      </w:r>
                    </w:p>
                    <w:p>
                      <w:pPr>
                        <w:pStyle w:val="Style2"/>
                        <w:keepNext w:val="0"/>
                        <w:keepLines w:val="0"/>
                        <w:widowControl w:val="0"/>
                        <w:shd w:val="clear" w:color="auto" w:fill="auto"/>
                        <w:bidi w:val="0"/>
                        <w:spacing w:before="0" w:after="220" w:line="240" w:lineRule="auto"/>
                        <w:ind w:left="0" w:right="0" w:firstLine="0"/>
                        <w:jc w:val="left"/>
                      </w:pPr>
                      <w:r>
                        <w:rPr>
                          <w:rStyle w:val="CharStyle3"/>
                          <w:u w:val="none"/>
                        </w:rPr>
                        <w:t>Bothell, WA 98011-8246</w:t>
                      </w:r>
                    </w:p>
                    <w:p>
                      <w:pPr>
                        <w:pStyle w:val="Style2"/>
                        <w:keepNext w:val="0"/>
                        <w:keepLines w:val="0"/>
                        <w:widowControl w:val="0"/>
                        <w:shd w:val="clear" w:color="auto" w:fill="auto"/>
                        <w:bidi w:val="0"/>
                        <w:spacing w:before="0" w:line="240" w:lineRule="auto"/>
                        <w:ind w:left="0" w:right="0" w:firstLine="0"/>
                        <w:jc w:val="left"/>
                      </w:pPr>
                      <w:r>
                        <w:rPr>
                          <w:rStyle w:val="CharStyle3"/>
                          <w:b/>
                          <w:bCs/>
                          <w:u w:val="none"/>
                        </w:rPr>
                        <w:t xml:space="preserve">Phone: </w:t>
                      </w:r>
                      <w:r>
                        <w:rPr>
                          <w:rStyle w:val="CharStyle3"/>
                          <w:u w:val="none"/>
                        </w:rPr>
                        <w:t>425.352.5000</w:t>
                      </w:r>
                    </w:p>
                    <w:p>
                      <w:pPr>
                        <w:pStyle w:val="Style2"/>
                        <w:keepNext w:val="0"/>
                        <w:keepLines w:val="0"/>
                        <w:widowControl w:val="0"/>
                        <w:shd w:val="clear" w:color="auto" w:fill="auto"/>
                        <w:bidi w:val="0"/>
                        <w:spacing w:before="0" w:line="240" w:lineRule="auto"/>
                        <w:ind w:left="0" w:right="0" w:firstLine="0"/>
                        <w:jc w:val="left"/>
                      </w:pPr>
                      <w:r>
                        <w:rPr>
                          <w:rStyle w:val="CharStyle3"/>
                          <w:b/>
                          <w:bCs/>
                          <w:u w:val="none"/>
                        </w:rPr>
                        <w:t xml:space="preserve">TDD: </w:t>
                      </w:r>
                      <w:r>
                        <w:rPr>
                          <w:rStyle w:val="CharStyle3"/>
                          <w:u w:val="none"/>
                        </w:rPr>
                        <w:t>425.352.5303</w:t>
                      </w:r>
                    </w:p>
                    <w:p>
                      <w:pPr>
                        <w:pStyle w:val="Style2"/>
                        <w:keepNext w:val="0"/>
                        <w:keepLines w:val="0"/>
                        <w:widowControl w:val="0"/>
                        <w:shd w:val="clear" w:color="auto" w:fill="auto"/>
                        <w:bidi w:val="0"/>
                        <w:spacing w:before="0" w:line="240" w:lineRule="auto"/>
                        <w:ind w:left="0" w:right="0" w:firstLine="0"/>
                        <w:jc w:val="left"/>
                      </w:pPr>
                      <w:r>
                        <w:rPr>
                          <w:rStyle w:val="CharStyle3"/>
                          <w:b/>
                          <w:bCs/>
                          <w:u w:val="none"/>
                        </w:rPr>
                        <w:t xml:space="preserve">Email: </w:t>
                      </w:r>
                      <w:r>
                        <w:fldChar w:fldCharType="begin"/>
                      </w:r>
                      <w:r>
                        <w:rPr/>
                        <w:instrText> HYPERLINK "mailto:uwbinfo@uw.edu" </w:instrText>
                      </w:r>
                      <w:r>
                        <w:fldChar w:fldCharType="separate"/>
                      </w:r>
                      <w:r>
                        <w:rPr>
                          <w:rStyle w:val="CharStyle3"/>
                        </w:rPr>
                        <w:t>uwbinfo@uw.edu</w:t>
                      </w:r>
                      <w:r>
                        <w:fldChar w:fldCharType="end"/>
                      </w:r>
                    </w:p>
                    <w:p>
                      <w:pPr>
                        <w:pStyle w:val="Style2"/>
                        <w:keepNext w:val="0"/>
                        <w:keepLines w:val="0"/>
                        <w:widowControl w:val="0"/>
                        <w:shd w:val="clear" w:color="auto" w:fill="auto"/>
                        <w:bidi w:val="0"/>
                        <w:spacing w:before="0" w:after="0" w:line="240" w:lineRule="auto"/>
                        <w:ind w:left="0" w:right="0" w:firstLine="0"/>
                        <w:jc w:val="left"/>
                      </w:pPr>
                      <w:r>
                        <w:rPr>
                          <w:rStyle w:val="CharStyle3"/>
                          <w:u w:val="none"/>
                        </w:rPr>
                        <w:t>© University of Washington Bothell</w:t>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"http://www.washington.edu/online/privacy" </w:instrText>
                      </w:r>
                      <w:r>
                        <w:fldChar w:fldCharType="separate"/>
                      </w:r>
                      <w:r>
                        <w:rPr>
                          <w:rStyle w:val="CharStyle3"/>
                        </w:rPr>
                        <w:t>Privacy</w:t>
                      </w:r>
                      <w:r>
                        <w:rPr>
                          <w:rStyle w:val="CharStyle3"/>
                          <w:u w:val="none"/>
                        </w:rPr>
                        <w:t xml:space="preserve"> </w:t>
                      </w:r>
                      <w:r>
                        <w:fldChar w:fldCharType="end"/>
                      </w:r>
                      <w:r>
                        <w:rPr>
                          <w:rStyle w:val="CharStyle3"/>
                          <w:u w:val="none"/>
                        </w:rPr>
                        <w:t xml:space="preserve">| </w:t>
                      </w:r>
                      <w:r>
                        <w:fldChar w:fldCharType="begin"/>
                      </w:r>
                      <w:r>
                        <w:rPr/>
                        <w:instrText> HYPERLINK "http://www.washington.edu/online/terms" </w:instrText>
                      </w:r>
                      <w:r>
                        <w:fldChar w:fldCharType="separate"/>
                      </w:r>
                      <w:r>
                        <w:rPr>
                          <w:rStyle w:val="CharStyle3"/>
                        </w:rPr>
                        <w:t>Terms</w:t>
                      </w:r>
                      <w:r>
                        <w:fldChar w:fldCharType="end"/>
                      </w:r>
                    </w:p>
                  </w:txbxContent>
                </v:textbox>
                <w10:wrap type="topAndBottom" anchorx="page"/>
              </v:shape>
            </w:pict>
          </mc:Fallback>
        </mc:AlternateContent>
      </w:r>
      <w:r>
        <mc:AlternateContent>
          <mc:Choice Requires="wps">
            <w:drawing>
              <wp:anchor distT="901700" distB="51435" distL="0" distR="0" simplePos="0" relativeHeight="125829561" behindDoc="0" locked="0" layoutInCell="1" allowOverlap="1">
                <wp:simplePos x="0" y="0"/>
                <wp:positionH relativeFrom="page">
                  <wp:posOffset>2084705</wp:posOffset>
                </wp:positionH>
                <wp:positionV relativeFrom="paragraph">
                  <wp:posOffset>901700</wp:posOffset>
                </wp:positionV>
                <wp:extent cx="956945" cy="1499870"/>
                <wp:wrapTopAndBottom/>
                <wp:docPr id="323" name="Shape 323"/>
                <a:graphic xmlns:a="http://schemas.openxmlformats.org/drawingml/2006/main">
                  <a:graphicData uri="http://schemas.microsoft.com/office/word/2010/wordprocessingShape">
                    <wps:wsp>
                      <wps:cNvSpPr txBox="1"/>
                      <wps:spPr>
                        <a:xfrm>
                          <a:ext cx="956945" cy="1499870"/>
                        </a:xfrm>
                        <a:prstGeom prst="rect"/>
                        <a:noFill/>
                      </wps:spPr>
                      <wps:txbx>
                        <w:txbxContent>
                          <w:p>
                            <w:pPr>
                              <w:pStyle w:val="Style10"/>
                              <w:keepNext w:val="0"/>
                              <w:keepLines w:val="0"/>
                              <w:widowControl w:val="0"/>
                              <w:shd w:val="clear" w:color="auto" w:fill="auto"/>
                              <w:bidi w:val="0"/>
                              <w:spacing w:before="0" w:line="240" w:lineRule="auto"/>
                              <w:ind w:left="0" w:right="0" w:firstLine="0"/>
                              <w:jc w:val="left"/>
                              <w:rPr>
                                <w:sz w:val="15"/>
                                <w:szCs w:val="15"/>
                              </w:rPr>
                            </w:pPr>
                            <w:r>
                              <w:rPr>
                                <w:rStyle w:val="CharStyle11"/>
                                <w:color w:val="111111"/>
                                <w:sz w:val="15"/>
                                <w:szCs w:val="15"/>
                              </w:rPr>
                              <w:t>Our Campus</w:t>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"https://www.uwb.edu/academic-affairs" </w:instrText>
                            </w:r>
                            <w:r>
                              <w:fldChar w:fldCharType="separate"/>
                            </w:r>
                            <w:r>
                              <w:rPr>
                                <w:rStyle w:val="CharStyle3"/>
                              </w:rPr>
                              <w:t>Academic Affairs</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"https://www.uwb.edu/planning-administration" </w:instrText>
                            </w:r>
                            <w:r>
                              <w:fldChar w:fldCharType="separate"/>
                            </w:r>
                            <w:r>
                              <w:rPr>
                                <w:rStyle w:val="CharStyle3"/>
                              </w:rPr>
                              <w:t>Planning &amp; Administration</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"https://www.uwb.edu/advancement" </w:instrText>
                            </w:r>
                            <w:r>
                              <w:fldChar w:fldCharType="separate"/>
                            </w:r>
                            <w:r>
                              <w:rPr>
                                <w:rStyle w:val="CharStyle3"/>
                              </w:rPr>
                              <w:t>Advancement</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"https://www.uwb.edu/safety" </w:instrText>
                            </w:r>
                            <w:r>
                              <w:fldChar w:fldCharType="separate"/>
                            </w:r>
                            <w:r>
                              <w:rPr>
                                <w:rStyle w:val="CharStyle3"/>
                              </w:rPr>
                              <w:t>Campus Safety</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"https://www.uwb.edu/chancellor" </w:instrText>
                            </w:r>
                            <w:r>
                              <w:fldChar w:fldCharType="separate"/>
                            </w:r>
                            <w:r>
                              <w:rPr>
                                <w:rStyle w:val="CharStyle3"/>
                              </w:rPr>
                              <w:t>Office of the Chancellor</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"https://www.uwb.edu/facility" </w:instrText>
                            </w:r>
                            <w:r>
                              <w:fldChar w:fldCharType="separate"/>
                            </w:r>
                            <w:r>
                              <w:rPr>
                                <w:rStyle w:val="CharStyle3"/>
                              </w:rPr>
                              <w:t>Facility Services</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"https://www.uwb.edu/hr" </w:instrText>
                            </w:r>
                            <w:r>
                              <w:fldChar w:fldCharType="separate"/>
                            </w:r>
                            <w:r>
                              <w:rPr>
                                <w:rStyle w:val="CharStyle3"/>
                              </w:rPr>
                              <w:t>Human Resources</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"https://www.uwb.edu/facility/commuter-services" </w:instrText>
                            </w:r>
                            <w:r>
                              <w:fldChar w:fldCharType="separate"/>
                            </w:r>
                            <w:r>
                              <w:rPr>
                                <w:rStyle w:val="CharStyle3"/>
                              </w:rPr>
                              <w:t>Parking and Transit</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"https://www.uwb.edu/research" </w:instrText>
                            </w:r>
                            <w:r>
                              <w:fldChar w:fldCharType="separate"/>
                            </w:r>
                            <w:r>
                              <w:rPr>
                                <w:rStyle w:val="CharStyle3"/>
                              </w:rPr>
                              <w:t>Research Support</w:t>
                            </w:r>
                            <w:r>
                              <w:fldChar w:fldCharType="end"/>
                            </w:r>
                          </w:p>
                        </w:txbxContent>
                      </wps:txbx>
                      <wps:bodyPr lIns="0" tIns="0" rIns="0" bIns="0">
                        <a:noAutoFit/>
                      </wps:bodyPr>
                    </wps:wsp>
                  </a:graphicData>
                </a:graphic>
              </wp:anchor>
            </w:drawing>
          </mc:Choice>
          <mc:Fallback>
            <w:pict>
              <v:shape id="_x0000_s1349" type="#_x0000_t202" style="position:absolute;margin-left:164.15000000000001pt;margin-top:71.pt;width:75.350000000000009pt;height:118.10000000000001pt;z-index:-125829192;mso-wrap-distance-left:0;mso-wrap-distance-top:71.pt;mso-wrap-distance-right:0;mso-wrap-distance-bottom:4.0499999999999998pt;mso-position-horizontal-relative:page" filled="f" stroked="f">
                <v:textbox inset="0,0,0,0">
                  <w:txbxContent>
                    <w:p>
                      <w:pPr>
                        <w:pStyle w:val="Style10"/>
                        <w:keepNext w:val="0"/>
                        <w:keepLines w:val="0"/>
                        <w:widowControl w:val="0"/>
                        <w:shd w:val="clear" w:color="auto" w:fill="auto"/>
                        <w:bidi w:val="0"/>
                        <w:spacing w:before="0" w:line="240" w:lineRule="auto"/>
                        <w:ind w:left="0" w:right="0" w:firstLine="0"/>
                        <w:jc w:val="left"/>
                        <w:rPr>
                          <w:sz w:val="15"/>
                          <w:szCs w:val="15"/>
                        </w:rPr>
                      </w:pPr>
                      <w:r>
                        <w:rPr>
                          <w:rStyle w:val="CharStyle11"/>
                          <w:color w:val="111111"/>
                          <w:sz w:val="15"/>
                          <w:szCs w:val="15"/>
                        </w:rPr>
                        <w:t>Our Campus</w:t>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"https://www.uwb.edu/academic-affairs" </w:instrText>
                      </w:r>
                      <w:r>
                        <w:fldChar w:fldCharType="separate"/>
                      </w:r>
                      <w:r>
                        <w:rPr>
                          <w:rStyle w:val="CharStyle3"/>
                        </w:rPr>
                        <w:t>Academic Affairs</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"https://www.uwb.edu/planning-administration" </w:instrText>
                      </w:r>
                      <w:r>
                        <w:fldChar w:fldCharType="separate"/>
                      </w:r>
                      <w:r>
                        <w:rPr>
                          <w:rStyle w:val="CharStyle3"/>
                        </w:rPr>
                        <w:t>Planning &amp; Administration</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"https://www.uwb.edu/advancement" </w:instrText>
                      </w:r>
                      <w:r>
                        <w:fldChar w:fldCharType="separate"/>
                      </w:r>
                      <w:r>
                        <w:rPr>
                          <w:rStyle w:val="CharStyle3"/>
                        </w:rPr>
                        <w:t>Advancement</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"https://www.uwb.edu/safety" </w:instrText>
                      </w:r>
                      <w:r>
                        <w:fldChar w:fldCharType="separate"/>
                      </w:r>
                      <w:r>
                        <w:rPr>
                          <w:rStyle w:val="CharStyle3"/>
                        </w:rPr>
                        <w:t>Campus Safety</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"https://www.uwb.edu/chancellor" </w:instrText>
                      </w:r>
                      <w:r>
                        <w:fldChar w:fldCharType="separate"/>
                      </w:r>
                      <w:r>
                        <w:rPr>
                          <w:rStyle w:val="CharStyle3"/>
                        </w:rPr>
                        <w:t>Office of the Chancellor</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"https://www.uwb.edu/facility" </w:instrText>
                      </w:r>
                      <w:r>
                        <w:fldChar w:fldCharType="separate"/>
                      </w:r>
                      <w:r>
                        <w:rPr>
                          <w:rStyle w:val="CharStyle3"/>
                        </w:rPr>
                        <w:t>Facility Services</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"https://www.uwb.edu/hr" </w:instrText>
                      </w:r>
                      <w:r>
                        <w:fldChar w:fldCharType="separate"/>
                      </w:r>
                      <w:r>
                        <w:rPr>
                          <w:rStyle w:val="CharStyle3"/>
                        </w:rPr>
                        <w:t>Human Resources</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"https://www.uwb.edu/facility/commuter-services" </w:instrText>
                      </w:r>
                      <w:r>
                        <w:fldChar w:fldCharType="separate"/>
                      </w:r>
                      <w:r>
                        <w:rPr>
                          <w:rStyle w:val="CharStyle3"/>
                        </w:rPr>
                        <w:t>Parking and Transit</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"https://www.uwb.edu/research" </w:instrText>
                      </w:r>
                      <w:r>
                        <w:fldChar w:fldCharType="separate"/>
                      </w:r>
                      <w:r>
                        <w:rPr>
                          <w:rStyle w:val="CharStyle3"/>
                        </w:rPr>
                        <w:t>Research Support</w:t>
                      </w:r>
                      <w:r>
                        <w:fldChar w:fldCharType="end"/>
                      </w:r>
                    </w:p>
                  </w:txbxContent>
                </v:textbox>
                <w10:wrap type="topAndBottom" anchorx="page"/>
              </v:shape>
            </w:pict>
          </mc:Fallback>
        </mc:AlternateContent>
      </w:r>
      <w:r>
        <mc:AlternateContent>
          <mc:Choice Requires="wps">
            <w:drawing>
              <wp:anchor distT="901700" distB="194945" distL="0" distR="0" simplePos="0" relativeHeight="125829563" behindDoc="0" locked="0" layoutInCell="1" allowOverlap="1">
                <wp:simplePos x="0" y="0"/>
                <wp:positionH relativeFrom="page">
                  <wp:posOffset>3923030</wp:posOffset>
                </wp:positionH>
                <wp:positionV relativeFrom="paragraph">
                  <wp:posOffset>901700</wp:posOffset>
                </wp:positionV>
                <wp:extent cx="941705" cy="1356360"/>
                <wp:wrapTopAndBottom/>
                <wp:docPr id="325" name="Shape 325"/>
                <a:graphic xmlns:a="http://schemas.openxmlformats.org/drawingml/2006/main">
                  <a:graphicData uri="http://schemas.microsoft.com/office/word/2010/wordprocessingShape">
                    <wps:wsp>
                      <wps:cNvSpPr txBox="1"/>
                      <wps:spPr>
                        <a:xfrm>
                          <a:ext cx="941705" cy="1356360"/>
                        </a:xfrm>
                        <a:prstGeom prst="rect"/>
                        <a:noFill/>
                      </wps:spPr>
                      <wps:txbx>
                        <w:txbxContent>
                          <w:p>
                            <w:pPr>
                              <w:pStyle w:val="Style10"/>
                              <w:keepNext w:val="0"/>
                              <w:keepLines w:val="0"/>
                              <w:widowControl w:val="0"/>
                              <w:shd w:val="clear" w:color="auto" w:fill="auto"/>
                              <w:bidi w:val="0"/>
                              <w:spacing w:before="0" w:line="240" w:lineRule="auto"/>
                              <w:ind w:left="0" w:right="0" w:firstLine="0"/>
                              <w:jc w:val="left"/>
                              <w:rPr>
                                <w:sz w:val="15"/>
                                <w:szCs w:val="15"/>
                              </w:rPr>
                            </w:pPr>
                            <w:r>
                              <w:rPr>
                                <w:rStyle w:val="CharStyle11"/>
                                <w:color w:val="111111"/>
                                <w:sz w:val="15"/>
                                <w:szCs w:val="15"/>
                              </w:rPr>
                              <w:t>Campus Life</w:t>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"https://www.uwb.edu/accessibility" </w:instrText>
                            </w:r>
                            <w:r>
                              <w:fldChar w:fldCharType="separate"/>
                            </w:r>
                            <w:r>
                              <w:rPr>
                                <w:rStyle w:val="CharStyle3"/>
                              </w:rPr>
                              <w:t>Accessibility</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"https://www.uwb.edu/financial-aid" </w:instrText>
                            </w:r>
                            <w:r>
                              <w:fldChar w:fldCharType="separate"/>
                            </w:r>
                            <w:r>
                              <w:rPr>
                                <w:rStyle w:val="CharStyle3"/>
                              </w:rPr>
                              <w:t>Financial Aid</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"https://www.uwb.edu/food" </w:instrText>
                            </w:r>
                            <w:r>
                              <w:fldChar w:fldCharType="separate"/>
                            </w:r>
                            <w:r>
                              <w:rPr>
                                <w:rStyle w:val="CharStyle3"/>
                              </w:rPr>
                              <w:t>Food Services</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"https://www.uwb.edu/housing" </w:instrText>
                            </w:r>
                            <w:r>
                              <w:fldChar w:fldCharType="separate"/>
                            </w:r>
                            <w:r>
                              <w:rPr>
                                <w:rStyle w:val="CharStyle3"/>
                              </w:rPr>
                              <w:t>Housing</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"https://www.uwb.edu/it" </w:instrText>
                            </w:r>
                            <w:r>
                              <w:fldChar w:fldCharType="separate"/>
                            </w:r>
                            <w:r>
                              <w:rPr>
                                <w:rStyle w:val="CharStyle3"/>
                              </w:rPr>
                              <w:t>Information Technologies</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"https://www.uwb.edu/studentlife" </w:instrText>
                            </w:r>
                            <w:r>
                              <w:fldChar w:fldCharType="separate"/>
                            </w:r>
                            <w:r>
                              <w:rPr>
                                <w:rStyle w:val="CharStyle3"/>
                              </w:rPr>
                              <w:t>Student Life</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"https://www.uwb.edu/emergency" </w:instrText>
                            </w:r>
                            <w:r>
                              <w:fldChar w:fldCharType="separate"/>
                            </w:r>
                            <w:r>
                              <w:rPr>
                                <w:rStyle w:val="CharStyle3"/>
                              </w:rPr>
                              <w:t>UW Bothell Alert</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"https://www.uwb.edu/tuition" </w:instrText>
                            </w:r>
                            <w:r>
                              <w:fldChar w:fldCharType="separate"/>
                            </w:r>
                            <w:r>
                              <w:rPr>
                                <w:rStyle w:val="CharStyle3"/>
                              </w:rPr>
                              <w:t>Tuition</w:t>
                            </w:r>
                            <w:r>
                              <w:fldChar w:fldCharType="end"/>
                            </w:r>
                          </w:p>
                        </w:txbxContent>
                      </wps:txbx>
                      <wps:bodyPr lIns="0" tIns="0" rIns="0" bIns="0">
                        <a:noAutoFit/>
                      </wps:bodyPr>
                    </wps:wsp>
                  </a:graphicData>
                </a:graphic>
              </wp:anchor>
            </w:drawing>
          </mc:Choice>
          <mc:Fallback>
            <w:pict>
              <v:shape id="_x0000_s1351" type="#_x0000_t202" style="position:absolute;margin-left:308.90000000000003pt;margin-top:71.pt;width:74.150000000000006pt;height:106.8pt;z-index:-125829190;mso-wrap-distance-left:0;mso-wrap-distance-top:71.pt;mso-wrap-distance-right:0;mso-wrap-distance-bottom:15.35pt;mso-position-horizontal-relative:page" filled="f" stroked="f">
                <v:textbox inset="0,0,0,0">
                  <w:txbxContent>
                    <w:p>
                      <w:pPr>
                        <w:pStyle w:val="Style10"/>
                        <w:keepNext w:val="0"/>
                        <w:keepLines w:val="0"/>
                        <w:widowControl w:val="0"/>
                        <w:shd w:val="clear" w:color="auto" w:fill="auto"/>
                        <w:bidi w:val="0"/>
                        <w:spacing w:before="0" w:line="240" w:lineRule="auto"/>
                        <w:ind w:left="0" w:right="0" w:firstLine="0"/>
                        <w:jc w:val="left"/>
                        <w:rPr>
                          <w:sz w:val="15"/>
                          <w:szCs w:val="15"/>
                        </w:rPr>
                      </w:pPr>
                      <w:r>
                        <w:rPr>
                          <w:rStyle w:val="CharStyle11"/>
                          <w:color w:val="111111"/>
                          <w:sz w:val="15"/>
                          <w:szCs w:val="15"/>
                        </w:rPr>
                        <w:t>Campus Life</w:t>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"https://www.uwb.edu/accessibility" </w:instrText>
                      </w:r>
                      <w:r>
                        <w:fldChar w:fldCharType="separate"/>
                      </w:r>
                      <w:r>
                        <w:rPr>
                          <w:rStyle w:val="CharStyle3"/>
                        </w:rPr>
                        <w:t>Accessibility</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"https://www.uwb.edu/financial-aid" </w:instrText>
                      </w:r>
                      <w:r>
                        <w:fldChar w:fldCharType="separate"/>
                      </w:r>
                      <w:r>
                        <w:rPr>
                          <w:rStyle w:val="CharStyle3"/>
                        </w:rPr>
                        <w:t>Financial Aid</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"https://www.uwb.edu/food" </w:instrText>
                      </w:r>
                      <w:r>
                        <w:fldChar w:fldCharType="separate"/>
                      </w:r>
                      <w:r>
                        <w:rPr>
                          <w:rStyle w:val="CharStyle3"/>
                        </w:rPr>
                        <w:t>Food Services</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"https://www.uwb.edu/housing" </w:instrText>
                      </w:r>
                      <w:r>
                        <w:fldChar w:fldCharType="separate"/>
                      </w:r>
                      <w:r>
                        <w:rPr>
                          <w:rStyle w:val="CharStyle3"/>
                        </w:rPr>
                        <w:t>Housing</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"https://www.uwb.edu/it" </w:instrText>
                      </w:r>
                      <w:r>
                        <w:fldChar w:fldCharType="separate"/>
                      </w:r>
                      <w:r>
                        <w:rPr>
                          <w:rStyle w:val="CharStyle3"/>
                        </w:rPr>
                        <w:t>Information Technologies</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"https://www.uwb.edu/studentlife" </w:instrText>
                      </w:r>
                      <w:r>
                        <w:fldChar w:fldCharType="separate"/>
                      </w:r>
                      <w:r>
                        <w:rPr>
                          <w:rStyle w:val="CharStyle3"/>
                        </w:rPr>
                        <w:t>Student Life</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"https://www.uwb.edu/emergency" </w:instrText>
                      </w:r>
                      <w:r>
                        <w:fldChar w:fldCharType="separate"/>
                      </w:r>
                      <w:r>
                        <w:rPr>
                          <w:rStyle w:val="CharStyle3"/>
                        </w:rPr>
                        <w:t>UW Bothell Alert</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"https://www.uwb.edu/tuition" </w:instrText>
                      </w:r>
                      <w:r>
                        <w:fldChar w:fldCharType="separate"/>
                      </w:r>
                      <w:r>
                        <w:rPr>
                          <w:rStyle w:val="CharStyle3"/>
                        </w:rPr>
                        <w:t>Tuition</w:t>
                      </w:r>
                      <w:r>
                        <w:fldChar w:fldCharType="end"/>
                      </w:r>
                    </w:p>
                  </w:txbxContent>
                </v:textbox>
                <w10:wrap type="topAndBottom" anchorx="page"/>
              </v:shape>
            </w:pict>
          </mc:Fallback>
        </mc:AlternateContent>
      </w:r>
      <w:r>
        <mc:AlternateContent>
          <mc:Choice Requires="wps">
            <w:drawing>
              <wp:anchor distT="901700" distB="216535" distL="0" distR="0" simplePos="0" relativeHeight="125829565" behindDoc="0" locked="0" layoutInCell="1" allowOverlap="1">
                <wp:simplePos x="0" y="0"/>
                <wp:positionH relativeFrom="page">
                  <wp:posOffset>5760720</wp:posOffset>
                </wp:positionH>
                <wp:positionV relativeFrom="paragraph">
                  <wp:posOffset>901700</wp:posOffset>
                </wp:positionV>
                <wp:extent cx="1158240" cy="1334770"/>
                <wp:wrapTopAndBottom/>
                <wp:docPr id="327" name="Shape 327"/>
                <a:graphic xmlns:a="http://schemas.openxmlformats.org/drawingml/2006/main">
                  <a:graphicData uri="http://schemas.microsoft.com/office/word/2010/wordprocessingShape">
                    <wps:wsp>
                      <wps:cNvSpPr txBox="1"/>
                      <wps:spPr>
                        <a:xfrm>
                          <a:ext cx="1158240" cy="1334770"/>
                        </a:xfrm>
                        <a:prstGeom prst="rect"/>
                        <a:noFill/>
                      </wps:spPr>
                      <wps:txbx>
                        <w:txbxContent>
                          <w:p>
                            <w:pPr>
                              <w:pStyle w:val="Style10"/>
                              <w:keepNext w:val="0"/>
                              <w:keepLines w:val="0"/>
                              <w:widowControl w:val="0"/>
                              <w:shd w:val="clear" w:color="auto" w:fill="auto"/>
                              <w:bidi w:val="0"/>
                              <w:spacing w:before="0" w:line="240" w:lineRule="auto"/>
                              <w:ind w:left="0" w:right="0" w:firstLine="0"/>
                              <w:jc w:val="left"/>
                              <w:rPr>
                                <w:sz w:val="15"/>
                                <w:szCs w:val="15"/>
                              </w:rPr>
                            </w:pPr>
                            <w:r>
                              <w:rPr>
                                <w:rStyle w:val="CharStyle11"/>
                                <w:color w:val="111111"/>
                                <w:sz w:val="15"/>
                                <w:szCs w:val="15"/>
                              </w:rPr>
                              <w:t>Academics</w:t>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"https://apps.canvas.uw.edu/wayf" </w:instrText>
                            </w:r>
                            <w:r>
                              <w:fldChar w:fldCharType="separate"/>
                            </w:r>
                            <w:r>
                              <w:rPr>
                                <w:rStyle w:val="CharStyle3"/>
                              </w:rPr>
                              <w:t>Canvas</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"https://catalyst.uw.edu/" </w:instrText>
                            </w:r>
                            <w:r>
                              <w:fldChar w:fldCharType="separate"/>
                            </w:r>
                            <w:r>
                              <w:rPr>
                                <w:rStyle w:val="CharStyle3"/>
                              </w:rPr>
                              <w:t>Catalyst</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"http://library.uwb.edu/" </w:instrText>
                            </w:r>
                            <w:r>
                              <w:fldChar w:fldCharType="separate"/>
                            </w:r>
                            <w:r>
                              <w:rPr>
                                <w:rStyle w:val="CharStyle3"/>
                              </w:rPr>
                              <w:t>Library</w:t>
                            </w:r>
                            <w:r>
                              <w:fldChar w:fldCharType="end"/>
                            </w:r>
                          </w:p>
                          <w:p>
                            <w:pPr>
                              <w:pStyle w:val="Style2"/>
                              <w:keepNext w:val="0"/>
                              <w:keepLines w:val="0"/>
                              <w:widowControl w:val="0"/>
                              <w:shd w:val="clear" w:color="auto" w:fill="auto"/>
                              <w:bidi w:val="0"/>
                              <w:spacing w:before="0" w:after="220" w:line="240" w:lineRule="auto"/>
                              <w:ind w:left="0" w:right="0" w:firstLine="0"/>
                              <w:jc w:val="left"/>
                            </w:pPr>
                            <w:r>
                              <w:fldChar w:fldCharType="begin"/>
                            </w:r>
                            <w:r>
                              <w:rPr/>
                              <w:instrText> HYPERLINK "https://www.uwb.edu/registration/time" </w:instrText>
                            </w:r>
                            <w:r>
                              <w:fldChar w:fldCharType="separate"/>
                            </w:r>
                            <w:r>
                              <w:rPr>
                                <w:rStyle w:val="CharStyle3"/>
                              </w:rPr>
                              <w:t>Time Schedule</w:t>
                            </w:r>
                            <w:r>
                              <w:fldChar w:fldCharType="end"/>
                            </w:r>
                          </w:p>
                          <w:p>
                            <w:pPr>
                              <w:pStyle w:val="Style10"/>
                              <w:keepNext w:val="0"/>
                              <w:keepLines w:val="0"/>
                              <w:widowControl w:val="0"/>
                              <w:shd w:val="clear" w:color="auto" w:fill="auto"/>
                              <w:bidi w:val="0"/>
                              <w:spacing w:before="0" w:after="220" w:line="240" w:lineRule="auto"/>
                              <w:ind w:left="0" w:right="0" w:firstLine="0"/>
                              <w:jc w:val="left"/>
                              <w:rPr>
                                <w:sz w:val="15"/>
                                <w:szCs w:val="15"/>
                              </w:rPr>
                            </w:pPr>
                            <w:r>
                              <w:rPr>
                                <w:rStyle w:val="CharStyle11"/>
                                <w:color w:val="111111"/>
                                <w:sz w:val="15"/>
                                <w:szCs w:val="15"/>
                              </w:rPr>
                              <w:t>Connect with us</w:t>
                            </w:r>
                          </w:p>
                          <w:p>
                            <w:pPr>
                              <w:pStyle w:val="Style10"/>
                              <w:keepNext w:val="0"/>
                              <w:keepLines w:val="0"/>
                              <w:widowControl w:val="0"/>
                              <w:shd w:val="clear" w:color="auto" w:fill="auto"/>
                              <w:tabs>
                                <w:tab w:pos="546" w:val="left"/>
                              </w:tabs>
                              <w:bidi w:val="0"/>
                              <w:spacing w:before="0" w:after="0" w:line="138" w:lineRule="atLeast"/>
                              <w:ind w:left="0" w:right="0" w:firstLine="200"/>
                              <w:jc w:val="left"/>
                              <w:rPr>
                                <w:sz w:val="15"/>
                                <w:szCs w:val="15"/>
                              </w:rPr>
                            </w:pPr>
                            <w:r>
                              <w:rPr>
                                <w:rStyle w:val="CharStyle11"/>
                                <w:b/>
                                <w:bCs/>
                                <w:i/>
                                <w:iCs/>
                                <w:sz w:val="21"/>
                                <w:szCs w:val="21"/>
                              </w:rPr>
                              <w:t>I</w:t>
                            </w:r>
                            <w:r>
                              <w:rPr>
                                <w:rStyle w:val="CharStyle11"/>
                                <w:i/>
                                <w:iCs/>
                                <w:color w:val="363636"/>
                                <w:sz w:val="12"/>
                                <w:szCs w:val="12"/>
                              </w:rPr>
                              <w:t xml:space="preserve"> Ł</w:t>
                            </w:r>
                            <w:r>
                              <w:rPr>
                                <w:rStyle w:val="CharStyle11"/>
                                <w:color w:val="363636"/>
                                <w:sz w:val="15"/>
                                <w:szCs w:val="15"/>
                              </w:rPr>
                              <w:tab/>
                              <w:t>t·»</w:t>
                            </w:r>
                          </w:p>
                          <w:p>
                            <w:pPr>
                              <w:pStyle w:val="Style15"/>
                              <w:keepNext w:val="0"/>
                              <w:keepLines w:val="0"/>
                              <w:widowControl w:val="0"/>
                              <w:shd w:val="clear" w:color="auto" w:fill="auto"/>
                              <w:tabs>
                                <w:tab w:pos="541" w:val="left"/>
                              </w:tabs>
                              <w:bidi w:val="0"/>
                              <w:spacing w:before="0" w:line="180" w:lineRule="auto"/>
                              <w:ind w:left="0" w:right="0" w:firstLine="200"/>
                              <w:jc w:val="left"/>
                              <w:rPr>
                                <w:sz w:val="22"/>
                                <w:szCs w:val="22"/>
                              </w:rPr>
                            </w:pPr>
                            <w:r>
                              <w:fldChar w:fldCharType="begin"/>
                            </w:r>
                            <w:r>
                              <w:rPr/>
                              <w:instrText> HYPERLINK "http://www.facebook.com/uwbothell" </w:instrText>
                            </w:r>
                            <w:r>
                              <w:fldChar w:fldCharType="separate"/>
                            </w:r>
                            <w:r>
                              <w:rPr>
                                <w:rStyle w:val="CharStyle16"/>
                                <w:color w:val="363636"/>
                                <w:sz w:val="22"/>
                                <w:szCs w:val="22"/>
                                <w:lang w:val="lt-LT" w:eastAsia="lt-LT" w:bidi="lt-LT"/>
                              </w:rPr>
                              <w:t>r</w:t>
                            </w:r>
                            <w:r>
                              <w:fldChar w:fldCharType="end"/>
                            </w:r>
                            <w:r>
                              <w:fldChar w:fldCharType="begin"/>
                            </w:r>
                            <w:r>
                              <w:rPr/>
                              <w:instrText> HYPERLINK "https://www.linkedin.com/edu/university-of-washington-bothell-43610" </w:instrText>
                            </w:r>
                            <w:r>
                              <w:fldChar w:fldCharType="separate"/>
                            </w:r>
                            <w:r>
                              <w:rPr>
                                <w:rStyle w:val="CharStyle16"/>
                                <w:color w:val="363636"/>
                                <w:sz w:val="22"/>
                                <w:szCs w:val="22"/>
                                <w:lang w:val="lt-LT" w:eastAsia="lt-LT" w:bidi="lt-LT"/>
                              </w:rPr>
                              <w:tab/>
                              <w:t>m</w:t>
                            </w:r>
                            <w:r>
                              <w:fldChar w:fldCharType="end"/>
                            </w:r>
                            <w:r>
                              <w:fldChar w:fldCharType="begin"/>
                            </w:r>
                            <w:r>
                              <w:rPr/>
                              <w:instrText> HYPERLINK "http://twitter.com/UWBothell" </w:instrText>
                            </w:r>
                            <w:r>
                              <w:fldChar w:fldCharType="separate"/>
                            </w:r>
                            <w:r>
                              <w:rPr>
                                <w:rStyle w:val="CharStyle16"/>
                                <w:color w:val="363636"/>
                                <w:sz w:val="22"/>
                                <w:szCs w:val="22"/>
                                <w:lang w:val="lt-LT" w:eastAsia="lt-LT" w:bidi="lt-LT"/>
                              </w:rPr>
                              <w:t xml:space="preserve"> y</w:t>
                            </w:r>
                            <w:r>
                              <w:fldChar w:fldCharType="end"/>
                            </w:r>
                            <w:r>
                              <w:fldChar w:fldCharType="begin"/>
                            </w:r>
                            <w:r>
                              <w:rPr/>
                              <w:instrText> HYPERLINK "http://www.youtube.com/user/uwbothell" </w:instrText>
                            </w:r>
                            <w:r>
                              <w:fldChar w:fldCharType="separate"/>
                            </w:r>
                            <w:r>
                              <w:rPr>
                                <w:rStyle w:val="CharStyle16"/>
                                <w:color w:val="363636"/>
                                <w:sz w:val="22"/>
                                <w:szCs w:val="22"/>
                                <w:lang w:val="lt-LT" w:eastAsia="lt-LT" w:bidi="lt-LT"/>
                              </w:rPr>
                              <w:t xml:space="preserve"> </w:t>
                            </w:r>
                            <w:r>
                              <w:rPr>
                                <w:rStyle w:val="CharStyle16"/>
                                <w:color w:val="363636"/>
                                <w:sz w:val="22"/>
                                <w:szCs w:val="22"/>
                                <w:lang w:val="fi-FI" w:eastAsia="fi-FI" w:bidi="fi-FI"/>
                              </w:rPr>
                              <w:t>m</w:t>
                            </w:r>
                            <w:r>
                              <w:fldChar w:fldCharType="end"/>
                            </w:r>
                          </w:p>
                        </w:txbxContent>
                      </wps:txbx>
                      <wps:bodyPr lIns="0" tIns="0" rIns="0" bIns="0">
                        <a:noAutoFit/>
                      </wps:bodyPr>
                    </wps:wsp>
                  </a:graphicData>
                </a:graphic>
              </wp:anchor>
            </w:drawing>
          </mc:Choice>
          <mc:Fallback>
            <w:pict>
              <v:shape id="_x0000_s1353" type="#_x0000_t202" style="position:absolute;margin-left:453.60000000000002pt;margin-top:71.pt;width:91.200000000000003pt;height:105.10000000000001pt;z-index:-125829188;mso-wrap-distance-left:0;mso-wrap-distance-top:71.pt;mso-wrap-distance-right:0;mso-wrap-distance-bottom:17.050000000000001pt;mso-position-horizontal-relative:page" filled="f" stroked="f">
                <v:textbox inset="0,0,0,0">
                  <w:txbxContent>
                    <w:p>
                      <w:pPr>
                        <w:pStyle w:val="Style10"/>
                        <w:keepNext w:val="0"/>
                        <w:keepLines w:val="0"/>
                        <w:widowControl w:val="0"/>
                        <w:shd w:val="clear" w:color="auto" w:fill="auto"/>
                        <w:bidi w:val="0"/>
                        <w:spacing w:before="0" w:line="240" w:lineRule="auto"/>
                        <w:ind w:left="0" w:right="0" w:firstLine="0"/>
                        <w:jc w:val="left"/>
                        <w:rPr>
                          <w:sz w:val="15"/>
                          <w:szCs w:val="15"/>
                        </w:rPr>
                      </w:pPr>
                      <w:r>
                        <w:rPr>
                          <w:rStyle w:val="CharStyle11"/>
                          <w:color w:val="111111"/>
                          <w:sz w:val="15"/>
                          <w:szCs w:val="15"/>
                        </w:rPr>
                        <w:t>Academics</w:t>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"https://apps.canvas.uw.edu/wayf" </w:instrText>
                      </w:r>
                      <w:r>
                        <w:fldChar w:fldCharType="separate"/>
                      </w:r>
                      <w:r>
                        <w:rPr>
                          <w:rStyle w:val="CharStyle3"/>
                        </w:rPr>
                        <w:t>Canvas</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"https://catalyst.uw.edu/" </w:instrText>
                      </w:r>
                      <w:r>
                        <w:fldChar w:fldCharType="separate"/>
                      </w:r>
                      <w:r>
                        <w:rPr>
                          <w:rStyle w:val="CharStyle3"/>
                        </w:rPr>
                        <w:t>Catalyst</w:t>
                      </w:r>
                      <w:r>
                        <w:fldChar w:fldCharType="end"/>
                      </w:r>
                    </w:p>
                    <w:p>
                      <w:pPr>
                        <w:pStyle w:val="Style2"/>
                        <w:keepNext w:val="0"/>
                        <w:keepLines w:val="0"/>
                        <w:widowControl w:val="0"/>
                        <w:shd w:val="clear" w:color="auto" w:fill="auto"/>
                        <w:bidi w:val="0"/>
                        <w:spacing w:before="0" w:line="240" w:lineRule="auto"/>
                        <w:ind w:left="0" w:right="0" w:firstLine="0"/>
                        <w:jc w:val="left"/>
                      </w:pPr>
                      <w:r>
                        <w:fldChar w:fldCharType="begin"/>
                      </w:r>
                      <w:r>
                        <w:rPr/>
                        <w:instrText> HYPERLINK "http://library.uwb.edu/" </w:instrText>
                      </w:r>
                      <w:r>
                        <w:fldChar w:fldCharType="separate"/>
                      </w:r>
                      <w:r>
                        <w:rPr>
                          <w:rStyle w:val="CharStyle3"/>
                        </w:rPr>
                        <w:t>Library</w:t>
                      </w:r>
                      <w:r>
                        <w:fldChar w:fldCharType="end"/>
                      </w:r>
                    </w:p>
                    <w:p>
                      <w:pPr>
                        <w:pStyle w:val="Style2"/>
                        <w:keepNext w:val="0"/>
                        <w:keepLines w:val="0"/>
                        <w:widowControl w:val="0"/>
                        <w:shd w:val="clear" w:color="auto" w:fill="auto"/>
                        <w:bidi w:val="0"/>
                        <w:spacing w:before="0" w:after="220" w:line="240" w:lineRule="auto"/>
                        <w:ind w:left="0" w:right="0" w:firstLine="0"/>
                        <w:jc w:val="left"/>
                      </w:pPr>
                      <w:r>
                        <w:fldChar w:fldCharType="begin"/>
                      </w:r>
                      <w:r>
                        <w:rPr/>
                        <w:instrText> HYPERLINK "https://www.uwb.edu/registration/time" </w:instrText>
                      </w:r>
                      <w:r>
                        <w:fldChar w:fldCharType="separate"/>
                      </w:r>
                      <w:r>
                        <w:rPr>
                          <w:rStyle w:val="CharStyle3"/>
                        </w:rPr>
                        <w:t>Time Schedule</w:t>
                      </w:r>
                      <w:r>
                        <w:fldChar w:fldCharType="end"/>
                      </w:r>
                    </w:p>
                    <w:p>
                      <w:pPr>
                        <w:pStyle w:val="Style10"/>
                        <w:keepNext w:val="0"/>
                        <w:keepLines w:val="0"/>
                        <w:widowControl w:val="0"/>
                        <w:shd w:val="clear" w:color="auto" w:fill="auto"/>
                        <w:bidi w:val="0"/>
                        <w:spacing w:before="0" w:after="220" w:line="240" w:lineRule="auto"/>
                        <w:ind w:left="0" w:right="0" w:firstLine="0"/>
                        <w:jc w:val="left"/>
                        <w:rPr>
                          <w:sz w:val="15"/>
                          <w:szCs w:val="15"/>
                        </w:rPr>
                      </w:pPr>
                      <w:r>
                        <w:rPr>
                          <w:rStyle w:val="CharStyle11"/>
                          <w:color w:val="111111"/>
                          <w:sz w:val="15"/>
                          <w:szCs w:val="15"/>
                        </w:rPr>
                        <w:t>Connect with us</w:t>
                      </w:r>
                    </w:p>
                    <w:p>
                      <w:pPr>
                        <w:pStyle w:val="Style10"/>
                        <w:keepNext w:val="0"/>
                        <w:keepLines w:val="0"/>
                        <w:widowControl w:val="0"/>
                        <w:shd w:val="clear" w:color="auto" w:fill="auto"/>
                        <w:tabs>
                          <w:tab w:pos="546" w:val="left"/>
                        </w:tabs>
                        <w:bidi w:val="0"/>
                        <w:spacing w:before="0" w:after="0" w:line="138" w:lineRule="atLeast"/>
                        <w:ind w:left="0" w:right="0" w:firstLine="200"/>
                        <w:jc w:val="left"/>
                        <w:rPr>
                          <w:sz w:val="15"/>
                          <w:szCs w:val="15"/>
                        </w:rPr>
                      </w:pPr>
                      <w:r>
                        <w:rPr>
                          <w:rStyle w:val="CharStyle11"/>
                          <w:b/>
                          <w:bCs/>
                          <w:i/>
                          <w:iCs/>
                          <w:sz w:val="21"/>
                          <w:szCs w:val="21"/>
                        </w:rPr>
                        <w:t>I</w:t>
                      </w:r>
                      <w:r>
                        <w:rPr>
                          <w:rStyle w:val="CharStyle11"/>
                          <w:i/>
                          <w:iCs/>
                          <w:color w:val="363636"/>
                          <w:sz w:val="12"/>
                          <w:szCs w:val="12"/>
                        </w:rPr>
                        <w:t xml:space="preserve"> Ł</w:t>
                      </w:r>
                      <w:r>
                        <w:rPr>
                          <w:rStyle w:val="CharStyle11"/>
                          <w:color w:val="363636"/>
                          <w:sz w:val="15"/>
                          <w:szCs w:val="15"/>
                        </w:rPr>
                        <w:tab/>
                        <w:t>t·»</w:t>
                      </w:r>
                    </w:p>
                    <w:p>
                      <w:pPr>
                        <w:pStyle w:val="Style15"/>
                        <w:keepNext w:val="0"/>
                        <w:keepLines w:val="0"/>
                        <w:widowControl w:val="0"/>
                        <w:shd w:val="clear" w:color="auto" w:fill="auto"/>
                        <w:tabs>
                          <w:tab w:pos="541" w:val="left"/>
                        </w:tabs>
                        <w:bidi w:val="0"/>
                        <w:spacing w:before="0" w:line="180" w:lineRule="auto"/>
                        <w:ind w:left="0" w:right="0" w:firstLine="200"/>
                        <w:jc w:val="left"/>
                        <w:rPr>
                          <w:sz w:val="22"/>
                          <w:szCs w:val="22"/>
                        </w:rPr>
                      </w:pPr>
                      <w:r>
                        <w:fldChar w:fldCharType="begin"/>
                      </w:r>
                      <w:r>
                        <w:rPr/>
                        <w:instrText> HYPERLINK "http://www.facebook.com/uwbothell" </w:instrText>
                      </w:r>
                      <w:r>
                        <w:fldChar w:fldCharType="separate"/>
                      </w:r>
                      <w:r>
                        <w:rPr>
                          <w:rStyle w:val="CharStyle16"/>
                          <w:color w:val="363636"/>
                          <w:sz w:val="22"/>
                          <w:szCs w:val="22"/>
                          <w:lang w:val="lt-LT" w:eastAsia="lt-LT" w:bidi="lt-LT"/>
                        </w:rPr>
                        <w:t>r</w:t>
                      </w:r>
                      <w:r>
                        <w:fldChar w:fldCharType="end"/>
                      </w:r>
                      <w:r>
                        <w:fldChar w:fldCharType="begin"/>
                      </w:r>
                      <w:r>
                        <w:rPr/>
                        <w:instrText> HYPERLINK "https://www.linkedin.com/edu/university-of-washington-bothell-43610" </w:instrText>
                      </w:r>
                      <w:r>
                        <w:fldChar w:fldCharType="separate"/>
                      </w:r>
                      <w:r>
                        <w:rPr>
                          <w:rStyle w:val="CharStyle16"/>
                          <w:color w:val="363636"/>
                          <w:sz w:val="22"/>
                          <w:szCs w:val="22"/>
                          <w:lang w:val="lt-LT" w:eastAsia="lt-LT" w:bidi="lt-LT"/>
                        </w:rPr>
                        <w:tab/>
                        <w:t>m</w:t>
                      </w:r>
                      <w:r>
                        <w:fldChar w:fldCharType="end"/>
                      </w:r>
                      <w:r>
                        <w:fldChar w:fldCharType="begin"/>
                      </w:r>
                      <w:r>
                        <w:rPr/>
                        <w:instrText> HYPERLINK "http://twitter.com/UWBothell" </w:instrText>
                      </w:r>
                      <w:r>
                        <w:fldChar w:fldCharType="separate"/>
                      </w:r>
                      <w:r>
                        <w:rPr>
                          <w:rStyle w:val="CharStyle16"/>
                          <w:color w:val="363636"/>
                          <w:sz w:val="22"/>
                          <w:szCs w:val="22"/>
                          <w:lang w:val="lt-LT" w:eastAsia="lt-LT" w:bidi="lt-LT"/>
                        </w:rPr>
                        <w:t xml:space="preserve"> y</w:t>
                      </w:r>
                      <w:r>
                        <w:fldChar w:fldCharType="end"/>
                      </w:r>
                      <w:r>
                        <w:fldChar w:fldCharType="begin"/>
                      </w:r>
                      <w:r>
                        <w:rPr/>
                        <w:instrText> HYPERLINK "http://www.youtube.com/user/uwbothell" </w:instrText>
                      </w:r>
                      <w:r>
                        <w:fldChar w:fldCharType="separate"/>
                      </w:r>
                      <w:r>
                        <w:rPr>
                          <w:rStyle w:val="CharStyle16"/>
                          <w:color w:val="363636"/>
                          <w:sz w:val="22"/>
                          <w:szCs w:val="22"/>
                          <w:lang w:val="lt-LT" w:eastAsia="lt-LT" w:bidi="lt-LT"/>
                        </w:rPr>
                        <w:t xml:space="preserve"> </w:t>
                      </w:r>
                      <w:r>
                        <w:rPr>
                          <w:rStyle w:val="CharStyle16"/>
                          <w:color w:val="363636"/>
                          <w:sz w:val="22"/>
                          <w:szCs w:val="22"/>
                          <w:lang w:val="fi-FI" w:eastAsia="fi-FI" w:bidi="fi-FI"/>
                        </w:rPr>
                        <w:t>m</w:t>
                      </w:r>
                      <w:r>
                        <w:fldChar w:fldCharType="end"/>
                      </w:r>
                    </w:p>
                  </w:txbxContent>
                </v:textbox>
                <w10:wrap type="topAndBottom" anchorx="page"/>
              </v:shape>
            </w:pict>
          </mc:Fallback>
        </mc:AlternateContent>
      </w:r>
    </w:p>
    <w:p>
      <w:pPr>
        <w:pStyle w:val="Style2"/>
        <w:keepNext w:val="0"/>
        <w:keepLines w:val="0"/>
        <w:widowControl w:val="0"/>
        <w:pBdr>
          <w:top w:val="single" w:sz="0" w:space="0" w:color="1E1136"/>
          <w:left w:val="single" w:sz="0" w:space="0" w:color="1E1136"/>
          <w:bottom w:val="single" w:sz="0" w:space="0" w:color="1E1136"/>
          <w:right w:val="single" w:sz="0" w:space="0" w:color="1E1136"/>
        </w:pBdr>
        <w:shd w:val="clear" w:color="auto" w:fill="1E1136"/>
        <w:bidi w:val="0"/>
        <w:spacing w:before="0" w:after="0" w:line="240" w:lineRule="auto"/>
        <w:ind w:left="0" w:right="0" w:firstLine="0"/>
        <w:jc w:val="both"/>
      </w:pPr>
      <w:r>
        <w:fldChar w:fldCharType="begin"/>
      </w:r>
      <w:r>
        <w:rPr/>
        <w:instrText> HYPERLINK "http://www.washington.edu/home/peopledir/" </w:instrText>
      </w:r>
      <w:r>
        <w:fldChar w:fldCharType="separate"/>
      </w:r>
      <w:r>
        <w:rPr>
          <w:rStyle w:val="CharStyle3"/>
          <w:color w:val="9487AC"/>
          <w:u w:val="none"/>
        </w:rPr>
        <w:t>Directory</w:t>
      </w:r>
      <w:r>
        <w:fldChar w:fldCharType="end"/>
      </w:r>
      <w:r>
        <w:rPr>
          <w:rStyle w:val="CharStyle3"/>
          <w:color w:val="9487AC"/>
          <w:u w:val="none"/>
        </w:rPr>
        <w:t xml:space="preserve"> </w:t>
      </w:r>
      <w:r>
        <w:fldChar w:fldCharType="begin"/>
      </w:r>
      <w:r>
        <w:rPr/>
        <w:instrText> HYPERLINK "https://www.uwb.edu/visitors/directions" </w:instrText>
      </w:r>
      <w:r>
        <w:fldChar w:fldCharType="separate"/>
      </w:r>
      <w:r>
        <w:rPr>
          <w:rStyle w:val="CharStyle3"/>
          <w:color w:val="9487AC"/>
          <w:u w:val="none"/>
        </w:rPr>
        <w:t xml:space="preserve">Maps &amp; Directions </w:t>
      </w:r>
      <w:r>
        <w:fldChar w:fldCharType="end"/>
      </w:r>
      <w:r>
        <w:fldChar w:fldCharType="begin"/>
      </w:r>
      <w:r>
        <w:rPr/>
        <w:instrText> HYPERLINK "https://www.uwb.edu/calendar" </w:instrText>
      </w:r>
      <w:r>
        <w:fldChar w:fldCharType="separate"/>
      </w:r>
      <w:r>
        <w:rPr>
          <w:rStyle w:val="CharStyle3"/>
          <w:color w:val="9487AC"/>
          <w:u w:val="none"/>
        </w:rPr>
        <w:t>Calendar</w:t>
      </w:r>
      <w:r>
        <w:fldChar w:fldCharType="end"/>
      </w:r>
      <w:r>
        <w:rPr>
          <w:rStyle w:val="CharStyle3"/>
          <w:color w:val="9487AC"/>
          <w:u w:val="none"/>
        </w:rPr>
        <w:t xml:space="preserve"> </w:t>
      </w:r>
      <w:r>
        <w:fldChar w:fldCharType="begin"/>
      </w:r>
      <w:r>
        <w:rPr/>
        <w:instrText> HYPERLINK "https://www.uwb.edu/news" </w:instrText>
      </w:r>
      <w:r>
        <w:fldChar w:fldCharType="separate"/>
      </w:r>
      <w:r>
        <w:rPr>
          <w:rStyle w:val="CharStyle3"/>
          <w:color w:val="9487AC"/>
          <w:u w:val="none"/>
        </w:rPr>
        <w:t>News</w:t>
      </w:r>
      <w:r>
        <w:fldChar w:fldCharType="end"/>
      </w:r>
      <w:r>
        <w:fldChar w:fldCharType="begin"/>
      </w:r>
      <w:r>
        <w:rPr/>
        <w:instrText> HYPERLINK "http://library.uwb.edu/" </w:instrText>
      </w:r>
      <w:r>
        <w:fldChar w:fldCharType="separate"/>
      </w:r>
      <w:r>
        <w:rPr>
          <w:rStyle w:val="CharStyle3"/>
          <w:color w:val="9487AC"/>
          <w:u w:val="none"/>
        </w:rPr>
        <w:t xml:space="preserve"> Library</w:t>
      </w:r>
      <w:r>
        <w:fldChar w:fldCharType="end"/>
      </w:r>
      <w:r>
        <w:fldChar w:fldCharType="begin"/>
      </w:r>
      <w:r>
        <w:rPr/>
        <w:instrText> HYPERLINK "https://www.uwb.edu/diversity" </w:instrText>
      </w:r>
      <w:r>
        <w:fldChar w:fldCharType="separate"/>
      </w:r>
      <w:r>
        <w:rPr>
          <w:rStyle w:val="CharStyle3"/>
          <w:color w:val="9487AC"/>
          <w:u w:val="none"/>
        </w:rPr>
        <w:t xml:space="preserve"> Diversity</w:t>
      </w:r>
      <w:r>
        <w:fldChar w:fldCharType="end"/>
      </w:r>
      <w:r>
        <w:fldChar w:fldCharType="begin"/>
      </w:r>
      <w:r>
        <w:rPr/>
        <w:instrText> HYPERLINK "http://www.washington.edu/" </w:instrText>
      </w:r>
      <w:r>
        <w:fldChar w:fldCharType="separate"/>
      </w:r>
      <w:r>
        <w:rPr>
          <w:rStyle w:val="CharStyle3"/>
          <w:color w:val="9487AC"/>
          <w:u w:val="none"/>
        </w:rPr>
        <w:t xml:space="preserve"> UW Seattle</w:t>
      </w:r>
      <w:r>
        <w:fldChar w:fldCharType="end"/>
      </w:r>
      <w:r>
        <w:fldChar w:fldCharType="begin"/>
      </w:r>
      <w:r>
        <w:rPr/>
        <w:instrText> HYPERLINK "http://www.tacoma.uw.edu/" </w:instrText>
      </w:r>
      <w:r>
        <w:fldChar w:fldCharType="separate"/>
      </w:r>
      <w:r>
        <w:rPr>
          <w:rStyle w:val="CharStyle3"/>
          <w:color w:val="9487AC"/>
          <w:u w:val="none"/>
        </w:rPr>
        <w:t xml:space="preserve"> UW Tacoma</w:t>
      </w:r>
      <w:r>
        <w:fldChar w:fldCharType="end"/>
      </w:r>
      <w:r>
        <w:rPr>
          <w:rStyle w:val="CharStyle3"/>
          <w:color w:val="9487AC"/>
          <w:u w:val="none"/>
        </w:rPr>
        <w:t xml:space="preserve"> </w:t>
      </w:r>
      <w:r>
        <w:fldChar w:fldCharType="begin"/>
      </w:r>
      <w:r>
        <w:rPr/>
        <w:instrText> HYPERLINK "https://my.uw.edu/" </w:instrText>
      </w:r>
      <w:r>
        <w:fldChar w:fldCharType="separate"/>
      </w:r>
      <w:r>
        <w:rPr>
          <w:rStyle w:val="CharStyle3"/>
          <w:color w:val="9487AC"/>
          <w:u w:val="none"/>
        </w:rPr>
        <w:t>MyUW</w:t>
      </w:r>
      <w:r>
        <w:fldChar w:fldCharType="end"/>
      </w:r>
    </w:p>
    <w:p>
      <w:pPr>
        <w:widowControl w:val="0"/>
        <w:spacing w:line="1" w:lineRule="exact"/>
        <w:sectPr>
          <w:headerReference w:type="default" r:id="rId73"/>
          <w:footerReference w:type="default" r:id="rId74"/>
          <w:footnotePr>
            <w:pos w:val="pageBottom"/>
            <w:numFmt w:val="decimal"/>
            <w:numRestart w:val="continuous"/>
          </w:footnotePr>
          <w:pgSz w:w="12240" w:h="16834"/>
          <w:pgMar w:top="1063" w:right="706" w:bottom="1284" w:left="360" w:header="0" w:footer="3" w:gutter="0"/>
          <w:cols w:space="720"/>
          <w:noEndnote/>
          <w:rtlGutter w:val="0"/>
          <w:docGrid w:linePitch="360"/>
        </w:sectPr>
      </w:pPr>
      <w:r>
        <mc:AlternateContent>
          <mc:Choice Requires="wps">
            <w:drawing>
              <wp:anchor distT="673100" distB="85090" distL="0" distR="0" simplePos="0" relativeHeight="125829567" behindDoc="0" locked="0" layoutInCell="1" allowOverlap="1">
                <wp:simplePos x="0" y="0"/>
                <wp:positionH relativeFrom="page">
                  <wp:posOffset>271145</wp:posOffset>
                </wp:positionH>
                <wp:positionV relativeFrom="paragraph">
                  <wp:posOffset>673100</wp:posOffset>
                </wp:positionV>
                <wp:extent cx="697865" cy="140335"/>
                <wp:wrapTopAndBottom/>
                <wp:docPr id="333" name="Shape 333"/>
                <a:graphic xmlns:a="http://schemas.openxmlformats.org/drawingml/2006/main">
                  <a:graphicData uri="http://schemas.microsoft.com/office/word/2010/wordprocessingShape">
                    <wps:wsp>
                      <wps:cNvSpPr txBox="1"/>
                      <wps:spPr>
                        <a:xfrm>
                          <a:ext cx="697865" cy="140335"/>
                        </a:xfrm>
                        <a:prstGeom prst="rect"/>
                        <a:noFill/>
                      </wps:spPr>
                      <wps:txbx>
                        <w:txbxContent>
                          <w:p>
                            <w:pPr>
                              <w:pStyle w:val="Style10"/>
                              <w:keepNext w:val="0"/>
                              <w:keepLines w:val="0"/>
                              <w:widowControl w:val="0"/>
                              <w:pBdr>
                                <w:top w:val="single" w:sz="0" w:space="0" w:color="443166"/>
                                <w:left w:val="single" w:sz="0" w:space="0" w:color="443166"/>
                                <w:bottom w:val="single" w:sz="0" w:space="0" w:color="443166"/>
                                <w:right w:val="single" w:sz="0" w:space="0" w:color="443166"/>
                              </w:pBdr>
                              <w:shd w:val="clear" w:color="auto" w:fill="443166"/>
                              <w:bidi w:val="0"/>
                              <w:spacing w:before="0" w:after="0" w:line="240" w:lineRule="auto"/>
                              <w:ind w:left="0" w:right="0" w:firstLine="0"/>
                              <w:jc w:val="left"/>
                              <w:rPr>
                                <w:sz w:val="15"/>
                                <w:szCs w:val="15"/>
                              </w:rPr>
                            </w:pPr>
                            <w:r>
                              <w:fldChar w:fldCharType="begin"/>
                            </w:r>
                            <w:r>
                              <w:rPr/>
                              <w:instrText> HYPERLINK "https://www.uwb.edu/admissions" </w:instrText>
                            </w:r>
                            <w:r>
                              <w:fldChar w:fldCharType="separate"/>
                            </w:r>
                            <w:r>
                              <w:rPr>
                                <w:rStyle w:val="CharStyle11"/>
                                <w:color w:val="F0F0F0"/>
                                <w:sz w:val="15"/>
                                <w:szCs w:val="15"/>
                              </w:rPr>
                              <w:t>Future Students</w:t>
                            </w:r>
                            <w:r>
                              <w:fldChar w:fldCharType="end"/>
                            </w:r>
                          </w:p>
                        </w:txbxContent>
                      </wps:txbx>
                      <wps:bodyPr wrap="none" lIns="0" tIns="0" rIns="0" bIns="0">
                        <a:noAutoFit/>
                      </wps:bodyPr>
                    </wps:wsp>
                  </a:graphicData>
                </a:graphic>
              </wp:anchor>
            </w:drawing>
          </mc:Choice>
          <mc:Fallback>
            <w:pict>
              <v:shape id="_x0000_s1359" type="#_x0000_t202" style="position:absolute;margin-left:21.350000000000001pt;margin-top:53.pt;width:54.950000000000003pt;height:11.050000000000001pt;z-index:-125829186;mso-wrap-distance-left:0;mso-wrap-distance-top:53.pt;mso-wrap-distance-right:0;mso-wrap-distance-bottom:6.7000000000000002pt;mso-position-horizontal-relative:page" filled="f" stroked="f">
                <v:textbox inset="0,0,0,0">
                  <w:txbxContent>
                    <w:p>
                      <w:pPr>
                        <w:pStyle w:val="Style10"/>
                        <w:keepNext w:val="0"/>
                        <w:keepLines w:val="0"/>
                        <w:widowControl w:val="0"/>
                        <w:pBdr>
                          <w:top w:val="single" w:sz="0" w:space="0" w:color="443166"/>
                          <w:left w:val="single" w:sz="0" w:space="0" w:color="443166"/>
                          <w:bottom w:val="single" w:sz="0" w:space="0" w:color="443166"/>
                          <w:right w:val="single" w:sz="0" w:space="0" w:color="443166"/>
                        </w:pBdr>
                        <w:shd w:val="clear" w:color="auto" w:fill="443166"/>
                        <w:bidi w:val="0"/>
                        <w:spacing w:before="0" w:after="0" w:line="240" w:lineRule="auto"/>
                        <w:ind w:left="0" w:right="0" w:firstLine="0"/>
                        <w:jc w:val="left"/>
                        <w:rPr>
                          <w:sz w:val="15"/>
                          <w:szCs w:val="15"/>
                        </w:rPr>
                      </w:pPr>
                      <w:r>
                        <w:fldChar w:fldCharType="begin"/>
                      </w:r>
                      <w:r>
                        <w:rPr/>
                        <w:instrText> HYPERLINK "https://www.uwb.edu/admissions" </w:instrText>
                      </w:r>
                      <w:r>
                        <w:fldChar w:fldCharType="separate"/>
                      </w:r>
                      <w:r>
                        <w:rPr>
                          <w:rStyle w:val="CharStyle11"/>
                          <w:color w:val="F0F0F0"/>
                          <w:sz w:val="15"/>
                          <w:szCs w:val="15"/>
                        </w:rPr>
                        <w:t>Future Students</w:t>
                      </w:r>
                      <w:r>
                        <w:fldChar w:fldCharType="end"/>
                      </w:r>
                    </w:p>
                  </w:txbxContent>
                </v:textbox>
                <w10:wrap type="topAndBottom" anchorx="page"/>
              </v:shape>
            </w:pict>
          </mc:Fallback>
        </mc:AlternateContent>
      </w:r>
      <w:r>
        <mc:AlternateContent>
          <mc:Choice Requires="wps">
            <w:drawing>
              <wp:anchor distT="673100" distB="85090" distL="0" distR="0" simplePos="0" relativeHeight="125829569" behindDoc="0" locked="0" layoutInCell="1" allowOverlap="1">
                <wp:simplePos x="0" y="0"/>
                <wp:positionH relativeFrom="page">
                  <wp:posOffset>1410970</wp:posOffset>
                </wp:positionH>
                <wp:positionV relativeFrom="paragraph">
                  <wp:posOffset>673100</wp:posOffset>
                </wp:positionV>
                <wp:extent cx="743585" cy="140335"/>
                <wp:wrapTopAndBottom/>
                <wp:docPr id="335" name="Shape 335"/>
                <a:graphic xmlns:a="http://schemas.openxmlformats.org/drawingml/2006/main">
                  <a:graphicData uri="http://schemas.microsoft.com/office/word/2010/wordprocessingShape">
                    <wps:wsp>
                      <wps:cNvSpPr txBox="1"/>
                      <wps:spPr>
                        <a:xfrm>
                          <a:ext cx="743585" cy="140335"/>
                        </a:xfrm>
                        <a:prstGeom prst="rect"/>
                        <a:noFill/>
                      </wps:spPr>
                      <wps:txbx>
                        <w:txbxContent>
                          <w:p>
                            <w:pPr>
                              <w:pStyle w:val="Style10"/>
                              <w:keepNext w:val="0"/>
                              <w:keepLines w:val="0"/>
                              <w:widowControl w:val="0"/>
                              <w:pBdr>
                                <w:top w:val="single" w:sz="0" w:space="0" w:color="38275A"/>
                                <w:left w:val="single" w:sz="0" w:space="0" w:color="38275A"/>
                                <w:bottom w:val="single" w:sz="0" w:space="0" w:color="38275A"/>
                                <w:right w:val="single" w:sz="0" w:space="0" w:color="38275A"/>
                              </w:pBdr>
                              <w:shd w:val="clear" w:color="auto" w:fill="38275A"/>
                              <w:bidi w:val="0"/>
                              <w:spacing w:before="0" w:after="0" w:line="240" w:lineRule="auto"/>
                              <w:ind w:left="0" w:right="0" w:firstLine="0"/>
                              <w:jc w:val="left"/>
                              <w:rPr>
                                <w:sz w:val="15"/>
                                <w:szCs w:val="15"/>
                              </w:rPr>
                            </w:pPr>
                            <w:r>
                              <w:fldChar w:fldCharType="begin"/>
                            </w:r>
                            <w:r>
                              <w:rPr/>
                              <w:instrText> HYPERLINK "https://www.uwb.edu/students" </w:instrText>
                            </w:r>
                            <w:r>
                              <w:fldChar w:fldCharType="separate"/>
                            </w:r>
                            <w:r>
                              <w:rPr>
                                <w:rStyle w:val="CharStyle11"/>
                                <w:color w:val="F0F0F0"/>
                                <w:sz w:val="15"/>
                                <w:szCs w:val="15"/>
                              </w:rPr>
                              <w:t>Current Students</w:t>
                            </w:r>
                            <w:r>
                              <w:fldChar w:fldCharType="end"/>
                            </w:r>
                          </w:p>
                        </w:txbxContent>
                      </wps:txbx>
                      <wps:bodyPr wrap="none" lIns="0" tIns="0" rIns="0" bIns="0">
                        <a:noAutoFit/>
                      </wps:bodyPr>
                    </wps:wsp>
                  </a:graphicData>
                </a:graphic>
              </wp:anchor>
            </w:drawing>
          </mc:Choice>
          <mc:Fallback>
            <w:pict>
              <v:shape id="_x0000_s1361" type="#_x0000_t202" style="position:absolute;margin-left:111.10000000000001pt;margin-top:53.pt;width:58.550000000000004pt;height:11.050000000000001pt;z-index:-125829184;mso-wrap-distance-left:0;mso-wrap-distance-top:53.pt;mso-wrap-distance-right:0;mso-wrap-distance-bottom:6.7000000000000002pt;mso-position-horizontal-relative:page" filled="f" stroked="f">
                <v:textbox inset="0,0,0,0">
                  <w:txbxContent>
                    <w:p>
                      <w:pPr>
                        <w:pStyle w:val="Style10"/>
                        <w:keepNext w:val="0"/>
                        <w:keepLines w:val="0"/>
                        <w:widowControl w:val="0"/>
                        <w:pBdr>
                          <w:top w:val="single" w:sz="0" w:space="0" w:color="38275A"/>
                          <w:left w:val="single" w:sz="0" w:space="0" w:color="38275A"/>
                          <w:bottom w:val="single" w:sz="0" w:space="0" w:color="38275A"/>
                          <w:right w:val="single" w:sz="0" w:space="0" w:color="38275A"/>
                        </w:pBdr>
                        <w:shd w:val="clear" w:color="auto" w:fill="38275A"/>
                        <w:bidi w:val="0"/>
                        <w:spacing w:before="0" w:after="0" w:line="240" w:lineRule="auto"/>
                        <w:ind w:left="0" w:right="0" w:firstLine="0"/>
                        <w:jc w:val="left"/>
                        <w:rPr>
                          <w:sz w:val="15"/>
                          <w:szCs w:val="15"/>
                        </w:rPr>
                      </w:pPr>
                      <w:r>
                        <w:fldChar w:fldCharType="begin"/>
                      </w:r>
                      <w:r>
                        <w:rPr/>
                        <w:instrText> HYPERLINK "https://www.uwb.edu/students" </w:instrText>
                      </w:r>
                      <w:r>
                        <w:fldChar w:fldCharType="separate"/>
                      </w:r>
                      <w:r>
                        <w:rPr>
                          <w:rStyle w:val="CharStyle11"/>
                          <w:color w:val="F0F0F0"/>
                          <w:sz w:val="15"/>
                          <w:szCs w:val="15"/>
                        </w:rPr>
                        <w:t>Current Students</w:t>
                      </w:r>
                      <w:r>
                        <w:fldChar w:fldCharType="end"/>
                      </w:r>
                    </w:p>
                  </w:txbxContent>
                </v:textbox>
                <w10:wrap type="topAndBottom" anchorx="page"/>
              </v:shape>
            </w:pict>
          </mc:Fallback>
        </mc:AlternateContent>
      </w:r>
      <w:r>
        <mc:AlternateContent>
          <mc:Choice Requires="wps">
            <w:drawing>
              <wp:anchor distT="673100" distB="0" distL="0" distR="0" simplePos="0" relativeHeight="125829571" behindDoc="0" locked="0" layoutInCell="1" allowOverlap="1">
                <wp:simplePos x="0" y="0"/>
                <wp:positionH relativeFrom="page">
                  <wp:posOffset>2581275</wp:posOffset>
                </wp:positionH>
                <wp:positionV relativeFrom="paragraph">
                  <wp:posOffset>673100</wp:posOffset>
                </wp:positionV>
                <wp:extent cx="938530" cy="225425"/>
                <wp:wrapTopAndBottom/>
                <wp:docPr id="337" name="Shape 337"/>
                <a:graphic xmlns:a="http://schemas.openxmlformats.org/drawingml/2006/main">
                  <a:graphicData uri="http://schemas.microsoft.com/office/word/2010/wordprocessingShape">
                    <wps:wsp>
                      <wps:cNvSpPr txBox="1"/>
                      <wps:spPr>
                        <a:xfrm>
                          <a:ext cx="938530" cy="225425"/>
                        </a:xfrm>
                        <a:prstGeom prst="rect"/>
                        <a:noFill/>
                      </wps:spPr>
                      <wps:txbx>
                        <w:txbxContent>
                          <w:p>
                            <w:pPr>
                              <w:pStyle w:val="Style10"/>
                              <w:keepNext w:val="0"/>
                              <w:keepLines w:val="0"/>
                              <w:widowControl w:val="0"/>
                              <w:pBdr>
                                <w:top w:val="single" w:sz="0" w:space="0" w:color="473668"/>
                                <w:left w:val="single" w:sz="0" w:space="0" w:color="473668"/>
                                <w:bottom w:val="single" w:sz="0" w:space="0" w:color="473668"/>
                                <w:right w:val="single" w:sz="0" w:space="0" w:color="473668"/>
                              </w:pBdr>
                              <w:shd w:val="clear" w:color="auto" w:fill="473668"/>
                              <w:tabs>
                                <w:tab w:leader="underscore" w:pos="1430" w:val="left"/>
                              </w:tabs>
                              <w:bidi w:val="0"/>
                              <w:spacing w:before="0" w:after="0" w:line="214" w:lineRule="auto"/>
                              <w:ind w:left="0" w:right="0" w:firstLine="0"/>
                              <w:jc w:val="center"/>
                              <w:rPr>
                                <w:sz w:val="15"/>
                                <w:szCs w:val="15"/>
                              </w:rPr>
                            </w:pPr>
                            <w:r>
                              <w:fldChar w:fldCharType="begin"/>
                            </w:r>
                            <w:r>
                              <w:rPr/>
                              <w:instrText> HYPERLINK "https://www.uwb.edu/degrees" </w:instrText>
                            </w:r>
                            <w:r>
                              <w:fldChar w:fldCharType="separate"/>
                            </w:r>
                            <w:r>
                              <w:rPr>
                                <w:rStyle w:val="CharStyle11"/>
                                <w:color w:val="F0F0F0"/>
                                <w:sz w:val="15"/>
                                <w:szCs w:val="15"/>
                              </w:rPr>
                              <w:t>Schools &amp; Programs</w:t>
                            </w:r>
                            <w:r>
                              <w:fldChar w:fldCharType="end"/>
                            </w:r>
                            <w:r>
                              <w:rPr>
                                <w:rStyle w:val="CharStyle11"/>
                                <w:color w:val="F0F0F0"/>
                                <w:sz w:val="15"/>
                                <w:szCs w:val="15"/>
                              </w:rPr>
                              <w:br/>
                            </w:r>
                            <w:r>
                              <w:fldChar w:fldCharType="begin"/>
                            </w:r>
                            <w:r>
                              <w:rPr/>
                              <w:instrText> HYPERLINK "https://www.uwb.edu/degrees" </w:instrText>
                            </w:r>
                            <w:r>
                              <w:fldChar w:fldCharType="separate"/>
                            </w:r>
                            <w:r>
                              <w:rPr>
                                <w:rStyle w:val="CharStyle11"/>
                                <w:color w:val="F0F0F0"/>
                                <w:sz w:val="15"/>
                                <w:szCs w:val="15"/>
                              </w:rPr>
                              <w:t xml:space="preserve">I </w:t>
                            </w:r>
                            <w:r>
                              <w:rPr>
                                <w:rStyle w:val="CharStyle11"/>
                                <w:color w:val="FFFFFF"/>
                                <w:sz w:val="15"/>
                                <w:szCs w:val="15"/>
                                <w:lang w:val="sk-SK" w:eastAsia="sk-SK" w:bidi="sk-SK"/>
                              </w:rPr>
                              <w:t>DŕiTUn i</w:t>
                            </w:r>
                            <w:r>
                              <w:rPr>
                                <w:rStyle w:val="CharStyle11"/>
                                <w:color w:val="FFFFFF"/>
                                <w:sz w:val="15"/>
                                <w:szCs w:val="15"/>
                              </w:rPr>
                              <w:tab/>
                            </w:r>
                            <w:r>
                              <w:fldChar w:fldCharType="end"/>
                            </w:r>
                          </w:p>
                        </w:txbxContent>
                      </wps:txbx>
                      <wps:bodyPr lIns="0" tIns="0" rIns="0" bIns="0">
                        <a:noAutoFit/>
                      </wps:bodyPr>
                    </wps:wsp>
                  </a:graphicData>
                </a:graphic>
              </wp:anchor>
            </w:drawing>
          </mc:Choice>
          <mc:Fallback>
            <w:pict>
              <v:shape id="_x0000_s1363" type="#_x0000_t202" style="position:absolute;margin-left:203.25pt;margin-top:53.pt;width:73.900000000000006pt;height:17.75pt;z-index:-125829182;mso-wrap-distance-left:0;mso-wrap-distance-top:53.pt;mso-wrap-distance-right:0;mso-position-horizontal-relative:page" filled="f" stroked="f">
                <v:textbox inset="0,0,0,0">
                  <w:txbxContent>
                    <w:p>
                      <w:pPr>
                        <w:pStyle w:val="Style10"/>
                        <w:keepNext w:val="0"/>
                        <w:keepLines w:val="0"/>
                        <w:widowControl w:val="0"/>
                        <w:pBdr>
                          <w:top w:val="single" w:sz="0" w:space="0" w:color="473668"/>
                          <w:left w:val="single" w:sz="0" w:space="0" w:color="473668"/>
                          <w:bottom w:val="single" w:sz="0" w:space="0" w:color="473668"/>
                          <w:right w:val="single" w:sz="0" w:space="0" w:color="473668"/>
                        </w:pBdr>
                        <w:shd w:val="clear" w:color="auto" w:fill="473668"/>
                        <w:tabs>
                          <w:tab w:leader="underscore" w:pos="1430" w:val="left"/>
                        </w:tabs>
                        <w:bidi w:val="0"/>
                        <w:spacing w:before="0" w:after="0" w:line="214" w:lineRule="auto"/>
                        <w:ind w:left="0" w:right="0" w:firstLine="0"/>
                        <w:jc w:val="center"/>
                        <w:rPr>
                          <w:sz w:val="15"/>
                          <w:szCs w:val="15"/>
                        </w:rPr>
                      </w:pPr>
                      <w:r>
                        <w:fldChar w:fldCharType="begin"/>
                      </w:r>
                      <w:r>
                        <w:rPr/>
                        <w:instrText> HYPERLINK "https://www.uwb.edu/degrees" </w:instrText>
                      </w:r>
                      <w:r>
                        <w:fldChar w:fldCharType="separate"/>
                      </w:r>
                      <w:r>
                        <w:rPr>
                          <w:rStyle w:val="CharStyle11"/>
                          <w:color w:val="F0F0F0"/>
                          <w:sz w:val="15"/>
                          <w:szCs w:val="15"/>
                        </w:rPr>
                        <w:t>Schools &amp; Programs</w:t>
                      </w:r>
                      <w:r>
                        <w:fldChar w:fldCharType="end"/>
                      </w:r>
                      <w:r>
                        <w:rPr>
                          <w:rStyle w:val="CharStyle11"/>
                          <w:color w:val="F0F0F0"/>
                          <w:sz w:val="15"/>
                          <w:szCs w:val="15"/>
                        </w:rPr>
                        <w:br/>
                      </w:r>
                      <w:r>
                        <w:fldChar w:fldCharType="begin"/>
                      </w:r>
                      <w:r>
                        <w:rPr/>
                        <w:instrText> HYPERLINK "https://www.uwb.edu/degrees" </w:instrText>
                      </w:r>
                      <w:r>
                        <w:fldChar w:fldCharType="separate"/>
                      </w:r>
                      <w:r>
                        <w:rPr>
                          <w:rStyle w:val="CharStyle11"/>
                          <w:color w:val="F0F0F0"/>
                          <w:sz w:val="15"/>
                          <w:szCs w:val="15"/>
                        </w:rPr>
                        <w:t xml:space="preserve">I </w:t>
                      </w:r>
                      <w:r>
                        <w:rPr>
                          <w:rStyle w:val="CharStyle11"/>
                          <w:color w:val="FFFFFF"/>
                          <w:sz w:val="15"/>
                          <w:szCs w:val="15"/>
                          <w:lang w:val="sk-SK" w:eastAsia="sk-SK" w:bidi="sk-SK"/>
                        </w:rPr>
                        <w:t>DŕiTUn i</w:t>
                      </w:r>
                      <w:r>
                        <w:rPr>
                          <w:rStyle w:val="CharStyle11"/>
                          <w:color w:val="FFFFFF"/>
                          <w:sz w:val="15"/>
                          <w:szCs w:val="15"/>
                        </w:rPr>
                        <w:tab/>
                      </w:r>
                      <w:r>
                        <w:fldChar w:fldCharType="end"/>
                      </w:r>
                    </w:p>
                  </w:txbxContent>
                </v:textbox>
                <w10:wrap type="topAndBottom" anchorx="page"/>
              </v:shape>
            </w:pict>
          </mc:Fallback>
        </mc:AlternateContent>
      </w:r>
      <w:r>
        <mc:AlternateContent>
          <mc:Choice Requires="wps">
            <w:drawing>
              <wp:anchor distT="673100" distB="85090" distL="0" distR="0" simplePos="0" relativeHeight="125829573" behindDoc="0" locked="0" layoutInCell="1" allowOverlap="1">
                <wp:simplePos x="0" y="0"/>
                <wp:positionH relativeFrom="page">
                  <wp:posOffset>3971290</wp:posOffset>
                </wp:positionH>
                <wp:positionV relativeFrom="paragraph">
                  <wp:posOffset>673100</wp:posOffset>
                </wp:positionV>
                <wp:extent cx="643255" cy="140335"/>
                <wp:wrapTopAndBottom/>
                <wp:docPr id="339" name="Shape 339"/>
                <a:graphic xmlns:a="http://schemas.openxmlformats.org/drawingml/2006/main">
                  <a:graphicData uri="http://schemas.microsoft.com/office/word/2010/wordprocessingShape">
                    <wps:wsp>
                      <wps:cNvSpPr txBox="1"/>
                      <wps:spPr>
                        <a:xfrm>
                          <a:ext cx="643255" cy="140335"/>
                        </a:xfrm>
                        <a:prstGeom prst="rect"/>
                        <a:noFill/>
                      </wps:spPr>
                      <wps:txbx>
                        <w:txbxContent>
                          <w:p>
                            <w:pPr>
                              <w:pStyle w:val="Style10"/>
                              <w:keepNext w:val="0"/>
                              <w:keepLines w:val="0"/>
                              <w:widowControl w:val="0"/>
                              <w:pBdr>
                                <w:top w:val="single" w:sz="0" w:space="0" w:color="382757"/>
                                <w:left w:val="single" w:sz="0" w:space="0" w:color="382757"/>
                                <w:bottom w:val="single" w:sz="0" w:space="0" w:color="382757"/>
                                <w:right w:val="single" w:sz="0" w:space="0" w:color="382757"/>
                              </w:pBdr>
                              <w:shd w:val="clear" w:color="auto" w:fill="382757"/>
                              <w:bidi w:val="0"/>
                              <w:spacing w:before="0" w:after="0" w:line="240" w:lineRule="auto"/>
                              <w:ind w:left="0" w:right="0" w:firstLine="0"/>
                              <w:jc w:val="left"/>
                              <w:rPr>
                                <w:sz w:val="15"/>
                                <w:szCs w:val="15"/>
                              </w:rPr>
                            </w:pPr>
                            <w:r>
                              <w:fldChar w:fldCharType="begin"/>
                            </w:r>
                            <w:r>
                              <w:rPr/>
                              <w:instrText> HYPERLINK "https://www.uwb.edu/facultyandstaff" </w:instrText>
                            </w:r>
                            <w:r>
                              <w:fldChar w:fldCharType="separate"/>
                            </w:r>
                            <w:r>
                              <w:rPr>
                                <w:rStyle w:val="CharStyle11"/>
                                <w:color w:val="F0F0F0"/>
                                <w:sz w:val="15"/>
                                <w:szCs w:val="15"/>
                              </w:rPr>
                              <w:t>Faculty &amp; Staff</w:t>
                            </w:r>
                            <w:r>
                              <w:fldChar w:fldCharType="end"/>
                            </w:r>
                          </w:p>
                        </w:txbxContent>
                      </wps:txbx>
                      <wps:bodyPr wrap="none" lIns="0" tIns="0" rIns="0" bIns="0">
                        <a:noAutoFit/>
                      </wps:bodyPr>
                    </wps:wsp>
                  </a:graphicData>
                </a:graphic>
              </wp:anchor>
            </w:drawing>
          </mc:Choice>
          <mc:Fallback>
            <w:pict>
              <v:shape id="_x0000_s1365" type="#_x0000_t202" style="position:absolute;margin-left:312.69999999999999pt;margin-top:53.pt;width:50.649999999999999pt;height:11.050000000000001pt;z-index:-125829180;mso-wrap-distance-left:0;mso-wrap-distance-top:53.pt;mso-wrap-distance-right:0;mso-wrap-distance-bottom:6.7000000000000002pt;mso-position-horizontal-relative:page" filled="f" stroked="f">
                <v:textbox inset="0,0,0,0">
                  <w:txbxContent>
                    <w:p>
                      <w:pPr>
                        <w:pStyle w:val="Style10"/>
                        <w:keepNext w:val="0"/>
                        <w:keepLines w:val="0"/>
                        <w:widowControl w:val="0"/>
                        <w:pBdr>
                          <w:top w:val="single" w:sz="0" w:space="0" w:color="382757"/>
                          <w:left w:val="single" w:sz="0" w:space="0" w:color="382757"/>
                          <w:bottom w:val="single" w:sz="0" w:space="0" w:color="382757"/>
                          <w:right w:val="single" w:sz="0" w:space="0" w:color="382757"/>
                        </w:pBdr>
                        <w:shd w:val="clear" w:color="auto" w:fill="382757"/>
                        <w:bidi w:val="0"/>
                        <w:spacing w:before="0" w:after="0" w:line="240" w:lineRule="auto"/>
                        <w:ind w:left="0" w:right="0" w:firstLine="0"/>
                        <w:jc w:val="left"/>
                        <w:rPr>
                          <w:sz w:val="15"/>
                          <w:szCs w:val="15"/>
                        </w:rPr>
                      </w:pPr>
                      <w:r>
                        <w:fldChar w:fldCharType="begin"/>
                      </w:r>
                      <w:r>
                        <w:rPr/>
                        <w:instrText> HYPERLINK "https://www.uwb.edu/facultyandstaff" </w:instrText>
                      </w:r>
                      <w:r>
                        <w:fldChar w:fldCharType="separate"/>
                      </w:r>
                      <w:r>
                        <w:rPr>
                          <w:rStyle w:val="CharStyle11"/>
                          <w:color w:val="F0F0F0"/>
                          <w:sz w:val="15"/>
                          <w:szCs w:val="15"/>
                        </w:rPr>
                        <w:t>Faculty &amp; Staff</w:t>
                      </w:r>
                      <w:r>
                        <w:fldChar w:fldCharType="end"/>
                      </w:r>
                    </w:p>
                  </w:txbxContent>
                </v:textbox>
                <w10:wrap type="topAndBottom" anchorx="page"/>
              </v:shape>
            </w:pict>
          </mc:Fallback>
        </mc:AlternateContent>
      </w:r>
      <w:r>
        <mc:AlternateContent>
          <mc:Choice Requires="wps">
            <w:drawing>
              <wp:anchor distT="673100" distB="85090" distL="0" distR="0" simplePos="0" relativeHeight="125829575" behindDoc="0" locked="0" layoutInCell="1" allowOverlap="1">
                <wp:simplePos x="0" y="0"/>
                <wp:positionH relativeFrom="page">
                  <wp:posOffset>5062855</wp:posOffset>
                </wp:positionH>
                <wp:positionV relativeFrom="paragraph">
                  <wp:posOffset>673100</wp:posOffset>
                </wp:positionV>
                <wp:extent cx="743585" cy="140335"/>
                <wp:wrapTopAndBottom/>
                <wp:docPr id="341" name="Shape 341"/>
                <a:graphic xmlns:a="http://schemas.openxmlformats.org/drawingml/2006/main">
                  <a:graphicData uri="http://schemas.microsoft.com/office/word/2010/wordprocessingShape">
                    <wps:wsp>
                      <wps:cNvSpPr txBox="1"/>
                      <wps:spPr>
                        <a:xfrm>
                          <a:ext cx="743585" cy="140335"/>
                        </a:xfrm>
                        <a:prstGeom prst="rect"/>
                        <a:noFill/>
                      </wps:spPr>
                      <wps:txbx>
                        <w:txbxContent>
                          <w:p>
                            <w:pPr>
                              <w:pStyle w:val="Style10"/>
                              <w:keepNext w:val="0"/>
                              <w:keepLines w:val="0"/>
                              <w:widowControl w:val="0"/>
                              <w:pBdr>
                                <w:top w:val="single" w:sz="0" w:space="0" w:color="342455"/>
                                <w:left w:val="single" w:sz="0" w:space="0" w:color="342455"/>
                                <w:bottom w:val="single" w:sz="0" w:space="0" w:color="342455"/>
                                <w:right w:val="single" w:sz="0" w:space="0" w:color="342455"/>
                              </w:pBdr>
                              <w:shd w:val="clear" w:color="auto" w:fill="342455"/>
                              <w:bidi w:val="0"/>
                              <w:spacing w:before="0" w:after="0" w:line="240" w:lineRule="auto"/>
                              <w:ind w:left="0" w:right="0" w:firstLine="0"/>
                              <w:jc w:val="left"/>
                              <w:rPr>
                                <w:sz w:val="15"/>
                                <w:szCs w:val="15"/>
                              </w:rPr>
                            </w:pPr>
                            <w:r>
                              <w:fldChar w:fldCharType="begin"/>
                            </w:r>
                            <w:r>
                              <w:rPr/>
                              <w:instrText> HYPERLINK "https://www.uwb.edu/alumni" </w:instrText>
                            </w:r>
                            <w:r>
                              <w:fldChar w:fldCharType="separate"/>
                            </w:r>
                            <w:r>
                              <w:rPr>
                                <w:rStyle w:val="CharStyle11"/>
                                <w:color w:val="F0F0F0"/>
                                <w:sz w:val="15"/>
                                <w:szCs w:val="15"/>
                              </w:rPr>
                              <w:t>Alumni &amp; Donors</w:t>
                            </w:r>
                            <w:r>
                              <w:fldChar w:fldCharType="end"/>
                            </w:r>
                          </w:p>
                        </w:txbxContent>
                      </wps:txbx>
                      <wps:bodyPr wrap="none" lIns="0" tIns="0" rIns="0" bIns="0">
                        <a:noAutoFit/>
                      </wps:bodyPr>
                    </wps:wsp>
                  </a:graphicData>
                </a:graphic>
              </wp:anchor>
            </w:drawing>
          </mc:Choice>
          <mc:Fallback>
            <w:pict>
              <v:shape id="_x0000_s1367" type="#_x0000_t202" style="position:absolute;margin-left:398.65000000000003pt;margin-top:53.pt;width:58.550000000000004pt;height:11.050000000000001pt;z-index:-125829178;mso-wrap-distance-left:0;mso-wrap-distance-top:53.pt;mso-wrap-distance-right:0;mso-wrap-distance-bottom:6.7000000000000002pt;mso-position-horizontal-relative:page" filled="f" stroked="f">
                <v:textbox inset="0,0,0,0">
                  <w:txbxContent>
                    <w:p>
                      <w:pPr>
                        <w:pStyle w:val="Style10"/>
                        <w:keepNext w:val="0"/>
                        <w:keepLines w:val="0"/>
                        <w:widowControl w:val="0"/>
                        <w:pBdr>
                          <w:top w:val="single" w:sz="0" w:space="0" w:color="342455"/>
                          <w:left w:val="single" w:sz="0" w:space="0" w:color="342455"/>
                          <w:bottom w:val="single" w:sz="0" w:space="0" w:color="342455"/>
                          <w:right w:val="single" w:sz="0" w:space="0" w:color="342455"/>
                        </w:pBdr>
                        <w:shd w:val="clear" w:color="auto" w:fill="342455"/>
                        <w:bidi w:val="0"/>
                        <w:spacing w:before="0" w:after="0" w:line="240" w:lineRule="auto"/>
                        <w:ind w:left="0" w:right="0" w:firstLine="0"/>
                        <w:jc w:val="left"/>
                        <w:rPr>
                          <w:sz w:val="15"/>
                          <w:szCs w:val="15"/>
                        </w:rPr>
                      </w:pPr>
                      <w:r>
                        <w:fldChar w:fldCharType="begin"/>
                      </w:r>
                      <w:r>
                        <w:rPr/>
                        <w:instrText> HYPERLINK "https://www.uwb.edu/alumni" </w:instrText>
                      </w:r>
                      <w:r>
                        <w:fldChar w:fldCharType="separate"/>
                      </w:r>
                      <w:r>
                        <w:rPr>
                          <w:rStyle w:val="CharStyle11"/>
                          <w:color w:val="F0F0F0"/>
                          <w:sz w:val="15"/>
                          <w:szCs w:val="15"/>
                        </w:rPr>
                        <w:t>Alumni &amp; Donors</w:t>
                      </w:r>
                      <w:r>
                        <w:fldChar w:fldCharType="end"/>
                      </w:r>
                    </w:p>
                  </w:txbxContent>
                </v:textbox>
                <w10:wrap type="topAndBottom" anchorx="page"/>
              </v:shape>
            </w:pict>
          </mc:Fallback>
        </mc:AlternateContent>
      </w:r>
      <w:r>
        <mc:AlternateContent>
          <mc:Choice Requires="wps">
            <w:drawing>
              <wp:anchor distT="673100" distB="85090" distL="0" distR="0" simplePos="0" relativeHeight="125829577" behindDoc="0" locked="0" layoutInCell="1" allowOverlap="1">
                <wp:simplePos x="0" y="0"/>
                <wp:positionH relativeFrom="page">
                  <wp:posOffset>6485890</wp:posOffset>
                </wp:positionH>
                <wp:positionV relativeFrom="paragraph">
                  <wp:posOffset>673100</wp:posOffset>
                </wp:positionV>
                <wp:extent cx="892810" cy="140335"/>
                <wp:wrapTopAndBottom/>
                <wp:docPr id="343" name="Shape 343"/>
                <a:graphic xmlns:a="http://schemas.openxmlformats.org/drawingml/2006/main">
                  <a:graphicData uri="http://schemas.microsoft.com/office/word/2010/wordprocessingShape">
                    <wps:wsp>
                      <wps:cNvSpPr txBox="1"/>
                      <wps:spPr>
                        <a:xfrm>
                          <a:ext cx="892810" cy="140335"/>
                        </a:xfrm>
                        <a:prstGeom prst="rect"/>
                        <a:noFill/>
                      </wps:spPr>
                      <wps:txbx>
                        <w:txbxContent>
                          <w:p>
                            <w:pPr>
                              <w:pStyle w:val="Style10"/>
                              <w:keepNext w:val="0"/>
                              <w:keepLines w:val="0"/>
                              <w:widowControl w:val="0"/>
                              <w:pBdr>
                                <w:top w:val="single" w:sz="0" w:space="0" w:color="463667"/>
                                <w:left w:val="single" w:sz="0" w:space="0" w:color="463667"/>
                                <w:bottom w:val="single" w:sz="0" w:space="0" w:color="463667"/>
                                <w:right w:val="single" w:sz="0" w:space="0" w:color="463667"/>
                              </w:pBdr>
                              <w:shd w:val="clear" w:color="auto" w:fill="463667"/>
                              <w:bidi w:val="0"/>
                              <w:spacing w:before="0" w:after="0" w:line="240" w:lineRule="auto"/>
                              <w:ind w:left="0" w:right="0" w:firstLine="0"/>
                              <w:jc w:val="left"/>
                              <w:rPr>
                                <w:sz w:val="15"/>
                                <w:szCs w:val="15"/>
                              </w:rPr>
                            </w:pPr>
                            <w:r>
                              <w:fldChar w:fldCharType="begin"/>
                            </w:r>
                            <w:r>
                              <w:rPr/>
                              <w:instrText> HYPERLINK "https://www.uwb.edu/about" </w:instrText>
                            </w:r>
                            <w:r>
                              <w:fldChar w:fldCharType="separate"/>
                            </w:r>
                            <w:r>
                              <w:rPr>
                                <w:rStyle w:val="CharStyle11"/>
                                <w:color w:val="F0F0F0"/>
                                <w:sz w:val="15"/>
                                <w:szCs w:val="15"/>
                              </w:rPr>
                              <w:t>Discover UW Bothell</w:t>
                            </w:r>
                            <w:r>
                              <w:fldChar w:fldCharType="end"/>
                            </w:r>
                          </w:p>
                        </w:txbxContent>
                      </wps:txbx>
                      <wps:bodyPr wrap="none" lIns="0" tIns="0" rIns="0" bIns="0">
                        <a:noAutoFit/>
                      </wps:bodyPr>
                    </wps:wsp>
                  </a:graphicData>
                </a:graphic>
              </wp:anchor>
            </w:drawing>
          </mc:Choice>
          <mc:Fallback>
            <w:pict>
              <v:shape id="_x0000_s1369" type="#_x0000_t202" style="position:absolute;margin-left:510.69999999999999pt;margin-top:53.pt;width:70.299999999999997pt;height:11.050000000000001pt;z-index:-125829176;mso-wrap-distance-left:0;mso-wrap-distance-top:53.pt;mso-wrap-distance-right:0;mso-wrap-distance-bottom:6.7000000000000002pt;mso-position-horizontal-relative:page" filled="f" stroked="f">
                <v:textbox inset="0,0,0,0">
                  <w:txbxContent>
                    <w:p>
                      <w:pPr>
                        <w:pStyle w:val="Style10"/>
                        <w:keepNext w:val="0"/>
                        <w:keepLines w:val="0"/>
                        <w:widowControl w:val="0"/>
                        <w:pBdr>
                          <w:top w:val="single" w:sz="0" w:space="0" w:color="463667"/>
                          <w:left w:val="single" w:sz="0" w:space="0" w:color="463667"/>
                          <w:bottom w:val="single" w:sz="0" w:space="0" w:color="463667"/>
                          <w:right w:val="single" w:sz="0" w:space="0" w:color="463667"/>
                        </w:pBdr>
                        <w:shd w:val="clear" w:color="auto" w:fill="463667"/>
                        <w:bidi w:val="0"/>
                        <w:spacing w:before="0" w:after="0" w:line="240" w:lineRule="auto"/>
                        <w:ind w:left="0" w:right="0" w:firstLine="0"/>
                        <w:jc w:val="left"/>
                        <w:rPr>
                          <w:sz w:val="15"/>
                          <w:szCs w:val="15"/>
                        </w:rPr>
                      </w:pPr>
                      <w:r>
                        <w:fldChar w:fldCharType="begin"/>
                      </w:r>
                      <w:r>
                        <w:rPr/>
                        <w:instrText> HYPERLINK "https://www.uwb.edu/about" </w:instrText>
                      </w:r>
                      <w:r>
                        <w:fldChar w:fldCharType="separate"/>
                      </w:r>
                      <w:r>
                        <w:rPr>
                          <w:rStyle w:val="CharStyle11"/>
                          <w:color w:val="F0F0F0"/>
                          <w:sz w:val="15"/>
                          <w:szCs w:val="15"/>
                        </w:rPr>
                        <w:t>Discover UW Bothell</w:t>
                      </w:r>
                      <w:r>
                        <w:fldChar w:fldCharType="end"/>
                      </w:r>
                    </w:p>
                  </w:txbxContent>
                </v:textbox>
                <w10:wrap type="topAndBottom" anchorx="page"/>
              </v:shape>
            </w:pict>
          </mc:Fallback>
        </mc:AlternateContent>
      </w:r>
    </w:p>
    <w:p>
      <w:pPr>
        <w:pStyle w:val="Style2"/>
        <w:keepNext w:val="0"/>
        <w:keepLines w:val="0"/>
        <w:widowControl w:val="0"/>
        <w:shd w:val="clear" w:color="auto" w:fill="auto"/>
        <w:bidi w:val="0"/>
        <w:spacing w:before="0" w:after="220" w:line="240" w:lineRule="auto"/>
        <w:ind w:left="0" w:right="0" w:firstLine="180"/>
        <w:jc w:val="left"/>
        <w:rPr>
          <w:sz w:val="11"/>
          <w:szCs w:val="11"/>
        </w:rPr>
      </w:pPr>
      <w:r>
        <w:fldChar w:fldCharType="begin"/>
      </w:r>
      <w:r>
        <w:rPr/>
        <w:instrText> HYPERLINK "https://www.uwb.edu/" </w:instrText>
      </w:r>
      <w:r>
        <w:fldChar w:fldCharType="separate"/>
      </w:r>
      <w:r>
        <w:rPr>
          <w:rStyle w:val="CharStyle3"/>
          <w:color w:val="444444"/>
          <w:sz w:val="11"/>
          <w:szCs w:val="11"/>
          <w:u w:val="none"/>
        </w:rPr>
        <w:t xml:space="preserve">Home &gt; </w:t>
      </w:r>
      <w:r>
        <w:fldChar w:fldCharType="end"/>
      </w:r>
      <w:r>
        <w:rPr>
          <w:rStyle w:val="CharStyle3"/>
          <w:color w:val="444444"/>
          <w:sz w:val="11"/>
          <w:szCs w:val="11"/>
          <w:u w:val="none"/>
        </w:rPr>
        <w:t>General catalog</w:t>
      </w:r>
      <w:r>
        <w:fldChar w:fldCharType="begin"/>
      </w:r>
      <w:r>
        <w:rPr/>
        <w:instrText> HYPERLINK "https://www.uwb.edu/" </w:instrText>
      </w:r>
      <w:r>
        <w:fldChar w:fldCharType="separate"/>
      </w:r>
      <w:r>
        <w:rPr>
          <w:rStyle w:val="CharStyle3"/>
          <w:color w:val="444444"/>
          <w:sz w:val="11"/>
          <w:szCs w:val="11"/>
          <w:u w:val="none"/>
        </w:rPr>
        <w:t xml:space="preserve"> &gt; </w:t>
      </w:r>
      <w:r>
        <w:fldChar w:fldCharType="end"/>
      </w:r>
      <w:r>
        <w:rPr>
          <w:rStyle w:val="CharStyle3"/>
          <w:color w:val="444444"/>
          <w:sz w:val="11"/>
          <w:szCs w:val="11"/>
          <w:u w:val="none"/>
        </w:rPr>
        <w:t>Admission policy</w:t>
      </w:r>
      <w:r>
        <w:fldChar w:fldCharType="begin"/>
      </w:r>
      <w:r>
        <w:rPr/>
        <w:instrText> HYPERLINK "https://www.uwb.edu/" </w:instrText>
      </w:r>
      <w:r>
        <w:fldChar w:fldCharType="separate"/>
      </w:r>
      <w:r>
        <w:rPr>
          <w:rStyle w:val="CharStyle3"/>
          <w:color w:val="444444"/>
          <w:sz w:val="11"/>
          <w:szCs w:val="11"/>
          <w:u w:val="none"/>
        </w:rPr>
        <w:t xml:space="preserve"> &gt; Other admission types</w:t>
      </w:r>
      <w:r>
        <w:fldChar w:fldCharType="end"/>
      </w:r>
    </w:p>
    <w:p>
      <w:pPr>
        <w:pStyle w:val="Style10"/>
        <w:keepNext w:val="0"/>
        <w:keepLines w:val="0"/>
        <w:widowControl w:val="0"/>
        <w:shd w:val="clear" w:color="auto" w:fill="auto"/>
        <w:bidi w:val="0"/>
        <w:spacing w:before="0" w:after="0" w:line="240" w:lineRule="auto"/>
        <w:ind w:left="2380" w:right="0" w:firstLine="0"/>
        <w:jc w:val="left"/>
      </w:pPr>
      <w:r>
        <w:rPr>
          <w:rStyle w:val="CharStyle11"/>
          <w:color w:val="969696"/>
        </w:rPr>
        <w:t>General Catalog</w:t>
      </w:r>
    </w:p>
    <w:p>
      <w:pPr>
        <w:pStyle w:val="Style15"/>
        <w:keepNext w:val="0"/>
        <w:keepLines w:val="0"/>
        <w:widowControl w:val="0"/>
        <w:shd w:val="clear" w:color="auto" w:fill="auto"/>
        <w:bidi w:val="0"/>
        <w:spacing w:before="0" w:after="720" w:line="240" w:lineRule="auto"/>
        <w:ind w:left="2380" w:right="0" w:firstLine="0"/>
        <w:jc w:val="both"/>
        <w:rPr>
          <w:sz w:val="22"/>
          <w:szCs w:val="22"/>
        </w:rPr>
      </w:pPr>
      <w:r>
        <w:rPr>
          <w:rStyle w:val="CharStyle16"/>
          <w:color w:val="363636"/>
          <w:sz w:val="22"/>
          <w:szCs w:val="22"/>
        </w:rPr>
        <w:t>Other admission types</w:t>
      </w:r>
    </w:p>
    <w:p>
      <w:pPr>
        <w:pStyle w:val="Style25"/>
        <w:keepNext w:val="0"/>
        <w:keepLines w:val="0"/>
        <w:widowControl w:val="0"/>
        <w:shd w:val="clear" w:color="auto" w:fill="auto"/>
        <w:bidi w:val="0"/>
        <w:spacing w:before="0" w:after="0" w:line="240" w:lineRule="auto"/>
        <w:ind w:left="1060" w:right="0" w:firstLine="0"/>
        <w:jc w:val="left"/>
        <w:rPr>
          <w:sz w:val="30"/>
          <w:szCs w:val="30"/>
        </w:rPr>
      </w:pPr>
      <w:r>
        <mc:AlternateContent>
          <mc:Choice Requires="wps">
            <w:drawing>
              <wp:anchor distT="0" distB="0" distL="114300" distR="114300" simplePos="0" relativeHeight="125829579" behindDoc="0" locked="0" layoutInCell="1" allowOverlap="1">
                <wp:simplePos x="0" y="0"/>
                <wp:positionH relativeFrom="page">
                  <wp:posOffset>304800</wp:posOffset>
                </wp:positionH>
                <wp:positionV relativeFrom="paragraph">
                  <wp:posOffset>25400</wp:posOffset>
                </wp:positionV>
                <wp:extent cx="679450" cy="161290"/>
                <wp:wrapSquare wrapText="right"/>
                <wp:docPr id="345" name="Shape 345"/>
                <a:graphic xmlns:a="http://schemas.openxmlformats.org/drawingml/2006/main">
                  <a:graphicData uri="http://schemas.microsoft.com/office/word/2010/wordprocessingShape">
                    <wps:wsp>
                      <wps:cNvSpPr txBox="1"/>
                      <wps:spPr>
                        <a:xfrm>
                          <a:ext cx="679450" cy="16129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13"/>
                                <w:szCs w:val="13"/>
                              </w:rPr>
                            </w:pPr>
                            <w:r>
                              <w:rPr>
                                <w:rStyle w:val="CharStyle3"/>
                                <w:color w:val="363636"/>
                                <w:sz w:val="13"/>
                                <w:szCs w:val="13"/>
                                <w:u w:val="none"/>
                              </w:rPr>
                              <w:t>General catalog</w:t>
                            </w:r>
                          </w:p>
                        </w:txbxContent>
                      </wps:txbx>
                      <wps:bodyPr wrap="none" lIns="0" tIns="0" rIns="0" bIns="0">
                        <a:noAutoFit/>
                      </wps:bodyPr>
                    </wps:wsp>
                  </a:graphicData>
                </a:graphic>
              </wp:anchor>
            </w:drawing>
          </mc:Choice>
          <mc:Fallback>
            <w:pict>
              <v:shape id="_x0000_s1371" type="#_x0000_t202" style="position:absolute;margin-left:24.pt;margin-top:2.pt;width:53.5pt;height:12.700000000000001pt;z-index:-125829174;mso-wrap-distance-left:9.pt;mso-wrap-distance-right:9.pt;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13"/>
                          <w:szCs w:val="13"/>
                        </w:rPr>
                      </w:pPr>
                      <w:r>
                        <w:rPr>
                          <w:rStyle w:val="CharStyle3"/>
                          <w:color w:val="363636"/>
                          <w:sz w:val="13"/>
                          <w:szCs w:val="13"/>
                          <w:u w:val="none"/>
                        </w:rPr>
                        <w:t>General catalog</w:t>
                      </w:r>
                    </w:p>
                  </w:txbxContent>
                </v:textbox>
                <w10:wrap type="square" side="right" anchorx="page"/>
              </v:shape>
            </w:pict>
          </mc:Fallback>
        </mc:AlternateContent>
      </w:r>
      <w:r>
        <w:rPr>
          <w:rStyle w:val="CharStyle26"/>
          <w:b/>
          <w:bCs/>
          <w:sz w:val="30"/>
          <w:szCs w:val="30"/>
        </w:rPr>
        <w:t>Non-matriculated students</w:t>
      </w:r>
    </w:p>
    <w:p>
      <w:pPr>
        <w:widowControl w:val="0"/>
        <w:spacing w:line="1" w:lineRule="exact"/>
        <w:sectPr>
          <w:footnotePr>
            <w:pos w:val="pageBottom"/>
            <w:numFmt w:val="decimal"/>
            <w:numRestart w:val="continuous"/>
          </w:footnotePr>
          <w:type w:val="continuous"/>
          <w:pgSz w:w="12240" w:h="16834"/>
          <w:pgMar w:top="1063" w:right="706" w:bottom="1284" w:left="360" w:header="0" w:footer="3" w:gutter="0"/>
          <w:cols w:space="720"/>
          <w:noEndnote/>
          <w:rtlGutter w:val="0"/>
          <w:docGrid w:linePitch="360"/>
        </w:sectPr>
      </w:pPr>
      <w:r>
        <mc:AlternateContent>
          <mc:Choice Requires="wps">
            <w:drawing>
              <wp:anchor distT="0" distB="814070" distL="0" distR="0" simplePos="0" relativeHeight="125829581" behindDoc="0" locked="0" layoutInCell="1" allowOverlap="1">
                <wp:simplePos x="0" y="0"/>
                <wp:positionH relativeFrom="page">
                  <wp:posOffset>341630</wp:posOffset>
                </wp:positionH>
                <wp:positionV relativeFrom="paragraph">
                  <wp:posOffset>0</wp:posOffset>
                </wp:positionV>
                <wp:extent cx="652145" cy="121920"/>
                <wp:wrapTopAndBottom/>
                <wp:docPr id="347" name="Shape 347"/>
                <a:graphic xmlns:a="http://schemas.openxmlformats.org/drawingml/2006/main">
                  <a:graphicData uri="http://schemas.microsoft.com/office/word/2010/wordprocessingShape">
                    <wps:wsp>
                      <wps:cNvSpPr txBox="1"/>
                      <wps:spPr>
                        <a:xfrm>
                          <a:ext cx="652145" cy="12192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rStyle w:val="CharStyle3"/>
                                <w:color w:val="787878"/>
                                <w:u w:val="none"/>
                              </w:rPr>
                              <w:t>Degree programs</w:t>
                            </w:r>
                          </w:p>
                        </w:txbxContent>
                      </wps:txbx>
                      <wps:bodyPr wrap="none" lIns="0" tIns="0" rIns="0" bIns="0">
                        <a:noAutoFit/>
                      </wps:bodyPr>
                    </wps:wsp>
                  </a:graphicData>
                </a:graphic>
              </wp:anchor>
            </w:drawing>
          </mc:Choice>
          <mc:Fallback>
            <w:pict>
              <v:shape id="_x0000_s1373" type="#_x0000_t202" style="position:absolute;margin-left:26.900000000000002pt;margin-top:0;width:51.350000000000001pt;height:9.5999999999999996pt;z-index:-125829172;mso-wrap-distance-left:0;mso-wrap-distance-right:0;mso-wrap-distance-bottom:64.099999999999994pt;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rStyle w:val="CharStyle3"/>
                          <w:color w:val="787878"/>
                          <w:u w:val="none"/>
                        </w:rPr>
                        <w:t>Degree programs</w:t>
                      </w:r>
                    </w:p>
                  </w:txbxContent>
                </v:textbox>
                <w10:wrap type="topAndBottom" anchorx="page"/>
              </v:shape>
            </w:pict>
          </mc:Fallback>
        </mc:AlternateContent>
      </w:r>
      <w:r>
        <mc:AlternateContent>
          <mc:Choice Requires="wps">
            <w:drawing>
              <wp:anchor distT="204470" distB="609600" distL="0" distR="0" simplePos="0" relativeHeight="125829583" behindDoc="0" locked="0" layoutInCell="1" allowOverlap="1">
                <wp:simplePos x="0" y="0"/>
                <wp:positionH relativeFrom="page">
                  <wp:posOffset>335280</wp:posOffset>
                </wp:positionH>
                <wp:positionV relativeFrom="paragraph">
                  <wp:posOffset>204470</wp:posOffset>
                </wp:positionV>
                <wp:extent cx="814070" cy="121920"/>
                <wp:wrapTopAndBottom/>
                <wp:docPr id="349" name="Shape 349"/>
                <a:graphic xmlns:a="http://schemas.openxmlformats.org/drawingml/2006/main">
                  <a:graphicData uri="http://schemas.microsoft.com/office/word/2010/wordprocessingShape">
                    <wps:wsp>
                      <wps:cNvSpPr txBox="1"/>
                      <wps:spPr>
                        <a:xfrm>
                          <a:ext cx="814070" cy="12192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rStyle w:val="CharStyle3"/>
                                <w:color w:val="787878"/>
                                <w:u w:val="none"/>
                              </w:rPr>
                              <w:t>Academic scholarship</w:t>
                            </w:r>
                          </w:p>
                        </w:txbxContent>
                      </wps:txbx>
                      <wps:bodyPr wrap="none" lIns="0" tIns="0" rIns="0" bIns="0">
                        <a:noAutoFit/>
                      </wps:bodyPr>
                    </wps:wsp>
                  </a:graphicData>
                </a:graphic>
              </wp:anchor>
            </w:drawing>
          </mc:Choice>
          <mc:Fallback>
            <w:pict>
              <v:shape id="_x0000_s1375" type="#_x0000_t202" style="position:absolute;margin-left:26.400000000000002pt;margin-top:16.100000000000001pt;width:64.099999999999994pt;height:9.5999999999999996pt;z-index:-125829170;mso-wrap-distance-left:0;mso-wrap-distance-top:16.100000000000001pt;mso-wrap-distance-right:0;mso-wrap-distance-bottom:48.pt;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rStyle w:val="CharStyle3"/>
                          <w:color w:val="787878"/>
                          <w:u w:val="none"/>
                        </w:rPr>
                        <w:t>Academic scholarship</w:t>
                      </w:r>
                    </w:p>
                  </w:txbxContent>
                </v:textbox>
                <w10:wrap type="topAndBottom" anchorx="page"/>
              </v:shape>
            </w:pict>
          </mc:Fallback>
        </mc:AlternateContent>
      </w:r>
      <w:r>
        <mc:AlternateContent>
          <mc:Choice Requires="wps">
            <w:drawing>
              <wp:anchor distT="414655" distB="399415" distL="0" distR="0" simplePos="0" relativeHeight="125829585" behindDoc="0" locked="0" layoutInCell="1" allowOverlap="1">
                <wp:simplePos x="0" y="0"/>
                <wp:positionH relativeFrom="page">
                  <wp:posOffset>335280</wp:posOffset>
                </wp:positionH>
                <wp:positionV relativeFrom="paragraph">
                  <wp:posOffset>414655</wp:posOffset>
                </wp:positionV>
                <wp:extent cx="631190" cy="121920"/>
                <wp:wrapTopAndBottom/>
                <wp:docPr id="351" name="Shape 351"/>
                <a:graphic xmlns:a="http://schemas.openxmlformats.org/drawingml/2006/main">
                  <a:graphicData uri="http://schemas.microsoft.com/office/word/2010/wordprocessingShape">
                    <wps:wsp>
                      <wps:cNvSpPr txBox="1"/>
                      <wps:spPr>
                        <a:xfrm>
                          <a:ext cx="631190" cy="12192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rStyle w:val="CharStyle3"/>
                                <w:color w:val="787878"/>
                                <w:u w:val="none"/>
                              </w:rPr>
                              <w:t>Admission policy</w:t>
                            </w:r>
                          </w:p>
                        </w:txbxContent>
                      </wps:txbx>
                      <wps:bodyPr wrap="none" lIns="0" tIns="0" rIns="0" bIns="0">
                        <a:noAutoFit/>
                      </wps:bodyPr>
                    </wps:wsp>
                  </a:graphicData>
                </a:graphic>
              </wp:anchor>
            </w:drawing>
          </mc:Choice>
          <mc:Fallback>
            <w:pict>
              <v:shape id="_x0000_s1377" type="#_x0000_t202" style="position:absolute;margin-left:26.400000000000002pt;margin-top:32.649999999999999pt;width:49.700000000000003pt;height:9.5999999999999996pt;z-index:-125829168;mso-wrap-distance-left:0;mso-wrap-distance-top:32.649999999999999pt;mso-wrap-distance-right:0;mso-wrap-distance-bottom:31.449999999999999pt;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rStyle w:val="CharStyle3"/>
                          <w:color w:val="787878"/>
                          <w:u w:val="none"/>
                        </w:rPr>
                        <w:t>Admission policy</w:t>
                      </w:r>
                    </w:p>
                  </w:txbxContent>
                </v:textbox>
                <w10:wrap type="topAndBottom" anchorx="page"/>
              </v:shape>
            </w:pict>
          </mc:Fallback>
        </mc:AlternateContent>
      </w:r>
      <w:r>
        <mc:AlternateContent>
          <mc:Choice Requires="wps">
            <w:drawing>
              <wp:anchor distT="618490" distB="55245" distL="0" distR="0" simplePos="0" relativeHeight="125829587" behindDoc="0" locked="0" layoutInCell="1" allowOverlap="1">
                <wp:simplePos x="0" y="0"/>
                <wp:positionH relativeFrom="page">
                  <wp:posOffset>463550</wp:posOffset>
                </wp:positionH>
                <wp:positionV relativeFrom="paragraph">
                  <wp:posOffset>618490</wp:posOffset>
                </wp:positionV>
                <wp:extent cx="655320" cy="262255"/>
                <wp:wrapTopAndBottom/>
                <wp:docPr id="353" name="Shape 353"/>
                <a:graphic xmlns:a="http://schemas.openxmlformats.org/drawingml/2006/main">
                  <a:graphicData uri="http://schemas.microsoft.com/office/word/2010/wordprocessingShape">
                    <wps:wsp>
                      <wps:cNvSpPr txBox="1"/>
                      <wps:spPr>
                        <a:xfrm>
                          <a:ext cx="655320" cy="262255"/>
                        </a:xfrm>
                        <a:prstGeom prst="rect"/>
                        <a:noFill/>
                      </wps:spPr>
                      <wps:txbx>
                        <w:txbxContent>
                          <w:p>
                            <w:pPr>
                              <w:pStyle w:val="Style2"/>
                              <w:keepNext w:val="0"/>
                              <w:keepLines w:val="0"/>
                              <w:widowControl w:val="0"/>
                              <w:shd w:val="clear" w:color="auto" w:fill="auto"/>
                              <w:bidi w:val="0"/>
                              <w:spacing w:before="0" w:after="0" w:line="326" w:lineRule="auto"/>
                              <w:ind w:left="0" w:right="0" w:firstLine="0"/>
                              <w:jc w:val="left"/>
                            </w:pPr>
                            <w:r>
                              <w:rPr>
                                <w:rStyle w:val="CharStyle3"/>
                                <w:color w:val="2964BA"/>
                                <w:u w:val="none"/>
                              </w:rPr>
                              <w:t>First-year student</w:t>
                            </w:r>
                            <w:r>
                              <w:rPr>
                                <w:rStyle w:val="CharStyle3"/>
                                <w:color w:val="2964BA"/>
                                <w:u w:val="none"/>
                              </w:rPr>
                              <w:t xml:space="preserve"> </w:t>
                            </w:r>
                            <w:r>
                              <w:rPr>
                                <w:rStyle w:val="CharStyle3"/>
                                <w:color w:val="2964BA"/>
                                <w:u w:val="none"/>
                              </w:rPr>
                              <w:t>admission</w:t>
                            </w:r>
                          </w:p>
                        </w:txbxContent>
                      </wps:txbx>
                      <wps:bodyPr lIns="0" tIns="0" rIns="0" bIns="0">
                        <a:noAutoFit/>
                      </wps:bodyPr>
                    </wps:wsp>
                  </a:graphicData>
                </a:graphic>
              </wp:anchor>
            </w:drawing>
          </mc:Choice>
          <mc:Fallback>
            <w:pict>
              <v:shape id="_x0000_s1379" type="#_x0000_t202" style="position:absolute;margin-left:36.5pt;margin-top:48.700000000000003pt;width:51.600000000000001pt;height:20.650000000000002pt;z-index:-125829166;mso-wrap-distance-left:0;mso-wrap-distance-top:48.700000000000003pt;mso-wrap-distance-right:0;mso-wrap-distance-bottom:4.3500000000000005pt;mso-position-horizontal-relative:page" filled="f" stroked="f">
                <v:textbox inset="0,0,0,0">
                  <w:txbxContent>
                    <w:p>
                      <w:pPr>
                        <w:pStyle w:val="Style2"/>
                        <w:keepNext w:val="0"/>
                        <w:keepLines w:val="0"/>
                        <w:widowControl w:val="0"/>
                        <w:shd w:val="clear" w:color="auto" w:fill="auto"/>
                        <w:bidi w:val="0"/>
                        <w:spacing w:before="0" w:after="0" w:line="326" w:lineRule="auto"/>
                        <w:ind w:left="0" w:right="0" w:firstLine="0"/>
                        <w:jc w:val="left"/>
                      </w:pPr>
                      <w:r>
                        <w:rPr>
                          <w:rStyle w:val="CharStyle3"/>
                          <w:color w:val="2964BA"/>
                          <w:u w:val="none"/>
                        </w:rPr>
                        <w:t>First-year student</w:t>
                      </w:r>
                      <w:r>
                        <w:rPr>
                          <w:rStyle w:val="CharStyle3"/>
                          <w:color w:val="2964BA"/>
                          <w:u w:val="none"/>
                        </w:rPr>
                        <w:t xml:space="preserve"> </w:t>
                      </w:r>
                      <w:r>
                        <w:rPr>
                          <w:rStyle w:val="CharStyle3"/>
                          <w:color w:val="2964BA"/>
                          <w:u w:val="none"/>
                        </w:rPr>
                        <w:t>admission</w:t>
                      </w:r>
                    </w:p>
                  </w:txbxContent>
                </v:textbox>
                <w10:wrap type="topAndBottom" anchorx="page"/>
              </v:shape>
            </w:pict>
          </mc:Fallback>
        </mc:AlternateContent>
      </w:r>
      <w:r>
        <mc:AlternateContent>
          <mc:Choice Requires="wps">
            <w:drawing>
              <wp:anchor distT="12065" distB="635" distL="0" distR="0" simplePos="0" relativeHeight="125829589" behindDoc="0" locked="0" layoutInCell="1" allowOverlap="1">
                <wp:simplePos x="0" y="0"/>
                <wp:positionH relativeFrom="page">
                  <wp:posOffset>1761490</wp:posOffset>
                </wp:positionH>
                <wp:positionV relativeFrom="paragraph">
                  <wp:posOffset>12065</wp:posOffset>
                </wp:positionV>
                <wp:extent cx="5510530" cy="923290"/>
                <wp:wrapTopAndBottom/>
                <wp:docPr id="355" name="Shape 355"/>
                <a:graphic xmlns:a="http://schemas.openxmlformats.org/drawingml/2006/main">
                  <a:graphicData uri="http://schemas.microsoft.com/office/word/2010/wordprocessingShape">
                    <wps:wsp>
                      <wps:cNvSpPr txBox="1"/>
                      <wps:spPr>
                        <a:xfrm>
                          <a:ext cx="5510530" cy="923290"/>
                        </a:xfrm>
                        <a:prstGeom prst="rect"/>
                        <a:noFill/>
                      </wps:spPr>
                      <wps:txbx>
                        <w:txbxContent>
                          <w:p>
                            <w:pPr>
                              <w:pStyle w:val="Style10"/>
                              <w:keepNext w:val="0"/>
                              <w:keepLines w:val="0"/>
                              <w:widowControl w:val="0"/>
                              <w:shd w:val="clear" w:color="auto" w:fill="auto"/>
                              <w:bidi w:val="0"/>
                              <w:spacing w:before="0" w:after="0" w:line="314" w:lineRule="auto"/>
                              <w:ind w:left="0" w:right="0" w:firstLine="0"/>
                              <w:jc w:val="left"/>
                            </w:pPr>
                            <w:r>
                              <w:rPr>
                                <w:rStyle w:val="CharStyle11"/>
                              </w:rPr>
                              <w:t>Non-Matriculated status is used by non-degree seeking students at UW Bothell. Although a student enrolled in a non</w:t>
                              <w:softHyphen/>
                              <w:t>matriculated status cannot earn a degree, a grade is earned and full credit is awarded and recorded on the student's University of Washington transcript. Credits earned by a non-matriculated student usually transfer to other institutions. If a student is later accepted into a matriculated status at UW Bothell, courses earned as a non-matriculated student may be applied to undergraduate degree requirements, with some restrictions. Non-matriculated students are enrolled as space permits.</w:t>
                            </w:r>
                          </w:p>
                        </w:txbxContent>
                      </wps:txbx>
                      <wps:bodyPr lIns="0" tIns="0" rIns="0" bIns="0">
                        <a:noAutoFit/>
                      </wps:bodyPr>
                    </wps:wsp>
                  </a:graphicData>
                </a:graphic>
              </wp:anchor>
            </w:drawing>
          </mc:Choice>
          <mc:Fallback>
            <w:pict>
              <v:shape id="_x0000_s1381" type="#_x0000_t202" style="position:absolute;margin-left:138.70000000000002pt;margin-top:0.95000000000000007pt;width:433.90000000000003pt;height:72.700000000000003pt;z-index:-125829164;mso-wrap-distance-left:0;mso-wrap-distance-top:0.95000000000000007pt;mso-wrap-distance-right:0;mso-wrap-distance-bottom:5.0000000000000003e-002pt;mso-position-horizontal-relative:page" filled="f" stroked="f">
                <v:textbox inset="0,0,0,0">
                  <w:txbxContent>
                    <w:p>
                      <w:pPr>
                        <w:pStyle w:val="Style10"/>
                        <w:keepNext w:val="0"/>
                        <w:keepLines w:val="0"/>
                        <w:widowControl w:val="0"/>
                        <w:shd w:val="clear" w:color="auto" w:fill="auto"/>
                        <w:bidi w:val="0"/>
                        <w:spacing w:before="0" w:after="0" w:line="314" w:lineRule="auto"/>
                        <w:ind w:left="0" w:right="0" w:firstLine="0"/>
                        <w:jc w:val="left"/>
                      </w:pPr>
                      <w:r>
                        <w:rPr>
                          <w:rStyle w:val="CharStyle11"/>
                        </w:rPr>
                        <w:t>Non-Matriculated status is used by non-degree seeking students at UW Bothell. Although a student enrolled in a non</w:t>
                        <w:softHyphen/>
                        <w:t>matriculated status cannot earn a degree, a grade is earned and full credit is awarded and recorded on the student's University of Washington transcript. Credits earned by a non-matriculated student usually transfer to other institutions. If a student is later accepted into a matriculated status at UW Bothell, courses earned as a non-matriculated student may be applied to undergraduate degree requirements, with some restrictions. Non-matriculated students are enrolled as space permits.</w:t>
                      </w:r>
                    </w:p>
                  </w:txbxContent>
                </v:textbox>
                <w10:wrap type="topAndBottom" anchorx="page"/>
              </v:shape>
            </w:pict>
          </mc:Fallback>
        </mc:AlternateContent>
      </w:r>
    </w:p>
    <w:p>
      <w:pPr>
        <w:pStyle w:val="Style2"/>
        <w:keepNext w:val="0"/>
        <w:keepLines w:val="0"/>
        <w:widowControl w:val="0"/>
        <w:shd w:val="clear" w:color="auto" w:fill="auto"/>
        <w:bidi w:val="0"/>
        <w:spacing w:before="0" w:after="0" w:line="317" w:lineRule="auto"/>
        <w:ind w:left="380" w:right="0" w:firstLine="0"/>
        <w:jc w:val="left"/>
        <w:sectPr>
          <w:footnotePr>
            <w:pos w:val="pageBottom"/>
            <w:numFmt w:val="decimal"/>
            <w:numRestart w:val="continuous"/>
          </w:footnotePr>
          <w:type w:val="continuous"/>
          <w:pgSz w:w="12240" w:h="16834"/>
          <w:pgMar w:top="1063" w:right="706" w:bottom="1284" w:left="360" w:header="0" w:footer="3" w:gutter="0"/>
          <w:cols w:space="720"/>
          <w:noEndnote/>
          <w:rtlGutter w:val="0"/>
          <w:docGrid w:linePitch="360"/>
        </w:sectPr>
      </w:pPr>
      <w:r>
        <w:rPr>
          <w:rStyle w:val="CharStyle3"/>
          <w:color w:val="2964BA"/>
          <w:u w:val="none"/>
        </w:rPr>
        <w:t>Graduate student</w:t>
      </w:r>
      <w:r>
        <w:rPr>
          <w:rStyle w:val="CharStyle3"/>
          <w:color w:val="2964BA"/>
          <w:u w:val="none"/>
        </w:rPr>
        <w:t xml:space="preserve"> </w:t>
      </w:r>
      <w:r>
        <w:rPr>
          <w:rStyle w:val="CharStyle3"/>
          <w:color w:val="2964BA"/>
          <w:u w:val="none"/>
        </w:rPr>
        <w:t>admission</w:t>
      </w:r>
    </w:p>
    <w:p>
      <w:pPr>
        <w:pStyle w:val="Style2"/>
        <w:keepNext w:val="0"/>
        <w:keepLines w:val="0"/>
        <w:framePr w:w="1195" w:h="398" w:wrap="none" w:vAnchor="text" w:hAnchor="page" w:x="731" w:y="159"/>
        <w:widowControl w:val="0"/>
        <w:shd w:val="clear" w:color="auto" w:fill="auto"/>
        <w:bidi w:val="0"/>
        <w:spacing w:before="0" w:after="0" w:line="317" w:lineRule="auto"/>
        <w:ind w:left="0" w:right="0" w:firstLine="0"/>
        <w:jc w:val="left"/>
      </w:pPr>
      <w:r>
        <w:rPr>
          <w:rStyle w:val="CharStyle3"/>
          <w:color w:val="2964BA"/>
          <w:u w:val="none"/>
        </w:rPr>
        <w:t>International student</w:t>
      </w:r>
      <w:r>
        <w:rPr>
          <w:rStyle w:val="CharStyle3"/>
          <w:color w:val="2964BA"/>
          <w:u w:val="none"/>
        </w:rPr>
        <w:t xml:space="preserve"> </w:t>
      </w:r>
      <w:r>
        <w:rPr>
          <w:rStyle w:val="CharStyle3"/>
          <w:color w:val="2964BA"/>
          <w:u w:val="none"/>
        </w:rPr>
        <w:t>admission</w:t>
      </w:r>
    </w:p>
    <w:p>
      <w:pPr>
        <w:pStyle w:val="Style25"/>
        <w:keepNext w:val="0"/>
        <w:keepLines w:val="0"/>
        <w:framePr w:w="2866" w:h="446" w:wrap="none" w:vAnchor="text" w:hAnchor="page" w:x="2795" w:y="21"/>
        <w:widowControl w:val="0"/>
        <w:shd w:val="clear" w:color="auto" w:fill="auto"/>
        <w:bidi w:val="0"/>
        <w:spacing w:before="0" w:after="0" w:line="240" w:lineRule="auto"/>
        <w:ind w:left="0" w:right="0" w:firstLine="0"/>
        <w:jc w:val="left"/>
        <w:rPr>
          <w:sz w:val="30"/>
          <w:szCs w:val="30"/>
        </w:rPr>
      </w:pPr>
      <w:r>
        <w:rPr>
          <w:rStyle w:val="CharStyle26"/>
          <w:b/>
          <w:bCs/>
          <w:sz w:val="30"/>
          <w:szCs w:val="30"/>
        </w:rPr>
        <w:t>Returning students</w:t>
      </w:r>
    </w:p>
    <w:p>
      <w:pPr>
        <w:pStyle w:val="Style2"/>
        <w:keepNext w:val="0"/>
        <w:keepLines w:val="0"/>
        <w:framePr w:w="1565" w:h="192" w:wrap="none" w:vAnchor="text" w:hAnchor="page" w:x="731" w:y="663"/>
        <w:widowControl w:val="0"/>
        <w:shd w:val="clear" w:color="auto" w:fill="auto"/>
        <w:bidi w:val="0"/>
        <w:spacing w:before="0" w:after="0" w:line="240" w:lineRule="auto"/>
        <w:ind w:left="0" w:right="0" w:firstLine="0"/>
        <w:jc w:val="left"/>
      </w:pPr>
      <w:r>
        <w:rPr>
          <w:rStyle w:val="CharStyle3"/>
          <w:color w:val="2964BA"/>
          <w:u w:val="none"/>
        </w:rPr>
        <w:t>Transfer student admission</w:t>
      </w:r>
    </w:p>
    <w:p>
      <w:pPr>
        <w:pStyle w:val="Style2"/>
        <w:keepNext w:val="0"/>
        <w:keepLines w:val="0"/>
        <w:framePr w:w="1406" w:h="197" w:wrap="none" w:vAnchor="text" w:hAnchor="page" w:x="731" w:y="985"/>
        <w:widowControl w:val="0"/>
        <w:shd w:val="clear" w:color="auto" w:fill="auto"/>
        <w:bidi w:val="0"/>
        <w:spacing w:before="0" w:after="0" w:line="240" w:lineRule="auto"/>
        <w:ind w:left="0" w:right="0" w:firstLine="0"/>
        <w:jc w:val="left"/>
      </w:pPr>
      <w:r>
        <w:rPr>
          <w:rStyle w:val="CharStyle3"/>
          <w:b/>
          <w:bCs/>
          <w:color w:val="252525"/>
          <w:u w:val="none"/>
        </w:rPr>
        <w:t>Other admission types</w:t>
      </w:r>
    </w:p>
    <w:p>
      <w:pPr>
        <w:pStyle w:val="Style2"/>
        <w:keepNext w:val="0"/>
        <w:keepLines w:val="0"/>
        <w:framePr w:w="965" w:h="192" w:wrap="none" w:vAnchor="text" w:hAnchor="page" w:x="534" w:y="1412"/>
        <w:widowControl w:val="0"/>
        <w:shd w:val="clear" w:color="auto" w:fill="auto"/>
        <w:bidi w:val="0"/>
        <w:spacing w:before="0" w:after="0" w:line="240" w:lineRule="auto"/>
        <w:ind w:left="0" w:right="0" w:firstLine="0"/>
        <w:jc w:val="left"/>
      </w:pPr>
      <w:r>
        <w:rPr>
          <w:rStyle w:val="CharStyle3"/>
          <w:color w:val="787878"/>
          <w:u w:val="none"/>
        </w:rPr>
        <w:t>Student conduct</w:t>
      </w:r>
    </w:p>
    <w:p>
      <w:pPr>
        <w:pStyle w:val="Style10"/>
        <w:keepNext w:val="0"/>
        <w:keepLines w:val="0"/>
        <w:framePr w:w="8760" w:h="1243" w:wrap="none" w:vAnchor="text" w:hAnchor="page" w:x="2771" w:y="452"/>
        <w:widowControl w:val="0"/>
        <w:shd w:val="clear" w:color="auto" w:fill="auto"/>
        <w:bidi w:val="0"/>
        <w:spacing w:before="0" w:after="0" w:line="314" w:lineRule="auto"/>
        <w:ind w:left="0" w:right="0" w:firstLine="0"/>
        <w:jc w:val="left"/>
      </w:pPr>
      <w:r>
        <w:rPr>
          <w:rStyle w:val="CharStyle11"/>
        </w:rPr>
        <w:t>A UW Bothell student who has been away for more than one quarter (excluding summer) must submit a Returning Student Request form, and pay a non-refundable $60 application fee by the application priority date. Please see the</w:t>
      </w:r>
      <w:r>
        <w:fldChar w:fldCharType="begin"/>
      </w:r>
      <w:r>
        <w:rPr/>
        <w:instrText> HYPERLINK "https://www.uwb.edu/registration/policies/returning-student-process" </w:instrText>
      </w:r>
      <w:r>
        <w:fldChar w:fldCharType="separate"/>
      </w:r>
      <w:r>
        <w:rPr>
          <w:rStyle w:val="CharStyle11"/>
        </w:rPr>
        <w:t xml:space="preserve"> </w:t>
      </w:r>
      <w:r>
        <w:rPr>
          <w:rStyle w:val="CharStyle11"/>
          <w:color w:val="2964BA"/>
          <w:u w:val="single"/>
        </w:rPr>
        <w:t>Returning</w:t>
      </w:r>
      <w:r>
        <w:fldChar w:fldCharType="end"/>
      </w:r>
      <w:r>
        <w:rPr>
          <w:rStyle w:val="CharStyle11"/>
          <w:color w:val="2964BA"/>
          <w:u w:val="single"/>
        </w:rPr>
        <w:t xml:space="preserve"> </w:t>
      </w:r>
      <w:r>
        <w:fldChar w:fldCharType="begin"/>
      </w:r>
      <w:r>
        <w:rPr/>
        <w:instrText> HYPERLINK "https://www.uwb.edu/registration/policies/returning-student-process" </w:instrText>
      </w:r>
      <w:r>
        <w:fldChar w:fldCharType="separate"/>
      </w:r>
      <w:r>
        <w:rPr>
          <w:rStyle w:val="CharStyle11"/>
          <w:color w:val="2964BA"/>
          <w:u w:val="single"/>
        </w:rPr>
        <w:t>Student Process</w:t>
      </w:r>
      <w:r>
        <w:fldChar w:fldCharType="end"/>
      </w:r>
      <w:r>
        <w:rPr>
          <w:rStyle w:val="CharStyle11"/>
          <w:color w:val="2964BA"/>
        </w:rPr>
        <w:t xml:space="preserve"> </w:t>
      </w:r>
      <w:r>
        <w:rPr>
          <w:rStyle w:val="CharStyle11"/>
        </w:rPr>
        <w:t>web page for details, and a link to the form. Students should contact their previous academic program to verify any additional requirements. Returning non-matriculated students should complete the Non- Matriculated Student application, not the Returning Student Request form.</w:t>
      </w:r>
    </w:p>
    <w:p>
      <w:pPr>
        <w:pStyle w:val="Style2"/>
        <w:keepNext w:val="0"/>
        <w:keepLines w:val="0"/>
        <w:framePr w:w="1032" w:h="192" w:wrap="none" w:vAnchor="text" w:hAnchor="page" w:x="539" w:y="1743"/>
        <w:widowControl w:val="0"/>
        <w:shd w:val="clear" w:color="auto" w:fill="auto"/>
        <w:bidi w:val="0"/>
        <w:spacing w:before="0" w:after="0" w:line="240" w:lineRule="auto"/>
        <w:ind w:left="0" w:right="0" w:firstLine="0"/>
        <w:jc w:val="left"/>
      </w:pPr>
      <w:r>
        <w:rPr>
          <w:rStyle w:val="CharStyle3"/>
          <w:color w:val="787878"/>
          <w:u w:val="none"/>
        </w:rPr>
        <w:t>Dropping courses</w:t>
      </w:r>
    </w:p>
    <w:p>
      <w:pPr>
        <w:pStyle w:val="Style2"/>
        <w:keepNext w:val="0"/>
        <w:keepLines w:val="0"/>
        <w:framePr w:w="1306" w:h="370" w:wrap="none" w:vAnchor="text" w:hAnchor="page" w:x="539" w:y="2075"/>
        <w:widowControl w:val="0"/>
        <w:shd w:val="clear" w:color="auto" w:fill="auto"/>
        <w:bidi w:val="0"/>
        <w:spacing w:before="0" w:after="0" w:line="240" w:lineRule="auto"/>
        <w:ind w:left="0" w:right="0" w:firstLine="0"/>
        <w:jc w:val="left"/>
      </w:pPr>
      <w:r>
        <w:rPr>
          <w:rStyle w:val="CharStyle3"/>
          <w:color w:val="787878"/>
          <w:u w:val="none"/>
        </w:rPr>
        <w:t>First Year &amp; Pre-Major</w:t>
      </w:r>
    </w:p>
    <w:p>
      <w:pPr>
        <w:pStyle w:val="Style2"/>
        <w:keepNext w:val="0"/>
        <w:keepLines w:val="0"/>
        <w:framePr w:w="1306" w:h="370" w:wrap="none" w:vAnchor="text" w:hAnchor="page" w:x="539" w:y="2075"/>
        <w:widowControl w:val="0"/>
        <w:shd w:val="clear" w:color="auto" w:fill="auto"/>
        <w:bidi w:val="0"/>
        <w:spacing w:before="0" w:after="0" w:line="240" w:lineRule="auto"/>
        <w:ind w:left="0" w:right="0" w:firstLine="0"/>
        <w:jc w:val="left"/>
      </w:pPr>
      <w:r>
        <w:rPr>
          <w:rStyle w:val="CharStyle3"/>
          <w:color w:val="787878"/>
          <w:u w:val="none"/>
        </w:rPr>
        <w:t>Program (FYPP)</w:t>
      </w:r>
    </w:p>
    <w:p>
      <w:pPr>
        <w:pStyle w:val="Style25"/>
        <w:keepNext w:val="0"/>
        <w:keepLines w:val="0"/>
        <w:framePr w:w="4248" w:h="466" w:wrap="none" w:vAnchor="text" w:hAnchor="page" w:x="2795" w:y="1959"/>
        <w:widowControl w:val="0"/>
        <w:shd w:val="clear" w:color="auto" w:fill="auto"/>
        <w:bidi w:val="0"/>
        <w:spacing w:before="0" w:after="0" w:line="240" w:lineRule="auto"/>
        <w:ind w:left="0" w:right="0" w:firstLine="0"/>
        <w:jc w:val="left"/>
        <w:rPr>
          <w:sz w:val="30"/>
          <w:szCs w:val="30"/>
        </w:rPr>
      </w:pPr>
      <w:r>
        <w:rPr>
          <w:rStyle w:val="CharStyle26"/>
          <w:b/>
          <w:bCs/>
          <w:sz w:val="30"/>
          <w:szCs w:val="30"/>
        </w:rPr>
        <w:t>Post-baccalaureate students</w:t>
      </w:r>
    </w:p>
    <w:p>
      <w:pPr>
        <w:pStyle w:val="Style2"/>
        <w:keepNext w:val="0"/>
        <w:keepLines w:val="0"/>
        <w:framePr w:w="1085" w:h="374" w:wrap="none" w:vAnchor="text" w:hAnchor="page" w:x="534" w:y="2593"/>
        <w:widowControl w:val="0"/>
        <w:shd w:val="clear" w:color="auto" w:fill="auto"/>
        <w:bidi w:val="0"/>
        <w:spacing w:before="0" w:after="0" w:line="240" w:lineRule="auto"/>
        <w:ind w:left="0" w:right="0" w:firstLine="0"/>
        <w:jc w:val="left"/>
      </w:pPr>
      <w:r>
        <w:rPr>
          <w:rStyle w:val="CharStyle3"/>
          <w:color w:val="787878"/>
          <w:u w:val="none"/>
        </w:rPr>
        <w:t>University Grading</w:t>
      </w:r>
    </w:p>
    <w:p>
      <w:pPr>
        <w:pStyle w:val="Style2"/>
        <w:keepNext w:val="0"/>
        <w:keepLines w:val="0"/>
        <w:framePr w:w="1085" w:h="374" w:wrap="none" w:vAnchor="text" w:hAnchor="page" w:x="534" w:y="2593"/>
        <w:widowControl w:val="0"/>
        <w:shd w:val="clear" w:color="auto" w:fill="auto"/>
        <w:bidi w:val="0"/>
        <w:spacing w:before="0" w:after="0" w:line="240" w:lineRule="auto"/>
        <w:ind w:left="0" w:right="0" w:firstLine="0"/>
        <w:jc w:val="left"/>
      </w:pPr>
      <w:r>
        <w:rPr>
          <w:rStyle w:val="CharStyle3"/>
          <w:color w:val="787878"/>
          <w:u w:val="none"/>
        </w:rPr>
        <w:t>System</w:t>
      </w:r>
    </w:p>
    <w:p>
      <w:pPr>
        <w:pStyle w:val="Style2"/>
        <w:keepNext w:val="0"/>
        <w:keepLines w:val="0"/>
        <w:framePr w:w="1368" w:h="192" w:wrap="none" w:vAnchor="text" w:hAnchor="page" w:x="534" w:y="3111"/>
        <w:widowControl w:val="0"/>
        <w:shd w:val="clear" w:color="auto" w:fill="auto"/>
        <w:bidi w:val="0"/>
        <w:spacing w:before="0" w:after="0" w:line="240" w:lineRule="auto"/>
        <w:ind w:left="0" w:right="0" w:firstLine="0"/>
        <w:jc w:val="left"/>
      </w:pPr>
      <w:r>
        <w:rPr>
          <w:rStyle w:val="CharStyle3"/>
          <w:color w:val="787878"/>
          <w:u w:val="none"/>
        </w:rPr>
        <w:t>Graduate study policies</w:t>
      </w:r>
    </w:p>
    <w:p>
      <w:pPr>
        <w:pStyle w:val="Style10"/>
        <w:keepNext w:val="0"/>
        <w:keepLines w:val="0"/>
        <w:framePr w:w="8760" w:h="989" w:wrap="none" w:vAnchor="text" w:hAnchor="page" w:x="2775" w:y="2449"/>
        <w:widowControl w:val="0"/>
        <w:shd w:val="clear" w:color="auto" w:fill="auto"/>
        <w:bidi w:val="0"/>
        <w:spacing w:before="0" w:after="0" w:line="314" w:lineRule="auto"/>
        <w:ind w:left="0" w:right="0" w:firstLine="0"/>
        <w:jc w:val="left"/>
      </w:pPr>
      <w:r>
        <w:rPr>
          <w:rStyle w:val="CharStyle11"/>
        </w:rPr>
        <w:t>Post-baccalaureate is a matriculated status describing students who have completed one or more baccalaureate degrees and are working toward another baccalaureate degree. The application of previous courses toward graduation requirements will be determined by program faculty and advisors. Students are not eligible to earn a second baccalaureate degree in the same field of study as any previously earned baccalaureate degree(s).</w:t>
      </w:r>
    </w:p>
    <w:p>
      <w:pPr>
        <w:pStyle w:val="Style2"/>
        <w:keepNext w:val="0"/>
        <w:keepLines w:val="0"/>
        <w:framePr w:w="1445" w:h="192" w:wrap="none" w:vAnchor="text" w:hAnchor="page" w:x="534" w:y="3443"/>
        <w:widowControl w:val="0"/>
        <w:shd w:val="clear" w:color="auto" w:fill="auto"/>
        <w:bidi w:val="0"/>
        <w:spacing w:before="0" w:after="0" w:line="240" w:lineRule="auto"/>
        <w:ind w:left="0" w:right="0" w:firstLine="0"/>
        <w:jc w:val="left"/>
      </w:pPr>
      <w:r>
        <w:rPr>
          <w:rStyle w:val="CharStyle3"/>
          <w:color w:val="787878"/>
          <w:u w:val="none"/>
        </w:rPr>
        <w:t>Graduation requirements</w:t>
      </w:r>
    </w:p>
    <w:p>
      <w:pPr>
        <w:pStyle w:val="Style2"/>
        <w:keepNext w:val="0"/>
        <w:keepLines w:val="0"/>
        <w:framePr w:w="1171" w:h="192" w:wrap="none" w:vAnchor="text" w:hAnchor="page" w:x="539" w:y="3779"/>
        <w:widowControl w:val="0"/>
        <w:shd w:val="clear" w:color="auto" w:fill="auto"/>
        <w:bidi w:val="0"/>
        <w:spacing w:before="0" w:after="0" w:line="240" w:lineRule="auto"/>
        <w:ind w:left="0" w:right="0" w:firstLine="0"/>
        <w:jc w:val="left"/>
      </w:pPr>
      <w:r>
        <w:rPr>
          <w:rStyle w:val="CharStyle3"/>
          <w:color w:val="787878"/>
          <w:u w:val="none"/>
        </w:rPr>
        <w:t>Registration policies</w:t>
      </w:r>
    </w:p>
    <w:p>
      <w:pPr>
        <w:pStyle w:val="Style2"/>
        <w:keepNext w:val="0"/>
        <w:keepLines w:val="0"/>
        <w:framePr w:w="1349" w:h="403" w:wrap="none" w:vAnchor="text" w:hAnchor="page" w:x="534" w:y="4110"/>
        <w:widowControl w:val="0"/>
        <w:shd w:val="clear" w:color="auto" w:fill="auto"/>
        <w:bidi w:val="0"/>
        <w:spacing w:before="0" w:after="0" w:line="317" w:lineRule="auto"/>
        <w:ind w:left="0" w:right="0" w:firstLine="0"/>
        <w:jc w:val="left"/>
      </w:pPr>
      <w:r>
        <w:rPr>
          <w:rStyle w:val="CharStyle3"/>
          <w:color w:val="787878"/>
          <w:u w:val="none"/>
        </w:rPr>
        <w:t>Tuition, fees &amp; financial</w:t>
      </w:r>
      <w:r>
        <w:rPr>
          <w:rStyle w:val="CharStyle3"/>
          <w:color w:val="787878"/>
          <w:u w:val="none"/>
        </w:rPr>
        <w:t xml:space="preserve"> </w:t>
      </w:r>
      <w:r>
        <w:rPr>
          <w:rStyle w:val="CharStyle3"/>
          <w:color w:val="787878"/>
          <w:u w:val="none"/>
        </w:rPr>
        <w:t>aid</w:t>
      </w:r>
    </w:p>
    <w:p>
      <w:pPr>
        <w:pStyle w:val="Style2"/>
        <w:keepNext w:val="0"/>
        <w:keepLines w:val="0"/>
        <w:framePr w:w="1214" w:h="413" w:wrap="none" w:vAnchor="text" w:hAnchor="page" w:x="534" w:y="4628"/>
        <w:widowControl w:val="0"/>
        <w:shd w:val="clear" w:color="auto" w:fill="auto"/>
        <w:bidi w:val="0"/>
        <w:spacing w:before="0" w:after="0" w:line="326" w:lineRule="auto"/>
        <w:ind w:left="0" w:right="0" w:firstLine="0"/>
        <w:jc w:val="left"/>
      </w:pPr>
      <w:r>
        <w:rPr>
          <w:rStyle w:val="CharStyle3"/>
          <w:color w:val="787878"/>
          <w:u w:val="none"/>
        </w:rPr>
        <w:t>Undergraduate</w:t>
      </w:r>
      <w:r>
        <w:rPr>
          <w:rStyle w:val="CharStyle3"/>
          <w:color w:val="787878"/>
          <w:u w:val="none"/>
        </w:rPr>
        <w:t xml:space="preserve"> </w:t>
      </w:r>
      <w:r>
        <w:rPr>
          <w:rStyle w:val="CharStyle3"/>
          <w:color w:val="787878"/>
          <w:u w:val="none"/>
        </w:rPr>
        <w:t>satisfactory progress</w:t>
      </w:r>
    </w:p>
    <w:p>
      <w:pPr>
        <w:pStyle w:val="Style10"/>
        <w:keepNext w:val="0"/>
        <w:keepLines w:val="0"/>
        <w:framePr w:w="782" w:h="221" w:wrap="none" w:vAnchor="text" w:hAnchor="page" w:x="361" w:y="6409"/>
        <w:widowControl w:val="0"/>
        <w:shd w:val="clear" w:color="auto" w:fill="auto"/>
        <w:bidi w:val="0"/>
        <w:spacing w:before="0" w:after="0" w:line="240" w:lineRule="auto"/>
        <w:ind w:left="0" w:right="0" w:firstLine="0"/>
        <w:jc w:val="left"/>
        <w:rPr>
          <w:sz w:val="15"/>
          <w:szCs w:val="15"/>
        </w:rPr>
      </w:pPr>
      <w:r>
        <w:rPr>
          <w:rStyle w:val="CharStyle11"/>
          <w:color w:val="111111"/>
          <w:sz w:val="15"/>
          <w:szCs w:val="15"/>
        </w:rPr>
        <w:t>Contact Us</w:t>
      </w:r>
    </w:p>
    <w:p>
      <w:pPr>
        <w:pStyle w:val="Style10"/>
        <w:keepNext w:val="0"/>
        <w:keepLines w:val="0"/>
        <w:framePr w:w="893" w:h="221" w:wrap="none" w:vAnchor="text" w:hAnchor="page" w:x="3255" w:y="6409"/>
        <w:widowControl w:val="0"/>
        <w:shd w:val="clear" w:color="auto" w:fill="auto"/>
        <w:bidi w:val="0"/>
        <w:spacing w:before="0" w:after="0" w:line="240" w:lineRule="auto"/>
        <w:ind w:left="0" w:right="0" w:firstLine="0"/>
        <w:jc w:val="left"/>
        <w:rPr>
          <w:sz w:val="15"/>
          <w:szCs w:val="15"/>
        </w:rPr>
      </w:pPr>
      <w:r>
        <w:rPr>
          <w:rStyle w:val="CharStyle11"/>
          <w:color w:val="111111"/>
          <w:sz w:val="15"/>
          <w:szCs w:val="15"/>
        </w:rPr>
        <w:t>Our Campus</w:t>
      </w:r>
    </w:p>
    <w:p>
      <w:pPr>
        <w:pStyle w:val="Style10"/>
        <w:keepNext w:val="0"/>
        <w:keepLines w:val="0"/>
        <w:framePr w:w="883" w:h="221" w:wrap="none" w:vAnchor="text" w:hAnchor="page" w:x="6150" w:y="6409"/>
        <w:widowControl w:val="0"/>
        <w:shd w:val="clear" w:color="auto" w:fill="auto"/>
        <w:bidi w:val="0"/>
        <w:spacing w:before="0" w:after="0" w:line="240" w:lineRule="auto"/>
        <w:ind w:left="0" w:right="0" w:firstLine="0"/>
        <w:jc w:val="left"/>
        <w:rPr>
          <w:sz w:val="15"/>
          <w:szCs w:val="15"/>
        </w:rPr>
      </w:pPr>
      <w:r>
        <w:rPr>
          <w:rStyle w:val="CharStyle11"/>
          <w:color w:val="111111"/>
          <w:sz w:val="15"/>
          <w:szCs w:val="15"/>
        </w:rPr>
        <w:t>Campus Life</w:t>
      </w:r>
    </w:p>
    <w:p>
      <w:pPr>
        <w:pStyle w:val="Style10"/>
        <w:keepNext w:val="0"/>
        <w:keepLines w:val="0"/>
        <w:framePr w:w="778" w:h="221" w:wrap="none" w:vAnchor="text" w:hAnchor="page" w:x="9044" w:y="6409"/>
        <w:widowControl w:val="0"/>
        <w:shd w:val="clear" w:color="auto" w:fill="auto"/>
        <w:bidi w:val="0"/>
        <w:spacing w:before="0" w:after="0" w:line="240" w:lineRule="auto"/>
        <w:ind w:left="0" w:right="0" w:firstLine="0"/>
        <w:jc w:val="left"/>
        <w:rPr>
          <w:sz w:val="15"/>
          <w:szCs w:val="15"/>
        </w:rPr>
      </w:pPr>
      <w:r>
        <w:rPr>
          <w:rStyle w:val="CharStyle11"/>
          <w:color w:val="111111"/>
          <w:sz w:val="15"/>
          <w:szCs w:val="15"/>
        </w:rPr>
        <w:t>Academics</w:t>
      </w:r>
    </w:p>
    <w:p>
      <w:pPr>
        <w:pStyle w:val="Style2"/>
        <w:keepNext w:val="0"/>
        <w:keepLines w:val="0"/>
        <w:framePr w:w="1858" w:h="413" w:wrap="none" w:vAnchor="text" w:hAnchor="page" w:x="366" w:y="6740"/>
        <w:widowControl w:val="0"/>
        <w:shd w:val="clear" w:color="auto" w:fill="auto"/>
        <w:bidi w:val="0"/>
        <w:spacing w:before="0" w:line="240" w:lineRule="auto"/>
        <w:ind w:left="0" w:right="0" w:firstLine="0"/>
        <w:jc w:val="left"/>
      </w:pPr>
      <w:r>
        <w:rPr>
          <w:rStyle w:val="CharStyle3"/>
          <w:u w:val="none"/>
        </w:rPr>
        <w:t>University of Washington Bothell</w:t>
      </w:r>
    </w:p>
    <w:p>
      <w:pPr>
        <w:pStyle w:val="Style2"/>
        <w:keepNext w:val="0"/>
        <w:keepLines w:val="0"/>
        <w:framePr w:w="1858" w:h="413" w:wrap="none" w:vAnchor="text" w:hAnchor="page" w:x="366" w:y="6740"/>
        <w:widowControl w:val="0"/>
        <w:shd w:val="clear" w:color="auto" w:fill="auto"/>
        <w:bidi w:val="0"/>
        <w:spacing w:before="0" w:after="0" w:line="240" w:lineRule="auto"/>
        <w:ind w:left="0" w:right="0" w:firstLine="0"/>
        <w:jc w:val="left"/>
      </w:pPr>
      <w:r>
        <w:rPr>
          <w:rStyle w:val="CharStyle3"/>
          <w:u w:val="none"/>
        </w:rPr>
        <w:t>Box 358500</w:t>
      </w:r>
    </w:p>
    <w:p>
      <w:pPr>
        <w:pStyle w:val="Style2"/>
        <w:keepNext w:val="0"/>
        <w:keepLines w:val="0"/>
        <w:framePr w:w="1003" w:h="192" w:wrap="none" w:vAnchor="text" w:hAnchor="page" w:x="3251" w:y="6740"/>
        <w:widowControl w:val="0"/>
        <w:shd w:val="clear" w:color="auto" w:fill="auto"/>
        <w:bidi w:val="0"/>
        <w:spacing w:before="0" w:after="0" w:line="240" w:lineRule="auto"/>
        <w:ind w:left="0" w:right="0" w:firstLine="0"/>
        <w:jc w:val="left"/>
      </w:pPr>
      <w:r>
        <w:fldChar w:fldCharType="begin"/>
      </w:r>
      <w:r>
        <w:rPr/>
        <w:instrText> HYPERLINK "https://www.uwb.edu/academic-affairs" </w:instrText>
      </w:r>
      <w:r>
        <w:fldChar w:fldCharType="separate"/>
      </w:r>
      <w:r>
        <w:rPr>
          <w:rStyle w:val="CharStyle3"/>
        </w:rPr>
        <w:t>Academic Affairs</w:t>
      </w:r>
      <w:r>
        <w:fldChar w:fldCharType="end"/>
      </w:r>
    </w:p>
    <w:p>
      <w:pPr>
        <w:pStyle w:val="Style2"/>
        <w:keepNext w:val="0"/>
        <w:keepLines w:val="0"/>
        <w:framePr w:w="744" w:h="192" w:wrap="none" w:vAnchor="text" w:hAnchor="page" w:x="6145" w:y="6740"/>
        <w:widowControl w:val="0"/>
        <w:shd w:val="clear" w:color="auto" w:fill="auto"/>
        <w:bidi w:val="0"/>
        <w:spacing w:before="0" w:after="0" w:line="240" w:lineRule="auto"/>
        <w:ind w:left="0" w:right="0" w:firstLine="0"/>
        <w:jc w:val="left"/>
      </w:pPr>
      <w:r>
        <w:fldChar w:fldCharType="begin"/>
      </w:r>
      <w:r>
        <w:rPr/>
        <w:instrText> HYPERLINK "https://www.uwb.edu/accessibility" </w:instrText>
      </w:r>
      <w:r>
        <w:fldChar w:fldCharType="separate"/>
      </w:r>
      <w:r>
        <w:rPr>
          <w:rStyle w:val="CharStyle3"/>
        </w:rPr>
        <w:t>Accessibility</w:t>
      </w:r>
      <w:r>
        <w:fldChar w:fldCharType="end"/>
      </w:r>
    </w:p>
    <w:p>
      <w:pPr>
        <w:pStyle w:val="Style2"/>
        <w:keepNext w:val="0"/>
        <w:keepLines w:val="0"/>
        <w:framePr w:w="475" w:h="192" w:wrap="none" w:vAnchor="text" w:hAnchor="page" w:x="9049" w:y="6740"/>
        <w:widowControl w:val="0"/>
        <w:shd w:val="clear" w:color="auto" w:fill="auto"/>
        <w:bidi w:val="0"/>
        <w:spacing w:before="0" w:after="0" w:line="240" w:lineRule="auto"/>
        <w:ind w:left="0" w:right="0" w:firstLine="0"/>
        <w:jc w:val="left"/>
      </w:pPr>
      <w:r>
        <w:fldChar w:fldCharType="begin"/>
      </w:r>
      <w:r>
        <w:rPr/>
        <w:instrText> HYPERLINK "https://apps.canvas.uw.edu/wayf" </w:instrText>
      </w:r>
      <w:r>
        <w:fldChar w:fldCharType="separate"/>
      </w:r>
      <w:r>
        <w:rPr>
          <w:rStyle w:val="CharStyle3"/>
        </w:rPr>
        <w:t>Canvas</w:t>
      </w:r>
      <w:r>
        <w:fldChar w:fldCharType="end"/>
      </w:r>
    </w:p>
    <w:p>
      <w:pPr>
        <w:pStyle w:val="Style2"/>
        <w:keepNext w:val="0"/>
        <w:keepLines w:val="0"/>
        <w:framePr w:w="1411" w:h="475" w:wrap="none" w:vAnchor="text" w:hAnchor="page" w:x="366" w:y="7177"/>
        <w:widowControl w:val="0"/>
        <w:shd w:val="clear" w:color="auto" w:fill="auto"/>
        <w:bidi w:val="0"/>
        <w:spacing w:before="0" w:after="0" w:line="377" w:lineRule="auto"/>
        <w:ind w:left="0" w:right="0" w:firstLine="0"/>
        <w:jc w:val="left"/>
      </w:pPr>
      <w:r>
        <w:rPr>
          <w:rStyle w:val="CharStyle3"/>
          <w:u w:val="none"/>
        </w:rPr>
        <w:t>18115 Campus Way NE Bothell, WA 98011-8246</w:t>
      </w:r>
    </w:p>
    <w:p>
      <w:pPr>
        <w:pStyle w:val="Style2"/>
        <w:keepNext w:val="0"/>
        <w:keepLines w:val="0"/>
        <w:framePr w:w="1498" w:h="422" w:wrap="none" w:vAnchor="text" w:hAnchor="page" w:x="3251" w:y="6971"/>
        <w:widowControl w:val="0"/>
        <w:shd w:val="clear" w:color="auto" w:fill="auto"/>
        <w:bidi w:val="0"/>
        <w:spacing w:before="0" w:line="240" w:lineRule="auto"/>
        <w:ind w:left="0" w:right="0" w:firstLine="0"/>
        <w:jc w:val="left"/>
      </w:pPr>
      <w:r>
        <w:fldChar w:fldCharType="begin"/>
      </w:r>
      <w:r>
        <w:rPr/>
        <w:instrText> HYPERLINK "https://www.uwb.edu/planning-administration" </w:instrText>
      </w:r>
      <w:r>
        <w:fldChar w:fldCharType="separate"/>
      </w:r>
      <w:r>
        <w:rPr>
          <w:rStyle w:val="CharStyle3"/>
        </w:rPr>
        <w:t>Planning &amp; Administration</w:t>
      </w:r>
      <w:r>
        <w:fldChar w:fldCharType="end"/>
      </w:r>
    </w:p>
    <w:p>
      <w:pPr>
        <w:pStyle w:val="Style2"/>
        <w:keepNext w:val="0"/>
        <w:keepLines w:val="0"/>
        <w:framePr w:w="1498" w:h="422" w:wrap="none" w:vAnchor="text" w:hAnchor="page" w:x="3251" w:y="6971"/>
        <w:widowControl w:val="0"/>
        <w:shd w:val="clear" w:color="auto" w:fill="auto"/>
        <w:bidi w:val="0"/>
        <w:spacing w:before="0" w:after="0" w:line="240" w:lineRule="auto"/>
        <w:ind w:left="0" w:right="0" w:firstLine="0"/>
        <w:jc w:val="left"/>
      </w:pPr>
      <w:r>
        <w:fldChar w:fldCharType="begin"/>
      </w:r>
      <w:r>
        <w:rPr/>
        <w:instrText> HYPERLINK "https://www.uwb.edu/advancement" </w:instrText>
      </w:r>
      <w:r>
        <w:fldChar w:fldCharType="separate"/>
      </w:r>
      <w:r>
        <w:rPr>
          <w:rStyle w:val="CharStyle3"/>
        </w:rPr>
        <w:t>Advancement</w:t>
      </w:r>
      <w:r>
        <w:fldChar w:fldCharType="end"/>
      </w:r>
    </w:p>
    <w:p>
      <w:pPr>
        <w:pStyle w:val="Style2"/>
        <w:keepNext w:val="0"/>
        <w:keepLines w:val="0"/>
        <w:framePr w:w="912" w:h="192" w:wrap="none" w:vAnchor="text" w:hAnchor="page" w:x="3255" w:y="7431"/>
        <w:widowControl w:val="0"/>
        <w:shd w:val="clear" w:color="auto" w:fill="auto"/>
        <w:bidi w:val="0"/>
        <w:spacing w:before="0" w:after="0" w:line="240" w:lineRule="auto"/>
        <w:ind w:left="0" w:right="0" w:firstLine="0"/>
        <w:jc w:val="left"/>
      </w:pPr>
      <w:r>
        <w:fldChar w:fldCharType="begin"/>
      </w:r>
      <w:r>
        <w:rPr/>
        <w:instrText> HYPERLINK "https://www.uwb.edu/safety" </w:instrText>
      </w:r>
      <w:r>
        <w:fldChar w:fldCharType="separate"/>
      </w:r>
      <w:r>
        <w:rPr>
          <w:rStyle w:val="CharStyle3"/>
        </w:rPr>
        <w:t>Campus Safety</w:t>
      </w:r>
      <w:r>
        <w:fldChar w:fldCharType="end"/>
      </w:r>
    </w:p>
    <w:p>
      <w:pPr>
        <w:pStyle w:val="Style2"/>
        <w:keepNext w:val="0"/>
        <w:keepLines w:val="0"/>
        <w:framePr w:w="768" w:h="192" w:wrap="none" w:vAnchor="text" w:hAnchor="page" w:x="6155" w:y="6971"/>
        <w:widowControl w:val="0"/>
        <w:shd w:val="clear" w:color="auto" w:fill="auto"/>
        <w:bidi w:val="0"/>
        <w:spacing w:before="0" w:after="0" w:line="240" w:lineRule="auto"/>
        <w:ind w:left="0" w:right="0" w:firstLine="0"/>
        <w:jc w:val="left"/>
      </w:pPr>
      <w:r>
        <w:fldChar w:fldCharType="begin"/>
      </w:r>
      <w:r>
        <w:rPr/>
        <w:instrText> HYPERLINK "https://www.uwb.edu/financial-aid" </w:instrText>
      </w:r>
      <w:r>
        <w:fldChar w:fldCharType="separate"/>
      </w:r>
      <w:r>
        <w:rPr>
          <w:rStyle w:val="CharStyle3"/>
        </w:rPr>
        <w:t>Financial Aid</w:t>
      </w:r>
      <w:r>
        <w:fldChar w:fldCharType="end"/>
      </w:r>
    </w:p>
    <w:p>
      <w:pPr>
        <w:pStyle w:val="Style2"/>
        <w:keepNext w:val="0"/>
        <w:keepLines w:val="0"/>
        <w:framePr w:w="854" w:h="192" w:wrap="none" w:vAnchor="text" w:hAnchor="page" w:x="6155" w:y="7201"/>
        <w:widowControl w:val="0"/>
        <w:shd w:val="clear" w:color="auto" w:fill="auto"/>
        <w:bidi w:val="0"/>
        <w:spacing w:before="0" w:after="0" w:line="240" w:lineRule="auto"/>
        <w:ind w:left="0" w:right="0" w:firstLine="0"/>
        <w:jc w:val="left"/>
      </w:pPr>
      <w:r>
        <w:fldChar w:fldCharType="begin"/>
      </w:r>
      <w:r>
        <w:rPr/>
        <w:instrText> HYPERLINK "https://www.uwb.edu/food" </w:instrText>
      </w:r>
      <w:r>
        <w:fldChar w:fldCharType="separate"/>
      </w:r>
      <w:r>
        <w:rPr>
          <w:rStyle w:val="CharStyle3"/>
        </w:rPr>
        <w:t>Food Services</w:t>
      </w:r>
      <w:r>
        <w:fldChar w:fldCharType="end"/>
      </w:r>
    </w:p>
    <w:p>
      <w:pPr>
        <w:pStyle w:val="Style2"/>
        <w:keepNext w:val="0"/>
        <w:keepLines w:val="0"/>
        <w:framePr w:w="504" w:h="192" w:wrap="none" w:vAnchor="text" w:hAnchor="page" w:x="6155" w:y="7431"/>
        <w:widowControl w:val="0"/>
        <w:shd w:val="clear" w:color="auto" w:fill="auto"/>
        <w:bidi w:val="0"/>
        <w:spacing w:before="0" w:after="0" w:line="240" w:lineRule="auto"/>
        <w:ind w:left="0" w:right="0" w:firstLine="0"/>
        <w:jc w:val="center"/>
      </w:pPr>
      <w:r>
        <w:fldChar w:fldCharType="begin"/>
      </w:r>
      <w:r>
        <w:rPr/>
        <w:instrText> HYPERLINK "https://www.uwb.edu/housing" </w:instrText>
      </w:r>
      <w:r>
        <w:fldChar w:fldCharType="separate"/>
      </w:r>
      <w:r>
        <w:rPr>
          <w:rStyle w:val="CharStyle3"/>
        </w:rPr>
        <w:t>Housing</w:t>
      </w:r>
      <w:r>
        <w:fldChar w:fldCharType="end"/>
      </w:r>
    </w:p>
    <w:p>
      <w:pPr>
        <w:pStyle w:val="Style2"/>
        <w:keepNext w:val="0"/>
        <w:keepLines w:val="0"/>
        <w:framePr w:w="504" w:h="192" w:wrap="none" w:vAnchor="text" w:hAnchor="page" w:x="9049" w:y="6971"/>
        <w:widowControl w:val="0"/>
        <w:shd w:val="clear" w:color="auto" w:fill="auto"/>
        <w:bidi w:val="0"/>
        <w:spacing w:before="0" w:after="0" w:line="240" w:lineRule="auto"/>
        <w:ind w:left="0" w:right="0" w:firstLine="0"/>
        <w:jc w:val="left"/>
      </w:pPr>
      <w:r>
        <w:fldChar w:fldCharType="begin"/>
      </w:r>
      <w:r>
        <w:rPr/>
        <w:instrText> HYPERLINK "https://catalyst.uw.edu/" </w:instrText>
      </w:r>
      <w:r>
        <w:fldChar w:fldCharType="separate"/>
      </w:r>
      <w:r>
        <w:rPr>
          <w:rStyle w:val="CharStyle3"/>
        </w:rPr>
        <w:t>Catalyst</w:t>
      </w:r>
      <w:r>
        <w:fldChar w:fldCharType="end"/>
      </w:r>
    </w:p>
    <w:p>
      <w:pPr>
        <w:pStyle w:val="Style2"/>
        <w:keepNext w:val="0"/>
        <w:keepLines w:val="0"/>
        <w:framePr w:w="888" w:h="192" w:wrap="none" w:vAnchor="text" w:hAnchor="page" w:x="9049" w:y="7431"/>
        <w:widowControl w:val="0"/>
        <w:shd w:val="clear" w:color="auto" w:fill="auto"/>
        <w:bidi w:val="0"/>
        <w:spacing w:before="0" w:after="0" w:line="240" w:lineRule="auto"/>
        <w:ind w:left="0" w:right="0" w:firstLine="0"/>
        <w:jc w:val="left"/>
      </w:pPr>
      <w:r>
        <w:fldChar w:fldCharType="begin"/>
      </w:r>
      <w:r>
        <w:rPr/>
        <w:instrText> HYPERLINK "https://www.uwb.edu/registration/time" </w:instrText>
      </w:r>
      <w:r>
        <w:fldChar w:fldCharType="separate"/>
      </w:r>
      <w:r>
        <w:rPr>
          <w:rStyle w:val="CharStyle3"/>
        </w:rPr>
        <w:t>Time Schedule</w:t>
      </w:r>
      <w:r>
        <w:fldChar w:fldCharType="end"/>
      </w:r>
    </w:p>
    <w:p>
      <w:pPr>
        <w:pStyle w:val="Style2"/>
        <w:keepNext w:val="0"/>
        <w:keepLines w:val="0"/>
        <w:framePr w:w="1334" w:h="197" w:wrap="none" w:vAnchor="text" w:hAnchor="page" w:x="366" w:y="7787"/>
        <w:widowControl w:val="0"/>
        <w:shd w:val="clear" w:color="auto" w:fill="auto"/>
        <w:bidi w:val="0"/>
        <w:spacing w:before="0" w:after="0" w:line="240" w:lineRule="auto"/>
        <w:ind w:left="0" w:right="0" w:firstLine="0"/>
        <w:jc w:val="left"/>
      </w:pPr>
      <w:r>
        <w:rPr>
          <w:rStyle w:val="CharStyle3"/>
          <w:b/>
          <w:bCs/>
          <w:u w:val="none"/>
        </w:rPr>
        <w:t xml:space="preserve">Phone: </w:t>
      </w:r>
      <w:r>
        <w:rPr>
          <w:rStyle w:val="CharStyle3"/>
          <w:u w:val="none"/>
        </w:rPr>
        <w:t>425.352.5000</w:t>
      </w:r>
    </w:p>
    <w:p>
      <w:pPr>
        <w:pStyle w:val="Style2"/>
        <w:keepNext w:val="0"/>
        <w:keepLines w:val="0"/>
        <w:framePr w:w="1378" w:h="178" w:wrap="none" w:vAnchor="text" w:hAnchor="page" w:x="3255" w:y="7662"/>
        <w:widowControl w:val="0"/>
        <w:shd w:val="clear" w:color="auto" w:fill="auto"/>
        <w:bidi w:val="0"/>
        <w:spacing w:before="0" w:after="0" w:line="240" w:lineRule="auto"/>
        <w:ind w:left="0" w:right="0" w:firstLine="0"/>
        <w:jc w:val="left"/>
      </w:pPr>
      <w:r>
        <w:fldChar w:fldCharType="begin"/>
      </w:r>
      <w:r>
        <w:rPr/>
        <w:instrText> HYPERLINK "https://www.uwb.edu/chancellor" </w:instrText>
      </w:r>
      <w:r>
        <w:fldChar w:fldCharType="separate"/>
      </w:r>
      <w:r>
        <w:rPr>
          <w:rStyle w:val="CharStyle3"/>
        </w:rPr>
        <w:t>Office of the Chancellor</w:t>
      </w:r>
      <w:r>
        <w:fldChar w:fldCharType="end"/>
      </w:r>
    </w:p>
    <w:p>
      <w:pPr>
        <w:pStyle w:val="Style2"/>
        <w:keepNext w:val="0"/>
        <w:keepLines w:val="0"/>
        <w:framePr w:w="1464" w:h="182" w:wrap="none" w:vAnchor="text" w:hAnchor="page" w:x="6155" w:y="7662"/>
        <w:widowControl w:val="0"/>
        <w:shd w:val="clear" w:color="auto" w:fill="auto"/>
        <w:bidi w:val="0"/>
        <w:spacing w:before="0" w:after="0" w:line="240" w:lineRule="auto"/>
        <w:ind w:left="0" w:right="0" w:firstLine="0"/>
        <w:jc w:val="left"/>
      </w:pPr>
      <w:r>
        <w:fldChar w:fldCharType="begin"/>
      </w:r>
      <w:r>
        <w:rPr/>
        <w:instrText> HYPERLINK "https://www.uwb.edu/it" </w:instrText>
      </w:r>
      <w:r>
        <w:fldChar w:fldCharType="separate"/>
      </w:r>
      <w:r>
        <w:rPr>
          <w:rStyle w:val="CharStyle3"/>
        </w:rPr>
        <w:t>Information Technologies</w:t>
      </w:r>
      <w:r>
        <w:fldChar w:fldCharType="end"/>
      </w:r>
    </w:p>
    <w:p>
      <w:pPr>
        <w:pStyle w:val="Style2"/>
        <w:keepNext w:val="0"/>
        <w:keepLines w:val="0"/>
        <w:framePr w:w="1214" w:h="158" w:wrap="none" w:vAnchor="text" w:hAnchor="page" w:x="361" w:y="8027"/>
        <w:widowControl w:val="0"/>
        <w:shd w:val="clear" w:color="auto" w:fill="auto"/>
        <w:bidi w:val="0"/>
        <w:spacing w:before="0" w:after="0" w:line="240" w:lineRule="auto"/>
        <w:ind w:left="0" w:right="0" w:firstLine="0"/>
        <w:jc w:val="left"/>
      </w:pPr>
      <w:r>
        <w:rPr>
          <w:rStyle w:val="CharStyle3"/>
          <w:b/>
          <w:bCs/>
          <w:u w:val="none"/>
        </w:rPr>
        <w:t xml:space="preserve">TDD: </w:t>
      </w:r>
      <w:r>
        <w:rPr>
          <w:rStyle w:val="CharStyle3"/>
          <w:u w:val="none"/>
        </w:rPr>
        <w:t>425.352.5303</w:t>
      </w:r>
    </w:p>
    <w:p>
      <w:pPr>
        <w:pStyle w:val="Style2"/>
        <w:keepNext w:val="0"/>
        <w:keepLines w:val="0"/>
        <w:framePr w:w="955" w:h="192" w:wrap="none" w:vAnchor="text" w:hAnchor="page" w:x="3260" w:y="7892"/>
        <w:widowControl w:val="0"/>
        <w:shd w:val="clear" w:color="auto" w:fill="auto"/>
        <w:bidi w:val="0"/>
        <w:spacing w:before="0" w:after="0" w:line="240" w:lineRule="auto"/>
        <w:ind w:left="0" w:right="0" w:firstLine="0"/>
        <w:jc w:val="left"/>
      </w:pPr>
      <w:r>
        <w:fldChar w:fldCharType="begin"/>
      </w:r>
      <w:r>
        <w:rPr/>
        <w:instrText> HYPERLINK "https://www.uwb.edu/facility" </w:instrText>
      </w:r>
      <w:r>
        <w:fldChar w:fldCharType="separate"/>
      </w:r>
      <w:r>
        <w:rPr>
          <w:rStyle w:val="CharStyle3"/>
        </w:rPr>
        <w:t>Facility Services</w:t>
      </w:r>
      <w:r>
        <w:fldChar w:fldCharType="end"/>
      </w:r>
    </w:p>
    <w:p>
      <w:pPr>
        <w:pStyle w:val="Style2"/>
        <w:keepNext w:val="0"/>
        <w:keepLines w:val="0"/>
        <w:framePr w:w="720" w:h="192" w:wrap="none" w:vAnchor="text" w:hAnchor="page" w:x="6150" w:y="7892"/>
        <w:widowControl w:val="0"/>
        <w:shd w:val="clear" w:color="auto" w:fill="auto"/>
        <w:bidi w:val="0"/>
        <w:spacing w:before="0" w:after="0" w:line="240" w:lineRule="auto"/>
        <w:ind w:left="0" w:right="0" w:firstLine="0"/>
        <w:jc w:val="left"/>
      </w:pPr>
      <w:r>
        <w:fldChar w:fldCharType="begin"/>
      </w:r>
      <w:r>
        <w:rPr/>
        <w:instrText> HYPERLINK "https://www.uwb.edu/studentlife" </w:instrText>
      </w:r>
      <w:r>
        <w:fldChar w:fldCharType="separate"/>
      </w:r>
      <w:r>
        <w:rPr>
          <w:rStyle w:val="CharStyle3"/>
        </w:rPr>
        <w:t>Student Life</w:t>
      </w:r>
      <w:r>
        <w:fldChar w:fldCharType="end"/>
      </w:r>
    </w:p>
    <w:p>
      <w:pPr>
        <w:pStyle w:val="Style10"/>
        <w:keepNext w:val="0"/>
        <w:keepLines w:val="0"/>
        <w:framePr w:w="1109" w:h="178" w:wrap="none" w:vAnchor="text" w:hAnchor="page" w:x="9049" w:y="7844"/>
        <w:widowControl w:val="0"/>
        <w:shd w:val="clear" w:color="auto" w:fill="auto"/>
        <w:bidi w:val="0"/>
        <w:spacing w:before="0" w:after="0" w:line="240" w:lineRule="auto"/>
        <w:ind w:left="0" w:right="0" w:firstLine="0"/>
        <w:jc w:val="left"/>
        <w:rPr>
          <w:sz w:val="15"/>
          <w:szCs w:val="15"/>
        </w:rPr>
      </w:pPr>
      <w:r>
        <w:rPr>
          <w:rStyle w:val="CharStyle11"/>
          <w:color w:val="111111"/>
          <w:sz w:val="15"/>
          <w:szCs w:val="15"/>
        </w:rPr>
        <w:t>Connect with us</w:t>
      </w:r>
    </w:p>
    <w:p>
      <w:pPr>
        <w:pStyle w:val="Style2"/>
        <w:keepNext w:val="0"/>
        <w:keepLines w:val="0"/>
        <w:framePr w:w="1483" w:h="202" w:wrap="none" w:vAnchor="text" w:hAnchor="page" w:x="366" w:y="8243"/>
        <w:widowControl w:val="0"/>
        <w:shd w:val="clear" w:color="auto" w:fill="auto"/>
        <w:bidi w:val="0"/>
        <w:spacing w:before="0" w:after="0" w:line="240" w:lineRule="auto"/>
        <w:ind w:left="0" w:right="0" w:firstLine="0"/>
        <w:jc w:val="left"/>
      </w:pPr>
      <w:r>
        <w:rPr>
          <w:rStyle w:val="CharStyle3"/>
          <w:b/>
          <w:bCs/>
          <w:u w:val="none"/>
        </w:rPr>
        <w:t xml:space="preserve">Email: </w:t>
      </w:r>
      <w:r>
        <w:fldChar w:fldCharType="begin"/>
      </w:r>
      <w:r>
        <w:rPr/>
        <w:instrText> HYPERLINK "mailto:uwbinfo@uw.edu" </w:instrText>
      </w:r>
      <w:r>
        <w:fldChar w:fldCharType="separate"/>
      </w:r>
      <w:r>
        <w:rPr>
          <w:rStyle w:val="CharStyle3"/>
        </w:rPr>
        <w:t>uwbinfo@uw.edu</w:t>
      </w:r>
      <w:r>
        <w:fldChar w:fldCharType="end"/>
      </w:r>
    </w:p>
    <w:p>
      <w:pPr>
        <w:pStyle w:val="Style2"/>
        <w:keepNext w:val="0"/>
        <w:keepLines w:val="0"/>
        <w:framePr w:w="1090" w:h="192" w:wrap="none" w:vAnchor="text" w:hAnchor="page" w:x="3260" w:y="8123"/>
        <w:widowControl w:val="0"/>
        <w:shd w:val="clear" w:color="auto" w:fill="auto"/>
        <w:bidi w:val="0"/>
        <w:spacing w:before="0" w:after="0" w:line="240" w:lineRule="auto"/>
        <w:ind w:left="0" w:right="0" w:firstLine="0"/>
        <w:jc w:val="left"/>
      </w:pPr>
      <w:r>
        <w:fldChar w:fldCharType="begin"/>
      </w:r>
      <w:r>
        <w:rPr/>
        <w:instrText> HYPERLINK "https://www.uwb.edu/hr" </w:instrText>
      </w:r>
      <w:r>
        <w:fldChar w:fldCharType="separate"/>
      </w:r>
      <w:r>
        <w:rPr>
          <w:rStyle w:val="CharStyle3"/>
        </w:rPr>
        <w:t>Human Resources</w:t>
      </w:r>
      <w:r>
        <w:fldChar w:fldCharType="end"/>
      </w:r>
    </w:p>
    <w:p>
      <w:pPr>
        <w:pStyle w:val="Style2"/>
        <w:keepNext w:val="0"/>
        <w:keepLines w:val="0"/>
        <w:framePr w:w="974" w:h="192" w:wrap="none" w:vAnchor="text" w:hAnchor="page" w:x="6155" w:y="8123"/>
        <w:widowControl w:val="0"/>
        <w:shd w:val="clear" w:color="auto" w:fill="auto"/>
        <w:bidi w:val="0"/>
        <w:spacing w:before="0" w:after="0" w:line="240" w:lineRule="auto"/>
        <w:ind w:left="0" w:right="0" w:firstLine="0"/>
        <w:jc w:val="left"/>
      </w:pPr>
      <w:r>
        <w:fldChar w:fldCharType="begin"/>
      </w:r>
      <w:r>
        <w:rPr/>
        <w:instrText> HYPERLINK "https://www.uwb.edu/emergency" </w:instrText>
      </w:r>
      <w:r>
        <w:fldChar w:fldCharType="separate"/>
      </w:r>
      <w:r>
        <w:rPr>
          <w:rStyle w:val="CharStyle3"/>
        </w:rPr>
        <w:t>UW Bothell Alert</w:t>
      </w:r>
      <w:r>
        <w:fldChar w:fldCharType="end"/>
      </w:r>
    </w:p>
    <w:p>
      <w:pPr>
        <w:pStyle w:val="Style2"/>
        <w:keepNext w:val="0"/>
        <w:keepLines w:val="0"/>
        <w:framePr w:w="1997" w:h="422" w:wrap="none" w:vAnchor="text" w:hAnchor="page" w:x="356" w:y="8463"/>
        <w:widowControl w:val="0"/>
        <w:shd w:val="clear" w:color="auto" w:fill="auto"/>
        <w:bidi w:val="0"/>
        <w:spacing w:before="0" w:after="0" w:line="334" w:lineRule="auto"/>
        <w:ind w:left="0" w:right="0" w:firstLine="0"/>
        <w:jc w:val="left"/>
      </w:pPr>
      <w:r>
        <w:rPr>
          <w:rStyle w:val="CharStyle3"/>
          <w:u w:val="none"/>
        </w:rPr>
        <w:t xml:space="preserve">© University of Washington Bothell </w:t>
      </w:r>
      <w:r>
        <w:fldChar w:fldCharType="begin"/>
      </w:r>
      <w:r>
        <w:rPr/>
        <w:instrText> HYPERLINK "http://www.washington.edu/online/privacy" </w:instrText>
      </w:r>
      <w:r>
        <w:fldChar w:fldCharType="separate"/>
      </w:r>
      <w:r>
        <w:rPr>
          <w:rStyle w:val="CharStyle3"/>
        </w:rPr>
        <w:t>Privacy</w:t>
      </w:r>
      <w:r>
        <w:rPr>
          <w:rStyle w:val="CharStyle3"/>
          <w:u w:val="none"/>
        </w:rPr>
        <w:t xml:space="preserve"> </w:t>
      </w:r>
      <w:r>
        <w:fldChar w:fldCharType="end"/>
      </w:r>
      <w:r>
        <w:rPr>
          <w:rStyle w:val="CharStyle3"/>
          <w:u w:val="none"/>
        </w:rPr>
        <w:t xml:space="preserve">| </w:t>
      </w:r>
      <w:r>
        <w:fldChar w:fldCharType="begin"/>
      </w:r>
      <w:r>
        <w:rPr/>
        <w:instrText> HYPERLINK "http://www.washington.edu/online/terms" </w:instrText>
      </w:r>
      <w:r>
        <w:fldChar w:fldCharType="separate"/>
      </w:r>
      <w:r>
        <w:rPr>
          <w:rStyle w:val="CharStyle3"/>
        </w:rPr>
        <w:t>Terms</w:t>
      </w:r>
      <w:r>
        <w:fldChar w:fldCharType="end"/>
      </w:r>
    </w:p>
    <w:p>
      <w:pPr>
        <w:pStyle w:val="Style2"/>
        <w:keepNext w:val="0"/>
        <w:keepLines w:val="0"/>
        <w:framePr w:w="1142" w:h="192" w:wrap="none" w:vAnchor="text" w:hAnchor="page" w:x="3260" w:y="8363"/>
        <w:widowControl w:val="0"/>
        <w:shd w:val="clear" w:color="auto" w:fill="auto"/>
        <w:bidi w:val="0"/>
        <w:spacing w:before="0" w:after="0" w:line="240" w:lineRule="auto"/>
        <w:ind w:left="0" w:right="0" w:firstLine="0"/>
        <w:jc w:val="left"/>
      </w:pPr>
      <w:r>
        <w:fldChar w:fldCharType="begin"/>
      </w:r>
      <w:r>
        <w:rPr/>
        <w:instrText> HYPERLINK "https://www.uwb.edu/facility/commuter-services" </w:instrText>
      </w:r>
      <w:r>
        <w:fldChar w:fldCharType="separate"/>
      </w:r>
      <w:r>
        <w:rPr>
          <w:rStyle w:val="CharStyle3"/>
        </w:rPr>
        <w:t>Parking and Transit</w:t>
      </w:r>
      <w:r>
        <w:fldChar w:fldCharType="end"/>
      </w:r>
    </w:p>
    <w:p>
      <w:pPr>
        <w:pStyle w:val="Style2"/>
        <w:keepNext w:val="0"/>
        <w:keepLines w:val="0"/>
        <w:framePr w:w="1066" w:h="192" w:wrap="none" w:vAnchor="text" w:hAnchor="page" w:x="3260" w:y="8579"/>
        <w:widowControl w:val="0"/>
        <w:shd w:val="clear" w:color="auto" w:fill="auto"/>
        <w:bidi w:val="0"/>
        <w:spacing w:before="0" w:after="0" w:line="240" w:lineRule="auto"/>
        <w:ind w:left="0" w:right="0" w:firstLine="0"/>
        <w:jc w:val="left"/>
      </w:pPr>
      <w:r>
        <w:fldChar w:fldCharType="begin"/>
      </w:r>
      <w:r>
        <w:rPr/>
        <w:instrText> HYPERLINK "https://www.uwb.edu/research" </w:instrText>
      </w:r>
      <w:r>
        <w:fldChar w:fldCharType="separate"/>
      </w:r>
      <w:r>
        <w:rPr>
          <w:rStyle w:val="CharStyle3"/>
        </w:rPr>
        <w:t>Research Support</w:t>
      </w:r>
      <w:r>
        <w:fldChar w:fldCharType="end"/>
      </w:r>
    </w:p>
    <w:p>
      <w:pPr>
        <w:pStyle w:val="Style2"/>
        <w:keepNext w:val="0"/>
        <w:keepLines w:val="0"/>
        <w:framePr w:w="442" w:h="192" w:wrap="none" w:vAnchor="text" w:hAnchor="page" w:x="6145" w:y="8363"/>
        <w:widowControl w:val="0"/>
        <w:shd w:val="clear" w:color="auto" w:fill="auto"/>
        <w:bidi w:val="0"/>
        <w:spacing w:before="0" w:after="0" w:line="240" w:lineRule="auto"/>
        <w:ind w:left="0" w:right="0" w:firstLine="0"/>
        <w:jc w:val="left"/>
      </w:pPr>
      <w:r>
        <w:fldChar w:fldCharType="begin"/>
      </w:r>
      <w:r>
        <w:rPr/>
        <w:instrText> HYPERLINK "https://www.uwb.edu/tuition" </w:instrText>
      </w:r>
      <w:r>
        <w:fldChar w:fldCharType="separate"/>
      </w:r>
      <w:r>
        <w:rPr>
          <w:rStyle w:val="CharStyle3"/>
        </w:rPr>
        <w:t>Tuition</w:t>
      </w:r>
      <w:r>
        <w:fldChar w:fldCharType="end"/>
      </w:r>
    </w:p>
    <w:p>
      <w:pPr>
        <w:pStyle w:val="Style20"/>
        <w:keepNext w:val="0"/>
        <w:keepLines w:val="0"/>
        <w:framePr w:w="221" w:h="168" w:wrap="none" w:vAnchor="text" w:hAnchor="page" w:x="10580" w:y="8190"/>
        <w:widowControl w:val="0"/>
        <w:shd w:val="clear" w:color="auto" w:fill="auto"/>
        <w:bidi w:val="0"/>
        <w:spacing w:before="0" w:after="0" w:line="240" w:lineRule="auto"/>
        <w:ind w:left="0" w:right="0" w:firstLine="0"/>
        <w:jc w:val="right"/>
      </w:pPr>
      <w:r>
        <w:fldChar w:fldCharType="begin"/>
      </w:r>
      <w:r>
        <w:rPr/>
        <w:instrText> HYPERLINK "http://www.youtube.com/user/uwbothell" </w:instrText>
      </w:r>
      <w:r>
        <w:fldChar w:fldCharType="separate"/>
      </w:r>
      <w:r>
        <w:rPr>
          <w:rStyle w:val="CharStyle21"/>
          <w:color w:val="444444"/>
        </w:rPr>
        <w:t>You</w:t>
      </w:r>
      <w:r>
        <w:fldChar w:fldCharType="end"/>
      </w:r>
    </w:p>
    <w:p>
      <w:pPr>
        <w:widowControl w:val="0"/>
        <w:spacing w:line="360" w:lineRule="exact"/>
      </w:pPr>
      <w:r>
        <w:drawing>
          <wp:anchor distT="0" distB="0" distL="0" distR="0" simplePos="0" relativeHeight="62914761" behindDoc="1" locked="0" layoutInCell="1" allowOverlap="1">
            <wp:simplePos x="0" y="0"/>
            <wp:positionH relativeFrom="page">
              <wp:posOffset>5742305</wp:posOffset>
            </wp:positionH>
            <wp:positionV relativeFrom="paragraph">
              <wp:posOffset>5147945</wp:posOffset>
            </wp:positionV>
            <wp:extent cx="320040" cy="313690"/>
            <wp:wrapNone/>
            <wp:docPr id="357" name="Shape 357"/>
            <a:graphic xmlns:a="http://schemas.openxmlformats.org/drawingml/2006/main">
              <a:graphicData uri="http://schemas.openxmlformats.org/drawingml/2006/picture">
                <pic:pic xmlns:pic="http://schemas.openxmlformats.org/drawingml/2006/picture">
                  <pic:nvPicPr>
                    <pic:cNvPr id="358" name="Picture box 358"/>
                    <pic:cNvPicPr/>
                  </pic:nvPicPr>
                  <pic:blipFill>
                    <a:blip r:embed="rId75"/>
                    <a:stretch/>
                  </pic:blipFill>
                  <pic:spPr>
                    <a:xfrm>
                      <a:ext cx="320040" cy="313690"/>
                    </a:xfrm>
                    <a:prstGeom prst="rect"/>
                  </pic:spPr>
                </pic:pic>
              </a:graphicData>
            </a:graphic>
          </wp:anchor>
        </w:drawing>
      </w:r>
      <w:r>
        <w:drawing>
          <wp:anchor distT="0" distB="0" distL="0" distR="204470" simplePos="0" relativeHeight="62914762" behindDoc="1" locked="0" layoutInCell="1" allowOverlap="1">
            <wp:simplePos x="0" y="0"/>
            <wp:positionH relativeFrom="page">
              <wp:posOffset>6333490</wp:posOffset>
            </wp:positionH>
            <wp:positionV relativeFrom="paragraph">
              <wp:posOffset>5147945</wp:posOffset>
            </wp:positionV>
            <wp:extent cx="320040" cy="313690"/>
            <wp:wrapNone/>
            <wp:docPr id="359" name="Shape 359"/>
            <a:graphic xmlns:a="http://schemas.openxmlformats.org/drawingml/2006/main">
              <a:graphicData uri="http://schemas.openxmlformats.org/drawingml/2006/picture">
                <pic:pic xmlns:pic="http://schemas.openxmlformats.org/drawingml/2006/picture">
                  <pic:nvPicPr>
                    <pic:cNvPr id="360" name="Picture box 360"/>
                    <pic:cNvPicPr/>
                  </pic:nvPicPr>
                  <pic:blipFill>
                    <a:blip r:embed="rId77"/>
                    <a:stretch/>
                  </pic:blipFill>
                  <pic:spPr>
                    <a:xfrm>
                      <a:ext cx="320040" cy="31369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04" w:line="1" w:lineRule="exact"/>
      </w:pPr>
    </w:p>
    <w:p>
      <w:pPr>
        <w:widowControl w:val="0"/>
        <w:spacing w:line="1" w:lineRule="exact"/>
        <w:sectPr>
          <w:footnotePr>
            <w:pos w:val="pageBottom"/>
            <w:numFmt w:val="decimal"/>
            <w:numRestart w:val="continuous"/>
          </w:footnotePr>
          <w:pgSz w:w="12240" w:h="16834"/>
          <w:pgMar w:top="885" w:right="384" w:bottom="794" w:left="101" w:header="0" w:footer="3" w:gutter="0"/>
          <w:cols w:space="720"/>
          <w:noEndnote/>
          <w:rtlGutter w:val="0"/>
          <w:docGrid w:linePitch="360"/>
        </w:sectPr>
      </w:pPr>
    </w:p>
    <w:p>
      <w:pPr>
        <w:pStyle w:val="Style2"/>
        <w:keepNext w:val="0"/>
        <w:keepLines w:val="0"/>
        <w:widowControl w:val="0"/>
        <w:pBdr>
          <w:top w:val="single" w:sz="0" w:space="0" w:color="1E1136"/>
          <w:left w:val="single" w:sz="0" w:space="0" w:color="1E1136"/>
          <w:bottom w:val="single" w:sz="0" w:space="0" w:color="1E1136"/>
          <w:right w:val="single" w:sz="0" w:space="0" w:color="1E1136"/>
        </w:pBdr>
        <w:shd w:val="clear" w:color="auto" w:fill="1E1136"/>
        <w:bidi w:val="0"/>
        <w:spacing w:before="0" w:after="0" w:line="240" w:lineRule="auto"/>
        <w:ind w:left="0" w:right="0" w:firstLine="0"/>
        <w:jc w:val="left"/>
      </w:pPr>
      <w:r>
        <w:fldChar w:fldCharType="begin"/>
      </w:r>
      <w:r>
        <w:rPr/>
        <w:instrText> HYPERLINK "http://www.washington.edu/home/peopledir/" </w:instrText>
      </w:r>
      <w:r>
        <w:fldChar w:fldCharType="separate"/>
      </w:r>
      <w:r>
        <w:rPr>
          <w:rStyle w:val="CharStyle3"/>
          <w:color w:val="9487AC"/>
          <w:u w:val="none"/>
        </w:rPr>
        <w:t>Directory</w:t>
      </w:r>
      <w:r>
        <w:fldChar w:fldCharType="end"/>
      </w:r>
      <w:r>
        <w:rPr>
          <w:rStyle w:val="CharStyle3"/>
          <w:color w:val="9487AC"/>
          <w:u w:val="none"/>
        </w:rPr>
        <w:t xml:space="preserve"> </w:t>
      </w:r>
      <w:r>
        <w:fldChar w:fldCharType="begin"/>
      </w:r>
      <w:r>
        <w:rPr/>
        <w:instrText> HYPERLINK "https://www.uwb.edu/visitors/directions" </w:instrText>
      </w:r>
      <w:r>
        <w:fldChar w:fldCharType="separate"/>
      </w:r>
      <w:r>
        <w:rPr>
          <w:rStyle w:val="CharStyle3"/>
          <w:color w:val="9487AC"/>
          <w:u w:val="none"/>
        </w:rPr>
        <w:t xml:space="preserve">Maps &amp; Directions </w:t>
      </w:r>
      <w:r>
        <w:fldChar w:fldCharType="end"/>
      </w:r>
      <w:r>
        <w:fldChar w:fldCharType="begin"/>
      </w:r>
      <w:r>
        <w:rPr/>
        <w:instrText> HYPERLINK "https://www.uwb.edu/calendar" </w:instrText>
      </w:r>
      <w:r>
        <w:fldChar w:fldCharType="separate"/>
      </w:r>
      <w:r>
        <w:rPr>
          <w:rStyle w:val="CharStyle3"/>
          <w:color w:val="9487AC"/>
          <w:u w:val="none"/>
        </w:rPr>
        <w:t>Calendar</w:t>
      </w:r>
      <w:r>
        <w:fldChar w:fldCharType="end"/>
      </w:r>
      <w:r>
        <w:rPr>
          <w:rStyle w:val="CharStyle3"/>
          <w:color w:val="9487AC"/>
          <w:u w:val="none"/>
        </w:rPr>
        <w:t xml:space="preserve"> </w:t>
      </w:r>
      <w:r>
        <w:fldChar w:fldCharType="begin"/>
      </w:r>
      <w:r>
        <w:rPr/>
        <w:instrText> HYPERLINK "https://www.uwb.edu/news" </w:instrText>
      </w:r>
      <w:r>
        <w:fldChar w:fldCharType="separate"/>
      </w:r>
      <w:r>
        <w:rPr>
          <w:rStyle w:val="CharStyle3"/>
          <w:color w:val="9487AC"/>
          <w:u w:val="none"/>
        </w:rPr>
        <w:t>News</w:t>
      </w:r>
      <w:r>
        <w:fldChar w:fldCharType="end"/>
      </w:r>
      <w:r>
        <w:fldChar w:fldCharType="begin"/>
      </w:r>
      <w:r>
        <w:rPr/>
        <w:instrText> HYPERLINK "http://library.uwb.edu/" </w:instrText>
      </w:r>
      <w:r>
        <w:fldChar w:fldCharType="separate"/>
      </w:r>
      <w:r>
        <w:rPr>
          <w:rStyle w:val="CharStyle3"/>
          <w:color w:val="9487AC"/>
          <w:u w:val="none"/>
        </w:rPr>
        <w:t xml:space="preserve"> Library</w:t>
      </w:r>
      <w:r>
        <w:fldChar w:fldCharType="end"/>
      </w:r>
      <w:r>
        <w:fldChar w:fldCharType="begin"/>
      </w:r>
      <w:r>
        <w:rPr/>
        <w:instrText> HYPERLINK "https://www.uwb.edu/diversity" </w:instrText>
      </w:r>
      <w:r>
        <w:fldChar w:fldCharType="separate"/>
      </w:r>
      <w:r>
        <w:rPr>
          <w:rStyle w:val="CharStyle3"/>
          <w:color w:val="9487AC"/>
          <w:u w:val="none"/>
        </w:rPr>
        <w:t xml:space="preserve"> Diversity</w:t>
      </w:r>
      <w:r>
        <w:fldChar w:fldCharType="end"/>
      </w:r>
      <w:r>
        <w:fldChar w:fldCharType="begin"/>
      </w:r>
      <w:r>
        <w:rPr/>
        <w:instrText> HYPERLINK "http://www.washington.edu/" </w:instrText>
      </w:r>
      <w:r>
        <w:fldChar w:fldCharType="separate"/>
      </w:r>
      <w:r>
        <w:rPr>
          <w:rStyle w:val="CharStyle3"/>
          <w:color w:val="9487AC"/>
          <w:u w:val="none"/>
        </w:rPr>
        <w:t xml:space="preserve"> UW Seattle</w:t>
      </w:r>
      <w:r>
        <w:fldChar w:fldCharType="end"/>
      </w:r>
      <w:r>
        <w:fldChar w:fldCharType="begin"/>
      </w:r>
      <w:r>
        <w:rPr/>
        <w:instrText> HYPERLINK "http://www.tacoma.uw.edu/" </w:instrText>
      </w:r>
      <w:r>
        <w:fldChar w:fldCharType="separate"/>
      </w:r>
      <w:r>
        <w:rPr>
          <w:rStyle w:val="CharStyle3"/>
          <w:color w:val="9487AC"/>
          <w:u w:val="none"/>
        </w:rPr>
        <w:t xml:space="preserve"> UW Tacoma</w:t>
      </w:r>
      <w:r>
        <w:fldChar w:fldCharType="end"/>
      </w:r>
      <w:r>
        <w:rPr>
          <w:rStyle w:val="CharStyle3"/>
          <w:color w:val="9487AC"/>
          <w:u w:val="none"/>
        </w:rPr>
        <w:t xml:space="preserve"> </w:t>
      </w:r>
      <w:r>
        <w:fldChar w:fldCharType="begin"/>
      </w:r>
      <w:r>
        <w:rPr/>
        <w:instrText> HYPERLINK "https://my.uw.edu/" </w:instrText>
      </w:r>
      <w:r>
        <w:fldChar w:fldCharType="separate"/>
      </w:r>
      <w:r>
        <w:rPr>
          <w:rStyle w:val="CharStyle3"/>
          <w:color w:val="9487AC"/>
          <w:u w:val="none"/>
        </w:rPr>
        <w:t>MyUW</w:t>
      </w:r>
      <w:r>
        <w:fldChar w:fldCharType="end"/>
      </w:r>
    </w:p>
    <w:p>
      <w:pPr>
        <w:widowControl w:val="0"/>
        <w:spacing w:line="1" w:lineRule="exact"/>
        <w:sectPr>
          <w:headerReference w:type="default" r:id="rId79"/>
          <w:footerReference w:type="default" r:id="rId80"/>
          <w:footnotePr>
            <w:pos w:val="pageBottom"/>
            <w:numFmt w:val="decimal"/>
            <w:numRestart w:val="continuous"/>
          </w:footnotePr>
          <w:pgSz w:w="12240" w:h="16834"/>
          <w:pgMar w:top="1063" w:right="4978" w:bottom="1279" w:left="456" w:header="0" w:footer="3" w:gutter="0"/>
          <w:pgNumType w:start="256"/>
          <w:cols w:space="720"/>
          <w:noEndnote/>
          <w:rtlGutter w:val="0"/>
          <w:docGrid w:linePitch="360"/>
        </w:sectPr>
      </w:pPr>
      <w:r>
        <mc:AlternateContent>
          <mc:Choice Requires="wps">
            <w:drawing>
              <wp:anchor distT="673100" distB="85090" distL="0" distR="0" simplePos="0" relativeHeight="125829591" behindDoc="0" locked="0" layoutInCell="1" allowOverlap="1">
                <wp:simplePos x="0" y="0"/>
                <wp:positionH relativeFrom="page">
                  <wp:posOffset>271145</wp:posOffset>
                </wp:positionH>
                <wp:positionV relativeFrom="paragraph">
                  <wp:posOffset>673100</wp:posOffset>
                </wp:positionV>
                <wp:extent cx="697865" cy="140335"/>
                <wp:wrapTopAndBottom/>
                <wp:docPr id="365" name="Shape 365"/>
                <a:graphic xmlns:a="http://schemas.openxmlformats.org/drawingml/2006/main">
                  <a:graphicData uri="http://schemas.microsoft.com/office/word/2010/wordprocessingShape">
                    <wps:wsp>
                      <wps:cNvSpPr txBox="1"/>
                      <wps:spPr>
                        <a:xfrm>
                          <a:ext cx="697865" cy="140335"/>
                        </a:xfrm>
                        <a:prstGeom prst="rect"/>
                        <a:noFill/>
                      </wps:spPr>
                      <wps:txbx>
                        <w:txbxContent>
                          <w:p>
                            <w:pPr>
                              <w:pStyle w:val="Style10"/>
                              <w:keepNext w:val="0"/>
                              <w:keepLines w:val="0"/>
                              <w:widowControl w:val="0"/>
                              <w:pBdr>
                                <w:top w:val="single" w:sz="0" w:space="0" w:color="443166"/>
                                <w:left w:val="single" w:sz="0" w:space="0" w:color="443166"/>
                                <w:bottom w:val="single" w:sz="0" w:space="0" w:color="443166"/>
                                <w:right w:val="single" w:sz="0" w:space="0" w:color="443166"/>
                              </w:pBdr>
                              <w:shd w:val="clear" w:color="auto" w:fill="443166"/>
                              <w:bidi w:val="0"/>
                              <w:spacing w:before="0" w:after="0" w:line="240" w:lineRule="auto"/>
                              <w:ind w:left="0" w:right="0" w:firstLine="0"/>
                              <w:jc w:val="left"/>
                              <w:rPr>
                                <w:sz w:val="15"/>
                                <w:szCs w:val="15"/>
                              </w:rPr>
                            </w:pPr>
                            <w:r>
                              <w:fldChar w:fldCharType="begin"/>
                            </w:r>
                            <w:r>
                              <w:rPr/>
                              <w:instrText> HYPERLINK "https://www.uwb.edu/admissions" </w:instrText>
                            </w:r>
                            <w:r>
                              <w:fldChar w:fldCharType="separate"/>
                            </w:r>
                            <w:r>
                              <w:rPr>
                                <w:rStyle w:val="CharStyle11"/>
                                <w:color w:val="F0F0F0"/>
                                <w:sz w:val="15"/>
                                <w:szCs w:val="15"/>
                              </w:rPr>
                              <w:t>Future Students</w:t>
                            </w:r>
                            <w:r>
                              <w:fldChar w:fldCharType="end"/>
                            </w:r>
                          </w:p>
                        </w:txbxContent>
                      </wps:txbx>
                      <wps:bodyPr wrap="none" lIns="0" tIns="0" rIns="0" bIns="0">
                        <a:noAutoFit/>
                      </wps:bodyPr>
                    </wps:wsp>
                  </a:graphicData>
                </a:graphic>
              </wp:anchor>
            </w:drawing>
          </mc:Choice>
          <mc:Fallback>
            <w:pict>
              <v:shape id="_x0000_s1391" type="#_x0000_t202" style="position:absolute;margin-left:21.350000000000001pt;margin-top:53.pt;width:54.950000000000003pt;height:11.050000000000001pt;z-index:-125829162;mso-wrap-distance-left:0;mso-wrap-distance-top:53.pt;mso-wrap-distance-right:0;mso-wrap-distance-bottom:6.7000000000000002pt;mso-position-horizontal-relative:page" filled="f" stroked="f">
                <v:textbox inset="0,0,0,0">
                  <w:txbxContent>
                    <w:p>
                      <w:pPr>
                        <w:pStyle w:val="Style10"/>
                        <w:keepNext w:val="0"/>
                        <w:keepLines w:val="0"/>
                        <w:widowControl w:val="0"/>
                        <w:pBdr>
                          <w:top w:val="single" w:sz="0" w:space="0" w:color="443166"/>
                          <w:left w:val="single" w:sz="0" w:space="0" w:color="443166"/>
                          <w:bottom w:val="single" w:sz="0" w:space="0" w:color="443166"/>
                          <w:right w:val="single" w:sz="0" w:space="0" w:color="443166"/>
                        </w:pBdr>
                        <w:shd w:val="clear" w:color="auto" w:fill="443166"/>
                        <w:bidi w:val="0"/>
                        <w:spacing w:before="0" w:after="0" w:line="240" w:lineRule="auto"/>
                        <w:ind w:left="0" w:right="0" w:firstLine="0"/>
                        <w:jc w:val="left"/>
                        <w:rPr>
                          <w:sz w:val="15"/>
                          <w:szCs w:val="15"/>
                        </w:rPr>
                      </w:pPr>
                      <w:r>
                        <w:fldChar w:fldCharType="begin"/>
                      </w:r>
                      <w:r>
                        <w:rPr/>
                        <w:instrText> HYPERLINK "https://www.uwb.edu/admissions" </w:instrText>
                      </w:r>
                      <w:r>
                        <w:fldChar w:fldCharType="separate"/>
                      </w:r>
                      <w:r>
                        <w:rPr>
                          <w:rStyle w:val="CharStyle11"/>
                          <w:color w:val="F0F0F0"/>
                          <w:sz w:val="15"/>
                          <w:szCs w:val="15"/>
                        </w:rPr>
                        <w:t>Future Students</w:t>
                      </w:r>
                      <w:r>
                        <w:fldChar w:fldCharType="end"/>
                      </w:r>
                    </w:p>
                  </w:txbxContent>
                </v:textbox>
                <w10:wrap type="topAndBottom" anchorx="page"/>
              </v:shape>
            </w:pict>
          </mc:Fallback>
        </mc:AlternateContent>
      </w:r>
      <w:r>
        <mc:AlternateContent>
          <mc:Choice Requires="wps">
            <w:drawing>
              <wp:anchor distT="673100" distB="85090" distL="0" distR="0" simplePos="0" relativeHeight="125829593" behindDoc="0" locked="0" layoutInCell="1" allowOverlap="1">
                <wp:simplePos x="0" y="0"/>
                <wp:positionH relativeFrom="page">
                  <wp:posOffset>1410970</wp:posOffset>
                </wp:positionH>
                <wp:positionV relativeFrom="paragraph">
                  <wp:posOffset>673100</wp:posOffset>
                </wp:positionV>
                <wp:extent cx="743585" cy="140335"/>
                <wp:wrapTopAndBottom/>
                <wp:docPr id="367" name="Shape 367"/>
                <a:graphic xmlns:a="http://schemas.openxmlformats.org/drawingml/2006/main">
                  <a:graphicData uri="http://schemas.microsoft.com/office/word/2010/wordprocessingShape">
                    <wps:wsp>
                      <wps:cNvSpPr txBox="1"/>
                      <wps:spPr>
                        <a:xfrm>
                          <a:ext cx="743585" cy="140335"/>
                        </a:xfrm>
                        <a:prstGeom prst="rect"/>
                        <a:noFill/>
                      </wps:spPr>
                      <wps:txbx>
                        <w:txbxContent>
                          <w:p>
                            <w:pPr>
                              <w:pStyle w:val="Style10"/>
                              <w:keepNext w:val="0"/>
                              <w:keepLines w:val="0"/>
                              <w:widowControl w:val="0"/>
                              <w:pBdr>
                                <w:top w:val="single" w:sz="0" w:space="0" w:color="38275A"/>
                                <w:left w:val="single" w:sz="0" w:space="0" w:color="38275A"/>
                                <w:bottom w:val="single" w:sz="0" w:space="0" w:color="38275A"/>
                                <w:right w:val="single" w:sz="0" w:space="0" w:color="38275A"/>
                              </w:pBdr>
                              <w:shd w:val="clear" w:color="auto" w:fill="38275A"/>
                              <w:bidi w:val="0"/>
                              <w:spacing w:before="0" w:after="0" w:line="240" w:lineRule="auto"/>
                              <w:ind w:left="0" w:right="0" w:firstLine="0"/>
                              <w:jc w:val="left"/>
                              <w:rPr>
                                <w:sz w:val="15"/>
                                <w:szCs w:val="15"/>
                              </w:rPr>
                            </w:pPr>
                            <w:r>
                              <w:fldChar w:fldCharType="begin"/>
                            </w:r>
                            <w:r>
                              <w:rPr/>
                              <w:instrText> HYPERLINK "https://www.uwb.edu/students" </w:instrText>
                            </w:r>
                            <w:r>
                              <w:fldChar w:fldCharType="separate"/>
                            </w:r>
                            <w:r>
                              <w:rPr>
                                <w:rStyle w:val="CharStyle11"/>
                                <w:color w:val="F0F0F0"/>
                                <w:sz w:val="15"/>
                                <w:szCs w:val="15"/>
                              </w:rPr>
                              <w:t>Current Students</w:t>
                            </w:r>
                            <w:r>
                              <w:fldChar w:fldCharType="end"/>
                            </w:r>
                          </w:p>
                        </w:txbxContent>
                      </wps:txbx>
                      <wps:bodyPr wrap="none" lIns="0" tIns="0" rIns="0" bIns="0">
                        <a:noAutoFit/>
                      </wps:bodyPr>
                    </wps:wsp>
                  </a:graphicData>
                </a:graphic>
              </wp:anchor>
            </w:drawing>
          </mc:Choice>
          <mc:Fallback>
            <w:pict>
              <v:shape id="_x0000_s1393" type="#_x0000_t202" style="position:absolute;margin-left:111.10000000000001pt;margin-top:53.pt;width:58.550000000000004pt;height:11.050000000000001pt;z-index:-125829160;mso-wrap-distance-left:0;mso-wrap-distance-top:53.pt;mso-wrap-distance-right:0;mso-wrap-distance-bottom:6.7000000000000002pt;mso-position-horizontal-relative:page" filled="f" stroked="f">
                <v:textbox inset="0,0,0,0">
                  <w:txbxContent>
                    <w:p>
                      <w:pPr>
                        <w:pStyle w:val="Style10"/>
                        <w:keepNext w:val="0"/>
                        <w:keepLines w:val="0"/>
                        <w:widowControl w:val="0"/>
                        <w:pBdr>
                          <w:top w:val="single" w:sz="0" w:space="0" w:color="38275A"/>
                          <w:left w:val="single" w:sz="0" w:space="0" w:color="38275A"/>
                          <w:bottom w:val="single" w:sz="0" w:space="0" w:color="38275A"/>
                          <w:right w:val="single" w:sz="0" w:space="0" w:color="38275A"/>
                        </w:pBdr>
                        <w:shd w:val="clear" w:color="auto" w:fill="38275A"/>
                        <w:bidi w:val="0"/>
                        <w:spacing w:before="0" w:after="0" w:line="240" w:lineRule="auto"/>
                        <w:ind w:left="0" w:right="0" w:firstLine="0"/>
                        <w:jc w:val="left"/>
                        <w:rPr>
                          <w:sz w:val="15"/>
                          <w:szCs w:val="15"/>
                        </w:rPr>
                      </w:pPr>
                      <w:r>
                        <w:fldChar w:fldCharType="begin"/>
                      </w:r>
                      <w:r>
                        <w:rPr/>
                        <w:instrText> HYPERLINK "https://www.uwb.edu/students" </w:instrText>
                      </w:r>
                      <w:r>
                        <w:fldChar w:fldCharType="separate"/>
                      </w:r>
                      <w:r>
                        <w:rPr>
                          <w:rStyle w:val="CharStyle11"/>
                          <w:color w:val="F0F0F0"/>
                          <w:sz w:val="15"/>
                          <w:szCs w:val="15"/>
                        </w:rPr>
                        <w:t>Current Students</w:t>
                      </w:r>
                      <w:r>
                        <w:fldChar w:fldCharType="end"/>
                      </w:r>
                    </w:p>
                  </w:txbxContent>
                </v:textbox>
                <w10:wrap type="topAndBottom" anchorx="page"/>
              </v:shape>
            </w:pict>
          </mc:Fallback>
        </mc:AlternateContent>
      </w:r>
      <w:r>
        <mc:AlternateContent>
          <mc:Choice Requires="wps">
            <w:drawing>
              <wp:anchor distT="673100" distB="0" distL="0" distR="0" simplePos="0" relativeHeight="125829595" behindDoc="0" locked="0" layoutInCell="1" allowOverlap="1">
                <wp:simplePos x="0" y="0"/>
                <wp:positionH relativeFrom="page">
                  <wp:posOffset>2581275</wp:posOffset>
                </wp:positionH>
                <wp:positionV relativeFrom="paragraph">
                  <wp:posOffset>673100</wp:posOffset>
                </wp:positionV>
                <wp:extent cx="938530" cy="225425"/>
                <wp:wrapTopAndBottom/>
                <wp:docPr id="369" name="Shape 369"/>
                <a:graphic xmlns:a="http://schemas.openxmlformats.org/drawingml/2006/main">
                  <a:graphicData uri="http://schemas.microsoft.com/office/word/2010/wordprocessingShape">
                    <wps:wsp>
                      <wps:cNvSpPr txBox="1"/>
                      <wps:spPr>
                        <a:xfrm>
                          <a:ext cx="938530" cy="225425"/>
                        </a:xfrm>
                        <a:prstGeom prst="rect"/>
                        <a:noFill/>
                      </wps:spPr>
                      <wps:txbx>
                        <w:txbxContent>
                          <w:p>
                            <w:pPr>
                              <w:pStyle w:val="Style10"/>
                              <w:keepNext w:val="0"/>
                              <w:keepLines w:val="0"/>
                              <w:widowControl w:val="0"/>
                              <w:pBdr>
                                <w:top w:val="single" w:sz="0" w:space="0" w:color="473668"/>
                                <w:left w:val="single" w:sz="0" w:space="0" w:color="473668"/>
                                <w:bottom w:val="single" w:sz="0" w:space="0" w:color="473668"/>
                                <w:right w:val="single" w:sz="0" w:space="0" w:color="473668"/>
                              </w:pBdr>
                              <w:shd w:val="clear" w:color="auto" w:fill="473668"/>
                              <w:tabs>
                                <w:tab w:leader="underscore" w:pos="1430" w:val="left"/>
                              </w:tabs>
                              <w:bidi w:val="0"/>
                              <w:spacing w:before="0" w:after="0" w:line="214" w:lineRule="auto"/>
                              <w:ind w:left="0" w:right="0" w:firstLine="0"/>
                              <w:jc w:val="center"/>
                              <w:rPr>
                                <w:sz w:val="15"/>
                                <w:szCs w:val="15"/>
                              </w:rPr>
                            </w:pPr>
                            <w:r>
                              <w:fldChar w:fldCharType="begin"/>
                            </w:r>
                            <w:r>
                              <w:rPr/>
                              <w:instrText> HYPERLINK "https://www.uwb.edu/degrees" </w:instrText>
                            </w:r>
                            <w:r>
                              <w:fldChar w:fldCharType="separate"/>
                            </w:r>
                            <w:r>
                              <w:rPr>
                                <w:rStyle w:val="CharStyle11"/>
                                <w:color w:val="F0F0F0"/>
                                <w:sz w:val="15"/>
                                <w:szCs w:val="15"/>
                              </w:rPr>
                              <w:t>Schools &amp; Programs</w:t>
                            </w:r>
                            <w:r>
                              <w:fldChar w:fldCharType="end"/>
                            </w:r>
                            <w:r>
                              <w:rPr>
                                <w:rStyle w:val="CharStyle11"/>
                                <w:color w:val="F0F0F0"/>
                                <w:sz w:val="15"/>
                                <w:szCs w:val="15"/>
                              </w:rPr>
                              <w:br/>
                            </w:r>
                            <w:r>
                              <w:fldChar w:fldCharType="begin"/>
                            </w:r>
                            <w:r>
                              <w:rPr/>
                              <w:instrText> HYPERLINK "https://www.uwb.edu/degrees" </w:instrText>
                            </w:r>
                            <w:r>
                              <w:fldChar w:fldCharType="separate"/>
                            </w:r>
                            <w:r>
                              <w:rPr>
                                <w:rStyle w:val="CharStyle11"/>
                                <w:color w:val="F0F0F0"/>
                                <w:sz w:val="15"/>
                                <w:szCs w:val="15"/>
                              </w:rPr>
                              <w:t xml:space="preserve">I </w:t>
                            </w:r>
                            <w:r>
                              <w:rPr>
                                <w:rStyle w:val="CharStyle11"/>
                                <w:color w:val="FFFFFF"/>
                                <w:sz w:val="15"/>
                                <w:szCs w:val="15"/>
                                <w:lang w:val="sk-SK" w:eastAsia="sk-SK" w:bidi="sk-SK"/>
                              </w:rPr>
                              <w:t>DŕiTUn i</w:t>
                            </w:r>
                            <w:r>
                              <w:rPr>
                                <w:rStyle w:val="CharStyle11"/>
                                <w:color w:val="FFFFFF"/>
                                <w:sz w:val="15"/>
                                <w:szCs w:val="15"/>
                              </w:rPr>
                              <w:tab/>
                            </w:r>
                            <w:r>
                              <w:fldChar w:fldCharType="end"/>
                            </w:r>
                          </w:p>
                        </w:txbxContent>
                      </wps:txbx>
                      <wps:bodyPr lIns="0" tIns="0" rIns="0" bIns="0">
                        <a:noAutoFit/>
                      </wps:bodyPr>
                    </wps:wsp>
                  </a:graphicData>
                </a:graphic>
              </wp:anchor>
            </w:drawing>
          </mc:Choice>
          <mc:Fallback>
            <w:pict>
              <v:shape id="_x0000_s1395" type="#_x0000_t202" style="position:absolute;margin-left:203.25pt;margin-top:53.pt;width:73.900000000000006pt;height:17.75pt;z-index:-125829158;mso-wrap-distance-left:0;mso-wrap-distance-top:53.pt;mso-wrap-distance-right:0;mso-position-horizontal-relative:page" filled="f" stroked="f">
                <v:textbox inset="0,0,0,0">
                  <w:txbxContent>
                    <w:p>
                      <w:pPr>
                        <w:pStyle w:val="Style10"/>
                        <w:keepNext w:val="0"/>
                        <w:keepLines w:val="0"/>
                        <w:widowControl w:val="0"/>
                        <w:pBdr>
                          <w:top w:val="single" w:sz="0" w:space="0" w:color="473668"/>
                          <w:left w:val="single" w:sz="0" w:space="0" w:color="473668"/>
                          <w:bottom w:val="single" w:sz="0" w:space="0" w:color="473668"/>
                          <w:right w:val="single" w:sz="0" w:space="0" w:color="473668"/>
                        </w:pBdr>
                        <w:shd w:val="clear" w:color="auto" w:fill="473668"/>
                        <w:tabs>
                          <w:tab w:leader="underscore" w:pos="1430" w:val="left"/>
                        </w:tabs>
                        <w:bidi w:val="0"/>
                        <w:spacing w:before="0" w:after="0" w:line="214" w:lineRule="auto"/>
                        <w:ind w:left="0" w:right="0" w:firstLine="0"/>
                        <w:jc w:val="center"/>
                        <w:rPr>
                          <w:sz w:val="15"/>
                          <w:szCs w:val="15"/>
                        </w:rPr>
                      </w:pPr>
                      <w:r>
                        <w:fldChar w:fldCharType="begin"/>
                      </w:r>
                      <w:r>
                        <w:rPr/>
                        <w:instrText> HYPERLINK "https://www.uwb.edu/degrees" </w:instrText>
                      </w:r>
                      <w:r>
                        <w:fldChar w:fldCharType="separate"/>
                      </w:r>
                      <w:r>
                        <w:rPr>
                          <w:rStyle w:val="CharStyle11"/>
                          <w:color w:val="F0F0F0"/>
                          <w:sz w:val="15"/>
                          <w:szCs w:val="15"/>
                        </w:rPr>
                        <w:t>Schools &amp; Programs</w:t>
                      </w:r>
                      <w:r>
                        <w:fldChar w:fldCharType="end"/>
                      </w:r>
                      <w:r>
                        <w:rPr>
                          <w:rStyle w:val="CharStyle11"/>
                          <w:color w:val="F0F0F0"/>
                          <w:sz w:val="15"/>
                          <w:szCs w:val="15"/>
                        </w:rPr>
                        <w:br/>
                      </w:r>
                      <w:r>
                        <w:fldChar w:fldCharType="begin"/>
                      </w:r>
                      <w:r>
                        <w:rPr/>
                        <w:instrText> HYPERLINK "https://www.uwb.edu/degrees" </w:instrText>
                      </w:r>
                      <w:r>
                        <w:fldChar w:fldCharType="separate"/>
                      </w:r>
                      <w:r>
                        <w:rPr>
                          <w:rStyle w:val="CharStyle11"/>
                          <w:color w:val="F0F0F0"/>
                          <w:sz w:val="15"/>
                          <w:szCs w:val="15"/>
                        </w:rPr>
                        <w:t xml:space="preserve">I </w:t>
                      </w:r>
                      <w:r>
                        <w:rPr>
                          <w:rStyle w:val="CharStyle11"/>
                          <w:color w:val="FFFFFF"/>
                          <w:sz w:val="15"/>
                          <w:szCs w:val="15"/>
                          <w:lang w:val="sk-SK" w:eastAsia="sk-SK" w:bidi="sk-SK"/>
                        </w:rPr>
                        <w:t>DŕiTUn i</w:t>
                      </w:r>
                      <w:r>
                        <w:rPr>
                          <w:rStyle w:val="CharStyle11"/>
                          <w:color w:val="FFFFFF"/>
                          <w:sz w:val="15"/>
                          <w:szCs w:val="15"/>
                        </w:rPr>
                        <w:tab/>
                      </w:r>
                      <w:r>
                        <w:fldChar w:fldCharType="end"/>
                      </w:r>
                    </w:p>
                  </w:txbxContent>
                </v:textbox>
                <w10:wrap type="topAndBottom" anchorx="page"/>
              </v:shape>
            </w:pict>
          </mc:Fallback>
        </mc:AlternateContent>
      </w:r>
      <w:r>
        <mc:AlternateContent>
          <mc:Choice Requires="wps">
            <w:drawing>
              <wp:anchor distT="673100" distB="85090" distL="0" distR="0" simplePos="0" relativeHeight="125829597" behindDoc="0" locked="0" layoutInCell="1" allowOverlap="1">
                <wp:simplePos x="0" y="0"/>
                <wp:positionH relativeFrom="page">
                  <wp:posOffset>3971290</wp:posOffset>
                </wp:positionH>
                <wp:positionV relativeFrom="paragraph">
                  <wp:posOffset>673100</wp:posOffset>
                </wp:positionV>
                <wp:extent cx="643255" cy="140335"/>
                <wp:wrapTopAndBottom/>
                <wp:docPr id="371" name="Shape 371"/>
                <a:graphic xmlns:a="http://schemas.openxmlformats.org/drawingml/2006/main">
                  <a:graphicData uri="http://schemas.microsoft.com/office/word/2010/wordprocessingShape">
                    <wps:wsp>
                      <wps:cNvSpPr txBox="1"/>
                      <wps:spPr>
                        <a:xfrm>
                          <a:ext cx="643255" cy="140335"/>
                        </a:xfrm>
                        <a:prstGeom prst="rect"/>
                        <a:noFill/>
                      </wps:spPr>
                      <wps:txbx>
                        <w:txbxContent>
                          <w:p>
                            <w:pPr>
                              <w:pStyle w:val="Style10"/>
                              <w:keepNext w:val="0"/>
                              <w:keepLines w:val="0"/>
                              <w:widowControl w:val="0"/>
                              <w:pBdr>
                                <w:top w:val="single" w:sz="0" w:space="0" w:color="382757"/>
                                <w:left w:val="single" w:sz="0" w:space="0" w:color="382757"/>
                                <w:bottom w:val="single" w:sz="0" w:space="0" w:color="382757"/>
                                <w:right w:val="single" w:sz="0" w:space="0" w:color="382757"/>
                              </w:pBdr>
                              <w:shd w:val="clear" w:color="auto" w:fill="382757"/>
                              <w:bidi w:val="0"/>
                              <w:spacing w:before="0" w:after="0" w:line="240" w:lineRule="auto"/>
                              <w:ind w:left="0" w:right="0" w:firstLine="0"/>
                              <w:jc w:val="left"/>
                              <w:rPr>
                                <w:sz w:val="15"/>
                                <w:szCs w:val="15"/>
                              </w:rPr>
                            </w:pPr>
                            <w:r>
                              <w:fldChar w:fldCharType="begin"/>
                            </w:r>
                            <w:r>
                              <w:rPr/>
                              <w:instrText> HYPERLINK "https://www.uwb.edu/facultyandstaff" </w:instrText>
                            </w:r>
                            <w:r>
                              <w:fldChar w:fldCharType="separate"/>
                            </w:r>
                            <w:r>
                              <w:rPr>
                                <w:rStyle w:val="CharStyle11"/>
                                <w:color w:val="F0F0F0"/>
                                <w:sz w:val="15"/>
                                <w:szCs w:val="15"/>
                              </w:rPr>
                              <w:t>Faculty &amp; Staff</w:t>
                            </w:r>
                            <w:r>
                              <w:fldChar w:fldCharType="end"/>
                            </w:r>
                          </w:p>
                        </w:txbxContent>
                      </wps:txbx>
                      <wps:bodyPr wrap="none" lIns="0" tIns="0" rIns="0" bIns="0">
                        <a:noAutoFit/>
                      </wps:bodyPr>
                    </wps:wsp>
                  </a:graphicData>
                </a:graphic>
              </wp:anchor>
            </w:drawing>
          </mc:Choice>
          <mc:Fallback>
            <w:pict>
              <v:shape id="_x0000_s1397" type="#_x0000_t202" style="position:absolute;margin-left:312.69999999999999pt;margin-top:53.pt;width:50.649999999999999pt;height:11.050000000000001pt;z-index:-125829156;mso-wrap-distance-left:0;mso-wrap-distance-top:53.pt;mso-wrap-distance-right:0;mso-wrap-distance-bottom:6.7000000000000002pt;mso-position-horizontal-relative:page" filled="f" stroked="f">
                <v:textbox inset="0,0,0,0">
                  <w:txbxContent>
                    <w:p>
                      <w:pPr>
                        <w:pStyle w:val="Style10"/>
                        <w:keepNext w:val="0"/>
                        <w:keepLines w:val="0"/>
                        <w:widowControl w:val="0"/>
                        <w:pBdr>
                          <w:top w:val="single" w:sz="0" w:space="0" w:color="382757"/>
                          <w:left w:val="single" w:sz="0" w:space="0" w:color="382757"/>
                          <w:bottom w:val="single" w:sz="0" w:space="0" w:color="382757"/>
                          <w:right w:val="single" w:sz="0" w:space="0" w:color="382757"/>
                        </w:pBdr>
                        <w:shd w:val="clear" w:color="auto" w:fill="382757"/>
                        <w:bidi w:val="0"/>
                        <w:spacing w:before="0" w:after="0" w:line="240" w:lineRule="auto"/>
                        <w:ind w:left="0" w:right="0" w:firstLine="0"/>
                        <w:jc w:val="left"/>
                        <w:rPr>
                          <w:sz w:val="15"/>
                          <w:szCs w:val="15"/>
                        </w:rPr>
                      </w:pPr>
                      <w:r>
                        <w:fldChar w:fldCharType="begin"/>
                      </w:r>
                      <w:r>
                        <w:rPr/>
                        <w:instrText> HYPERLINK "https://www.uwb.edu/facultyandstaff" </w:instrText>
                      </w:r>
                      <w:r>
                        <w:fldChar w:fldCharType="separate"/>
                      </w:r>
                      <w:r>
                        <w:rPr>
                          <w:rStyle w:val="CharStyle11"/>
                          <w:color w:val="F0F0F0"/>
                          <w:sz w:val="15"/>
                          <w:szCs w:val="15"/>
                        </w:rPr>
                        <w:t>Faculty &amp; Staff</w:t>
                      </w:r>
                      <w:r>
                        <w:fldChar w:fldCharType="end"/>
                      </w:r>
                    </w:p>
                  </w:txbxContent>
                </v:textbox>
                <w10:wrap type="topAndBottom" anchorx="page"/>
              </v:shape>
            </w:pict>
          </mc:Fallback>
        </mc:AlternateContent>
      </w:r>
      <w:r>
        <mc:AlternateContent>
          <mc:Choice Requires="wps">
            <w:drawing>
              <wp:anchor distT="673100" distB="85090" distL="0" distR="0" simplePos="0" relativeHeight="125829599" behindDoc="0" locked="0" layoutInCell="1" allowOverlap="1">
                <wp:simplePos x="0" y="0"/>
                <wp:positionH relativeFrom="page">
                  <wp:posOffset>5062855</wp:posOffset>
                </wp:positionH>
                <wp:positionV relativeFrom="paragraph">
                  <wp:posOffset>673100</wp:posOffset>
                </wp:positionV>
                <wp:extent cx="743585" cy="140335"/>
                <wp:wrapTopAndBottom/>
                <wp:docPr id="373" name="Shape 373"/>
                <a:graphic xmlns:a="http://schemas.openxmlformats.org/drawingml/2006/main">
                  <a:graphicData uri="http://schemas.microsoft.com/office/word/2010/wordprocessingShape">
                    <wps:wsp>
                      <wps:cNvSpPr txBox="1"/>
                      <wps:spPr>
                        <a:xfrm>
                          <a:ext cx="743585" cy="140335"/>
                        </a:xfrm>
                        <a:prstGeom prst="rect"/>
                        <a:noFill/>
                      </wps:spPr>
                      <wps:txbx>
                        <w:txbxContent>
                          <w:p>
                            <w:pPr>
                              <w:pStyle w:val="Style10"/>
                              <w:keepNext w:val="0"/>
                              <w:keepLines w:val="0"/>
                              <w:widowControl w:val="0"/>
                              <w:pBdr>
                                <w:top w:val="single" w:sz="0" w:space="0" w:color="342455"/>
                                <w:left w:val="single" w:sz="0" w:space="0" w:color="342455"/>
                                <w:bottom w:val="single" w:sz="0" w:space="0" w:color="342455"/>
                                <w:right w:val="single" w:sz="0" w:space="0" w:color="342455"/>
                              </w:pBdr>
                              <w:shd w:val="clear" w:color="auto" w:fill="342455"/>
                              <w:bidi w:val="0"/>
                              <w:spacing w:before="0" w:after="0" w:line="240" w:lineRule="auto"/>
                              <w:ind w:left="0" w:right="0" w:firstLine="0"/>
                              <w:jc w:val="left"/>
                              <w:rPr>
                                <w:sz w:val="15"/>
                                <w:szCs w:val="15"/>
                              </w:rPr>
                            </w:pPr>
                            <w:r>
                              <w:fldChar w:fldCharType="begin"/>
                            </w:r>
                            <w:r>
                              <w:rPr/>
                              <w:instrText> HYPERLINK "https://www.uwb.edu/alumni" </w:instrText>
                            </w:r>
                            <w:r>
                              <w:fldChar w:fldCharType="separate"/>
                            </w:r>
                            <w:r>
                              <w:rPr>
                                <w:rStyle w:val="CharStyle11"/>
                                <w:color w:val="F0F0F0"/>
                                <w:sz w:val="15"/>
                                <w:szCs w:val="15"/>
                              </w:rPr>
                              <w:t>Alumni &amp; Donors</w:t>
                            </w:r>
                            <w:r>
                              <w:fldChar w:fldCharType="end"/>
                            </w:r>
                          </w:p>
                        </w:txbxContent>
                      </wps:txbx>
                      <wps:bodyPr wrap="none" lIns="0" tIns="0" rIns="0" bIns="0">
                        <a:noAutoFit/>
                      </wps:bodyPr>
                    </wps:wsp>
                  </a:graphicData>
                </a:graphic>
              </wp:anchor>
            </w:drawing>
          </mc:Choice>
          <mc:Fallback>
            <w:pict>
              <v:shape id="_x0000_s1399" type="#_x0000_t202" style="position:absolute;margin-left:398.65000000000003pt;margin-top:53.pt;width:58.550000000000004pt;height:11.050000000000001pt;z-index:-125829154;mso-wrap-distance-left:0;mso-wrap-distance-top:53.pt;mso-wrap-distance-right:0;mso-wrap-distance-bottom:6.7000000000000002pt;mso-position-horizontal-relative:page" filled="f" stroked="f">
                <v:textbox inset="0,0,0,0">
                  <w:txbxContent>
                    <w:p>
                      <w:pPr>
                        <w:pStyle w:val="Style10"/>
                        <w:keepNext w:val="0"/>
                        <w:keepLines w:val="0"/>
                        <w:widowControl w:val="0"/>
                        <w:pBdr>
                          <w:top w:val="single" w:sz="0" w:space="0" w:color="342455"/>
                          <w:left w:val="single" w:sz="0" w:space="0" w:color="342455"/>
                          <w:bottom w:val="single" w:sz="0" w:space="0" w:color="342455"/>
                          <w:right w:val="single" w:sz="0" w:space="0" w:color="342455"/>
                        </w:pBdr>
                        <w:shd w:val="clear" w:color="auto" w:fill="342455"/>
                        <w:bidi w:val="0"/>
                        <w:spacing w:before="0" w:after="0" w:line="240" w:lineRule="auto"/>
                        <w:ind w:left="0" w:right="0" w:firstLine="0"/>
                        <w:jc w:val="left"/>
                        <w:rPr>
                          <w:sz w:val="15"/>
                          <w:szCs w:val="15"/>
                        </w:rPr>
                      </w:pPr>
                      <w:r>
                        <w:fldChar w:fldCharType="begin"/>
                      </w:r>
                      <w:r>
                        <w:rPr/>
                        <w:instrText> HYPERLINK "https://www.uwb.edu/alumni" </w:instrText>
                      </w:r>
                      <w:r>
                        <w:fldChar w:fldCharType="separate"/>
                      </w:r>
                      <w:r>
                        <w:rPr>
                          <w:rStyle w:val="CharStyle11"/>
                          <w:color w:val="F0F0F0"/>
                          <w:sz w:val="15"/>
                          <w:szCs w:val="15"/>
                        </w:rPr>
                        <w:t>Alumni &amp; Donors</w:t>
                      </w:r>
                      <w:r>
                        <w:fldChar w:fldCharType="end"/>
                      </w:r>
                    </w:p>
                  </w:txbxContent>
                </v:textbox>
                <w10:wrap type="topAndBottom" anchorx="page"/>
              </v:shape>
            </w:pict>
          </mc:Fallback>
        </mc:AlternateContent>
      </w:r>
      <w:r>
        <mc:AlternateContent>
          <mc:Choice Requires="wps">
            <w:drawing>
              <wp:anchor distT="673100" distB="85090" distL="0" distR="0" simplePos="0" relativeHeight="125829601" behindDoc="0" locked="0" layoutInCell="1" allowOverlap="1">
                <wp:simplePos x="0" y="0"/>
                <wp:positionH relativeFrom="page">
                  <wp:posOffset>6485890</wp:posOffset>
                </wp:positionH>
                <wp:positionV relativeFrom="paragraph">
                  <wp:posOffset>673100</wp:posOffset>
                </wp:positionV>
                <wp:extent cx="892810" cy="140335"/>
                <wp:wrapTopAndBottom/>
                <wp:docPr id="375" name="Shape 375"/>
                <a:graphic xmlns:a="http://schemas.openxmlformats.org/drawingml/2006/main">
                  <a:graphicData uri="http://schemas.microsoft.com/office/word/2010/wordprocessingShape">
                    <wps:wsp>
                      <wps:cNvSpPr txBox="1"/>
                      <wps:spPr>
                        <a:xfrm>
                          <a:ext cx="892810" cy="140335"/>
                        </a:xfrm>
                        <a:prstGeom prst="rect"/>
                        <a:noFill/>
                      </wps:spPr>
                      <wps:txbx>
                        <w:txbxContent>
                          <w:p>
                            <w:pPr>
                              <w:pStyle w:val="Style10"/>
                              <w:keepNext w:val="0"/>
                              <w:keepLines w:val="0"/>
                              <w:widowControl w:val="0"/>
                              <w:pBdr>
                                <w:top w:val="single" w:sz="0" w:space="0" w:color="463667"/>
                                <w:left w:val="single" w:sz="0" w:space="0" w:color="463667"/>
                                <w:bottom w:val="single" w:sz="0" w:space="0" w:color="463667"/>
                                <w:right w:val="single" w:sz="0" w:space="0" w:color="463667"/>
                              </w:pBdr>
                              <w:shd w:val="clear" w:color="auto" w:fill="463667"/>
                              <w:bidi w:val="0"/>
                              <w:spacing w:before="0" w:after="0" w:line="240" w:lineRule="auto"/>
                              <w:ind w:left="0" w:right="0" w:firstLine="0"/>
                              <w:jc w:val="left"/>
                              <w:rPr>
                                <w:sz w:val="15"/>
                                <w:szCs w:val="15"/>
                              </w:rPr>
                            </w:pPr>
                            <w:r>
                              <w:fldChar w:fldCharType="begin"/>
                            </w:r>
                            <w:r>
                              <w:rPr/>
                              <w:instrText> HYPERLINK "https://www.uwb.edu/about" </w:instrText>
                            </w:r>
                            <w:r>
                              <w:fldChar w:fldCharType="separate"/>
                            </w:r>
                            <w:r>
                              <w:rPr>
                                <w:rStyle w:val="CharStyle11"/>
                                <w:color w:val="F0F0F0"/>
                                <w:sz w:val="15"/>
                                <w:szCs w:val="15"/>
                              </w:rPr>
                              <w:t>Discover UW Bothell</w:t>
                            </w:r>
                            <w:r>
                              <w:fldChar w:fldCharType="end"/>
                            </w:r>
                          </w:p>
                        </w:txbxContent>
                      </wps:txbx>
                      <wps:bodyPr wrap="none" lIns="0" tIns="0" rIns="0" bIns="0">
                        <a:noAutoFit/>
                      </wps:bodyPr>
                    </wps:wsp>
                  </a:graphicData>
                </a:graphic>
              </wp:anchor>
            </w:drawing>
          </mc:Choice>
          <mc:Fallback>
            <w:pict>
              <v:shape id="_x0000_s1401" type="#_x0000_t202" style="position:absolute;margin-left:510.69999999999999pt;margin-top:53.pt;width:70.299999999999997pt;height:11.050000000000001pt;z-index:-125829152;mso-wrap-distance-left:0;mso-wrap-distance-top:53.pt;mso-wrap-distance-right:0;mso-wrap-distance-bottom:6.7000000000000002pt;mso-position-horizontal-relative:page" filled="f" stroked="f">
                <v:textbox inset="0,0,0,0">
                  <w:txbxContent>
                    <w:p>
                      <w:pPr>
                        <w:pStyle w:val="Style10"/>
                        <w:keepNext w:val="0"/>
                        <w:keepLines w:val="0"/>
                        <w:widowControl w:val="0"/>
                        <w:pBdr>
                          <w:top w:val="single" w:sz="0" w:space="0" w:color="463667"/>
                          <w:left w:val="single" w:sz="0" w:space="0" w:color="463667"/>
                          <w:bottom w:val="single" w:sz="0" w:space="0" w:color="463667"/>
                          <w:right w:val="single" w:sz="0" w:space="0" w:color="463667"/>
                        </w:pBdr>
                        <w:shd w:val="clear" w:color="auto" w:fill="463667"/>
                        <w:bidi w:val="0"/>
                        <w:spacing w:before="0" w:after="0" w:line="240" w:lineRule="auto"/>
                        <w:ind w:left="0" w:right="0" w:firstLine="0"/>
                        <w:jc w:val="left"/>
                        <w:rPr>
                          <w:sz w:val="15"/>
                          <w:szCs w:val="15"/>
                        </w:rPr>
                      </w:pPr>
                      <w:r>
                        <w:fldChar w:fldCharType="begin"/>
                      </w:r>
                      <w:r>
                        <w:rPr/>
                        <w:instrText> HYPERLINK "https://www.uwb.edu/about" </w:instrText>
                      </w:r>
                      <w:r>
                        <w:fldChar w:fldCharType="separate"/>
                      </w:r>
                      <w:r>
                        <w:rPr>
                          <w:rStyle w:val="CharStyle11"/>
                          <w:color w:val="F0F0F0"/>
                          <w:sz w:val="15"/>
                          <w:szCs w:val="15"/>
                        </w:rPr>
                        <w:t>Discover UW Bothell</w:t>
                      </w:r>
                      <w:r>
                        <w:fldChar w:fldCharType="end"/>
                      </w:r>
                    </w:p>
                  </w:txbxContent>
                </v:textbox>
                <w10:wrap type="topAndBottom" anchorx="page"/>
              </v:shape>
            </w:pict>
          </mc:Fallback>
        </mc:AlternateContent>
      </w:r>
    </w:p>
    <w:p>
      <w:pPr>
        <w:pStyle w:val="Style2"/>
        <w:keepNext w:val="0"/>
        <w:keepLines w:val="0"/>
        <w:widowControl w:val="0"/>
        <w:shd w:val="clear" w:color="auto" w:fill="auto"/>
        <w:bidi w:val="0"/>
        <w:spacing w:before="0" w:after="220" w:line="240" w:lineRule="auto"/>
        <w:ind w:left="0" w:right="0" w:firstLine="0"/>
        <w:jc w:val="left"/>
        <w:rPr>
          <w:sz w:val="11"/>
          <w:szCs w:val="11"/>
        </w:rPr>
      </w:pPr>
      <w:r>
        <w:fldChar w:fldCharType="begin"/>
      </w:r>
      <w:r>
        <w:rPr/>
        <w:instrText> HYPERLINK "https://www.uwb.edu/" </w:instrText>
      </w:r>
      <w:r>
        <w:fldChar w:fldCharType="separate"/>
      </w:r>
      <w:r>
        <w:rPr>
          <w:rStyle w:val="CharStyle3"/>
          <w:color w:val="444444"/>
          <w:sz w:val="11"/>
          <w:szCs w:val="11"/>
          <w:u w:val="none"/>
        </w:rPr>
        <w:t xml:space="preserve">Home &gt; </w:t>
      </w:r>
      <w:r>
        <w:fldChar w:fldCharType="end"/>
      </w:r>
      <w:r>
        <w:rPr>
          <w:rStyle w:val="CharStyle3"/>
          <w:color w:val="444444"/>
          <w:sz w:val="11"/>
          <w:szCs w:val="11"/>
          <w:u w:val="none"/>
        </w:rPr>
        <w:t>General catalog</w:t>
      </w:r>
      <w:r>
        <w:fldChar w:fldCharType="begin"/>
      </w:r>
      <w:r>
        <w:rPr/>
        <w:instrText> HYPERLINK "https://www.uwb.edu/" </w:instrText>
      </w:r>
      <w:r>
        <w:fldChar w:fldCharType="separate"/>
      </w:r>
      <w:r>
        <w:rPr>
          <w:rStyle w:val="CharStyle3"/>
          <w:color w:val="444444"/>
          <w:sz w:val="11"/>
          <w:szCs w:val="11"/>
          <w:u w:val="none"/>
        </w:rPr>
        <w:t xml:space="preserve"> &gt; Student conduct</w:t>
      </w:r>
      <w:r>
        <w:fldChar w:fldCharType="end"/>
      </w:r>
    </w:p>
    <w:p>
      <w:pPr>
        <w:pStyle w:val="Style10"/>
        <w:keepNext w:val="0"/>
        <w:keepLines w:val="0"/>
        <w:widowControl w:val="0"/>
        <w:shd w:val="clear" w:color="auto" w:fill="auto"/>
        <w:bidi w:val="0"/>
        <w:spacing w:before="0" w:after="0" w:line="240" w:lineRule="auto"/>
        <w:ind w:left="2280" w:right="0" w:firstLine="0"/>
        <w:jc w:val="left"/>
      </w:pPr>
      <w:r>
        <w:rPr>
          <w:rStyle w:val="CharStyle11"/>
          <w:color w:val="969696"/>
        </w:rPr>
        <w:t>General Catalog</w:t>
      </w:r>
    </w:p>
    <w:p>
      <w:pPr>
        <w:pStyle w:val="Style15"/>
        <w:keepNext w:val="0"/>
        <w:keepLines w:val="0"/>
        <w:widowControl w:val="0"/>
        <w:shd w:val="clear" w:color="auto" w:fill="auto"/>
        <w:bidi w:val="0"/>
        <w:spacing w:before="0" w:after="0" w:line="240" w:lineRule="auto"/>
        <w:ind w:left="2280" w:right="0" w:firstLine="0"/>
        <w:jc w:val="left"/>
        <w:rPr>
          <w:sz w:val="22"/>
          <w:szCs w:val="22"/>
        </w:rPr>
        <w:sectPr>
          <w:footnotePr>
            <w:pos w:val="pageBottom"/>
            <w:numFmt w:val="decimal"/>
            <w:numRestart w:val="continuous"/>
          </w:footnotePr>
          <w:type w:val="continuous"/>
          <w:pgSz w:w="12240" w:h="16834"/>
          <w:pgMar w:top="1063" w:right="4978" w:bottom="1279" w:left="456" w:header="0" w:footer="3" w:gutter="0"/>
          <w:cols w:space="720"/>
          <w:noEndnote/>
          <w:rtlGutter w:val="0"/>
          <w:docGrid w:linePitch="360"/>
        </w:sectPr>
      </w:pPr>
      <w:r>
        <w:rPr>
          <w:rStyle w:val="CharStyle16"/>
          <w:color w:val="363636"/>
          <w:sz w:val="22"/>
          <w:szCs w:val="22"/>
        </w:rPr>
        <w:t>Student conduct</w:t>
      </w:r>
    </w:p>
    <w:p>
      <w:pPr>
        <w:widowControl w:val="0"/>
        <w:spacing w:line="240" w:lineRule="exact"/>
        <w:rPr>
          <w:sz w:val="19"/>
          <w:szCs w:val="19"/>
        </w:rPr>
      </w:pPr>
    </w:p>
    <w:p>
      <w:pPr>
        <w:widowControl w:val="0"/>
        <w:spacing w:before="79" w:after="79" w:line="240" w:lineRule="exact"/>
        <w:rPr>
          <w:sz w:val="19"/>
          <w:szCs w:val="19"/>
        </w:rPr>
      </w:pPr>
    </w:p>
    <w:p>
      <w:pPr>
        <w:widowControl w:val="0"/>
        <w:spacing w:line="1" w:lineRule="exact"/>
        <w:sectPr>
          <w:footnotePr>
            <w:pos w:val="pageBottom"/>
            <w:numFmt w:val="decimal"/>
            <w:numRestart w:val="continuous"/>
          </w:footnotePr>
          <w:type w:val="continuous"/>
          <w:pgSz w:w="12240" w:h="16834"/>
          <w:pgMar w:top="885" w:right="0" w:bottom="794" w:left="0" w:header="0" w:footer="3" w:gutter="0"/>
          <w:cols w:space="720"/>
          <w:noEndnote/>
          <w:rtlGutter w:val="0"/>
          <w:docGrid w:linePitch="360"/>
        </w:sectPr>
      </w:pPr>
    </w:p>
    <w:p>
      <w:pPr>
        <w:pStyle w:val="Style2"/>
        <w:keepNext w:val="0"/>
        <w:keepLines w:val="0"/>
        <w:framePr w:w="1018" w:h="206" w:wrap="none" w:vAnchor="text" w:hAnchor="page" w:x="534" w:y="83"/>
        <w:widowControl w:val="0"/>
        <w:shd w:val="clear" w:color="auto" w:fill="auto"/>
        <w:bidi w:val="0"/>
        <w:spacing w:before="0" w:after="0" w:line="240" w:lineRule="auto"/>
        <w:ind w:left="0" w:right="0" w:firstLine="0"/>
        <w:jc w:val="left"/>
        <w:rPr>
          <w:sz w:val="13"/>
          <w:szCs w:val="13"/>
        </w:rPr>
      </w:pPr>
      <w:r>
        <w:rPr>
          <w:rStyle w:val="CharStyle3"/>
          <w:color w:val="363636"/>
          <w:sz w:val="13"/>
          <w:szCs w:val="13"/>
          <w:u w:val="none"/>
        </w:rPr>
        <w:t>General catalog</w:t>
      </w:r>
    </w:p>
    <w:p>
      <w:pPr>
        <w:pStyle w:val="Style25"/>
        <w:keepNext w:val="0"/>
        <w:keepLines w:val="0"/>
        <w:framePr w:w="6130" w:h="446" w:wrap="none" w:vAnchor="text" w:hAnchor="page" w:x="2785" w:y="21"/>
        <w:widowControl w:val="0"/>
        <w:shd w:val="clear" w:color="auto" w:fill="auto"/>
        <w:bidi w:val="0"/>
        <w:spacing w:before="0" w:after="0" w:line="240" w:lineRule="auto"/>
        <w:ind w:left="0" w:right="0" w:firstLine="0"/>
        <w:jc w:val="left"/>
        <w:rPr>
          <w:sz w:val="30"/>
          <w:szCs w:val="30"/>
        </w:rPr>
      </w:pPr>
      <w:r>
        <w:rPr>
          <w:rStyle w:val="CharStyle26"/>
          <w:b/>
          <w:bCs/>
          <w:sz w:val="30"/>
          <w:szCs w:val="30"/>
        </w:rPr>
        <w:t>Community standards &amp; student conduct</w:t>
      </w:r>
    </w:p>
    <w:p>
      <w:pPr>
        <w:pStyle w:val="Style15"/>
        <w:keepNext w:val="0"/>
        <w:keepLines w:val="0"/>
        <w:framePr w:w="1469" w:h="346" w:wrap="none" w:vAnchor="text" w:hAnchor="page" w:x="9563" w:y="21"/>
        <w:widowControl w:val="0"/>
        <w:shd w:val="clear" w:color="auto" w:fill="auto"/>
        <w:bidi w:val="0"/>
        <w:spacing w:before="0" w:after="0" w:line="240" w:lineRule="auto"/>
        <w:ind w:left="0" w:right="0" w:firstLine="0"/>
        <w:jc w:val="left"/>
      </w:pPr>
      <w:r>
        <w:rPr>
          <w:rStyle w:val="CharStyle16"/>
          <w:color w:val="4B2E84"/>
        </w:rPr>
        <w:t>On this page:</w:t>
      </w:r>
    </w:p>
    <w:p>
      <w:pPr>
        <w:pStyle w:val="Style2"/>
        <w:keepNext w:val="0"/>
        <w:keepLines w:val="0"/>
        <w:framePr w:w="1027" w:h="192" w:wrap="none" w:vAnchor="text" w:hAnchor="page" w:x="539" w:y="452"/>
        <w:widowControl w:val="0"/>
        <w:shd w:val="clear" w:color="auto" w:fill="auto"/>
        <w:bidi w:val="0"/>
        <w:spacing w:before="0" w:after="0" w:line="240" w:lineRule="auto"/>
        <w:ind w:left="0" w:right="0" w:firstLine="0"/>
        <w:jc w:val="left"/>
      </w:pPr>
      <w:r>
        <w:rPr>
          <w:rStyle w:val="CharStyle3"/>
          <w:color w:val="787878"/>
          <w:u w:val="none"/>
        </w:rPr>
        <w:t>Degree programs</w:t>
      </w:r>
    </w:p>
    <w:p>
      <w:pPr>
        <w:pStyle w:val="Style2"/>
        <w:keepNext w:val="0"/>
        <w:keepLines w:val="0"/>
        <w:framePr w:w="1282" w:h="192" w:wrap="none" w:vAnchor="text" w:hAnchor="page" w:x="529" w:y="774"/>
        <w:widowControl w:val="0"/>
        <w:shd w:val="clear" w:color="auto" w:fill="auto"/>
        <w:bidi w:val="0"/>
        <w:spacing w:before="0" w:after="0" w:line="240" w:lineRule="auto"/>
        <w:ind w:left="0" w:right="0" w:firstLine="0"/>
        <w:jc w:val="left"/>
      </w:pPr>
      <w:r>
        <w:rPr>
          <w:rStyle w:val="CharStyle3"/>
          <w:color w:val="787878"/>
          <w:u w:val="none"/>
        </w:rPr>
        <w:t>Academic scholarship</w:t>
      </w:r>
    </w:p>
    <w:p>
      <w:pPr>
        <w:pStyle w:val="Style99"/>
        <w:keepNext w:val="0"/>
        <w:keepLines w:val="0"/>
        <w:framePr w:w="5808" w:h="494" w:wrap="none" w:vAnchor="text" w:hAnchor="page" w:x="2771" w:y="471"/>
        <w:widowControl w:val="0"/>
        <w:shd w:val="clear" w:color="auto" w:fill="auto"/>
        <w:bidi w:val="0"/>
        <w:spacing w:before="0" w:after="0"/>
        <w:ind w:left="0" w:right="0" w:firstLine="0"/>
        <w:jc w:val="left"/>
      </w:pPr>
      <w:r>
        <w:rPr>
          <w:rStyle w:val="CharStyle100"/>
        </w:rPr>
        <w:t>University of Washington Bothell students are expected to maintain the highest standards of academic integrity and behavioral conduct. These standards, which are detailed in the</w:t>
      </w:r>
    </w:p>
    <w:p>
      <w:pPr>
        <w:pStyle w:val="Style2"/>
        <w:keepNext w:val="0"/>
        <w:keepLines w:val="0"/>
        <w:framePr w:w="1555" w:h="451" w:wrap="none" w:vAnchor="text" w:hAnchor="page" w:x="9731" w:y="380"/>
        <w:widowControl w:val="0"/>
        <w:shd w:val="clear" w:color="auto" w:fill="auto"/>
        <w:bidi w:val="0"/>
        <w:spacing w:before="0" w:line="240" w:lineRule="auto"/>
        <w:ind w:left="0" w:right="0" w:firstLine="0"/>
        <w:jc w:val="left"/>
        <w:rPr>
          <w:sz w:val="13"/>
          <w:szCs w:val="13"/>
        </w:rPr>
      </w:pPr>
      <w:r>
        <w:rPr>
          <w:rStyle w:val="CharStyle3"/>
          <w:color w:val="C69902"/>
          <w:sz w:val="13"/>
          <w:szCs w:val="13"/>
          <w:u w:val="none"/>
          <w:lang w:val="bg-BG" w:eastAsia="bg-BG" w:bidi="bg-BG"/>
        </w:rPr>
        <w:t xml:space="preserve">» </w:t>
      </w:r>
      <w:r>
        <w:rPr>
          <w:rStyle w:val="CharStyle3"/>
          <w:color w:val="2964BA"/>
          <w:sz w:val="13"/>
          <w:szCs w:val="13"/>
        </w:rPr>
        <w:t>Academic integrity</w:t>
      </w:r>
    </w:p>
    <w:p>
      <w:pPr>
        <w:pStyle w:val="Style2"/>
        <w:keepNext w:val="0"/>
        <w:keepLines w:val="0"/>
        <w:framePr w:w="1555" w:h="451" w:wrap="none" w:vAnchor="text" w:hAnchor="page" w:x="9731" w:y="380"/>
        <w:widowControl w:val="0"/>
        <w:shd w:val="clear" w:color="auto" w:fill="auto"/>
        <w:bidi w:val="0"/>
        <w:spacing w:before="0" w:after="0" w:line="240" w:lineRule="auto"/>
        <w:ind w:left="0" w:right="0" w:firstLine="0"/>
        <w:jc w:val="left"/>
        <w:rPr>
          <w:sz w:val="13"/>
          <w:szCs w:val="13"/>
        </w:rPr>
      </w:pPr>
      <w:r>
        <w:rPr>
          <w:rStyle w:val="CharStyle3"/>
          <w:color w:val="C69902"/>
          <w:sz w:val="13"/>
          <w:szCs w:val="13"/>
          <w:u w:val="none"/>
          <w:lang w:val="bg-BG" w:eastAsia="bg-BG" w:bidi="bg-BG"/>
        </w:rPr>
        <w:t xml:space="preserve">» </w:t>
      </w:r>
      <w:r>
        <w:rPr>
          <w:rStyle w:val="CharStyle3"/>
          <w:color w:val="2964BA"/>
          <w:sz w:val="13"/>
          <w:szCs w:val="13"/>
        </w:rPr>
        <w:t>Academic misconduct</w:t>
      </w:r>
    </w:p>
    <w:p>
      <w:pPr>
        <w:pStyle w:val="Style2"/>
        <w:keepNext w:val="0"/>
        <w:keepLines w:val="0"/>
        <w:framePr w:w="994" w:h="192" w:wrap="none" w:vAnchor="text" w:hAnchor="page" w:x="529" w:y="1105"/>
        <w:widowControl w:val="0"/>
        <w:shd w:val="clear" w:color="auto" w:fill="auto"/>
        <w:bidi w:val="0"/>
        <w:spacing w:before="0" w:after="0" w:line="240" w:lineRule="auto"/>
        <w:ind w:left="0" w:right="0" w:firstLine="0"/>
        <w:jc w:val="left"/>
      </w:pPr>
      <w:r>
        <w:rPr>
          <w:rStyle w:val="CharStyle3"/>
          <w:color w:val="787878"/>
          <w:u w:val="none"/>
        </w:rPr>
        <w:t>Admission policy</w:t>
      </w:r>
    </w:p>
    <w:p>
      <w:pPr>
        <w:pStyle w:val="Style99"/>
        <w:keepNext w:val="0"/>
        <w:keepLines w:val="0"/>
        <w:framePr w:w="3677" w:h="235" w:wrap="none" w:vAnchor="text" w:hAnchor="page" w:x="2780" w:y="971"/>
        <w:widowControl w:val="0"/>
        <w:pBdr>
          <w:bottom w:val="single" w:sz="4" w:space="0" w:color="auto"/>
        </w:pBdr>
        <w:shd w:val="clear" w:color="auto" w:fill="auto"/>
        <w:bidi w:val="0"/>
        <w:spacing w:before="0" w:after="0" w:line="240" w:lineRule="auto"/>
        <w:ind w:left="0" w:right="0" w:firstLine="0"/>
        <w:jc w:val="left"/>
      </w:pPr>
      <w:r>
        <w:fldChar w:fldCharType="begin"/>
      </w:r>
      <w:r>
        <w:rPr/>
        <w:instrText> HYPERLINK "http://www.washington.edu/admin/rules/policies/WAC/478-121TOC.html" </w:instrText>
      </w:r>
      <w:r>
        <w:fldChar w:fldCharType="separate"/>
      </w:r>
      <w:r>
        <w:rPr>
          <w:rStyle w:val="CharStyle100"/>
          <w:color w:val="2964BA"/>
        </w:rPr>
        <w:t>Student Conduct Code for the University of Washington</w:t>
      </w:r>
      <w:r>
        <w:fldChar w:fldCharType="end"/>
      </w:r>
    </w:p>
    <w:p>
      <w:pPr>
        <w:pStyle w:val="Style99"/>
        <w:keepNext w:val="0"/>
        <w:keepLines w:val="0"/>
        <w:framePr w:w="1776" w:h="235" w:wrap="none" w:vAnchor="text" w:hAnchor="page" w:x="6764" w:y="971"/>
        <w:widowControl w:val="0"/>
        <w:shd w:val="clear" w:color="auto" w:fill="auto"/>
        <w:bidi w:val="0"/>
        <w:spacing w:before="0" w:after="0" w:line="240" w:lineRule="auto"/>
        <w:ind w:left="0" w:right="0" w:firstLine="0"/>
        <w:jc w:val="left"/>
      </w:pPr>
      <w:r>
        <w:rPr>
          <w:rStyle w:val="CharStyle100"/>
        </w:rPr>
        <w:t>(WAC 478-121) safeguard</w:t>
      </w:r>
    </w:p>
    <w:p>
      <w:pPr>
        <w:pStyle w:val="Style2"/>
        <w:keepNext w:val="0"/>
        <w:keepLines w:val="0"/>
        <w:framePr w:w="1051" w:h="202" w:wrap="none" w:vAnchor="text" w:hAnchor="page" w:x="510" w:y="1436"/>
        <w:widowControl w:val="0"/>
        <w:shd w:val="clear" w:color="auto" w:fill="auto"/>
        <w:bidi w:val="0"/>
        <w:spacing w:before="0" w:after="0" w:line="240" w:lineRule="auto"/>
        <w:ind w:left="0" w:right="0" w:firstLine="0"/>
        <w:jc w:val="left"/>
      </w:pPr>
      <w:r>
        <w:rPr>
          <w:rStyle w:val="CharStyle3"/>
          <w:b/>
          <w:bCs/>
          <w:color w:val="252525"/>
          <w:u w:val="none"/>
        </w:rPr>
        <w:t>Student conduct</w:t>
      </w:r>
    </w:p>
    <w:p>
      <w:pPr>
        <w:pStyle w:val="Style99"/>
        <w:keepNext w:val="0"/>
        <w:keepLines w:val="0"/>
        <w:framePr w:w="5750" w:h="518" w:wrap="none" w:vAnchor="text" w:hAnchor="page" w:x="2771" w:y="1211"/>
        <w:widowControl w:val="0"/>
        <w:shd w:val="clear" w:color="auto" w:fill="auto"/>
        <w:bidi w:val="0"/>
        <w:spacing w:before="0" w:after="0"/>
        <w:ind w:left="0" w:right="0" w:firstLine="0"/>
        <w:jc w:val="left"/>
      </w:pPr>
      <w:r>
        <w:rPr>
          <w:rStyle w:val="CharStyle100"/>
        </w:rPr>
        <w:t>university functions, and protect the rights and freedoms of all members of the academic community.</w:t>
      </w:r>
    </w:p>
    <w:p>
      <w:pPr>
        <w:pStyle w:val="Style2"/>
        <w:keepNext w:val="0"/>
        <w:keepLines w:val="0"/>
        <w:framePr w:w="1603" w:h="446" w:wrap="none" w:vAnchor="text" w:hAnchor="page" w:x="9731" w:y="865"/>
        <w:widowControl w:val="0"/>
        <w:shd w:val="clear" w:color="auto" w:fill="auto"/>
        <w:bidi w:val="0"/>
        <w:spacing w:before="0" w:line="240" w:lineRule="auto"/>
        <w:ind w:left="0" w:right="0" w:firstLine="0"/>
        <w:jc w:val="left"/>
        <w:rPr>
          <w:sz w:val="13"/>
          <w:szCs w:val="13"/>
        </w:rPr>
      </w:pPr>
      <w:r>
        <w:rPr>
          <w:rStyle w:val="CharStyle3"/>
          <w:color w:val="C69902"/>
          <w:sz w:val="13"/>
          <w:szCs w:val="13"/>
          <w:u w:val="none"/>
          <w:lang w:val="bg-BG" w:eastAsia="bg-BG" w:bidi="bg-BG"/>
        </w:rPr>
        <w:t xml:space="preserve">» </w:t>
      </w:r>
      <w:r>
        <w:rPr>
          <w:rStyle w:val="CharStyle3"/>
          <w:color w:val="2964BA"/>
          <w:sz w:val="13"/>
          <w:szCs w:val="13"/>
        </w:rPr>
        <w:t>Avoiding misconduct</w:t>
      </w:r>
    </w:p>
    <w:p>
      <w:pPr>
        <w:pStyle w:val="Style2"/>
        <w:keepNext w:val="0"/>
        <w:keepLines w:val="0"/>
        <w:framePr w:w="1603" w:h="446" w:wrap="none" w:vAnchor="text" w:hAnchor="page" w:x="9731" w:y="865"/>
        <w:widowControl w:val="0"/>
        <w:shd w:val="clear" w:color="auto" w:fill="auto"/>
        <w:bidi w:val="0"/>
        <w:spacing w:before="0" w:after="0" w:line="240" w:lineRule="auto"/>
        <w:ind w:left="0" w:right="0" w:firstLine="0"/>
        <w:jc w:val="left"/>
        <w:rPr>
          <w:sz w:val="13"/>
          <w:szCs w:val="13"/>
        </w:rPr>
      </w:pPr>
      <w:r>
        <w:rPr>
          <w:rStyle w:val="CharStyle3"/>
          <w:color w:val="C69902"/>
          <w:sz w:val="13"/>
          <w:szCs w:val="13"/>
          <w:u w:val="none"/>
          <w:lang w:val="bg-BG" w:eastAsia="bg-BG" w:bidi="bg-BG"/>
        </w:rPr>
        <w:t>»</w:t>
      </w:r>
      <w:r>
        <w:rPr>
          <w:rStyle w:val="CharStyle3"/>
          <w:color w:val="C69902"/>
          <w:sz w:val="13"/>
          <w:szCs w:val="13"/>
          <w:u w:val="none"/>
          <w:lang w:val="bg-BG" w:eastAsia="bg-BG" w:bidi="bg-BG"/>
        </w:rPr>
        <w:t xml:space="preserve"> </w:t>
      </w:r>
      <w:r>
        <w:rPr>
          <w:rStyle w:val="CharStyle3"/>
          <w:color w:val="2964BA"/>
          <w:sz w:val="13"/>
          <w:szCs w:val="13"/>
        </w:rPr>
        <w:t>Behavioral misconduct</w:t>
      </w:r>
    </w:p>
    <w:p>
      <w:pPr>
        <w:pStyle w:val="Style2"/>
        <w:keepNext w:val="0"/>
        <w:keepLines w:val="0"/>
        <w:framePr w:w="1618" w:h="413" w:wrap="none" w:vAnchor="text" w:hAnchor="page" w:x="9846" w:y="1345"/>
        <w:widowControl w:val="0"/>
        <w:shd w:val="clear" w:color="auto" w:fill="auto"/>
        <w:bidi w:val="0"/>
        <w:spacing w:before="0" w:after="0" w:line="240" w:lineRule="auto"/>
        <w:ind w:left="0" w:right="0" w:firstLine="0"/>
        <w:jc w:val="left"/>
        <w:rPr>
          <w:sz w:val="13"/>
          <w:szCs w:val="13"/>
        </w:rPr>
      </w:pPr>
      <w:r>
        <w:rPr>
          <w:rStyle w:val="CharStyle3"/>
          <w:color w:val="2964BA"/>
          <w:sz w:val="13"/>
          <w:szCs w:val="13"/>
        </w:rPr>
        <w:t>The UW Bothell Conduct</w:t>
      </w:r>
    </w:p>
    <w:p>
      <w:pPr>
        <w:pStyle w:val="Style2"/>
        <w:keepNext w:val="0"/>
        <w:keepLines w:val="0"/>
        <w:framePr w:w="1618" w:h="413" w:wrap="none" w:vAnchor="text" w:hAnchor="page" w:x="9846" w:y="1345"/>
        <w:widowControl w:val="0"/>
        <w:shd w:val="clear" w:color="auto" w:fill="auto"/>
        <w:bidi w:val="0"/>
        <w:spacing w:before="0" w:after="0" w:line="240" w:lineRule="auto"/>
        <w:ind w:left="0" w:right="0" w:firstLine="0"/>
        <w:jc w:val="left"/>
        <w:rPr>
          <w:sz w:val="13"/>
          <w:szCs w:val="13"/>
        </w:rPr>
      </w:pPr>
      <w:r>
        <w:rPr>
          <w:rStyle w:val="CharStyle3"/>
          <w:color w:val="2964BA"/>
          <w:sz w:val="13"/>
          <w:szCs w:val="13"/>
        </w:rPr>
        <w:t>Process</w:t>
      </w:r>
    </w:p>
    <w:p>
      <w:pPr>
        <w:widowControl w:val="0"/>
        <w:spacing w:line="360" w:lineRule="exact"/>
      </w:pPr>
    </w:p>
    <w:p>
      <w:pPr>
        <w:widowControl w:val="0"/>
        <w:spacing w:line="360" w:lineRule="exact"/>
      </w:pPr>
    </w:p>
    <w:p>
      <w:pPr>
        <w:widowControl w:val="0"/>
        <w:spacing w:line="360" w:lineRule="exact"/>
      </w:pPr>
    </w:p>
    <w:p>
      <w:pPr>
        <w:widowControl w:val="0"/>
        <w:spacing w:after="676" w:line="1" w:lineRule="exact"/>
      </w:pPr>
    </w:p>
    <w:p>
      <w:pPr>
        <w:widowControl w:val="0"/>
        <w:spacing w:line="1" w:lineRule="exact"/>
        <w:sectPr>
          <w:footnotePr>
            <w:pos w:val="pageBottom"/>
            <w:numFmt w:val="decimal"/>
            <w:numRestart w:val="continuous"/>
          </w:footnotePr>
          <w:type w:val="continuous"/>
          <w:pgSz w:w="12240" w:h="16834"/>
          <w:pgMar w:top="885" w:right="619" w:bottom="794" w:left="101" w:header="0" w:footer="3" w:gutter="0"/>
          <w:cols w:space="720"/>
          <w:noEndnote/>
          <w:rtlGutter w:val="0"/>
          <w:docGrid w:linePitch="360"/>
        </w:sectPr>
      </w:pPr>
    </w:p>
    <w:p>
      <w:pPr>
        <w:widowControl w:val="0"/>
        <w:spacing w:line="1" w:lineRule="exact"/>
      </w:pPr>
      <w:r>
        <mc:AlternateContent>
          <mc:Choice Requires="wps">
            <w:drawing>
              <wp:anchor distT="0" distB="0" distL="114300" distR="114300" simplePos="0" relativeHeight="125829603" behindDoc="0" locked="0" layoutInCell="1" allowOverlap="1">
                <wp:simplePos x="0" y="0"/>
                <wp:positionH relativeFrom="page">
                  <wp:posOffset>341630</wp:posOffset>
                </wp:positionH>
                <wp:positionV relativeFrom="paragraph">
                  <wp:posOffset>12700</wp:posOffset>
                </wp:positionV>
                <wp:extent cx="655320" cy="121920"/>
                <wp:wrapSquare wrapText="bothSides"/>
                <wp:docPr id="377" name="Shape 377"/>
                <a:graphic xmlns:a="http://schemas.openxmlformats.org/drawingml/2006/main">
                  <a:graphicData uri="http://schemas.microsoft.com/office/word/2010/wordprocessingShape">
                    <wps:wsp>
                      <wps:cNvSpPr txBox="1"/>
                      <wps:spPr>
                        <a:xfrm>
                          <a:ext cx="655320" cy="12192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rStyle w:val="CharStyle3"/>
                                <w:color w:val="787878"/>
                                <w:u w:val="none"/>
                              </w:rPr>
                              <w:t>Dropping courses</w:t>
                            </w:r>
                          </w:p>
                        </w:txbxContent>
                      </wps:txbx>
                      <wps:bodyPr wrap="none" lIns="0" tIns="0" rIns="0" bIns="0">
                        <a:noAutoFit/>
                      </wps:bodyPr>
                    </wps:wsp>
                  </a:graphicData>
                </a:graphic>
              </wp:anchor>
            </w:drawing>
          </mc:Choice>
          <mc:Fallback>
            <w:pict>
              <v:shape id="_x0000_s1403" type="#_x0000_t202" style="position:absolute;margin-left:26.900000000000002pt;margin-top:1.pt;width:51.600000000000001pt;height:9.5999999999999996pt;z-index:-125829150;mso-wrap-distance-left:9.pt;mso-wrap-distance-right:9.pt;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rStyle w:val="CharStyle3"/>
                          <w:color w:val="787878"/>
                          <w:u w:val="none"/>
                        </w:rPr>
                        <w:t>Dropping courses</w:t>
                      </w:r>
                    </w:p>
                  </w:txbxContent>
                </v:textbox>
                <w10:wrap type="square" anchorx="page"/>
              </v:shape>
            </w:pict>
          </mc:Fallback>
        </mc:AlternateContent>
      </w:r>
      <w:r>
        <mc:AlternateContent>
          <mc:Choice Requires="wps">
            <w:drawing>
              <wp:anchor distT="0" distB="0" distL="114300" distR="114300" simplePos="0" relativeHeight="125829605" behindDoc="0" locked="0" layoutInCell="1" allowOverlap="1">
                <wp:simplePos x="0" y="0"/>
                <wp:positionH relativeFrom="page">
                  <wp:posOffset>338455</wp:posOffset>
                </wp:positionH>
                <wp:positionV relativeFrom="paragraph">
                  <wp:posOffset>210185</wp:posOffset>
                </wp:positionV>
                <wp:extent cx="917575" cy="990600"/>
                <wp:wrapSquare wrapText="bothSides"/>
                <wp:docPr id="379" name="Shape 379"/>
                <a:graphic xmlns:a="http://schemas.openxmlformats.org/drawingml/2006/main">
                  <a:graphicData uri="http://schemas.microsoft.com/office/word/2010/wordprocessingShape">
                    <wps:wsp>
                      <wps:cNvSpPr txBox="1"/>
                      <wps:spPr>
                        <a:xfrm>
                          <a:ext cx="917575" cy="99060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rStyle w:val="CharStyle3"/>
                                <w:color w:val="787878"/>
                                <w:u w:val="none"/>
                              </w:rPr>
                              <w:t>First Year &amp; Pre-Major</w:t>
                            </w:r>
                          </w:p>
                          <w:p>
                            <w:pPr>
                              <w:pStyle w:val="Style2"/>
                              <w:keepNext w:val="0"/>
                              <w:keepLines w:val="0"/>
                              <w:widowControl w:val="0"/>
                              <w:shd w:val="clear" w:color="auto" w:fill="auto"/>
                              <w:bidi w:val="0"/>
                              <w:spacing w:before="0" w:after="160" w:line="240" w:lineRule="auto"/>
                              <w:ind w:left="0" w:right="0" w:firstLine="0"/>
                              <w:jc w:val="left"/>
                            </w:pPr>
                            <w:r>
                              <w:rPr>
                                <w:rStyle w:val="CharStyle3"/>
                                <w:color w:val="787878"/>
                                <w:u w:val="none"/>
                              </w:rPr>
                              <w:t>Program (FYPP)</w:t>
                            </w:r>
                          </w:p>
                          <w:p>
                            <w:pPr>
                              <w:pStyle w:val="Style2"/>
                              <w:keepNext w:val="0"/>
                              <w:keepLines w:val="0"/>
                              <w:widowControl w:val="0"/>
                              <w:shd w:val="clear" w:color="auto" w:fill="auto"/>
                              <w:bidi w:val="0"/>
                              <w:spacing w:before="0" w:after="0" w:line="240" w:lineRule="auto"/>
                              <w:ind w:left="0" w:right="0" w:firstLine="0"/>
                              <w:jc w:val="left"/>
                            </w:pPr>
                            <w:r>
                              <w:rPr>
                                <w:rStyle w:val="CharStyle3"/>
                                <w:color w:val="787878"/>
                                <w:u w:val="none"/>
                              </w:rPr>
                              <w:t>University Grading</w:t>
                            </w:r>
                          </w:p>
                          <w:p>
                            <w:pPr>
                              <w:pStyle w:val="Style2"/>
                              <w:keepNext w:val="0"/>
                              <w:keepLines w:val="0"/>
                              <w:widowControl w:val="0"/>
                              <w:shd w:val="clear" w:color="auto" w:fill="auto"/>
                              <w:bidi w:val="0"/>
                              <w:spacing w:before="0" w:after="160" w:line="240" w:lineRule="auto"/>
                              <w:ind w:left="0" w:right="0" w:firstLine="0"/>
                              <w:jc w:val="left"/>
                            </w:pPr>
                            <w:r>
                              <w:rPr>
                                <w:rStyle w:val="CharStyle3"/>
                                <w:color w:val="787878"/>
                                <w:u w:val="none"/>
                              </w:rPr>
                              <w:t>System</w:t>
                            </w:r>
                          </w:p>
                          <w:p>
                            <w:pPr>
                              <w:pStyle w:val="Style2"/>
                              <w:keepNext w:val="0"/>
                              <w:keepLines w:val="0"/>
                              <w:widowControl w:val="0"/>
                              <w:shd w:val="clear" w:color="auto" w:fill="auto"/>
                              <w:bidi w:val="0"/>
                              <w:spacing w:before="0" w:after="160" w:line="240" w:lineRule="auto"/>
                              <w:ind w:left="0" w:right="0" w:firstLine="0"/>
                              <w:jc w:val="left"/>
                            </w:pPr>
                            <w:r>
                              <w:rPr>
                                <w:rStyle w:val="CharStyle3"/>
                                <w:color w:val="787878"/>
                                <w:u w:val="none"/>
                              </w:rPr>
                              <w:t>Graduate study policies</w:t>
                            </w:r>
                          </w:p>
                          <w:p>
                            <w:pPr>
                              <w:pStyle w:val="Style2"/>
                              <w:keepNext w:val="0"/>
                              <w:keepLines w:val="0"/>
                              <w:widowControl w:val="0"/>
                              <w:shd w:val="clear" w:color="auto" w:fill="auto"/>
                              <w:bidi w:val="0"/>
                              <w:spacing w:before="0" w:after="160" w:line="240" w:lineRule="auto"/>
                              <w:ind w:left="0" w:right="0" w:firstLine="0"/>
                              <w:jc w:val="left"/>
                            </w:pPr>
                            <w:r>
                              <w:rPr>
                                <w:rStyle w:val="CharStyle3"/>
                                <w:color w:val="787878"/>
                                <w:u w:val="none"/>
                              </w:rPr>
                              <w:t>Graduation requirements</w:t>
                            </w:r>
                          </w:p>
                        </w:txbxContent>
                      </wps:txbx>
                      <wps:bodyPr lIns="0" tIns="0" rIns="0" bIns="0">
                        <a:noAutoFit/>
                      </wps:bodyPr>
                    </wps:wsp>
                  </a:graphicData>
                </a:graphic>
              </wp:anchor>
            </w:drawing>
          </mc:Choice>
          <mc:Fallback>
            <w:pict>
              <v:shape id="_x0000_s1405" type="#_x0000_t202" style="position:absolute;margin-left:26.650000000000002pt;margin-top:16.550000000000001pt;width:72.25pt;height:78.pt;z-index:-125829148;mso-wrap-distance-left:9.pt;mso-wrap-distance-right:9.pt;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rStyle w:val="CharStyle3"/>
                          <w:color w:val="787878"/>
                          <w:u w:val="none"/>
                        </w:rPr>
                        <w:t>First Year &amp; Pre-Major</w:t>
                      </w:r>
                    </w:p>
                    <w:p>
                      <w:pPr>
                        <w:pStyle w:val="Style2"/>
                        <w:keepNext w:val="0"/>
                        <w:keepLines w:val="0"/>
                        <w:widowControl w:val="0"/>
                        <w:shd w:val="clear" w:color="auto" w:fill="auto"/>
                        <w:bidi w:val="0"/>
                        <w:spacing w:before="0" w:after="160" w:line="240" w:lineRule="auto"/>
                        <w:ind w:left="0" w:right="0" w:firstLine="0"/>
                        <w:jc w:val="left"/>
                      </w:pPr>
                      <w:r>
                        <w:rPr>
                          <w:rStyle w:val="CharStyle3"/>
                          <w:color w:val="787878"/>
                          <w:u w:val="none"/>
                        </w:rPr>
                        <w:t>Program (FYPP)</w:t>
                      </w:r>
                    </w:p>
                    <w:p>
                      <w:pPr>
                        <w:pStyle w:val="Style2"/>
                        <w:keepNext w:val="0"/>
                        <w:keepLines w:val="0"/>
                        <w:widowControl w:val="0"/>
                        <w:shd w:val="clear" w:color="auto" w:fill="auto"/>
                        <w:bidi w:val="0"/>
                        <w:spacing w:before="0" w:after="0" w:line="240" w:lineRule="auto"/>
                        <w:ind w:left="0" w:right="0" w:firstLine="0"/>
                        <w:jc w:val="left"/>
                      </w:pPr>
                      <w:r>
                        <w:rPr>
                          <w:rStyle w:val="CharStyle3"/>
                          <w:color w:val="787878"/>
                          <w:u w:val="none"/>
                        </w:rPr>
                        <w:t>University Grading</w:t>
                      </w:r>
                    </w:p>
                    <w:p>
                      <w:pPr>
                        <w:pStyle w:val="Style2"/>
                        <w:keepNext w:val="0"/>
                        <w:keepLines w:val="0"/>
                        <w:widowControl w:val="0"/>
                        <w:shd w:val="clear" w:color="auto" w:fill="auto"/>
                        <w:bidi w:val="0"/>
                        <w:spacing w:before="0" w:after="160" w:line="240" w:lineRule="auto"/>
                        <w:ind w:left="0" w:right="0" w:firstLine="0"/>
                        <w:jc w:val="left"/>
                      </w:pPr>
                      <w:r>
                        <w:rPr>
                          <w:rStyle w:val="CharStyle3"/>
                          <w:color w:val="787878"/>
                          <w:u w:val="none"/>
                        </w:rPr>
                        <w:t>System</w:t>
                      </w:r>
                    </w:p>
                    <w:p>
                      <w:pPr>
                        <w:pStyle w:val="Style2"/>
                        <w:keepNext w:val="0"/>
                        <w:keepLines w:val="0"/>
                        <w:widowControl w:val="0"/>
                        <w:shd w:val="clear" w:color="auto" w:fill="auto"/>
                        <w:bidi w:val="0"/>
                        <w:spacing w:before="0" w:after="160" w:line="240" w:lineRule="auto"/>
                        <w:ind w:left="0" w:right="0" w:firstLine="0"/>
                        <w:jc w:val="left"/>
                      </w:pPr>
                      <w:r>
                        <w:rPr>
                          <w:rStyle w:val="CharStyle3"/>
                          <w:color w:val="787878"/>
                          <w:u w:val="none"/>
                        </w:rPr>
                        <w:t>Graduate study policies</w:t>
                      </w:r>
                    </w:p>
                    <w:p>
                      <w:pPr>
                        <w:pStyle w:val="Style2"/>
                        <w:keepNext w:val="0"/>
                        <w:keepLines w:val="0"/>
                        <w:widowControl w:val="0"/>
                        <w:shd w:val="clear" w:color="auto" w:fill="auto"/>
                        <w:bidi w:val="0"/>
                        <w:spacing w:before="0" w:after="160" w:line="240" w:lineRule="auto"/>
                        <w:ind w:left="0" w:right="0" w:firstLine="0"/>
                        <w:jc w:val="left"/>
                      </w:pPr>
                      <w:r>
                        <w:rPr>
                          <w:rStyle w:val="CharStyle3"/>
                          <w:color w:val="787878"/>
                          <w:u w:val="none"/>
                        </w:rPr>
                        <w:t>Graduation requirements</w:t>
                      </w:r>
                    </w:p>
                  </w:txbxContent>
                </v:textbox>
                <w10:wrap type="square" anchorx="page"/>
              </v:shape>
            </w:pict>
          </mc:Fallback>
        </mc:AlternateContent>
      </w:r>
      <w:r>
        <mc:AlternateContent>
          <mc:Choice Requires="wps">
            <w:drawing>
              <wp:anchor distT="0" distB="0" distL="114300" distR="114300" simplePos="0" relativeHeight="125829607" behindDoc="0" locked="0" layoutInCell="1" allowOverlap="1">
                <wp:simplePos x="0" y="0"/>
                <wp:positionH relativeFrom="page">
                  <wp:posOffset>338455</wp:posOffset>
                </wp:positionH>
                <wp:positionV relativeFrom="paragraph">
                  <wp:posOffset>1502410</wp:posOffset>
                </wp:positionV>
                <wp:extent cx="856615" cy="582295"/>
                <wp:wrapSquare wrapText="bothSides"/>
                <wp:docPr id="381" name="Shape 381"/>
                <a:graphic xmlns:a="http://schemas.openxmlformats.org/drawingml/2006/main">
                  <a:graphicData uri="http://schemas.microsoft.com/office/word/2010/wordprocessingShape">
                    <wps:wsp>
                      <wps:cNvSpPr txBox="1"/>
                      <wps:spPr>
                        <a:xfrm>
                          <a:ext cx="856615" cy="582295"/>
                        </a:xfrm>
                        <a:prstGeom prst="rect"/>
                        <a:noFill/>
                      </wps:spPr>
                      <wps:txbx>
                        <w:txbxContent>
                          <w:p>
                            <w:pPr>
                              <w:pStyle w:val="Style2"/>
                              <w:keepNext w:val="0"/>
                              <w:keepLines w:val="0"/>
                              <w:widowControl w:val="0"/>
                              <w:shd w:val="clear" w:color="auto" w:fill="auto"/>
                              <w:bidi w:val="0"/>
                              <w:spacing w:before="0" w:after="120" w:line="326" w:lineRule="auto"/>
                              <w:ind w:left="0" w:right="0" w:firstLine="0"/>
                              <w:jc w:val="left"/>
                            </w:pPr>
                            <w:r>
                              <w:rPr>
                                <w:rStyle w:val="CharStyle3"/>
                                <w:color w:val="787878"/>
                                <w:u w:val="none"/>
                              </w:rPr>
                              <w:t>Tuition, fees &amp; financial</w:t>
                            </w:r>
                            <w:r>
                              <w:rPr>
                                <w:rStyle w:val="CharStyle3"/>
                                <w:color w:val="787878"/>
                                <w:u w:val="none"/>
                              </w:rPr>
                              <w:t xml:space="preserve"> </w:t>
                            </w:r>
                            <w:r>
                              <w:rPr>
                                <w:rStyle w:val="CharStyle3"/>
                                <w:color w:val="787878"/>
                                <w:u w:val="none"/>
                              </w:rPr>
                              <w:t>aid</w:t>
                            </w:r>
                          </w:p>
                          <w:p>
                            <w:pPr>
                              <w:pStyle w:val="Style2"/>
                              <w:keepNext w:val="0"/>
                              <w:keepLines w:val="0"/>
                              <w:widowControl w:val="0"/>
                              <w:shd w:val="clear" w:color="auto" w:fill="auto"/>
                              <w:bidi w:val="0"/>
                              <w:spacing w:before="0" w:after="0" w:line="317" w:lineRule="auto"/>
                              <w:ind w:left="0" w:right="0" w:firstLine="0"/>
                              <w:jc w:val="left"/>
                            </w:pPr>
                            <w:r>
                              <w:rPr>
                                <w:rStyle w:val="CharStyle3"/>
                                <w:color w:val="787878"/>
                                <w:u w:val="none"/>
                              </w:rPr>
                              <w:t>Undergraduate</w:t>
                            </w:r>
                            <w:r>
                              <w:rPr>
                                <w:rStyle w:val="CharStyle3"/>
                                <w:color w:val="787878"/>
                                <w:u w:val="none"/>
                              </w:rPr>
                              <w:t xml:space="preserve"> </w:t>
                            </w:r>
                            <w:r>
                              <w:rPr>
                                <w:rStyle w:val="CharStyle3"/>
                                <w:color w:val="787878"/>
                                <w:u w:val="none"/>
                              </w:rPr>
                              <w:t>satisfactory progress</w:t>
                            </w:r>
                          </w:p>
                        </w:txbxContent>
                      </wps:txbx>
                      <wps:bodyPr lIns="0" tIns="0" rIns="0" bIns="0">
                        <a:noAutoFit/>
                      </wps:bodyPr>
                    </wps:wsp>
                  </a:graphicData>
                </a:graphic>
              </wp:anchor>
            </w:drawing>
          </mc:Choice>
          <mc:Fallback>
            <w:pict>
              <v:shape id="_x0000_s1407" type="#_x0000_t202" style="position:absolute;margin-left:26.650000000000002pt;margin-top:118.3pt;width:67.450000000000003pt;height:45.850000000000001pt;z-index:-125829146;mso-wrap-distance-left:9.pt;mso-wrap-distance-right:9.pt;mso-position-horizontal-relative:page" filled="f" stroked="f">
                <v:textbox inset="0,0,0,0">
                  <w:txbxContent>
                    <w:p>
                      <w:pPr>
                        <w:pStyle w:val="Style2"/>
                        <w:keepNext w:val="0"/>
                        <w:keepLines w:val="0"/>
                        <w:widowControl w:val="0"/>
                        <w:shd w:val="clear" w:color="auto" w:fill="auto"/>
                        <w:bidi w:val="0"/>
                        <w:spacing w:before="0" w:after="120" w:line="326" w:lineRule="auto"/>
                        <w:ind w:left="0" w:right="0" w:firstLine="0"/>
                        <w:jc w:val="left"/>
                      </w:pPr>
                      <w:r>
                        <w:rPr>
                          <w:rStyle w:val="CharStyle3"/>
                          <w:color w:val="787878"/>
                          <w:u w:val="none"/>
                        </w:rPr>
                        <w:t>Tuition, fees &amp; financial</w:t>
                      </w:r>
                      <w:r>
                        <w:rPr>
                          <w:rStyle w:val="CharStyle3"/>
                          <w:color w:val="787878"/>
                          <w:u w:val="none"/>
                        </w:rPr>
                        <w:t xml:space="preserve"> </w:t>
                      </w:r>
                      <w:r>
                        <w:rPr>
                          <w:rStyle w:val="CharStyle3"/>
                          <w:color w:val="787878"/>
                          <w:u w:val="none"/>
                        </w:rPr>
                        <w:t>aid</w:t>
                      </w:r>
                    </w:p>
                    <w:p>
                      <w:pPr>
                        <w:pStyle w:val="Style2"/>
                        <w:keepNext w:val="0"/>
                        <w:keepLines w:val="0"/>
                        <w:widowControl w:val="0"/>
                        <w:shd w:val="clear" w:color="auto" w:fill="auto"/>
                        <w:bidi w:val="0"/>
                        <w:spacing w:before="0" w:after="0" w:line="317" w:lineRule="auto"/>
                        <w:ind w:left="0" w:right="0" w:firstLine="0"/>
                        <w:jc w:val="left"/>
                      </w:pPr>
                      <w:r>
                        <w:rPr>
                          <w:rStyle w:val="CharStyle3"/>
                          <w:color w:val="787878"/>
                          <w:u w:val="none"/>
                        </w:rPr>
                        <w:t>Undergraduate</w:t>
                      </w:r>
                      <w:r>
                        <w:rPr>
                          <w:rStyle w:val="CharStyle3"/>
                          <w:color w:val="787878"/>
                          <w:u w:val="none"/>
                        </w:rPr>
                        <w:t xml:space="preserve"> </w:t>
                      </w:r>
                      <w:r>
                        <w:rPr>
                          <w:rStyle w:val="CharStyle3"/>
                          <w:color w:val="787878"/>
                          <w:u w:val="none"/>
                        </w:rPr>
                        <w:t>satisfactory progress</w:t>
                      </w:r>
                    </w:p>
                  </w:txbxContent>
                </v:textbox>
                <w10:wrap type="square" anchorx="page"/>
              </v:shape>
            </w:pict>
          </mc:Fallback>
        </mc:AlternateContent>
      </w:r>
    </w:p>
    <w:p>
      <w:pPr>
        <w:pStyle w:val="Style2"/>
        <w:keepNext w:val="0"/>
        <w:keepLines w:val="0"/>
        <w:widowControl w:val="0"/>
        <w:shd w:val="clear" w:color="auto" w:fill="auto"/>
        <w:bidi w:val="0"/>
        <w:spacing w:before="0" w:after="520" w:line="240" w:lineRule="auto"/>
        <w:ind w:left="0" w:right="0" w:firstLine="0"/>
        <w:jc w:val="right"/>
        <w:rPr>
          <w:sz w:val="13"/>
          <w:szCs w:val="13"/>
        </w:rPr>
      </w:pPr>
      <w:r>
        <w:rPr>
          <w:rStyle w:val="CharStyle3"/>
          <w:color w:val="C69902"/>
          <w:sz w:val="13"/>
          <w:szCs w:val="13"/>
          <w:u w:val="none"/>
        </w:rPr>
        <w:t xml:space="preserve">* </w:t>
      </w:r>
      <w:r>
        <w:rPr>
          <w:rStyle w:val="CharStyle3"/>
          <w:color w:val="2964BA"/>
          <w:sz w:val="13"/>
          <w:szCs w:val="13"/>
        </w:rPr>
        <w:t>The student conduct code</w:t>
      </w:r>
    </w:p>
    <w:p>
      <w:pPr>
        <w:pStyle w:val="Style25"/>
        <w:keepNext w:val="0"/>
        <w:keepLines w:val="0"/>
        <w:widowControl w:val="0"/>
        <w:shd w:val="clear" w:color="auto" w:fill="auto"/>
        <w:bidi w:val="0"/>
        <w:spacing w:before="0" w:line="240" w:lineRule="auto"/>
        <w:ind w:left="0" w:right="0" w:firstLine="0"/>
        <w:jc w:val="left"/>
      </w:pPr>
      <w:r>
        <w:rPr>
          <w:rStyle w:val="CharStyle26"/>
        </w:rPr>
        <w:t>Academic integrity</w:t>
      </w:r>
    </w:p>
    <w:p>
      <w:pPr>
        <w:pStyle w:val="Style99"/>
        <w:keepNext w:val="0"/>
        <w:keepLines w:val="0"/>
        <w:widowControl w:val="0"/>
        <w:shd w:val="clear" w:color="auto" w:fill="auto"/>
        <w:bidi w:val="0"/>
        <w:spacing w:before="0" w:after="140"/>
        <w:ind w:left="0" w:right="0" w:firstLine="0"/>
        <w:jc w:val="left"/>
      </w:pPr>
      <w:r>
        <w:rPr>
          <w:rStyle w:val="CharStyle100"/>
        </w:rPr>
        <w:t>Most UW Bothell students are honest and conduct themselves with integrity; they are concerned when they observe others cheating.</w:t>
      </w:r>
    </w:p>
    <w:p>
      <w:pPr>
        <w:pStyle w:val="Style99"/>
        <w:keepNext w:val="0"/>
        <w:keepLines w:val="0"/>
        <w:widowControl w:val="0"/>
        <w:shd w:val="clear" w:color="auto" w:fill="auto"/>
        <w:bidi w:val="0"/>
        <w:spacing w:before="0" w:after="140" w:line="240" w:lineRule="auto"/>
        <w:ind w:left="0" w:right="0" w:firstLine="0"/>
        <w:jc w:val="left"/>
      </w:pPr>
      <w:r>
        <w:rPr>
          <w:rStyle w:val="CharStyle100"/>
        </w:rPr>
        <w:t xml:space="preserve">Cheating harms the University community in many ways. The unfairness of undetected and unpunished cheating frustrates </w:t>
      </w:r>
      <w:r>
        <w:rPr>
          <w:rStyle w:val="CharStyle100"/>
        </w:rPr>
        <w:t>their own work.</w:t>
      </w:r>
    </w:p>
    <w:p>
      <w:pPr>
        <w:pStyle w:val="Style99"/>
        <w:keepNext w:val="0"/>
        <w:keepLines w:val="0"/>
        <w:widowControl w:val="0"/>
        <w:shd w:val="clear" w:color="auto" w:fill="auto"/>
        <w:bidi w:val="0"/>
        <w:spacing w:before="0" w:after="140"/>
        <w:ind w:left="0" w:right="0" w:firstLine="0"/>
        <w:jc w:val="left"/>
      </w:pPr>
      <w:r>
        <w:rPr>
          <w:rStyle w:val="CharStyle100"/>
        </w:rPr>
        <w:t>Students who cheat deny themselves a real education. They cheat themselves of general knowledge. More importantly, they pass up the experience of learning how to learn, the very thing that makes a degree so valuable to employers. As a result, the reputation of the University and the value of a UW Bothell degree diminish if employers find graduates lacking the abilities their degrees should guarantee.</w:t>
      </w:r>
    </w:p>
    <w:p>
      <w:pPr>
        <w:pStyle w:val="Style99"/>
        <w:keepNext w:val="0"/>
        <w:keepLines w:val="0"/>
        <w:widowControl w:val="0"/>
        <w:shd w:val="clear" w:color="auto" w:fill="auto"/>
        <w:bidi w:val="0"/>
        <w:spacing w:before="0" w:after="140"/>
        <w:ind w:left="0" w:right="0" w:firstLine="0"/>
        <w:jc w:val="left"/>
      </w:pPr>
      <w:r>
        <w:rPr>
          <w:rStyle w:val="CharStyle100"/>
        </w:rPr>
        <w:t>Finally, most professions have a code of ethics, standards to which you will be expected to adhere to when working. At the University, you practice the integrity you must demonstrate later. For all these reasons, academic dishonesty is a serious offense at the UW Bothell; the University community is committed to reporting suspected occurrences of academic misconduct.</w:t>
      </w:r>
    </w:p>
    <w:p>
      <w:pPr>
        <w:pStyle w:val="Style99"/>
        <w:keepNext w:val="0"/>
        <w:keepLines w:val="0"/>
        <w:widowControl w:val="0"/>
        <w:shd w:val="clear" w:color="auto" w:fill="auto"/>
        <w:bidi w:val="0"/>
        <w:spacing w:before="0" w:after="360" w:line="240" w:lineRule="auto"/>
        <w:ind w:left="0" w:right="0" w:firstLine="0"/>
        <w:jc w:val="right"/>
      </w:pPr>
      <w:r>
        <w:rPr>
          <w:rStyle w:val="CharStyle100"/>
          <w:rFonts w:ascii="Arial" w:eastAsia="Arial" w:hAnsi="Arial" w:cs="Arial"/>
          <w:color w:val="2964BA"/>
          <w:u w:val="single"/>
          <w:lang w:val="fr-FR" w:eastAsia="fr-FR" w:bidi="fr-FR"/>
        </w:rPr>
        <w:t xml:space="preserve">Î </w:t>
      </w:r>
      <w:r>
        <w:rPr>
          <w:rStyle w:val="CharStyle100"/>
          <w:color w:val="2964BA"/>
          <w:u w:val="single"/>
        </w:rPr>
        <w:t>Back to top</w:t>
      </w:r>
    </w:p>
    <w:p>
      <w:pPr>
        <w:pStyle w:val="Style25"/>
        <w:keepNext w:val="0"/>
        <w:keepLines w:val="0"/>
        <w:widowControl w:val="0"/>
        <w:shd w:val="clear" w:color="auto" w:fill="auto"/>
        <w:bidi w:val="0"/>
        <w:spacing w:before="0" w:line="240" w:lineRule="auto"/>
        <w:ind w:left="0" w:right="0" w:firstLine="0"/>
        <w:jc w:val="left"/>
      </w:pPr>
      <w:r>
        <w:rPr>
          <w:rStyle w:val="CharStyle26"/>
        </w:rPr>
        <w:t>Academic misconduct</w:t>
      </w:r>
    </w:p>
    <w:p>
      <w:pPr>
        <w:pStyle w:val="Style99"/>
        <w:keepNext w:val="0"/>
        <w:keepLines w:val="0"/>
        <w:widowControl w:val="0"/>
        <w:shd w:val="clear" w:color="auto" w:fill="auto"/>
        <w:bidi w:val="0"/>
        <w:spacing w:before="0"/>
        <w:ind w:left="0" w:right="0" w:firstLine="0"/>
        <w:jc w:val="left"/>
      </w:pPr>
      <w:r>
        <w:rPr>
          <w:rStyle w:val="CharStyle100"/>
        </w:rPr>
        <w:t>Academic misconduct includes but is not limited to the following in connection with any exam, research, course assignment, or other academic exercise that contributes to the satisfaction of requirements for courses or graduation. Academic misconduct includes but is not limited to:</w:t>
      </w:r>
    </w:p>
    <w:p>
      <w:pPr>
        <w:pStyle w:val="Style51"/>
        <w:keepNext w:val="0"/>
        <w:keepLines w:val="0"/>
        <w:widowControl w:val="0"/>
        <w:shd w:val="clear" w:color="auto" w:fill="auto"/>
        <w:bidi w:val="0"/>
        <w:spacing w:before="0" w:after="0" w:line="240" w:lineRule="auto"/>
        <w:ind w:left="0" w:right="0" w:firstLine="0"/>
        <w:jc w:val="left"/>
      </w:pPr>
      <w:r>
        <w:rPr>
          <w:rStyle w:val="CharStyle52"/>
          <w:b/>
          <w:bCs/>
        </w:rPr>
        <w:t>Cheating</w:t>
      </w:r>
    </w:p>
    <w:p>
      <w:pPr>
        <w:pStyle w:val="Style99"/>
        <w:keepNext w:val="0"/>
        <w:keepLines w:val="0"/>
        <w:widowControl w:val="0"/>
        <w:numPr>
          <w:ilvl w:val="0"/>
          <w:numId w:val="299"/>
        </w:numPr>
        <w:shd w:val="clear" w:color="auto" w:fill="auto"/>
        <w:tabs>
          <w:tab w:pos="434" w:val="left"/>
        </w:tabs>
        <w:bidi w:val="0"/>
        <w:spacing w:before="0" w:after="0"/>
        <w:ind w:left="0" w:right="0" w:firstLine="200"/>
        <w:jc w:val="left"/>
      </w:pPr>
      <w:r>
        <w:rPr>
          <w:rStyle w:val="CharStyle100"/>
        </w:rPr>
        <w:t>Giving or receiving unauthorized assistance, or using unauthorized materials or information.</w:t>
      </w:r>
    </w:p>
    <w:p>
      <w:pPr>
        <w:pStyle w:val="Style99"/>
        <w:keepNext w:val="0"/>
        <w:keepLines w:val="0"/>
        <w:widowControl w:val="0"/>
        <w:numPr>
          <w:ilvl w:val="0"/>
          <w:numId w:val="299"/>
        </w:numPr>
        <w:shd w:val="clear" w:color="auto" w:fill="auto"/>
        <w:tabs>
          <w:tab w:pos="434" w:val="left"/>
        </w:tabs>
        <w:bidi w:val="0"/>
        <w:spacing w:before="0" w:after="0"/>
        <w:ind w:left="0" w:right="0" w:firstLine="200"/>
        <w:jc w:val="left"/>
      </w:pPr>
      <w:r>
        <w:rPr>
          <w:rStyle w:val="CharStyle100"/>
        </w:rPr>
        <w:t>Copying from another student.</w:t>
      </w:r>
    </w:p>
    <w:p>
      <w:pPr>
        <w:pStyle w:val="Style99"/>
        <w:keepNext w:val="0"/>
        <w:keepLines w:val="0"/>
        <w:widowControl w:val="0"/>
        <w:numPr>
          <w:ilvl w:val="0"/>
          <w:numId w:val="299"/>
        </w:numPr>
        <w:shd w:val="clear" w:color="auto" w:fill="auto"/>
        <w:tabs>
          <w:tab w:pos="434" w:val="left"/>
        </w:tabs>
        <w:bidi w:val="0"/>
        <w:spacing w:before="0" w:after="0"/>
        <w:ind w:left="0" w:right="0" w:firstLine="200"/>
        <w:jc w:val="left"/>
      </w:pPr>
      <w:r>
        <w:rPr>
          <w:rStyle w:val="CharStyle100"/>
        </w:rPr>
        <w:t>Using unauthorized resources, study aides or other people’s work.</w:t>
      </w:r>
    </w:p>
    <w:p>
      <w:pPr>
        <w:pStyle w:val="Style99"/>
        <w:keepNext w:val="0"/>
        <w:keepLines w:val="0"/>
        <w:widowControl w:val="0"/>
        <w:numPr>
          <w:ilvl w:val="0"/>
          <w:numId w:val="299"/>
        </w:numPr>
        <w:shd w:val="clear" w:color="auto" w:fill="auto"/>
        <w:tabs>
          <w:tab w:pos="434" w:val="left"/>
        </w:tabs>
        <w:bidi w:val="0"/>
        <w:spacing w:before="0" w:after="0"/>
        <w:ind w:left="0" w:right="0" w:firstLine="200"/>
        <w:jc w:val="left"/>
      </w:pPr>
      <w:r>
        <w:rPr>
          <w:rStyle w:val="CharStyle100"/>
        </w:rPr>
        <w:t>Altering assignments or exams and submitting them as original work.</w:t>
      </w:r>
    </w:p>
    <w:p>
      <w:pPr>
        <w:pStyle w:val="Style99"/>
        <w:keepNext w:val="0"/>
        <w:keepLines w:val="0"/>
        <w:widowControl w:val="0"/>
        <w:numPr>
          <w:ilvl w:val="0"/>
          <w:numId w:val="299"/>
        </w:numPr>
        <w:shd w:val="clear" w:color="auto" w:fill="auto"/>
        <w:tabs>
          <w:tab w:pos="434" w:val="left"/>
        </w:tabs>
        <w:bidi w:val="0"/>
        <w:spacing w:before="0" w:after="0"/>
        <w:ind w:left="0" w:right="0" w:firstLine="200"/>
        <w:jc w:val="left"/>
      </w:pPr>
      <w:r>
        <w:rPr>
          <w:rStyle w:val="CharStyle100"/>
        </w:rPr>
        <w:t>Offering false excuses to gain an advantage through additional time or some other advantage on class assignments.</w:t>
      </w:r>
    </w:p>
    <w:p>
      <w:pPr>
        <w:pStyle w:val="Style99"/>
        <w:keepNext w:val="0"/>
        <w:keepLines w:val="0"/>
        <w:widowControl w:val="0"/>
        <w:numPr>
          <w:ilvl w:val="0"/>
          <w:numId w:val="299"/>
        </w:numPr>
        <w:shd w:val="clear" w:color="auto" w:fill="auto"/>
        <w:tabs>
          <w:tab w:pos="434" w:val="left"/>
        </w:tabs>
        <w:bidi w:val="0"/>
        <w:spacing w:before="0" w:after="0"/>
        <w:ind w:left="0" w:right="0" w:firstLine="200"/>
        <w:jc w:val="left"/>
      </w:pPr>
      <w:r>
        <w:rPr>
          <w:rStyle w:val="CharStyle100"/>
        </w:rPr>
        <w:t>Submitting someone else’s work as your own.</w:t>
      </w:r>
    </w:p>
    <w:p>
      <w:pPr>
        <w:pStyle w:val="Style99"/>
        <w:keepNext w:val="0"/>
        <w:keepLines w:val="0"/>
        <w:widowControl w:val="0"/>
        <w:numPr>
          <w:ilvl w:val="0"/>
          <w:numId w:val="299"/>
        </w:numPr>
        <w:shd w:val="clear" w:color="auto" w:fill="auto"/>
        <w:tabs>
          <w:tab w:pos="434" w:val="left"/>
        </w:tabs>
        <w:bidi w:val="0"/>
        <w:spacing w:before="0" w:after="0"/>
        <w:ind w:left="0" w:right="0" w:firstLine="200"/>
        <w:jc w:val="left"/>
      </w:pPr>
      <w:r>
        <w:rPr>
          <w:rStyle w:val="CharStyle100"/>
        </w:rPr>
        <w:t>Getting someone to take an exam for you or taking an exam for someone else.</w:t>
      </w:r>
    </w:p>
    <w:p>
      <w:pPr>
        <w:pStyle w:val="Style99"/>
        <w:keepNext w:val="0"/>
        <w:keepLines w:val="0"/>
        <w:widowControl w:val="0"/>
        <w:numPr>
          <w:ilvl w:val="0"/>
          <w:numId w:val="299"/>
        </w:numPr>
        <w:shd w:val="clear" w:color="auto" w:fill="auto"/>
        <w:tabs>
          <w:tab w:pos="434" w:val="left"/>
        </w:tabs>
        <w:bidi w:val="0"/>
        <w:spacing w:before="0"/>
        <w:ind w:left="0" w:right="0" w:firstLine="200"/>
        <w:jc w:val="left"/>
      </w:pPr>
      <w:r>
        <w:rPr>
          <w:rStyle w:val="CharStyle100"/>
        </w:rPr>
        <w:t>Receiving unauthorized help on an exam or prohibited help on an assignment.</w:t>
      </w:r>
      <w:r>
        <w:br w:type="page"/>
      </w:r>
    </w:p>
    <w:p>
      <w:pPr>
        <w:pStyle w:val="Style99"/>
        <w:keepNext w:val="0"/>
        <w:keepLines w:val="0"/>
        <w:widowControl w:val="0"/>
        <w:numPr>
          <w:ilvl w:val="0"/>
          <w:numId w:val="299"/>
        </w:numPr>
        <w:shd w:val="clear" w:color="auto" w:fill="auto"/>
        <w:tabs>
          <w:tab w:pos="434" w:val="left"/>
        </w:tabs>
        <w:bidi w:val="0"/>
        <w:spacing w:before="0" w:after="0"/>
        <w:ind w:left="0" w:right="0" w:firstLine="200"/>
        <w:jc w:val="left"/>
      </w:pPr>
      <w:r>
        <w:rPr>
          <w:rStyle w:val="CharStyle100"/>
        </w:rPr>
        <w:t>The acquisition, use, or dissemination of a test or other academic material without permission.</w:t>
      </w:r>
    </w:p>
    <w:p>
      <w:pPr>
        <w:pStyle w:val="Style99"/>
        <w:keepNext w:val="0"/>
        <w:keepLines w:val="0"/>
        <w:widowControl w:val="0"/>
        <w:numPr>
          <w:ilvl w:val="0"/>
          <w:numId w:val="299"/>
        </w:numPr>
        <w:shd w:val="clear" w:color="auto" w:fill="auto"/>
        <w:tabs>
          <w:tab w:pos="519" w:val="left"/>
        </w:tabs>
        <w:bidi w:val="0"/>
        <w:spacing w:before="0" w:after="100"/>
        <w:ind w:left="360" w:right="0" w:hanging="160"/>
        <w:jc w:val="left"/>
      </w:pPr>
      <w:r>
        <w:rPr>
          <w:rStyle w:val="CharStyle100"/>
        </w:rPr>
        <w:t>Engaging in behavior specifically prohibited by an instructor as outlined in the course syllabus or stated in class discussions.</w:t>
      </w:r>
    </w:p>
    <w:p>
      <w:pPr>
        <w:pStyle w:val="Style51"/>
        <w:keepNext w:val="0"/>
        <w:keepLines w:val="0"/>
        <w:widowControl w:val="0"/>
        <w:shd w:val="clear" w:color="auto" w:fill="auto"/>
        <w:bidi w:val="0"/>
        <w:spacing w:before="0" w:after="0" w:line="240" w:lineRule="auto"/>
        <w:ind w:left="0" w:right="0" w:firstLine="0"/>
        <w:jc w:val="left"/>
      </w:pPr>
      <w:r>
        <w:rPr>
          <w:rStyle w:val="CharStyle52"/>
          <w:b/>
          <w:bCs/>
        </w:rPr>
        <w:t>Unauthorized collaboration</w:t>
      </w:r>
    </w:p>
    <w:p>
      <w:pPr>
        <w:pStyle w:val="Style99"/>
        <w:keepNext w:val="0"/>
        <w:keepLines w:val="0"/>
        <w:widowControl w:val="0"/>
        <w:shd w:val="clear" w:color="auto" w:fill="auto"/>
        <w:bidi w:val="0"/>
        <w:spacing w:before="0" w:after="100"/>
        <w:ind w:left="0" w:right="0" w:firstLine="0"/>
        <w:jc w:val="left"/>
      </w:pPr>
      <w:r>
        <w:rPr>
          <w:rStyle w:val="CharStyle100"/>
        </w:rPr>
        <w:t>Educators recognize the value of collaborative learning; students are often encouraged to form study groups and assigned group projects. Group study often results in accelerated learning, but only when each student takes responsibility for individually mastering all the material.</w:t>
      </w:r>
    </w:p>
    <w:p>
      <w:pPr>
        <w:pStyle w:val="Style99"/>
        <w:keepNext w:val="0"/>
        <w:keepLines w:val="0"/>
        <w:widowControl w:val="0"/>
        <w:shd w:val="clear" w:color="auto" w:fill="auto"/>
        <w:bidi w:val="0"/>
        <w:spacing w:before="0" w:after="100" w:line="317" w:lineRule="auto"/>
        <w:ind w:left="0" w:right="0" w:firstLine="0"/>
        <w:jc w:val="left"/>
      </w:pPr>
      <w:r>
        <w:rPr>
          <w:rStyle w:val="CharStyle100"/>
        </w:rPr>
        <w:t>When a professor says, “Go ahead and work together,” do not assume that anything goes. Professors often do not state the limits of collaboration explicitly. It is your responsibility to confirm the expectations for working together on each assignment or academic task.</w:t>
      </w:r>
    </w:p>
    <w:p>
      <w:pPr>
        <w:pStyle w:val="Style51"/>
        <w:keepNext w:val="0"/>
        <w:keepLines w:val="0"/>
        <w:widowControl w:val="0"/>
        <w:shd w:val="clear" w:color="auto" w:fill="auto"/>
        <w:bidi w:val="0"/>
        <w:spacing w:before="0" w:after="0" w:line="240" w:lineRule="auto"/>
        <w:ind w:left="0" w:right="0" w:firstLine="0"/>
        <w:jc w:val="left"/>
      </w:pPr>
      <w:r>
        <w:rPr>
          <w:rStyle w:val="CharStyle52"/>
          <w:b/>
          <w:bCs/>
        </w:rPr>
        <w:t>Fabrication</w:t>
      </w:r>
    </w:p>
    <w:p>
      <w:pPr>
        <w:pStyle w:val="Style99"/>
        <w:keepNext w:val="0"/>
        <w:keepLines w:val="0"/>
        <w:widowControl w:val="0"/>
        <w:numPr>
          <w:ilvl w:val="0"/>
          <w:numId w:val="299"/>
        </w:numPr>
        <w:shd w:val="clear" w:color="auto" w:fill="auto"/>
        <w:tabs>
          <w:tab w:pos="434" w:val="left"/>
        </w:tabs>
        <w:bidi w:val="0"/>
        <w:spacing w:before="0" w:after="0"/>
        <w:ind w:left="0" w:right="0" w:firstLine="200"/>
        <w:jc w:val="left"/>
      </w:pPr>
      <w:r>
        <w:rPr>
          <w:rStyle w:val="CharStyle100"/>
        </w:rPr>
        <w:t>Creating false information or data and presenting it as fact.</w:t>
      </w:r>
    </w:p>
    <w:p>
      <w:pPr>
        <w:pStyle w:val="Style99"/>
        <w:keepNext w:val="0"/>
        <w:keepLines w:val="0"/>
        <w:widowControl w:val="0"/>
        <w:numPr>
          <w:ilvl w:val="0"/>
          <w:numId w:val="299"/>
        </w:numPr>
        <w:shd w:val="clear" w:color="auto" w:fill="auto"/>
        <w:tabs>
          <w:tab w:pos="434" w:val="left"/>
        </w:tabs>
        <w:bidi w:val="0"/>
        <w:spacing w:before="0" w:after="0"/>
        <w:ind w:left="0" w:right="0" w:firstLine="200"/>
        <w:jc w:val="left"/>
      </w:pPr>
      <w:r>
        <w:rPr>
          <w:rStyle w:val="CharStyle100"/>
        </w:rPr>
        <w:t>Making up false quotes, statements, data, or sources.</w:t>
      </w:r>
    </w:p>
    <w:p>
      <w:pPr>
        <w:pStyle w:val="Style99"/>
        <w:keepNext w:val="0"/>
        <w:keepLines w:val="0"/>
        <w:widowControl w:val="0"/>
        <w:numPr>
          <w:ilvl w:val="0"/>
          <w:numId w:val="299"/>
        </w:numPr>
        <w:shd w:val="clear" w:color="auto" w:fill="auto"/>
        <w:tabs>
          <w:tab w:pos="434" w:val="left"/>
        </w:tabs>
        <w:bidi w:val="0"/>
        <w:spacing w:before="0" w:after="0"/>
        <w:ind w:left="0" w:right="0" w:firstLine="200"/>
        <w:jc w:val="left"/>
      </w:pPr>
      <w:r>
        <w:rPr>
          <w:rStyle w:val="CharStyle100"/>
        </w:rPr>
        <w:t>Improperly manipulating another’s data or ideas to support your own theories.</w:t>
      </w:r>
    </w:p>
    <w:p>
      <w:pPr>
        <w:pStyle w:val="Style99"/>
        <w:keepNext w:val="0"/>
        <w:keepLines w:val="0"/>
        <w:widowControl w:val="0"/>
        <w:numPr>
          <w:ilvl w:val="0"/>
          <w:numId w:val="299"/>
        </w:numPr>
        <w:shd w:val="clear" w:color="auto" w:fill="auto"/>
        <w:tabs>
          <w:tab w:pos="434" w:val="left"/>
        </w:tabs>
        <w:bidi w:val="0"/>
        <w:spacing w:before="0" w:after="0"/>
        <w:ind w:left="0" w:right="0" w:firstLine="200"/>
        <w:jc w:val="left"/>
      </w:pPr>
      <w:r>
        <w:rPr>
          <w:rStyle w:val="CharStyle100"/>
        </w:rPr>
        <w:t>Citing sources that were not used.</w:t>
      </w:r>
    </w:p>
    <w:p>
      <w:pPr>
        <w:pStyle w:val="Style99"/>
        <w:keepNext w:val="0"/>
        <w:keepLines w:val="0"/>
        <w:widowControl w:val="0"/>
        <w:numPr>
          <w:ilvl w:val="0"/>
          <w:numId w:val="299"/>
        </w:numPr>
        <w:shd w:val="clear" w:color="auto" w:fill="auto"/>
        <w:tabs>
          <w:tab w:pos="434" w:val="left"/>
        </w:tabs>
        <w:bidi w:val="0"/>
        <w:spacing w:before="0" w:after="0"/>
        <w:ind w:left="0" w:right="0" w:firstLine="200"/>
        <w:jc w:val="left"/>
      </w:pPr>
      <w:r>
        <w:rPr>
          <w:rStyle w:val="CharStyle100"/>
        </w:rPr>
        <w:t>Misrepresenting your academic accomplishments to instructors or employers.</w:t>
      </w:r>
    </w:p>
    <w:p>
      <w:pPr>
        <w:pStyle w:val="Style99"/>
        <w:keepNext w:val="0"/>
        <w:keepLines w:val="0"/>
        <w:widowControl w:val="0"/>
        <w:numPr>
          <w:ilvl w:val="0"/>
          <w:numId w:val="299"/>
        </w:numPr>
        <w:shd w:val="clear" w:color="auto" w:fill="auto"/>
        <w:tabs>
          <w:tab w:pos="434" w:val="left"/>
        </w:tabs>
        <w:bidi w:val="0"/>
        <w:spacing w:before="0" w:after="0"/>
        <w:ind w:left="0" w:right="0" w:firstLine="200"/>
        <w:jc w:val="left"/>
      </w:pPr>
      <w:r>
        <w:rPr>
          <w:rStyle w:val="CharStyle100"/>
        </w:rPr>
        <w:t>Making up false quotes, statements, data, or sources.</w:t>
      </w:r>
    </w:p>
    <w:p>
      <w:pPr>
        <w:pStyle w:val="Style99"/>
        <w:keepNext w:val="0"/>
        <w:keepLines w:val="0"/>
        <w:widowControl w:val="0"/>
        <w:numPr>
          <w:ilvl w:val="0"/>
          <w:numId w:val="299"/>
        </w:numPr>
        <w:shd w:val="clear" w:color="auto" w:fill="auto"/>
        <w:tabs>
          <w:tab w:pos="519" w:val="left"/>
        </w:tabs>
        <w:bidi w:val="0"/>
        <w:spacing w:before="0" w:after="100"/>
        <w:ind w:left="360" w:right="0" w:hanging="160"/>
        <w:jc w:val="left"/>
      </w:pPr>
      <w:r>
        <w:rPr>
          <w:rStyle w:val="CharStyle100"/>
        </w:rPr>
        <w:t>Counterfeiting or falsifying records, including but not limited to a record of internship, or attendance at a required event.</w:t>
      </w:r>
    </w:p>
    <w:p>
      <w:pPr>
        <w:pStyle w:val="Style51"/>
        <w:keepNext w:val="0"/>
        <w:keepLines w:val="0"/>
        <w:widowControl w:val="0"/>
        <w:shd w:val="clear" w:color="auto" w:fill="auto"/>
        <w:bidi w:val="0"/>
        <w:spacing w:before="0" w:after="0" w:line="240" w:lineRule="auto"/>
        <w:ind w:left="0" w:right="0" w:firstLine="0"/>
        <w:jc w:val="left"/>
      </w:pPr>
      <w:r>
        <w:rPr>
          <w:rStyle w:val="CharStyle52"/>
          <w:b/>
          <w:bCs/>
        </w:rPr>
        <w:t>Facilitation</w:t>
      </w:r>
    </w:p>
    <w:p>
      <w:pPr>
        <w:pStyle w:val="Style99"/>
        <w:keepNext w:val="0"/>
        <w:keepLines w:val="0"/>
        <w:widowControl w:val="0"/>
        <w:numPr>
          <w:ilvl w:val="0"/>
          <w:numId w:val="299"/>
        </w:numPr>
        <w:shd w:val="clear" w:color="auto" w:fill="auto"/>
        <w:tabs>
          <w:tab w:pos="434" w:val="left"/>
        </w:tabs>
        <w:bidi w:val="0"/>
        <w:spacing w:before="0" w:after="0"/>
        <w:ind w:left="0" w:right="0" w:firstLine="200"/>
        <w:jc w:val="left"/>
      </w:pPr>
      <w:r>
        <w:rPr>
          <w:rStyle w:val="CharStyle100"/>
        </w:rPr>
        <w:t>Helping or attempting to help another student engage in academic misconduct.</w:t>
      </w:r>
    </w:p>
    <w:p>
      <w:pPr>
        <w:pStyle w:val="Style99"/>
        <w:keepNext w:val="0"/>
        <w:keepLines w:val="0"/>
        <w:widowControl w:val="0"/>
        <w:numPr>
          <w:ilvl w:val="0"/>
          <w:numId w:val="299"/>
        </w:numPr>
        <w:shd w:val="clear" w:color="auto" w:fill="auto"/>
        <w:tabs>
          <w:tab w:pos="434" w:val="left"/>
        </w:tabs>
        <w:bidi w:val="0"/>
        <w:spacing w:before="0" w:after="0"/>
        <w:ind w:left="0" w:right="0" w:firstLine="200"/>
        <w:jc w:val="left"/>
      </w:pPr>
      <w:r>
        <w:rPr>
          <w:rStyle w:val="CharStyle100"/>
        </w:rPr>
        <w:t>Giving unauthorized help on any exam or assignment when not authorized.</w:t>
      </w:r>
    </w:p>
    <w:p>
      <w:pPr>
        <w:pStyle w:val="Style99"/>
        <w:keepNext w:val="0"/>
        <w:keepLines w:val="0"/>
        <w:widowControl w:val="0"/>
        <w:numPr>
          <w:ilvl w:val="0"/>
          <w:numId w:val="299"/>
        </w:numPr>
        <w:shd w:val="clear" w:color="auto" w:fill="auto"/>
        <w:tabs>
          <w:tab w:pos="519" w:val="left"/>
        </w:tabs>
        <w:bidi w:val="0"/>
        <w:spacing w:before="0" w:after="0"/>
        <w:ind w:left="360" w:right="0" w:hanging="160"/>
        <w:jc w:val="left"/>
      </w:pPr>
      <w:r>
        <w:rPr>
          <w:rStyle w:val="CharStyle100"/>
        </w:rPr>
        <w:t>Giving test or assignment answers to students after such answers or information have been made available to you, but before they have been provided to other students.</w:t>
      </w:r>
    </w:p>
    <w:p>
      <w:pPr>
        <w:pStyle w:val="Style99"/>
        <w:keepNext w:val="0"/>
        <w:keepLines w:val="0"/>
        <w:widowControl w:val="0"/>
        <w:numPr>
          <w:ilvl w:val="0"/>
          <w:numId w:val="299"/>
        </w:numPr>
        <w:shd w:val="clear" w:color="auto" w:fill="auto"/>
        <w:tabs>
          <w:tab w:pos="434" w:val="left"/>
        </w:tabs>
        <w:bidi w:val="0"/>
        <w:spacing w:before="0" w:after="100"/>
        <w:ind w:left="0" w:right="0" w:firstLine="200"/>
        <w:jc w:val="left"/>
      </w:pPr>
      <w:r>
        <w:rPr>
          <w:rStyle w:val="CharStyle100"/>
        </w:rPr>
        <w:t>Completing an assignment or exam on behalf of another student.</w:t>
      </w:r>
    </w:p>
    <w:p>
      <w:pPr>
        <w:pStyle w:val="Style51"/>
        <w:keepNext w:val="0"/>
        <w:keepLines w:val="0"/>
        <w:widowControl w:val="0"/>
        <w:shd w:val="clear" w:color="auto" w:fill="auto"/>
        <w:bidi w:val="0"/>
        <w:spacing w:before="0" w:after="0" w:line="240" w:lineRule="auto"/>
        <w:ind w:left="0" w:right="0" w:firstLine="0"/>
        <w:jc w:val="left"/>
      </w:pPr>
      <w:r>
        <w:rPr>
          <w:rStyle w:val="CharStyle52"/>
          <w:b/>
          <w:bCs/>
        </w:rPr>
        <w:t>Plagiarism</w:t>
      </w:r>
    </w:p>
    <w:p>
      <w:pPr>
        <w:pStyle w:val="Style99"/>
        <w:keepNext w:val="0"/>
        <w:keepLines w:val="0"/>
        <w:widowControl w:val="0"/>
        <w:shd w:val="clear" w:color="auto" w:fill="auto"/>
        <w:bidi w:val="0"/>
        <w:spacing w:before="0" w:after="100" w:line="319" w:lineRule="auto"/>
        <w:ind w:left="0" w:right="0" w:firstLine="0"/>
        <w:jc w:val="left"/>
      </w:pPr>
      <w:r>
        <w:rPr>
          <w:rStyle w:val="CharStyle100"/>
        </w:rPr>
        <w:t>Plagiarism is the most common form of cheating. It involves using another person’s original words, ideas, or research, including Internet material, without proper credit. Plagiarism can also include, but is not limited to:</w:t>
      </w:r>
    </w:p>
    <w:p>
      <w:pPr>
        <w:pStyle w:val="Style99"/>
        <w:keepNext w:val="0"/>
        <w:keepLines w:val="0"/>
        <w:widowControl w:val="0"/>
        <w:numPr>
          <w:ilvl w:val="0"/>
          <w:numId w:val="299"/>
        </w:numPr>
        <w:shd w:val="clear" w:color="auto" w:fill="auto"/>
        <w:tabs>
          <w:tab w:pos="434" w:val="left"/>
        </w:tabs>
        <w:bidi w:val="0"/>
        <w:spacing w:before="0" w:after="0"/>
        <w:ind w:left="0" w:right="0" w:firstLine="200"/>
        <w:jc w:val="left"/>
      </w:pPr>
      <w:r>
        <w:rPr>
          <w:rStyle w:val="CharStyle100"/>
        </w:rPr>
        <w:t>Failing to cite all used sources.</w:t>
      </w:r>
    </w:p>
    <w:p>
      <w:pPr>
        <w:pStyle w:val="Style99"/>
        <w:keepNext w:val="0"/>
        <w:keepLines w:val="0"/>
        <w:widowControl w:val="0"/>
        <w:numPr>
          <w:ilvl w:val="0"/>
          <w:numId w:val="299"/>
        </w:numPr>
        <w:shd w:val="clear" w:color="auto" w:fill="auto"/>
        <w:tabs>
          <w:tab w:pos="434" w:val="left"/>
        </w:tabs>
        <w:bidi w:val="0"/>
        <w:spacing w:before="0" w:after="0"/>
        <w:ind w:left="0" w:right="0" w:firstLine="200"/>
        <w:jc w:val="left"/>
      </w:pPr>
      <w:r>
        <w:rPr>
          <w:rStyle w:val="CharStyle100"/>
        </w:rPr>
        <w:t>Using another author’s sentence or phrase structure without proper citation.</w:t>
      </w:r>
    </w:p>
    <w:p>
      <w:pPr>
        <w:pStyle w:val="Style99"/>
        <w:keepNext w:val="0"/>
        <w:keepLines w:val="0"/>
        <w:widowControl w:val="0"/>
        <w:numPr>
          <w:ilvl w:val="0"/>
          <w:numId w:val="299"/>
        </w:numPr>
        <w:shd w:val="clear" w:color="auto" w:fill="auto"/>
        <w:tabs>
          <w:tab w:pos="434" w:val="left"/>
        </w:tabs>
        <w:bidi w:val="0"/>
        <w:spacing w:before="0" w:after="0"/>
        <w:ind w:left="0" w:right="0" w:firstLine="200"/>
        <w:jc w:val="left"/>
      </w:pPr>
      <w:r>
        <w:rPr>
          <w:rStyle w:val="CharStyle100"/>
        </w:rPr>
        <w:t>Paraphrasing another’s work without crediting the author or creator.</w:t>
      </w:r>
    </w:p>
    <w:p>
      <w:pPr>
        <w:pStyle w:val="Style99"/>
        <w:keepNext w:val="0"/>
        <w:keepLines w:val="0"/>
        <w:widowControl w:val="0"/>
        <w:numPr>
          <w:ilvl w:val="0"/>
          <w:numId w:val="299"/>
        </w:numPr>
        <w:shd w:val="clear" w:color="auto" w:fill="auto"/>
        <w:tabs>
          <w:tab w:pos="519" w:val="left"/>
        </w:tabs>
        <w:bidi w:val="0"/>
        <w:spacing w:before="0" w:after="0"/>
        <w:ind w:left="360" w:right="0" w:hanging="160"/>
        <w:jc w:val="left"/>
      </w:pPr>
      <w:r>
        <w:rPr>
          <w:rStyle w:val="CharStyle100"/>
        </w:rPr>
        <w:t>Using another’s original work or ideas (writing, art, music, mathematics, computer code, or scientific work) in whole or in part without crediting that person or using proper citation (e.g. footnotes, endnotes, etc.).</w:t>
      </w:r>
    </w:p>
    <w:p>
      <w:pPr>
        <w:pStyle w:val="Style99"/>
        <w:keepNext w:val="0"/>
        <w:keepLines w:val="0"/>
        <w:widowControl w:val="0"/>
        <w:numPr>
          <w:ilvl w:val="0"/>
          <w:numId w:val="299"/>
        </w:numPr>
        <w:shd w:val="clear" w:color="auto" w:fill="auto"/>
        <w:tabs>
          <w:tab w:pos="434" w:val="left"/>
        </w:tabs>
        <w:bidi w:val="0"/>
        <w:spacing w:before="0" w:after="100"/>
        <w:ind w:left="0" w:right="0" w:firstLine="200"/>
        <w:jc w:val="left"/>
      </w:pPr>
      <w:r>
        <w:rPr>
          <w:rStyle w:val="CharStyle100"/>
        </w:rPr>
        <w:t>Stating facts that are not common knowledge without citing the source.</w:t>
      </w:r>
    </w:p>
    <w:p>
      <w:pPr>
        <w:pStyle w:val="Style51"/>
        <w:keepNext w:val="0"/>
        <w:keepLines w:val="0"/>
        <w:widowControl w:val="0"/>
        <w:shd w:val="clear" w:color="auto" w:fill="auto"/>
        <w:bidi w:val="0"/>
        <w:spacing w:before="0" w:after="0" w:line="240" w:lineRule="auto"/>
        <w:ind w:left="0" w:right="0" w:firstLine="0"/>
        <w:jc w:val="left"/>
      </w:pPr>
      <w:r>
        <w:rPr>
          <w:rStyle w:val="CharStyle52"/>
          <w:b/>
          <w:bCs/>
        </w:rPr>
        <w:t>Multiple submissions</w:t>
      </w:r>
    </w:p>
    <w:p>
      <w:pPr>
        <w:pStyle w:val="Style99"/>
        <w:keepNext w:val="0"/>
        <w:keepLines w:val="0"/>
        <w:widowControl w:val="0"/>
        <w:shd w:val="clear" w:color="auto" w:fill="auto"/>
        <w:bidi w:val="0"/>
        <w:spacing w:before="0" w:after="100" w:line="317" w:lineRule="auto"/>
        <w:ind w:left="0" w:right="0" w:firstLine="0"/>
        <w:jc w:val="left"/>
      </w:pPr>
      <w:r>
        <w:rPr>
          <w:rStyle w:val="CharStyle100"/>
        </w:rPr>
        <w:t>A professor may not permit you to submit a duplicate submission of a paper or assignment that you already submitted for credit in another class. If you want to make a multiple submission, you must obtain permission of both professors involved prior to submission of the work.</w:t>
      </w:r>
    </w:p>
    <w:p>
      <w:pPr>
        <w:pStyle w:val="Style51"/>
        <w:keepNext w:val="0"/>
        <w:keepLines w:val="0"/>
        <w:widowControl w:val="0"/>
        <w:shd w:val="clear" w:color="auto" w:fill="auto"/>
        <w:bidi w:val="0"/>
        <w:spacing w:before="0" w:after="0" w:line="240" w:lineRule="auto"/>
        <w:ind w:left="0" w:right="0" w:firstLine="0"/>
        <w:jc w:val="left"/>
      </w:pPr>
      <w:r>
        <w:rPr>
          <w:rStyle w:val="CharStyle52"/>
          <w:b/>
          <w:bCs/>
        </w:rPr>
        <w:t>Sabotage</w:t>
      </w:r>
    </w:p>
    <w:p>
      <w:pPr>
        <w:pStyle w:val="Style99"/>
        <w:keepNext w:val="0"/>
        <w:keepLines w:val="0"/>
        <w:widowControl w:val="0"/>
        <w:shd w:val="clear" w:color="auto" w:fill="auto"/>
        <w:bidi w:val="0"/>
        <w:spacing w:before="0" w:after="100"/>
        <w:ind w:left="0" w:right="0" w:firstLine="0"/>
        <w:jc w:val="left"/>
      </w:pPr>
      <w:r>
        <w:rPr>
          <w:rStyle w:val="CharStyle100"/>
        </w:rPr>
        <w:t>Sabotage or otherwise taking deliberate action to destroy or damage another’s work.</w:t>
      </w:r>
    </w:p>
    <w:p>
      <w:pPr>
        <w:pStyle w:val="Style99"/>
        <w:keepNext w:val="0"/>
        <w:keepLines w:val="0"/>
        <w:widowControl w:val="0"/>
        <w:shd w:val="clear" w:color="auto" w:fill="auto"/>
        <w:bidi w:val="0"/>
        <w:spacing w:before="0" w:after="300"/>
        <w:ind w:left="0" w:right="0" w:firstLine="0"/>
        <w:jc w:val="right"/>
      </w:pPr>
      <w:r>
        <w:rPr>
          <w:rStyle w:val="CharStyle100"/>
          <w:color w:val="2964BA"/>
          <w:u w:val="single"/>
          <w:lang w:val="cs-CZ" w:eastAsia="cs-CZ" w:bidi="cs-CZ"/>
        </w:rPr>
        <w:t xml:space="preserve">Ť </w:t>
      </w:r>
      <w:r>
        <w:rPr>
          <w:rStyle w:val="CharStyle100"/>
          <w:color w:val="2964BA"/>
          <w:u w:val="single"/>
        </w:rPr>
        <w:t>Back to top</w:t>
      </w:r>
    </w:p>
    <w:p>
      <w:pPr>
        <w:pStyle w:val="Style25"/>
        <w:keepNext w:val="0"/>
        <w:keepLines w:val="0"/>
        <w:widowControl w:val="0"/>
        <w:shd w:val="clear" w:color="auto" w:fill="auto"/>
        <w:bidi w:val="0"/>
        <w:spacing w:before="0" w:after="100" w:line="240" w:lineRule="auto"/>
        <w:ind w:left="0" w:right="0" w:firstLine="0"/>
        <w:jc w:val="left"/>
      </w:pPr>
      <w:r>
        <w:rPr>
          <w:rStyle w:val="CharStyle26"/>
        </w:rPr>
        <w:t>Avoiding misconduct</w:t>
      </w:r>
    </w:p>
    <w:p>
      <w:pPr>
        <w:pStyle w:val="Style99"/>
        <w:keepNext w:val="0"/>
        <w:keepLines w:val="0"/>
        <w:widowControl w:val="0"/>
        <w:shd w:val="clear" w:color="auto" w:fill="auto"/>
        <w:bidi w:val="0"/>
        <w:spacing w:before="0" w:after="0"/>
        <w:ind w:left="0" w:right="0" w:firstLine="0"/>
        <w:jc w:val="left"/>
      </w:pPr>
      <w:r>
        <w:rPr>
          <w:rStyle w:val="CharStyle100"/>
        </w:rPr>
        <w:t>Common patterns in student behavior that increase stress and the temptation to cheat include: falling behind in coursework or leaving large projects until the last minute; working too many hours leaving little time to keep up with courses; taking too many difficult courses at one time; and emotional or health problems that distract from studies and interfere with</w:t>
      </w:r>
    </w:p>
    <w:p>
      <w:pPr>
        <w:pStyle w:val="Style99"/>
        <w:keepNext w:val="0"/>
        <w:keepLines w:val="0"/>
        <w:widowControl w:val="0"/>
        <w:shd w:val="clear" w:color="auto" w:fill="auto"/>
        <w:tabs>
          <w:tab w:pos="8150" w:val="left"/>
        </w:tabs>
        <w:bidi w:val="0"/>
        <w:spacing w:before="0" w:after="0"/>
        <w:ind w:left="0" w:right="0" w:firstLine="0"/>
        <w:jc w:val="left"/>
      </w:pPr>
      <w:r>
        <w:rPr>
          <w:rStyle w:val="CharStyle100"/>
        </w:rPr>
        <w:t>concentration. University resources are available to help students proactively learn ways to avoid misconduct (e.g.</w:t>
      </w:r>
      <w:r>
        <w:fldChar w:fldCharType="begin"/>
      </w:r>
      <w:r>
        <w:rPr/>
        <w:instrText> HYPERLINK "https://www.uwb.edu/wacc" </w:instrText>
      </w:r>
      <w:r>
        <w:fldChar w:fldCharType="separate"/>
      </w:r>
      <w:r>
        <w:rPr>
          <w:rStyle w:val="CharStyle100"/>
        </w:rPr>
        <w:tab/>
      </w:r>
      <w:r>
        <w:rPr>
          <w:rStyle w:val="CharStyle100"/>
          <w:color w:val="2964BA"/>
          <w:u w:val="single"/>
        </w:rPr>
        <w:t>The</w:t>
      </w:r>
      <w:r>
        <w:fldChar w:fldCharType="end"/>
      </w:r>
    </w:p>
    <w:p>
      <w:pPr>
        <w:pStyle w:val="Style99"/>
        <w:keepNext w:val="0"/>
        <w:keepLines w:val="0"/>
        <w:widowControl w:val="0"/>
        <w:shd w:val="clear" w:color="auto" w:fill="auto"/>
        <w:bidi w:val="0"/>
        <w:spacing w:before="0" w:after="100"/>
        <w:ind w:left="0" w:right="0" w:firstLine="0"/>
        <w:jc w:val="left"/>
      </w:pPr>
      <w:r>
        <w:fldChar w:fldCharType="begin"/>
      </w:r>
      <w:r>
        <w:rPr/>
        <w:instrText> HYPERLINK "https://www.uwb.edu/wacc" </w:instrText>
      </w:r>
      <w:r>
        <w:fldChar w:fldCharType="separate"/>
      </w:r>
      <w:r>
        <w:rPr>
          <w:rStyle w:val="CharStyle100"/>
          <w:color w:val="2964BA"/>
          <w:u w:val="single"/>
        </w:rPr>
        <w:t>Writing and Communication Center</w:t>
      </w:r>
      <w:r>
        <w:rPr>
          <w:rStyle w:val="CharStyle100"/>
          <w:color w:val="2964BA"/>
        </w:rPr>
        <w:t xml:space="preserve"> </w:t>
      </w:r>
      <w:r>
        <w:fldChar w:fldCharType="end"/>
      </w:r>
      <w:r>
        <w:rPr>
          <w:rStyle w:val="CharStyle100"/>
        </w:rPr>
        <w:t>or the</w:t>
      </w:r>
      <w:r>
        <w:fldChar w:fldCharType="begin"/>
      </w:r>
      <w:r>
        <w:rPr/>
        <w:instrText> HYPERLINK "https://www.uwb.edu/qsc" </w:instrText>
      </w:r>
      <w:r>
        <w:fldChar w:fldCharType="separate"/>
      </w:r>
      <w:r>
        <w:rPr>
          <w:rStyle w:val="CharStyle100"/>
        </w:rPr>
        <w:t xml:space="preserve"> </w:t>
      </w:r>
      <w:r>
        <w:rPr>
          <w:rStyle w:val="CharStyle100"/>
          <w:color w:val="2964BA"/>
          <w:u w:val="single"/>
        </w:rPr>
        <w:t xml:space="preserve">Quantitative Skills Center </w:t>
      </w:r>
      <w:r>
        <w:fldChar w:fldCharType="end"/>
      </w:r>
      <w:r>
        <w:rPr>
          <w:rStyle w:val="CharStyle100"/>
        </w:rPr>
        <w:t>).</w:t>
      </w:r>
    </w:p>
    <w:p>
      <w:pPr>
        <w:pStyle w:val="Style99"/>
        <w:keepNext w:val="0"/>
        <w:keepLines w:val="0"/>
        <w:widowControl w:val="0"/>
        <w:shd w:val="clear" w:color="auto" w:fill="auto"/>
        <w:bidi w:val="0"/>
        <w:spacing w:before="0" w:after="0" w:line="240" w:lineRule="auto"/>
        <w:ind w:left="0" w:right="0" w:firstLine="0"/>
        <w:jc w:val="right"/>
      </w:pPr>
      <w:r>
        <w:rPr>
          <w:rStyle w:val="CharStyle100"/>
          <w:color w:val="2964BA"/>
          <w:u w:val="single"/>
          <w:lang w:val="fi-FI" w:eastAsia="fi-FI" w:bidi="fi-FI"/>
        </w:rPr>
        <w:t xml:space="preserve">f </w:t>
      </w:r>
      <w:r>
        <w:rPr>
          <w:rStyle w:val="CharStyle100"/>
          <w:color w:val="2964BA"/>
          <w:u w:val="single"/>
        </w:rPr>
        <w:t>Back to top</w:t>
      </w:r>
    </w:p>
    <w:p>
      <w:pPr>
        <w:pStyle w:val="Style25"/>
        <w:keepNext w:val="0"/>
        <w:keepLines w:val="0"/>
        <w:widowControl w:val="0"/>
        <w:shd w:val="clear" w:color="auto" w:fill="auto"/>
        <w:bidi w:val="0"/>
        <w:spacing w:before="0" w:line="240" w:lineRule="auto"/>
        <w:ind w:left="0" w:right="0" w:firstLine="0"/>
        <w:jc w:val="left"/>
      </w:pPr>
      <w:r>
        <w:rPr>
          <w:rStyle w:val="CharStyle26"/>
        </w:rPr>
        <w:t>Behavioral conduct</w:t>
      </w:r>
    </w:p>
    <w:p>
      <w:pPr>
        <w:pStyle w:val="Style99"/>
        <w:keepNext w:val="0"/>
        <w:keepLines w:val="0"/>
        <w:widowControl w:val="0"/>
        <w:shd w:val="clear" w:color="auto" w:fill="auto"/>
        <w:bidi w:val="0"/>
        <w:spacing w:before="0" w:line="317" w:lineRule="auto"/>
        <w:ind w:left="0" w:right="0" w:firstLine="0"/>
        <w:jc w:val="left"/>
      </w:pPr>
      <w:r>
        <w:rPr>
          <w:rStyle w:val="CharStyle100"/>
        </w:rPr>
        <w:t>Admission to the University of Washington Bothell carries the responsibility to respect the rights, privileges, and property of other members of the University community and refrain from any conduct that interferes with University functions or endanger the health, welfare, or safety of other persons.</w:t>
      </w:r>
    </w:p>
    <w:p>
      <w:pPr>
        <w:pStyle w:val="Style51"/>
        <w:keepNext w:val="0"/>
        <w:keepLines w:val="0"/>
        <w:widowControl w:val="0"/>
        <w:shd w:val="clear" w:color="auto" w:fill="auto"/>
        <w:bidi w:val="0"/>
        <w:spacing w:before="0" w:after="0" w:line="240" w:lineRule="auto"/>
        <w:ind w:left="0" w:right="0" w:firstLine="0"/>
        <w:jc w:val="left"/>
      </w:pPr>
      <w:r>
        <w:rPr>
          <w:rStyle w:val="CharStyle52"/>
          <w:b/>
          <w:bCs/>
        </w:rPr>
        <w:t>What is behavioral misconduct?</w:t>
      </w:r>
    </w:p>
    <w:p>
      <w:pPr>
        <w:pStyle w:val="Style99"/>
        <w:keepNext w:val="0"/>
        <w:keepLines w:val="0"/>
        <w:widowControl w:val="0"/>
        <w:shd w:val="clear" w:color="auto" w:fill="auto"/>
        <w:bidi w:val="0"/>
        <w:spacing w:before="0" w:after="140" w:line="317" w:lineRule="auto"/>
        <w:ind w:left="0" w:right="0" w:firstLine="0"/>
        <w:jc w:val="left"/>
      </w:pPr>
      <w:r>
        <w:rPr>
          <w:rStyle w:val="CharStyle100"/>
        </w:rPr>
        <w:t>Behavioral misconduct includes but is not limited to:</w:t>
      </w:r>
    </w:p>
    <w:p>
      <w:pPr>
        <w:pStyle w:val="Style99"/>
        <w:keepNext w:val="0"/>
        <w:keepLines w:val="0"/>
        <w:widowControl w:val="0"/>
        <w:numPr>
          <w:ilvl w:val="0"/>
          <w:numId w:val="299"/>
        </w:numPr>
        <w:shd w:val="clear" w:color="auto" w:fill="auto"/>
        <w:tabs>
          <w:tab w:pos="434" w:val="left"/>
        </w:tabs>
        <w:bidi w:val="0"/>
        <w:spacing w:before="0" w:after="0" w:line="317" w:lineRule="auto"/>
        <w:ind w:left="0" w:right="0" w:firstLine="200"/>
        <w:jc w:val="left"/>
      </w:pPr>
      <w:r>
        <w:rPr>
          <w:rStyle w:val="CharStyle100"/>
        </w:rPr>
        <w:t>Disruption or obstruction of University teaching or administrative functions.</w:t>
      </w:r>
    </w:p>
    <w:p>
      <w:pPr>
        <w:pStyle w:val="Style99"/>
        <w:keepNext w:val="0"/>
        <w:keepLines w:val="0"/>
        <w:widowControl w:val="0"/>
        <w:numPr>
          <w:ilvl w:val="0"/>
          <w:numId w:val="299"/>
        </w:numPr>
        <w:shd w:val="clear" w:color="auto" w:fill="auto"/>
        <w:tabs>
          <w:tab w:pos="434" w:val="left"/>
        </w:tabs>
        <w:bidi w:val="0"/>
        <w:spacing w:before="0" w:after="0" w:line="317" w:lineRule="auto"/>
        <w:ind w:left="0" w:right="0" w:firstLine="200"/>
        <w:jc w:val="left"/>
      </w:pPr>
      <w:r>
        <w:rPr>
          <w:rStyle w:val="CharStyle100"/>
        </w:rPr>
        <w:t>Damaging or misusing university or personal property on university premises.</w:t>
      </w:r>
    </w:p>
    <w:p>
      <w:pPr>
        <w:pStyle w:val="Style99"/>
        <w:keepNext w:val="0"/>
        <w:keepLines w:val="0"/>
        <w:widowControl w:val="0"/>
        <w:numPr>
          <w:ilvl w:val="0"/>
          <w:numId w:val="299"/>
        </w:numPr>
        <w:shd w:val="clear" w:color="auto" w:fill="auto"/>
        <w:tabs>
          <w:tab w:pos="434" w:val="left"/>
        </w:tabs>
        <w:bidi w:val="0"/>
        <w:spacing w:before="0" w:after="0" w:line="317" w:lineRule="auto"/>
        <w:ind w:left="0" w:right="0" w:firstLine="200"/>
        <w:jc w:val="left"/>
      </w:pPr>
      <w:r>
        <w:rPr>
          <w:rStyle w:val="CharStyle100"/>
        </w:rPr>
        <w:t>Physical, verbal, or emotional abuse.</w:t>
      </w:r>
    </w:p>
    <w:p>
      <w:pPr>
        <w:pStyle w:val="Style99"/>
        <w:keepNext w:val="0"/>
        <w:keepLines w:val="0"/>
        <w:widowControl w:val="0"/>
        <w:numPr>
          <w:ilvl w:val="0"/>
          <w:numId w:val="299"/>
        </w:numPr>
        <w:shd w:val="clear" w:color="auto" w:fill="auto"/>
        <w:tabs>
          <w:tab w:pos="434" w:val="left"/>
        </w:tabs>
        <w:bidi w:val="0"/>
        <w:spacing w:before="0" w:after="0" w:line="317" w:lineRule="auto"/>
        <w:ind w:left="0" w:right="0" w:firstLine="200"/>
        <w:jc w:val="left"/>
      </w:pPr>
      <w:r>
        <w:rPr>
          <w:rStyle w:val="CharStyle100"/>
        </w:rPr>
        <w:t>Threats intended to create bodily harm or endanger the health or safety of others.</w:t>
      </w:r>
    </w:p>
    <w:p>
      <w:pPr>
        <w:pStyle w:val="Style99"/>
        <w:keepNext w:val="0"/>
        <w:keepLines w:val="0"/>
        <w:widowControl w:val="0"/>
        <w:numPr>
          <w:ilvl w:val="0"/>
          <w:numId w:val="299"/>
        </w:numPr>
        <w:shd w:val="clear" w:color="auto" w:fill="auto"/>
        <w:tabs>
          <w:tab w:pos="434" w:val="left"/>
        </w:tabs>
        <w:bidi w:val="0"/>
        <w:spacing w:before="0" w:after="0" w:line="317" w:lineRule="auto"/>
        <w:ind w:left="0" w:right="0" w:firstLine="200"/>
        <w:jc w:val="left"/>
      </w:pPr>
      <w:r>
        <w:rPr>
          <w:rStyle w:val="CharStyle100"/>
        </w:rPr>
        <w:t>Possession of firearms, explosives, or weapons.</w:t>
      </w:r>
    </w:p>
    <w:p>
      <w:pPr>
        <w:pStyle w:val="Style99"/>
        <w:keepNext w:val="0"/>
        <w:keepLines w:val="0"/>
        <w:widowControl w:val="0"/>
        <w:numPr>
          <w:ilvl w:val="0"/>
          <w:numId w:val="299"/>
        </w:numPr>
        <w:shd w:val="clear" w:color="auto" w:fill="auto"/>
        <w:tabs>
          <w:tab w:pos="434" w:val="left"/>
        </w:tabs>
        <w:bidi w:val="0"/>
        <w:spacing w:before="0" w:after="0" w:line="317" w:lineRule="auto"/>
        <w:ind w:left="0" w:right="0" w:firstLine="200"/>
        <w:jc w:val="left"/>
      </w:pPr>
      <w:r>
        <w:rPr>
          <w:rStyle w:val="CharStyle100"/>
        </w:rPr>
        <w:t>Sexual offenses such as rape, sexual assault, or sexual harassment.</w:t>
      </w:r>
    </w:p>
    <w:p>
      <w:pPr>
        <w:pStyle w:val="Style99"/>
        <w:keepNext w:val="0"/>
        <w:keepLines w:val="0"/>
        <w:widowControl w:val="0"/>
        <w:numPr>
          <w:ilvl w:val="0"/>
          <w:numId w:val="299"/>
        </w:numPr>
        <w:shd w:val="clear" w:color="auto" w:fill="auto"/>
        <w:tabs>
          <w:tab w:pos="434" w:val="left"/>
        </w:tabs>
        <w:bidi w:val="0"/>
        <w:spacing w:before="0" w:after="0" w:line="317" w:lineRule="auto"/>
        <w:ind w:left="0" w:right="0" w:firstLine="200"/>
        <w:jc w:val="left"/>
      </w:pPr>
      <w:r>
        <w:rPr>
          <w:rStyle w:val="CharStyle100"/>
        </w:rPr>
        <w:t>Stalking.</w:t>
      </w:r>
    </w:p>
    <w:p>
      <w:pPr>
        <w:pStyle w:val="Style99"/>
        <w:keepNext w:val="0"/>
        <w:keepLines w:val="0"/>
        <w:widowControl w:val="0"/>
        <w:numPr>
          <w:ilvl w:val="0"/>
          <w:numId w:val="299"/>
        </w:numPr>
        <w:shd w:val="clear" w:color="auto" w:fill="auto"/>
        <w:tabs>
          <w:tab w:pos="434" w:val="left"/>
        </w:tabs>
        <w:bidi w:val="0"/>
        <w:spacing w:before="0" w:after="0" w:line="317" w:lineRule="auto"/>
        <w:ind w:left="0" w:right="0" w:firstLine="200"/>
        <w:jc w:val="left"/>
      </w:pPr>
      <w:r>
        <w:rPr>
          <w:rStyle w:val="CharStyle100"/>
        </w:rPr>
        <w:t>Hazing or conspiracy to engage in hazing.</w:t>
      </w:r>
    </w:p>
    <w:p>
      <w:pPr>
        <w:pStyle w:val="Style99"/>
        <w:keepNext w:val="0"/>
        <w:keepLines w:val="0"/>
        <w:widowControl w:val="0"/>
        <w:numPr>
          <w:ilvl w:val="0"/>
          <w:numId w:val="299"/>
        </w:numPr>
        <w:shd w:val="clear" w:color="auto" w:fill="auto"/>
        <w:tabs>
          <w:tab w:pos="434" w:val="left"/>
        </w:tabs>
        <w:bidi w:val="0"/>
        <w:spacing w:before="0" w:after="0" w:line="317" w:lineRule="auto"/>
        <w:ind w:left="0" w:right="0" w:firstLine="200"/>
        <w:jc w:val="left"/>
      </w:pPr>
      <w:r>
        <w:rPr>
          <w:rStyle w:val="CharStyle100"/>
        </w:rPr>
        <w:t>Unlawful possession, use, or distribution of alcohol or controlled substances, or paraphernalia.</w:t>
      </w:r>
    </w:p>
    <w:p>
      <w:pPr>
        <w:pStyle w:val="Style99"/>
        <w:keepNext w:val="0"/>
        <w:keepLines w:val="0"/>
        <w:widowControl w:val="0"/>
        <w:numPr>
          <w:ilvl w:val="0"/>
          <w:numId w:val="299"/>
        </w:numPr>
        <w:shd w:val="clear" w:color="auto" w:fill="auto"/>
        <w:tabs>
          <w:tab w:pos="434" w:val="left"/>
        </w:tabs>
        <w:bidi w:val="0"/>
        <w:spacing w:before="0" w:after="0" w:line="317" w:lineRule="auto"/>
        <w:ind w:left="0" w:right="0" w:firstLine="200"/>
        <w:jc w:val="left"/>
      </w:pPr>
      <w:r>
        <w:rPr>
          <w:rStyle w:val="CharStyle100"/>
        </w:rPr>
        <w:t>Engaging in any behavior for the purposes of gaining an unfair advantage specifically prohibited by an instructor.</w:t>
      </w:r>
    </w:p>
    <w:p>
      <w:pPr>
        <w:pStyle w:val="Style99"/>
        <w:keepNext w:val="0"/>
        <w:keepLines w:val="0"/>
        <w:widowControl w:val="0"/>
        <w:numPr>
          <w:ilvl w:val="0"/>
          <w:numId w:val="299"/>
        </w:numPr>
        <w:shd w:val="clear" w:color="auto" w:fill="auto"/>
        <w:tabs>
          <w:tab w:pos="434" w:val="left"/>
        </w:tabs>
        <w:bidi w:val="0"/>
        <w:spacing w:before="0" w:after="140" w:line="317" w:lineRule="auto"/>
        <w:ind w:left="0" w:right="0" w:firstLine="200"/>
        <w:jc w:val="left"/>
      </w:pPr>
      <w:r>
        <w:rPr>
          <w:rStyle w:val="CharStyle100"/>
        </w:rPr>
        <w:t>Domestic violence or relationship violence.</w:t>
      </w:r>
    </w:p>
    <w:p>
      <w:pPr>
        <w:pStyle w:val="Style99"/>
        <w:keepNext w:val="0"/>
        <w:keepLines w:val="0"/>
        <w:widowControl w:val="0"/>
        <w:shd w:val="clear" w:color="auto" w:fill="auto"/>
        <w:bidi w:val="0"/>
        <w:spacing w:before="0" w:after="300" w:line="317" w:lineRule="auto"/>
        <w:ind w:left="0" w:right="0" w:firstLine="0"/>
        <w:jc w:val="right"/>
      </w:pPr>
      <w:r>
        <w:rPr>
          <w:rStyle w:val="CharStyle100"/>
          <w:color w:val="2964BA"/>
          <w:u w:val="single"/>
          <w:lang w:val="lt-LT" w:eastAsia="lt-LT" w:bidi="lt-LT"/>
        </w:rPr>
        <w:t xml:space="preserve">Į </w:t>
      </w:r>
      <w:r>
        <w:rPr>
          <w:rStyle w:val="CharStyle100"/>
          <w:color w:val="2964BA"/>
          <w:u w:val="single"/>
        </w:rPr>
        <w:t>Back to top</w:t>
      </w:r>
    </w:p>
    <w:p>
      <w:pPr>
        <w:pStyle w:val="Style25"/>
        <w:keepNext w:val="0"/>
        <w:keepLines w:val="0"/>
        <w:widowControl w:val="0"/>
        <w:shd w:val="clear" w:color="auto" w:fill="auto"/>
        <w:bidi w:val="0"/>
        <w:spacing w:before="0" w:line="240" w:lineRule="auto"/>
        <w:ind w:left="0" w:right="0" w:firstLine="0"/>
        <w:jc w:val="left"/>
      </w:pPr>
      <w:r>
        <w:rPr>
          <w:rStyle w:val="CharStyle26"/>
        </w:rPr>
        <w:t>The UW Bothell Conduct Process</w:t>
      </w:r>
    </w:p>
    <w:p>
      <w:pPr>
        <w:pStyle w:val="Style99"/>
        <w:keepNext w:val="0"/>
        <w:keepLines w:val="0"/>
        <w:widowControl w:val="0"/>
        <w:shd w:val="clear" w:color="auto" w:fill="auto"/>
        <w:bidi w:val="0"/>
        <w:spacing w:before="0" w:after="140" w:line="317" w:lineRule="auto"/>
        <w:ind w:left="0" w:right="0" w:firstLine="0"/>
        <w:jc w:val="left"/>
      </w:pPr>
      <w:r>
        <w:rPr>
          <w:rStyle w:val="CharStyle100"/>
        </w:rPr>
        <w:t xml:space="preserve">The UW Bothell Conduct Process fosters student learning and development by promoting high standards of integrity and accountability. All members of the University community share responsibility for reporting all suspected incidents of student misconduct. Incidents may be reported online, </w:t>
      </w:r>
      <w:r>
        <w:fldChar w:fldCharType="begin"/>
      </w:r>
      <w:r>
        <w:rPr/>
        <w:instrText> HYPERLINK "http://www.uwb.edu/studentaffairs/studentconduct" </w:instrText>
      </w:r>
      <w:r>
        <w:fldChar w:fldCharType="separate"/>
      </w:r>
      <w:r>
        <w:rPr>
          <w:rStyle w:val="CharStyle100"/>
          <w:color w:val="2964BA"/>
          <w:u w:val="single"/>
        </w:rPr>
        <w:t>here</w:t>
      </w:r>
      <w:r>
        <w:rPr>
          <w:rStyle w:val="CharStyle100"/>
          <w:color w:val="2964BA"/>
        </w:rPr>
        <w:t xml:space="preserve"> </w:t>
      </w:r>
      <w:r>
        <w:fldChar w:fldCharType="end"/>
      </w:r>
      <w:r>
        <w:rPr>
          <w:rStyle w:val="CharStyle100"/>
        </w:rPr>
        <w:t>.</w:t>
      </w:r>
    </w:p>
    <w:p>
      <w:pPr>
        <w:pStyle w:val="Style99"/>
        <w:keepNext w:val="0"/>
        <w:keepLines w:val="0"/>
        <w:widowControl w:val="0"/>
        <w:shd w:val="clear" w:color="auto" w:fill="auto"/>
        <w:bidi w:val="0"/>
        <w:spacing w:before="0" w:after="140"/>
        <w:ind w:left="0" w:right="0" w:firstLine="0"/>
        <w:jc w:val="left"/>
      </w:pPr>
      <w:r>
        <w:rPr>
          <w:rStyle w:val="CharStyle100"/>
        </w:rPr>
        <w:t>Instructors who suspect a student enrolled in their class academic misconduct will typically arrange a meeting with the student to discuss their suspicions. This pre-meeting is not required. During this meeting, the instructor may:</w:t>
      </w:r>
    </w:p>
    <w:p>
      <w:pPr>
        <w:pStyle w:val="Style99"/>
        <w:keepNext w:val="0"/>
        <w:keepLines w:val="0"/>
        <w:widowControl w:val="0"/>
        <w:numPr>
          <w:ilvl w:val="0"/>
          <w:numId w:val="299"/>
        </w:numPr>
        <w:shd w:val="clear" w:color="auto" w:fill="auto"/>
        <w:tabs>
          <w:tab w:pos="434" w:val="left"/>
          <w:tab w:pos="6502" w:val="left"/>
        </w:tabs>
        <w:bidi w:val="0"/>
        <w:spacing w:before="0" w:after="0"/>
        <w:ind w:left="0" w:right="0" w:firstLine="200"/>
        <w:jc w:val="left"/>
      </w:pPr>
      <w:r>
        <w:rPr>
          <w:rStyle w:val="CharStyle100"/>
        </w:rPr>
        <w:t>Share evidence with the student, and explain how their conduct appears to violate the</w:t>
      </w:r>
      <w:r>
        <w:fldChar w:fldCharType="begin"/>
      </w:r>
      <w:r>
        <w:rPr/>
        <w:instrText> HYPERLINK "http://www.washington.edu/admin/rules/policies/WAC/478-121TOC.html" </w:instrText>
      </w:r>
      <w:r>
        <w:fldChar w:fldCharType="separate"/>
      </w:r>
      <w:r>
        <w:rPr>
          <w:rStyle w:val="CharStyle100"/>
        </w:rPr>
        <w:tab/>
      </w:r>
      <w:r>
        <w:rPr>
          <w:rStyle w:val="CharStyle100"/>
          <w:color w:val="2964BA"/>
          <w:u w:val="single"/>
        </w:rPr>
        <w:t>Student Conduct Code</w:t>
      </w:r>
      <w:r>
        <w:fldChar w:fldCharType="end"/>
      </w:r>
    </w:p>
    <w:p>
      <w:pPr>
        <w:pStyle w:val="Style99"/>
        <w:keepNext w:val="0"/>
        <w:keepLines w:val="0"/>
        <w:widowControl w:val="0"/>
        <w:numPr>
          <w:ilvl w:val="0"/>
          <w:numId w:val="299"/>
        </w:numPr>
        <w:shd w:val="clear" w:color="auto" w:fill="auto"/>
        <w:tabs>
          <w:tab w:pos="434" w:val="left"/>
        </w:tabs>
        <w:bidi w:val="0"/>
        <w:spacing w:before="0" w:after="0"/>
        <w:ind w:left="0" w:right="0" w:firstLine="200"/>
        <w:jc w:val="left"/>
      </w:pPr>
      <w:r>
        <w:rPr>
          <w:rStyle w:val="CharStyle100"/>
        </w:rPr>
        <w:t>Offer the student an opportunity to dispute the allegation, and</w:t>
      </w:r>
    </w:p>
    <w:p>
      <w:pPr>
        <w:pStyle w:val="Style99"/>
        <w:keepNext w:val="0"/>
        <w:keepLines w:val="0"/>
        <w:widowControl w:val="0"/>
        <w:numPr>
          <w:ilvl w:val="0"/>
          <w:numId w:val="299"/>
        </w:numPr>
        <w:shd w:val="clear" w:color="auto" w:fill="auto"/>
        <w:tabs>
          <w:tab w:pos="434" w:val="left"/>
        </w:tabs>
        <w:bidi w:val="0"/>
        <w:spacing w:before="0" w:after="0"/>
        <w:ind w:left="0" w:right="0" w:firstLine="200"/>
        <w:jc w:val="left"/>
      </w:pPr>
      <w:r>
        <w:rPr>
          <w:rStyle w:val="CharStyle100"/>
        </w:rPr>
        <w:t>Provide the student with multiple options, which may include accepting a zero grade for the assignment or the course.</w:t>
      </w:r>
    </w:p>
    <w:p>
      <w:pPr>
        <w:pStyle w:val="Style99"/>
        <w:keepNext w:val="0"/>
        <w:keepLines w:val="0"/>
        <w:widowControl w:val="0"/>
        <w:numPr>
          <w:ilvl w:val="0"/>
          <w:numId w:val="299"/>
        </w:numPr>
        <w:shd w:val="clear" w:color="auto" w:fill="auto"/>
        <w:tabs>
          <w:tab w:pos="434" w:val="left"/>
        </w:tabs>
        <w:bidi w:val="0"/>
        <w:spacing w:before="0" w:after="140"/>
        <w:ind w:left="0" w:right="0" w:firstLine="200"/>
        <w:jc w:val="left"/>
      </w:pPr>
      <w:r>
        <w:rPr>
          <w:rStyle w:val="CharStyle100"/>
        </w:rPr>
        <w:t>Only after the incident is resolved, will faculty submit a grade for the assignment or the course.</w:t>
      </w:r>
    </w:p>
    <w:p>
      <w:pPr>
        <w:pStyle w:val="Style99"/>
        <w:keepNext w:val="0"/>
        <w:keepLines w:val="0"/>
        <w:widowControl w:val="0"/>
        <w:shd w:val="clear" w:color="auto" w:fill="auto"/>
        <w:bidi w:val="0"/>
        <w:spacing w:before="0" w:after="140" w:line="317" w:lineRule="auto"/>
        <w:ind w:left="0" w:right="0" w:firstLine="0"/>
        <w:jc w:val="left"/>
      </w:pPr>
      <w:r>
        <w:rPr>
          <w:rStyle w:val="CharStyle100"/>
        </w:rPr>
        <w:t>If the instructor determines that the student is responsible for academic misconduct, the instructor will submit an incident report to the Division of Student Affairs. The Dean of Student Affairs or designee, who serves as the Vice Chancellor’s Representative for Student Conduct, will:</w:t>
      </w:r>
    </w:p>
    <w:p>
      <w:pPr>
        <w:pStyle w:val="Style99"/>
        <w:keepNext w:val="0"/>
        <w:keepLines w:val="0"/>
        <w:widowControl w:val="0"/>
        <w:numPr>
          <w:ilvl w:val="0"/>
          <w:numId w:val="299"/>
        </w:numPr>
        <w:shd w:val="clear" w:color="auto" w:fill="auto"/>
        <w:tabs>
          <w:tab w:pos="434" w:val="left"/>
        </w:tabs>
        <w:bidi w:val="0"/>
        <w:spacing w:before="0" w:after="0"/>
        <w:ind w:left="0" w:right="0" w:firstLine="200"/>
        <w:jc w:val="left"/>
      </w:pPr>
      <w:r>
        <w:rPr>
          <w:rStyle w:val="CharStyle100"/>
        </w:rPr>
        <w:t>Inform the student in writing that an incident report has been filed</w:t>
      </w:r>
    </w:p>
    <w:p>
      <w:pPr>
        <w:pStyle w:val="Style99"/>
        <w:keepNext w:val="0"/>
        <w:keepLines w:val="0"/>
        <w:widowControl w:val="0"/>
        <w:numPr>
          <w:ilvl w:val="0"/>
          <w:numId w:val="299"/>
        </w:numPr>
        <w:shd w:val="clear" w:color="auto" w:fill="auto"/>
        <w:tabs>
          <w:tab w:pos="434" w:val="left"/>
        </w:tabs>
        <w:bidi w:val="0"/>
        <w:spacing w:before="0"/>
        <w:ind w:left="0" w:right="0" w:firstLine="200"/>
        <w:jc w:val="left"/>
      </w:pPr>
      <w:r>
        <w:rPr>
          <w:rStyle w:val="CharStyle100"/>
        </w:rPr>
        <w:t>Invite the student to attend an investigative interview with the Dean or designee.</w:t>
      </w:r>
    </w:p>
    <w:p>
      <w:pPr>
        <w:pStyle w:val="Style51"/>
        <w:keepNext w:val="0"/>
        <w:keepLines w:val="0"/>
        <w:widowControl w:val="0"/>
        <w:shd w:val="clear" w:color="auto" w:fill="auto"/>
        <w:bidi w:val="0"/>
        <w:spacing w:before="0" w:after="0" w:line="240" w:lineRule="auto"/>
        <w:ind w:left="0" w:right="0" w:firstLine="0"/>
        <w:jc w:val="left"/>
      </w:pPr>
      <w:r>
        <w:rPr>
          <w:rStyle w:val="CharStyle52"/>
          <w:b/>
          <w:bCs/>
        </w:rPr>
        <w:t>Investigative interview</w:t>
      </w:r>
    </w:p>
    <w:p>
      <w:pPr>
        <w:pStyle w:val="Style99"/>
        <w:keepNext w:val="0"/>
        <w:keepLines w:val="0"/>
        <w:widowControl w:val="0"/>
        <w:shd w:val="clear" w:color="auto" w:fill="auto"/>
        <w:bidi w:val="0"/>
        <w:spacing w:before="0"/>
        <w:ind w:left="0" w:right="0" w:firstLine="0"/>
        <w:jc w:val="left"/>
      </w:pPr>
      <w:r>
        <w:rPr>
          <w:rStyle w:val="CharStyle100"/>
        </w:rPr>
        <w:t>Students asked to participate in the conduct process may choose to either meet with the Dean of Student Affairs or designee to offer testimony. Students found responsible for violating the Student Conduct Code could be required to provide restitution, and/or may receive a disciplinary reprimand, disciplinary probation, suspension, or dismissal. They may also appeal any sanction according to procedures established in the Code. Records of all disciplinary actions and appeals are retained in the Division of Student Affairs for a period of seven years.</w:t>
      </w:r>
    </w:p>
    <w:p>
      <w:pPr>
        <w:pStyle w:val="Style51"/>
        <w:keepNext w:val="0"/>
        <w:keepLines w:val="0"/>
        <w:widowControl w:val="0"/>
        <w:shd w:val="clear" w:color="auto" w:fill="auto"/>
        <w:bidi w:val="0"/>
        <w:spacing w:before="0" w:after="0" w:line="240" w:lineRule="auto"/>
        <w:ind w:left="0" w:right="0" w:firstLine="0"/>
        <w:jc w:val="left"/>
      </w:pPr>
      <w:r>
        <w:rPr>
          <w:rStyle w:val="CharStyle52"/>
          <w:b/>
          <w:bCs/>
        </w:rPr>
        <w:t>Disciplinary sanctions</w:t>
      </w:r>
    </w:p>
    <w:p>
      <w:pPr>
        <w:pStyle w:val="Style99"/>
        <w:keepNext w:val="0"/>
        <w:keepLines w:val="0"/>
        <w:widowControl w:val="0"/>
        <w:shd w:val="clear" w:color="auto" w:fill="auto"/>
        <w:bidi w:val="0"/>
        <w:spacing w:before="0" w:after="140"/>
        <w:ind w:left="0" w:right="0" w:firstLine="0"/>
        <w:jc w:val="left"/>
      </w:pPr>
      <w:r>
        <w:rPr>
          <w:rStyle w:val="CharStyle100"/>
        </w:rPr>
        <w:t>The following disciplinary sanctions prescribed by the Student Conduct Code are typically supplemented by learning opportunities unique to each student and their developmental state:</w:t>
      </w:r>
    </w:p>
    <w:p>
      <w:pPr>
        <w:pStyle w:val="Style99"/>
        <w:keepNext w:val="0"/>
        <w:keepLines w:val="0"/>
        <w:widowControl w:val="0"/>
        <w:numPr>
          <w:ilvl w:val="0"/>
          <w:numId w:val="299"/>
        </w:numPr>
        <w:shd w:val="clear" w:color="auto" w:fill="auto"/>
        <w:tabs>
          <w:tab w:pos="552" w:val="left"/>
        </w:tabs>
        <w:bidi w:val="0"/>
        <w:spacing w:before="0" w:after="0"/>
        <w:ind w:left="360" w:right="0" w:hanging="160"/>
        <w:jc w:val="left"/>
        <w:sectPr>
          <w:footnotePr>
            <w:pos w:val="pageBottom"/>
            <w:numFmt w:val="decimal"/>
            <w:numRestart w:val="continuous"/>
          </w:footnotePr>
          <w:type w:val="continuous"/>
          <w:pgSz w:w="12240" w:h="16834"/>
          <w:pgMar w:top="1006" w:right="624" w:bottom="1280" w:left="2766" w:header="0" w:footer="3" w:gutter="0"/>
          <w:cols w:space="720"/>
          <w:noEndnote/>
          <w:rtlGutter w:val="0"/>
          <w:docGrid w:linePitch="360"/>
        </w:sectPr>
      </w:pPr>
      <w:r>
        <w:rPr>
          <w:rStyle w:val="CharStyle100"/>
          <w:rFonts w:ascii="Arial" w:eastAsia="Arial" w:hAnsi="Arial" w:cs="Arial"/>
          <w:b/>
          <w:bCs/>
        </w:rPr>
        <w:t xml:space="preserve">Disciplinary reprimand: </w:t>
      </w:r>
      <w:r>
        <w:rPr>
          <w:rStyle w:val="CharStyle100"/>
        </w:rPr>
        <w:t>written notification that the student has not met the University’s standards of conduct, and that a repeated offense will result in more severe disciplinary action. First offenses do not automatically receive a warning; most first offenses receive a stricter response, with warnings reserved for cases with unusual mitigating circumstances.</w:t>
      </w:r>
    </w:p>
    <w:p>
      <w:pPr>
        <w:pStyle w:val="Style99"/>
        <w:keepNext w:val="0"/>
        <w:keepLines w:val="0"/>
        <w:widowControl w:val="0"/>
        <w:shd w:val="clear" w:color="auto" w:fill="auto"/>
        <w:bidi w:val="0"/>
        <w:spacing w:before="0" w:after="0" w:line="312" w:lineRule="auto"/>
        <w:ind w:left="360" w:right="0" w:firstLine="0"/>
        <w:jc w:val="left"/>
      </w:pPr>
      <w:r>
        <w:rPr>
          <w:rStyle w:val="CharStyle100"/>
          <w:rFonts w:ascii="Arial" w:eastAsia="Arial" w:hAnsi="Arial" w:cs="Arial"/>
          <w:b/>
          <w:bCs/>
        </w:rPr>
        <w:t xml:space="preserve">Restitution: </w:t>
      </w:r>
      <w:r>
        <w:rPr>
          <w:rStyle w:val="CharStyle100"/>
        </w:rPr>
        <w:t>requirement that the student compensate the University or other persons for damages, injuries, or losses. Failure to comply results in canceled registration and a hold on future registration.</w:t>
      </w:r>
    </w:p>
    <w:p>
      <w:pPr>
        <w:pStyle w:val="Style99"/>
        <w:keepNext w:val="0"/>
        <w:keepLines w:val="0"/>
        <w:widowControl w:val="0"/>
        <w:numPr>
          <w:ilvl w:val="0"/>
          <w:numId w:val="299"/>
        </w:numPr>
        <w:shd w:val="clear" w:color="auto" w:fill="auto"/>
        <w:tabs>
          <w:tab w:pos="392" w:val="left"/>
        </w:tabs>
        <w:bidi w:val="0"/>
        <w:spacing w:before="0" w:after="0"/>
        <w:ind w:left="360" w:right="0" w:hanging="160"/>
        <w:jc w:val="left"/>
      </w:pPr>
      <w:r>
        <w:rPr>
          <w:rStyle w:val="CharStyle100"/>
          <w:rFonts w:ascii="Arial" w:eastAsia="Arial" w:hAnsi="Arial" w:cs="Arial"/>
          <w:b/>
          <w:bCs/>
        </w:rPr>
        <w:t xml:space="preserve">Disciplinary probation: </w:t>
      </w:r>
      <w:r>
        <w:rPr>
          <w:rStyle w:val="CharStyle100"/>
        </w:rPr>
        <w:t>an action that places conditions on the student’s continued attendance at the University, including the statement that further violation of University policies will likely result in suspension or dismissal. The Conduct Officer or Hearing Board determines the term and conditions of academic probation. First offenses often result in probation.</w:t>
      </w:r>
    </w:p>
    <w:p>
      <w:pPr>
        <w:pStyle w:val="Style99"/>
        <w:keepNext w:val="0"/>
        <w:keepLines w:val="0"/>
        <w:widowControl w:val="0"/>
        <w:numPr>
          <w:ilvl w:val="0"/>
          <w:numId w:val="299"/>
        </w:numPr>
        <w:shd w:val="clear" w:color="auto" w:fill="auto"/>
        <w:tabs>
          <w:tab w:pos="392" w:val="left"/>
        </w:tabs>
        <w:bidi w:val="0"/>
        <w:spacing w:before="0" w:after="0"/>
        <w:ind w:left="360" w:right="0" w:hanging="160"/>
        <w:jc w:val="left"/>
      </w:pPr>
      <w:r>
        <w:rPr>
          <w:rStyle w:val="CharStyle100"/>
          <w:rFonts w:ascii="Arial" w:eastAsia="Arial" w:hAnsi="Arial" w:cs="Arial"/>
          <w:b/>
          <w:bCs/>
        </w:rPr>
        <w:t xml:space="preserve">Suspension: </w:t>
      </w:r>
      <w:r>
        <w:rPr>
          <w:rStyle w:val="CharStyle100"/>
        </w:rPr>
        <w:t>a written statement from the Full Hearing’s Hearing Officer notifying the student that their attendance has been suspended for a specified period of time (e.g., one quarter). The statement includes the term of the suspension and conditions for re-admittance, if any. Any additional offenses of the student conduct code will likely result in dismissal.</w:t>
      </w:r>
    </w:p>
    <w:p>
      <w:pPr>
        <w:pStyle w:val="Style99"/>
        <w:keepNext w:val="0"/>
        <w:keepLines w:val="0"/>
        <w:widowControl w:val="0"/>
        <w:numPr>
          <w:ilvl w:val="0"/>
          <w:numId w:val="299"/>
        </w:numPr>
        <w:shd w:val="clear" w:color="auto" w:fill="auto"/>
        <w:tabs>
          <w:tab w:pos="392" w:val="left"/>
        </w:tabs>
        <w:bidi w:val="0"/>
        <w:spacing w:before="0" w:after="140" w:line="319" w:lineRule="auto"/>
        <w:ind w:left="360" w:right="0" w:hanging="160"/>
        <w:jc w:val="left"/>
      </w:pPr>
      <w:r>
        <w:rPr>
          <w:rStyle w:val="CharStyle100"/>
          <w:rFonts w:ascii="Arial" w:eastAsia="Arial" w:hAnsi="Arial" w:cs="Arial"/>
          <w:b/>
          <w:bCs/>
        </w:rPr>
        <w:t xml:space="preserve">Dismissal: </w:t>
      </w:r>
      <w:r>
        <w:rPr>
          <w:rStyle w:val="CharStyle100"/>
        </w:rPr>
        <w:t>a written statement from the president’s delegate notifying a student that their attendance at the University has been permanently terminated for violating University policy.</w:t>
      </w:r>
    </w:p>
    <w:p>
      <w:pPr>
        <w:pStyle w:val="Style99"/>
        <w:keepNext w:val="0"/>
        <w:keepLines w:val="0"/>
        <w:widowControl w:val="0"/>
        <w:shd w:val="clear" w:color="auto" w:fill="auto"/>
        <w:bidi w:val="0"/>
        <w:spacing w:before="0" w:after="140" w:line="317" w:lineRule="auto"/>
        <w:ind w:left="0" w:right="0" w:firstLine="0"/>
        <w:jc w:val="left"/>
      </w:pPr>
      <w:r>
        <w:rPr>
          <w:rStyle w:val="CharStyle100"/>
        </w:rPr>
        <w:t>Although the prospect of dismissal may seem the most serious consequence of dishonesty, there are others. If you apply to a medical, law, or other professional school, you may be required to provide a statement from the Dean of Student Affairs attesting to your good conduct.</w:t>
      </w:r>
    </w:p>
    <w:p>
      <w:pPr>
        <w:pStyle w:val="Style99"/>
        <w:keepNext w:val="0"/>
        <w:keepLines w:val="0"/>
        <w:widowControl w:val="0"/>
        <w:shd w:val="clear" w:color="auto" w:fill="auto"/>
        <w:bidi w:val="0"/>
        <w:spacing w:before="0" w:after="360" w:line="240" w:lineRule="auto"/>
        <w:ind w:left="0" w:right="0" w:firstLine="0"/>
        <w:jc w:val="right"/>
      </w:pPr>
      <w:r>
        <w:rPr>
          <w:rStyle w:val="CharStyle100"/>
          <w:color w:val="2964BA"/>
          <w:u w:val="single"/>
          <w:lang w:val="fi-FI" w:eastAsia="fi-FI" w:bidi="fi-FI"/>
        </w:rPr>
        <w:t xml:space="preserve">f </w:t>
      </w:r>
      <w:r>
        <w:rPr>
          <w:rStyle w:val="CharStyle100"/>
          <w:color w:val="2964BA"/>
          <w:u w:val="single"/>
        </w:rPr>
        <w:t>Back to top</w:t>
      </w:r>
    </w:p>
    <w:p>
      <w:pPr>
        <w:pStyle w:val="Style25"/>
        <w:keepNext w:val="0"/>
        <w:keepLines w:val="0"/>
        <w:widowControl w:val="0"/>
        <w:shd w:val="clear" w:color="auto" w:fill="auto"/>
        <w:bidi w:val="0"/>
        <w:spacing w:before="0" w:line="240" w:lineRule="auto"/>
        <w:ind w:left="0" w:right="0" w:firstLine="0"/>
        <w:jc w:val="left"/>
      </w:pPr>
      <w:r>
        <w:rPr>
          <w:rStyle w:val="CharStyle26"/>
          <w:b/>
          <w:bCs/>
        </w:rPr>
        <w:t>The student conduct code</w:t>
      </w:r>
    </w:p>
    <w:p>
      <w:pPr>
        <w:pStyle w:val="Style99"/>
        <w:keepNext w:val="0"/>
        <w:keepLines w:val="0"/>
        <w:widowControl w:val="0"/>
        <w:shd w:val="clear" w:color="auto" w:fill="auto"/>
        <w:bidi w:val="0"/>
        <w:spacing w:before="0" w:after="140"/>
        <w:ind w:left="0" w:right="0" w:firstLine="0"/>
        <w:jc w:val="left"/>
      </w:pPr>
      <w:r>
        <w:rPr>
          <w:rStyle w:val="CharStyle100"/>
        </w:rPr>
        <w:t xml:space="preserve">Pursuant to chapter 34.05 RCW and the authority granted by RCW 28B.20.130, the board of regents of the University of Washington has established rules regarding student conduct and student discipline (code) that are set forth in chapter </w:t>
      </w:r>
      <w:r>
        <w:rPr>
          <w:rStyle w:val="CharStyle100"/>
          <w:lang w:val="bg-BG" w:eastAsia="bg-BG" w:bidi="bg-BG"/>
        </w:rPr>
        <w:t>478</w:t>
        <w:softHyphen/>
      </w:r>
      <w:r>
        <w:rPr>
          <w:rStyle w:val="CharStyle100"/>
        </w:rPr>
      </w:r>
      <w:r>
        <w:rPr>
          <w:rStyle w:val="CharStyle100"/>
          <w:lang w:val="bg-BG" w:eastAsia="bg-BG" w:bidi="bg-BG"/>
        </w:rPr>
        <w:t>121</w:t>
      </w:r>
      <w:r>
        <w:rPr>
          <w:rStyle w:val="CharStyle100"/>
        </w:rPr>
        <w:t xml:space="preserve"> WAC. The university has also developed agency-level policies and procedures regarding the code pursuant to chapter 34.05 RCW. See </w:t>
      </w:r>
      <w:r>
        <w:rPr>
          <w:rStyle w:val="CharStyle100"/>
          <w:rFonts w:ascii="Arial" w:eastAsia="Arial" w:hAnsi="Arial" w:cs="Arial"/>
          <w:i/>
          <w:iCs/>
        </w:rPr>
        <w:t>Student Governance and Policies</w:t>
      </w:r>
      <w:r>
        <w:rPr>
          <w:rStyle w:val="CharStyle100"/>
        </w:rPr>
        <w:t>, chapters 209 and 210.</w:t>
      </w:r>
    </w:p>
    <w:p>
      <w:pPr>
        <w:pStyle w:val="Style99"/>
        <w:keepNext w:val="0"/>
        <w:keepLines w:val="0"/>
        <w:widowControl w:val="0"/>
        <w:shd w:val="clear" w:color="auto" w:fill="auto"/>
        <w:bidi w:val="0"/>
        <w:spacing w:before="0"/>
        <w:ind w:left="0" w:right="0" w:firstLine="0"/>
        <w:jc w:val="left"/>
      </w:pPr>
      <w:r>
        <w:rPr>
          <w:rStyle w:val="CharStyle100"/>
        </w:rPr>
        <w:t xml:space="preserve">A complete copy of these regulations, </w:t>
      </w:r>
      <w:r>
        <w:fldChar w:fldCharType="begin"/>
      </w:r>
      <w:r>
        <w:rPr/>
        <w:instrText> HYPERLINK "http://www.washington.edu/admin/rules/policies/WAC/478-121TOC.html" </w:instrText>
      </w:r>
      <w:r>
        <w:fldChar w:fldCharType="separate"/>
      </w:r>
      <w:r>
        <w:rPr>
          <w:rStyle w:val="CharStyle100"/>
          <w:color w:val="2964BA"/>
          <w:u w:val="single"/>
        </w:rPr>
        <w:t>WAC 478-121, Standards of Conduct</w:t>
      </w:r>
      <w:r>
        <w:rPr>
          <w:rStyle w:val="CharStyle100"/>
          <w:color w:val="2964BA"/>
        </w:rPr>
        <w:t xml:space="preserve"> </w:t>
      </w:r>
      <w:r>
        <w:fldChar w:fldCharType="end"/>
      </w:r>
      <w:r>
        <w:rPr>
          <w:rStyle w:val="CharStyle100"/>
        </w:rPr>
        <w:t>is available</w:t>
      </w:r>
      <w:r>
        <w:fldChar w:fldCharType="begin"/>
      </w:r>
      <w:r>
        <w:rPr/>
        <w:instrText> HYPERLINK "http://www.washington.edu/admin/rules/policies/WAC/478-121TOC.html" </w:instrText>
      </w:r>
      <w:r>
        <w:fldChar w:fldCharType="separate"/>
      </w:r>
      <w:r>
        <w:rPr>
          <w:rStyle w:val="CharStyle100"/>
        </w:rPr>
        <w:t xml:space="preserve"> </w:t>
      </w:r>
      <w:r>
        <w:rPr>
          <w:rStyle w:val="CharStyle100"/>
          <w:color w:val="2964BA"/>
          <w:u w:val="single"/>
        </w:rPr>
        <w:t>online</w:t>
      </w:r>
      <w:r>
        <w:rPr>
          <w:rStyle w:val="CharStyle100"/>
          <w:color w:val="2964BA"/>
        </w:rPr>
        <w:t xml:space="preserve"> </w:t>
      </w:r>
      <w:r>
        <w:fldChar w:fldCharType="end"/>
      </w:r>
      <w:r>
        <w:rPr>
          <w:rStyle w:val="CharStyle100"/>
        </w:rPr>
        <w:t>and from the</w:t>
      </w:r>
      <w:r>
        <w:fldChar w:fldCharType="begin"/>
      </w:r>
      <w:r>
        <w:rPr/>
        <w:instrText> HYPERLINK "https://www.uwb.edu/studentaffairs/studentconduct" </w:instrText>
      </w:r>
      <w:r>
        <w:fldChar w:fldCharType="separate"/>
      </w:r>
      <w:r>
        <w:rPr>
          <w:rStyle w:val="CharStyle100"/>
        </w:rPr>
        <w:t xml:space="preserve"> </w:t>
      </w:r>
      <w:r>
        <w:rPr>
          <w:rStyle w:val="CharStyle100"/>
          <w:color w:val="2964BA"/>
          <w:u w:val="single"/>
        </w:rPr>
        <w:t>UW Bothell</w:t>
      </w:r>
      <w:r>
        <w:fldChar w:fldCharType="end"/>
      </w:r>
      <w:r>
        <w:rPr>
          <w:rStyle w:val="CharStyle100"/>
          <w:color w:val="2964BA"/>
          <w:u w:val="single"/>
        </w:rPr>
        <w:t xml:space="preserve"> </w:t>
      </w:r>
      <w:r>
        <w:fldChar w:fldCharType="begin"/>
      </w:r>
      <w:r>
        <w:rPr/>
        <w:instrText> HYPERLINK "https://www.uwb.edu/studentaffairs/studentconduct" </w:instrText>
      </w:r>
      <w:r>
        <w:fldChar w:fldCharType="separate"/>
      </w:r>
      <w:r>
        <w:rPr>
          <w:rStyle w:val="CharStyle100"/>
          <w:color w:val="2964BA"/>
          <w:u w:val="single"/>
        </w:rPr>
        <w:t>Division of Student Affairs</w:t>
      </w:r>
      <w:r>
        <w:rPr>
          <w:rStyle w:val="CharStyle100"/>
          <w:color w:val="2964BA"/>
        </w:rPr>
        <w:t xml:space="preserve"> </w:t>
      </w:r>
      <w:r>
        <w:fldChar w:fldCharType="end"/>
      </w:r>
      <w:r>
        <w:rPr>
          <w:rStyle w:val="CharStyle100"/>
        </w:rPr>
        <w:t>. Selected sections follow.</w:t>
      </w:r>
    </w:p>
    <w:p>
      <w:pPr>
        <w:pStyle w:val="Style51"/>
        <w:keepNext w:val="0"/>
        <w:keepLines w:val="0"/>
        <w:widowControl w:val="0"/>
        <w:shd w:val="clear" w:color="auto" w:fill="auto"/>
        <w:bidi w:val="0"/>
        <w:spacing w:before="0" w:after="0" w:line="240" w:lineRule="auto"/>
        <w:ind w:left="0" w:right="0" w:firstLine="0"/>
        <w:jc w:val="left"/>
      </w:pPr>
      <w:r>
        <w:rPr>
          <w:rStyle w:val="CharStyle52"/>
          <w:b/>
          <w:bCs/>
        </w:rPr>
        <w:t>WAC 478-121-100 Prohibited Conduct</w:t>
      </w:r>
    </w:p>
    <w:p>
      <w:pPr>
        <w:pStyle w:val="Style99"/>
        <w:keepNext w:val="0"/>
        <w:keepLines w:val="0"/>
        <w:widowControl w:val="0"/>
        <w:shd w:val="clear" w:color="auto" w:fill="auto"/>
        <w:tabs>
          <w:tab w:pos="7723" w:val="left"/>
        </w:tabs>
        <w:bidi w:val="0"/>
        <w:spacing w:before="0" w:after="0"/>
        <w:ind w:left="0" w:right="0" w:firstLine="0"/>
        <w:jc w:val="left"/>
      </w:pPr>
      <w:r>
        <w:rPr>
          <w:rStyle w:val="CharStyle100"/>
        </w:rPr>
        <w:t>Prohibited conduct under this code includes, but is not limited to, the prohibited conduct described in WAC 478-121-100 through 478-121-173 and relevant university policies. For additional interpretation of prohibited conduct, see</w:t>
        <w:tab/>
      </w:r>
      <w:r>
        <w:rPr>
          <w:rStyle w:val="CharStyle100"/>
          <w:rFonts w:ascii="Arial" w:eastAsia="Arial" w:hAnsi="Arial" w:cs="Arial"/>
          <w:i/>
          <w:iCs/>
        </w:rPr>
        <w:t>Student</w:t>
      </w:r>
    </w:p>
    <w:p>
      <w:pPr>
        <w:pStyle w:val="Style99"/>
        <w:keepNext w:val="0"/>
        <w:keepLines w:val="0"/>
        <w:widowControl w:val="0"/>
        <w:shd w:val="clear" w:color="auto" w:fill="auto"/>
        <w:bidi w:val="0"/>
        <w:spacing w:before="0"/>
        <w:ind w:left="0" w:right="0" w:firstLine="0"/>
        <w:jc w:val="left"/>
      </w:pPr>
      <w:r>
        <w:rPr>
          <w:rStyle w:val="CharStyle100"/>
          <w:rFonts w:ascii="Arial" w:eastAsia="Arial" w:hAnsi="Arial" w:cs="Arial"/>
          <w:i/>
          <w:iCs/>
        </w:rPr>
        <w:t>Governance and Policies</w:t>
      </w:r>
      <w:r>
        <w:rPr>
          <w:rStyle w:val="CharStyle100"/>
        </w:rPr>
        <w:t>, chapter 210, student conduct policy for discriminatory and sexual harassment, intimate partner violence, sexual misconduct, stalking, and retaliation and chapter 209, student conduct policy for academic misconduct and behavioral misconduct.</w:t>
      </w:r>
    </w:p>
    <w:p>
      <w:pPr>
        <w:pStyle w:val="Style51"/>
        <w:keepNext w:val="0"/>
        <w:keepLines w:val="0"/>
        <w:widowControl w:val="0"/>
        <w:shd w:val="clear" w:color="auto" w:fill="auto"/>
        <w:bidi w:val="0"/>
        <w:spacing w:before="0" w:after="0" w:line="240" w:lineRule="auto"/>
        <w:ind w:left="0" w:right="0" w:firstLine="0"/>
        <w:jc w:val="left"/>
      </w:pPr>
      <w:r>
        <w:rPr>
          <w:rStyle w:val="CharStyle52"/>
          <w:b/>
          <w:bCs/>
        </w:rPr>
        <w:t>478-121-040 Jurisdiction of the University</w:t>
      </w:r>
    </w:p>
    <w:p>
      <w:pPr>
        <w:pStyle w:val="Style99"/>
        <w:keepNext w:val="0"/>
        <w:keepLines w:val="0"/>
        <w:widowControl w:val="0"/>
        <w:numPr>
          <w:ilvl w:val="0"/>
          <w:numId w:val="299"/>
        </w:numPr>
        <w:shd w:val="clear" w:color="auto" w:fill="auto"/>
        <w:tabs>
          <w:tab w:pos="392" w:val="left"/>
        </w:tabs>
        <w:bidi w:val="0"/>
        <w:spacing w:before="0" w:after="0" w:line="319" w:lineRule="auto"/>
        <w:ind w:left="0" w:right="0" w:firstLine="200"/>
        <w:jc w:val="left"/>
      </w:pPr>
      <w:r>
        <w:rPr>
          <w:rStyle w:val="CharStyle100"/>
        </w:rPr>
        <w:t>(1) The scope of the university's jurisdiction includes reports that prohibited conduct occurred:</w:t>
      </w:r>
    </w:p>
    <w:p>
      <w:pPr>
        <w:pStyle w:val="Style99"/>
        <w:keepNext w:val="0"/>
        <w:keepLines w:val="0"/>
        <w:widowControl w:val="0"/>
        <w:numPr>
          <w:ilvl w:val="0"/>
          <w:numId w:val="301"/>
        </w:numPr>
        <w:shd w:val="clear" w:color="auto" w:fill="auto"/>
        <w:tabs>
          <w:tab w:pos="752" w:val="left"/>
        </w:tabs>
        <w:bidi w:val="0"/>
        <w:spacing w:before="0" w:after="0" w:line="319" w:lineRule="auto"/>
        <w:ind w:left="720" w:right="0" w:hanging="160"/>
        <w:jc w:val="left"/>
      </w:pPr>
      <w:r>
        <w:rPr>
          <w:rStyle w:val="CharStyle100"/>
        </w:rPr>
        <w:t>(a) On any university premises or in connection with any university-sponsored program or activity, regardless of the location of the program or activity; or</w:t>
      </w:r>
    </w:p>
    <w:p>
      <w:pPr>
        <w:pStyle w:val="Style99"/>
        <w:keepNext w:val="0"/>
        <w:keepLines w:val="0"/>
        <w:widowControl w:val="0"/>
        <w:numPr>
          <w:ilvl w:val="0"/>
          <w:numId w:val="301"/>
        </w:numPr>
        <w:shd w:val="clear" w:color="auto" w:fill="auto"/>
        <w:tabs>
          <w:tab w:pos="752" w:val="left"/>
        </w:tabs>
        <w:bidi w:val="0"/>
        <w:spacing w:before="0" w:after="180"/>
        <w:ind w:left="720" w:right="0" w:hanging="160"/>
        <w:jc w:val="left"/>
      </w:pPr>
      <w:r>
        <w:rPr>
          <w:rStyle w:val="CharStyle100"/>
        </w:rPr>
        <w:t>(b) Off campus (i.e., conduct that does not occur on university premises or in the context of a university- sponsored program or activity) where: The university reasonably determines that the conduct adversely affects a university interest or, has continuing adverse effects or may create a hostile environment on university premises or in the context of a university-sponsored program or activity.</w:t>
      </w:r>
    </w:p>
    <w:p>
      <w:pPr>
        <w:pStyle w:val="Style99"/>
        <w:keepNext w:val="0"/>
        <w:keepLines w:val="0"/>
        <w:widowControl w:val="0"/>
        <w:numPr>
          <w:ilvl w:val="0"/>
          <w:numId w:val="303"/>
        </w:numPr>
        <w:shd w:val="clear" w:color="auto" w:fill="auto"/>
        <w:tabs>
          <w:tab w:pos="392" w:val="left"/>
        </w:tabs>
        <w:bidi w:val="0"/>
        <w:spacing w:before="0" w:after="0"/>
        <w:ind w:left="360" w:right="0" w:hanging="160"/>
        <w:jc w:val="left"/>
      </w:pPr>
      <w:r>
        <w:rPr>
          <w:rStyle w:val="CharStyle100"/>
        </w:rPr>
        <w:t>(2) Nothing in this conduct code shall be construed to limit academic action that may be taken by schools, colleges, or programs against a respondent based on an established violation of this conduct code that demonstrates a failure to meet the academic and/or professional standards of the school, college, or program.</w:t>
      </w:r>
    </w:p>
    <w:p>
      <w:pPr>
        <w:pStyle w:val="Style99"/>
        <w:keepNext w:val="0"/>
        <w:keepLines w:val="0"/>
        <w:widowControl w:val="0"/>
        <w:numPr>
          <w:ilvl w:val="0"/>
          <w:numId w:val="303"/>
        </w:numPr>
        <w:shd w:val="clear" w:color="auto" w:fill="auto"/>
        <w:tabs>
          <w:tab w:pos="392" w:val="left"/>
        </w:tabs>
        <w:bidi w:val="0"/>
        <w:spacing w:before="0" w:after="140" w:line="317" w:lineRule="auto"/>
        <w:ind w:left="360" w:right="0" w:hanging="160"/>
        <w:jc w:val="left"/>
      </w:pPr>
      <w:r>
        <w:rPr>
          <w:rStyle w:val="CharStyle100"/>
        </w:rPr>
        <w:t>(3) If a respondent withdraws from the university (or fails to reenroll) while a conduct proceeding is pending, the university may move forward with the conduct proceeding and, if so, the respondent will be provided with a continued opportunity to participate.</w:t>
      </w:r>
    </w:p>
    <w:p>
      <w:pPr>
        <w:pStyle w:val="Style99"/>
        <w:keepNext w:val="0"/>
        <w:keepLines w:val="0"/>
        <w:widowControl w:val="0"/>
        <w:shd w:val="clear" w:color="auto" w:fill="auto"/>
        <w:bidi w:val="0"/>
        <w:spacing w:before="0" w:after="140"/>
        <w:ind w:left="0" w:right="0" w:firstLine="0"/>
        <w:jc w:val="left"/>
      </w:pPr>
      <w:r>
        <w:rPr>
          <w:rStyle w:val="CharStyle100"/>
        </w:rPr>
        <w:t>For updates on the student conduct code, please visit</w:t>
      </w:r>
      <w:r>
        <w:fldChar w:fldCharType="begin"/>
      </w:r>
      <w:r>
        <w:rPr/>
        <w:instrText> HYPERLINK "http://www.uwb.edu/studentaffairs/studentconduct" </w:instrText>
      </w:r>
      <w:r>
        <w:fldChar w:fldCharType="separate"/>
      </w:r>
      <w:r>
        <w:rPr>
          <w:rStyle w:val="CharStyle100"/>
        </w:rPr>
        <w:t xml:space="preserve"> </w:t>
      </w:r>
      <w:r>
        <w:rPr>
          <w:rStyle w:val="CharStyle100"/>
          <w:color w:val="2964BA"/>
          <w:u w:val="single"/>
        </w:rPr>
        <w:t>http://www.uwb.edu/studentaffairs/studentconduct</w:t>
      </w:r>
      <w:r>
        <w:rPr>
          <w:rStyle w:val="CharStyle100"/>
          <w:color w:val="2964BA"/>
        </w:rPr>
        <w:t xml:space="preserve"> </w:t>
      </w:r>
      <w:r>
        <w:fldChar w:fldCharType="end"/>
      </w:r>
      <w:r>
        <w:rPr>
          <w:rStyle w:val="CharStyle100"/>
        </w:rPr>
        <w:t>.</w:t>
      </w:r>
    </w:p>
    <w:p>
      <w:pPr>
        <w:pStyle w:val="Style99"/>
        <w:keepNext w:val="0"/>
        <w:keepLines w:val="0"/>
        <w:widowControl w:val="0"/>
        <w:shd w:val="clear" w:color="auto" w:fill="auto"/>
        <w:bidi w:val="0"/>
        <w:spacing w:before="0" w:line="240" w:lineRule="auto"/>
        <w:ind w:left="0" w:right="0" w:firstLine="0"/>
        <w:jc w:val="right"/>
        <w:sectPr>
          <w:headerReference w:type="default" r:id="rId81"/>
          <w:footerReference w:type="default" r:id="rId82"/>
          <w:footnotePr>
            <w:pos w:val="pageBottom"/>
            <w:numFmt w:val="decimal"/>
            <w:numRestart w:val="continuous"/>
          </w:footnotePr>
          <w:pgSz w:w="12240" w:h="16834"/>
          <w:pgMar w:top="1006" w:right="917" w:bottom="2163" w:left="2765" w:header="0" w:footer="3" w:gutter="0"/>
          <w:cols w:space="720"/>
          <w:noEndnote/>
          <w:rtlGutter w:val="0"/>
          <w:docGrid w:linePitch="360"/>
        </w:sectPr>
      </w:pPr>
      <w:r>
        <w:rPr>
          <w:rStyle w:val="CharStyle100"/>
          <w:color w:val="2964BA"/>
          <w:u w:val="single"/>
          <w:lang w:val="fi-FI" w:eastAsia="fi-FI" w:bidi="fi-FI"/>
        </w:rPr>
        <w:t xml:space="preserve">f </w:t>
      </w:r>
      <w:r>
        <w:rPr>
          <w:rStyle w:val="CharStyle100"/>
          <w:color w:val="2964BA"/>
          <w:u w:val="single"/>
        </w:rPr>
        <w:t>Back to top</w:t>
      </w:r>
    </w:p>
    <w:p>
      <w:pPr>
        <w:widowControl w:val="0"/>
        <w:spacing w:line="1" w:lineRule="exact"/>
      </w:pPr>
      <w:r>
        <mc:AlternateContent>
          <mc:Choice Requires="wps">
            <w:drawing>
              <wp:anchor distT="0" distB="0" distL="114300" distR="114300" simplePos="0" relativeHeight="125829609" behindDoc="0" locked="0" layoutInCell="1" allowOverlap="1">
                <wp:simplePos x="0" y="0"/>
                <wp:positionH relativeFrom="page">
                  <wp:posOffset>3901440</wp:posOffset>
                </wp:positionH>
                <wp:positionV relativeFrom="paragraph">
                  <wp:posOffset>12700</wp:posOffset>
                </wp:positionV>
                <wp:extent cx="941705" cy="1356360"/>
                <wp:wrapSquare wrapText="bothSides"/>
                <wp:docPr id="389" name="Shape 389"/>
                <a:graphic xmlns:a="http://schemas.openxmlformats.org/drawingml/2006/main">
                  <a:graphicData uri="http://schemas.microsoft.com/office/word/2010/wordprocessingShape">
                    <wps:wsp>
                      <wps:cNvSpPr txBox="1"/>
                      <wps:spPr>
                        <a:xfrm>
                          <a:ext cx="941705" cy="1356360"/>
                        </a:xfrm>
                        <a:prstGeom prst="rect"/>
                        <a:noFill/>
                      </wps:spPr>
                      <wps:txbx>
                        <w:txbxContent>
                          <w:p>
                            <w:pPr>
                              <w:pStyle w:val="Style10"/>
                              <w:keepNext w:val="0"/>
                              <w:keepLines w:val="0"/>
                              <w:widowControl w:val="0"/>
                              <w:shd w:val="clear" w:color="auto" w:fill="auto"/>
                              <w:bidi w:val="0"/>
                              <w:spacing w:before="0" w:line="240" w:lineRule="auto"/>
                              <w:ind w:left="0" w:right="0" w:firstLine="0"/>
                              <w:jc w:val="left"/>
                              <w:rPr>
                                <w:sz w:val="15"/>
                                <w:szCs w:val="15"/>
                              </w:rPr>
                            </w:pPr>
                            <w:r>
                              <w:rPr>
                                <w:rStyle w:val="CharStyle11"/>
                                <w:color w:val="111111"/>
                                <w:sz w:val="15"/>
                                <w:szCs w:val="15"/>
                              </w:rPr>
                              <w:t>Campus Life</w:t>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"https://www.uwb.edu/accessibility" </w:instrText>
                            </w:r>
                            <w:r>
                              <w:fldChar w:fldCharType="separate"/>
                            </w:r>
                            <w:r>
                              <w:rPr>
                                <w:rStyle w:val="CharStyle14"/>
                                <w:color w:val="545454"/>
                                <w:sz w:val="12"/>
                                <w:szCs w:val="12"/>
                                <w:u w:val="single"/>
                              </w:rPr>
                              <w:t>Accessibility</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"https://www.uwb.edu/financial-aid" </w:instrText>
                            </w:r>
                            <w:r>
                              <w:fldChar w:fldCharType="separate"/>
                            </w:r>
                            <w:r>
                              <w:rPr>
                                <w:rStyle w:val="CharStyle14"/>
                                <w:color w:val="545454"/>
                                <w:sz w:val="12"/>
                                <w:szCs w:val="12"/>
                                <w:u w:val="single"/>
                              </w:rPr>
                              <w:t>Financial Aid</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"https://www.uwb.edu/food" </w:instrText>
                            </w:r>
                            <w:r>
                              <w:fldChar w:fldCharType="separate"/>
                            </w:r>
                            <w:r>
                              <w:rPr>
                                <w:rStyle w:val="CharStyle14"/>
                                <w:color w:val="545454"/>
                                <w:sz w:val="12"/>
                                <w:szCs w:val="12"/>
                                <w:u w:val="single"/>
                              </w:rPr>
                              <w:t>Food Services</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"https://www.uwb.edu/housing" </w:instrText>
                            </w:r>
                            <w:r>
                              <w:fldChar w:fldCharType="separate"/>
                            </w:r>
                            <w:r>
                              <w:rPr>
                                <w:rStyle w:val="CharStyle14"/>
                                <w:color w:val="545454"/>
                                <w:sz w:val="12"/>
                                <w:szCs w:val="12"/>
                                <w:u w:val="single"/>
                              </w:rPr>
                              <w:t>Housing</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"https://www.uwb.edu/it" </w:instrText>
                            </w:r>
                            <w:r>
                              <w:fldChar w:fldCharType="separate"/>
                            </w:r>
                            <w:r>
                              <w:rPr>
                                <w:rStyle w:val="CharStyle14"/>
                                <w:color w:val="545454"/>
                                <w:sz w:val="12"/>
                                <w:szCs w:val="12"/>
                                <w:u w:val="single"/>
                              </w:rPr>
                              <w:t>Information Technologies</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"https://www.uwb.edu/studentlife" </w:instrText>
                            </w:r>
                            <w:r>
                              <w:fldChar w:fldCharType="separate"/>
                            </w:r>
                            <w:r>
                              <w:rPr>
                                <w:rStyle w:val="CharStyle14"/>
                                <w:color w:val="545454"/>
                                <w:sz w:val="12"/>
                                <w:szCs w:val="12"/>
                                <w:u w:val="single"/>
                              </w:rPr>
                              <w:t>Student Life</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"https://www.uwb.edu/emergency" </w:instrText>
                            </w:r>
                            <w:r>
                              <w:fldChar w:fldCharType="separate"/>
                            </w:r>
                            <w:r>
                              <w:rPr>
                                <w:rStyle w:val="CharStyle14"/>
                                <w:color w:val="545454"/>
                                <w:sz w:val="12"/>
                                <w:szCs w:val="12"/>
                                <w:u w:val="single"/>
                              </w:rPr>
                              <w:t>UW Bothell Alert</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"https://www.uwb.edu/tuition" </w:instrText>
                            </w:r>
                            <w:r>
                              <w:fldChar w:fldCharType="separate"/>
                            </w:r>
                            <w:r>
                              <w:rPr>
                                <w:rStyle w:val="CharStyle14"/>
                                <w:color w:val="545454"/>
                                <w:sz w:val="12"/>
                                <w:szCs w:val="12"/>
                                <w:u w:val="single"/>
                              </w:rPr>
                              <w:t>Tuition</w:t>
                            </w:r>
                            <w:r>
                              <w:fldChar w:fldCharType="end"/>
                            </w:r>
                          </w:p>
                        </w:txbxContent>
                      </wps:txbx>
                      <wps:bodyPr lIns="0" tIns="0" rIns="0" bIns="0">
                        <a:noAutoFit/>
                      </wps:bodyPr>
                    </wps:wsp>
                  </a:graphicData>
                </a:graphic>
              </wp:anchor>
            </w:drawing>
          </mc:Choice>
          <mc:Fallback>
            <w:pict>
              <v:shape id="_x0000_s1415" type="#_x0000_t202" style="position:absolute;margin-left:307.19999999999999pt;margin-top:1.pt;width:74.150000000000006pt;height:106.8pt;z-index:-125829144;mso-wrap-distance-left:9.pt;mso-wrap-distance-right:9.pt;mso-position-horizontal-relative:page" filled="f" stroked="f">
                <v:textbox inset="0,0,0,0">
                  <w:txbxContent>
                    <w:p>
                      <w:pPr>
                        <w:pStyle w:val="Style10"/>
                        <w:keepNext w:val="0"/>
                        <w:keepLines w:val="0"/>
                        <w:widowControl w:val="0"/>
                        <w:shd w:val="clear" w:color="auto" w:fill="auto"/>
                        <w:bidi w:val="0"/>
                        <w:spacing w:before="0" w:line="240" w:lineRule="auto"/>
                        <w:ind w:left="0" w:right="0" w:firstLine="0"/>
                        <w:jc w:val="left"/>
                        <w:rPr>
                          <w:sz w:val="15"/>
                          <w:szCs w:val="15"/>
                        </w:rPr>
                      </w:pPr>
                      <w:r>
                        <w:rPr>
                          <w:rStyle w:val="CharStyle11"/>
                          <w:color w:val="111111"/>
                          <w:sz w:val="15"/>
                          <w:szCs w:val="15"/>
                        </w:rPr>
                        <w:t>Campus Life</w:t>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"https://www.uwb.edu/accessibility" </w:instrText>
                      </w:r>
                      <w:r>
                        <w:fldChar w:fldCharType="separate"/>
                      </w:r>
                      <w:r>
                        <w:rPr>
                          <w:rStyle w:val="CharStyle14"/>
                          <w:color w:val="545454"/>
                          <w:sz w:val="12"/>
                          <w:szCs w:val="12"/>
                          <w:u w:val="single"/>
                        </w:rPr>
                        <w:t>Accessibility</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"https://www.uwb.edu/financial-aid" </w:instrText>
                      </w:r>
                      <w:r>
                        <w:fldChar w:fldCharType="separate"/>
                      </w:r>
                      <w:r>
                        <w:rPr>
                          <w:rStyle w:val="CharStyle14"/>
                          <w:color w:val="545454"/>
                          <w:sz w:val="12"/>
                          <w:szCs w:val="12"/>
                          <w:u w:val="single"/>
                        </w:rPr>
                        <w:t>Financial Aid</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"https://www.uwb.edu/food" </w:instrText>
                      </w:r>
                      <w:r>
                        <w:fldChar w:fldCharType="separate"/>
                      </w:r>
                      <w:r>
                        <w:rPr>
                          <w:rStyle w:val="CharStyle14"/>
                          <w:color w:val="545454"/>
                          <w:sz w:val="12"/>
                          <w:szCs w:val="12"/>
                          <w:u w:val="single"/>
                        </w:rPr>
                        <w:t>Food Services</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"https://www.uwb.edu/housing" </w:instrText>
                      </w:r>
                      <w:r>
                        <w:fldChar w:fldCharType="separate"/>
                      </w:r>
                      <w:r>
                        <w:rPr>
                          <w:rStyle w:val="CharStyle14"/>
                          <w:color w:val="545454"/>
                          <w:sz w:val="12"/>
                          <w:szCs w:val="12"/>
                          <w:u w:val="single"/>
                        </w:rPr>
                        <w:t>Housing</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"https://www.uwb.edu/it" </w:instrText>
                      </w:r>
                      <w:r>
                        <w:fldChar w:fldCharType="separate"/>
                      </w:r>
                      <w:r>
                        <w:rPr>
                          <w:rStyle w:val="CharStyle14"/>
                          <w:color w:val="545454"/>
                          <w:sz w:val="12"/>
                          <w:szCs w:val="12"/>
                          <w:u w:val="single"/>
                        </w:rPr>
                        <w:t>Information Technologies</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"https://www.uwb.edu/studentlife" </w:instrText>
                      </w:r>
                      <w:r>
                        <w:fldChar w:fldCharType="separate"/>
                      </w:r>
                      <w:r>
                        <w:rPr>
                          <w:rStyle w:val="CharStyle14"/>
                          <w:color w:val="545454"/>
                          <w:sz w:val="12"/>
                          <w:szCs w:val="12"/>
                          <w:u w:val="single"/>
                        </w:rPr>
                        <w:t>Student Life</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"https://www.uwb.edu/emergency" </w:instrText>
                      </w:r>
                      <w:r>
                        <w:fldChar w:fldCharType="separate"/>
                      </w:r>
                      <w:r>
                        <w:rPr>
                          <w:rStyle w:val="CharStyle14"/>
                          <w:color w:val="545454"/>
                          <w:sz w:val="12"/>
                          <w:szCs w:val="12"/>
                          <w:u w:val="single"/>
                        </w:rPr>
                        <w:t>UW Bothell Alert</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"https://www.uwb.edu/tuition" </w:instrText>
                      </w:r>
                      <w:r>
                        <w:fldChar w:fldCharType="separate"/>
                      </w:r>
                      <w:r>
                        <w:rPr>
                          <w:rStyle w:val="CharStyle14"/>
                          <w:color w:val="545454"/>
                          <w:sz w:val="12"/>
                          <w:szCs w:val="12"/>
                          <w:u w:val="single"/>
                        </w:rPr>
                        <w:t>Tuition</w:t>
                      </w:r>
                      <w:r>
                        <w:fldChar w:fldCharType="end"/>
                      </w:r>
                    </w:p>
                  </w:txbxContent>
                </v:textbox>
                <w10:wrap type="square" anchorx="page"/>
              </v:shape>
            </w:pict>
          </mc:Fallback>
        </mc:AlternateContent>
      </w:r>
      <w:r>
        <mc:AlternateContent>
          <mc:Choice Requires="wps">
            <w:drawing>
              <wp:anchor distT="0" distB="0" distL="114300" distR="114300" simplePos="0" relativeHeight="125829611" behindDoc="0" locked="0" layoutInCell="1" allowOverlap="1">
                <wp:simplePos x="0" y="0"/>
                <wp:positionH relativeFrom="page">
                  <wp:posOffset>2063750</wp:posOffset>
                </wp:positionH>
                <wp:positionV relativeFrom="paragraph">
                  <wp:posOffset>12700</wp:posOffset>
                </wp:positionV>
                <wp:extent cx="956945" cy="1502410"/>
                <wp:wrapSquare wrapText="bothSides"/>
                <wp:docPr id="391" name="Shape 391"/>
                <a:graphic xmlns:a="http://schemas.openxmlformats.org/drawingml/2006/main">
                  <a:graphicData uri="http://schemas.microsoft.com/office/word/2010/wordprocessingShape">
                    <wps:wsp>
                      <wps:cNvSpPr txBox="1"/>
                      <wps:spPr>
                        <a:xfrm>
                          <a:ext cx="956945" cy="1502410"/>
                        </a:xfrm>
                        <a:prstGeom prst="rect"/>
                        <a:noFill/>
                      </wps:spPr>
                      <wps:txbx>
                        <w:txbxContent>
                          <w:p>
                            <w:pPr>
                              <w:pStyle w:val="Style10"/>
                              <w:keepNext w:val="0"/>
                              <w:keepLines w:val="0"/>
                              <w:widowControl w:val="0"/>
                              <w:shd w:val="clear" w:color="auto" w:fill="auto"/>
                              <w:bidi w:val="0"/>
                              <w:spacing w:before="0" w:line="240" w:lineRule="auto"/>
                              <w:ind w:left="0" w:right="0" w:firstLine="0"/>
                              <w:jc w:val="left"/>
                              <w:rPr>
                                <w:sz w:val="15"/>
                                <w:szCs w:val="15"/>
                              </w:rPr>
                            </w:pPr>
                            <w:r>
                              <w:rPr>
                                <w:rStyle w:val="CharStyle11"/>
                                <w:color w:val="111111"/>
                                <w:sz w:val="15"/>
                                <w:szCs w:val="15"/>
                              </w:rPr>
                              <w:t>Our Campus</w:t>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"https://www.uwb.edu/academic-affairs" </w:instrText>
                            </w:r>
                            <w:r>
                              <w:fldChar w:fldCharType="separate"/>
                            </w:r>
                            <w:r>
                              <w:rPr>
                                <w:rStyle w:val="CharStyle14"/>
                                <w:color w:val="545454"/>
                                <w:sz w:val="12"/>
                                <w:szCs w:val="12"/>
                                <w:u w:val="single"/>
                              </w:rPr>
                              <w:t>Academic Affairs</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"https://www.uwb.edu/planning-administration" </w:instrText>
                            </w:r>
                            <w:r>
                              <w:fldChar w:fldCharType="separate"/>
                            </w:r>
                            <w:r>
                              <w:rPr>
                                <w:rStyle w:val="CharStyle14"/>
                                <w:color w:val="545454"/>
                                <w:sz w:val="12"/>
                                <w:szCs w:val="12"/>
                                <w:u w:val="single"/>
                              </w:rPr>
                              <w:t>Planning &amp; Administration</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"https://www.uwb.edu/advancement" </w:instrText>
                            </w:r>
                            <w:r>
                              <w:fldChar w:fldCharType="separate"/>
                            </w:r>
                            <w:r>
                              <w:rPr>
                                <w:rStyle w:val="CharStyle14"/>
                                <w:color w:val="545454"/>
                                <w:sz w:val="12"/>
                                <w:szCs w:val="12"/>
                                <w:u w:val="single"/>
                              </w:rPr>
                              <w:t>Advancement</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"https://www.uwb.edu/safety" </w:instrText>
                            </w:r>
                            <w:r>
                              <w:fldChar w:fldCharType="separate"/>
                            </w:r>
                            <w:r>
                              <w:rPr>
                                <w:rStyle w:val="CharStyle14"/>
                                <w:color w:val="545454"/>
                                <w:sz w:val="12"/>
                                <w:szCs w:val="12"/>
                                <w:u w:val="single"/>
                              </w:rPr>
                              <w:t>Campus Safety</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"https://www.uwb.edu/chancellor" </w:instrText>
                            </w:r>
                            <w:r>
                              <w:fldChar w:fldCharType="separate"/>
                            </w:r>
                            <w:r>
                              <w:rPr>
                                <w:rStyle w:val="CharStyle14"/>
                                <w:color w:val="545454"/>
                                <w:sz w:val="12"/>
                                <w:szCs w:val="12"/>
                                <w:u w:val="single"/>
                              </w:rPr>
                              <w:t>Office of the Chancellor</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"https://www.uwb.edu/facility" </w:instrText>
                            </w:r>
                            <w:r>
                              <w:fldChar w:fldCharType="separate"/>
                            </w:r>
                            <w:r>
                              <w:rPr>
                                <w:rStyle w:val="CharStyle14"/>
                                <w:color w:val="545454"/>
                                <w:sz w:val="12"/>
                                <w:szCs w:val="12"/>
                                <w:u w:val="single"/>
                              </w:rPr>
                              <w:t>Facility Services</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"https://www.uwb.edu/hr" </w:instrText>
                            </w:r>
                            <w:r>
                              <w:fldChar w:fldCharType="separate"/>
                            </w:r>
                            <w:r>
                              <w:rPr>
                                <w:rStyle w:val="CharStyle14"/>
                                <w:color w:val="545454"/>
                                <w:sz w:val="12"/>
                                <w:szCs w:val="12"/>
                                <w:u w:val="single"/>
                              </w:rPr>
                              <w:t>Human Resources</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"https://www.uwb.edu/facility/commuter-services" </w:instrText>
                            </w:r>
                            <w:r>
                              <w:fldChar w:fldCharType="separate"/>
                            </w:r>
                            <w:r>
                              <w:rPr>
                                <w:rStyle w:val="CharStyle14"/>
                                <w:color w:val="545454"/>
                                <w:sz w:val="12"/>
                                <w:szCs w:val="12"/>
                                <w:u w:val="single"/>
                              </w:rPr>
                              <w:t>Parking and Transit</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"https://www.uwb.edu/research" </w:instrText>
                            </w:r>
                            <w:r>
                              <w:fldChar w:fldCharType="separate"/>
                            </w:r>
                            <w:r>
                              <w:rPr>
                                <w:rStyle w:val="CharStyle14"/>
                                <w:color w:val="545454"/>
                                <w:sz w:val="12"/>
                                <w:szCs w:val="12"/>
                                <w:u w:val="single"/>
                              </w:rPr>
                              <w:t>Research Support</w:t>
                            </w:r>
                            <w:r>
                              <w:fldChar w:fldCharType="end"/>
                            </w:r>
                          </w:p>
                        </w:txbxContent>
                      </wps:txbx>
                      <wps:bodyPr lIns="0" tIns="0" rIns="0" bIns="0">
                        <a:noAutoFit/>
                      </wps:bodyPr>
                    </wps:wsp>
                  </a:graphicData>
                </a:graphic>
              </wp:anchor>
            </w:drawing>
          </mc:Choice>
          <mc:Fallback>
            <w:pict>
              <v:shape id="_x0000_s1417" type="#_x0000_t202" style="position:absolute;margin-left:162.5pt;margin-top:1.pt;width:75.350000000000009pt;height:118.3pt;z-index:-125829142;mso-wrap-distance-left:9.pt;mso-wrap-distance-right:9.pt;mso-position-horizontal-relative:page" filled="f" stroked="f">
                <v:textbox inset="0,0,0,0">
                  <w:txbxContent>
                    <w:p>
                      <w:pPr>
                        <w:pStyle w:val="Style10"/>
                        <w:keepNext w:val="0"/>
                        <w:keepLines w:val="0"/>
                        <w:widowControl w:val="0"/>
                        <w:shd w:val="clear" w:color="auto" w:fill="auto"/>
                        <w:bidi w:val="0"/>
                        <w:spacing w:before="0" w:line="240" w:lineRule="auto"/>
                        <w:ind w:left="0" w:right="0" w:firstLine="0"/>
                        <w:jc w:val="left"/>
                        <w:rPr>
                          <w:sz w:val="15"/>
                          <w:szCs w:val="15"/>
                        </w:rPr>
                      </w:pPr>
                      <w:r>
                        <w:rPr>
                          <w:rStyle w:val="CharStyle11"/>
                          <w:color w:val="111111"/>
                          <w:sz w:val="15"/>
                          <w:szCs w:val="15"/>
                        </w:rPr>
                        <w:t>Our Campus</w:t>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"https://www.uwb.edu/academic-affairs" </w:instrText>
                      </w:r>
                      <w:r>
                        <w:fldChar w:fldCharType="separate"/>
                      </w:r>
                      <w:r>
                        <w:rPr>
                          <w:rStyle w:val="CharStyle14"/>
                          <w:color w:val="545454"/>
                          <w:sz w:val="12"/>
                          <w:szCs w:val="12"/>
                          <w:u w:val="single"/>
                        </w:rPr>
                        <w:t>Academic Affairs</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"https://www.uwb.edu/planning-administration" </w:instrText>
                      </w:r>
                      <w:r>
                        <w:fldChar w:fldCharType="separate"/>
                      </w:r>
                      <w:r>
                        <w:rPr>
                          <w:rStyle w:val="CharStyle14"/>
                          <w:color w:val="545454"/>
                          <w:sz w:val="12"/>
                          <w:szCs w:val="12"/>
                          <w:u w:val="single"/>
                        </w:rPr>
                        <w:t>Planning &amp; Administration</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"https://www.uwb.edu/advancement" </w:instrText>
                      </w:r>
                      <w:r>
                        <w:fldChar w:fldCharType="separate"/>
                      </w:r>
                      <w:r>
                        <w:rPr>
                          <w:rStyle w:val="CharStyle14"/>
                          <w:color w:val="545454"/>
                          <w:sz w:val="12"/>
                          <w:szCs w:val="12"/>
                          <w:u w:val="single"/>
                        </w:rPr>
                        <w:t>Advancement</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"https://www.uwb.edu/safety" </w:instrText>
                      </w:r>
                      <w:r>
                        <w:fldChar w:fldCharType="separate"/>
                      </w:r>
                      <w:r>
                        <w:rPr>
                          <w:rStyle w:val="CharStyle14"/>
                          <w:color w:val="545454"/>
                          <w:sz w:val="12"/>
                          <w:szCs w:val="12"/>
                          <w:u w:val="single"/>
                        </w:rPr>
                        <w:t>Campus Safety</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"https://www.uwb.edu/chancellor" </w:instrText>
                      </w:r>
                      <w:r>
                        <w:fldChar w:fldCharType="separate"/>
                      </w:r>
                      <w:r>
                        <w:rPr>
                          <w:rStyle w:val="CharStyle14"/>
                          <w:color w:val="545454"/>
                          <w:sz w:val="12"/>
                          <w:szCs w:val="12"/>
                          <w:u w:val="single"/>
                        </w:rPr>
                        <w:t>Office of the Chancellor</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"https://www.uwb.edu/facility" </w:instrText>
                      </w:r>
                      <w:r>
                        <w:fldChar w:fldCharType="separate"/>
                      </w:r>
                      <w:r>
                        <w:rPr>
                          <w:rStyle w:val="CharStyle14"/>
                          <w:color w:val="545454"/>
                          <w:sz w:val="12"/>
                          <w:szCs w:val="12"/>
                          <w:u w:val="single"/>
                        </w:rPr>
                        <w:t>Facility Services</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"https://www.uwb.edu/hr" </w:instrText>
                      </w:r>
                      <w:r>
                        <w:fldChar w:fldCharType="separate"/>
                      </w:r>
                      <w:r>
                        <w:rPr>
                          <w:rStyle w:val="CharStyle14"/>
                          <w:color w:val="545454"/>
                          <w:sz w:val="12"/>
                          <w:szCs w:val="12"/>
                          <w:u w:val="single"/>
                        </w:rPr>
                        <w:t>Human Resources</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"https://www.uwb.edu/facility/commuter-services" </w:instrText>
                      </w:r>
                      <w:r>
                        <w:fldChar w:fldCharType="separate"/>
                      </w:r>
                      <w:r>
                        <w:rPr>
                          <w:rStyle w:val="CharStyle14"/>
                          <w:color w:val="545454"/>
                          <w:sz w:val="12"/>
                          <w:szCs w:val="12"/>
                          <w:u w:val="single"/>
                        </w:rPr>
                        <w:t>Parking and Transit</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"https://www.uwb.edu/research" </w:instrText>
                      </w:r>
                      <w:r>
                        <w:fldChar w:fldCharType="separate"/>
                      </w:r>
                      <w:r>
                        <w:rPr>
                          <w:rStyle w:val="CharStyle14"/>
                          <w:color w:val="545454"/>
                          <w:sz w:val="12"/>
                          <w:szCs w:val="12"/>
                          <w:u w:val="single"/>
                        </w:rPr>
                        <w:t>Research Support</w:t>
                      </w:r>
                      <w:r>
                        <w:fldChar w:fldCharType="end"/>
                      </w:r>
                    </w:p>
                  </w:txbxContent>
                </v:textbox>
                <w10:wrap type="square" anchorx="page"/>
              </v:shape>
            </w:pict>
          </mc:Fallback>
        </mc:AlternateContent>
      </w:r>
    </w:p>
    <w:p>
      <w:pPr>
        <w:pStyle w:val="Style10"/>
        <w:keepNext w:val="0"/>
        <w:keepLines w:val="0"/>
        <w:widowControl w:val="0"/>
        <w:shd w:val="clear" w:color="auto" w:fill="auto"/>
        <w:bidi w:val="0"/>
        <w:spacing w:before="0" w:line="240" w:lineRule="auto"/>
        <w:ind w:left="0" w:right="0" w:firstLine="0"/>
        <w:jc w:val="left"/>
        <w:rPr>
          <w:sz w:val="15"/>
          <w:szCs w:val="15"/>
        </w:rPr>
      </w:pPr>
      <w:r>
        <w:rPr>
          <w:rStyle w:val="CharStyle11"/>
          <w:color w:val="111111"/>
          <w:sz w:val="15"/>
          <w:szCs w:val="15"/>
        </w:rPr>
        <w:t xml:space="preserve">Contact </w:t>
      </w:r>
      <w:r>
        <w:rPr>
          <w:rStyle w:val="CharStyle11"/>
          <w:color w:val="111111"/>
          <w:sz w:val="15"/>
          <w:szCs w:val="15"/>
          <w:lang w:val="fi-FI" w:eastAsia="fi-FI" w:bidi="fi-FI"/>
        </w:rPr>
        <w:t>Us</w:t>
      </w:r>
    </w:p>
    <w:p>
      <w:pPr>
        <w:pStyle w:val="Style13"/>
        <w:keepNext w:val="0"/>
        <w:keepLines w:val="0"/>
        <w:widowControl w:val="0"/>
        <w:shd w:val="clear" w:color="auto" w:fill="auto"/>
        <w:bidi w:val="0"/>
        <w:spacing w:before="0" w:after="0" w:line="343" w:lineRule="auto"/>
        <w:ind w:left="0" w:right="0" w:firstLine="0"/>
        <w:jc w:val="left"/>
        <w:rPr>
          <w:sz w:val="12"/>
          <w:szCs w:val="12"/>
        </w:rPr>
      </w:pPr>
      <w:r>
        <w:rPr>
          <w:rStyle w:val="CharStyle14"/>
          <w:color w:val="545454"/>
          <w:sz w:val="12"/>
          <w:szCs w:val="12"/>
        </w:rPr>
        <w:t>University of Washington Bothell</w:t>
      </w:r>
    </w:p>
    <w:p>
      <w:pPr>
        <w:pStyle w:val="Style13"/>
        <w:keepNext w:val="0"/>
        <w:keepLines w:val="0"/>
        <w:widowControl w:val="0"/>
        <w:shd w:val="clear" w:color="auto" w:fill="auto"/>
        <w:bidi w:val="0"/>
        <w:spacing w:before="0" w:after="0" w:line="343" w:lineRule="auto"/>
        <w:ind w:left="0" w:right="0" w:firstLine="0"/>
        <w:jc w:val="left"/>
        <w:rPr>
          <w:sz w:val="12"/>
          <w:szCs w:val="12"/>
        </w:rPr>
      </w:pPr>
      <w:r>
        <w:rPr>
          <w:rStyle w:val="CharStyle14"/>
          <w:color w:val="545454"/>
          <w:sz w:val="12"/>
          <w:szCs w:val="12"/>
        </w:rPr>
        <w:t>Box 358500</w:t>
      </w:r>
    </w:p>
    <w:p>
      <w:pPr>
        <w:pStyle w:val="Style13"/>
        <w:keepNext w:val="0"/>
        <w:keepLines w:val="0"/>
        <w:widowControl w:val="0"/>
        <w:shd w:val="clear" w:color="auto" w:fill="auto"/>
        <w:bidi w:val="0"/>
        <w:spacing w:before="0" w:after="0" w:line="343" w:lineRule="auto"/>
        <w:ind w:left="0" w:right="0" w:firstLine="0"/>
        <w:jc w:val="left"/>
        <w:rPr>
          <w:sz w:val="12"/>
          <w:szCs w:val="12"/>
        </w:rPr>
      </w:pPr>
      <w:r>
        <w:rPr>
          <w:rStyle w:val="CharStyle14"/>
          <w:color w:val="545454"/>
          <w:sz w:val="12"/>
          <w:szCs w:val="12"/>
        </w:rPr>
        <w:t>18115 Campus Way NE</w:t>
      </w:r>
    </w:p>
    <w:p>
      <w:pPr>
        <w:pStyle w:val="Style13"/>
        <w:keepNext w:val="0"/>
        <w:keepLines w:val="0"/>
        <w:widowControl w:val="0"/>
        <w:shd w:val="clear" w:color="auto" w:fill="auto"/>
        <w:bidi w:val="0"/>
        <w:spacing w:before="0" w:after="140" w:line="343" w:lineRule="auto"/>
        <w:ind w:left="0" w:right="0" w:firstLine="0"/>
        <w:jc w:val="left"/>
        <w:rPr>
          <w:sz w:val="12"/>
          <w:szCs w:val="12"/>
        </w:rPr>
      </w:pPr>
      <w:r>
        <w:rPr>
          <w:rStyle w:val="CharStyle14"/>
          <w:color w:val="545454"/>
          <w:sz w:val="12"/>
          <w:szCs w:val="12"/>
        </w:rPr>
        <w:t>Bothell, WA 98011-8246</w:t>
      </w:r>
    </w:p>
    <w:p>
      <w:pPr>
        <w:pStyle w:val="Style13"/>
        <w:keepNext w:val="0"/>
        <w:keepLines w:val="0"/>
        <w:widowControl w:val="0"/>
        <w:shd w:val="clear" w:color="auto" w:fill="auto"/>
        <w:bidi w:val="0"/>
        <w:spacing w:before="0" w:after="0" w:line="343" w:lineRule="auto"/>
        <w:ind w:left="0" w:right="0" w:firstLine="0"/>
        <w:jc w:val="left"/>
        <w:rPr>
          <w:sz w:val="12"/>
          <w:szCs w:val="12"/>
        </w:rPr>
      </w:pPr>
      <w:r>
        <w:rPr>
          <w:rStyle w:val="CharStyle14"/>
          <w:b/>
          <w:bCs/>
          <w:color w:val="545454"/>
          <w:sz w:val="12"/>
          <w:szCs w:val="12"/>
        </w:rPr>
        <w:t xml:space="preserve">Phone: </w:t>
      </w:r>
      <w:r>
        <w:rPr>
          <w:rStyle w:val="CharStyle14"/>
          <w:color w:val="545454"/>
          <w:sz w:val="12"/>
          <w:szCs w:val="12"/>
        </w:rPr>
        <w:t>425.352.5000</w:t>
      </w:r>
    </w:p>
    <w:p>
      <w:pPr>
        <w:pStyle w:val="Style13"/>
        <w:keepNext w:val="0"/>
        <w:keepLines w:val="0"/>
        <w:widowControl w:val="0"/>
        <w:shd w:val="clear" w:color="auto" w:fill="auto"/>
        <w:bidi w:val="0"/>
        <w:spacing w:before="0" w:after="0" w:line="343" w:lineRule="auto"/>
        <w:ind w:left="0" w:right="0" w:firstLine="0"/>
        <w:jc w:val="left"/>
        <w:rPr>
          <w:sz w:val="12"/>
          <w:szCs w:val="12"/>
        </w:rPr>
      </w:pPr>
      <w:r>
        <w:rPr>
          <w:rStyle w:val="CharStyle14"/>
          <w:b/>
          <w:bCs/>
          <w:color w:val="545454"/>
          <w:sz w:val="12"/>
          <w:szCs w:val="12"/>
        </w:rPr>
        <w:t xml:space="preserve">TDD: </w:t>
      </w:r>
      <w:r>
        <w:rPr>
          <w:rStyle w:val="CharStyle14"/>
          <w:color w:val="545454"/>
          <w:sz w:val="12"/>
          <w:szCs w:val="12"/>
        </w:rPr>
        <w:t>425.352.5303</w:t>
      </w:r>
    </w:p>
    <w:p>
      <w:pPr>
        <w:pStyle w:val="Style13"/>
        <w:keepNext w:val="0"/>
        <w:keepLines w:val="0"/>
        <w:widowControl w:val="0"/>
        <w:shd w:val="clear" w:color="auto" w:fill="auto"/>
        <w:bidi w:val="0"/>
        <w:spacing w:before="0" w:after="0" w:line="343" w:lineRule="auto"/>
        <w:ind w:left="0" w:right="0" w:firstLine="0"/>
        <w:jc w:val="left"/>
        <w:rPr>
          <w:sz w:val="12"/>
          <w:szCs w:val="12"/>
        </w:rPr>
      </w:pPr>
      <w:r>
        <w:rPr>
          <w:rStyle w:val="CharStyle14"/>
          <w:b/>
          <w:bCs/>
          <w:color w:val="545454"/>
          <w:sz w:val="12"/>
          <w:szCs w:val="12"/>
        </w:rPr>
        <w:t xml:space="preserve">Email: </w:t>
      </w:r>
      <w:r>
        <w:fldChar w:fldCharType="begin"/>
      </w:r>
      <w:r>
        <w:rPr/>
        <w:instrText> HYPERLINK "mailto:uwbinfo@uw.edu" </w:instrText>
      </w:r>
      <w:r>
        <w:fldChar w:fldCharType="separate"/>
      </w:r>
      <w:r>
        <w:rPr>
          <w:rStyle w:val="CharStyle14"/>
          <w:color w:val="545454"/>
          <w:sz w:val="12"/>
          <w:szCs w:val="12"/>
          <w:u w:val="single"/>
        </w:rPr>
        <w:t>uwbinfo@uw.edu</w:t>
      </w:r>
      <w:r>
        <w:fldChar w:fldCharType="end"/>
      </w:r>
    </w:p>
    <w:p>
      <w:pPr>
        <w:pStyle w:val="Style13"/>
        <w:keepNext w:val="0"/>
        <w:keepLines w:val="0"/>
        <w:widowControl w:val="0"/>
        <w:shd w:val="clear" w:color="auto" w:fill="auto"/>
        <w:bidi w:val="0"/>
        <w:spacing w:before="0" w:after="80" w:line="343" w:lineRule="auto"/>
        <w:ind w:left="0" w:right="0" w:firstLine="0"/>
        <w:jc w:val="left"/>
        <w:rPr>
          <w:sz w:val="12"/>
          <w:szCs w:val="12"/>
        </w:rPr>
      </w:pPr>
      <w:r>
        <w:rPr>
          <w:rStyle w:val="CharStyle14"/>
          <w:color w:val="545454"/>
          <w:sz w:val="12"/>
          <w:szCs w:val="12"/>
        </w:rPr>
        <w:t xml:space="preserve">© University of Washington Bothell </w:t>
      </w:r>
      <w:r>
        <w:fldChar w:fldCharType="begin"/>
      </w:r>
      <w:r>
        <w:rPr/>
        <w:instrText> HYPERLINK "http://www.washington.edu/online/privacy" </w:instrText>
      </w:r>
      <w:r>
        <w:fldChar w:fldCharType="separate"/>
      </w:r>
      <w:r>
        <w:rPr>
          <w:rStyle w:val="CharStyle14"/>
          <w:color w:val="545454"/>
          <w:sz w:val="12"/>
          <w:szCs w:val="12"/>
          <w:u w:val="single"/>
        </w:rPr>
        <w:t>Privacy</w:t>
      </w:r>
      <w:r>
        <w:rPr>
          <w:rStyle w:val="CharStyle14"/>
          <w:color w:val="545454"/>
          <w:sz w:val="12"/>
          <w:szCs w:val="12"/>
        </w:rPr>
        <w:t xml:space="preserve"> </w:t>
      </w:r>
      <w:r>
        <w:fldChar w:fldCharType="end"/>
      </w:r>
      <w:r>
        <w:rPr>
          <w:rStyle w:val="CharStyle14"/>
          <w:color w:val="545454"/>
          <w:sz w:val="12"/>
          <w:szCs w:val="12"/>
        </w:rPr>
        <w:t xml:space="preserve">| </w:t>
      </w:r>
      <w:r>
        <w:fldChar w:fldCharType="begin"/>
      </w:r>
      <w:r>
        <w:rPr/>
        <w:instrText> HYPERLINK "http://www.washington.edu/online/terms" </w:instrText>
      </w:r>
      <w:r>
        <w:fldChar w:fldCharType="separate"/>
      </w:r>
      <w:r>
        <w:rPr>
          <w:rStyle w:val="CharStyle14"/>
          <w:color w:val="545454"/>
          <w:sz w:val="12"/>
          <w:szCs w:val="12"/>
          <w:u w:val="single"/>
        </w:rPr>
        <w:t>Terms</w:t>
      </w:r>
      <w:r>
        <w:fldChar w:fldCharType="end"/>
      </w:r>
    </w:p>
    <w:p>
      <w:pPr>
        <w:spacing w:lineRule="exact" w:line="1"/>
        <w:rPr>
          <w:sz w:val="2"/>
          <w:szCs w:val="2"/>
        </w:rPr>
      </w:pPr>
      <w:r>
        <w:br w:type="column"/>
      </w:r>
    </w:p>
    <w:p>
      <w:pPr>
        <w:pStyle w:val="Style10"/>
        <w:keepNext w:val="0"/>
        <w:keepLines w:val="0"/>
        <w:widowControl w:val="0"/>
        <w:shd w:val="clear" w:color="auto" w:fill="auto"/>
        <w:bidi w:val="0"/>
        <w:spacing w:before="0" w:line="240" w:lineRule="auto"/>
        <w:ind w:left="0" w:right="0" w:firstLine="0"/>
        <w:jc w:val="left"/>
        <w:rPr>
          <w:sz w:val="15"/>
          <w:szCs w:val="15"/>
        </w:rPr>
      </w:pPr>
      <w:r>
        <w:rPr>
          <w:rStyle w:val="CharStyle11"/>
          <w:color w:val="111111"/>
          <w:sz w:val="15"/>
          <w:szCs w:val="15"/>
        </w:rPr>
        <w:t>Academics</w:t>
      </w:r>
    </w:p>
    <w:p>
      <w:pPr>
        <w:pStyle w:val="Style13"/>
        <w:keepNext w:val="0"/>
        <w:keepLines w:val="0"/>
        <w:widowControl w:val="0"/>
        <w:shd w:val="clear" w:color="auto" w:fill="auto"/>
        <w:bidi w:val="0"/>
        <w:spacing w:before="0" w:after="0" w:line="401" w:lineRule="auto"/>
        <w:ind w:left="0" w:right="0" w:firstLine="0"/>
        <w:jc w:val="left"/>
        <w:rPr>
          <w:sz w:val="12"/>
          <w:szCs w:val="12"/>
        </w:rPr>
      </w:pPr>
      <w:r>
        <w:fldChar w:fldCharType="begin"/>
      </w:r>
      <w:r>
        <w:rPr/>
        <w:instrText> HYPERLINK "https://apps.canvas.uw.edu/wayf" </w:instrText>
      </w:r>
      <w:r>
        <w:fldChar w:fldCharType="separate"/>
      </w:r>
      <w:r>
        <w:rPr>
          <w:rStyle w:val="CharStyle14"/>
          <w:color w:val="545454"/>
          <w:sz w:val="12"/>
          <w:szCs w:val="12"/>
          <w:u w:val="single"/>
        </w:rPr>
        <w:t>Canvas</w:t>
      </w:r>
      <w:r>
        <w:fldChar w:fldCharType="end"/>
      </w:r>
    </w:p>
    <w:p>
      <w:pPr>
        <w:pStyle w:val="Style13"/>
        <w:keepNext w:val="0"/>
        <w:keepLines w:val="0"/>
        <w:widowControl w:val="0"/>
        <w:shd w:val="clear" w:color="auto" w:fill="auto"/>
        <w:bidi w:val="0"/>
        <w:spacing w:before="0" w:after="0" w:line="401" w:lineRule="auto"/>
        <w:ind w:left="0" w:right="0" w:firstLine="0"/>
        <w:jc w:val="left"/>
        <w:rPr>
          <w:sz w:val="12"/>
          <w:szCs w:val="12"/>
        </w:rPr>
      </w:pPr>
      <w:r>
        <w:fldChar w:fldCharType="begin"/>
      </w:r>
      <w:r>
        <w:rPr/>
        <w:instrText> HYPERLINK "https://catalyst.uw.edu/" </w:instrText>
      </w:r>
      <w:r>
        <w:fldChar w:fldCharType="separate"/>
      </w:r>
      <w:r>
        <w:rPr>
          <w:rStyle w:val="CharStyle14"/>
          <w:color w:val="545454"/>
          <w:sz w:val="12"/>
          <w:szCs w:val="12"/>
          <w:u w:val="single"/>
        </w:rPr>
        <w:t>Catalyst</w:t>
      </w:r>
      <w:r>
        <w:fldChar w:fldCharType="end"/>
      </w:r>
    </w:p>
    <w:p>
      <w:pPr>
        <w:pStyle w:val="Style13"/>
        <w:keepNext w:val="0"/>
        <w:keepLines w:val="0"/>
        <w:widowControl w:val="0"/>
        <w:pBdr>
          <w:bottom w:val="single" w:sz="4" w:space="0" w:color="auto"/>
        </w:pBdr>
        <w:shd w:val="clear" w:color="auto" w:fill="auto"/>
        <w:bidi w:val="0"/>
        <w:spacing w:before="0" w:after="140" w:line="401" w:lineRule="auto"/>
        <w:ind w:left="0" w:right="0" w:firstLine="0"/>
        <w:jc w:val="left"/>
        <w:rPr>
          <w:sz w:val="12"/>
          <w:szCs w:val="12"/>
        </w:rPr>
      </w:pPr>
      <w:r>
        <w:fldChar w:fldCharType="begin"/>
      </w:r>
      <w:r>
        <w:rPr/>
        <w:instrText> HYPERLINK "http://library.uwb.edu/" </w:instrText>
      </w:r>
      <w:r>
        <w:fldChar w:fldCharType="separate"/>
      </w:r>
      <w:r>
        <w:rPr>
          <w:rStyle w:val="CharStyle14"/>
          <w:color w:val="545454"/>
          <w:sz w:val="12"/>
          <w:szCs w:val="12"/>
          <w:u w:val="single"/>
        </w:rPr>
        <w:t>Library</w:t>
      </w:r>
      <w:r>
        <w:fldChar w:fldCharType="end"/>
      </w:r>
      <w:r>
        <w:rPr>
          <w:rStyle w:val="CharStyle14"/>
          <w:color w:val="545454"/>
          <w:sz w:val="12"/>
          <w:szCs w:val="12"/>
          <w:u w:val="single"/>
        </w:rPr>
        <w:t xml:space="preserve"> </w:t>
      </w:r>
      <w:r>
        <w:fldChar w:fldCharType="begin"/>
      </w:r>
      <w:r>
        <w:rPr/>
        <w:instrText> HYPERLINK "https://www.uwb.edu/registration/time" </w:instrText>
      </w:r>
      <w:r>
        <w:fldChar w:fldCharType="separate"/>
      </w:r>
      <w:r>
        <w:rPr>
          <w:rStyle w:val="CharStyle14"/>
          <w:color w:val="545454"/>
          <w:sz w:val="12"/>
          <w:szCs w:val="12"/>
          <w:u w:val="single"/>
        </w:rPr>
        <w:t>Time Schedule</w:t>
      </w:r>
      <w:r>
        <w:fldChar w:fldCharType="end"/>
      </w:r>
    </w:p>
    <w:p>
      <w:pPr>
        <w:pStyle w:val="Style10"/>
        <w:keepNext w:val="0"/>
        <w:keepLines w:val="0"/>
        <w:widowControl w:val="0"/>
        <w:shd w:val="clear" w:color="auto" w:fill="auto"/>
        <w:bidi w:val="0"/>
        <w:spacing w:before="0" w:after="200" w:line="240" w:lineRule="auto"/>
        <w:ind w:left="0" w:right="0" w:firstLine="0"/>
        <w:jc w:val="left"/>
        <w:rPr>
          <w:sz w:val="15"/>
          <w:szCs w:val="15"/>
        </w:rPr>
      </w:pPr>
      <w:r>
        <w:rPr>
          <w:rStyle w:val="CharStyle11"/>
          <w:color w:val="111111"/>
          <w:sz w:val="15"/>
          <w:szCs w:val="15"/>
        </w:rPr>
        <w:t>Connect with us</w:t>
      </w:r>
    </w:p>
    <w:p>
      <w:pPr>
        <w:pStyle w:val="Style25"/>
        <w:keepNext w:val="0"/>
        <w:keepLines w:val="0"/>
        <w:widowControl w:val="0"/>
        <w:shd w:val="clear" w:color="auto" w:fill="auto"/>
        <w:bidi w:val="0"/>
        <w:spacing w:before="0" w:after="160" w:line="240" w:lineRule="auto"/>
        <w:ind w:left="0" w:right="0" w:firstLine="180"/>
        <w:jc w:val="left"/>
        <w:sectPr>
          <w:headerReference w:type="default" r:id="rId83"/>
          <w:footerReference w:type="default" r:id="rId84"/>
          <w:footnotePr>
            <w:pos w:val="pageBottom"/>
            <w:numFmt w:val="decimal"/>
            <w:numRestart w:val="continuous"/>
          </w:footnotePr>
          <w:pgSz w:w="12240" w:h="16834"/>
          <w:pgMar w:top="1006" w:right="1368" w:bottom="1006" w:left="374" w:header="0" w:footer="3" w:gutter="0"/>
          <w:cols w:num="2" w:space="6596"/>
          <w:noEndnote/>
          <w:rtlGutter w:val="0"/>
          <w:docGrid w:linePitch="360"/>
        </w:sectPr>
      </w:pPr>
      <w:r>
        <w:fldChar w:fldCharType="begin"/>
      </w:r>
      <w:r>
        <w:rPr/>
        <w:instrText> HYPERLINK "http://www.facebook.com/uwbothell" </w:instrText>
      </w:r>
      <w:r>
        <w:fldChar w:fldCharType="separate"/>
      </w:r>
      <w:r>
        <w:rPr>
          <w:rStyle w:val="CharStyle26"/>
          <w:b/>
          <w:bCs/>
          <w:color w:val="363636"/>
        </w:rPr>
        <w:t>f</w:t>
      </w:r>
      <w:r>
        <w:fldChar w:fldCharType="end"/>
      </w:r>
      <w:r>
        <w:fldChar w:fldCharType="begin"/>
      </w:r>
      <w:r>
        <w:rPr/>
        <w:instrText> HYPERLINK "https://www.linkedin.com/edu/university-of-washington-bothell-43610" </w:instrText>
      </w:r>
      <w:r>
        <w:fldChar w:fldCharType="separate"/>
      </w:r>
      <w:r>
        <w:rPr>
          <w:rStyle w:val="CharStyle26"/>
          <w:b/>
          <w:bCs/>
          <w:color w:val="363636"/>
        </w:rPr>
        <w:t xml:space="preserve"> in</w:t>
      </w:r>
      <w:r>
        <w:fldChar w:fldCharType="end"/>
      </w:r>
      <w:r>
        <w:fldChar w:fldCharType="begin"/>
      </w:r>
      <w:r>
        <w:rPr/>
        <w:instrText> HYPERLINK "http://www.youtube.com/user/uwbothell" </w:instrText>
      </w:r>
      <w:r>
        <w:fldChar w:fldCharType="separate"/>
      </w:r>
      <w:r>
        <w:rPr>
          <w:rStyle w:val="CharStyle26"/>
          <w:b/>
          <w:bCs/>
          <w:color w:val="363636"/>
        </w:rPr>
        <w:t xml:space="preserve"> ¿a</w:t>
      </w:r>
      <w:r>
        <w:fldChar w:fldCharType="end"/>
      </w:r>
    </w:p>
    <w:p>
      <w:pPr>
        <w:pStyle w:val="Style13"/>
        <w:keepNext w:val="0"/>
        <w:keepLines w:val="0"/>
        <w:widowControl w:val="0"/>
        <w:pBdr>
          <w:top w:val="single" w:sz="0" w:space="0" w:color="38245B"/>
          <w:left w:val="single" w:sz="0" w:space="0" w:color="38245B"/>
          <w:bottom w:val="single" w:sz="0" w:space="0" w:color="38245B"/>
          <w:right w:val="single" w:sz="0" w:space="0" w:color="38245B"/>
        </w:pBdr>
        <w:shd w:val="clear" w:color="auto" w:fill="38245B"/>
        <w:bidi w:val="0"/>
        <w:spacing w:before="0" w:after="0" w:line="240" w:lineRule="auto"/>
        <w:ind w:left="0" w:right="0" w:firstLine="0"/>
        <w:jc w:val="both"/>
        <w:rPr>
          <w:sz w:val="12"/>
          <w:szCs w:val="12"/>
        </w:rPr>
      </w:pPr>
      <w:r>
        <w:fldChar w:fldCharType="begin"/>
      </w:r>
      <w:r>
        <w:rPr/>
        <w:instrText> HYPERLINK "http://www.washington.edu/home/peopledir/" </w:instrText>
      </w:r>
      <w:r>
        <w:fldChar w:fldCharType="separate"/>
      </w:r>
      <w:r>
        <w:rPr>
          <w:rStyle w:val="CharStyle14"/>
          <w:color w:val="9487AC"/>
          <w:sz w:val="12"/>
          <w:szCs w:val="12"/>
          <w:lang w:val="nl-NL" w:eastAsia="nl-NL" w:bidi="nl-NL"/>
        </w:rPr>
        <w:t>Directory</w:t>
      </w:r>
      <w:r>
        <w:fldChar w:fldCharType="end"/>
      </w:r>
      <w:r>
        <w:rPr>
          <w:rStyle w:val="CharStyle14"/>
          <w:color w:val="9487AC"/>
          <w:sz w:val="12"/>
          <w:szCs w:val="12"/>
          <w:lang w:val="nl-NL" w:eastAsia="nl-NL" w:bidi="nl-NL"/>
        </w:rPr>
        <w:t xml:space="preserve"> </w:t>
      </w:r>
      <w:r>
        <w:fldChar w:fldCharType="begin"/>
      </w:r>
      <w:r>
        <w:rPr/>
        <w:instrText> HYPERLINK "https://www.uwb.edu/visitors/directions" </w:instrText>
      </w:r>
      <w:r>
        <w:fldChar w:fldCharType="separate"/>
      </w:r>
      <w:r>
        <w:rPr>
          <w:rStyle w:val="CharStyle14"/>
          <w:color w:val="9487AC"/>
          <w:sz w:val="12"/>
          <w:szCs w:val="12"/>
        </w:rPr>
        <w:t xml:space="preserve">Maps </w:t>
      </w:r>
      <w:r>
        <w:rPr>
          <w:rStyle w:val="CharStyle14"/>
          <w:color w:val="9487AC"/>
          <w:sz w:val="12"/>
          <w:szCs w:val="12"/>
          <w:lang w:val="nl-NL" w:eastAsia="nl-NL" w:bidi="nl-NL"/>
        </w:rPr>
        <w:t xml:space="preserve">&amp; </w:t>
      </w:r>
      <w:r>
        <w:rPr>
          <w:rStyle w:val="CharStyle14"/>
          <w:color w:val="9487AC"/>
          <w:sz w:val="12"/>
          <w:szCs w:val="12"/>
        </w:rPr>
        <w:t xml:space="preserve">Directions </w:t>
      </w:r>
      <w:r>
        <w:fldChar w:fldCharType="end"/>
      </w:r>
      <w:r>
        <w:fldChar w:fldCharType="begin"/>
      </w:r>
      <w:r>
        <w:rPr/>
        <w:instrText> HYPERLINK "https://www.uwb.edu/calendar" </w:instrText>
      </w:r>
      <w:r>
        <w:fldChar w:fldCharType="separate"/>
      </w:r>
      <w:r>
        <w:rPr>
          <w:rStyle w:val="CharStyle14"/>
          <w:color w:val="9487AC"/>
          <w:sz w:val="12"/>
          <w:szCs w:val="12"/>
        </w:rPr>
        <w:t>Calendar</w:t>
      </w:r>
      <w:r>
        <w:fldChar w:fldCharType="end"/>
      </w:r>
      <w:r>
        <w:rPr>
          <w:rStyle w:val="CharStyle14"/>
          <w:color w:val="9487AC"/>
          <w:sz w:val="12"/>
          <w:szCs w:val="12"/>
        </w:rPr>
        <w:t xml:space="preserve"> </w:t>
      </w:r>
      <w:r>
        <w:fldChar w:fldCharType="begin"/>
      </w:r>
      <w:r>
        <w:rPr/>
        <w:instrText> HYPERLINK "https://www.uwb.edu/news" </w:instrText>
      </w:r>
      <w:r>
        <w:fldChar w:fldCharType="separate"/>
      </w:r>
      <w:r>
        <w:rPr>
          <w:rStyle w:val="CharStyle14"/>
          <w:color w:val="9487AC"/>
          <w:sz w:val="12"/>
          <w:szCs w:val="12"/>
        </w:rPr>
        <w:t>News</w:t>
      </w:r>
      <w:r>
        <w:fldChar w:fldCharType="end"/>
      </w:r>
      <w:r>
        <w:fldChar w:fldCharType="begin"/>
      </w:r>
      <w:r>
        <w:rPr/>
        <w:instrText> HYPERLINK "http://library.uwb.edu/" </w:instrText>
      </w:r>
      <w:r>
        <w:fldChar w:fldCharType="separate"/>
      </w:r>
      <w:r>
        <w:rPr>
          <w:rStyle w:val="CharStyle14"/>
          <w:color w:val="9487AC"/>
          <w:sz w:val="12"/>
          <w:szCs w:val="12"/>
        </w:rPr>
        <w:t xml:space="preserve"> Library</w:t>
      </w:r>
      <w:r>
        <w:fldChar w:fldCharType="end"/>
      </w:r>
      <w:r>
        <w:fldChar w:fldCharType="begin"/>
      </w:r>
      <w:r>
        <w:rPr/>
        <w:instrText> HYPERLINK "https://www.uwb.edu/diversity" </w:instrText>
      </w:r>
      <w:r>
        <w:fldChar w:fldCharType="separate"/>
      </w:r>
      <w:r>
        <w:rPr>
          <w:rStyle w:val="CharStyle14"/>
          <w:color w:val="9487AC"/>
          <w:sz w:val="12"/>
          <w:szCs w:val="12"/>
        </w:rPr>
        <w:t xml:space="preserve"> Diversity</w:t>
      </w:r>
      <w:r>
        <w:fldChar w:fldCharType="end"/>
      </w:r>
      <w:r>
        <w:fldChar w:fldCharType="begin"/>
      </w:r>
      <w:r>
        <w:rPr/>
        <w:instrText> HYPERLINK "http://www.washington.edu/" </w:instrText>
      </w:r>
      <w:r>
        <w:fldChar w:fldCharType="separate"/>
      </w:r>
      <w:r>
        <w:rPr>
          <w:rStyle w:val="CharStyle14"/>
          <w:color w:val="9487AC"/>
          <w:sz w:val="12"/>
          <w:szCs w:val="12"/>
        </w:rPr>
        <w:t xml:space="preserve"> UW Seattle</w:t>
      </w:r>
      <w:r>
        <w:fldChar w:fldCharType="end"/>
      </w:r>
      <w:r>
        <w:fldChar w:fldCharType="begin"/>
      </w:r>
      <w:r>
        <w:rPr/>
        <w:instrText> HYPERLINK "http://www.tacoma.uw.edu/" </w:instrText>
      </w:r>
      <w:r>
        <w:fldChar w:fldCharType="separate"/>
      </w:r>
      <w:r>
        <w:rPr>
          <w:rStyle w:val="CharStyle14"/>
          <w:color w:val="9487AC"/>
          <w:sz w:val="12"/>
          <w:szCs w:val="12"/>
        </w:rPr>
        <w:t xml:space="preserve"> UW Tacoma</w:t>
      </w:r>
      <w:r>
        <w:fldChar w:fldCharType="end"/>
      </w:r>
      <w:r>
        <w:rPr>
          <w:rStyle w:val="CharStyle14"/>
          <w:color w:val="9487AC"/>
          <w:sz w:val="12"/>
          <w:szCs w:val="12"/>
        </w:rPr>
        <w:t xml:space="preserve"> </w:t>
      </w:r>
      <w:r>
        <w:fldChar w:fldCharType="begin"/>
      </w:r>
      <w:r>
        <w:rPr/>
        <w:instrText> HYPERLINK "https://my.uw.edu/" </w:instrText>
      </w:r>
      <w:r>
        <w:fldChar w:fldCharType="separate"/>
      </w:r>
      <w:r>
        <w:rPr>
          <w:rStyle w:val="CharStyle14"/>
          <w:color w:val="9487AC"/>
          <w:sz w:val="12"/>
          <w:szCs w:val="12"/>
        </w:rPr>
        <w:t>MyUW</w:t>
      </w:r>
      <w:r>
        <w:fldChar w:fldCharType="end"/>
      </w:r>
    </w:p>
    <w:p>
      <w:pPr>
        <w:pStyle w:val="Style53"/>
        <w:keepNext w:val="0"/>
        <w:keepLines w:val="0"/>
        <w:widowControl w:val="0"/>
        <w:pBdr>
          <w:top w:val="single" w:sz="0" w:space="0" w:color="38245B"/>
          <w:left w:val="single" w:sz="0" w:space="0" w:color="38245B"/>
          <w:bottom w:val="single" w:sz="0" w:space="0" w:color="38245B"/>
          <w:right w:val="single" w:sz="0" w:space="0" w:color="38245B"/>
        </w:pBdr>
        <w:shd w:val="clear" w:color="auto" w:fill="38245B"/>
        <w:bidi w:val="0"/>
        <w:spacing w:before="0" w:after="0" w:line="180" w:lineRule="auto"/>
        <w:ind w:left="0" w:right="0" w:firstLine="0"/>
        <w:jc w:val="both"/>
        <w:rPr>
          <w:sz w:val="192"/>
          <w:szCs w:val="192"/>
        </w:rPr>
      </w:pPr>
      <w:r>
        <w:fldChar w:fldCharType="begin"/>
      </w:r>
      <w:r>
        <w:rPr/>
        <w:instrText> HYPERLINK "https://www.uwb.edu/" </w:instrText>
      </w:r>
      <w:r>
        <w:fldChar w:fldCharType="separate"/>
      </w:r>
      <w:r>
        <w:rPr>
          <w:rStyle w:val="CharStyle54"/>
          <w:rFonts w:ascii="Times New Roman" w:eastAsia="Times New Roman" w:hAnsi="Times New Roman" w:cs="Times New Roman"/>
          <w:b/>
          <w:bCs/>
          <w:color w:val="FFFFFF"/>
          <w:sz w:val="192"/>
          <w:szCs w:val="192"/>
        </w:rPr>
        <w:t>w</w:t>
      </w:r>
      <w:r>
        <w:fldChar w:fldCharType="end"/>
      </w:r>
    </w:p>
    <w:p>
      <w:pPr>
        <w:pStyle w:val="Style10"/>
        <w:keepNext w:val="0"/>
        <w:keepLines w:val="0"/>
        <w:widowControl w:val="0"/>
        <w:pBdr>
          <w:top w:val="single" w:sz="0" w:space="0" w:color="38245B"/>
          <w:left w:val="single" w:sz="0" w:space="0" w:color="38245B"/>
          <w:bottom w:val="single" w:sz="0" w:space="0" w:color="38245B"/>
          <w:right w:val="single" w:sz="0" w:space="0" w:color="38245B"/>
        </w:pBdr>
        <w:shd w:val="clear" w:color="auto" w:fill="38245B"/>
        <w:tabs>
          <w:tab w:pos="1802" w:val="left"/>
          <w:tab w:pos="3686" w:val="left"/>
          <w:tab w:pos="9782" w:val="left"/>
        </w:tabs>
        <w:bidi w:val="0"/>
        <w:spacing w:before="0" w:after="0" w:line="240" w:lineRule="auto"/>
        <w:ind w:left="0" w:right="0" w:firstLine="0"/>
        <w:jc w:val="both"/>
        <w:rPr>
          <w:sz w:val="15"/>
          <w:szCs w:val="15"/>
        </w:rPr>
      </w:pPr>
      <w:r>
        <w:fldChar w:fldCharType="begin"/>
      </w:r>
      <w:r>
        <w:rPr/>
        <w:instrText> HYPERLINK "https://www.uwb.edu/admissions" </w:instrText>
      </w:r>
      <w:r>
        <w:fldChar w:fldCharType="separate"/>
      </w:r>
      <w:r>
        <w:rPr>
          <w:rStyle w:val="CharStyle11"/>
          <w:color w:val="F0F0F0"/>
          <w:sz w:val="15"/>
          <w:szCs w:val="15"/>
        </w:rPr>
        <w:t>Future Students</w:t>
      </w:r>
      <w:r>
        <w:fldChar w:fldCharType="end"/>
      </w:r>
      <w:r>
        <w:fldChar w:fldCharType="begin"/>
      </w:r>
      <w:r>
        <w:rPr/>
        <w:instrText> HYPERLINK "https://www.uwb.edu/students" </w:instrText>
      </w:r>
      <w:r>
        <w:fldChar w:fldCharType="separate"/>
      </w:r>
      <w:r>
        <w:rPr>
          <w:rStyle w:val="CharStyle11"/>
          <w:color w:val="F0F0F0"/>
          <w:sz w:val="15"/>
          <w:szCs w:val="15"/>
        </w:rPr>
        <w:tab/>
        <w:t>Current Students</w:t>
      </w:r>
      <w:r>
        <w:fldChar w:fldCharType="end"/>
      </w:r>
      <w:r>
        <w:rPr>
          <w:rStyle w:val="CharStyle11"/>
          <w:color w:val="F0F0F0"/>
          <w:sz w:val="15"/>
          <w:szCs w:val="15"/>
        </w:rPr>
        <w:tab/>
      </w:r>
      <w:r>
        <w:fldChar w:fldCharType="begin"/>
      </w:r>
      <w:r>
        <w:rPr/>
        <w:instrText> HYPERLINK "https://www.uwb.edu/degrees" </w:instrText>
      </w:r>
      <w:r>
        <w:fldChar w:fldCharType="separate"/>
      </w:r>
      <w:r>
        <w:rPr>
          <w:rStyle w:val="CharStyle11"/>
          <w:color w:val="F0F0F0"/>
          <w:sz w:val="15"/>
          <w:szCs w:val="15"/>
        </w:rPr>
        <w:t>Schools &amp; Programs</w:t>
      </w:r>
      <w:r>
        <w:fldChar w:fldCharType="end"/>
      </w:r>
      <w:r>
        <w:rPr>
          <w:rStyle w:val="CharStyle11"/>
          <w:color w:val="F0F0F0"/>
          <w:sz w:val="15"/>
          <w:szCs w:val="15"/>
        </w:rPr>
        <w:t xml:space="preserve"> </w:t>
      </w:r>
      <w:r>
        <w:rPr>
          <w:rStyle w:val="CharStyle11"/>
          <w:color w:val="7053AC"/>
          <w:sz w:val="15"/>
          <w:szCs w:val="15"/>
        </w:rPr>
        <w:t>I</w:t>
      </w:r>
      <w:r>
        <w:fldChar w:fldCharType="begin"/>
      </w:r>
      <w:r>
        <w:rPr/>
        <w:instrText> HYPERLINK "https://www.uwb.edu/facultyandstaff" </w:instrText>
      </w:r>
      <w:r>
        <w:fldChar w:fldCharType="separate"/>
      </w:r>
      <w:r>
        <w:rPr>
          <w:rStyle w:val="CharStyle11"/>
          <w:color w:val="7053AC"/>
          <w:sz w:val="15"/>
          <w:szCs w:val="15"/>
        </w:rPr>
        <w:t xml:space="preserve"> </w:t>
      </w:r>
      <w:r>
        <w:rPr>
          <w:rStyle w:val="CharStyle11"/>
          <w:color w:val="F0F0F0"/>
          <w:sz w:val="15"/>
          <w:szCs w:val="15"/>
        </w:rPr>
        <w:t>Faculty &amp; Staff</w:t>
      </w:r>
      <w:r>
        <w:fldChar w:fldCharType="end"/>
      </w:r>
      <w:r>
        <w:rPr>
          <w:rStyle w:val="CharStyle11"/>
          <w:color w:val="F0F0F0"/>
          <w:sz w:val="15"/>
          <w:szCs w:val="15"/>
        </w:rPr>
        <w:t xml:space="preserve"> </w:t>
      </w:r>
      <w:r>
        <w:rPr>
          <w:rStyle w:val="CharStyle11"/>
          <w:color w:val="7053AC"/>
          <w:sz w:val="15"/>
          <w:szCs w:val="15"/>
        </w:rPr>
        <w:t xml:space="preserve">I </w:t>
      </w:r>
      <w:r>
        <w:fldChar w:fldCharType="begin"/>
      </w:r>
      <w:r>
        <w:rPr/>
        <w:instrText> HYPERLINK "https://www.uwb.edu/alumni" </w:instrText>
      </w:r>
      <w:r>
        <w:fldChar w:fldCharType="separate"/>
      </w:r>
      <w:r>
        <w:rPr>
          <w:rStyle w:val="CharStyle11"/>
          <w:color w:val="F0F0F0"/>
          <w:sz w:val="15"/>
          <w:szCs w:val="15"/>
        </w:rPr>
        <w:t>Alumni &amp; Donors</w:t>
      </w:r>
      <w:r>
        <w:fldChar w:fldCharType="end"/>
      </w:r>
      <w:r>
        <w:rPr>
          <w:rStyle w:val="CharStyle11"/>
          <w:color w:val="F0F0F0"/>
          <w:sz w:val="15"/>
          <w:szCs w:val="15"/>
        </w:rPr>
        <w:t xml:space="preserve"> </w:t>
      </w:r>
      <w:r>
        <w:rPr>
          <w:rStyle w:val="CharStyle11"/>
          <w:color w:val="7053AC"/>
          <w:sz w:val="15"/>
          <w:szCs w:val="15"/>
        </w:rPr>
        <w:t>I</w:t>
        <w:tab/>
      </w:r>
      <w:r>
        <w:fldChar w:fldCharType="begin"/>
      </w:r>
      <w:r>
        <w:rPr/>
        <w:instrText> HYPERLINK "https://www.uwb.edu/about" </w:instrText>
      </w:r>
      <w:r>
        <w:fldChar w:fldCharType="separate"/>
      </w:r>
      <w:r>
        <w:rPr>
          <w:rStyle w:val="CharStyle11"/>
          <w:color w:val="F0F0F0"/>
          <w:sz w:val="15"/>
          <w:szCs w:val="15"/>
        </w:rPr>
        <w:t>Discover UW Bothell</w:t>
      </w:r>
      <w:r>
        <w:fldChar w:fldCharType="end"/>
      </w:r>
    </w:p>
    <w:p>
      <w:pPr>
        <w:pStyle w:val="Style53"/>
        <w:keepNext w:val="0"/>
        <w:keepLines w:val="0"/>
        <w:widowControl w:val="0"/>
        <w:pBdr>
          <w:top w:val="single" w:sz="0" w:space="0" w:color="38245B"/>
          <w:left w:val="single" w:sz="0" w:space="0" w:color="38245B"/>
          <w:bottom w:val="single" w:sz="0" w:space="0" w:color="38245B"/>
          <w:right w:val="single" w:sz="0" w:space="0" w:color="38245B"/>
        </w:pBdr>
        <w:shd w:val="clear" w:color="auto" w:fill="38245B"/>
        <w:tabs>
          <w:tab w:leader="underscore" w:pos="6290" w:val="left"/>
          <w:tab w:leader="underscore" w:pos="6474" w:val="left"/>
          <w:tab w:leader="underscore" w:pos="11213" w:val="left"/>
        </w:tabs>
        <w:bidi w:val="0"/>
        <w:spacing w:before="0" w:after="60" w:line="240" w:lineRule="auto"/>
        <w:ind w:left="0" w:right="0" w:firstLine="0"/>
        <w:jc w:val="center"/>
        <w:rPr>
          <w:sz w:val="18"/>
          <w:szCs w:val="18"/>
        </w:rPr>
      </w:pPr>
      <w:r>
        <w:fldChar w:fldCharType="begin"/>
      </w:r>
      <w:r>
        <w:rPr/>
        <w:instrText> HYPERLINK "https://www.uwb.edu/admissions" </w:instrText>
      </w:r>
      <w:r>
        <w:fldChar w:fldCharType="separate"/>
      </w:r>
      <w:r>
        <w:rPr>
          <w:rStyle w:val="CharStyle54"/>
          <w:color w:val="FFFFFF"/>
          <w:sz w:val="14"/>
          <w:szCs w:val="14"/>
        </w:rPr>
        <w:t xml:space="preserve">1 I Μ 1 I.·' </w:t>
      </w:r>
      <w:r>
        <w:rPr>
          <w:rStyle w:val="CharStyle54"/>
          <w:color w:val="FFFFFF"/>
          <w:sz w:val="14"/>
          <w:szCs w:val="14"/>
          <w:lang w:val="ru-RU" w:eastAsia="ru-RU" w:bidi="ru-RU"/>
        </w:rPr>
        <w:t xml:space="preserve">Г </w:t>
      </w:r>
      <w:r>
        <w:rPr>
          <w:rStyle w:val="CharStyle54"/>
          <w:rFonts w:ascii="Times New Roman" w:eastAsia="Times New Roman" w:hAnsi="Times New Roman" w:cs="Times New Roman"/>
          <w:b/>
          <w:bCs/>
          <w:color w:val="FFFFFF"/>
          <w:sz w:val="18"/>
          <w:szCs w:val="18"/>
        </w:rPr>
        <w:t xml:space="preserve">D </w:t>
      </w:r>
      <w:r>
        <w:rPr>
          <w:rStyle w:val="CharStyle54"/>
          <w:color w:val="FFFFFF"/>
          <w:sz w:val="14"/>
          <w:szCs w:val="14"/>
        </w:rPr>
        <w:t>C I T V</w:t>
      </w:r>
      <w:r>
        <w:fldChar w:fldCharType="end"/>
      </w:r>
      <w:r>
        <w:fldChar w:fldCharType="begin"/>
      </w:r>
      <w:r>
        <w:rPr/>
        <w:instrText> HYPERLINK "https://www.uwb.edu/students" </w:instrText>
      </w:r>
      <w:r>
        <w:fldChar w:fldCharType="separate"/>
      </w:r>
      <w:r>
        <w:rPr>
          <w:rStyle w:val="CharStyle54"/>
          <w:color w:val="FFFFFF"/>
          <w:sz w:val="14"/>
          <w:szCs w:val="14"/>
        </w:rPr>
        <w:t xml:space="preserve"> VV </w:t>
      </w:r>
      <w:r>
        <w:rPr>
          <w:rStyle w:val="CharStyle54"/>
          <w:color w:val="FFFFFF"/>
          <w:sz w:val="14"/>
          <w:szCs w:val="14"/>
          <w:lang w:val="el-GR" w:eastAsia="el-GR" w:bidi="el-GR"/>
        </w:rPr>
        <w:t xml:space="preserve">Λ </w:t>
      </w:r>
      <w:r>
        <w:rPr>
          <w:rStyle w:val="CharStyle54"/>
          <w:color w:val="FFFFFF"/>
          <w:sz w:val="14"/>
          <w:szCs w:val="14"/>
        </w:rPr>
        <w:t xml:space="preserve">&lt; 1 </w:t>
      </w:r>
      <w:r>
        <w:rPr>
          <w:rStyle w:val="CharStyle54"/>
          <w:rFonts w:ascii="Times New Roman" w:eastAsia="Times New Roman" w:hAnsi="Times New Roman" w:cs="Times New Roman"/>
          <w:b/>
          <w:bCs/>
          <w:color w:val="FFFFFF"/>
          <w:sz w:val="18"/>
          <w:szCs w:val="18"/>
        </w:rPr>
        <w:t xml:space="preserve">I </w:t>
      </w:r>
      <w:r>
        <w:rPr>
          <w:rStyle w:val="CharStyle54"/>
          <w:color w:val="FFFFFF"/>
          <w:sz w:val="14"/>
          <w:szCs w:val="14"/>
          <w:lang w:val="ru-RU" w:eastAsia="ru-RU" w:bidi="ru-RU"/>
        </w:rPr>
        <w:t xml:space="preserve">Г </w:t>
      </w:r>
      <w:r>
        <w:rPr>
          <w:rStyle w:val="CharStyle54"/>
          <w:color w:val="FFFFFF"/>
          <w:sz w:val="14"/>
          <w:szCs w:val="14"/>
        </w:rPr>
        <w:t xml:space="preserve">V </w:t>
      </w:r>
      <w:r>
        <w:rPr>
          <w:rStyle w:val="CharStyle54"/>
          <w:rFonts w:ascii="Times New Roman" w:eastAsia="Times New Roman" w:hAnsi="Times New Roman" w:cs="Times New Roman"/>
          <w:b/>
          <w:bCs/>
          <w:color w:val="FFFFFF"/>
          <w:sz w:val="18"/>
          <w:szCs w:val="18"/>
          <w:lang w:val="ru-RU" w:eastAsia="ru-RU" w:bidi="ru-RU"/>
        </w:rPr>
        <w:t>С.Т</w:t>
      </w:r>
      <w:r>
        <w:fldChar w:fldCharType="end"/>
      </w:r>
      <w:r>
        <w:fldChar w:fldCharType="begin"/>
      </w:r>
      <w:r>
        <w:rPr/>
        <w:instrText> HYPERLINK "https://www.uwb.edu/degrees" </w:instrText>
      </w:r>
      <w:r>
        <w:fldChar w:fldCharType="separate"/>
      </w:r>
      <w:r>
        <w:rPr>
          <w:rStyle w:val="CharStyle54"/>
          <w:rFonts w:ascii="Times New Roman" w:eastAsia="Times New Roman" w:hAnsi="Times New Roman" w:cs="Times New Roman"/>
          <w:b/>
          <w:bCs/>
          <w:color w:val="FFFFFF"/>
          <w:sz w:val="18"/>
          <w:szCs w:val="18"/>
          <w:lang w:val="ru-RU" w:eastAsia="ru-RU" w:bidi="ru-RU"/>
        </w:rPr>
        <w:t xml:space="preserve">ПМ </w:t>
      </w:r>
      <w:r>
        <w:rPr>
          <w:rStyle w:val="CharStyle54"/>
          <w:rFonts w:ascii="Times New Roman" w:eastAsia="Times New Roman" w:hAnsi="Times New Roman" w:cs="Times New Roman"/>
          <w:b/>
          <w:bCs/>
          <w:color w:val="F0F0F0"/>
          <w:sz w:val="18"/>
          <w:szCs w:val="18"/>
        </w:rPr>
        <w:t xml:space="preserve">I </w:t>
      </w:r>
      <w:r>
        <w:rPr>
          <w:rStyle w:val="CharStyle54"/>
          <w:rFonts w:ascii="Times New Roman" w:eastAsia="Times New Roman" w:hAnsi="Times New Roman" w:cs="Times New Roman"/>
          <w:b/>
          <w:bCs/>
          <w:color w:val="FFFFFF"/>
          <w:sz w:val="18"/>
          <w:szCs w:val="18"/>
          <w:lang w:val="ru-RU" w:eastAsia="ru-RU" w:bidi="ru-RU"/>
        </w:rPr>
        <w:t xml:space="preserve">рптигт </w:t>
      </w:r>
      <w:r>
        <w:rPr>
          <w:rStyle w:val="CharStyle54"/>
          <w:rFonts w:ascii="Times New Roman" w:eastAsia="Times New Roman" w:hAnsi="Times New Roman" w:cs="Times New Roman"/>
          <w:b/>
          <w:bCs/>
          <w:color w:val="FFFFFF"/>
          <w:sz w:val="18"/>
          <w:szCs w:val="18"/>
        </w:rPr>
        <w:t>I</w:t>
      </w:r>
      <w:r>
        <w:fldChar w:fldCharType="end"/>
      </w:r>
      <w:r>
        <w:fldChar w:fldCharType="begin"/>
      </w:r>
      <w:r>
        <w:rPr/>
        <w:instrText> HYPERLINK "https://www.uwb.edu/facultyandstaff" </w:instrText>
      </w:r>
      <w:r>
        <w:fldChar w:fldCharType="separate"/>
      </w:r>
      <w:r>
        <w:rPr>
          <w:rStyle w:val="CharStyle54"/>
          <w:rFonts w:ascii="Times New Roman" w:eastAsia="Times New Roman" w:hAnsi="Times New Roman" w:cs="Times New Roman"/>
          <w:b/>
          <w:bCs/>
          <w:color w:val="FFFFFF"/>
          <w:sz w:val="18"/>
          <w:szCs w:val="18"/>
        </w:rPr>
        <w:tab/>
        <w:tab/>
      </w:r>
      <w:r>
        <w:fldChar w:fldCharType="end"/>
      </w:r>
      <w:r>
        <w:fldChar w:fldCharType="begin"/>
      </w:r>
      <w:r>
        <w:rPr/>
        <w:instrText> HYPERLINK "https://www.uwb.edu/alumni" </w:instrText>
      </w:r>
      <w:r>
        <w:fldChar w:fldCharType="separate"/>
      </w:r>
      <w:r>
        <w:rPr>
          <w:rStyle w:val="CharStyle54"/>
          <w:rFonts w:ascii="Times New Roman" w:eastAsia="Times New Roman" w:hAnsi="Times New Roman" w:cs="Times New Roman"/>
          <w:b/>
          <w:bCs/>
          <w:color w:val="FFFFFF"/>
          <w:sz w:val="18"/>
          <w:szCs w:val="18"/>
        </w:rPr>
        <w:tab/>
      </w:r>
      <w:r>
        <w:fldChar w:fldCharType="end"/>
      </w:r>
    </w:p>
    <w:p>
      <w:pPr>
        <w:pStyle w:val="Style13"/>
        <w:keepNext w:val="0"/>
        <w:keepLines w:val="0"/>
        <w:widowControl w:val="0"/>
        <w:shd w:val="clear" w:color="auto" w:fill="auto"/>
        <w:bidi w:val="0"/>
        <w:spacing w:before="0" w:after="200" w:line="240" w:lineRule="auto"/>
        <w:ind w:left="0" w:right="0" w:firstLine="140"/>
        <w:jc w:val="both"/>
      </w:pPr>
      <w:r>
        <w:fldChar w:fldCharType="begin"/>
      </w:r>
      <w:r>
        <w:rPr/>
        <w:instrText> HYPERLINK "https://www.uwb.edu/" </w:instrText>
      </w:r>
      <w:r>
        <w:fldChar w:fldCharType="separate"/>
      </w:r>
      <w:r>
        <w:rPr>
          <w:rStyle w:val="CharStyle14"/>
        </w:rPr>
        <w:t>Home</w:t>
      </w:r>
      <w:r>
        <w:fldChar w:fldCharType="end"/>
      </w:r>
      <w:r>
        <w:rPr>
          <w:rStyle w:val="CharStyle14"/>
        </w:rPr>
        <w:t xml:space="preserve"> &gt; </w:t>
      </w:r>
      <w:r>
        <w:rPr>
          <w:rStyle w:val="CharStyle14"/>
        </w:rPr>
        <w:t>General catalog</w:t>
      </w:r>
      <w:r>
        <w:rPr>
          <w:rStyle w:val="CharStyle14"/>
        </w:rPr>
        <w:t xml:space="preserve"> &gt; Dropping courses</w:t>
      </w:r>
    </w:p>
    <w:p>
      <w:pPr>
        <w:pStyle w:val="Style10"/>
        <w:keepNext w:val="0"/>
        <w:keepLines w:val="0"/>
        <w:widowControl w:val="0"/>
        <w:shd w:val="clear" w:color="auto" w:fill="auto"/>
        <w:bidi w:val="0"/>
        <w:spacing w:before="0" w:after="0" w:line="240" w:lineRule="auto"/>
        <w:ind w:left="2340" w:right="0" w:firstLine="0"/>
        <w:jc w:val="left"/>
      </w:pPr>
      <w:r>
        <w:rPr>
          <w:rStyle w:val="CharStyle11"/>
          <w:color w:val="969696"/>
        </w:rPr>
        <w:t>General Catalog</w:t>
      </w:r>
    </w:p>
    <w:p>
      <w:pPr>
        <w:pStyle w:val="Style15"/>
        <w:keepNext w:val="0"/>
        <w:keepLines w:val="0"/>
        <w:widowControl w:val="0"/>
        <w:shd w:val="clear" w:color="auto" w:fill="auto"/>
        <w:bidi w:val="0"/>
        <w:spacing w:before="0" w:after="720" w:line="240" w:lineRule="auto"/>
        <w:ind w:left="2340" w:right="0" w:firstLine="0"/>
        <w:jc w:val="both"/>
        <w:rPr>
          <w:sz w:val="22"/>
          <w:szCs w:val="22"/>
        </w:rPr>
      </w:pPr>
      <w:r>
        <w:rPr>
          <w:rStyle w:val="CharStyle16"/>
          <w:color w:val="363636"/>
          <w:sz w:val="22"/>
          <w:szCs w:val="22"/>
        </w:rPr>
        <w:t>Dropping courses</w:t>
      </w:r>
    </w:p>
    <w:p>
      <w:pPr>
        <w:pStyle w:val="Style25"/>
        <w:keepNext w:val="0"/>
        <w:keepLines w:val="0"/>
        <w:widowControl w:val="0"/>
        <w:shd w:val="clear" w:color="auto" w:fill="auto"/>
        <w:bidi w:val="0"/>
        <w:spacing w:before="0" w:after="60" w:line="240" w:lineRule="auto"/>
        <w:ind w:left="0" w:right="0" w:firstLine="640"/>
        <w:jc w:val="both"/>
        <w:rPr>
          <w:sz w:val="30"/>
          <w:szCs w:val="30"/>
        </w:rPr>
      </w:pPr>
      <w:r>
        <mc:AlternateContent>
          <mc:Choice Requires="wps">
            <w:drawing>
              <wp:anchor distT="0" distB="0" distL="114300" distR="114300" simplePos="0" relativeHeight="125829613" behindDoc="0" locked="0" layoutInCell="1" allowOverlap="1">
                <wp:simplePos x="0" y="0"/>
                <wp:positionH relativeFrom="page">
                  <wp:posOffset>318770</wp:posOffset>
                </wp:positionH>
                <wp:positionV relativeFrom="paragraph">
                  <wp:posOffset>25400</wp:posOffset>
                </wp:positionV>
                <wp:extent cx="929640" cy="2273935"/>
                <wp:wrapSquare wrapText="right"/>
                <wp:docPr id="397" name="Shape 397"/>
                <a:graphic xmlns:a="http://schemas.openxmlformats.org/drawingml/2006/main">
                  <a:graphicData uri="http://schemas.microsoft.com/office/word/2010/wordprocessingShape">
                    <wps:wsp>
                      <wps:cNvSpPr txBox="1"/>
                      <wps:spPr>
                        <a:xfrm>
                          <a:ext cx="929640" cy="2273935"/>
                        </a:xfrm>
                        <a:prstGeom prst="rect"/>
                        <a:noFill/>
                      </wps:spPr>
                      <wps:txbx>
                        <w:txbxContent>
                          <w:p>
                            <w:pPr>
                              <w:pStyle w:val="Style13"/>
                              <w:keepNext w:val="0"/>
                              <w:keepLines w:val="0"/>
                              <w:widowControl w:val="0"/>
                              <w:shd w:val="clear" w:color="auto" w:fill="auto"/>
                              <w:bidi w:val="0"/>
                              <w:spacing w:before="0" w:after="160" w:line="240" w:lineRule="auto"/>
                              <w:ind w:left="0" w:right="0" w:firstLine="0"/>
                              <w:jc w:val="left"/>
                              <w:rPr>
                                <w:sz w:val="13"/>
                                <w:szCs w:val="13"/>
                              </w:rPr>
                            </w:pPr>
                            <w:bookmarkStart w:id="224" w:name="bookmark224"/>
                            <w:r>
                              <w:rPr>
                                <w:rStyle w:val="CharStyle14"/>
                                <w:color w:val="363636"/>
                                <w:sz w:val="13"/>
                                <w:szCs w:val="13"/>
                              </w:rPr>
                              <w:t>General catalog</w:t>
                            </w:r>
                            <w:bookmarkEnd w:id="224"/>
                          </w:p>
                          <w:p>
                            <w:pPr>
                              <w:pStyle w:val="Style13"/>
                              <w:keepNext w:val="0"/>
                              <w:keepLines w:val="0"/>
                              <w:widowControl w:val="0"/>
                              <w:shd w:val="clear" w:color="auto" w:fill="auto"/>
                              <w:bidi w:val="0"/>
                              <w:spacing w:before="0" w:after="160" w:line="240" w:lineRule="auto"/>
                              <w:ind w:left="0" w:right="0" w:firstLine="0"/>
                              <w:jc w:val="left"/>
                              <w:rPr>
                                <w:sz w:val="12"/>
                                <w:szCs w:val="12"/>
                              </w:rPr>
                            </w:pPr>
                            <w:r>
                              <w:rPr>
                                <w:rStyle w:val="CharStyle14"/>
                                <w:color w:val="787878"/>
                                <w:sz w:val="12"/>
                                <w:szCs w:val="12"/>
                              </w:rPr>
                              <w:t>Degree programs</w:t>
                            </w:r>
                          </w:p>
                          <w:p>
                            <w:pPr>
                              <w:pStyle w:val="Style13"/>
                              <w:keepNext w:val="0"/>
                              <w:keepLines w:val="0"/>
                              <w:widowControl w:val="0"/>
                              <w:shd w:val="clear" w:color="auto" w:fill="auto"/>
                              <w:bidi w:val="0"/>
                              <w:spacing w:before="0" w:after="160" w:line="240" w:lineRule="auto"/>
                              <w:ind w:left="0" w:right="0" w:firstLine="0"/>
                              <w:jc w:val="left"/>
                              <w:rPr>
                                <w:sz w:val="12"/>
                                <w:szCs w:val="12"/>
                              </w:rPr>
                            </w:pPr>
                            <w:r>
                              <w:rPr>
                                <w:rStyle w:val="CharStyle14"/>
                                <w:color w:val="787878"/>
                                <w:sz w:val="12"/>
                                <w:szCs w:val="12"/>
                              </w:rPr>
                              <w:t>Academic scholarship</w:t>
                            </w:r>
                          </w:p>
                          <w:p>
                            <w:pPr>
                              <w:pStyle w:val="Style13"/>
                              <w:keepNext w:val="0"/>
                              <w:keepLines w:val="0"/>
                              <w:widowControl w:val="0"/>
                              <w:shd w:val="clear" w:color="auto" w:fill="auto"/>
                              <w:bidi w:val="0"/>
                              <w:spacing w:before="0" w:after="160" w:line="240" w:lineRule="auto"/>
                              <w:ind w:left="0" w:right="0" w:firstLine="0"/>
                              <w:jc w:val="left"/>
                              <w:rPr>
                                <w:sz w:val="12"/>
                                <w:szCs w:val="12"/>
                              </w:rPr>
                            </w:pPr>
                            <w:r>
                              <w:rPr>
                                <w:rStyle w:val="CharStyle14"/>
                                <w:color w:val="787878"/>
                                <w:sz w:val="12"/>
                                <w:szCs w:val="12"/>
                              </w:rPr>
                              <w:t>Admission policy</w:t>
                            </w:r>
                          </w:p>
                          <w:p>
                            <w:pPr>
                              <w:pStyle w:val="Style13"/>
                              <w:keepNext w:val="0"/>
                              <w:keepLines w:val="0"/>
                              <w:widowControl w:val="0"/>
                              <w:shd w:val="clear" w:color="auto" w:fill="auto"/>
                              <w:bidi w:val="0"/>
                              <w:spacing w:before="0" w:after="160" w:line="240" w:lineRule="auto"/>
                              <w:ind w:left="0" w:right="0" w:firstLine="0"/>
                              <w:jc w:val="left"/>
                              <w:rPr>
                                <w:sz w:val="12"/>
                                <w:szCs w:val="12"/>
                              </w:rPr>
                            </w:pPr>
                            <w:r>
                              <w:rPr>
                                <w:rStyle w:val="CharStyle14"/>
                                <w:color w:val="787878"/>
                                <w:sz w:val="12"/>
                                <w:szCs w:val="12"/>
                              </w:rPr>
                              <w:t>Student conduct</w:t>
                            </w:r>
                          </w:p>
                          <w:p>
                            <w:pPr>
                              <w:pStyle w:val="Style13"/>
                              <w:keepNext w:val="0"/>
                              <w:keepLines w:val="0"/>
                              <w:widowControl w:val="0"/>
                              <w:shd w:val="clear" w:color="auto" w:fill="auto"/>
                              <w:bidi w:val="0"/>
                              <w:spacing w:before="0" w:after="160" w:line="240" w:lineRule="auto"/>
                              <w:ind w:left="0" w:right="0" w:firstLine="0"/>
                              <w:jc w:val="left"/>
                              <w:rPr>
                                <w:sz w:val="12"/>
                                <w:szCs w:val="12"/>
                              </w:rPr>
                            </w:pPr>
                            <w:r>
                              <w:rPr>
                                <w:rStyle w:val="CharStyle14"/>
                                <w:b/>
                                <w:bCs/>
                                <w:color w:val="252525"/>
                                <w:sz w:val="12"/>
                                <w:szCs w:val="12"/>
                              </w:rPr>
                              <w:t>Dropping courses</w:t>
                            </w:r>
                          </w:p>
                          <w:p>
                            <w:pPr>
                              <w:pStyle w:val="Style13"/>
                              <w:keepNext w:val="0"/>
                              <w:keepLines w:val="0"/>
                              <w:widowControl w:val="0"/>
                              <w:shd w:val="clear" w:color="auto" w:fill="auto"/>
                              <w:bidi w:val="0"/>
                              <w:spacing w:before="0" w:after="0" w:line="240" w:lineRule="auto"/>
                              <w:ind w:left="0" w:right="0" w:firstLine="0"/>
                              <w:jc w:val="left"/>
                              <w:rPr>
                                <w:sz w:val="12"/>
                                <w:szCs w:val="12"/>
                              </w:rPr>
                            </w:pPr>
                            <w:bookmarkStart w:id="225" w:name="bookmark225"/>
                            <w:r>
                              <w:rPr>
                                <w:rStyle w:val="CharStyle14"/>
                                <w:color w:val="787878"/>
                                <w:sz w:val="12"/>
                                <w:szCs w:val="12"/>
                              </w:rPr>
                              <w:t>First Year &amp; Pre-Major</w:t>
                            </w:r>
                            <w:bookmarkEnd w:id="225"/>
                          </w:p>
                          <w:p>
                            <w:pPr>
                              <w:pStyle w:val="Style13"/>
                              <w:keepNext w:val="0"/>
                              <w:keepLines w:val="0"/>
                              <w:widowControl w:val="0"/>
                              <w:shd w:val="clear" w:color="auto" w:fill="auto"/>
                              <w:bidi w:val="0"/>
                              <w:spacing w:before="0" w:after="160" w:line="240" w:lineRule="auto"/>
                              <w:ind w:left="0" w:right="0" w:firstLine="0"/>
                              <w:jc w:val="left"/>
                              <w:rPr>
                                <w:sz w:val="12"/>
                                <w:szCs w:val="12"/>
                              </w:rPr>
                            </w:pPr>
                            <w:r>
                              <w:rPr>
                                <w:rStyle w:val="CharStyle14"/>
                                <w:color w:val="787878"/>
                                <w:sz w:val="12"/>
                                <w:szCs w:val="12"/>
                              </w:rPr>
                              <w:t>Program (FYPP)</w:t>
                            </w:r>
                          </w:p>
                          <w:p>
                            <w:pPr>
                              <w:pStyle w:val="Style13"/>
                              <w:keepNext w:val="0"/>
                              <w:keepLines w:val="0"/>
                              <w:widowControl w:val="0"/>
                              <w:shd w:val="clear" w:color="auto" w:fill="auto"/>
                              <w:bidi w:val="0"/>
                              <w:spacing w:before="0" w:after="0" w:line="240" w:lineRule="auto"/>
                              <w:ind w:left="0" w:right="0" w:firstLine="0"/>
                              <w:jc w:val="left"/>
                              <w:rPr>
                                <w:sz w:val="12"/>
                                <w:szCs w:val="12"/>
                              </w:rPr>
                            </w:pPr>
                            <w:r>
                              <w:rPr>
                                <w:rStyle w:val="CharStyle14"/>
                                <w:color w:val="787878"/>
                                <w:sz w:val="12"/>
                                <w:szCs w:val="12"/>
                              </w:rPr>
                              <w:t>University Grading</w:t>
                            </w:r>
                          </w:p>
                          <w:p>
                            <w:pPr>
                              <w:pStyle w:val="Style13"/>
                              <w:keepNext w:val="0"/>
                              <w:keepLines w:val="0"/>
                              <w:widowControl w:val="0"/>
                              <w:shd w:val="clear" w:color="auto" w:fill="auto"/>
                              <w:bidi w:val="0"/>
                              <w:spacing w:before="0" w:after="160" w:line="240" w:lineRule="auto"/>
                              <w:ind w:left="0" w:right="0" w:firstLine="0"/>
                              <w:jc w:val="left"/>
                              <w:rPr>
                                <w:sz w:val="12"/>
                                <w:szCs w:val="12"/>
                              </w:rPr>
                            </w:pPr>
                            <w:r>
                              <w:rPr>
                                <w:rStyle w:val="CharStyle14"/>
                                <w:color w:val="787878"/>
                                <w:sz w:val="12"/>
                                <w:szCs w:val="12"/>
                              </w:rPr>
                              <w:t>System</w:t>
                            </w:r>
                          </w:p>
                          <w:p>
                            <w:pPr>
                              <w:pStyle w:val="Style13"/>
                              <w:keepNext w:val="0"/>
                              <w:keepLines w:val="0"/>
                              <w:widowControl w:val="0"/>
                              <w:shd w:val="clear" w:color="auto" w:fill="auto"/>
                              <w:bidi w:val="0"/>
                              <w:spacing w:before="0" w:after="160" w:line="240" w:lineRule="auto"/>
                              <w:ind w:left="0" w:right="0" w:firstLine="0"/>
                              <w:jc w:val="left"/>
                              <w:rPr>
                                <w:sz w:val="12"/>
                                <w:szCs w:val="12"/>
                              </w:rPr>
                            </w:pPr>
                            <w:r>
                              <w:rPr>
                                <w:rStyle w:val="CharStyle14"/>
                                <w:color w:val="787878"/>
                                <w:sz w:val="12"/>
                                <w:szCs w:val="12"/>
                              </w:rPr>
                              <w:t>Graduate study policies</w:t>
                            </w:r>
                          </w:p>
                          <w:p>
                            <w:pPr>
                              <w:pStyle w:val="Style13"/>
                              <w:keepNext w:val="0"/>
                              <w:keepLines w:val="0"/>
                              <w:widowControl w:val="0"/>
                              <w:shd w:val="clear" w:color="auto" w:fill="auto"/>
                              <w:bidi w:val="0"/>
                              <w:spacing w:before="0" w:after="160" w:line="240" w:lineRule="auto"/>
                              <w:ind w:left="0" w:right="0" w:firstLine="0"/>
                              <w:jc w:val="left"/>
                              <w:rPr>
                                <w:sz w:val="12"/>
                                <w:szCs w:val="12"/>
                              </w:rPr>
                            </w:pPr>
                            <w:r>
                              <w:rPr>
                                <w:rStyle w:val="CharStyle14"/>
                                <w:color w:val="787878"/>
                                <w:sz w:val="12"/>
                                <w:szCs w:val="12"/>
                              </w:rPr>
                              <w:t>Graduation requirements</w:t>
                            </w:r>
                          </w:p>
                        </w:txbxContent>
                      </wps:txbx>
                      <wps:bodyPr lIns="0" tIns="0" rIns="0" bIns="0">
                        <a:noAutoFit/>
                      </wps:bodyPr>
                    </wps:wsp>
                  </a:graphicData>
                </a:graphic>
              </wp:anchor>
            </w:drawing>
          </mc:Choice>
          <mc:Fallback>
            <w:pict>
              <v:shape id="_x0000_s1423" type="#_x0000_t202" style="position:absolute;margin-left:25.100000000000001pt;margin-top:2.pt;width:73.200000000000003pt;height:179.05000000000001pt;z-index:-125829140;mso-wrap-distance-left:9.pt;mso-wrap-distance-right:9.pt;mso-position-horizontal-relative:page" filled="f" stroked="f">
                <v:textbox inset="0,0,0,0">
                  <w:txbxContent>
                    <w:p>
                      <w:pPr>
                        <w:pStyle w:val="Style13"/>
                        <w:keepNext w:val="0"/>
                        <w:keepLines w:val="0"/>
                        <w:widowControl w:val="0"/>
                        <w:shd w:val="clear" w:color="auto" w:fill="auto"/>
                        <w:bidi w:val="0"/>
                        <w:spacing w:before="0" w:after="160" w:line="240" w:lineRule="auto"/>
                        <w:ind w:left="0" w:right="0" w:firstLine="0"/>
                        <w:jc w:val="left"/>
                        <w:rPr>
                          <w:sz w:val="13"/>
                          <w:szCs w:val="13"/>
                        </w:rPr>
                      </w:pPr>
                      <w:bookmarkStart w:id="224" w:name="bookmark224"/>
                      <w:r>
                        <w:rPr>
                          <w:rStyle w:val="CharStyle14"/>
                          <w:color w:val="363636"/>
                          <w:sz w:val="13"/>
                          <w:szCs w:val="13"/>
                        </w:rPr>
                        <w:t>General catalog</w:t>
                      </w:r>
                      <w:bookmarkEnd w:id="224"/>
                    </w:p>
                    <w:p>
                      <w:pPr>
                        <w:pStyle w:val="Style13"/>
                        <w:keepNext w:val="0"/>
                        <w:keepLines w:val="0"/>
                        <w:widowControl w:val="0"/>
                        <w:shd w:val="clear" w:color="auto" w:fill="auto"/>
                        <w:bidi w:val="0"/>
                        <w:spacing w:before="0" w:after="160" w:line="240" w:lineRule="auto"/>
                        <w:ind w:left="0" w:right="0" w:firstLine="0"/>
                        <w:jc w:val="left"/>
                        <w:rPr>
                          <w:sz w:val="12"/>
                          <w:szCs w:val="12"/>
                        </w:rPr>
                      </w:pPr>
                      <w:r>
                        <w:rPr>
                          <w:rStyle w:val="CharStyle14"/>
                          <w:color w:val="787878"/>
                          <w:sz w:val="12"/>
                          <w:szCs w:val="12"/>
                        </w:rPr>
                        <w:t>Degree programs</w:t>
                      </w:r>
                    </w:p>
                    <w:p>
                      <w:pPr>
                        <w:pStyle w:val="Style13"/>
                        <w:keepNext w:val="0"/>
                        <w:keepLines w:val="0"/>
                        <w:widowControl w:val="0"/>
                        <w:shd w:val="clear" w:color="auto" w:fill="auto"/>
                        <w:bidi w:val="0"/>
                        <w:spacing w:before="0" w:after="160" w:line="240" w:lineRule="auto"/>
                        <w:ind w:left="0" w:right="0" w:firstLine="0"/>
                        <w:jc w:val="left"/>
                        <w:rPr>
                          <w:sz w:val="12"/>
                          <w:szCs w:val="12"/>
                        </w:rPr>
                      </w:pPr>
                      <w:r>
                        <w:rPr>
                          <w:rStyle w:val="CharStyle14"/>
                          <w:color w:val="787878"/>
                          <w:sz w:val="12"/>
                          <w:szCs w:val="12"/>
                        </w:rPr>
                        <w:t>Academic scholarship</w:t>
                      </w:r>
                    </w:p>
                    <w:p>
                      <w:pPr>
                        <w:pStyle w:val="Style13"/>
                        <w:keepNext w:val="0"/>
                        <w:keepLines w:val="0"/>
                        <w:widowControl w:val="0"/>
                        <w:shd w:val="clear" w:color="auto" w:fill="auto"/>
                        <w:bidi w:val="0"/>
                        <w:spacing w:before="0" w:after="160" w:line="240" w:lineRule="auto"/>
                        <w:ind w:left="0" w:right="0" w:firstLine="0"/>
                        <w:jc w:val="left"/>
                        <w:rPr>
                          <w:sz w:val="12"/>
                          <w:szCs w:val="12"/>
                        </w:rPr>
                      </w:pPr>
                      <w:r>
                        <w:rPr>
                          <w:rStyle w:val="CharStyle14"/>
                          <w:color w:val="787878"/>
                          <w:sz w:val="12"/>
                          <w:szCs w:val="12"/>
                        </w:rPr>
                        <w:t>Admission policy</w:t>
                      </w:r>
                    </w:p>
                    <w:p>
                      <w:pPr>
                        <w:pStyle w:val="Style13"/>
                        <w:keepNext w:val="0"/>
                        <w:keepLines w:val="0"/>
                        <w:widowControl w:val="0"/>
                        <w:shd w:val="clear" w:color="auto" w:fill="auto"/>
                        <w:bidi w:val="0"/>
                        <w:spacing w:before="0" w:after="160" w:line="240" w:lineRule="auto"/>
                        <w:ind w:left="0" w:right="0" w:firstLine="0"/>
                        <w:jc w:val="left"/>
                        <w:rPr>
                          <w:sz w:val="12"/>
                          <w:szCs w:val="12"/>
                        </w:rPr>
                      </w:pPr>
                      <w:r>
                        <w:rPr>
                          <w:rStyle w:val="CharStyle14"/>
                          <w:color w:val="787878"/>
                          <w:sz w:val="12"/>
                          <w:szCs w:val="12"/>
                        </w:rPr>
                        <w:t>Student conduct</w:t>
                      </w:r>
                    </w:p>
                    <w:p>
                      <w:pPr>
                        <w:pStyle w:val="Style13"/>
                        <w:keepNext w:val="0"/>
                        <w:keepLines w:val="0"/>
                        <w:widowControl w:val="0"/>
                        <w:shd w:val="clear" w:color="auto" w:fill="auto"/>
                        <w:bidi w:val="0"/>
                        <w:spacing w:before="0" w:after="160" w:line="240" w:lineRule="auto"/>
                        <w:ind w:left="0" w:right="0" w:firstLine="0"/>
                        <w:jc w:val="left"/>
                        <w:rPr>
                          <w:sz w:val="12"/>
                          <w:szCs w:val="12"/>
                        </w:rPr>
                      </w:pPr>
                      <w:r>
                        <w:rPr>
                          <w:rStyle w:val="CharStyle14"/>
                          <w:b/>
                          <w:bCs/>
                          <w:color w:val="252525"/>
                          <w:sz w:val="12"/>
                          <w:szCs w:val="12"/>
                        </w:rPr>
                        <w:t>Dropping courses</w:t>
                      </w:r>
                    </w:p>
                    <w:p>
                      <w:pPr>
                        <w:pStyle w:val="Style13"/>
                        <w:keepNext w:val="0"/>
                        <w:keepLines w:val="0"/>
                        <w:widowControl w:val="0"/>
                        <w:shd w:val="clear" w:color="auto" w:fill="auto"/>
                        <w:bidi w:val="0"/>
                        <w:spacing w:before="0" w:after="0" w:line="240" w:lineRule="auto"/>
                        <w:ind w:left="0" w:right="0" w:firstLine="0"/>
                        <w:jc w:val="left"/>
                        <w:rPr>
                          <w:sz w:val="12"/>
                          <w:szCs w:val="12"/>
                        </w:rPr>
                      </w:pPr>
                      <w:bookmarkStart w:id="225" w:name="bookmark225"/>
                      <w:r>
                        <w:rPr>
                          <w:rStyle w:val="CharStyle14"/>
                          <w:color w:val="787878"/>
                          <w:sz w:val="12"/>
                          <w:szCs w:val="12"/>
                        </w:rPr>
                        <w:t>First Year &amp; Pre-Major</w:t>
                      </w:r>
                      <w:bookmarkEnd w:id="225"/>
                    </w:p>
                    <w:p>
                      <w:pPr>
                        <w:pStyle w:val="Style13"/>
                        <w:keepNext w:val="0"/>
                        <w:keepLines w:val="0"/>
                        <w:widowControl w:val="0"/>
                        <w:shd w:val="clear" w:color="auto" w:fill="auto"/>
                        <w:bidi w:val="0"/>
                        <w:spacing w:before="0" w:after="160" w:line="240" w:lineRule="auto"/>
                        <w:ind w:left="0" w:right="0" w:firstLine="0"/>
                        <w:jc w:val="left"/>
                        <w:rPr>
                          <w:sz w:val="12"/>
                          <w:szCs w:val="12"/>
                        </w:rPr>
                      </w:pPr>
                      <w:r>
                        <w:rPr>
                          <w:rStyle w:val="CharStyle14"/>
                          <w:color w:val="787878"/>
                          <w:sz w:val="12"/>
                          <w:szCs w:val="12"/>
                        </w:rPr>
                        <w:t>Program (FYPP)</w:t>
                      </w:r>
                    </w:p>
                    <w:p>
                      <w:pPr>
                        <w:pStyle w:val="Style13"/>
                        <w:keepNext w:val="0"/>
                        <w:keepLines w:val="0"/>
                        <w:widowControl w:val="0"/>
                        <w:shd w:val="clear" w:color="auto" w:fill="auto"/>
                        <w:bidi w:val="0"/>
                        <w:spacing w:before="0" w:after="0" w:line="240" w:lineRule="auto"/>
                        <w:ind w:left="0" w:right="0" w:firstLine="0"/>
                        <w:jc w:val="left"/>
                        <w:rPr>
                          <w:sz w:val="12"/>
                          <w:szCs w:val="12"/>
                        </w:rPr>
                      </w:pPr>
                      <w:r>
                        <w:rPr>
                          <w:rStyle w:val="CharStyle14"/>
                          <w:color w:val="787878"/>
                          <w:sz w:val="12"/>
                          <w:szCs w:val="12"/>
                        </w:rPr>
                        <w:t>University Grading</w:t>
                      </w:r>
                    </w:p>
                    <w:p>
                      <w:pPr>
                        <w:pStyle w:val="Style13"/>
                        <w:keepNext w:val="0"/>
                        <w:keepLines w:val="0"/>
                        <w:widowControl w:val="0"/>
                        <w:shd w:val="clear" w:color="auto" w:fill="auto"/>
                        <w:bidi w:val="0"/>
                        <w:spacing w:before="0" w:after="160" w:line="240" w:lineRule="auto"/>
                        <w:ind w:left="0" w:right="0" w:firstLine="0"/>
                        <w:jc w:val="left"/>
                        <w:rPr>
                          <w:sz w:val="12"/>
                          <w:szCs w:val="12"/>
                        </w:rPr>
                      </w:pPr>
                      <w:r>
                        <w:rPr>
                          <w:rStyle w:val="CharStyle14"/>
                          <w:color w:val="787878"/>
                          <w:sz w:val="12"/>
                          <w:szCs w:val="12"/>
                        </w:rPr>
                        <w:t>System</w:t>
                      </w:r>
                    </w:p>
                    <w:p>
                      <w:pPr>
                        <w:pStyle w:val="Style13"/>
                        <w:keepNext w:val="0"/>
                        <w:keepLines w:val="0"/>
                        <w:widowControl w:val="0"/>
                        <w:shd w:val="clear" w:color="auto" w:fill="auto"/>
                        <w:bidi w:val="0"/>
                        <w:spacing w:before="0" w:after="160" w:line="240" w:lineRule="auto"/>
                        <w:ind w:left="0" w:right="0" w:firstLine="0"/>
                        <w:jc w:val="left"/>
                        <w:rPr>
                          <w:sz w:val="12"/>
                          <w:szCs w:val="12"/>
                        </w:rPr>
                      </w:pPr>
                      <w:r>
                        <w:rPr>
                          <w:rStyle w:val="CharStyle14"/>
                          <w:color w:val="787878"/>
                          <w:sz w:val="12"/>
                          <w:szCs w:val="12"/>
                        </w:rPr>
                        <w:t>Graduate study policies</w:t>
                      </w:r>
                    </w:p>
                    <w:p>
                      <w:pPr>
                        <w:pStyle w:val="Style13"/>
                        <w:keepNext w:val="0"/>
                        <w:keepLines w:val="0"/>
                        <w:widowControl w:val="0"/>
                        <w:shd w:val="clear" w:color="auto" w:fill="auto"/>
                        <w:bidi w:val="0"/>
                        <w:spacing w:before="0" w:after="160" w:line="240" w:lineRule="auto"/>
                        <w:ind w:left="0" w:right="0" w:firstLine="0"/>
                        <w:jc w:val="left"/>
                        <w:rPr>
                          <w:sz w:val="12"/>
                          <w:szCs w:val="12"/>
                        </w:rPr>
                      </w:pPr>
                      <w:r>
                        <w:rPr>
                          <w:rStyle w:val="CharStyle14"/>
                          <w:color w:val="787878"/>
                          <w:sz w:val="12"/>
                          <w:szCs w:val="12"/>
                        </w:rPr>
                        <w:t>Graduation requirements</w:t>
                      </w:r>
                    </w:p>
                  </w:txbxContent>
                </v:textbox>
                <w10:wrap type="square" side="right" anchorx="page"/>
              </v:shape>
            </w:pict>
          </mc:Fallback>
        </mc:AlternateContent>
      </w:r>
      <w:r>
        <w:rPr>
          <w:rStyle w:val="CharStyle26"/>
          <w:b/>
          <w:bCs/>
          <w:sz w:val="30"/>
          <w:szCs w:val="30"/>
        </w:rPr>
        <w:t>On this page:</w:t>
      </w:r>
    </w:p>
    <w:p>
      <w:pPr>
        <w:pStyle w:val="Style99"/>
        <w:keepNext w:val="0"/>
        <w:keepLines w:val="0"/>
        <w:widowControl w:val="0"/>
        <w:numPr>
          <w:ilvl w:val="0"/>
          <w:numId w:val="305"/>
        </w:numPr>
        <w:shd w:val="clear" w:color="auto" w:fill="auto"/>
        <w:tabs>
          <w:tab w:pos="1054" w:val="left"/>
        </w:tabs>
        <w:bidi w:val="0"/>
        <w:spacing w:before="0" w:after="0"/>
        <w:ind w:left="0" w:right="0" w:firstLine="820"/>
        <w:jc w:val="both"/>
      </w:pPr>
      <w:hyperlink w:anchor="bookmark225" w:tooltip="Current Document">
        <w:r>
          <w:rPr>
            <w:rStyle w:val="CharStyle100"/>
            <w:color w:val="2964BA"/>
            <w:u w:val="single"/>
          </w:rPr>
          <w:t>Dropping courses</w:t>
        </w:r>
      </w:hyperlink>
    </w:p>
    <w:p>
      <w:pPr>
        <w:pStyle w:val="Style99"/>
        <w:keepNext w:val="0"/>
        <w:keepLines w:val="0"/>
        <w:widowControl w:val="0"/>
        <w:numPr>
          <w:ilvl w:val="0"/>
          <w:numId w:val="305"/>
        </w:numPr>
        <w:shd w:val="clear" w:color="auto" w:fill="auto"/>
        <w:tabs>
          <w:tab w:pos="1054" w:val="left"/>
        </w:tabs>
        <w:bidi w:val="0"/>
        <w:spacing w:before="0" w:after="0"/>
        <w:ind w:left="0" w:right="0" w:firstLine="820"/>
        <w:jc w:val="both"/>
      </w:pPr>
      <w:hyperlink w:anchor="bookmark226" w:tooltip="Current Document">
        <w:r>
          <w:rPr>
            <w:rStyle w:val="CharStyle100"/>
            <w:color w:val="2964BA"/>
            <w:u w:val="single"/>
          </w:rPr>
          <w:t>Unrestricted drop period</w:t>
        </w:r>
      </w:hyperlink>
    </w:p>
    <w:p>
      <w:pPr>
        <w:pStyle w:val="Style99"/>
        <w:keepNext w:val="0"/>
        <w:keepLines w:val="0"/>
        <w:widowControl w:val="0"/>
        <w:numPr>
          <w:ilvl w:val="0"/>
          <w:numId w:val="305"/>
        </w:numPr>
        <w:shd w:val="clear" w:color="auto" w:fill="auto"/>
        <w:tabs>
          <w:tab w:pos="1054" w:val="left"/>
        </w:tabs>
        <w:bidi w:val="0"/>
        <w:spacing w:before="0" w:after="0"/>
        <w:ind w:left="0" w:right="0" w:firstLine="820"/>
        <w:jc w:val="both"/>
      </w:pPr>
      <w:hyperlink w:anchor="bookmark226" w:tooltip="Current Document">
        <w:r>
          <w:rPr>
            <w:rStyle w:val="CharStyle100"/>
            <w:color w:val="2964BA"/>
            <w:u w:val="single"/>
          </w:rPr>
          <w:t>Late course drop period/current quarter drop</w:t>
        </w:r>
      </w:hyperlink>
    </w:p>
    <w:p>
      <w:pPr>
        <w:pStyle w:val="Style99"/>
        <w:keepNext w:val="0"/>
        <w:keepLines w:val="0"/>
        <w:widowControl w:val="0"/>
        <w:numPr>
          <w:ilvl w:val="0"/>
          <w:numId w:val="305"/>
        </w:numPr>
        <w:shd w:val="clear" w:color="auto" w:fill="auto"/>
        <w:tabs>
          <w:tab w:pos="1054" w:val="left"/>
        </w:tabs>
        <w:bidi w:val="0"/>
        <w:spacing w:before="0" w:after="0"/>
        <w:ind w:left="0" w:right="0" w:firstLine="820"/>
        <w:jc w:val="both"/>
      </w:pPr>
      <w:r>
        <w:rPr>
          <w:rStyle w:val="CharStyle100"/>
          <w:color w:val="2964BA"/>
          <w:u w:val="single"/>
        </w:rPr>
        <w:t>Dropping all courses for the quarter</w:t>
      </w:r>
    </w:p>
    <w:p>
      <w:pPr>
        <w:pStyle w:val="Style99"/>
        <w:keepNext w:val="0"/>
        <w:keepLines w:val="0"/>
        <w:widowControl w:val="0"/>
        <w:numPr>
          <w:ilvl w:val="0"/>
          <w:numId w:val="305"/>
        </w:numPr>
        <w:shd w:val="clear" w:color="auto" w:fill="auto"/>
        <w:tabs>
          <w:tab w:pos="1054" w:val="left"/>
        </w:tabs>
        <w:bidi w:val="0"/>
        <w:spacing w:before="0" w:after="300"/>
        <w:ind w:left="0" w:right="0" w:firstLine="820"/>
        <w:jc w:val="both"/>
      </w:pPr>
      <w:hyperlink w:anchor="bookmark227" w:tooltip="Current Document">
        <w:r>
          <w:rPr>
            <w:rStyle w:val="CharStyle100"/>
            <w:color w:val="2964BA"/>
            <w:u w:val="single"/>
          </w:rPr>
          <w:t>Former quarter drop</w:t>
        </w:r>
      </w:hyperlink>
    </w:p>
    <w:p>
      <w:pPr>
        <w:pStyle w:val="Style25"/>
        <w:keepNext w:val="0"/>
        <w:keepLines w:val="0"/>
        <w:widowControl w:val="0"/>
        <w:shd w:val="clear" w:color="auto" w:fill="auto"/>
        <w:bidi w:val="0"/>
        <w:spacing w:before="0" w:after="60" w:line="240" w:lineRule="auto"/>
        <w:ind w:left="0" w:right="0" w:firstLine="640"/>
        <w:jc w:val="both"/>
        <w:rPr>
          <w:sz w:val="30"/>
          <w:szCs w:val="30"/>
        </w:rPr>
      </w:pPr>
      <w:r>
        <w:rPr>
          <w:rStyle w:val="CharStyle26"/>
          <w:b/>
          <w:bCs/>
          <w:sz w:val="30"/>
          <w:szCs w:val="30"/>
        </w:rPr>
        <w:t>Dropping courses</w:t>
      </w:r>
    </w:p>
    <w:p>
      <w:pPr>
        <w:pStyle w:val="Style99"/>
        <w:keepNext w:val="0"/>
        <w:keepLines w:val="0"/>
        <w:widowControl w:val="0"/>
        <w:shd w:val="clear" w:color="auto" w:fill="auto"/>
        <w:bidi w:val="0"/>
        <w:spacing w:before="0" w:after="140"/>
        <w:ind w:left="640" w:right="0" w:firstLine="0"/>
        <w:jc w:val="left"/>
      </w:pPr>
      <w:r>
        <w:rPr>
          <w:rStyle w:val="CharStyle100"/>
        </w:rPr>
        <w:t>Students dropping a course during the first two weeks of a quarter shall have no entry on their permanent academic transcript. If all courses are dropped, then a "Withdrawn" designation is recorded on the transcript.</w:t>
      </w:r>
    </w:p>
    <w:p>
      <w:pPr>
        <w:pStyle w:val="Style99"/>
        <w:keepNext w:val="0"/>
        <w:keepLines w:val="0"/>
        <w:widowControl w:val="0"/>
        <w:shd w:val="clear" w:color="auto" w:fill="auto"/>
        <w:bidi w:val="0"/>
        <w:spacing w:before="0" w:after="0"/>
        <w:ind w:left="640" w:right="0" w:firstLine="0"/>
        <w:jc w:val="left"/>
      </w:pPr>
      <w:r>
        <w:rPr>
          <w:rStyle w:val="CharStyle100"/>
        </w:rPr>
        <w:t>Students may drop one course each quarter (autumn through summer quarters) on MyUW from the third through the last day of instruction. This is referred to as the “current quarter drop.” The process differs depending on the time of the quarter</w:t>
      </w:r>
    </w:p>
    <w:p>
      <w:pPr>
        <w:pStyle w:val="Style13"/>
        <w:keepNext w:val="0"/>
        <w:keepLines w:val="0"/>
        <w:widowControl w:val="0"/>
        <w:shd w:val="clear" w:color="auto" w:fill="auto"/>
        <w:bidi w:val="0"/>
        <w:spacing w:before="0" w:after="0" w:line="418" w:lineRule="auto"/>
        <w:ind w:left="0" w:right="0" w:firstLine="140"/>
        <w:jc w:val="both"/>
        <w:rPr>
          <w:sz w:val="12"/>
          <w:szCs w:val="12"/>
        </w:rPr>
      </w:pPr>
      <w:r>
        <w:rPr>
          <w:rStyle w:val="CharStyle14"/>
          <w:color w:val="787878"/>
          <w:sz w:val="12"/>
          <w:szCs w:val="12"/>
        </w:rPr>
        <w:t>Registration policies</w:t>
      </w:r>
    </w:p>
    <w:p>
      <w:pPr>
        <w:pStyle w:val="Style99"/>
        <w:keepNext w:val="0"/>
        <w:keepLines w:val="0"/>
        <w:widowControl w:val="0"/>
        <w:shd w:val="clear" w:color="auto" w:fill="auto"/>
        <w:bidi w:val="0"/>
        <w:spacing w:before="0" w:after="200" w:line="226" w:lineRule="auto"/>
        <w:ind w:left="2340" w:right="0" w:firstLine="0"/>
        <w:jc w:val="left"/>
      </w:pPr>
      <w:r>
        <mc:AlternateContent>
          <mc:Choice Requires="wps">
            <w:drawing>
              <wp:anchor distT="0" distB="0" distL="114300" distR="114300" simplePos="0" relativeHeight="125829615" behindDoc="0" locked="0" layoutInCell="1" allowOverlap="1">
                <wp:simplePos x="0" y="0"/>
                <wp:positionH relativeFrom="page">
                  <wp:posOffset>330835</wp:posOffset>
                </wp:positionH>
                <wp:positionV relativeFrom="paragraph">
                  <wp:posOffset>114300</wp:posOffset>
                </wp:positionV>
                <wp:extent cx="856615" cy="582295"/>
                <wp:wrapSquare wrapText="right"/>
                <wp:docPr id="399" name="Shape 399"/>
                <a:graphic xmlns:a="http://schemas.openxmlformats.org/drawingml/2006/main">
                  <a:graphicData uri="http://schemas.microsoft.com/office/word/2010/wordprocessingShape">
                    <wps:wsp>
                      <wps:cNvSpPr txBox="1"/>
                      <wps:spPr>
                        <a:xfrm>
                          <a:ext cx="856615" cy="582295"/>
                        </a:xfrm>
                        <a:prstGeom prst="rect"/>
                        <a:noFill/>
                      </wps:spPr>
                      <wps:txbx>
                        <w:txbxContent>
                          <w:p>
                            <w:pPr>
                              <w:pStyle w:val="Style13"/>
                              <w:keepNext w:val="0"/>
                              <w:keepLines w:val="0"/>
                              <w:widowControl w:val="0"/>
                              <w:shd w:val="clear" w:color="auto" w:fill="auto"/>
                              <w:bidi w:val="0"/>
                              <w:spacing w:before="0" w:after="120" w:line="326" w:lineRule="auto"/>
                              <w:ind w:left="0" w:right="0" w:firstLine="0"/>
                              <w:jc w:val="left"/>
                              <w:rPr>
                                <w:sz w:val="12"/>
                                <w:szCs w:val="12"/>
                              </w:rPr>
                            </w:pPr>
                            <w:r>
                              <w:rPr>
                                <w:rStyle w:val="CharStyle14"/>
                                <w:color w:val="787878"/>
                                <w:sz w:val="12"/>
                                <w:szCs w:val="12"/>
                              </w:rPr>
                              <w:t>Tuition, fees &amp; financial</w:t>
                            </w:r>
                            <w:r>
                              <w:rPr>
                                <w:rStyle w:val="CharStyle14"/>
                                <w:color w:val="787878"/>
                                <w:sz w:val="12"/>
                                <w:szCs w:val="12"/>
                              </w:rPr>
                              <w:t xml:space="preserve"> </w:t>
                            </w:r>
                            <w:r>
                              <w:rPr>
                                <w:rStyle w:val="CharStyle14"/>
                                <w:color w:val="787878"/>
                                <w:sz w:val="12"/>
                                <w:szCs w:val="12"/>
                              </w:rPr>
                              <w:t>aid</w:t>
                            </w:r>
                          </w:p>
                          <w:p>
                            <w:pPr>
                              <w:pStyle w:val="Style13"/>
                              <w:keepNext w:val="0"/>
                              <w:keepLines w:val="0"/>
                              <w:widowControl w:val="0"/>
                              <w:shd w:val="clear" w:color="auto" w:fill="auto"/>
                              <w:bidi w:val="0"/>
                              <w:spacing w:before="0" w:after="0" w:line="317" w:lineRule="auto"/>
                              <w:ind w:left="0" w:right="0" w:firstLine="0"/>
                              <w:jc w:val="left"/>
                              <w:rPr>
                                <w:sz w:val="12"/>
                                <w:szCs w:val="12"/>
                              </w:rPr>
                            </w:pPr>
                            <w:bookmarkStart w:id="226" w:name="bookmark226"/>
                            <w:r>
                              <w:rPr>
                                <w:rStyle w:val="CharStyle14"/>
                                <w:color w:val="787878"/>
                                <w:sz w:val="12"/>
                                <w:szCs w:val="12"/>
                              </w:rPr>
                              <w:t>Undergraduate</w:t>
                            </w:r>
                            <w:r>
                              <w:rPr>
                                <w:rStyle w:val="CharStyle14"/>
                                <w:color w:val="787878"/>
                                <w:sz w:val="12"/>
                                <w:szCs w:val="12"/>
                              </w:rPr>
                              <w:t xml:space="preserve"> </w:t>
                            </w:r>
                            <w:r>
                              <w:rPr>
                                <w:rStyle w:val="CharStyle14"/>
                                <w:color w:val="787878"/>
                                <w:sz w:val="12"/>
                                <w:szCs w:val="12"/>
                              </w:rPr>
                              <w:t>satisfactory progress</w:t>
                            </w:r>
                            <w:bookmarkEnd w:id="226"/>
                          </w:p>
                        </w:txbxContent>
                      </wps:txbx>
                      <wps:bodyPr lIns="0" tIns="0" rIns="0" bIns="0">
                        <a:noAutoFit/>
                      </wps:bodyPr>
                    </wps:wsp>
                  </a:graphicData>
                </a:graphic>
              </wp:anchor>
            </w:drawing>
          </mc:Choice>
          <mc:Fallback>
            <w:pict>
              <v:shape id="_x0000_s1425" type="#_x0000_t202" style="position:absolute;margin-left:26.050000000000001pt;margin-top:9.pt;width:67.450000000000003pt;height:45.850000000000001pt;z-index:-125829138;mso-wrap-distance-left:9.pt;mso-wrap-distance-right:9.pt;mso-position-horizontal-relative:page" filled="f" stroked="f">
                <v:textbox inset="0,0,0,0">
                  <w:txbxContent>
                    <w:p>
                      <w:pPr>
                        <w:pStyle w:val="Style13"/>
                        <w:keepNext w:val="0"/>
                        <w:keepLines w:val="0"/>
                        <w:widowControl w:val="0"/>
                        <w:shd w:val="clear" w:color="auto" w:fill="auto"/>
                        <w:bidi w:val="0"/>
                        <w:spacing w:before="0" w:after="120" w:line="326" w:lineRule="auto"/>
                        <w:ind w:left="0" w:right="0" w:firstLine="0"/>
                        <w:jc w:val="left"/>
                        <w:rPr>
                          <w:sz w:val="12"/>
                          <w:szCs w:val="12"/>
                        </w:rPr>
                      </w:pPr>
                      <w:r>
                        <w:rPr>
                          <w:rStyle w:val="CharStyle14"/>
                          <w:color w:val="787878"/>
                          <w:sz w:val="12"/>
                          <w:szCs w:val="12"/>
                        </w:rPr>
                        <w:t>Tuition, fees &amp; financial</w:t>
                      </w:r>
                      <w:r>
                        <w:rPr>
                          <w:rStyle w:val="CharStyle14"/>
                          <w:color w:val="787878"/>
                          <w:sz w:val="12"/>
                          <w:szCs w:val="12"/>
                        </w:rPr>
                        <w:t xml:space="preserve"> </w:t>
                      </w:r>
                      <w:r>
                        <w:rPr>
                          <w:rStyle w:val="CharStyle14"/>
                          <w:color w:val="787878"/>
                          <w:sz w:val="12"/>
                          <w:szCs w:val="12"/>
                        </w:rPr>
                        <w:t>aid</w:t>
                      </w:r>
                    </w:p>
                    <w:p>
                      <w:pPr>
                        <w:pStyle w:val="Style13"/>
                        <w:keepNext w:val="0"/>
                        <w:keepLines w:val="0"/>
                        <w:widowControl w:val="0"/>
                        <w:shd w:val="clear" w:color="auto" w:fill="auto"/>
                        <w:bidi w:val="0"/>
                        <w:spacing w:before="0" w:after="0" w:line="317" w:lineRule="auto"/>
                        <w:ind w:left="0" w:right="0" w:firstLine="0"/>
                        <w:jc w:val="left"/>
                        <w:rPr>
                          <w:sz w:val="12"/>
                          <w:szCs w:val="12"/>
                        </w:rPr>
                      </w:pPr>
                      <w:bookmarkStart w:id="226" w:name="bookmark226"/>
                      <w:r>
                        <w:rPr>
                          <w:rStyle w:val="CharStyle14"/>
                          <w:color w:val="787878"/>
                          <w:sz w:val="12"/>
                          <w:szCs w:val="12"/>
                        </w:rPr>
                        <w:t>Undergraduate</w:t>
                      </w:r>
                      <w:r>
                        <w:rPr>
                          <w:rStyle w:val="CharStyle14"/>
                          <w:color w:val="787878"/>
                          <w:sz w:val="12"/>
                          <w:szCs w:val="12"/>
                        </w:rPr>
                        <w:t xml:space="preserve"> </w:t>
                      </w:r>
                      <w:r>
                        <w:rPr>
                          <w:rStyle w:val="CharStyle14"/>
                          <w:color w:val="787878"/>
                          <w:sz w:val="12"/>
                          <w:szCs w:val="12"/>
                        </w:rPr>
                        <w:t>satisfactory progress</w:t>
                      </w:r>
                      <w:bookmarkEnd w:id="226"/>
                    </w:p>
                  </w:txbxContent>
                </v:textbox>
                <w10:wrap type="square" side="right" anchorx="page"/>
              </v:shape>
            </w:pict>
          </mc:Fallback>
        </mc:AlternateContent>
      </w:r>
      <w:r>
        <w:rPr>
          <w:rStyle w:val="CharStyle100"/>
        </w:rPr>
        <w:t>A student who does not drop a course officially through MyUW is given a grade of 0.0. Check in with:</w:t>
      </w:r>
    </w:p>
    <w:p>
      <w:pPr>
        <w:pStyle w:val="Style99"/>
        <w:keepNext w:val="0"/>
        <w:keepLines w:val="0"/>
        <w:widowControl w:val="0"/>
        <w:numPr>
          <w:ilvl w:val="0"/>
          <w:numId w:val="305"/>
        </w:numPr>
        <w:shd w:val="clear" w:color="auto" w:fill="auto"/>
        <w:tabs>
          <w:tab w:pos="1054" w:val="left"/>
        </w:tabs>
        <w:bidi w:val="0"/>
        <w:spacing w:before="0" w:after="0"/>
        <w:ind w:left="0" w:right="0" w:firstLine="820"/>
        <w:jc w:val="left"/>
      </w:pPr>
      <w:r>
        <w:rPr>
          <w:rStyle w:val="CharStyle100"/>
        </w:rPr>
        <w:t>Office of Financial Aid, if student is applying or receiving financial aid funding</w:t>
      </w:r>
    </w:p>
    <w:p>
      <w:pPr>
        <w:pStyle w:val="Style99"/>
        <w:keepNext w:val="0"/>
        <w:keepLines w:val="0"/>
        <w:widowControl w:val="0"/>
        <w:numPr>
          <w:ilvl w:val="0"/>
          <w:numId w:val="305"/>
        </w:numPr>
        <w:shd w:val="clear" w:color="auto" w:fill="auto"/>
        <w:tabs>
          <w:tab w:pos="1054" w:val="left"/>
        </w:tabs>
        <w:bidi w:val="0"/>
        <w:spacing w:before="0" w:after="0"/>
        <w:ind w:left="0" w:right="0" w:firstLine="820"/>
        <w:jc w:val="left"/>
      </w:pPr>
      <w:r>
        <w:rPr>
          <w:rStyle w:val="CharStyle100"/>
        </w:rPr>
        <w:t xml:space="preserve">Veteran and Military Resource Center, if student is receiving </w:t>
      </w:r>
      <w:r>
        <w:rPr>
          <w:rStyle w:val="CharStyle100"/>
          <w:lang w:val="fr-FR" w:eastAsia="fr-FR" w:bidi="fr-FR"/>
        </w:rPr>
        <w:t xml:space="preserve">VA </w:t>
      </w:r>
      <w:r>
        <w:rPr>
          <w:rStyle w:val="CharStyle100"/>
        </w:rPr>
        <w:t>Benefits or veteran-related tuition waivers</w:t>
      </w:r>
    </w:p>
    <w:p>
      <w:pPr>
        <w:pStyle w:val="Style99"/>
        <w:keepNext w:val="0"/>
        <w:keepLines w:val="0"/>
        <w:widowControl w:val="0"/>
        <w:numPr>
          <w:ilvl w:val="0"/>
          <w:numId w:val="305"/>
        </w:numPr>
        <w:shd w:val="clear" w:color="auto" w:fill="auto"/>
        <w:tabs>
          <w:tab w:pos="1054" w:val="left"/>
        </w:tabs>
        <w:bidi w:val="0"/>
        <w:spacing w:before="0" w:after="140"/>
        <w:ind w:left="0" w:right="0" w:firstLine="820"/>
        <w:jc w:val="left"/>
      </w:pPr>
      <w:r>
        <w:rPr>
          <w:rStyle w:val="CharStyle100"/>
        </w:rPr>
        <w:t>International Student and Scholar Services, if student is an international student</w:t>
      </w:r>
    </w:p>
    <w:p>
      <w:pPr>
        <w:pStyle w:val="Style99"/>
        <w:keepNext w:val="0"/>
        <w:keepLines w:val="0"/>
        <w:widowControl w:val="0"/>
        <w:shd w:val="clear" w:color="auto" w:fill="auto"/>
        <w:bidi w:val="0"/>
        <w:spacing w:before="0" w:after="140"/>
        <w:ind w:left="2340" w:right="0" w:firstLine="40"/>
        <w:jc w:val="left"/>
      </w:pPr>
      <w:r>
        <w:rPr>
          <w:rStyle w:val="CharStyle100"/>
        </w:rPr>
        <w:t>Students should be aware that dropping a course might impact their student account. Please see the Tuition and Fees section of this catalog.</w:t>
      </w:r>
    </w:p>
    <w:p>
      <w:pPr>
        <w:pStyle w:val="Style99"/>
        <w:keepNext w:val="0"/>
        <w:keepLines w:val="0"/>
        <w:widowControl w:val="0"/>
        <w:shd w:val="clear" w:color="auto" w:fill="auto"/>
        <w:bidi w:val="0"/>
        <w:spacing w:before="0" w:after="140"/>
        <w:ind w:left="2340" w:right="0" w:firstLine="40"/>
        <w:jc w:val="left"/>
      </w:pPr>
      <w:r>
        <w:rPr>
          <w:rStyle w:val="CharStyle100"/>
        </w:rPr>
        <w:t xml:space="preserve">During summer quarter, the timeline for dropping a course is abbreviated due to the shortened session. Please consult the </w:t>
      </w:r>
      <w:r>
        <w:fldChar w:fldCharType="begin"/>
      </w:r>
      <w:r>
        <w:rPr/>
        <w:instrText> HYPERLINK "https://www.uwb.edu/academic-calendar" </w:instrText>
      </w:r>
      <w:r>
        <w:fldChar w:fldCharType="separate"/>
      </w:r>
      <w:r>
        <w:rPr>
          <w:rStyle w:val="CharStyle100"/>
          <w:color w:val="2964BA"/>
          <w:u w:val="single"/>
        </w:rPr>
        <w:t>Academic Calendar</w:t>
      </w:r>
      <w:r>
        <w:rPr>
          <w:rStyle w:val="CharStyle100"/>
          <w:color w:val="2964BA"/>
        </w:rPr>
        <w:t xml:space="preserve"> </w:t>
      </w:r>
      <w:r>
        <w:fldChar w:fldCharType="end"/>
      </w:r>
      <w:r>
        <w:rPr>
          <w:rStyle w:val="CharStyle100"/>
        </w:rPr>
        <w:t>on the Registration website for specific dates.</w:t>
      </w:r>
    </w:p>
    <w:p>
      <w:pPr>
        <w:pStyle w:val="Style99"/>
        <w:keepNext w:val="0"/>
        <w:keepLines w:val="0"/>
        <w:widowControl w:val="0"/>
        <w:shd w:val="clear" w:color="auto" w:fill="auto"/>
        <w:bidi w:val="0"/>
        <w:spacing w:before="0" w:after="300"/>
        <w:ind w:left="0" w:right="0" w:firstLine="0"/>
        <w:jc w:val="right"/>
      </w:pPr>
      <w:hyperlink w:anchor="bookmark224" w:tooltip="Current Document">
        <w:r>
          <w:rPr>
            <w:rStyle w:val="CharStyle100"/>
            <w:rFonts w:ascii="Arial" w:eastAsia="Arial" w:hAnsi="Arial" w:cs="Arial"/>
            <w:color w:val="2964BA"/>
            <w:u w:val="single"/>
            <w:lang w:val="ro-RO" w:eastAsia="ro-RO" w:bidi="ro-RO"/>
          </w:rPr>
          <w:t xml:space="preserve">ț </w:t>
        </w:r>
        <w:r>
          <w:rPr>
            <w:rStyle w:val="CharStyle100"/>
            <w:color w:val="2964BA"/>
            <w:u w:val="single"/>
          </w:rPr>
          <w:t>Back to top</w:t>
        </w:r>
      </w:hyperlink>
    </w:p>
    <w:p>
      <w:pPr>
        <w:pStyle w:val="Style25"/>
        <w:keepNext w:val="0"/>
        <w:keepLines w:val="0"/>
        <w:widowControl w:val="0"/>
        <w:shd w:val="clear" w:color="auto" w:fill="auto"/>
        <w:bidi w:val="0"/>
        <w:spacing w:before="0" w:after="60" w:line="240" w:lineRule="auto"/>
        <w:ind w:left="2340" w:right="0" w:firstLine="0"/>
        <w:jc w:val="both"/>
        <w:rPr>
          <w:sz w:val="30"/>
          <w:szCs w:val="30"/>
        </w:rPr>
      </w:pPr>
      <w:r>
        <w:rPr>
          <w:rStyle w:val="CharStyle26"/>
          <w:b/>
          <w:bCs/>
          <w:sz w:val="30"/>
          <w:szCs w:val="30"/>
        </w:rPr>
        <w:t>Unrestricted drop period</w:t>
      </w:r>
    </w:p>
    <w:p>
      <w:pPr>
        <w:pStyle w:val="Style99"/>
        <w:keepNext w:val="0"/>
        <w:keepLines w:val="0"/>
        <w:widowControl w:val="0"/>
        <w:shd w:val="clear" w:color="auto" w:fill="auto"/>
        <w:bidi w:val="0"/>
        <w:spacing w:before="0" w:after="140"/>
        <w:ind w:left="2340" w:right="0" w:firstLine="40"/>
        <w:jc w:val="left"/>
      </w:pPr>
      <w:r>
        <w:rPr>
          <w:rStyle w:val="CharStyle100"/>
        </w:rPr>
        <w:t>The Unrestricted Drop Period continues through the second week of the quarter. Courses dropped during this period do not appear on the academic transcript. A $20 fee is charged for each additional day drop transactions are processed starting the second week of the quarter. This fee is in addition to any tuition decrease or forfeiture as a result of the change.</w:t>
      </w:r>
    </w:p>
    <w:p>
      <w:pPr>
        <w:pStyle w:val="Style99"/>
        <w:keepNext w:val="0"/>
        <w:keepLines w:val="0"/>
        <w:widowControl w:val="0"/>
        <w:shd w:val="clear" w:color="auto" w:fill="auto"/>
        <w:bidi w:val="0"/>
        <w:spacing w:before="0" w:after="300"/>
        <w:ind w:left="0" w:right="0" w:firstLine="0"/>
        <w:jc w:val="right"/>
      </w:pPr>
      <w:hyperlink w:anchor="bookmark224" w:tooltip="Current Document">
        <w:r>
          <w:rPr>
            <w:rStyle w:val="CharStyle100"/>
            <w:color w:val="2964BA"/>
            <w:u w:val="single"/>
            <w:lang w:val="fi-FI" w:eastAsia="fi-FI" w:bidi="fi-FI"/>
          </w:rPr>
          <w:t xml:space="preserve">f </w:t>
        </w:r>
        <w:r>
          <w:rPr>
            <w:rStyle w:val="CharStyle100"/>
            <w:color w:val="2964BA"/>
            <w:u w:val="single"/>
          </w:rPr>
          <w:t>Back to top</w:t>
        </w:r>
      </w:hyperlink>
    </w:p>
    <w:p>
      <w:pPr>
        <w:pStyle w:val="Style25"/>
        <w:keepNext w:val="0"/>
        <w:keepLines w:val="0"/>
        <w:widowControl w:val="0"/>
        <w:shd w:val="clear" w:color="auto" w:fill="auto"/>
        <w:bidi w:val="0"/>
        <w:spacing w:before="0" w:after="60" w:line="240" w:lineRule="auto"/>
        <w:ind w:left="2340" w:right="0" w:firstLine="0"/>
        <w:jc w:val="both"/>
        <w:rPr>
          <w:sz w:val="30"/>
          <w:szCs w:val="30"/>
        </w:rPr>
      </w:pPr>
      <w:r>
        <w:rPr>
          <w:rStyle w:val="CharStyle26"/>
          <w:b/>
          <w:bCs/>
          <w:sz w:val="30"/>
          <w:szCs w:val="30"/>
        </w:rPr>
        <w:t>Late course drop period/current quarter drop</w:t>
      </w:r>
    </w:p>
    <w:p>
      <w:pPr>
        <w:pStyle w:val="Style99"/>
        <w:keepNext w:val="0"/>
        <w:keepLines w:val="0"/>
        <w:widowControl w:val="0"/>
        <w:shd w:val="clear" w:color="auto" w:fill="auto"/>
        <w:bidi w:val="0"/>
        <w:spacing w:before="0" w:after="140" w:line="240" w:lineRule="auto"/>
        <w:ind w:left="2340" w:right="0" w:firstLine="0"/>
        <w:jc w:val="both"/>
      </w:pPr>
      <w:r>
        <w:rPr>
          <w:rStyle w:val="CharStyle100"/>
        </w:rPr>
        <w:t>Between Week 3 and the last day of instruction, there are two options for dropping classes:</w:t>
      </w:r>
    </w:p>
    <w:p>
      <w:pPr>
        <w:pStyle w:val="Style25"/>
        <w:keepNext w:val="0"/>
        <w:keepLines w:val="0"/>
        <w:widowControl w:val="0"/>
        <w:shd w:val="clear" w:color="auto" w:fill="auto"/>
        <w:bidi w:val="0"/>
        <w:spacing w:before="0" w:after="60" w:line="240" w:lineRule="auto"/>
        <w:ind w:left="2340" w:right="0" w:firstLine="0"/>
        <w:jc w:val="both"/>
      </w:pPr>
      <w:r>
        <w:rPr>
          <w:rStyle w:val="CharStyle26"/>
        </w:rPr>
        <w:t>Quarterly drop on MyUW</w:t>
      </w:r>
    </w:p>
    <w:p>
      <w:pPr>
        <w:pStyle w:val="Style99"/>
        <w:keepNext w:val="0"/>
        <w:keepLines w:val="0"/>
        <w:widowControl w:val="0"/>
        <w:shd w:val="clear" w:color="auto" w:fill="auto"/>
        <w:bidi w:val="0"/>
        <w:spacing w:before="0" w:after="140" w:line="240" w:lineRule="auto"/>
        <w:ind w:left="2340" w:right="0" w:firstLine="0"/>
        <w:jc w:val="left"/>
      </w:pPr>
      <w:r>
        <w:rPr>
          <w:rStyle w:val="CharStyle100"/>
        </w:rPr>
        <w:t>Students may drop one course per quarter using the self-serve Quarterly Drop via MyUW.</w:t>
      </w:r>
    </w:p>
    <w:p>
      <w:pPr>
        <w:pStyle w:val="Style25"/>
        <w:keepNext w:val="0"/>
        <w:keepLines w:val="0"/>
        <w:widowControl w:val="0"/>
        <w:shd w:val="clear" w:color="auto" w:fill="auto"/>
        <w:bidi w:val="0"/>
        <w:spacing w:before="0" w:after="100" w:line="240" w:lineRule="auto"/>
        <w:ind w:left="2340" w:right="0" w:firstLine="0"/>
        <w:jc w:val="both"/>
      </w:pPr>
      <w:r>
        <w:rPr>
          <w:rStyle w:val="CharStyle26"/>
        </w:rPr>
        <w:t>Adviser-assisted drop request process</w:t>
      </w:r>
      <w:r>
        <w:br w:type="page"/>
      </w:r>
    </w:p>
    <w:p>
      <w:pPr>
        <w:pStyle w:val="Style99"/>
        <w:keepNext w:val="0"/>
        <w:keepLines w:val="0"/>
        <w:widowControl w:val="0"/>
        <w:shd w:val="clear" w:color="auto" w:fill="auto"/>
        <w:bidi w:val="0"/>
        <w:spacing w:before="0" w:after="140"/>
        <w:ind w:left="2420" w:right="0" w:firstLine="0"/>
        <w:jc w:val="left"/>
      </w:pPr>
      <w:r>
        <w:rPr>
          <w:rStyle w:val="CharStyle100"/>
        </w:rPr>
        <w:t>If a student has already used their self-serve Quarterly Drop, if they want to drop more than one course, or they want to completely withdraw, students use the Adviser-Assisted Drop process.</w:t>
      </w:r>
    </w:p>
    <w:p>
      <w:pPr>
        <w:pStyle w:val="Style99"/>
        <w:keepNext w:val="0"/>
        <w:keepLines w:val="0"/>
        <w:widowControl w:val="0"/>
        <w:shd w:val="clear" w:color="auto" w:fill="auto"/>
        <w:bidi w:val="0"/>
        <w:spacing w:before="0" w:after="140"/>
        <w:ind w:left="2420" w:right="0" w:firstLine="0"/>
        <w:jc w:val="left"/>
      </w:pPr>
      <w:r>
        <w:rPr>
          <w:rStyle w:val="CharStyle100"/>
        </w:rPr>
        <w:t>With the Adviser-Assisted Drop Request Process, a form is submitted to the academic adviser to help facilitate the drop.</w:t>
      </w:r>
    </w:p>
    <w:p>
      <w:pPr>
        <w:pStyle w:val="Style99"/>
        <w:keepNext w:val="0"/>
        <w:keepLines w:val="0"/>
        <w:widowControl w:val="0"/>
        <w:shd w:val="clear" w:color="auto" w:fill="auto"/>
        <w:bidi w:val="0"/>
        <w:spacing w:before="0" w:after="300"/>
        <w:ind w:left="10340" w:right="0" w:firstLine="0"/>
        <w:jc w:val="left"/>
      </w:pPr>
      <w:hyperlink w:anchor="bookmark224" w:tooltip="Current Document">
        <w:r>
          <w:rPr>
            <w:rStyle w:val="CharStyle100"/>
            <w:color w:val="2964BA"/>
            <w:u w:val="single"/>
            <w:lang w:val="fi-FI" w:eastAsia="fi-FI" w:bidi="fi-FI"/>
          </w:rPr>
          <w:t xml:space="preserve">f </w:t>
        </w:r>
        <w:r>
          <w:rPr>
            <w:rStyle w:val="CharStyle100"/>
            <w:color w:val="2964BA"/>
            <w:u w:val="single"/>
          </w:rPr>
          <w:t>Back to top</w:t>
        </w:r>
      </w:hyperlink>
    </w:p>
    <w:p>
      <w:pPr>
        <w:pStyle w:val="Style25"/>
        <w:keepNext w:val="0"/>
        <w:keepLines w:val="0"/>
        <w:widowControl w:val="0"/>
        <w:shd w:val="clear" w:color="auto" w:fill="auto"/>
        <w:bidi w:val="0"/>
        <w:spacing w:before="0" w:after="60" w:line="240" w:lineRule="auto"/>
        <w:ind w:left="2420" w:right="0" w:firstLine="0"/>
        <w:jc w:val="left"/>
        <w:rPr>
          <w:sz w:val="30"/>
          <w:szCs w:val="30"/>
        </w:rPr>
      </w:pPr>
      <w:r>
        <w:rPr>
          <w:rStyle w:val="CharStyle26"/>
          <w:b/>
          <w:bCs/>
          <w:sz w:val="30"/>
          <w:szCs w:val="30"/>
        </w:rPr>
        <w:t>Dropping all courses for the quarter</w:t>
      </w:r>
    </w:p>
    <w:p>
      <w:pPr>
        <w:pStyle w:val="Style99"/>
        <w:keepNext w:val="0"/>
        <w:keepLines w:val="0"/>
        <w:widowControl w:val="0"/>
        <w:shd w:val="clear" w:color="auto" w:fill="auto"/>
        <w:bidi w:val="0"/>
        <w:spacing w:before="0" w:after="140" w:line="319" w:lineRule="auto"/>
        <w:ind w:left="2420" w:right="0" w:firstLine="0"/>
        <w:jc w:val="left"/>
      </w:pPr>
      <w:r>
        <w:rPr>
          <w:rStyle w:val="CharStyle100"/>
        </w:rPr>
        <w:t>It is the student's responsibility to withdraw completely if he or she is unable to attend. Beginning in the 3rd week of the quarter students must withdraw using the Adviser-Assisted Drop process.</w:t>
      </w:r>
    </w:p>
    <w:p>
      <w:pPr>
        <w:pStyle w:val="Style99"/>
        <w:keepNext w:val="0"/>
        <w:keepLines w:val="0"/>
        <w:widowControl w:val="0"/>
        <w:shd w:val="clear" w:color="auto" w:fill="auto"/>
        <w:bidi w:val="0"/>
        <w:spacing w:before="0" w:after="140" w:line="319" w:lineRule="auto"/>
        <w:ind w:left="2420" w:right="0" w:firstLine="0"/>
        <w:jc w:val="left"/>
      </w:pPr>
      <w:r>
        <w:rPr>
          <w:rStyle w:val="CharStyle100"/>
        </w:rPr>
        <w:t>Tuition owed will be based on the date the complete withdrawal is received. No withdrawals are accepted after the last day of instruction for the quarter. Students withdrawing on or before the seventh calendar day of the quarter do not pay tuition.</w:t>
      </w:r>
    </w:p>
    <w:p>
      <w:pPr>
        <w:pStyle w:val="Style99"/>
        <w:keepNext w:val="0"/>
        <w:keepLines w:val="0"/>
        <w:widowControl w:val="0"/>
        <w:shd w:val="clear" w:color="auto" w:fill="auto"/>
        <w:bidi w:val="0"/>
        <w:spacing w:before="0" w:after="0"/>
        <w:ind w:left="2420" w:right="0" w:firstLine="0"/>
        <w:jc w:val="left"/>
      </w:pPr>
      <w:r>
        <w:rPr>
          <w:rStyle w:val="CharStyle100"/>
        </w:rPr>
        <w:t>New and returning students forfeit their $100 enrollment confirmation deposit. Students who drop classes between the 8th</w:t>
      </w:r>
    </w:p>
    <w:p>
      <w:pPr>
        <w:pStyle w:val="Style99"/>
        <w:keepNext w:val="0"/>
        <w:keepLines w:val="0"/>
        <w:widowControl w:val="0"/>
        <w:shd w:val="clear" w:color="auto" w:fill="auto"/>
        <w:bidi w:val="0"/>
        <w:spacing w:before="0" w:after="140"/>
        <w:ind w:left="2420" w:right="0" w:firstLine="0"/>
        <w:jc w:val="left"/>
      </w:pPr>
      <w:r>
        <w:rPr>
          <w:rStyle w:val="CharStyle100"/>
        </w:rPr>
        <w:t>&amp; 30th calendar days of the quarter receive a refund of one-half of the tuition reduction associated with the drop. This is in addition to the $20 Late Change of Registration Fee.</w:t>
      </w:r>
    </w:p>
    <w:p>
      <w:pPr>
        <w:pStyle w:val="Style99"/>
        <w:keepNext w:val="0"/>
        <w:keepLines w:val="0"/>
        <w:widowControl w:val="0"/>
        <w:shd w:val="clear" w:color="auto" w:fill="auto"/>
        <w:bidi w:val="0"/>
        <w:spacing w:before="0" w:after="140"/>
        <w:ind w:left="2420" w:right="0" w:firstLine="0"/>
        <w:jc w:val="left"/>
      </w:pPr>
      <w:r>
        <w:rPr>
          <w:rStyle w:val="CharStyle100"/>
        </w:rPr>
        <w:t>Students who drop classes after the 30th calendar day of the quarter receive no reduction in tuition and will also be charged a $20 Late Change of Registration Fee.</w:t>
      </w:r>
    </w:p>
    <w:p>
      <w:pPr>
        <w:pStyle w:val="Style99"/>
        <w:keepNext w:val="0"/>
        <w:keepLines w:val="0"/>
        <w:widowControl w:val="0"/>
        <w:shd w:val="clear" w:color="auto" w:fill="auto"/>
        <w:bidi w:val="0"/>
        <w:spacing w:before="0" w:after="140"/>
        <w:ind w:left="2420" w:right="0" w:firstLine="0"/>
        <w:jc w:val="left"/>
      </w:pPr>
      <w:r>
        <w:rPr>
          <w:rStyle w:val="CharStyle100"/>
        </w:rPr>
        <w:t>The following principles apply to complete withdrawal from the University:</w:t>
      </w:r>
    </w:p>
    <w:p>
      <w:pPr>
        <w:pStyle w:val="Style99"/>
        <w:keepNext w:val="0"/>
        <w:keepLines w:val="0"/>
        <w:widowControl w:val="0"/>
        <w:shd w:val="clear" w:color="auto" w:fill="auto"/>
        <w:bidi w:val="0"/>
        <w:spacing w:before="0" w:after="140"/>
        <w:ind w:left="2420" w:right="0" w:firstLine="0"/>
        <w:jc w:val="left"/>
      </w:pPr>
      <w:r>
        <w:rPr>
          <w:rStyle w:val="CharStyle100"/>
        </w:rPr>
        <w:t>Courses dropped as part of a complete withdrawal from the University during the first two weeks of a quarter are not recorded on the student's UW transcript; however, the date of the complete withdrawal is recorded.</w:t>
      </w:r>
    </w:p>
    <w:p>
      <w:pPr>
        <w:pStyle w:val="Style99"/>
        <w:keepNext w:val="0"/>
        <w:keepLines w:val="0"/>
        <w:widowControl w:val="0"/>
        <w:shd w:val="clear" w:color="auto" w:fill="auto"/>
        <w:bidi w:val="0"/>
        <w:spacing w:before="0" w:after="140"/>
        <w:ind w:left="2420" w:right="0" w:firstLine="0"/>
        <w:jc w:val="left"/>
      </w:pPr>
      <w:r>
        <w:rPr>
          <w:rStyle w:val="CharStyle100"/>
        </w:rPr>
        <w:t>Students are required to turn in their student identification cards when they withdraw from the University and are not eligible to continue using University services or facilities after their withdrawal.</w:t>
      </w:r>
    </w:p>
    <w:p>
      <w:pPr>
        <w:pStyle w:val="Style99"/>
        <w:keepNext w:val="0"/>
        <w:keepLines w:val="0"/>
        <w:widowControl w:val="0"/>
        <w:shd w:val="clear" w:color="auto" w:fill="auto"/>
        <w:bidi w:val="0"/>
        <w:spacing w:before="0" w:after="140"/>
        <w:ind w:left="2420" w:right="0" w:firstLine="0"/>
        <w:jc w:val="left"/>
      </w:pPr>
      <w:r>
        <w:rPr>
          <w:rStyle w:val="CharStyle100"/>
        </w:rPr>
        <w:t>A recipient of veteran's benefits should immediately notify the Veterans Benefits Coordinator of withdrawal.</w:t>
      </w:r>
    </w:p>
    <w:p>
      <w:pPr>
        <w:pStyle w:val="Style99"/>
        <w:keepNext w:val="0"/>
        <w:keepLines w:val="0"/>
        <w:widowControl w:val="0"/>
        <w:shd w:val="clear" w:color="auto" w:fill="auto"/>
        <w:bidi w:val="0"/>
        <w:spacing w:before="0" w:after="140" w:line="319" w:lineRule="auto"/>
        <w:ind w:left="2420" w:right="0" w:firstLine="0"/>
        <w:jc w:val="left"/>
      </w:pPr>
      <w:r>
        <w:rPr>
          <w:rStyle w:val="CharStyle100"/>
        </w:rPr>
        <w:t>A student with a scholarship or loan awarded through the University should notify the Financial Aid Counselor of withdrawal.</w:t>
      </w:r>
    </w:p>
    <w:p>
      <w:pPr>
        <w:pStyle w:val="Style99"/>
        <w:keepNext w:val="0"/>
        <w:keepLines w:val="0"/>
        <w:widowControl w:val="0"/>
        <w:shd w:val="clear" w:color="auto" w:fill="auto"/>
        <w:bidi w:val="0"/>
        <w:spacing w:before="0" w:after="300"/>
        <w:ind w:left="10340" w:right="0" w:firstLine="0"/>
        <w:jc w:val="left"/>
      </w:pPr>
      <w:hyperlink w:anchor="bookmark224" w:tooltip="Current Document">
        <w:r>
          <w:rPr>
            <w:rStyle w:val="CharStyle100"/>
            <w:color w:val="2964BA"/>
            <w:u w:val="single"/>
          </w:rPr>
          <w:t>f Back to top</w:t>
        </w:r>
      </w:hyperlink>
    </w:p>
    <w:p>
      <w:pPr>
        <w:pStyle w:val="Style25"/>
        <w:keepNext w:val="0"/>
        <w:keepLines w:val="0"/>
        <w:widowControl w:val="0"/>
        <w:shd w:val="clear" w:color="auto" w:fill="auto"/>
        <w:bidi w:val="0"/>
        <w:spacing w:before="0" w:after="60" w:line="240" w:lineRule="auto"/>
        <w:ind w:left="2420" w:right="0" w:firstLine="0"/>
        <w:jc w:val="left"/>
        <w:rPr>
          <w:sz w:val="30"/>
          <w:szCs w:val="30"/>
        </w:rPr>
      </w:pPr>
      <w:bookmarkStart w:id="227" w:name="bookmark227"/>
      <w:r>
        <w:rPr>
          <w:rStyle w:val="CharStyle26"/>
          <w:b/>
          <w:bCs/>
          <w:sz w:val="30"/>
          <w:szCs w:val="30"/>
        </w:rPr>
        <w:t>Former quarter drop</w:t>
      </w:r>
      <w:bookmarkEnd w:id="227"/>
    </w:p>
    <w:p>
      <w:pPr>
        <w:pStyle w:val="Style99"/>
        <w:keepNext w:val="0"/>
        <w:keepLines w:val="0"/>
        <w:widowControl w:val="0"/>
        <w:shd w:val="clear" w:color="auto" w:fill="auto"/>
        <w:bidi w:val="0"/>
        <w:spacing w:before="0" w:after="140"/>
        <w:ind w:left="2420" w:right="0" w:firstLine="0"/>
        <w:jc w:val="left"/>
      </w:pPr>
      <w:r>
        <w:rPr>
          <w:rStyle w:val="CharStyle100"/>
        </w:rPr>
        <w:t>This process provides students with a method to petition for a grade earned in a former quarter to be changed to a Registrar Drop (RD). A Former Quarter Drop (FQD) may be granted if a student is unable to complete or withdraw from their course(s) because of extenuating circumstances beyond their control.</w:t>
      </w:r>
    </w:p>
    <w:p>
      <w:pPr>
        <w:pStyle w:val="Style99"/>
        <w:keepNext w:val="0"/>
        <w:keepLines w:val="0"/>
        <w:widowControl w:val="0"/>
        <w:shd w:val="clear" w:color="auto" w:fill="auto"/>
        <w:bidi w:val="0"/>
        <w:spacing w:before="0" w:after="140"/>
        <w:ind w:left="10340" w:right="0" w:firstLine="0"/>
        <w:jc w:val="left"/>
      </w:pPr>
      <w:hyperlink w:anchor="bookmark224" w:tooltip="Current Document">
        <w:r>
          <w:rPr>
            <w:rStyle w:val="CharStyle100"/>
            <w:color w:val="2964BA"/>
            <w:u w:val="single"/>
          </w:rPr>
          <w:t>f Back to top</w:t>
        </w:r>
      </w:hyperlink>
    </w:p>
    <w:p>
      <w:pPr>
        <w:widowControl w:val="0"/>
        <w:spacing w:line="1" w:lineRule="exact"/>
        <w:sectPr>
          <w:headerReference w:type="default" r:id="rId85"/>
          <w:footerReference w:type="default" r:id="rId86"/>
          <w:footnotePr>
            <w:pos w:val="pageBottom"/>
            <w:numFmt w:val="decimal"/>
            <w:numRestart w:val="continuous"/>
          </w:footnotePr>
          <w:pgSz w:w="12240" w:h="16834"/>
          <w:pgMar w:top="1006" w:right="612" w:bottom="1313" w:left="386" w:header="0" w:footer="3" w:gutter="0"/>
          <w:cols w:space="720"/>
          <w:noEndnote/>
          <w:rtlGutter w:val="0"/>
          <w:docGrid w:linePitch="360"/>
        </w:sectPr>
      </w:pPr>
      <w:r>
        <mc:AlternateContent>
          <mc:Choice Requires="wps">
            <w:drawing>
              <wp:anchor distT="901700" distB="0" distL="0" distR="0" simplePos="0" relativeHeight="125829617" behindDoc="0" locked="0" layoutInCell="1" allowOverlap="1">
                <wp:simplePos x="0" y="0"/>
                <wp:positionH relativeFrom="page">
                  <wp:posOffset>245110</wp:posOffset>
                </wp:positionH>
                <wp:positionV relativeFrom="paragraph">
                  <wp:posOffset>901700</wp:posOffset>
                </wp:positionV>
                <wp:extent cx="1256030" cy="1581785"/>
                <wp:wrapTopAndBottom/>
                <wp:docPr id="405" name="Shape 405"/>
                <a:graphic xmlns:a="http://schemas.openxmlformats.org/drawingml/2006/main">
                  <a:graphicData uri="http://schemas.microsoft.com/office/word/2010/wordprocessingShape">
                    <wps:wsp>
                      <wps:cNvSpPr txBox="1"/>
                      <wps:spPr>
                        <a:xfrm>
                          <a:ext cx="1256030" cy="1581785"/>
                        </a:xfrm>
                        <a:prstGeom prst="rect"/>
                        <a:noFill/>
                      </wps:spPr>
                      <wps:txbx>
                        <w:txbxContent>
                          <w:p>
                            <w:pPr>
                              <w:pStyle w:val="Style10"/>
                              <w:keepNext w:val="0"/>
                              <w:keepLines w:val="0"/>
                              <w:widowControl w:val="0"/>
                              <w:shd w:val="clear" w:color="auto" w:fill="auto"/>
                              <w:bidi w:val="0"/>
                              <w:spacing w:before="0" w:line="240" w:lineRule="auto"/>
                              <w:ind w:left="0" w:right="0" w:firstLine="0"/>
                              <w:jc w:val="left"/>
                              <w:rPr>
                                <w:sz w:val="15"/>
                                <w:szCs w:val="15"/>
                              </w:rPr>
                            </w:pPr>
                            <w:r>
                              <w:rPr>
                                <w:rStyle w:val="CharStyle11"/>
                                <w:color w:val="111111"/>
                                <w:sz w:val="15"/>
                                <w:szCs w:val="15"/>
                              </w:rPr>
                              <w:t>Contact Us</w:t>
                            </w:r>
                          </w:p>
                          <w:p>
                            <w:pPr>
                              <w:pStyle w:val="Style13"/>
                              <w:keepNext w:val="0"/>
                              <w:keepLines w:val="0"/>
                              <w:widowControl w:val="0"/>
                              <w:shd w:val="clear" w:color="auto" w:fill="auto"/>
                              <w:bidi w:val="0"/>
                              <w:spacing w:before="0" w:after="0" w:line="343" w:lineRule="auto"/>
                              <w:ind w:left="0" w:right="0" w:firstLine="0"/>
                              <w:jc w:val="left"/>
                              <w:rPr>
                                <w:sz w:val="12"/>
                                <w:szCs w:val="12"/>
                              </w:rPr>
                            </w:pPr>
                            <w:r>
                              <w:rPr>
                                <w:rStyle w:val="CharStyle14"/>
                                <w:color w:val="545454"/>
                                <w:sz w:val="12"/>
                                <w:szCs w:val="12"/>
                              </w:rPr>
                              <w:t>University of Washington Bothell</w:t>
                            </w:r>
                          </w:p>
                          <w:p>
                            <w:pPr>
                              <w:pStyle w:val="Style13"/>
                              <w:keepNext w:val="0"/>
                              <w:keepLines w:val="0"/>
                              <w:widowControl w:val="0"/>
                              <w:shd w:val="clear" w:color="auto" w:fill="auto"/>
                              <w:bidi w:val="0"/>
                              <w:spacing w:before="0" w:after="0" w:line="343" w:lineRule="auto"/>
                              <w:ind w:left="0" w:right="0" w:firstLine="0"/>
                              <w:jc w:val="left"/>
                              <w:rPr>
                                <w:sz w:val="12"/>
                                <w:szCs w:val="12"/>
                              </w:rPr>
                            </w:pPr>
                            <w:r>
                              <w:rPr>
                                <w:rStyle w:val="CharStyle14"/>
                                <w:color w:val="545454"/>
                                <w:sz w:val="12"/>
                                <w:szCs w:val="12"/>
                              </w:rPr>
                              <w:t>Box 358500</w:t>
                            </w:r>
                          </w:p>
                          <w:p>
                            <w:pPr>
                              <w:pStyle w:val="Style13"/>
                              <w:keepNext w:val="0"/>
                              <w:keepLines w:val="0"/>
                              <w:widowControl w:val="0"/>
                              <w:shd w:val="clear" w:color="auto" w:fill="auto"/>
                              <w:bidi w:val="0"/>
                              <w:spacing w:before="0" w:after="0" w:line="343" w:lineRule="auto"/>
                              <w:ind w:left="0" w:right="0" w:firstLine="0"/>
                              <w:jc w:val="left"/>
                              <w:rPr>
                                <w:sz w:val="12"/>
                                <w:szCs w:val="12"/>
                              </w:rPr>
                            </w:pPr>
                            <w:r>
                              <w:rPr>
                                <w:rStyle w:val="CharStyle14"/>
                                <w:color w:val="545454"/>
                                <w:sz w:val="12"/>
                                <w:szCs w:val="12"/>
                              </w:rPr>
                              <w:t>18115 Campus Way NE</w:t>
                            </w:r>
                          </w:p>
                          <w:p>
                            <w:pPr>
                              <w:pStyle w:val="Style13"/>
                              <w:keepNext w:val="0"/>
                              <w:keepLines w:val="0"/>
                              <w:widowControl w:val="0"/>
                              <w:shd w:val="clear" w:color="auto" w:fill="auto"/>
                              <w:bidi w:val="0"/>
                              <w:spacing w:before="0" w:after="140" w:line="343" w:lineRule="auto"/>
                              <w:ind w:left="0" w:right="0" w:firstLine="0"/>
                              <w:jc w:val="left"/>
                              <w:rPr>
                                <w:sz w:val="12"/>
                                <w:szCs w:val="12"/>
                              </w:rPr>
                            </w:pPr>
                            <w:r>
                              <w:rPr>
                                <w:rStyle w:val="CharStyle14"/>
                                <w:color w:val="545454"/>
                                <w:sz w:val="12"/>
                                <w:szCs w:val="12"/>
                              </w:rPr>
                              <w:t>Bothell, WA 98011-8246</w:t>
                            </w:r>
                          </w:p>
                          <w:p>
                            <w:pPr>
                              <w:pStyle w:val="Style13"/>
                              <w:keepNext w:val="0"/>
                              <w:keepLines w:val="0"/>
                              <w:widowControl w:val="0"/>
                              <w:shd w:val="clear" w:color="auto" w:fill="auto"/>
                              <w:bidi w:val="0"/>
                              <w:spacing w:before="0" w:after="0" w:line="343" w:lineRule="auto"/>
                              <w:ind w:left="0" w:right="0" w:firstLine="0"/>
                              <w:jc w:val="left"/>
                              <w:rPr>
                                <w:sz w:val="12"/>
                                <w:szCs w:val="12"/>
                              </w:rPr>
                            </w:pPr>
                            <w:r>
                              <w:rPr>
                                <w:rStyle w:val="CharStyle14"/>
                                <w:b/>
                                <w:bCs/>
                                <w:color w:val="545454"/>
                                <w:sz w:val="12"/>
                                <w:szCs w:val="12"/>
                              </w:rPr>
                              <w:t xml:space="preserve">Phone: </w:t>
                            </w:r>
                            <w:r>
                              <w:rPr>
                                <w:rStyle w:val="CharStyle14"/>
                                <w:color w:val="545454"/>
                                <w:sz w:val="12"/>
                                <w:szCs w:val="12"/>
                              </w:rPr>
                              <w:t>425.352.5000</w:t>
                            </w:r>
                          </w:p>
                          <w:p>
                            <w:pPr>
                              <w:pStyle w:val="Style13"/>
                              <w:keepNext w:val="0"/>
                              <w:keepLines w:val="0"/>
                              <w:widowControl w:val="0"/>
                              <w:shd w:val="clear" w:color="auto" w:fill="auto"/>
                              <w:bidi w:val="0"/>
                              <w:spacing w:before="0" w:after="0" w:line="343" w:lineRule="auto"/>
                              <w:ind w:left="0" w:right="0" w:firstLine="0"/>
                              <w:jc w:val="left"/>
                              <w:rPr>
                                <w:sz w:val="12"/>
                                <w:szCs w:val="12"/>
                              </w:rPr>
                            </w:pPr>
                            <w:r>
                              <w:rPr>
                                <w:rStyle w:val="CharStyle14"/>
                                <w:b/>
                                <w:bCs/>
                                <w:color w:val="545454"/>
                                <w:sz w:val="12"/>
                                <w:szCs w:val="12"/>
                              </w:rPr>
                              <w:t xml:space="preserve">TDD: </w:t>
                            </w:r>
                            <w:r>
                              <w:rPr>
                                <w:rStyle w:val="CharStyle14"/>
                                <w:color w:val="545454"/>
                                <w:sz w:val="12"/>
                                <w:szCs w:val="12"/>
                              </w:rPr>
                              <w:t>425.352.5303</w:t>
                            </w:r>
                          </w:p>
                          <w:p>
                            <w:pPr>
                              <w:pStyle w:val="Style13"/>
                              <w:keepNext w:val="0"/>
                              <w:keepLines w:val="0"/>
                              <w:widowControl w:val="0"/>
                              <w:shd w:val="clear" w:color="auto" w:fill="auto"/>
                              <w:bidi w:val="0"/>
                              <w:spacing w:before="0" w:after="0" w:line="343" w:lineRule="auto"/>
                              <w:ind w:left="0" w:right="0" w:firstLine="0"/>
                              <w:jc w:val="left"/>
                              <w:rPr>
                                <w:sz w:val="12"/>
                                <w:szCs w:val="12"/>
                              </w:rPr>
                            </w:pPr>
                            <w:r>
                              <w:rPr>
                                <w:rStyle w:val="CharStyle14"/>
                                <w:b/>
                                <w:bCs/>
                                <w:color w:val="545454"/>
                                <w:sz w:val="12"/>
                                <w:szCs w:val="12"/>
                              </w:rPr>
                              <w:t xml:space="preserve">Email: </w:t>
                            </w:r>
                            <w:r>
                              <w:fldChar w:fldCharType="begin"/>
                            </w:r>
                            <w:r>
                              <w:rPr/>
                              <w:instrText> HYPERLINK "mailto:uwbinfo@uw.edu" </w:instrText>
                            </w:r>
                            <w:r>
                              <w:fldChar w:fldCharType="separate"/>
                            </w:r>
                            <w:r>
                              <w:rPr>
                                <w:rStyle w:val="CharStyle14"/>
                                <w:color w:val="545454"/>
                                <w:sz w:val="12"/>
                                <w:szCs w:val="12"/>
                                <w:u w:val="single"/>
                              </w:rPr>
                              <w:t>uwbinfo@uw.edu</w:t>
                            </w:r>
                            <w:r>
                              <w:fldChar w:fldCharType="end"/>
                            </w:r>
                          </w:p>
                          <w:p>
                            <w:pPr>
                              <w:pStyle w:val="Style13"/>
                              <w:keepNext w:val="0"/>
                              <w:keepLines w:val="0"/>
                              <w:widowControl w:val="0"/>
                              <w:shd w:val="clear" w:color="auto" w:fill="auto"/>
                              <w:bidi w:val="0"/>
                              <w:spacing w:before="0" w:after="80" w:line="343" w:lineRule="auto"/>
                              <w:ind w:left="0" w:right="0" w:firstLine="0"/>
                              <w:jc w:val="left"/>
                              <w:rPr>
                                <w:sz w:val="12"/>
                                <w:szCs w:val="12"/>
                              </w:rPr>
                            </w:pPr>
                            <w:r>
                              <w:rPr>
                                <w:rStyle w:val="CharStyle14"/>
                                <w:color w:val="545454"/>
                                <w:sz w:val="12"/>
                                <w:szCs w:val="12"/>
                              </w:rPr>
                              <w:t xml:space="preserve">© University of Washington Bothell </w:t>
                            </w:r>
                            <w:r>
                              <w:fldChar w:fldCharType="begin"/>
                            </w:r>
                            <w:r>
                              <w:rPr/>
                              <w:instrText> HYPERLINK "http://www.washington.edu/online/privacy" </w:instrText>
                            </w:r>
                            <w:r>
                              <w:fldChar w:fldCharType="separate"/>
                            </w:r>
                            <w:r>
                              <w:rPr>
                                <w:rStyle w:val="CharStyle14"/>
                                <w:color w:val="545454"/>
                                <w:sz w:val="12"/>
                                <w:szCs w:val="12"/>
                                <w:u w:val="single"/>
                              </w:rPr>
                              <w:t>Privacy</w:t>
                            </w:r>
                            <w:r>
                              <w:rPr>
                                <w:rStyle w:val="CharStyle14"/>
                                <w:color w:val="545454"/>
                                <w:sz w:val="12"/>
                                <w:szCs w:val="12"/>
                              </w:rPr>
                              <w:t xml:space="preserve"> </w:t>
                            </w:r>
                            <w:r>
                              <w:fldChar w:fldCharType="end"/>
                            </w:r>
                            <w:r>
                              <w:rPr>
                                <w:rStyle w:val="CharStyle14"/>
                                <w:color w:val="545454"/>
                                <w:sz w:val="12"/>
                                <w:szCs w:val="12"/>
                              </w:rPr>
                              <w:t xml:space="preserve">| </w:t>
                            </w:r>
                            <w:r>
                              <w:fldChar w:fldCharType="begin"/>
                            </w:r>
                            <w:r>
                              <w:rPr/>
                              <w:instrText> HYPERLINK "http://www.washington.edu/online/terms" </w:instrText>
                            </w:r>
                            <w:r>
                              <w:fldChar w:fldCharType="separate"/>
                            </w:r>
                            <w:r>
                              <w:rPr>
                                <w:rStyle w:val="CharStyle14"/>
                                <w:color w:val="545454"/>
                                <w:sz w:val="12"/>
                                <w:szCs w:val="12"/>
                                <w:u w:val="single"/>
                              </w:rPr>
                              <w:t>Terms</w:t>
                            </w:r>
                            <w:r>
                              <w:fldChar w:fldCharType="end"/>
                            </w:r>
                          </w:p>
                        </w:txbxContent>
                      </wps:txbx>
                      <wps:bodyPr lIns="0" tIns="0" rIns="0" bIns="0">
                        <a:noAutoFit/>
                      </wps:bodyPr>
                    </wps:wsp>
                  </a:graphicData>
                </a:graphic>
              </wp:anchor>
            </w:drawing>
          </mc:Choice>
          <mc:Fallback>
            <w:pict>
              <v:shape id="_x0000_s1431" type="#_x0000_t202" style="position:absolute;margin-left:19.300000000000001pt;margin-top:71.pt;width:98.900000000000006pt;height:124.55pt;z-index:-125829136;mso-wrap-distance-left:0;mso-wrap-distance-top:71.pt;mso-wrap-distance-right:0;mso-position-horizontal-relative:page" filled="f" stroked="f">
                <v:textbox inset="0,0,0,0">
                  <w:txbxContent>
                    <w:p>
                      <w:pPr>
                        <w:pStyle w:val="Style10"/>
                        <w:keepNext w:val="0"/>
                        <w:keepLines w:val="0"/>
                        <w:widowControl w:val="0"/>
                        <w:shd w:val="clear" w:color="auto" w:fill="auto"/>
                        <w:bidi w:val="0"/>
                        <w:spacing w:before="0" w:line="240" w:lineRule="auto"/>
                        <w:ind w:left="0" w:right="0" w:firstLine="0"/>
                        <w:jc w:val="left"/>
                        <w:rPr>
                          <w:sz w:val="15"/>
                          <w:szCs w:val="15"/>
                        </w:rPr>
                      </w:pPr>
                      <w:r>
                        <w:rPr>
                          <w:rStyle w:val="CharStyle11"/>
                          <w:color w:val="111111"/>
                          <w:sz w:val="15"/>
                          <w:szCs w:val="15"/>
                        </w:rPr>
                        <w:t>Contact Us</w:t>
                      </w:r>
                    </w:p>
                    <w:p>
                      <w:pPr>
                        <w:pStyle w:val="Style13"/>
                        <w:keepNext w:val="0"/>
                        <w:keepLines w:val="0"/>
                        <w:widowControl w:val="0"/>
                        <w:shd w:val="clear" w:color="auto" w:fill="auto"/>
                        <w:bidi w:val="0"/>
                        <w:spacing w:before="0" w:after="0" w:line="343" w:lineRule="auto"/>
                        <w:ind w:left="0" w:right="0" w:firstLine="0"/>
                        <w:jc w:val="left"/>
                        <w:rPr>
                          <w:sz w:val="12"/>
                          <w:szCs w:val="12"/>
                        </w:rPr>
                      </w:pPr>
                      <w:r>
                        <w:rPr>
                          <w:rStyle w:val="CharStyle14"/>
                          <w:color w:val="545454"/>
                          <w:sz w:val="12"/>
                          <w:szCs w:val="12"/>
                        </w:rPr>
                        <w:t>University of Washington Bothell</w:t>
                      </w:r>
                    </w:p>
                    <w:p>
                      <w:pPr>
                        <w:pStyle w:val="Style13"/>
                        <w:keepNext w:val="0"/>
                        <w:keepLines w:val="0"/>
                        <w:widowControl w:val="0"/>
                        <w:shd w:val="clear" w:color="auto" w:fill="auto"/>
                        <w:bidi w:val="0"/>
                        <w:spacing w:before="0" w:after="0" w:line="343" w:lineRule="auto"/>
                        <w:ind w:left="0" w:right="0" w:firstLine="0"/>
                        <w:jc w:val="left"/>
                        <w:rPr>
                          <w:sz w:val="12"/>
                          <w:szCs w:val="12"/>
                        </w:rPr>
                      </w:pPr>
                      <w:r>
                        <w:rPr>
                          <w:rStyle w:val="CharStyle14"/>
                          <w:color w:val="545454"/>
                          <w:sz w:val="12"/>
                          <w:szCs w:val="12"/>
                        </w:rPr>
                        <w:t>Box 358500</w:t>
                      </w:r>
                    </w:p>
                    <w:p>
                      <w:pPr>
                        <w:pStyle w:val="Style13"/>
                        <w:keepNext w:val="0"/>
                        <w:keepLines w:val="0"/>
                        <w:widowControl w:val="0"/>
                        <w:shd w:val="clear" w:color="auto" w:fill="auto"/>
                        <w:bidi w:val="0"/>
                        <w:spacing w:before="0" w:after="0" w:line="343" w:lineRule="auto"/>
                        <w:ind w:left="0" w:right="0" w:firstLine="0"/>
                        <w:jc w:val="left"/>
                        <w:rPr>
                          <w:sz w:val="12"/>
                          <w:szCs w:val="12"/>
                        </w:rPr>
                      </w:pPr>
                      <w:r>
                        <w:rPr>
                          <w:rStyle w:val="CharStyle14"/>
                          <w:color w:val="545454"/>
                          <w:sz w:val="12"/>
                          <w:szCs w:val="12"/>
                        </w:rPr>
                        <w:t>18115 Campus Way NE</w:t>
                      </w:r>
                    </w:p>
                    <w:p>
                      <w:pPr>
                        <w:pStyle w:val="Style13"/>
                        <w:keepNext w:val="0"/>
                        <w:keepLines w:val="0"/>
                        <w:widowControl w:val="0"/>
                        <w:shd w:val="clear" w:color="auto" w:fill="auto"/>
                        <w:bidi w:val="0"/>
                        <w:spacing w:before="0" w:after="140" w:line="343" w:lineRule="auto"/>
                        <w:ind w:left="0" w:right="0" w:firstLine="0"/>
                        <w:jc w:val="left"/>
                        <w:rPr>
                          <w:sz w:val="12"/>
                          <w:szCs w:val="12"/>
                        </w:rPr>
                      </w:pPr>
                      <w:r>
                        <w:rPr>
                          <w:rStyle w:val="CharStyle14"/>
                          <w:color w:val="545454"/>
                          <w:sz w:val="12"/>
                          <w:szCs w:val="12"/>
                        </w:rPr>
                        <w:t>Bothell, WA 98011-8246</w:t>
                      </w:r>
                    </w:p>
                    <w:p>
                      <w:pPr>
                        <w:pStyle w:val="Style13"/>
                        <w:keepNext w:val="0"/>
                        <w:keepLines w:val="0"/>
                        <w:widowControl w:val="0"/>
                        <w:shd w:val="clear" w:color="auto" w:fill="auto"/>
                        <w:bidi w:val="0"/>
                        <w:spacing w:before="0" w:after="0" w:line="343" w:lineRule="auto"/>
                        <w:ind w:left="0" w:right="0" w:firstLine="0"/>
                        <w:jc w:val="left"/>
                        <w:rPr>
                          <w:sz w:val="12"/>
                          <w:szCs w:val="12"/>
                        </w:rPr>
                      </w:pPr>
                      <w:r>
                        <w:rPr>
                          <w:rStyle w:val="CharStyle14"/>
                          <w:b/>
                          <w:bCs/>
                          <w:color w:val="545454"/>
                          <w:sz w:val="12"/>
                          <w:szCs w:val="12"/>
                        </w:rPr>
                        <w:t xml:space="preserve">Phone: </w:t>
                      </w:r>
                      <w:r>
                        <w:rPr>
                          <w:rStyle w:val="CharStyle14"/>
                          <w:color w:val="545454"/>
                          <w:sz w:val="12"/>
                          <w:szCs w:val="12"/>
                        </w:rPr>
                        <w:t>425.352.5000</w:t>
                      </w:r>
                    </w:p>
                    <w:p>
                      <w:pPr>
                        <w:pStyle w:val="Style13"/>
                        <w:keepNext w:val="0"/>
                        <w:keepLines w:val="0"/>
                        <w:widowControl w:val="0"/>
                        <w:shd w:val="clear" w:color="auto" w:fill="auto"/>
                        <w:bidi w:val="0"/>
                        <w:spacing w:before="0" w:after="0" w:line="343" w:lineRule="auto"/>
                        <w:ind w:left="0" w:right="0" w:firstLine="0"/>
                        <w:jc w:val="left"/>
                        <w:rPr>
                          <w:sz w:val="12"/>
                          <w:szCs w:val="12"/>
                        </w:rPr>
                      </w:pPr>
                      <w:r>
                        <w:rPr>
                          <w:rStyle w:val="CharStyle14"/>
                          <w:b/>
                          <w:bCs/>
                          <w:color w:val="545454"/>
                          <w:sz w:val="12"/>
                          <w:szCs w:val="12"/>
                        </w:rPr>
                        <w:t xml:space="preserve">TDD: </w:t>
                      </w:r>
                      <w:r>
                        <w:rPr>
                          <w:rStyle w:val="CharStyle14"/>
                          <w:color w:val="545454"/>
                          <w:sz w:val="12"/>
                          <w:szCs w:val="12"/>
                        </w:rPr>
                        <w:t>425.352.5303</w:t>
                      </w:r>
                    </w:p>
                    <w:p>
                      <w:pPr>
                        <w:pStyle w:val="Style13"/>
                        <w:keepNext w:val="0"/>
                        <w:keepLines w:val="0"/>
                        <w:widowControl w:val="0"/>
                        <w:shd w:val="clear" w:color="auto" w:fill="auto"/>
                        <w:bidi w:val="0"/>
                        <w:spacing w:before="0" w:after="0" w:line="343" w:lineRule="auto"/>
                        <w:ind w:left="0" w:right="0" w:firstLine="0"/>
                        <w:jc w:val="left"/>
                        <w:rPr>
                          <w:sz w:val="12"/>
                          <w:szCs w:val="12"/>
                        </w:rPr>
                      </w:pPr>
                      <w:r>
                        <w:rPr>
                          <w:rStyle w:val="CharStyle14"/>
                          <w:b/>
                          <w:bCs/>
                          <w:color w:val="545454"/>
                          <w:sz w:val="12"/>
                          <w:szCs w:val="12"/>
                        </w:rPr>
                        <w:t xml:space="preserve">Email: </w:t>
                      </w:r>
                      <w:r>
                        <w:fldChar w:fldCharType="begin"/>
                      </w:r>
                      <w:r>
                        <w:rPr/>
                        <w:instrText> HYPERLINK "mailto:uwbinfo@uw.edu" </w:instrText>
                      </w:r>
                      <w:r>
                        <w:fldChar w:fldCharType="separate"/>
                      </w:r>
                      <w:r>
                        <w:rPr>
                          <w:rStyle w:val="CharStyle14"/>
                          <w:color w:val="545454"/>
                          <w:sz w:val="12"/>
                          <w:szCs w:val="12"/>
                          <w:u w:val="single"/>
                        </w:rPr>
                        <w:t>uwbinfo@uw.edu</w:t>
                      </w:r>
                      <w:r>
                        <w:fldChar w:fldCharType="end"/>
                      </w:r>
                    </w:p>
                    <w:p>
                      <w:pPr>
                        <w:pStyle w:val="Style13"/>
                        <w:keepNext w:val="0"/>
                        <w:keepLines w:val="0"/>
                        <w:widowControl w:val="0"/>
                        <w:shd w:val="clear" w:color="auto" w:fill="auto"/>
                        <w:bidi w:val="0"/>
                        <w:spacing w:before="0" w:after="80" w:line="343" w:lineRule="auto"/>
                        <w:ind w:left="0" w:right="0" w:firstLine="0"/>
                        <w:jc w:val="left"/>
                        <w:rPr>
                          <w:sz w:val="12"/>
                          <w:szCs w:val="12"/>
                        </w:rPr>
                      </w:pPr>
                      <w:r>
                        <w:rPr>
                          <w:rStyle w:val="CharStyle14"/>
                          <w:color w:val="545454"/>
                          <w:sz w:val="12"/>
                          <w:szCs w:val="12"/>
                        </w:rPr>
                        <w:t xml:space="preserve">© University of Washington Bothell </w:t>
                      </w:r>
                      <w:r>
                        <w:fldChar w:fldCharType="begin"/>
                      </w:r>
                      <w:r>
                        <w:rPr/>
                        <w:instrText> HYPERLINK "http://www.washington.edu/online/privacy" </w:instrText>
                      </w:r>
                      <w:r>
                        <w:fldChar w:fldCharType="separate"/>
                      </w:r>
                      <w:r>
                        <w:rPr>
                          <w:rStyle w:val="CharStyle14"/>
                          <w:color w:val="545454"/>
                          <w:sz w:val="12"/>
                          <w:szCs w:val="12"/>
                          <w:u w:val="single"/>
                        </w:rPr>
                        <w:t>Privacy</w:t>
                      </w:r>
                      <w:r>
                        <w:rPr>
                          <w:rStyle w:val="CharStyle14"/>
                          <w:color w:val="545454"/>
                          <w:sz w:val="12"/>
                          <w:szCs w:val="12"/>
                        </w:rPr>
                        <w:t xml:space="preserve"> </w:t>
                      </w:r>
                      <w:r>
                        <w:fldChar w:fldCharType="end"/>
                      </w:r>
                      <w:r>
                        <w:rPr>
                          <w:rStyle w:val="CharStyle14"/>
                          <w:color w:val="545454"/>
                          <w:sz w:val="12"/>
                          <w:szCs w:val="12"/>
                        </w:rPr>
                        <w:t xml:space="preserve">| </w:t>
                      </w:r>
                      <w:r>
                        <w:fldChar w:fldCharType="begin"/>
                      </w:r>
                      <w:r>
                        <w:rPr/>
                        <w:instrText> HYPERLINK "http://www.washington.edu/online/terms" </w:instrText>
                      </w:r>
                      <w:r>
                        <w:fldChar w:fldCharType="separate"/>
                      </w:r>
                      <w:r>
                        <w:rPr>
                          <w:rStyle w:val="CharStyle14"/>
                          <w:color w:val="545454"/>
                          <w:sz w:val="12"/>
                          <w:szCs w:val="12"/>
                          <w:u w:val="single"/>
                        </w:rPr>
                        <w:t>Terms</w:t>
                      </w:r>
                      <w:r>
                        <w:fldChar w:fldCharType="end"/>
                      </w:r>
                    </w:p>
                  </w:txbxContent>
                </v:textbox>
                <w10:wrap type="topAndBottom" anchorx="page"/>
              </v:shape>
            </w:pict>
          </mc:Fallback>
        </mc:AlternateContent>
      </w:r>
      <w:r>
        <mc:AlternateContent>
          <mc:Choice Requires="wps">
            <w:drawing>
              <wp:anchor distT="901700" distB="79375" distL="0" distR="0" simplePos="0" relativeHeight="125829619" behindDoc="0" locked="0" layoutInCell="1" allowOverlap="1">
                <wp:simplePos x="0" y="0"/>
                <wp:positionH relativeFrom="page">
                  <wp:posOffset>2070735</wp:posOffset>
                </wp:positionH>
                <wp:positionV relativeFrom="paragraph">
                  <wp:posOffset>901700</wp:posOffset>
                </wp:positionV>
                <wp:extent cx="956945" cy="1502410"/>
                <wp:wrapTopAndBottom/>
                <wp:docPr id="407" name="Shape 407"/>
                <a:graphic xmlns:a="http://schemas.openxmlformats.org/drawingml/2006/main">
                  <a:graphicData uri="http://schemas.microsoft.com/office/word/2010/wordprocessingShape">
                    <wps:wsp>
                      <wps:cNvSpPr txBox="1"/>
                      <wps:spPr>
                        <a:xfrm>
                          <a:ext cx="956945" cy="1502410"/>
                        </a:xfrm>
                        <a:prstGeom prst="rect"/>
                        <a:noFill/>
                      </wps:spPr>
                      <wps:txbx>
                        <w:txbxContent>
                          <w:p>
                            <w:pPr>
                              <w:pStyle w:val="Style10"/>
                              <w:keepNext w:val="0"/>
                              <w:keepLines w:val="0"/>
                              <w:widowControl w:val="0"/>
                              <w:shd w:val="clear" w:color="auto" w:fill="auto"/>
                              <w:bidi w:val="0"/>
                              <w:spacing w:before="0" w:line="240" w:lineRule="auto"/>
                              <w:ind w:left="0" w:right="0" w:firstLine="0"/>
                              <w:jc w:val="left"/>
                              <w:rPr>
                                <w:sz w:val="15"/>
                                <w:szCs w:val="15"/>
                              </w:rPr>
                            </w:pPr>
                            <w:r>
                              <w:rPr>
                                <w:rStyle w:val="CharStyle11"/>
                                <w:color w:val="111111"/>
                                <w:sz w:val="15"/>
                                <w:szCs w:val="15"/>
                              </w:rPr>
                              <w:t>Our Campus</w:t>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"https://www.uwb.edu/academic-affairs" </w:instrText>
                            </w:r>
                            <w:r>
                              <w:fldChar w:fldCharType="separate"/>
                            </w:r>
                            <w:r>
                              <w:rPr>
                                <w:rStyle w:val="CharStyle14"/>
                                <w:color w:val="545454"/>
                                <w:sz w:val="12"/>
                                <w:szCs w:val="12"/>
                                <w:u w:val="single"/>
                              </w:rPr>
                              <w:t>Academic Affairs</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"https://www.uwb.edu/planning-administration" </w:instrText>
                            </w:r>
                            <w:r>
                              <w:fldChar w:fldCharType="separate"/>
                            </w:r>
                            <w:r>
                              <w:rPr>
                                <w:rStyle w:val="CharStyle14"/>
                                <w:color w:val="545454"/>
                                <w:sz w:val="12"/>
                                <w:szCs w:val="12"/>
                                <w:u w:val="single"/>
                              </w:rPr>
                              <w:t>Planning &amp; Administration</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"https://www.uwb.edu/advancement" </w:instrText>
                            </w:r>
                            <w:r>
                              <w:fldChar w:fldCharType="separate"/>
                            </w:r>
                            <w:r>
                              <w:rPr>
                                <w:rStyle w:val="CharStyle14"/>
                                <w:color w:val="545454"/>
                                <w:sz w:val="12"/>
                                <w:szCs w:val="12"/>
                                <w:u w:val="single"/>
                              </w:rPr>
                              <w:t>Advancement</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"https://www.uwb.edu/safety" </w:instrText>
                            </w:r>
                            <w:r>
                              <w:fldChar w:fldCharType="separate"/>
                            </w:r>
                            <w:r>
                              <w:rPr>
                                <w:rStyle w:val="CharStyle14"/>
                                <w:color w:val="545454"/>
                                <w:sz w:val="12"/>
                                <w:szCs w:val="12"/>
                                <w:u w:val="single"/>
                              </w:rPr>
                              <w:t>Campus Safety</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"https://www.uwb.edu/chancellor" </w:instrText>
                            </w:r>
                            <w:r>
                              <w:fldChar w:fldCharType="separate"/>
                            </w:r>
                            <w:r>
                              <w:rPr>
                                <w:rStyle w:val="CharStyle14"/>
                                <w:color w:val="545454"/>
                                <w:sz w:val="12"/>
                                <w:szCs w:val="12"/>
                                <w:u w:val="single"/>
                              </w:rPr>
                              <w:t>Office of the Chancellor</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"https://www.uwb.edu/facility" </w:instrText>
                            </w:r>
                            <w:r>
                              <w:fldChar w:fldCharType="separate"/>
                            </w:r>
                            <w:r>
                              <w:rPr>
                                <w:rStyle w:val="CharStyle14"/>
                                <w:color w:val="545454"/>
                                <w:sz w:val="12"/>
                                <w:szCs w:val="12"/>
                                <w:u w:val="single"/>
                              </w:rPr>
                              <w:t>Facility Services</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"https://www.uwb.edu/hr" </w:instrText>
                            </w:r>
                            <w:r>
                              <w:fldChar w:fldCharType="separate"/>
                            </w:r>
                            <w:r>
                              <w:rPr>
                                <w:rStyle w:val="CharStyle14"/>
                                <w:color w:val="545454"/>
                                <w:sz w:val="12"/>
                                <w:szCs w:val="12"/>
                                <w:u w:val="single"/>
                              </w:rPr>
                              <w:t>Human Resources</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"https://www.uwb.edu/facility/commuter-services" </w:instrText>
                            </w:r>
                            <w:r>
                              <w:fldChar w:fldCharType="separate"/>
                            </w:r>
                            <w:r>
                              <w:rPr>
                                <w:rStyle w:val="CharStyle14"/>
                                <w:color w:val="545454"/>
                                <w:sz w:val="12"/>
                                <w:szCs w:val="12"/>
                                <w:u w:val="single"/>
                              </w:rPr>
                              <w:t>Parking and Transit</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"https://www.uwb.edu/research" </w:instrText>
                            </w:r>
                            <w:r>
                              <w:fldChar w:fldCharType="separate"/>
                            </w:r>
                            <w:r>
                              <w:rPr>
                                <w:rStyle w:val="CharStyle14"/>
                                <w:color w:val="545454"/>
                                <w:sz w:val="12"/>
                                <w:szCs w:val="12"/>
                                <w:u w:val="single"/>
                              </w:rPr>
                              <w:t>Research Support</w:t>
                            </w:r>
                            <w:r>
                              <w:fldChar w:fldCharType="end"/>
                            </w:r>
                          </w:p>
                        </w:txbxContent>
                      </wps:txbx>
                      <wps:bodyPr lIns="0" tIns="0" rIns="0" bIns="0">
                        <a:noAutoFit/>
                      </wps:bodyPr>
                    </wps:wsp>
                  </a:graphicData>
                </a:graphic>
              </wp:anchor>
            </w:drawing>
          </mc:Choice>
          <mc:Fallback>
            <w:pict>
              <v:shape id="_x0000_s1433" type="#_x0000_t202" style="position:absolute;margin-left:163.05000000000001pt;margin-top:71.pt;width:75.350000000000009pt;height:118.3pt;z-index:-125829134;mso-wrap-distance-left:0;mso-wrap-distance-top:71.pt;mso-wrap-distance-right:0;mso-wrap-distance-bottom:6.25pt;mso-position-horizontal-relative:page" filled="f" stroked="f">
                <v:textbox inset="0,0,0,0">
                  <w:txbxContent>
                    <w:p>
                      <w:pPr>
                        <w:pStyle w:val="Style10"/>
                        <w:keepNext w:val="0"/>
                        <w:keepLines w:val="0"/>
                        <w:widowControl w:val="0"/>
                        <w:shd w:val="clear" w:color="auto" w:fill="auto"/>
                        <w:bidi w:val="0"/>
                        <w:spacing w:before="0" w:line="240" w:lineRule="auto"/>
                        <w:ind w:left="0" w:right="0" w:firstLine="0"/>
                        <w:jc w:val="left"/>
                        <w:rPr>
                          <w:sz w:val="15"/>
                          <w:szCs w:val="15"/>
                        </w:rPr>
                      </w:pPr>
                      <w:r>
                        <w:rPr>
                          <w:rStyle w:val="CharStyle11"/>
                          <w:color w:val="111111"/>
                          <w:sz w:val="15"/>
                          <w:szCs w:val="15"/>
                        </w:rPr>
                        <w:t>Our Campus</w:t>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"https://www.uwb.edu/academic-affairs" </w:instrText>
                      </w:r>
                      <w:r>
                        <w:fldChar w:fldCharType="separate"/>
                      </w:r>
                      <w:r>
                        <w:rPr>
                          <w:rStyle w:val="CharStyle14"/>
                          <w:color w:val="545454"/>
                          <w:sz w:val="12"/>
                          <w:szCs w:val="12"/>
                          <w:u w:val="single"/>
                        </w:rPr>
                        <w:t>Academic Affairs</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"https://www.uwb.edu/planning-administration" </w:instrText>
                      </w:r>
                      <w:r>
                        <w:fldChar w:fldCharType="separate"/>
                      </w:r>
                      <w:r>
                        <w:rPr>
                          <w:rStyle w:val="CharStyle14"/>
                          <w:color w:val="545454"/>
                          <w:sz w:val="12"/>
                          <w:szCs w:val="12"/>
                          <w:u w:val="single"/>
                        </w:rPr>
                        <w:t>Planning &amp; Administration</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"https://www.uwb.edu/advancement" </w:instrText>
                      </w:r>
                      <w:r>
                        <w:fldChar w:fldCharType="separate"/>
                      </w:r>
                      <w:r>
                        <w:rPr>
                          <w:rStyle w:val="CharStyle14"/>
                          <w:color w:val="545454"/>
                          <w:sz w:val="12"/>
                          <w:szCs w:val="12"/>
                          <w:u w:val="single"/>
                        </w:rPr>
                        <w:t>Advancement</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"https://www.uwb.edu/safety" </w:instrText>
                      </w:r>
                      <w:r>
                        <w:fldChar w:fldCharType="separate"/>
                      </w:r>
                      <w:r>
                        <w:rPr>
                          <w:rStyle w:val="CharStyle14"/>
                          <w:color w:val="545454"/>
                          <w:sz w:val="12"/>
                          <w:szCs w:val="12"/>
                          <w:u w:val="single"/>
                        </w:rPr>
                        <w:t>Campus Safety</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"https://www.uwb.edu/chancellor" </w:instrText>
                      </w:r>
                      <w:r>
                        <w:fldChar w:fldCharType="separate"/>
                      </w:r>
                      <w:r>
                        <w:rPr>
                          <w:rStyle w:val="CharStyle14"/>
                          <w:color w:val="545454"/>
                          <w:sz w:val="12"/>
                          <w:szCs w:val="12"/>
                          <w:u w:val="single"/>
                        </w:rPr>
                        <w:t>Office of the Chancellor</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"https://www.uwb.edu/facility" </w:instrText>
                      </w:r>
                      <w:r>
                        <w:fldChar w:fldCharType="separate"/>
                      </w:r>
                      <w:r>
                        <w:rPr>
                          <w:rStyle w:val="CharStyle14"/>
                          <w:color w:val="545454"/>
                          <w:sz w:val="12"/>
                          <w:szCs w:val="12"/>
                          <w:u w:val="single"/>
                        </w:rPr>
                        <w:t>Facility Services</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"https://www.uwb.edu/hr" </w:instrText>
                      </w:r>
                      <w:r>
                        <w:fldChar w:fldCharType="separate"/>
                      </w:r>
                      <w:r>
                        <w:rPr>
                          <w:rStyle w:val="CharStyle14"/>
                          <w:color w:val="545454"/>
                          <w:sz w:val="12"/>
                          <w:szCs w:val="12"/>
                          <w:u w:val="single"/>
                        </w:rPr>
                        <w:t>Human Resources</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"https://www.uwb.edu/facility/commuter-services" </w:instrText>
                      </w:r>
                      <w:r>
                        <w:fldChar w:fldCharType="separate"/>
                      </w:r>
                      <w:r>
                        <w:rPr>
                          <w:rStyle w:val="CharStyle14"/>
                          <w:color w:val="545454"/>
                          <w:sz w:val="12"/>
                          <w:szCs w:val="12"/>
                          <w:u w:val="single"/>
                        </w:rPr>
                        <w:t>Parking and Transit</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"https://www.uwb.edu/research" </w:instrText>
                      </w:r>
                      <w:r>
                        <w:fldChar w:fldCharType="separate"/>
                      </w:r>
                      <w:r>
                        <w:rPr>
                          <w:rStyle w:val="CharStyle14"/>
                          <w:color w:val="545454"/>
                          <w:sz w:val="12"/>
                          <w:szCs w:val="12"/>
                          <w:u w:val="single"/>
                        </w:rPr>
                        <w:t>Research Support</w:t>
                      </w:r>
                      <w:r>
                        <w:fldChar w:fldCharType="end"/>
                      </w:r>
                    </w:p>
                  </w:txbxContent>
                </v:textbox>
                <w10:wrap type="topAndBottom" anchorx="page"/>
              </v:shape>
            </w:pict>
          </mc:Fallback>
        </mc:AlternateContent>
      </w:r>
      <w:r>
        <mc:AlternateContent>
          <mc:Choice Requires="wps">
            <w:drawing>
              <wp:anchor distT="901700" distB="225425" distL="0" distR="0" simplePos="0" relativeHeight="125829621" behindDoc="0" locked="0" layoutInCell="1" allowOverlap="1">
                <wp:simplePos x="0" y="0"/>
                <wp:positionH relativeFrom="page">
                  <wp:posOffset>3909060</wp:posOffset>
                </wp:positionH>
                <wp:positionV relativeFrom="paragraph">
                  <wp:posOffset>901700</wp:posOffset>
                </wp:positionV>
                <wp:extent cx="941705" cy="1356360"/>
                <wp:wrapTopAndBottom/>
                <wp:docPr id="409" name="Shape 409"/>
                <a:graphic xmlns:a="http://schemas.openxmlformats.org/drawingml/2006/main">
                  <a:graphicData uri="http://schemas.microsoft.com/office/word/2010/wordprocessingShape">
                    <wps:wsp>
                      <wps:cNvSpPr txBox="1"/>
                      <wps:spPr>
                        <a:xfrm>
                          <a:ext cx="941705" cy="1356360"/>
                        </a:xfrm>
                        <a:prstGeom prst="rect"/>
                        <a:noFill/>
                      </wps:spPr>
                      <wps:txbx>
                        <w:txbxContent>
                          <w:p>
                            <w:pPr>
                              <w:pStyle w:val="Style10"/>
                              <w:keepNext w:val="0"/>
                              <w:keepLines w:val="0"/>
                              <w:widowControl w:val="0"/>
                              <w:shd w:val="clear" w:color="auto" w:fill="auto"/>
                              <w:bidi w:val="0"/>
                              <w:spacing w:before="0" w:line="240" w:lineRule="auto"/>
                              <w:ind w:left="0" w:right="0" w:firstLine="0"/>
                              <w:jc w:val="left"/>
                              <w:rPr>
                                <w:sz w:val="15"/>
                                <w:szCs w:val="15"/>
                              </w:rPr>
                            </w:pPr>
                            <w:r>
                              <w:rPr>
                                <w:rStyle w:val="CharStyle11"/>
                                <w:color w:val="111111"/>
                                <w:sz w:val="15"/>
                                <w:szCs w:val="15"/>
                              </w:rPr>
                              <w:t>Campus Life</w:t>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"https://www.uwb.edu/accessibility" </w:instrText>
                            </w:r>
                            <w:r>
                              <w:fldChar w:fldCharType="separate"/>
                            </w:r>
                            <w:r>
                              <w:rPr>
                                <w:rStyle w:val="CharStyle14"/>
                                <w:color w:val="545454"/>
                                <w:sz w:val="12"/>
                                <w:szCs w:val="12"/>
                                <w:u w:val="single"/>
                              </w:rPr>
                              <w:t>Accessibility</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"https://www.uwb.edu/financial-aid" </w:instrText>
                            </w:r>
                            <w:r>
                              <w:fldChar w:fldCharType="separate"/>
                            </w:r>
                            <w:r>
                              <w:rPr>
                                <w:rStyle w:val="CharStyle14"/>
                                <w:color w:val="545454"/>
                                <w:sz w:val="12"/>
                                <w:szCs w:val="12"/>
                                <w:u w:val="single"/>
                              </w:rPr>
                              <w:t>Financial Aid</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"https://www.uwb.edu/food" </w:instrText>
                            </w:r>
                            <w:r>
                              <w:fldChar w:fldCharType="separate"/>
                            </w:r>
                            <w:r>
                              <w:rPr>
                                <w:rStyle w:val="CharStyle14"/>
                                <w:color w:val="545454"/>
                                <w:sz w:val="12"/>
                                <w:szCs w:val="12"/>
                                <w:u w:val="single"/>
                              </w:rPr>
                              <w:t>Food Services</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"https://www.uwb.edu/housing" </w:instrText>
                            </w:r>
                            <w:r>
                              <w:fldChar w:fldCharType="separate"/>
                            </w:r>
                            <w:r>
                              <w:rPr>
                                <w:rStyle w:val="CharStyle14"/>
                                <w:color w:val="545454"/>
                                <w:sz w:val="12"/>
                                <w:szCs w:val="12"/>
                                <w:u w:val="single"/>
                              </w:rPr>
                              <w:t>Housing</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"https://www.uwb.edu/it" </w:instrText>
                            </w:r>
                            <w:r>
                              <w:fldChar w:fldCharType="separate"/>
                            </w:r>
                            <w:r>
                              <w:rPr>
                                <w:rStyle w:val="CharStyle14"/>
                                <w:color w:val="545454"/>
                                <w:sz w:val="12"/>
                                <w:szCs w:val="12"/>
                                <w:u w:val="single"/>
                              </w:rPr>
                              <w:t>Information Technologies</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"https://www.uwb.edu/studentlife" </w:instrText>
                            </w:r>
                            <w:r>
                              <w:fldChar w:fldCharType="separate"/>
                            </w:r>
                            <w:r>
                              <w:rPr>
                                <w:rStyle w:val="CharStyle14"/>
                                <w:color w:val="545454"/>
                                <w:sz w:val="12"/>
                                <w:szCs w:val="12"/>
                                <w:u w:val="single"/>
                              </w:rPr>
                              <w:t>Student Life</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"https://www.uwb.edu/emergency" </w:instrText>
                            </w:r>
                            <w:r>
                              <w:fldChar w:fldCharType="separate"/>
                            </w:r>
                            <w:r>
                              <w:rPr>
                                <w:rStyle w:val="CharStyle14"/>
                                <w:color w:val="545454"/>
                                <w:sz w:val="12"/>
                                <w:szCs w:val="12"/>
                                <w:u w:val="single"/>
                              </w:rPr>
                              <w:t>UW Bothell Alert</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"https://www.uwb.edu/tuition" </w:instrText>
                            </w:r>
                            <w:r>
                              <w:fldChar w:fldCharType="separate"/>
                            </w:r>
                            <w:r>
                              <w:rPr>
                                <w:rStyle w:val="CharStyle14"/>
                                <w:color w:val="545454"/>
                                <w:sz w:val="12"/>
                                <w:szCs w:val="12"/>
                                <w:u w:val="single"/>
                              </w:rPr>
                              <w:t>Tuition</w:t>
                            </w:r>
                            <w:r>
                              <w:fldChar w:fldCharType="end"/>
                            </w:r>
                          </w:p>
                        </w:txbxContent>
                      </wps:txbx>
                      <wps:bodyPr lIns="0" tIns="0" rIns="0" bIns="0">
                        <a:noAutoFit/>
                      </wps:bodyPr>
                    </wps:wsp>
                  </a:graphicData>
                </a:graphic>
              </wp:anchor>
            </w:drawing>
          </mc:Choice>
          <mc:Fallback>
            <w:pict>
              <v:shape id="_x0000_s1435" type="#_x0000_t202" style="position:absolute;margin-left:307.80000000000001pt;margin-top:71.pt;width:74.150000000000006pt;height:106.8pt;z-index:-125829132;mso-wrap-distance-left:0;mso-wrap-distance-top:71.pt;mso-wrap-distance-right:0;mso-wrap-distance-bottom:17.75pt;mso-position-horizontal-relative:page" filled="f" stroked="f">
                <v:textbox inset="0,0,0,0">
                  <w:txbxContent>
                    <w:p>
                      <w:pPr>
                        <w:pStyle w:val="Style10"/>
                        <w:keepNext w:val="0"/>
                        <w:keepLines w:val="0"/>
                        <w:widowControl w:val="0"/>
                        <w:shd w:val="clear" w:color="auto" w:fill="auto"/>
                        <w:bidi w:val="0"/>
                        <w:spacing w:before="0" w:line="240" w:lineRule="auto"/>
                        <w:ind w:left="0" w:right="0" w:firstLine="0"/>
                        <w:jc w:val="left"/>
                        <w:rPr>
                          <w:sz w:val="15"/>
                          <w:szCs w:val="15"/>
                        </w:rPr>
                      </w:pPr>
                      <w:r>
                        <w:rPr>
                          <w:rStyle w:val="CharStyle11"/>
                          <w:color w:val="111111"/>
                          <w:sz w:val="15"/>
                          <w:szCs w:val="15"/>
                        </w:rPr>
                        <w:t>Campus Life</w:t>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"https://www.uwb.edu/accessibility" </w:instrText>
                      </w:r>
                      <w:r>
                        <w:fldChar w:fldCharType="separate"/>
                      </w:r>
                      <w:r>
                        <w:rPr>
                          <w:rStyle w:val="CharStyle14"/>
                          <w:color w:val="545454"/>
                          <w:sz w:val="12"/>
                          <w:szCs w:val="12"/>
                          <w:u w:val="single"/>
                        </w:rPr>
                        <w:t>Accessibility</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"https://www.uwb.edu/financial-aid" </w:instrText>
                      </w:r>
                      <w:r>
                        <w:fldChar w:fldCharType="separate"/>
                      </w:r>
                      <w:r>
                        <w:rPr>
                          <w:rStyle w:val="CharStyle14"/>
                          <w:color w:val="545454"/>
                          <w:sz w:val="12"/>
                          <w:szCs w:val="12"/>
                          <w:u w:val="single"/>
                        </w:rPr>
                        <w:t>Financial Aid</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"https://www.uwb.edu/food" </w:instrText>
                      </w:r>
                      <w:r>
                        <w:fldChar w:fldCharType="separate"/>
                      </w:r>
                      <w:r>
                        <w:rPr>
                          <w:rStyle w:val="CharStyle14"/>
                          <w:color w:val="545454"/>
                          <w:sz w:val="12"/>
                          <w:szCs w:val="12"/>
                          <w:u w:val="single"/>
                        </w:rPr>
                        <w:t>Food Services</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"https://www.uwb.edu/housing" </w:instrText>
                      </w:r>
                      <w:r>
                        <w:fldChar w:fldCharType="separate"/>
                      </w:r>
                      <w:r>
                        <w:rPr>
                          <w:rStyle w:val="CharStyle14"/>
                          <w:color w:val="545454"/>
                          <w:sz w:val="12"/>
                          <w:szCs w:val="12"/>
                          <w:u w:val="single"/>
                        </w:rPr>
                        <w:t>Housing</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"https://www.uwb.edu/it" </w:instrText>
                      </w:r>
                      <w:r>
                        <w:fldChar w:fldCharType="separate"/>
                      </w:r>
                      <w:r>
                        <w:rPr>
                          <w:rStyle w:val="CharStyle14"/>
                          <w:color w:val="545454"/>
                          <w:sz w:val="12"/>
                          <w:szCs w:val="12"/>
                          <w:u w:val="single"/>
                        </w:rPr>
                        <w:t>Information Technologies</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"https://www.uwb.edu/studentlife" </w:instrText>
                      </w:r>
                      <w:r>
                        <w:fldChar w:fldCharType="separate"/>
                      </w:r>
                      <w:r>
                        <w:rPr>
                          <w:rStyle w:val="CharStyle14"/>
                          <w:color w:val="545454"/>
                          <w:sz w:val="12"/>
                          <w:szCs w:val="12"/>
                          <w:u w:val="single"/>
                        </w:rPr>
                        <w:t>Student Life</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"https://www.uwb.edu/emergency" </w:instrText>
                      </w:r>
                      <w:r>
                        <w:fldChar w:fldCharType="separate"/>
                      </w:r>
                      <w:r>
                        <w:rPr>
                          <w:rStyle w:val="CharStyle14"/>
                          <w:color w:val="545454"/>
                          <w:sz w:val="12"/>
                          <w:szCs w:val="12"/>
                          <w:u w:val="single"/>
                        </w:rPr>
                        <w:t>UW Bothell Alert</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"https://www.uwb.edu/tuition" </w:instrText>
                      </w:r>
                      <w:r>
                        <w:fldChar w:fldCharType="separate"/>
                      </w:r>
                      <w:r>
                        <w:rPr>
                          <w:rStyle w:val="CharStyle14"/>
                          <w:color w:val="545454"/>
                          <w:sz w:val="12"/>
                          <w:szCs w:val="12"/>
                          <w:u w:val="single"/>
                        </w:rPr>
                        <w:t>Tuition</w:t>
                      </w:r>
                      <w:r>
                        <w:fldChar w:fldCharType="end"/>
                      </w:r>
                    </w:p>
                  </w:txbxContent>
                </v:textbox>
                <w10:wrap type="topAndBottom" anchorx="page"/>
              </v:shape>
            </w:pict>
          </mc:Fallback>
        </mc:AlternateContent>
      </w:r>
      <w:r>
        <mc:AlternateContent>
          <mc:Choice Requires="wps">
            <w:drawing>
              <wp:anchor distT="901700" distB="247015" distL="0" distR="0" simplePos="0" relativeHeight="125829623" behindDoc="0" locked="0" layoutInCell="1" allowOverlap="1">
                <wp:simplePos x="0" y="0"/>
                <wp:positionH relativeFrom="page">
                  <wp:posOffset>5746750</wp:posOffset>
                </wp:positionH>
                <wp:positionV relativeFrom="paragraph">
                  <wp:posOffset>901700</wp:posOffset>
                </wp:positionV>
                <wp:extent cx="1158240" cy="1334770"/>
                <wp:wrapTopAndBottom/>
                <wp:docPr id="411" name="Shape 411"/>
                <a:graphic xmlns:a="http://schemas.openxmlformats.org/drawingml/2006/main">
                  <a:graphicData uri="http://schemas.microsoft.com/office/word/2010/wordprocessingShape">
                    <wps:wsp>
                      <wps:cNvSpPr txBox="1"/>
                      <wps:spPr>
                        <a:xfrm>
                          <a:ext cx="1158240" cy="1334770"/>
                        </a:xfrm>
                        <a:prstGeom prst="rect"/>
                        <a:noFill/>
                      </wps:spPr>
                      <wps:txbx>
                        <w:txbxContent>
                          <w:p>
                            <w:pPr>
                              <w:pStyle w:val="Style10"/>
                              <w:keepNext w:val="0"/>
                              <w:keepLines w:val="0"/>
                              <w:widowControl w:val="0"/>
                              <w:shd w:val="clear" w:color="auto" w:fill="auto"/>
                              <w:bidi w:val="0"/>
                              <w:spacing w:before="0" w:line="240" w:lineRule="auto"/>
                              <w:ind w:left="0" w:right="0" w:firstLine="0"/>
                              <w:jc w:val="left"/>
                              <w:rPr>
                                <w:sz w:val="15"/>
                                <w:szCs w:val="15"/>
                              </w:rPr>
                            </w:pPr>
                            <w:r>
                              <w:rPr>
                                <w:rStyle w:val="CharStyle11"/>
                                <w:color w:val="111111"/>
                                <w:sz w:val="15"/>
                                <w:szCs w:val="15"/>
                              </w:rPr>
                              <w:t>Academics</w:t>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"https://apps.canvas.uw.edu/wayf" </w:instrText>
                            </w:r>
                            <w:r>
                              <w:fldChar w:fldCharType="separate"/>
                            </w:r>
                            <w:r>
                              <w:rPr>
                                <w:rStyle w:val="CharStyle14"/>
                                <w:color w:val="545454"/>
                                <w:sz w:val="12"/>
                                <w:szCs w:val="12"/>
                                <w:u w:val="single"/>
                              </w:rPr>
                              <w:t>Canvas</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"https://catalyst.uw.edu/" </w:instrText>
                            </w:r>
                            <w:r>
                              <w:fldChar w:fldCharType="separate"/>
                            </w:r>
                            <w:r>
                              <w:rPr>
                                <w:rStyle w:val="CharStyle14"/>
                                <w:color w:val="545454"/>
                                <w:sz w:val="12"/>
                                <w:szCs w:val="12"/>
                                <w:u w:val="single"/>
                              </w:rPr>
                              <w:t>Catalyst</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"http://library.uwb.edu/" </w:instrText>
                            </w:r>
                            <w:r>
                              <w:fldChar w:fldCharType="separate"/>
                            </w:r>
                            <w:r>
                              <w:rPr>
                                <w:rStyle w:val="CharStyle14"/>
                                <w:color w:val="545454"/>
                                <w:sz w:val="12"/>
                                <w:szCs w:val="12"/>
                                <w:u w:val="single"/>
                              </w:rPr>
                              <w:t>Library</w:t>
                            </w:r>
                            <w:r>
                              <w:fldChar w:fldCharType="end"/>
                            </w:r>
                          </w:p>
                          <w:p>
                            <w:pPr>
                              <w:pStyle w:val="Style13"/>
                              <w:keepNext w:val="0"/>
                              <w:keepLines w:val="0"/>
                              <w:widowControl w:val="0"/>
                              <w:shd w:val="clear" w:color="auto" w:fill="auto"/>
                              <w:bidi w:val="0"/>
                              <w:spacing w:before="0" w:after="220" w:line="240" w:lineRule="auto"/>
                              <w:ind w:left="0" w:right="0" w:firstLine="0"/>
                              <w:jc w:val="left"/>
                              <w:rPr>
                                <w:sz w:val="12"/>
                                <w:szCs w:val="12"/>
                              </w:rPr>
                            </w:pPr>
                            <w:r>
                              <w:fldChar w:fldCharType="begin"/>
                            </w:r>
                            <w:r>
                              <w:rPr/>
                              <w:instrText> HYPERLINK "https://www.uwb.edu/registration/time" </w:instrText>
                            </w:r>
                            <w:r>
                              <w:fldChar w:fldCharType="separate"/>
                            </w:r>
                            <w:r>
                              <w:rPr>
                                <w:rStyle w:val="CharStyle14"/>
                                <w:color w:val="545454"/>
                                <w:sz w:val="12"/>
                                <w:szCs w:val="12"/>
                                <w:u w:val="single"/>
                              </w:rPr>
                              <w:t>Time Schedule</w:t>
                            </w:r>
                            <w:r>
                              <w:fldChar w:fldCharType="end"/>
                            </w:r>
                          </w:p>
                          <w:p>
                            <w:pPr>
                              <w:pStyle w:val="Style10"/>
                              <w:keepNext w:val="0"/>
                              <w:keepLines w:val="0"/>
                              <w:widowControl w:val="0"/>
                              <w:shd w:val="clear" w:color="auto" w:fill="auto"/>
                              <w:tabs>
                                <w:tab w:pos="538" w:val="left"/>
                                <w:tab w:pos="1526" w:val="left"/>
                              </w:tabs>
                              <w:bidi w:val="0"/>
                              <w:spacing w:before="0" w:after="0" w:line="535" w:lineRule="auto"/>
                              <w:ind w:left="200" w:right="0" w:hanging="200"/>
                              <w:jc w:val="left"/>
                              <w:rPr>
                                <w:sz w:val="15"/>
                                <w:szCs w:val="15"/>
                              </w:rPr>
                            </w:pPr>
                            <w:r>
                              <w:rPr>
                                <w:rStyle w:val="CharStyle11"/>
                                <w:color w:val="111111"/>
                                <w:sz w:val="15"/>
                                <w:szCs w:val="15"/>
                              </w:rPr>
                              <w:t xml:space="preserve">Connect with us </w:t>
                            </w:r>
                            <w:r>
                              <w:rPr>
                                <w:rStyle w:val="CharStyle11"/>
                                <w:color w:val="363636"/>
                                <w:sz w:val="15"/>
                                <w:szCs w:val="15"/>
                              </w:rPr>
                              <w:t>1C</w:t>
                              <w:tab/>
                            </w:r>
                            <w:r>
                              <w:rPr>
                                <w:rStyle w:val="CharStyle11"/>
                                <w:color w:val="363636"/>
                                <w:sz w:val="15"/>
                                <w:szCs w:val="15"/>
                                <w:lang w:val="ca-ES" w:eastAsia="ca-ES" w:bidi="ca-ES"/>
                              </w:rPr>
                              <w:t>Ï»</w:t>
                              <w:tab/>
                            </w:r>
                            <w:r>
                              <w:rPr>
                                <w:rStyle w:val="CharStyle11"/>
                                <w:color w:val="363636"/>
                                <w:sz w:val="15"/>
                                <w:szCs w:val="15"/>
                              </w:rPr>
                              <w:t>to“</w:t>
                            </w:r>
                          </w:p>
                          <w:p>
                            <w:pPr>
                              <w:pStyle w:val="Style15"/>
                              <w:keepNext w:val="0"/>
                              <w:keepLines w:val="0"/>
                              <w:widowControl w:val="0"/>
                              <w:shd w:val="clear" w:color="auto" w:fill="auto"/>
                              <w:tabs>
                                <w:tab w:pos="555" w:val="left"/>
                                <w:tab w:pos="1026" w:val="left"/>
                              </w:tabs>
                              <w:bidi w:val="0"/>
                              <w:spacing w:before="0" w:line="180" w:lineRule="auto"/>
                              <w:ind w:left="0" w:right="0" w:firstLine="200"/>
                              <w:jc w:val="left"/>
                              <w:rPr>
                                <w:sz w:val="22"/>
                                <w:szCs w:val="22"/>
                              </w:rPr>
                            </w:pPr>
                            <w:r>
                              <w:fldChar w:fldCharType="begin"/>
                            </w:r>
                            <w:r>
                              <w:rPr/>
                              <w:instrText> HYPERLINK "http://www.facebook.com/uwbothell" </w:instrText>
                            </w:r>
                            <w:r>
                              <w:fldChar w:fldCharType="separate"/>
                            </w:r>
                            <w:r>
                              <w:rPr>
                                <w:rStyle w:val="CharStyle16"/>
                                <w:color w:val="363636"/>
                                <w:sz w:val="22"/>
                                <w:szCs w:val="22"/>
                              </w:rPr>
                              <w:t>r</w:t>
                            </w:r>
                            <w:r>
                              <w:fldChar w:fldCharType="end"/>
                            </w:r>
                            <w:r>
                              <w:fldChar w:fldCharType="begin"/>
                            </w:r>
                            <w:r>
                              <w:rPr/>
                              <w:instrText> HYPERLINK "https://www.linkedin.com/edu/university-of-washington-bothell-43610" </w:instrText>
                            </w:r>
                            <w:r>
                              <w:fldChar w:fldCharType="separate"/>
                            </w:r>
                            <w:r>
                              <w:rPr>
                                <w:rStyle w:val="CharStyle16"/>
                                <w:color w:val="363636"/>
                                <w:sz w:val="22"/>
                                <w:szCs w:val="22"/>
                              </w:rPr>
                              <w:tab/>
                              <w:t>in</w:t>
                            </w:r>
                            <w:r>
                              <w:fldChar w:fldCharType="end"/>
                            </w:r>
                            <w:r>
                              <w:fldChar w:fldCharType="begin"/>
                            </w:r>
                            <w:r>
                              <w:rPr/>
                              <w:instrText> HYPERLINK "http://twitter.com/UWBothell" </w:instrText>
                            </w:r>
                            <w:r>
                              <w:fldChar w:fldCharType="separate"/>
                            </w:r>
                            <w:r>
                              <w:rPr>
                                <w:rStyle w:val="CharStyle16"/>
                                <w:color w:val="363636"/>
                                <w:sz w:val="22"/>
                                <w:szCs w:val="22"/>
                              </w:rPr>
                              <w:tab/>
                            </w:r>
                            <w:r>
                              <w:rPr>
                                <w:rStyle w:val="CharStyle16"/>
                                <w:color w:val="363636"/>
                                <w:sz w:val="22"/>
                                <w:szCs w:val="22"/>
                                <w:lang w:val="ru-RU" w:eastAsia="ru-RU" w:bidi="ru-RU"/>
                              </w:rPr>
                              <w:t>ж</w:t>
                            </w:r>
                            <w:r>
                              <w:fldChar w:fldCharType="end"/>
                            </w:r>
                            <w:r>
                              <w:fldChar w:fldCharType="begin"/>
                            </w:r>
                            <w:r>
                              <w:rPr/>
                              <w:instrText> HYPERLINK "http://www.youtube.com/user/uwbothell" </w:instrText>
                            </w:r>
                            <w:r>
                              <w:fldChar w:fldCharType="separate"/>
                            </w:r>
                            <w:r>
                              <w:rPr>
                                <w:rStyle w:val="CharStyle16"/>
                                <w:color w:val="363636"/>
                                <w:sz w:val="22"/>
                                <w:szCs w:val="22"/>
                                <w:lang w:val="ru-RU" w:eastAsia="ru-RU" w:bidi="ru-RU"/>
                              </w:rPr>
                              <w:t xml:space="preserve"> </w:t>
                            </w:r>
                            <w:r>
                              <w:rPr>
                                <w:rStyle w:val="CharStyle16"/>
                                <w:color w:val="363636"/>
                                <w:sz w:val="22"/>
                                <w:szCs w:val="22"/>
                              </w:rPr>
                              <w:t>m</w:t>
                            </w:r>
                            <w:r>
                              <w:fldChar w:fldCharType="end"/>
                            </w:r>
                          </w:p>
                        </w:txbxContent>
                      </wps:txbx>
                      <wps:bodyPr lIns="0" tIns="0" rIns="0" bIns="0">
                        <a:noAutoFit/>
                      </wps:bodyPr>
                    </wps:wsp>
                  </a:graphicData>
                </a:graphic>
              </wp:anchor>
            </w:drawing>
          </mc:Choice>
          <mc:Fallback>
            <w:pict>
              <v:shape id="_x0000_s1437" type="#_x0000_t202" style="position:absolute;margin-left:452.5pt;margin-top:71.pt;width:91.200000000000003pt;height:105.10000000000001pt;z-index:-125829130;mso-wrap-distance-left:0;mso-wrap-distance-top:71.pt;mso-wrap-distance-right:0;mso-wrap-distance-bottom:19.449999999999999pt;mso-position-horizontal-relative:page" filled="f" stroked="f">
                <v:textbox inset="0,0,0,0">
                  <w:txbxContent>
                    <w:p>
                      <w:pPr>
                        <w:pStyle w:val="Style10"/>
                        <w:keepNext w:val="0"/>
                        <w:keepLines w:val="0"/>
                        <w:widowControl w:val="0"/>
                        <w:shd w:val="clear" w:color="auto" w:fill="auto"/>
                        <w:bidi w:val="0"/>
                        <w:spacing w:before="0" w:line="240" w:lineRule="auto"/>
                        <w:ind w:left="0" w:right="0" w:firstLine="0"/>
                        <w:jc w:val="left"/>
                        <w:rPr>
                          <w:sz w:val="15"/>
                          <w:szCs w:val="15"/>
                        </w:rPr>
                      </w:pPr>
                      <w:r>
                        <w:rPr>
                          <w:rStyle w:val="CharStyle11"/>
                          <w:color w:val="111111"/>
                          <w:sz w:val="15"/>
                          <w:szCs w:val="15"/>
                        </w:rPr>
                        <w:t>Academics</w:t>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"https://apps.canvas.uw.edu/wayf" </w:instrText>
                      </w:r>
                      <w:r>
                        <w:fldChar w:fldCharType="separate"/>
                      </w:r>
                      <w:r>
                        <w:rPr>
                          <w:rStyle w:val="CharStyle14"/>
                          <w:color w:val="545454"/>
                          <w:sz w:val="12"/>
                          <w:szCs w:val="12"/>
                          <w:u w:val="single"/>
                        </w:rPr>
                        <w:t>Canvas</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"https://catalyst.uw.edu/" </w:instrText>
                      </w:r>
                      <w:r>
                        <w:fldChar w:fldCharType="separate"/>
                      </w:r>
                      <w:r>
                        <w:rPr>
                          <w:rStyle w:val="CharStyle14"/>
                          <w:color w:val="545454"/>
                          <w:sz w:val="12"/>
                          <w:szCs w:val="12"/>
                          <w:u w:val="single"/>
                        </w:rPr>
                        <w:t>Catalyst</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"http://library.uwb.edu/" </w:instrText>
                      </w:r>
                      <w:r>
                        <w:fldChar w:fldCharType="separate"/>
                      </w:r>
                      <w:r>
                        <w:rPr>
                          <w:rStyle w:val="CharStyle14"/>
                          <w:color w:val="545454"/>
                          <w:sz w:val="12"/>
                          <w:szCs w:val="12"/>
                          <w:u w:val="single"/>
                        </w:rPr>
                        <w:t>Library</w:t>
                      </w:r>
                      <w:r>
                        <w:fldChar w:fldCharType="end"/>
                      </w:r>
                    </w:p>
                    <w:p>
                      <w:pPr>
                        <w:pStyle w:val="Style13"/>
                        <w:keepNext w:val="0"/>
                        <w:keepLines w:val="0"/>
                        <w:widowControl w:val="0"/>
                        <w:shd w:val="clear" w:color="auto" w:fill="auto"/>
                        <w:bidi w:val="0"/>
                        <w:spacing w:before="0" w:after="220" w:line="240" w:lineRule="auto"/>
                        <w:ind w:left="0" w:right="0" w:firstLine="0"/>
                        <w:jc w:val="left"/>
                        <w:rPr>
                          <w:sz w:val="12"/>
                          <w:szCs w:val="12"/>
                        </w:rPr>
                      </w:pPr>
                      <w:r>
                        <w:fldChar w:fldCharType="begin"/>
                      </w:r>
                      <w:r>
                        <w:rPr/>
                        <w:instrText> HYPERLINK "https://www.uwb.edu/registration/time" </w:instrText>
                      </w:r>
                      <w:r>
                        <w:fldChar w:fldCharType="separate"/>
                      </w:r>
                      <w:r>
                        <w:rPr>
                          <w:rStyle w:val="CharStyle14"/>
                          <w:color w:val="545454"/>
                          <w:sz w:val="12"/>
                          <w:szCs w:val="12"/>
                          <w:u w:val="single"/>
                        </w:rPr>
                        <w:t>Time Schedule</w:t>
                      </w:r>
                      <w:r>
                        <w:fldChar w:fldCharType="end"/>
                      </w:r>
                    </w:p>
                    <w:p>
                      <w:pPr>
                        <w:pStyle w:val="Style10"/>
                        <w:keepNext w:val="0"/>
                        <w:keepLines w:val="0"/>
                        <w:widowControl w:val="0"/>
                        <w:shd w:val="clear" w:color="auto" w:fill="auto"/>
                        <w:tabs>
                          <w:tab w:pos="538" w:val="left"/>
                          <w:tab w:pos="1526" w:val="left"/>
                        </w:tabs>
                        <w:bidi w:val="0"/>
                        <w:spacing w:before="0" w:after="0" w:line="535" w:lineRule="auto"/>
                        <w:ind w:left="200" w:right="0" w:hanging="200"/>
                        <w:jc w:val="left"/>
                        <w:rPr>
                          <w:sz w:val="15"/>
                          <w:szCs w:val="15"/>
                        </w:rPr>
                      </w:pPr>
                      <w:r>
                        <w:rPr>
                          <w:rStyle w:val="CharStyle11"/>
                          <w:color w:val="111111"/>
                          <w:sz w:val="15"/>
                          <w:szCs w:val="15"/>
                        </w:rPr>
                        <w:t xml:space="preserve">Connect with us </w:t>
                      </w:r>
                      <w:r>
                        <w:rPr>
                          <w:rStyle w:val="CharStyle11"/>
                          <w:color w:val="363636"/>
                          <w:sz w:val="15"/>
                          <w:szCs w:val="15"/>
                        </w:rPr>
                        <w:t>1C</w:t>
                        <w:tab/>
                      </w:r>
                      <w:r>
                        <w:rPr>
                          <w:rStyle w:val="CharStyle11"/>
                          <w:color w:val="363636"/>
                          <w:sz w:val="15"/>
                          <w:szCs w:val="15"/>
                          <w:lang w:val="ca-ES" w:eastAsia="ca-ES" w:bidi="ca-ES"/>
                        </w:rPr>
                        <w:t>Ï»</w:t>
                        <w:tab/>
                      </w:r>
                      <w:r>
                        <w:rPr>
                          <w:rStyle w:val="CharStyle11"/>
                          <w:color w:val="363636"/>
                          <w:sz w:val="15"/>
                          <w:szCs w:val="15"/>
                        </w:rPr>
                        <w:t>to“</w:t>
                      </w:r>
                    </w:p>
                    <w:p>
                      <w:pPr>
                        <w:pStyle w:val="Style15"/>
                        <w:keepNext w:val="0"/>
                        <w:keepLines w:val="0"/>
                        <w:widowControl w:val="0"/>
                        <w:shd w:val="clear" w:color="auto" w:fill="auto"/>
                        <w:tabs>
                          <w:tab w:pos="555" w:val="left"/>
                          <w:tab w:pos="1026" w:val="left"/>
                        </w:tabs>
                        <w:bidi w:val="0"/>
                        <w:spacing w:before="0" w:line="180" w:lineRule="auto"/>
                        <w:ind w:left="0" w:right="0" w:firstLine="200"/>
                        <w:jc w:val="left"/>
                        <w:rPr>
                          <w:sz w:val="22"/>
                          <w:szCs w:val="22"/>
                        </w:rPr>
                      </w:pPr>
                      <w:r>
                        <w:fldChar w:fldCharType="begin"/>
                      </w:r>
                      <w:r>
                        <w:rPr/>
                        <w:instrText> HYPERLINK "http://www.facebook.com/uwbothell" </w:instrText>
                      </w:r>
                      <w:r>
                        <w:fldChar w:fldCharType="separate"/>
                      </w:r>
                      <w:r>
                        <w:rPr>
                          <w:rStyle w:val="CharStyle16"/>
                          <w:color w:val="363636"/>
                          <w:sz w:val="22"/>
                          <w:szCs w:val="22"/>
                        </w:rPr>
                        <w:t>r</w:t>
                      </w:r>
                      <w:r>
                        <w:fldChar w:fldCharType="end"/>
                      </w:r>
                      <w:r>
                        <w:fldChar w:fldCharType="begin"/>
                      </w:r>
                      <w:r>
                        <w:rPr/>
                        <w:instrText> HYPERLINK "https://www.linkedin.com/edu/university-of-washington-bothell-43610" </w:instrText>
                      </w:r>
                      <w:r>
                        <w:fldChar w:fldCharType="separate"/>
                      </w:r>
                      <w:r>
                        <w:rPr>
                          <w:rStyle w:val="CharStyle16"/>
                          <w:color w:val="363636"/>
                          <w:sz w:val="22"/>
                          <w:szCs w:val="22"/>
                        </w:rPr>
                        <w:tab/>
                        <w:t>in</w:t>
                      </w:r>
                      <w:r>
                        <w:fldChar w:fldCharType="end"/>
                      </w:r>
                      <w:r>
                        <w:fldChar w:fldCharType="begin"/>
                      </w:r>
                      <w:r>
                        <w:rPr/>
                        <w:instrText> HYPERLINK "http://twitter.com/UWBothell" </w:instrText>
                      </w:r>
                      <w:r>
                        <w:fldChar w:fldCharType="separate"/>
                      </w:r>
                      <w:r>
                        <w:rPr>
                          <w:rStyle w:val="CharStyle16"/>
                          <w:color w:val="363636"/>
                          <w:sz w:val="22"/>
                          <w:szCs w:val="22"/>
                        </w:rPr>
                        <w:tab/>
                      </w:r>
                      <w:r>
                        <w:rPr>
                          <w:rStyle w:val="CharStyle16"/>
                          <w:color w:val="363636"/>
                          <w:sz w:val="22"/>
                          <w:szCs w:val="22"/>
                          <w:lang w:val="ru-RU" w:eastAsia="ru-RU" w:bidi="ru-RU"/>
                        </w:rPr>
                        <w:t>ж</w:t>
                      </w:r>
                      <w:r>
                        <w:fldChar w:fldCharType="end"/>
                      </w:r>
                      <w:r>
                        <w:fldChar w:fldCharType="begin"/>
                      </w:r>
                      <w:r>
                        <w:rPr/>
                        <w:instrText> HYPERLINK "http://www.youtube.com/user/uwbothell" </w:instrText>
                      </w:r>
                      <w:r>
                        <w:fldChar w:fldCharType="separate"/>
                      </w:r>
                      <w:r>
                        <w:rPr>
                          <w:rStyle w:val="CharStyle16"/>
                          <w:color w:val="363636"/>
                          <w:sz w:val="22"/>
                          <w:szCs w:val="22"/>
                          <w:lang w:val="ru-RU" w:eastAsia="ru-RU" w:bidi="ru-RU"/>
                        </w:rPr>
                        <w:t xml:space="preserve"> </w:t>
                      </w:r>
                      <w:r>
                        <w:rPr>
                          <w:rStyle w:val="CharStyle16"/>
                          <w:color w:val="363636"/>
                          <w:sz w:val="22"/>
                          <w:szCs w:val="22"/>
                        </w:rPr>
                        <w:t>m</w:t>
                      </w:r>
                      <w:r>
                        <w:fldChar w:fldCharType="end"/>
                      </w:r>
                    </w:p>
                  </w:txbxContent>
                </v:textbox>
                <w10:wrap type="topAndBottom" anchorx="page"/>
              </v:shape>
            </w:pict>
          </mc:Fallback>
        </mc:AlternateContent>
      </w:r>
    </w:p>
    <w:p>
      <w:pPr>
        <w:widowControl w:val="0"/>
        <w:spacing w:line="1" w:lineRule="exact"/>
      </w:pPr>
      <w:r>
        <w:drawing>
          <wp:anchor distT="0" distB="0" distL="114300" distR="114300" simplePos="0" relativeHeight="125829625" behindDoc="0" locked="0" layoutInCell="1" allowOverlap="1">
            <wp:simplePos x="0" y="0"/>
            <wp:positionH relativeFrom="page">
              <wp:posOffset>1798320</wp:posOffset>
            </wp:positionH>
            <wp:positionV relativeFrom="paragraph">
              <wp:posOffset>2002790</wp:posOffset>
            </wp:positionV>
            <wp:extent cx="5489575" cy="2557145"/>
            <wp:wrapSquare wrapText="left"/>
            <wp:docPr id="413" name="Shape 413"/>
            <a:graphic xmlns:a="http://schemas.openxmlformats.org/drawingml/2006/main">
              <a:graphicData uri="http://schemas.openxmlformats.org/drawingml/2006/picture">
                <pic:pic xmlns:pic="http://schemas.openxmlformats.org/drawingml/2006/picture">
                  <pic:nvPicPr>
                    <pic:cNvPr id="414" name="Picture box 414"/>
                    <pic:cNvPicPr/>
                  </pic:nvPicPr>
                  <pic:blipFill>
                    <a:blip r:embed="rId87"/>
                    <a:stretch/>
                  </pic:blipFill>
                  <pic:spPr>
                    <a:xfrm>
                      <a:ext cx="5489575" cy="2557145"/>
                    </a:xfrm>
                    <a:prstGeom prst="rect"/>
                  </pic:spPr>
                </pic:pic>
              </a:graphicData>
            </a:graphic>
          </wp:anchor>
        </w:drawing>
      </w:r>
      <w:r>
        <mc:AlternateContent>
          <mc:Choice Requires="wps">
            <w:drawing>
              <wp:anchor distT="0" distB="0" distL="0" distR="0" simplePos="0" relativeHeight="503316540" behindDoc="0" locked="0" layoutInCell="1" allowOverlap="1">
                <wp:simplePos x="0" y="0"/>
                <wp:positionH relativeFrom="page">
                  <wp:posOffset>5669280</wp:posOffset>
                </wp:positionH>
                <wp:positionV relativeFrom="paragraph">
                  <wp:posOffset>3728085</wp:posOffset>
                </wp:positionV>
                <wp:extent cx="143510" cy="170815"/>
                <wp:wrapNone/>
                <wp:docPr id="415" name="Shape 415"/>
                <a:graphic xmlns:a="http://schemas.openxmlformats.org/drawingml/2006/main">
                  <a:graphicData uri="http://schemas.microsoft.com/office/word/2010/wordprocessingShape">
                    <wps:wsp>
                      <wps:cNvSpPr txBox="1"/>
                      <wps:spPr>
                        <a:xfrm>
                          <a:ext cx="143510" cy="170815"/>
                        </a:xfrm>
                        <a:prstGeom prst="rect"/>
                        <a:noFill/>
                      </wps:spPr>
                      <wps:txbx>
                        <w:txbxContent>
                          <w:p>
                            <w:pPr>
                              <w:pStyle w:val="Style20"/>
                              <w:keepNext w:val="0"/>
                              <w:keepLines w:val="0"/>
                              <w:widowControl w:val="0"/>
                              <w:pBdr>
                                <w:top w:val="single" w:sz="0" w:space="0" w:color="4B3428"/>
                                <w:left w:val="single" w:sz="0" w:space="0" w:color="4B3428"/>
                                <w:bottom w:val="single" w:sz="0" w:space="0" w:color="4B3428"/>
                                <w:right w:val="single" w:sz="0" w:space="0" w:color="4B3428"/>
                              </w:pBdr>
                              <w:shd w:val="clear" w:color="auto" w:fill="4B3428"/>
                              <w:bidi w:val="0"/>
                              <w:spacing w:before="0" w:after="0" w:line="240" w:lineRule="auto"/>
                              <w:ind w:left="0" w:right="0" w:firstLine="0"/>
                              <w:jc w:val="right"/>
                            </w:pPr>
                            <w:r>
                              <w:rPr>
                                <w:rStyle w:val="CharStyle21"/>
                                <w:color w:val="B6C3E7"/>
                              </w:rPr>
                              <w:t>.··</w:t>
                            </w:r>
                          </w:p>
                        </w:txbxContent>
                      </wps:txbx>
                      <wps:bodyPr lIns="0" tIns="0" rIns="0" bIns="0">
                        <a:noAutoFit/>
                      </wps:bodyPr>
                    </wps:wsp>
                  </a:graphicData>
                </a:graphic>
              </wp:anchor>
            </w:drawing>
          </mc:Choice>
          <mc:Fallback>
            <w:pict>
              <v:shape id="_x0000_s1441" type="#_x0000_t202" style="position:absolute;margin-left:446.40000000000003pt;margin-top:293.55000000000001pt;width:11.300000000000001pt;height:13.450000000000001pt;z-index:251657787;mso-wrap-distance-left:0;mso-wrap-distance-right:0;mso-position-horizontal-relative:page" filled="f" stroked="f">
                <v:textbox inset="0,0,0,0">
                  <w:txbxContent>
                    <w:p>
                      <w:pPr>
                        <w:pStyle w:val="Style20"/>
                        <w:keepNext w:val="0"/>
                        <w:keepLines w:val="0"/>
                        <w:widowControl w:val="0"/>
                        <w:pBdr>
                          <w:top w:val="single" w:sz="0" w:space="0" w:color="4B3428"/>
                          <w:left w:val="single" w:sz="0" w:space="0" w:color="4B3428"/>
                          <w:bottom w:val="single" w:sz="0" w:space="0" w:color="4B3428"/>
                          <w:right w:val="single" w:sz="0" w:space="0" w:color="4B3428"/>
                        </w:pBdr>
                        <w:shd w:val="clear" w:color="auto" w:fill="4B3428"/>
                        <w:bidi w:val="0"/>
                        <w:spacing w:before="0" w:after="0" w:line="240" w:lineRule="auto"/>
                        <w:ind w:left="0" w:right="0" w:firstLine="0"/>
                        <w:jc w:val="right"/>
                      </w:pPr>
                      <w:r>
                        <w:rPr>
                          <w:rStyle w:val="CharStyle21"/>
                          <w:color w:val="B6C3E7"/>
                        </w:rPr>
                        <w:t>.··</w:t>
                      </w:r>
                    </w:p>
                  </w:txbxContent>
                </v:textbox>
                <w10:wrap anchorx="page"/>
              </v:shape>
            </w:pict>
          </mc:Fallback>
        </mc:AlternateContent>
      </w:r>
      <w:r>
        <mc:AlternateContent>
          <mc:Choice Requires="wps">
            <w:drawing>
              <wp:anchor distT="0" distB="60960" distL="114300" distR="2009775" simplePos="0" relativeHeight="125829626" behindDoc="0" locked="0" layoutInCell="1" allowOverlap="1">
                <wp:simplePos x="0" y="0"/>
                <wp:positionH relativeFrom="page">
                  <wp:posOffset>338455</wp:posOffset>
                </wp:positionH>
                <wp:positionV relativeFrom="paragraph">
                  <wp:posOffset>4584065</wp:posOffset>
                </wp:positionV>
                <wp:extent cx="856615" cy="252730"/>
                <wp:wrapTopAndBottom/>
                <wp:docPr id="417" name="Shape 417"/>
                <a:graphic xmlns:a="http://schemas.openxmlformats.org/drawingml/2006/main">
                  <a:graphicData uri="http://schemas.microsoft.com/office/word/2010/wordprocessingShape">
                    <wps:wsp>
                      <wps:cNvSpPr txBox="1"/>
                      <wps:spPr>
                        <a:xfrm>
                          <a:ext cx="856615" cy="252730"/>
                        </a:xfrm>
                        <a:prstGeom prst="rect"/>
                        <a:noFill/>
                      </wps:spPr>
                      <wps:txbx>
                        <w:txbxContent>
                          <w:p>
                            <w:pPr>
                              <w:pStyle w:val="Style13"/>
                              <w:keepNext w:val="0"/>
                              <w:keepLines w:val="0"/>
                              <w:widowControl w:val="0"/>
                              <w:shd w:val="clear" w:color="auto" w:fill="auto"/>
                              <w:bidi w:val="0"/>
                              <w:spacing w:before="0" w:after="0" w:line="317" w:lineRule="auto"/>
                              <w:ind w:left="0" w:right="0" w:firstLine="0"/>
                              <w:jc w:val="left"/>
                              <w:rPr>
                                <w:sz w:val="12"/>
                                <w:szCs w:val="12"/>
                              </w:rPr>
                            </w:pPr>
                            <w:r>
                              <w:rPr>
                                <w:rStyle w:val="CharStyle14"/>
                                <w:color w:val="787878"/>
                                <w:sz w:val="12"/>
                                <w:szCs w:val="12"/>
                              </w:rPr>
                              <w:t>Tuition, fees &amp; financial</w:t>
                            </w:r>
                            <w:r>
                              <w:rPr>
                                <w:rStyle w:val="CharStyle14"/>
                                <w:color w:val="787878"/>
                                <w:sz w:val="12"/>
                                <w:szCs w:val="12"/>
                              </w:rPr>
                              <w:t xml:space="preserve"> </w:t>
                            </w:r>
                            <w:r>
                              <w:rPr>
                                <w:rStyle w:val="CharStyle14"/>
                                <w:color w:val="787878"/>
                                <w:sz w:val="12"/>
                                <w:szCs w:val="12"/>
                              </w:rPr>
                              <w:t>aid</w:t>
                            </w:r>
                          </w:p>
                        </w:txbxContent>
                      </wps:txbx>
                      <wps:bodyPr lIns="0" tIns="0" rIns="0" bIns="0">
                        <a:noAutoFit/>
                      </wps:bodyPr>
                    </wps:wsp>
                  </a:graphicData>
                </a:graphic>
              </wp:anchor>
            </w:drawing>
          </mc:Choice>
          <mc:Fallback>
            <w:pict>
              <v:shape id="_x0000_s1443" type="#_x0000_t202" style="position:absolute;margin-left:26.650000000000002pt;margin-top:360.94999999999999pt;width:67.450000000000003pt;height:19.900000000000002pt;z-index:-125829127;mso-wrap-distance-left:9.pt;mso-wrap-distance-right:158.25pt;mso-wrap-distance-bottom:4.7999999999999998pt;mso-position-horizontal-relative:page" filled="f" stroked="f">
                <v:textbox inset="0,0,0,0">
                  <w:txbxContent>
                    <w:p>
                      <w:pPr>
                        <w:pStyle w:val="Style13"/>
                        <w:keepNext w:val="0"/>
                        <w:keepLines w:val="0"/>
                        <w:widowControl w:val="0"/>
                        <w:shd w:val="clear" w:color="auto" w:fill="auto"/>
                        <w:bidi w:val="0"/>
                        <w:spacing w:before="0" w:after="0" w:line="317" w:lineRule="auto"/>
                        <w:ind w:left="0" w:right="0" w:firstLine="0"/>
                        <w:jc w:val="left"/>
                        <w:rPr>
                          <w:sz w:val="12"/>
                          <w:szCs w:val="12"/>
                        </w:rPr>
                      </w:pPr>
                      <w:r>
                        <w:rPr>
                          <w:rStyle w:val="CharStyle14"/>
                          <w:color w:val="787878"/>
                          <w:sz w:val="12"/>
                          <w:szCs w:val="12"/>
                        </w:rPr>
                        <w:t>Tuition, fees &amp; financial</w:t>
                      </w:r>
                      <w:r>
                        <w:rPr>
                          <w:rStyle w:val="CharStyle14"/>
                          <w:color w:val="787878"/>
                          <w:sz w:val="12"/>
                          <w:szCs w:val="12"/>
                        </w:rPr>
                        <w:t xml:space="preserve"> </w:t>
                      </w:r>
                      <w:r>
                        <w:rPr>
                          <w:rStyle w:val="CharStyle14"/>
                          <w:color w:val="787878"/>
                          <w:sz w:val="12"/>
                          <w:szCs w:val="12"/>
                        </w:rPr>
                        <w:t>aid</w:t>
                      </w:r>
                    </w:p>
                  </w:txbxContent>
                </v:textbox>
                <w10:wrap type="topAndBottom" anchorx="page"/>
              </v:shape>
            </w:pict>
          </mc:Fallback>
        </mc:AlternateContent>
      </w:r>
      <w:r>
        <mc:AlternateContent>
          <mc:Choice Requires="wps">
            <w:drawing>
              <wp:anchor distT="21590" distB="0" distL="1543685" distR="114300" simplePos="0" relativeHeight="125829628" behindDoc="0" locked="0" layoutInCell="1" allowOverlap="1">
                <wp:simplePos x="0" y="0"/>
                <wp:positionH relativeFrom="page">
                  <wp:posOffset>1767840</wp:posOffset>
                </wp:positionH>
                <wp:positionV relativeFrom="paragraph">
                  <wp:posOffset>4605655</wp:posOffset>
                </wp:positionV>
                <wp:extent cx="1322705" cy="292735"/>
                <wp:wrapTopAndBottom/>
                <wp:docPr id="419" name="Shape 419"/>
                <a:graphic xmlns:a="http://schemas.openxmlformats.org/drawingml/2006/main">
                  <a:graphicData uri="http://schemas.microsoft.com/office/word/2010/wordprocessingShape">
                    <wps:wsp>
                      <wps:cNvSpPr txBox="1"/>
                      <wps:spPr>
                        <a:xfrm>
                          <a:ext cx="1322705" cy="29273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30"/>
                                <w:szCs w:val="30"/>
                              </w:rPr>
                            </w:pPr>
                            <w:r>
                              <w:rPr>
                                <w:rStyle w:val="CharStyle26"/>
                                <w:b/>
                                <w:bCs/>
                                <w:sz w:val="30"/>
                                <w:szCs w:val="30"/>
                              </w:rPr>
                              <w:t>Contact FYPP</w:t>
                            </w:r>
                          </w:p>
                        </w:txbxContent>
                      </wps:txbx>
                      <wps:bodyPr wrap="none" lIns="0" tIns="0" rIns="0" bIns="0">
                        <a:noAutoFit/>
                      </wps:bodyPr>
                    </wps:wsp>
                  </a:graphicData>
                </a:graphic>
              </wp:anchor>
            </w:drawing>
          </mc:Choice>
          <mc:Fallback>
            <w:pict>
              <v:shape id="_x0000_s1445" type="#_x0000_t202" style="position:absolute;margin-left:139.20000000000002pt;margin-top:362.65000000000003pt;width:104.15000000000001pt;height:23.050000000000001pt;z-index:-125829125;mso-wrap-distance-left:121.55pt;mso-wrap-distance-top:1.7pt;mso-wrap-distance-right:9.pt;mso-position-horizontal-relative:page" filled="f" stroked="f">
                <v:textbox inset="0,0,0,0">
                  <w:txbxContent>
                    <w:p>
                      <w:pPr>
                        <w:pStyle w:val="Style25"/>
                        <w:keepNext w:val="0"/>
                        <w:keepLines w:val="0"/>
                        <w:widowControl w:val="0"/>
                        <w:shd w:val="clear" w:color="auto" w:fill="auto"/>
                        <w:bidi w:val="0"/>
                        <w:spacing w:before="0" w:after="0" w:line="240" w:lineRule="auto"/>
                        <w:ind w:left="0" w:right="0" w:firstLine="0"/>
                        <w:jc w:val="left"/>
                        <w:rPr>
                          <w:sz w:val="30"/>
                          <w:szCs w:val="30"/>
                        </w:rPr>
                      </w:pPr>
                      <w:r>
                        <w:rPr>
                          <w:rStyle w:val="CharStyle26"/>
                          <w:b/>
                          <w:bCs/>
                          <w:sz w:val="30"/>
                          <w:szCs w:val="30"/>
                        </w:rPr>
                        <w:t>Contact FYPP</w:t>
                      </w:r>
                    </w:p>
                  </w:txbxContent>
                </v:textbox>
                <w10:wrap type="topAndBottom" anchorx="page"/>
              </v:shape>
            </w:pict>
          </mc:Fallback>
        </mc:AlternateContent>
      </w:r>
    </w:p>
    <w:p>
      <w:pPr>
        <w:pStyle w:val="Style13"/>
        <w:keepNext w:val="0"/>
        <w:keepLines w:val="0"/>
        <w:widowControl w:val="0"/>
        <w:pBdr>
          <w:top w:val="single" w:sz="0" w:space="0" w:color="422B6A"/>
          <w:left w:val="single" w:sz="0" w:space="0" w:color="422B6A"/>
          <w:bottom w:val="single" w:sz="0" w:space="0" w:color="422B6A"/>
          <w:right w:val="single" w:sz="0" w:space="0" w:color="422B6A"/>
        </w:pBdr>
        <w:shd w:val="clear" w:color="auto" w:fill="422B6A"/>
        <w:bidi w:val="0"/>
        <w:spacing w:before="0" w:after="0" w:line="194" w:lineRule="auto"/>
        <w:ind w:left="0" w:right="0" w:firstLine="0"/>
        <w:jc w:val="left"/>
        <w:rPr>
          <w:sz w:val="12"/>
          <w:szCs w:val="12"/>
        </w:rPr>
      </w:pPr>
      <w:r>
        <w:fldChar w:fldCharType="begin"/>
      </w:r>
      <w:r>
        <w:rPr/>
        <w:instrText> HYPERLINK "http://www.washington.edu/home/peopledir/" </w:instrText>
      </w:r>
      <w:r>
        <w:fldChar w:fldCharType="separate"/>
      </w:r>
      <w:r>
        <w:rPr>
          <w:rStyle w:val="CharStyle14"/>
          <w:color w:val="9487AC"/>
          <w:sz w:val="12"/>
          <w:szCs w:val="12"/>
        </w:rPr>
        <w:t>Directory</w:t>
      </w:r>
      <w:r>
        <w:fldChar w:fldCharType="end"/>
      </w:r>
      <w:r>
        <w:rPr>
          <w:rStyle w:val="CharStyle14"/>
          <w:color w:val="9487AC"/>
          <w:sz w:val="12"/>
          <w:szCs w:val="12"/>
        </w:rPr>
        <w:t xml:space="preserve"> </w:t>
      </w:r>
      <w:r>
        <w:fldChar w:fldCharType="begin"/>
      </w:r>
      <w:r>
        <w:rPr/>
        <w:instrText> HYPERLINK "https://www.uwb.edu/visitors/directions" </w:instrText>
      </w:r>
      <w:r>
        <w:fldChar w:fldCharType="separate"/>
      </w:r>
      <w:r>
        <w:rPr>
          <w:rStyle w:val="CharStyle14"/>
          <w:color w:val="9487AC"/>
          <w:sz w:val="12"/>
          <w:szCs w:val="12"/>
        </w:rPr>
        <w:t xml:space="preserve">Maps &amp; Directions </w:t>
      </w:r>
      <w:r>
        <w:fldChar w:fldCharType="end"/>
      </w:r>
      <w:r>
        <w:fldChar w:fldCharType="begin"/>
      </w:r>
      <w:r>
        <w:rPr/>
        <w:instrText> HYPERLINK "https://www.uwb.edu/calendar" </w:instrText>
      </w:r>
      <w:r>
        <w:fldChar w:fldCharType="separate"/>
      </w:r>
      <w:r>
        <w:rPr>
          <w:rStyle w:val="CharStyle14"/>
          <w:color w:val="9487AC"/>
          <w:sz w:val="12"/>
          <w:szCs w:val="12"/>
        </w:rPr>
        <w:t>Calendar</w:t>
      </w:r>
      <w:r>
        <w:fldChar w:fldCharType="end"/>
      </w:r>
      <w:r>
        <w:rPr>
          <w:rStyle w:val="CharStyle14"/>
          <w:color w:val="9487AC"/>
          <w:sz w:val="12"/>
          <w:szCs w:val="12"/>
        </w:rPr>
        <w:t xml:space="preserve"> </w:t>
      </w:r>
      <w:r>
        <w:fldChar w:fldCharType="begin"/>
      </w:r>
      <w:r>
        <w:rPr/>
        <w:instrText> HYPERLINK "https://www.uwb.edu/news" </w:instrText>
      </w:r>
      <w:r>
        <w:fldChar w:fldCharType="separate"/>
      </w:r>
      <w:r>
        <w:rPr>
          <w:rStyle w:val="CharStyle14"/>
          <w:color w:val="9487AC"/>
          <w:sz w:val="12"/>
          <w:szCs w:val="12"/>
        </w:rPr>
        <w:t>News</w:t>
      </w:r>
      <w:r>
        <w:fldChar w:fldCharType="end"/>
      </w:r>
      <w:r>
        <w:fldChar w:fldCharType="begin"/>
      </w:r>
      <w:r>
        <w:rPr/>
        <w:instrText> HYPERLINK "http://library.uwb.edu/" </w:instrText>
      </w:r>
      <w:r>
        <w:fldChar w:fldCharType="separate"/>
      </w:r>
      <w:r>
        <w:rPr>
          <w:rStyle w:val="CharStyle14"/>
          <w:color w:val="9487AC"/>
          <w:sz w:val="12"/>
          <w:szCs w:val="12"/>
        </w:rPr>
        <w:t xml:space="preserve"> Library</w:t>
      </w:r>
      <w:r>
        <w:fldChar w:fldCharType="end"/>
      </w:r>
      <w:r>
        <w:fldChar w:fldCharType="begin"/>
      </w:r>
      <w:r>
        <w:rPr/>
        <w:instrText> HYPERLINK "https://www.uwb.edu/diversity" </w:instrText>
      </w:r>
      <w:r>
        <w:fldChar w:fldCharType="separate"/>
      </w:r>
      <w:r>
        <w:rPr>
          <w:rStyle w:val="CharStyle14"/>
          <w:color w:val="9487AC"/>
          <w:sz w:val="12"/>
          <w:szCs w:val="12"/>
        </w:rPr>
        <w:t xml:space="preserve"> Diversity</w:t>
      </w:r>
      <w:r>
        <w:fldChar w:fldCharType="end"/>
      </w:r>
      <w:r>
        <w:fldChar w:fldCharType="begin"/>
      </w:r>
      <w:r>
        <w:rPr/>
        <w:instrText> HYPERLINK "http://www.washington.edu/" </w:instrText>
      </w:r>
      <w:r>
        <w:fldChar w:fldCharType="separate"/>
      </w:r>
      <w:r>
        <w:rPr>
          <w:rStyle w:val="CharStyle14"/>
          <w:color w:val="9487AC"/>
          <w:sz w:val="12"/>
          <w:szCs w:val="12"/>
        </w:rPr>
        <w:t xml:space="preserve"> UW Seattle</w:t>
      </w:r>
      <w:r>
        <w:fldChar w:fldCharType="end"/>
      </w:r>
      <w:r>
        <w:fldChar w:fldCharType="begin"/>
      </w:r>
      <w:r>
        <w:rPr/>
        <w:instrText> HYPERLINK "http://www.tacoma.uw.edu/" </w:instrText>
      </w:r>
      <w:r>
        <w:fldChar w:fldCharType="separate"/>
      </w:r>
      <w:r>
        <w:rPr>
          <w:rStyle w:val="CharStyle14"/>
          <w:color w:val="9487AC"/>
          <w:sz w:val="12"/>
          <w:szCs w:val="12"/>
        </w:rPr>
        <w:t xml:space="preserve"> UW Tacoma</w:t>
      </w:r>
      <w:r>
        <w:fldChar w:fldCharType="end"/>
      </w:r>
      <w:r>
        <w:rPr>
          <w:rStyle w:val="CharStyle14"/>
          <w:color w:val="9487AC"/>
          <w:sz w:val="12"/>
          <w:szCs w:val="12"/>
        </w:rPr>
        <w:t xml:space="preserve"> </w:t>
      </w:r>
      <w:r>
        <w:fldChar w:fldCharType="begin"/>
      </w:r>
      <w:r>
        <w:rPr/>
        <w:instrText> HYPERLINK "https://my.uw.edu/" </w:instrText>
      </w:r>
      <w:r>
        <w:fldChar w:fldCharType="separate"/>
      </w:r>
      <w:r>
        <w:rPr>
          <w:rStyle w:val="CharStyle14"/>
          <w:color w:val="9487AC"/>
          <w:sz w:val="12"/>
          <w:szCs w:val="12"/>
        </w:rPr>
        <w:t>MyUW</w:t>
      </w:r>
      <w:r>
        <w:fldChar w:fldCharType="end"/>
      </w:r>
    </w:p>
    <w:p>
      <w:pPr>
        <w:pStyle w:val="Style53"/>
        <w:keepNext w:val="0"/>
        <w:keepLines w:val="0"/>
        <w:widowControl w:val="0"/>
        <w:pBdr>
          <w:top w:val="single" w:sz="0" w:space="0" w:color="422B6A"/>
          <w:left w:val="single" w:sz="0" w:space="0" w:color="422B6A"/>
          <w:bottom w:val="single" w:sz="0" w:space="0" w:color="422B6A"/>
          <w:right w:val="single" w:sz="0" w:space="0" w:color="422B6A"/>
        </w:pBdr>
        <w:shd w:val="clear" w:color="auto" w:fill="422B6A"/>
        <w:bidi w:val="0"/>
        <w:spacing w:before="0" w:after="0" w:line="194" w:lineRule="auto"/>
        <w:ind w:left="0" w:right="0" w:firstLine="0"/>
        <w:jc w:val="left"/>
        <w:rPr>
          <w:sz w:val="192"/>
          <w:szCs w:val="192"/>
        </w:rPr>
      </w:pPr>
      <w:r>
        <w:fldChar w:fldCharType="begin"/>
      </w:r>
      <w:r>
        <w:rPr/>
        <w:instrText> HYPERLINK "https://www.uwb.edu/" </w:instrText>
      </w:r>
      <w:r>
        <w:fldChar w:fldCharType="separate"/>
      </w:r>
      <w:r>
        <w:rPr>
          <w:rStyle w:val="CharStyle54"/>
          <w:rFonts w:ascii="Times New Roman" w:eastAsia="Times New Roman" w:hAnsi="Times New Roman" w:cs="Times New Roman"/>
          <w:b/>
          <w:bCs/>
          <w:color w:val="FFFFFF"/>
          <w:sz w:val="192"/>
          <w:szCs w:val="192"/>
        </w:rPr>
        <w:t>w</w:t>
      </w:r>
      <w:r>
        <w:fldChar w:fldCharType="end"/>
      </w:r>
    </w:p>
    <w:p>
      <w:pPr>
        <w:pStyle w:val="Style10"/>
        <w:keepNext w:val="0"/>
        <w:keepLines w:val="0"/>
        <w:widowControl w:val="0"/>
        <w:pBdr>
          <w:top w:val="single" w:sz="0" w:space="0" w:color="382759"/>
          <w:left w:val="single" w:sz="0" w:space="0" w:color="382759"/>
          <w:bottom w:val="single" w:sz="0" w:space="0" w:color="382759"/>
          <w:right w:val="single" w:sz="0" w:space="0" w:color="382759"/>
        </w:pBdr>
        <w:shd w:val="clear" w:color="auto" w:fill="382759"/>
        <w:tabs>
          <w:tab w:pos="1790" w:val="left"/>
          <w:tab w:pos="3686" w:val="left"/>
          <w:tab w:pos="9782" w:val="left"/>
        </w:tabs>
        <w:bidi w:val="0"/>
        <w:spacing w:before="0" w:after="0" w:line="240" w:lineRule="auto"/>
        <w:ind w:left="0" w:right="0" w:firstLine="0"/>
        <w:jc w:val="left"/>
        <w:rPr>
          <w:sz w:val="15"/>
          <w:szCs w:val="15"/>
        </w:rPr>
      </w:pPr>
      <w:r>
        <w:fldChar w:fldCharType="begin"/>
      </w:r>
      <w:r>
        <w:rPr/>
        <w:instrText> HYPERLINK "https://www.uwb.edu/admissions" </w:instrText>
      </w:r>
      <w:r>
        <w:fldChar w:fldCharType="separate"/>
      </w:r>
      <w:r>
        <w:rPr>
          <w:rStyle w:val="CharStyle11"/>
          <w:color w:val="F0F0F0"/>
          <w:sz w:val="15"/>
          <w:szCs w:val="15"/>
        </w:rPr>
        <w:t>Future Students</w:t>
      </w:r>
      <w:r>
        <w:fldChar w:fldCharType="end"/>
      </w:r>
      <w:r>
        <w:fldChar w:fldCharType="begin"/>
      </w:r>
      <w:r>
        <w:rPr/>
        <w:instrText> HYPERLINK "https://www.uwb.edu/students" </w:instrText>
      </w:r>
      <w:r>
        <w:fldChar w:fldCharType="separate"/>
      </w:r>
      <w:r>
        <w:rPr>
          <w:rStyle w:val="CharStyle11"/>
          <w:color w:val="F0F0F0"/>
          <w:sz w:val="15"/>
          <w:szCs w:val="15"/>
        </w:rPr>
        <w:tab/>
        <w:t>Current Students</w:t>
      </w:r>
      <w:r>
        <w:fldChar w:fldCharType="end"/>
      </w:r>
      <w:r>
        <w:rPr>
          <w:rStyle w:val="CharStyle11"/>
          <w:color w:val="F0F0F0"/>
          <w:sz w:val="15"/>
          <w:szCs w:val="15"/>
        </w:rPr>
        <w:tab/>
      </w:r>
      <w:r>
        <w:fldChar w:fldCharType="begin"/>
      </w:r>
      <w:r>
        <w:rPr/>
        <w:instrText> HYPERLINK "https://www.uwb.edu/degrees" </w:instrText>
      </w:r>
      <w:r>
        <w:fldChar w:fldCharType="separate"/>
      </w:r>
      <w:r>
        <w:rPr>
          <w:rStyle w:val="CharStyle11"/>
          <w:color w:val="F0F0F0"/>
          <w:sz w:val="15"/>
          <w:szCs w:val="15"/>
        </w:rPr>
        <w:t>Schools &amp; Programs</w:t>
      </w:r>
      <w:r>
        <w:fldChar w:fldCharType="end"/>
      </w:r>
      <w:r>
        <w:rPr>
          <w:rStyle w:val="CharStyle11"/>
          <w:color w:val="F0F0F0"/>
          <w:sz w:val="15"/>
          <w:szCs w:val="15"/>
        </w:rPr>
        <w:t xml:space="preserve"> </w:t>
      </w:r>
      <w:r>
        <w:rPr>
          <w:rStyle w:val="CharStyle11"/>
          <w:color w:val="7053AC"/>
          <w:sz w:val="15"/>
          <w:szCs w:val="15"/>
        </w:rPr>
        <w:t>I</w:t>
      </w:r>
      <w:r>
        <w:fldChar w:fldCharType="begin"/>
      </w:r>
      <w:r>
        <w:rPr/>
        <w:instrText> HYPERLINK "https://www.uwb.edu/facultyandstaff" </w:instrText>
      </w:r>
      <w:r>
        <w:fldChar w:fldCharType="separate"/>
      </w:r>
      <w:r>
        <w:rPr>
          <w:rStyle w:val="CharStyle11"/>
          <w:color w:val="7053AC"/>
          <w:sz w:val="15"/>
          <w:szCs w:val="15"/>
        </w:rPr>
        <w:t xml:space="preserve"> </w:t>
      </w:r>
      <w:r>
        <w:rPr>
          <w:rStyle w:val="CharStyle11"/>
          <w:color w:val="F0F0F0"/>
          <w:sz w:val="15"/>
          <w:szCs w:val="15"/>
        </w:rPr>
        <w:t>Faculty &amp; Staff</w:t>
      </w:r>
      <w:r>
        <w:fldChar w:fldCharType="end"/>
      </w:r>
      <w:r>
        <w:rPr>
          <w:rStyle w:val="CharStyle11"/>
          <w:color w:val="F0F0F0"/>
          <w:sz w:val="15"/>
          <w:szCs w:val="15"/>
        </w:rPr>
        <w:t xml:space="preserve"> </w:t>
      </w:r>
      <w:r>
        <w:rPr>
          <w:rStyle w:val="CharStyle11"/>
          <w:color w:val="7053AC"/>
          <w:sz w:val="15"/>
          <w:szCs w:val="15"/>
        </w:rPr>
        <w:t xml:space="preserve">I </w:t>
      </w:r>
      <w:r>
        <w:fldChar w:fldCharType="begin"/>
      </w:r>
      <w:r>
        <w:rPr/>
        <w:instrText> HYPERLINK "https://www.uwb.edu/alumni" </w:instrText>
      </w:r>
      <w:r>
        <w:fldChar w:fldCharType="separate"/>
      </w:r>
      <w:r>
        <w:rPr>
          <w:rStyle w:val="CharStyle11"/>
          <w:color w:val="F0F0F0"/>
          <w:sz w:val="15"/>
          <w:szCs w:val="15"/>
        </w:rPr>
        <w:t>Alumni &amp; Donors</w:t>
      </w:r>
      <w:r>
        <w:fldChar w:fldCharType="end"/>
      </w:r>
      <w:r>
        <w:rPr>
          <w:rStyle w:val="CharStyle11"/>
          <w:color w:val="F0F0F0"/>
          <w:sz w:val="15"/>
          <w:szCs w:val="15"/>
        </w:rPr>
        <w:t xml:space="preserve"> </w:t>
      </w:r>
      <w:r>
        <w:rPr>
          <w:rStyle w:val="CharStyle11"/>
          <w:color w:val="7053AC"/>
          <w:sz w:val="15"/>
          <w:szCs w:val="15"/>
        </w:rPr>
        <w:t>I</w:t>
        <w:tab/>
      </w:r>
      <w:r>
        <w:fldChar w:fldCharType="begin"/>
      </w:r>
      <w:r>
        <w:rPr/>
        <w:instrText> HYPERLINK "https://www.uwb.edu/about" </w:instrText>
      </w:r>
      <w:r>
        <w:fldChar w:fldCharType="separate"/>
      </w:r>
      <w:r>
        <w:rPr>
          <w:rStyle w:val="CharStyle11"/>
          <w:color w:val="F0F0F0"/>
          <w:sz w:val="15"/>
          <w:szCs w:val="15"/>
        </w:rPr>
        <w:t>Discover UW Bothell</w:t>
      </w:r>
      <w:r>
        <w:fldChar w:fldCharType="end"/>
      </w:r>
    </w:p>
    <w:p>
      <w:pPr>
        <w:pStyle w:val="Style53"/>
        <w:keepNext w:val="0"/>
        <w:keepLines w:val="0"/>
        <w:widowControl w:val="0"/>
        <w:pBdr>
          <w:top w:val="single" w:sz="0" w:space="0" w:color="382759"/>
          <w:left w:val="single" w:sz="0" w:space="0" w:color="382759"/>
          <w:bottom w:val="single" w:sz="0" w:space="0" w:color="382759"/>
          <w:right w:val="single" w:sz="0" w:space="0" w:color="382759"/>
        </w:pBdr>
        <w:shd w:val="clear" w:color="auto" w:fill="382759"/>
        <w:tabs>
          <w:tab w:leader="underscore" w:pos="6290" w:val="left"/>
          <w:tab w:leader="underscore" w:pos="6474" w:val="left"/>
          <w:tab w:leader="underscore" w:pos="11213" w:val="left"/>
        </w:tabs>
        <w:bidi w:val="0"/>
        <w:spacing w:before="0" w:after="60" w:line="240" w:lineRule="auto"/>
        <w:ind w:left="0" w:right="0" w:firstLine="0"/>
        <w:jc w:val="left"/>
        <w:rPr>
          <w:sz w:val="18"/>
          <w:szCs w:val="18"/>
        </w:rPr>
      </w:pPr>
      <w:r>
        <w:fldChar w:fldCharType="begin"/>
      </w:r>
      <w:r>
        <w:rPr/>
        <w:instrText> HYPERLINK "https://www.uwb.edu/admissions" </w:instrText>
      </w:r>
      <w:r>
        <w:fldChar w:fldCharType="separate"/>
      </w:r>
      <w:r>
        <w:rPr>
          <w:rStyle w:val="CharStyle54"/>
          <w:color w:val="FFFFFF"/>
          <w:sz w:val="14"/>
          <w:szCs w:val="14"/>
        </w:rPr>
        <w:t xml:space="preserve">1 I Μ 1 I.·' </w:t>
      </w:r>
      <w:r>
        <w:rPr>
          <w:rStyle w:val="CharStyle54"/>
          <w:color w:val="FFFFFF"/>
          <w:sz w:val="14"/>
          <w:szCs w:val="14"/>
          <w:lang w:val="ru-RU" w:eastAsia="ru-RU" w:bidi="ru-RU"/>
        </w:rPr>
        <w:t xml:space="preserve">Г </w:t>
      </w:r>
      <w:r>
        <w:rPr>
          <w:rStyle w:val="CharStyle54"/>
          <w:rFonts w:ascii="Times New Roman" w:eastAsia="Times New Roman" w:hAnsi="Times New Roman" w:cs="Times New Roman"/>
          <w:b/>
          <w:bCs/>
          <w:color w:val="FFFFFF"/>
          <w:sz w:val="18"/>
          <w:szCs w:val="18"/>
        </w:rPr>
        <w:t xml:space="preserve">D </w:t>
      </w:r>
      <w:r>
        <w:rPr>
          <w:rStyle w:val="CharStyle54"/>
          <w:color w:val="FFFFFF"/>
          <w:sz w:val="14"/>
          <w:szCs w:val="14"/>
        </w:rPr>
        <w:t>C I T V</w:t>
      </w:r>
      <w:r>
        <w:fldChar w:fldCharType="end"/>
      </w:r>
      <w:r>
        <w:fldChar w:fldCharType="begin"/>
      </w:r>
      <w:r>
        <w:rPr/>
        <w:instrText> HYPERLINK "https://www.uwb.edu/students" </w:instrText>
      </w:r>
      <w:r>
        <w:fldChar w:fldCharType="separate"/>
      </w:r>
      <w:r>
        <w:rPr>
          <w:rStyle w:val="CharStyle54"/>
          <w:color w:val="FFFFFF"/>
          <w:sz w:val="14"/>
          <w:szCs w:val="14"/>
        </w:rPr>
        <w:t xml:space="preserve"> VV </w:t>
      </w:r>
      <w:r>
        <w:rPr>
          <w:rStyle w:val="CharStyle54"/>
          <w:color w:val="FFFFFF"/>
          <w:sz w:val="14"/>
          <w:szCs w:val="14"/>
          <w:lang w:val="el-GR" w:eastAsia="el-GR" w:bidi="el-GR"/>
        </w:rPr>
        <w:t xml:space="preserve">Λ </w:t>
      </w:r>
      <w:r>
        <w:rPr>
          <w:rStyle w:val="CharStyle54"/>
          <w:color w:val="FFFFFF"/>
          <w:sz w:val="14"/>
          <w:szCs w:val="14"/>
        </w:rPr>
        <w:t xml:space="preserve">&lt; 1 </w:t>
      </w:r>
      <w:r>
        <w:rPr>
          <w:rStyle w:val="CharStyle54"/>
          <w:rFonts w:ascii="Times New Roman" w:eastAsia="Times New Roman" w:hAnsi="Times New Roman" w:cs="Times New Roman"/>
          <w:b/>
          <w:bCs/>
          <w:color w:val="FFFFFF"/>
          <w:sz w:val="18"/>
          <w:szCs w:val="18"/>
        </w:rPr>
        <w:t xml:space="preserve">I </w:t>
      </w:r>
      <w:r>
        <w:rPr>
          <w:rStyle w:val="CharStyle54"/>
          <w:color w:val="FFFFFF"/>
          <w:sz w:val="14"/>
          <w:szCs w:val="14"/>
          <w:lang w:val="ru-RU" w:eastAsia="ru-RU" w:bidi="ru-RU"/>
        </w:rPr>
        <w:t xml:space="preserve">Г </w:t>
      </w:r>
      <w:r>
        <w:rPr>
          <w:rStyle w:val="CharStyle54"/>
          <w:color w:val="FFFFFF"/>
          <w:sz w:val="14"/>
          <w:szCs w:val="14"/>
        </w:rPr>
        <w:t xml:space="preserve">V </w:t>
      </w:r>
      <w:r>
        <w:rPr>
          <w:rStyle w:val="CharStyle54"/>
          <w:rFonts w:ascii="Times New Roman" w:eastAsia="Times New Roman" w:hAnsi="Times New Roman" w:cs="Times New Roman"/>
          <w:b/>
          <w:bCs/>
          <w:color w:val="FFFFFF"/>
          <w:sz w:val="18"/>
          <w:szCs w:val="18"/>
          <w:lang w:val="ru-RU" w:eastAsia="ru-RU" w:bidi="ru-RU"/>
        </w:rPr>
        <w:t>С.Т</w:t>
      </w:r>
      <w:r>
        <w:fldChar w:fldCharType="end"/>
      </w:r>
      <w:r>
        <w:fldChar w:fldCharType="begin"/>
      </w:r>
      <w:r>
        <w:rPr/>
        <w:instrText> HYPERLINK "https://www.uwb.edu/degrees" </w:instrText>
      </w:r>
      <w:r>
        <w:fldChar w:fldCharType="separate"/>
      </w:r>
      <w:r>
        <w:rPr>
          <w:rStyle w:val="CharStyle54"/>
          <w:rFonts w:ascii="Times New Roman" w:eastAsia="Times New Roman" w:hAnsi="Times New Roman" w:cs="Times New Roman"/>
          <w:b/>
          <w:bCs/>
          <w:color w:val="FFFFFF"/>
          <w:sz w:val="18"/>
          <w:szCs w:val="18"/>
          <w:lang w:val="ru-RU" w:eastAsia="ru-RU" w:bidi="ru-RU"/>
        </w:rPr>
        <w:t xml:space="preserve">ПМ </w:t>
      </w:r>
      <w:r>
        <w:rPr>
          <w:rStyle w:val="CharStyle54"/>
          <w:color w:val="F0F0F0"/>
          <w:sz w:val="14"/>
          <w:szCs w:val="14"/>
        </w:rPr>
        <w:t xml:space="preserve">I </w:t>
      </w:r>
      <w:r>
        <w:rPr>
          <w:rStyle w:val="CharStyle54"/>
          <w:rFonts w:ascii="Times New Roman" w:eastAsia="Times New Roman" w:hAnsi="Times New Roman" w:cs="Times New Roman"/>
          <w:b/>
          <w:bCs/>
          <w:color w:val="FFFFFF"/>
          <w:sz w:val="18"/>
          <w:szCs w:val="18"/>
          <w:lang w:val="ru-RU" w:eastAsia="ru-RU" w:bidi="ru-RU"/>
        </w:rPr>
        <w:t xml:space="preserve">рптигт </w:t>
      </w:r>
      <w:r>
        <w:rPr>
          <w:rStyle w:val="CharStyle54"/>
          <w:rFonts w:ascii="Times New Roman" w:eastAsia="Times New Roman" w:hAnsi="Times New Roman" w:cs="Times New Roman"/>
          <w:b/>
          <w:bCs/>
          <w:color w:val="FFFFFF"/>
          <w:sz w:val="18"/>
          <w:szCs w:val="18"/>
        </w:rPr>
        <w:t>I</w:t>
      </w:r>
      <w:r>
        <w:fldChar w:fldCharType="end"/>
      </w:r>
      <w:r>
        <w:fldChar w:fldCharType="begin"/>
      </w:r>
      <w:r>
        <w:rPr/>
        <w:instrText> HYPERLINK "https://www.uwb.edu/facultyandstaff" </w:instrText>
      </w:r>
      <w:r>
        <w:fldChar w:fldCharType="separate"/>
      </w:r>
      <w:r>
        <w:rPr>
          <w:rStyle w:val="CharStyle54"/>
          <w:rFonts w:ascii="Times New Roman" w:eastAsia="Times New Roman" w:hAnsi="Times New Roman" w:cs="Times New Roman"/>
          <w:b/>
          <w:bCs/>
          <w:color w:val="FFFFFF"/>
          <w:sz w:val="18"/>
          <w:szCs w:val="18"/>
        </w:rPr>
        <w:tab/>
        <w:tab/>
      </w:r>
      <w:r>
        <w:fldChar w:fldCharType="end"/>
      </w:r>
      <w:r>
        <w:fldChar w:fldCharType="begin"/>
      </w:r>
      <w:r>
        <w:rPr/>
        <w:instrText> HYPERLINK "https://www.uwb.edu/alumni" </w:instrText>
      </w:r>
      <w:r>
        <w:fldChar w:fldCharType="separate"/>
      </w:r>
      <w:r>
        <w:rPr>
          <w:rStyle w:val="CharStyle54"/>
          <w:rFonts w:ascii="Times New Roman" w:eastAsia="Times New Roman" w:hAnsi="Times New Roman" w:cs="Times New Roman"/>
          <w:b/>
          <w:bCs/>
          <w:color w:val="FFFFFF"/>
          <w:sz w:val="18"/>
          <w:szCs w:val="18"/>
        </w:rPr>
        <w:tab/>
      </w:r>
      <w:r>
        <w:fldChar w:fldCharType="end"/>
      </w:r>
    </w:p>
    <w:p>
      <w:pPr>
        <w:pStyle w:val="Style13"/>
        <w:keepNext w:val="0"/>
        <w:keepLines w:val="0"/>
        <w:widowControl w:val="0"/>
        <w:shd w:val="clear" w:color="auto" w:fill="auto"/>
        <w:bidi w:val="0"/>
        <w:spacing w:before="0" w:after="180" w:line="240" w:lineRule="auto"/>
        <w:ind w:left="0" w:right="0" w:firstLine="180"/>
        <w:jc w:val="left"/>
      </w:pPr>
      <w:r>
        <w:fldChar w:fldCharType="begin"/>
      </w:r>
      <w:r>
        <w:rPr/>
        <w:instrText> HYPERLINK "https://www.uwb.edu/" </w:instrText>
      </w:r>
      <w:r>
        <w:fldChar w:fldCharType="separate"/>
      </w:r>
      <w:r>
        <w:rPr>
          <w:rStyle w:val="CharStyle14"/>
        </w:rPr>
        <w:t>Home</w:t>
      </w:r>
      <w:r>
        <w:fldChar w:fldCharType="end"/>
      </w:r>
      <w:r>
        <w:rPr>
          <w:rStyle w:val="CharStyle14"/>
        </w:rPr>
        <w:t xml:space="preserve"> &gt; </w:t>
      </w:r>
      <w:r>
        <w:rPr>
          <w:rStyle w:val="CharStyle14"/>
        </w:rPr>
        <w:t>General catalog</w:t>
      </w:r>
      <w:r>
        <w:rPr>
          <w:rStyle w:val="CharStyle14"/>
        </w:rPr>
        <w:t xml:space="preserve"> &gt; First Year &amp; Pre-Major Program (FYPP)</w:t>
      </w:r>
    </w:p>
    <w:p>
      <w:pPr>
        <w:pStyle w:val="Style15"/>
        <w:keepNext w:val="0"/>
        <w:keepLines w:val="0"/>
        <w:widowControl w:val="0"/>
        <w:shd w:val="clear" w:color="auto" w:fill="auto"/>
        <w:bidi w:val="0"/>
        <w:spacing w:before="0" w:after="800" w:line="240" w:lineRule="auto"/>
        <w:ind w:left="2400" w:right="0" w:firstLine="0"/>
        <w:jc w:val="left"/>
        <w:rPr>
          <w:sz w:val="22"/>
          <w:szCs w:val="22"/>
        </w:rPr>
      </w:pPr>
      <w:r>
        <w:rPr>
          <w:rStyle w:val="CharStyle16"/>
          <w:color w:val="363636"/>
          <w:sz w:val="22"/>
          <w:szCs w:val="22"/>
        </w:rPr>
        <w:t>First Year &amp; Pre-Major Program (FYPP)</w:t>
      </w:r>
    </w:p>
    <w:p>
      <w:pPr>
        <w:pStyle w:val="Style13"/>
        <w:keepNext w:val="0"/>
        <w:keepLines w:val="0"/>
        <w:widowControl w:val="0"/>
        <w:shd w:val="clear" w:color="auto" w:fill="auto"/>
        <w:bidi w:val="0"/>
        <w:spacing w:before="0" w:after="120" w:line="298" w:lineRule="auto"/>
        <w:ind w:left="180" w:right="0" w:firstLine="20"/>
        <w:jc w:val="left"/>
        <w:rPr>
          <w:sz w:val="13"/>
          <w:szCs w:val="13"/>
        </w:rPr>
      </w:pPr>
      <w:r>
        <w:rPr>
          <w:rStyle w:val="CharStyle14"/>
          <w:color w:val="363636"/>
          <w:sz w:val="13"/>
          <w:szCs w:val="13"/>
        </w:rPr>
        <w:t>General catalog</w:t>
      </w:r>
    </w:p>
    <w:p>
      <w:pPr>
        <w:pStyle w:val="Style13"/>
        <w:keepNext w:val="0"/>
        <w:keepLines w:val="0"/>
        <w:widowControl w:val="0"/>
        <w:shd w:val="clear" w:color="auto" w:fill="auto"/>
        <w:bidi w:val="0"/>
        <w:spacing w:before="0" w:after="120" w:line="322" w:lineRule="auto"/>
        <w:ind w:left="180" w:right="0" w:firstLine="20"/>
        <w:jc w:val="left"/>
        <w:rPr>
          <w:sz w:val="12"/>
          <w:szCs w:val="12"/>
        </w:rPr>
      </w:pPr>
      <w:r>
        <w:rPr>
          <w:rStyle w:val="CharStyle14"/>
          <w:color w:val="787878"/>
          <w:sz w:val="12"/>
          <w:szCs w:val="12"/>
        </w:rPr>
        <w:t>Degree programs</w:t>
      </w:r>
    </w:p>
    <w:p>
      <w:pPr>
        <w:pStyle w:val="Style13"/>
        <w:keepNext w:val="0"/>
        <w:keepLines w:val="0"/>
        <w:widowControl w:val="0"/>
        <w:shd w:val="clear" w:color="auto" w:fill="auto"/>
        <w:bidi w:val="0"/>
        <w:spacing w:before="0" w:after="120" w:line="322" w:lineRule="auto"/>
        <w:ind w:left="180" w:right="0" w:firstLine="20"/>
        <w:jc w:val="left"/>
        <w:rPr>
          <w:sz w:val="12"/>
          <w:szCs w:val="12"/>
        </w:rPr>
      </w:pPr>
      <w:r>
        <w:rPr>
          <w:rStyle w:val="CharStyle14"/>
          <w:color w:val="787878"/>
          <w:sz w:val="12"/>
          <w:szCs w:val="12"/>
        </w:rPr>
        <w:t>Academic scholarship</w:t>
      </w:r>
    </w:p>
    <w:p>
      <w:pPr>
        <w:pStyle w:val="Style13"/>
        <w:keepNext w:val="0"/>
        <w:keepLines w:val="0"/>
        <w:widowControl w:val="0"/>
        <w:shd w:val="clear" w:color="auto" w:fill="auto"/>
        <w:bidi w:val="0"/>
        <w:spacing w:before="0" w:after="120" w:line="322" w:lineRule="auto"/>
        <w:ind w:left="180" w:right="0" w:firstLine="20"/>
        <w:jc w:val="left"/>
        <w:rPr>
          <w:sz w:val="12"/>
          <w:szCs w:val="12"/>
        </w:rPr>
      </w:pPr>
      <w:r>
        <w:rPr>
          <w:rStyle w:val="CharStyle14"/>
          <w:color w:val="787878"/>
          <w:sz w:val="12"/>
          <w:szCs w:val="12"/>
        </w:rPr>
        <w:t>Admission policy</w:t>
      </w:r>
    </w:p>
    <w:p>
      <w:pPr>
        <w:pStyle w:val="Style13"/>
        <w:keepNext w:val="0"/>
        <w:keepLines w:val="0"/>
        <w:widowControl w:val="0"/>
        <w:shd w:val="clear" w:color="auto" w:fill="auto"/>
        <w:bidi w:val="0"/>
        <w:spacing w:before="0" w:after="120" w:line="322" w:lineRule="auto"/>
        <w:ind w:left="180" w:right="0" w:firstLine="20"/>
        <w:jc w:val="left"/>
        <w:rPr>
          <w:sz w:val="12"/>
          <w:szCs w:val="12"/>
        </w:rPr>
      </w:pPr>
      <w:r>
        <w:rPr>
          <w:rStyle w:val="CharStyle14"/>
          <w:color w:val="787878"/>
          <w:sz w:val="12"/>
          <w:szCs w:val="12"/>
        </w:rPr>
        <w:t>Student conduct</w:t>
      </w:r>
    </w:p>
    <w:p>
      <w:pPr>
        <w:pStyle w:val="Style13"/>
        <w:keepNext w:val="0"/>
        <w:keepLines w:val="0"/>
        <w:widowControl w:val="0"/>
        <w:shd w:val="clear" w:color="auto" w:fill="auto"/>
        <w:bidi w:val="0"/>
        <w:spacing w:before="0" w:after="120" w:line="322" w:lineRule="auto"/>
        <w:ind w:left="180" w:right="0" w:firstLine="20"/>
        <w:jc w:val="left"/>
        <w:rPr>
          <w:sz w:val="12"/>
          <w:szCs w:val="12"/>
        </w:rPr>
      </w:pPr>
      <w:r>
        <w:rPr>
          <w:rStyle w:val="CharStyle14"/>
          <w:color w:val="787878"/>
          <w:sz w:val="12"/>
          <w:szCs w:val="12"/>
        </w:rPr>
        <w:t>Dropping courses</w:t>
      </w:r>
    </w:p>
    <w:p>
      <w:pPr>
        <w:pStyle w:val="Style13"/>
        <w:keepNext w:val="0"/>
        <w:keepLines w:val="0"/>
        <w:widowControl w:val="0"/>
        <w:shd w:val="clear" w:color="auto" w:fill="auto"/>
        <w:bidi w:val="0"/>
        <w:spacing w:before="0" w:after="120" w:line="326" w:lineRule="auto"/>
        <w:ind w:left="180" w:right="0" w:firstLine="20"/>
        <w:jc w:val="left"/>
        <w:rPr>
          <w:sz w:val="12"/>
          <w:szCs w:val="12"/>
        </w:rPr>
      </w:pPr>
      <w:r>
        <w:rPr>
          <w:rStyle w:val="CharStyle14"/>
          <w:b/>
          <w:bCs/>
          <w:color w:val="252525"/>
          <w:sz w:val="12"/>
          <w:szCs w:val="12"/>
        </w:rPr>
        <w:t>First Year &amp; Pre-Major</w:t>
      </w:r>
      <w:r>
        <w:rPr>
          <w:rStyle w:val="CharStyle14"/>
          <w:b/>
          <w:bCs/>
          <w:color w:val="252525"/>
          <w:sz w:val="12"/>
          <w:szCs w:val="12"/>
        </w:rPr>
        <w:t xml:space="preserve"> </w:t>
      </w:r>
      <w:r>
        <w:rPr>
          <w:rStyle w:val="CharStyle14"/>
          <w:b/>
          <w:bCs/>
          <w:color w:val="252525"/>
          <w:sz w:val="12"/>
          <w:szCs w:val="12"/>
        </w:rPr>
        <w:t>Program (FYPP)</w:t>
      </w:r>
    </w:p>
    <w:p>
      <w:pPr>
        <w:pStyle w:val="Style13"/>
        <w:keepNext w:val="0"/>
        <w:keepLines w:val="0"/>
        <w:widowControl w:val="0"/>
        <w:shd w:val="clear" w:color="auto" w:fill="auto"/>
        <w:bidi w:val="0"/>
        <w:spacing w:before="0" w:after="120" w:line="317" w:lineRule="auto"/>
        <w:ind w:left="180" w:right="0" w:firstLine="20"/>
        <w:jc w:val="left"/>
        <w:rPr>
          <w:sz w:val="12"/>
          <w:szCs w:val="12"/>
        </w:rPr>
      </w:pPr>
      <w:r>
        <w:rPr>
          <w:rStyle w:val="CharStyle14"/>
          <w:color w:val="787878"/>
          <w:sz w:val="12"/>
          <w:szCs w:val="12"/>
        </w:rPr>
        <w:t>University Grading</w:t>
      </w:r>
      <w:r>
        <w:rPr>
          <w:rStyle w:val="CharStyle14"/>
          <w:color w:val="787878"/>
          <w:sz w:val="12"/>
          <w:szCs w:val="12"/>
        </w:rPr>
        <w:t xml:space="preserve"> </w:t>
      </w:r>
      <w:r>
        <w:rPr>
          <w:rStyle w:val="CharStyle14"/>
          <w:color w:val="787878"/>
          <w:sz w:val="12"/>
          <w:szCs w:val="12"/>
        </w:rPr>
        <w:t>System</w:t>
      </w:r>
    </w:p>
    <w:p>
      <w:pPr>
        <w:pStyle w:val="Style13"/>
        <w:keepNext w:val="0"/>
        <w:keepLines w:val="0"/>
        <w:widowControl w:val="0"/>
        <w:shd w:val="clear" w:color="auto" w:fill="auto"/>
        <w:bidi w:val="0"/>
        <w:spacing w:before="0" w:after="120" w:line="322" w:lineRule="auto"/>
        <w:ind w:left="180" w:right="0" w:firstLine="20"/>
        <w:jc w:val="left"/>
        <w:rPr>
          <w:sz w:val="12"/>
          <w:szCs w:val="12"/>
        </w:rPr>
      </w:pPr>
      <w:r>
        <w:rPr>
          <w:rStyle w:val="CharStyle14"/>
          <w:color w:val="787878"/>
          <w:sz w:val="12"/>
          <w:szCs w:val="12"/>
        </w:rPr>
        <w:t>Graduate study policies</w:t>
      </w:r>
    </w:p>
    <w:p>
      <w:pPr>
        <w:pStyle w:val="Style13"/>
        <w:keepNext w:val="0"/>
        <w:keepLines w:val="0"/>
        <w:widowControl w:val="0"/>
        <w:shd w:val="clear" w:color="auto" w:fill="auto"/>
        <w:bidi w:val="0"/>
        <w:spacing w:before="0" w:after="120" w:line="322" w:lineRule="auto"/>
        <w:ind w:left="180" w:right="0" w:firstLine="20"/>
        <w:jc w:val="left"/>
        <w:rPr>
          <w:sz w:val="12"/>
          <w:szCs w:val="12"/>
        </w:rPr>
      </w:pPr>
      <w:r>
        <w:rPr>
          <w:rStyle w:val="CharStyle14"/>
          <w:color w:val="787878"/>
          <w:sz w:val="12"/>
          <w:szCs w:val="12"/>
        </w:rPr>
        <w:t>Graduation requirements</w:t>
      </w:r>
    </w:p>
    <w:p>
      <w:pPr>
        <w:pStyle w:val="Style13"/>
        <w:keepNext w:val="0"/>
        <w:keepLines w:val="0"/>
        <w:widowControl w:val="0"/>
        <w:shd w:val="clear" w:color="auto" w:fill="auto"/>
        <w:bidi w:val="0"/>
        <w:spacing w:before="0" w:after="0" w:line="322" w:lineRule="auto"/>
        <w:ind w:left="180" w:right="0" w:firstLine="20"/>
        <w:jc w:val="left"/>
        <w:rPr>
          <w:sz w:val="12"/>
          <w:szCs w:val="12"/>
        </w:rPr>
        <w:sectPr>
          <w:headerReference w:type="default" r:id="rId89"/>
          <w:footerReference w:type="default" r:id="rId90"/>
          <w:footnotePr>
            <w:pos w:val="pageBottom"/>
            <w:numFmt w:val="decimal"/>
            <w:numRestart w:val="continuous"/>
          </w:footnotePr>
          <w:pgSz w:w="12240" w:h="16834"/>
          <w:pgMar w:top="1063" w:right="600" w:bottom="2484" w:left="336" w:header="0" w:footer="3" w:gutter="0"/>
          <w:cols w:space="720"/>
          <w:noEndnote/>
          <w:rtlGutter w:val="0"/>
          <w:docGrid w:linePitch="360"/>
        </w:sectPr>
      </w:pPr>
      <w:r>
        <w:rPr>
          <w:rStyle w:val="CharStyle14"/>
          <w:color w:val="787878"/>
          <w:sz w:val="12"/>
          <w:szCs w:val="12"/>
        </w:rPr>
        <w:t>Registration policies</w:t>
      </w:r>
    </w:p>
    <w:p>
      <w:pPr>
        <w:pStyle w:val="Style10"/>
        <w:keepNext w:val="0"/>
        <w:keepLines w:val="0"/>
        <w:widowControl w:val="0"/>
        <w:shd w:val="clear" w:color="auto" w:fill="auto"/>
        <w:bidi w:val="0"/>
        <w:spacing w:before="0" w:after="80" w:line="240" w:lineRule="auto"/>
        <w:ind w:left="1040" w:right="0" w:firstLine="0"/>
        <w:jc w:val="left"/>
      </w:pPr>
      <w:r>
        <mc:AlternateContent>
          <mc:Choice Requires="wps">
            <w:drawing>
              <wp:anchor distT="0" distB="125095" distL="117475" distR="321310" simplePos="0" relativeHeight="125829630" behindDoc="0" locked="0" layoutInCell="1" allowOverlap="1">
                <wp:simplePos x="0" y="0"/>
                <wp:positionH relativeFrom="page">
                  <wp:posOffset>341630</wp:posOffset>
                </wp:positionH>
                <wp:positionV relativeFrom="paragraph">
                  <wp:posOffset>12700</wp:posOffset>
                </wp:positionV>
                <wp:extent cx="560705" cy="121920"/>
                <wp:wrapSquare wrapText="right"/>
                <wp:docPr id="427" name="Shape 427"/>
                <a:graphic xmlns:a="http://schemas.openxmlformats.org/drawingml/2006/main">
                  <a:graphicData uri="http://schemas.microsoft.com/office/word/2010/wordprocessingShape">
                    <wps:wsp>
                      <wps:cNvSpPr txBox="1"/>
                      <wps:spPr>
                        <a:xfrm>
                          <a:ext cx="560705" cy="121920"/>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rPr>
                                <w:sz w:val="12"/>
                                <w:szCs w:val="12"/>
                              </w:rPr>
                            </w:pPr>
                            <w:r>
                              <w:rPr>
                                <w:rStyle w:val="CharStyle14"/>
                                <w:color w:val="787878"/>
                                <w:sz w:val="12"/>
                                <w:szCs w:val="12"/>
                              </w:rPr>
                              <w:t>Undergraduate</w:t>
                            </w:r>
                          </w:p>
                        </w:txbxContent>
                      </wps:txbx>
                      <wps:bodyPr wrap="none" lIns="0" tIns="0" rIns="0" bIns="0">
                        <a:noAutoFit/>
                      </wps:bodyPr>
                    </wps:wsp>
                  </a:graphicData>
                </a:graphic>
              </wp:anchor>
            </w:drawing>
          </mc:Choice>
          <mc:Fallback>
            <w:pict>
              <v:shape id="_x0000_s1453" type="#_x0000_t202" style="position:absolute;margin-left:26.900000000000002pt;margin-top:1.pt;width:44.149999999999999pt;height:9.5999999999999996pt;z-index:-125829123;mso-wrap-distance-left:9.25pt;mso-wrap-distance-right:25.300000000000001pt;mso-wrap-distance-bottom:9.8499999999999996pt;mso-position-horizontal-relative:page" filled="f" stroked="f">
                <v:textbox inset="0,0,0,0">
                  <w:txbxContent>
                    <w:p>
                      <w:pPr>
                        <w:pStyle w:val="Style13"/>
                        <w:keepNext w:val="0"/>
                        <w:keepLines w:val="0"/>
                        <w:widowControl w:val="0"/>
                        <w:shd w:val="clear" w:color="auto" w:fill="auto"/>
                        <w:bidi w:val="0"/>
                        <w:spacing w:before="0" w:after="0" w:line="240" w:lineRule="auto"/>
                        <w:ind w:left="0" w:right="0" w:firstLine="0"/>
                        <w:jc w:val="left"/>
                        <w:rPr>
                          <w:sz w:val="12"/>
                          <w:szCs w:val="12"/>
                        </w:rPr>
                      </w:pPr>
                      <w:r>
                        <w:rPr>
                          <w:rStyle w:val="CharStyle14"/>
                          <w:color w:val="787878"/>
                          <w:sz w:val="12"/>
                          <w:szCs w:val="12"/>
                        </w:rPr>
                        <w:t>Undergraduate</w:t>
                      </w:r>
                    </w:p>
                  </w:txbxContent>
                </v:textbox>
                <w10:wrap type="square" side="right" anchorx="page"/>
              </v:shape>
            </w:pict>
          </mc:Fallback>
        </mc:AlternateContent>
      </w:r>
      <w:r>
        <mc:AlternateContent>
          <mc:Choice Requires="wps">
            <w:drawing>
              <wp:anchor distT="125095" distB="0" distL="114300" distR="114300" simplePos="0" relativeHeight="125829632" behindDoc="0" locked="0" layoutInCell="1" allowOverlap="1">
                <wp:simplePos x="0" y="0"/>
                <wp:positionH relativeFrom="page">
                  <wp:posOffset>338455</wp:posOffset>
                </wp:positionH>
                <wp:positionV relativeFrom="paragraph">
                  <wp:posOffset>137795</wp:posOffset>
                </wp:positionV>
                <wp:extent cx="770890" cy="121920"/>
                <wp:wrapSquare wrapText="right"/>
                <wp:docPr id="429" name="Shape 429"/>
                <a:graphic xmlns:a="http://schemas.openxmlformats.org/drawingml/2006/main">
                  <a:graphicData uri="http://schemas.microsoft.com/office/word/2010/wordprocessingShape">
                    <wps:wsp>
                      <wps:cNvSpPr txBox="1"/>
                      <wps:spPr>
                        <a:xfrm>
                          <a:ext cx="770890" cy="121920"/>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rPr>
                                <w:sz w:val="12"/>
                                <w:szCs w:val="12"/>
                              </w:rPr>
                            </w:pPr>
                            <w:r>
                              <w:rPr>
                                <w:rStyle w:val="CharStyle14"/>
                                <w:color w:val="787878"/>
                                <w:sz w:val="12"/>
                                <w:szCs w:val="12"/>
                              </w:rPr>
                              <w:t>satisfactory progress</w:t>
                            </w:r>
                          </w:p>
                        </w:txbxContent>
                      </wps:txbx>
                      <wps:bodyPr wrap="none" lIns="0" tIns="0" rIns="0" bIns="0">
                        <a:noAutoFit/>
                      </wps:bodyPr>
                    </wps:wsp>
                  </a:graphicData>
                </a:graphic>
              </wp:anchor>
            </w:drawing>
          </mc:Choice>
          <mc:Fallback>
            <w:pict>
              <v:shape id="_x0000_s1455" type="#_x0000_t202" style="position:absolute;margin-left:26.650000000000002pt;margin-top:10.85pt;width:60.700000000000003pt;height:9.5999999999999996pt;z-index:-125829121;mso-wrap-distance-left:9.pt;mso-wrap-distance-top:9.8499999999999996pt;mso-wrap-distance-right:9.pt;mso-position-horizontal-relative:page" filled="f" stroked="f">
                <v:textbox inset="0,0,0,0">
                  <w:txbxContent>
                    <w:p>
                      <w:pPr>
                        <w:pStyle w:val="Style13"/>
                        <w:keepNext w:val="0"/>
                        <w:keepLines w:val="0"/>
                        <w:widowControl w:val="0"/>
                        <w:shd w:val="clear" w:color="auto" w:fill="auto"/>
                        <w:bidi w:val="0"/>
                        <w:spacing w:before="0" w:after="0" w:line="240" w:lineRule="auto"/>
                        <w:ind w:left="0" w:right="0" w:firstLine="0"/>
                        <w:jc w:val="left"/>
                        <w:rPr>
                          <w:sz w:val="12"/>
                          <w:szCs w:val="12"/>
                        </w:rPr>
                      </w:pPr>
                      <w:r>
                        <w:rPr>
                          <w:rStyle w:val="CharStyle14"/>
                          <w:color w:val="787878"/>
                          <w:sz w:val="12"/>
                          <w:szCs w:val="12"/>
                        </w:rPr>
                        <w:t>satisfactory progress</w:t>
                      </w:r>
                    </w:p>
                  </w:txbxContent>
                </v:textbox>
                <w10:wrap type="square" side="right" anchorx="page"/>
              </v:shape>
            </w:pict>
          </mc:Fallback>
        </mc:AlternateContent>
      </w:r>
      <w:r>
        <mc:AlternateContent>
          <mc:Choice Requires="wps">
            <w:drawing>
              <wp:anchor distT="0" distB="0" distL="114300" distR="114300" simplePos="0" relativeHeight="125829634" behindDoc="0" locked="0" layoutInCell="1" allowOverlap="1">
                <wp:simplePos x="0" y="0"/>
                <wp:positionH relativeFrom="page">
                  <wp:posOffset>1950720</wp:posOffset>
                </wp:positionH>
                <wp:positionV relativeFrom="paragraph">
                  <wp:posOffset>177800</wp:posOffset>
                </wp:positionV>
                <wp:extent cx="1048385" cy="149225"/>
                <wp:wrapTopAndBottom/>
                <wp:docPr id="431" name="Shape 431"/>
                <a:graphic xmlns:a="http://schemas.openxmlformats.org/drawingml/2006/main">
                  <a:graphicData uri="http://schemas.microsoft.com/office/word/2010/wordprocessingShape">
                    <wps:wsp>
                      <wps:cNvSpPr txBox="1"/>
                      <wps:spPr>
                        <a:xfrm>
                          <a:ext cx="1048385" cy="14922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rStyle w:val="CharStyle11"/>
                              </w:rPr>
                              <w:t>Phone: 425-352-3427</w:t>
                            </w:r>
                          </w:p>
                        </w:txbxContent>
                      </wps:txbx>
                      <wps:bodyPr wrap="none" lIns="0" tIns="0" rIns="0" bIns="0">
                        <a:noAutoFit/>
                      </wps:bodyPr>
                    </wps:wsp>
                  </a:graphicData>
                </a:graphic>
              </wp:anchor>
            </w:drawing>
          </mc:Choice>
          <mc:Fallback>
            <w:pict>
              <v:shape id="_x0000_s1457" type="#_x0000_t202" style="position:absolute;margin-left:153.59999999999999pt;margin-top:14.pt;width:82.549999999999997pt;height:11.75pt;z-index:-125829119;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rStyle w:val="CharStyle11"/>
                        </w:rPr>
                        <w:t>Phone: 425-352-3427</w:t>
                      </w:r>
                    </w:p>
                  </w:txbxContent>
                </v:textbox>
                <w10:wrap type="topAndBottom" anchorx="page"/>
              </v:shape>
            </w:pict>
          </mc:Fallback>
        </mc:AlternateContent>
      </w:r>
      <w:r>
        <w:rPr>
          <w:rStyle w:val="CharStyle11"/>
          <w:color w:val="C69902"/>
        </w:rPr>
        <w:t xml:space="preserve">• </w:t>
      </w:r>
      <w:r>
        <w:rPr>
          <w:rStyle w:val="CharStyle11"/>
        </w:rPr>
        <w:t>Location: UW1-160, Bothell Campus</w:t>
      </w:r>
    </w:p>
    <w:p>
      <w:pPr>
        <w:pStyle w:val="Style10"/>
        <w:keepNext w:val="0"/>
        <w:keepLines w:val="0"/>
        <w:widowControl w:val="0"/>
        <w:shd w:val="clear" w:color="auto" w:fill="auto"/>
        <w:bidi w:val="0"/>
        <w:spacing w:before="80" w:after="80" w:line="240" w:lineRule="auto"/>
        <w:ind w:left="2800" w:right="0" w:firstLine="0"/>
        <w:jc w:val="left"/>
      </w:pPr>
      <w:r>
        <w:fldChar w:fldCharType="begin"/>
      </w:r>
      <w:r>
        <w:rPr/>
        <w:instrText> HYPERLINK "https://www.uwb.edu/premajor" </w:instrText>
      </w:r>
      <w:r>
        <w:fldChar w:fldCharType="separate"/>
      </w:r>
      <w:r>
        <w:rPr>
          <w:rStyle w:val="CharStyle11"/>
          <w:color w:val="2964BA"/>
          <w:u w:val="single"/>
        </w:rPr>
        <w:t>Website</w:t>
      </w:r>
      <w:r>
        <w:fldChar w:fldCharType="end"/>
      </w:r>
    </w:p>
    <w:p>
      <w:pPr>
        <w:pStyle w:val="Style10"/>
        <w:keepNext w:val="0"/>
        <w:keepLines w:val="0"/>
        <w:widowControl w:val="0"/>
        <w:shd w:val="clear" w:color="auto" w:fill="auto"/>
        <w:bidi w:val="0"/>
        <w:spacing w:before="0" w:line="240" w:lineRule="auto"/>
        <w:ind w:left="2800" w:right="0" w:firstLine="0"/>
        <w:jc w:val="left"/>
      </w:pPr>
      <w:r>
        <w:rPr>
          <w:rStyle w:val="CharStyle11"/>
        </w:rPr>
        <w:t>Email:</w:t>
      </w:r>
      <w:r>
        <w:fldChar w:fldCharType="begin"/>
      </w:r>
      <w:r>
        <w:rPr/>
        <w:instrText> HYPERLINK "mailto:uwbadvis@uw.edu" </w:instrText>
      </w:r>
      <w:r>
        <w:fldChar w:fldCharType="separate"/>
      </w:r>
      <w:r>
        <w:rPr>
          <w:rStyle w:val="CharStyle11"/>
        </w:rPr>
        <w:t xml:space="preserve"> </w:t>
      </w:r>
      <w:r>
        <w:rPr>
          <w:rStyle w:val="CharStyle11"/>
          <w:color w:val="2964BA"/>
          <w:u w:val="single"/>
        </w:rPr>
        <w:t>uwbadvis@uw.edu</w:t>
      </w:r>
      <w:r>
        <w:fldChar w:fldCharType="end"/>
      </w:r>
    </w:p>
    <w:p>
      <w:pPr>
        <w:pStyle w:val="Style25"/>
        <w:keepNext w:val="0"/>
        <w:keepLines w:val="0"/>
        <w:widowControl w:val="0"/>
        <w:shd w:val="clear" w:color="auto" w:fill="auto"/>
        <w:bidi w:val="0"/>
        <w:spacing w:before="0" w:line="240" w:lineRule="auto"/>
        <w:ind w:left="2460" w:right="0" w:firstLine="0"/>
        <w:jc w:val="left"/>
      </w:pPr>
      <w:r>
        <w:rPr>
          <w:rStyle w:val="CharStyle26"/>
          <w:b/>
          <w:bCs/>
        </w:rPr>
        <w:t>The UW Bothell lower division experience</w:t>
      </w:r>
    </w:p>
    <w:p>
      <w:pPr>
        <w:pStyle w:val="Style10"/>
        <w:keepNext w:val="0"/>
        <w:keepLines w:val="0"/>
        <w:widowControl w:val="0"/>
        <w:shd w:val="clear" w:color="auto" w:fill="auto"/>
        <w:bidi w:val="0"/>
        <w:spacing w:before="0" w:after="80" w:line="314" w:lineRule="auto"/>
        <w:ind w:left="2460" w:right="0" w:firstLine="0"/>
        <w:jc w:val="left"/>
      </w:pPr>
      <w:r>
        <w:rPr>
          <w:rStyle w:val="CharStyle11"/>
        </w:rPr>
        <w:t>First-Year and Pre-major Program (FYPP) courses are 100 and 200 level courses geared mainly to students who have not yet entered a major, although some electives are open to all students. FYPP courses include many required writing courses, academic support courses, and some pre-requisite and introductory level corses that span the interests of all programs on campus. The FYPP first-year curriculum is centered around the Discovery Core.</w:t>
      </w:r>
    </w:p>
    <w:p>
      <w:pPr>
        <w:pStyle w:val="Style25"/>
        <w:keepNext w:val="0"/>
        <w:keepLines w:val="0"/>
        <w:widowControl w:val="0"/>
        <w:shd w:val="clear" w:color="auto" w:fill="auto"/>
        <w:bidi w:val="0"/>
        <w:spacing w:before="0" w:line="240" w:lineRule="auto"/>
        <w:ind w:left="2460" w:right="0" w:firstLine="0"/>
        <w:jc w:val="left"/>
      </w:pPr>
      <w:r>
        <w:rPr>
          <w:rStyle w:val="CharStyle26"/>
          <w:b/>
          <w:bCs/>
        </w:rPr>
        <w:t>Discovery Core</w:t>
      </w:r>
    </w:p>
    <w:p>
      <w:pPr>
        <w:pStyle w:val="Style10"/>
        <w:keepNext w:val="0"/>
        <w:keepLines w:val="0"/>
        <w:widowControl w:val="0"/>
        <w:shd w:val="clear" w:color="auto" w:fill="auto"/>
        <w:bidi w:val="0"/>
        <w:spacing w:before="0" w:line="314" w:lineRule="auto"/>
        <w:ind w:left="2460" w:right="0" w:firstLine="0"/>
        <w:jc w:val="left"/>
      </w:pPr>
      <w:r>
        <w:rPr>
          <w:rStyle w:val="CharStyle11"/>
        </w:rPr>
        <w:t>Discovery Core is considered a signature program of UW Bothell to help students orient to the University, develop community with other new students and explore the interdisciplinarity of studies offered at UW Bothell. All students entering UWB as a pre-major student are required to take BCORE in their first quarter. This includes first-time first-year students as well as any student entering with pre-major status regardless of credits completed. First year students in any major entering with less than 45 credits must also take a BCORE in their first quarter. Transfer students with 45+ credits may petition to opt out of Discovery Core provided that all other general education requirements have been met. Students who do not complete a Discovery Core in their first quarter will have a hold placed on their registration for the following quarter and must meet with a pre-major advisor to enroll in an BCORE course.</w:t>
      </w:r>
    </w:p>
    <w:p>
      <w:pPr>
        <w:pStyle w:val="Style10"/>
        <w:keepNext w:val="0"/>
        <w:keepLines w:val="0"/>
        <w:widowControl w:val="0"/>
        <w:shd w:val="clear" w:color="auto" w:fill="auto"/>
        <w:bidi w:val="0"/>
        <w:spacing w:before="0" w:after="80" w:line="314" w:lineRule="auto"/>
        <w:ind w:left="2460" w:right="0" w:firstLine="0"/>
        <w:jc w:val="left"/>
        <w:sectPr>
          <w:footnotePr>
            <w:pos w:val="pageBottom"/>
            <w:numFmt w:val="decimal"/>
            <w:numRestart w:val="continuous"/>
          </w:footnotePr>
          <w:type w:val="continuous"/>
          <w:pgSz w:w="12240" w:h="16834"/>
          <w:pgMar w:top="1063" w:right="600" w:bottom="1850" w:left="336" w:header="0" w:footer="3" w:gutter="0"/>
          <w:cols w:space="720"/>
          <w:noEndnote/>
          <w:rtlGutter w:val="0"/>
          <w:docGrid w:linePitch="360"/>
        </w:sectPr>
      </w:pPr>
      <w:r>
        <w:fldChar w:fldCharType="begin"/>
      </w:r>
      <w:r>
        <w:rPr/>
        <w:instrText> HYPERLINK "https://www.uwb.edu/premajor/first-year/discovery-core" </w:instrText>
      </w:r>
      <w:r>
        <w:fldChar w:fldCharType="separate"/>
      </w:r>
      <w:r>
        <w:rPr>
          <w:rStyle w:val="CharStyle11"/>
          <w:color w:val="2964BA"/>
          <w:u w:val="single"/>
        </w:rPr>
        <w:t>Learn more about Discovery Core</w:t>
      </w:r>
      <w:r>
        <w:fldChar w:fldCharType="end"/>
      </w:r>
      <w:r>
        <w:rPr>
          <w:rStyle w:val="CharStyle11"/>
        </w:rPr>
        <w:t>.</w:t>
      </w:r>
    </w:p>
    <w:p>
      <w:pPr>
        <w:widowControl w:val="0"/>
        <w:spacing w:line="1" w:lineRule="exact"/>
      </w:pPr>
      <w:r>
        <mc:AlternateContent>
          <mc:Choice Requires="wps">
            <w:drawing>
              <wp:anchor distT="0" distB="0" distL="114300" distR="114300" simplePos="0" relativeHeight="125829636" behindDoc="0" locked="0" layoutInCell="1" allowOverlap="1">
                <wp:simplePos x="0" y="0"/>
                <wp:positionH relativeFrom="page">
                  <wp:posOffset>3901440</wp:posOffset>
                </wp:positionH>
                <wp:positionV relativeFrom="paragraph">
                  <wp:posOffset>12700</wp:posOffset>
                </wp:positionV>
                <wp:extent cx="941705" cy="1353185"/>
                <wp:wrapSquare wrapText="bothSides"/>
                <wp:docPr id="433" name="Shape 433"/>
                <a:graphic xmlns:a="http://schemas.openxmlformats.org/drawingml/2006/main">
                  <a:graphicData uri="http://schemas.microsoft.com/office/word/2010/wordprocessingShape">
                    <wps:wsp>
                      <wps:cNvSpPr txBox="1"/>
                      <wps:spPr>
                        <a:xfrm>
                          <a:ext cx="941705" cy="1353185"/>
                        </a:xfrm>
                        <a:prstGeom prst="rect"/>
                        <a:noFill/>
                      </wps:spPr>
                      <wps:txbx>
                        <w:txbxContent>
                          <w:p>
                            <w:pPr>
                              <w:pStyle w:val="Style10"/>
                              <w:keepNext w:val="0"/>
                              <w:keepLines w:val="0"/>
                              <w:widowControl w:val="0"/>
                              <w:shd w:val="clear" w:color="auto" w:fill="auto"/>
                              <w:bidi w:val="0"/>
                              <w:spacing w:before="0" w:line="240" w:lineRule="auto"/>
                              <w:ind w:left="0" w:right="0" w:firstLine="0"/>
                              <w:jc w:val="left"/>
                              <w:rPr>
                                <w:sz w:val="15"/>
                                <w:szCs w:val="15"/>
                              </w:rPr>
                            </w:pPr>
                            <w:r>
                              <w:rPr>
                                <w:rStyle w:val="CharStyle11"/>
                                <w:color w:val="111111"/>
                                <w:sz w:val="15"/>
                                <w:szCs w:val="15"/>
                              </w:rPr>
                              <w:t>Campus Life</w:t>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"https://www.uwb.edu/accessibility" </w:instrText>
                            </w:r>
                            <w:r>
                              <w:fldChar w:fldCharType="separate"/>
                            </w:r>
                            <w:r>
                              <w:rPr>
                                <w:rStyle w:val="CharStyle14"/>
                                <w:color w:val="545454"/>
                                <w:sz w:val="12"/>
                                <w:szCs w:val="12"/>
                                <w:u w:val="single"/>
                              </w:rPr>
                              <w:t>Accessibility</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"https://www.uwb.edu/financial-aid" </w:instrText>
                            </w:r>
                            <w:r>
                              <w:fldChar w:fldCharType="separate"/>
                            </w:r>
                            <w:r>
                              <w:rPr>
                                <w:rStyle w:val="CharStyle14"/>
                                <w:color w:val="545454"/>
                                <w:sz w:val="12"/>
                                <w:szCs w:val="12"/>
                                <w:u w:val="single"/>
                              </w:rPr>
                              <w:t>Financial Aid</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"https://www.uwb.edu/food" </w:instrText>
                            </w:r>
                            <w:r>
                              <w:fldChar w:fldCharType="separate"/>
                            </w:r>
                            <w:r>
                              <w:rPr>
                                <w:rStyle w:val="CharStyle14"/>
                                <w:color w:val="545454"/>
                                <w:sz w:val="12"/>
                                <w:szCs w:val="12"/>
                                <w:u w:val="single"/>
                              </w:rPr>
                              <w:t>Food Services</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"https://www.uwb.edu/housing" </w:instrText>
                            </w:r>
                            <w:r>
                              <w:fldChar w:fldCharType="separate"/>
                            </w:r>
                            <w:r>
                              <w:rPr>
                                <w:rStyle w:val="CharStyle14"/>
                                <w:color w:val="545454"/>
                                <w:sz w:val="12"/>
                                <w:szCs w:val="12"/>
                                <w:u w:val="single"/>
                              </w:rPr>
                              <w:t>Housing</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"https://www.uwb.edu/it" </w:instrText>
                            </w:r>
                            <w:r>
                              <w:fldChar w:fldCharType="separate"/>
                            </w:r>
                            <w:r>
                              <w:rPr>
                                <w:rStyle w:val="CharStyle14"/>
                                <w:color w:val="545454"/>
                                <w:sz w:val="12"/>
                                <w:szCs w:val="12"/>
                                <w:u w:val="single"/>
                              </w:rPr>
                              <w:t>Information Technologies</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"https://www.uwb.edu/studentlife" </w:instrText>
                            </w:r>
                            <w:r>
                              <w:fldChar w:fldCharType="separate"/>
                            </w:r>
                            <w:r>
                              <w:rPr>
                                <w:rStyle w:val="CharStyle14"/>
                                <w:color w:val="545454"/>
                                <w:sz w:val="12"/>
                                <w:szCs w:val="12"/>
                                <w:u w:val="single"/>
                              </w:rPr>
                              <w:t>Student Life</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"https://www.uwb.edu/emergency" </w:instrText>
                            </w:r>
                            <w:r>
                              <w:fldChar w:fldCharType="separate"/>
                            </w:r>
                            <w:r>
                              <w:rPr>
                                <w:rStyle w:val="CharStyle14"/>
                                <w:color w:val="545454"/>
                                <w:sz w:val="12"/>
                                <w:szCs w:val="12"/>
                                <w:u w:val="single"/>
                              </w:rPr>
                              <w:t>UW Bothell Alert</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"https://www.uwb.edu/tuition" </w:instrText>
                            </w:r>
                            <w:r>
                              <w:fldChar w:fldCharType="separate"/>
                            </w:r>
                            <w:r>
                              <w:rPr>
                                <w:rStyle w:val="CharStyle14"/>
                                <w:color w:val="545454"/>
                                <w:sz w:val="12"/>
                                <w:szCs w:val="12"/>
                                <w:u w:val="single"/>
                              </w:rPr>
                              <w:t>Tuition</w:t>
                            </w:r>
                            <w:r>
                              <w:fldChar w:fldCharType="end"/>
                            </w:r>
                          </w:p>
                        </w:txbxContent>
                      </wps:txbx>
                      <wps:bodyPr lIns="0" tIns="0" rIns="0" bIns="0">
                        <a:noAutoFit/>
                      </wps:bodyPr>
                    </wps:wsp>
                  </a:graphicData>
                </a:graphic>
              </wp:anchor>
            </w:drawing>
          </mc:Choice>
          <mc:Fallback>
            <w:pict>
              <v:shape id="_x0000_s1459" type="#_x0000_t202" style="position:absolute;margin-left:307.19999999999999pt;margin-top:1.pt;width:74.150000000000006pt;height:106.55pt;z-index:-125829117;mso-wrap-distance-left:9.pt;mso-wrap-distance-right:9.pt;mso-position-horizontal-relative:page" filled="f" stroked="f">
                <v:textbox inset="0,0,0,0">
                  <w:txbxContent>
                    <w:p>
                      <w:pPr>
                        <w:pStyle w:val="Style10"/>
                        <w:keepNext w:val="0"/>
                        <w:keepLines w:val="0"/>
                        <w:widowControl w:val="0"/>
                        <w:shd w:val="clear" w:color="auto" w:fill="auto"/>
                        <w:bidi w:val="0"/>
                        <w:spacing w:before="0" w:line="240" w:lineRule="auto"/>
                        <w:ind w:left="0" w:right="0" w:firstLine="0"/>
                        <w:jc w:val="left"/>
                        <w:rPr>
                          <w:sz w:val="15"/>
                          <w:szCs w:val="15"/>
                        </w:rPr>
                      </w:pPr>
                      <w:r>
                        <w:rPr>
                          <w:rStyle w:val="CharStyle11"/>
                          <w:color w:val="111111"/>
                          <w:sz w:val="15"/>
                          <w:szCs w:val="15"/>
                        </w:rPr>
                        <w:t>Campus Life</w:t>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"https://www.uwb.edu/accessibility" </w:instrText>
                      </w:r>
                      <w:r>
                        <w:fldChar w:fldCharType="separate"/>
                      </w:r>
                      <w:r>
                        <w:rPr>
                          <w:rStyle w:val="CharStyle14"/>
                          <w:color w:val="545454"/>
                          <w:sz w:val="12"/>
                          <w:szCs w:val="12"/>
                          <w:u w:val="single"/>
                        </w:rPr>
                        <w:t>Accessibility</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"https://www.uwb.edu/financial-aid" </w:instrText>
                      </w:r>
                      <w:r>
                        <w:fldChar w:fldCharType="separate"/>
                      </w:r>
                      <w:r>
                        <w:rPr>
                          <w:rStyle w:val="CharStyle14"/>
                          <w:color w:val="545454"/>
                          <w:sz w:val="12"/>
                          <w:szCs w:val="12"/>
                          <w:u w:val="single"/>
                        </w:rPr>
                        <w:t>Financial Aid</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"https://www.uwb.edu/food" </w:instrText>
                      </w:r>
                      <w:r>
                        <w:fldChar w:fldCharType="separate"/>
                      </w:r>
                      <w:r>
                        <w:rPr>
                          <w:rStyle w:val="CharStyle14"/>
                          <w:color w:val="545454"/>
                          <w:sz w:val="12"/>
                          <w:szCs w:val="12"/>
                          <w:u w:val="single"/>
                        </w:rPr>
                        <w:t>Food Services</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"https://www.uwb.edu/housing" </w:instrText>
                      </w:r>
                      <w:r>
                        <w:fldChar w:fldCharType="separate"/>
                      </w:r>
                      <w:r>
                        <w:rPr>
                          <w:rStyle w:val="CharStyle14"/>
                          <w:color w:val="545454"/>
                          <w:sz w:val="12"/>
                          <w:szCs w:val="12"/>
                          <w:u w:val="single"/>
                        </w:rPr>
                        <w:t>Housing</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"https://www.uwb.edu/it" </w:instrText>
                      </w:r>
                      <w:r>
                        <w:fldChar w:fldCharType="separate"/>
                      </w:r>
                      <w:r>
                        <w:rPr>
                          <w:rStyle w:val="CharStyle14"/>
                          <w:color w:val="545454"/>
                          <w:sz w:val="12"/>
                          <w:szCs w:val="12"/>
                          <w:u w:val="single"/>
                        </w:rPr>
                        <w:t>Information Technologies</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"https://www.uwb.edu/studentlife" </w:instrText>
                      </w:r>
                      <w:r>
                        <w:fldChar w:fldCharType="separate"/>
                      </w:r>
                      <w:r>
                        <w:rPr>
                          <w:rStyle w:val="CharStyle14"/>
                          <w:color w:val="545454"/>
                          <w:sz w:val="12"/>
                          <w:szCs w:val="12"/>
                          <w:u w:val="single"/>
                        </w:rPr>
                        <w:t>Student Life</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"https://www.uwb.edu/emergency" </w:instrText>
                      </w:r>
                      <w:r>
                        <w:fldChar w:fldCharType="separate"/>
                      </w:r>
                      <w:r>
                        <w:rPr>
                          <w:rStyle w:val="CharStyle14"/>
                          <w:color w:val="545454"/>
                          <w:sz w:val="12"/>
                          <w:szCs w:val="12"/>
                          <w:u w:val="single"/>
                        </w:rPr>
                        <w:t>UW Bothell Alert</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"https://www.uwb.edu/tuition" </w:instrText>
                      </w:r>
                      <w:r>
                        <w:fldChar w:fldCharType="separate"/>
                      </w:r>
                      <w:r>
                        <w:rPr>
                          <w:rStyle w:val="CharStyle14"/>
                          <w:color w:val="545454"/>
                          <w:sz w:val="12"/>
                          <w:szCs w:val="12"/>
                          <w:u w:val="single"/>
                        </w:rPr>
                        <w:t>Tuition</w:t>
                      </w:r>
                      <w:r>
                        <w:fldChar w:fldCharType="end"/>
                      </w:r>
                    </w:p>
                  </w:txbxContent>
                </v:textbox>
                <w10:wrap type="square" anchorx="page"/>
              </v:shape>
            </w:pict>
          </mc:Fallback>
        </mc:AlternateContent>
      </w:r>
      <w:r>
        <mc:AlternateContent>
          <mc:Choice Requires="wps">
            <w:drawing>
              <wp:anchor distT="0" distB="0" distL="114300" distR="114300" simplePos="0" relativeHeight="125829638" behindDoc="0" locked="0" layoutInCell="1" allowOverlap="1">
                <wp:simplePos x="0" y="0"/>
                <wp:positionH relativeFrom="page">
                  <wp:posOffset>2063750</wp:posOffset>
                </wp:positionH>
                <wp:positionV relativeFrom="paragraph">
                  <wp:posOffset>12700</wp:posOffset>
                </wp:positionV>
                <wp:extent cx="956945" cy="1499870"/>
                <wp:wrapSquare wrapText="bothSides"/>
                <wp:docPr id="435" name="Shape 435"/>
                <a:graphic xmlns:a="http://schemas.openxmlformats.org/drawingml/2006/main">
                  <a:graphicData uri="http://schemas.microsoft.com/office/word/2010/wordprocessingShape">
                    <wps:wsp>
                      <wps:cNvSpPr txBox="1"/>
                      <wps:spPr>
                        <a:xfrm>
                          <a:ext cx="956945" cy="1499870"/>
                        </a:xfrm>
                        <a:prstGeom prst="rect"/>
                        <a:noFill/>
                      </wps:spPr>
                      <wps:txbx>
                        <w:txbxContent>
                          <w:p>
                            <w:pPr>
                              <w:pStyle w:val="Style10"/>
                              <w:keepNext w:val="0"/>
                              <w:keepLines w:val="0"/>
                              <w:widowControl w:val="0"/>
                              <w:shd w:val="clear" w:color="auto" w:fill="auto"/>
                              <w:bidi w:val="0"/>
                              <w:spacing w:before="0" w:line="240" w:lineRule="auto"/>
                              <w:ind w:left="0" w:right="0" w:firstLine="0"/>
                              <w:jc w:val="left"/>
                              <w:rPr>
                                <w:sz w:val="15"/>
                                <w:szCs w:val="15"/>
                              </w:rPr>
                            </w:pPr>
                            <w:r>
                              <w:rPr>
                                <w:rStyle w:val="CharStyle11"/>
                                <w:color w:val="111111"/>
                                <w:sz w:val="15"/>
                                <w:szCs w:val="15"/>
                              </w:rPr>
                              <w:t>Our Campus</w:t>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"https://www.uwb.edu/academic-affairs" </w:instrText>
                            </w:r>
                            <w:r>
                              <w:fldChar w:fldCharType="separate"/>
                            </w:r>
                            <w:r>
                              <w:rPr>
                                <w:rStyle w:val="CharStyle14"/>
                                <w:color w:val="545454"/>
                                <w:sz w:val="12"/>
                                <w:szCs w:val="12"/>
                                <w:u w:val="single"/>
                              </w:rPr>
                              <w:t>Academic Affairs</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"https://www.uwb.edu/planning-administration" </w:instrText>
                            </w:r>
                            <w:r>
                              <w:fldChar w:fldCharType="separate"/>
                            </w:r>
                            <w:r>
                              <w:rPr>
                                <w:rStyle w:val="CharStyle14"/>
                                <w:color w:val="545454"/>
                                <w:sz w:val="12"/>
                                <w:szCs w:val="12"/>
                                <w:u w:val="single"/>
                              </w:rPr>
                              <w:t>Planning &amp; Administration</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"https://www.uwb.edu/advancement" </w:instrText>
                            </w:r>
                            <w:r>
                              <w:fldChar w:fldCharType="separate"/>
                            </w:r>
                            <w:r>
                              <w:rPr>
                                <w:rStyle w:val="CharStyle14"/>
                                <w:color w:val="545454"/>
                                <w:sz w:val="12"/>
                                <w:szCs w:val="12"/>
                                <w:u w:val="single"/>
                              </w:rPr>
                              <w:t>Advancement</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"https://www.uwb.edu/safety" </w:instrText>
                            </w:r>
                            <w:r>
                              <w:fldChar w:fldCharType="separate"/>
                            </w:r>
                            <w:r>
                              <w:rPr>
                                <w:rStyle w:val="CharStyle14"/>
                                <w:color w:val="545454"/>
                                <w:sz w:val="12"/>
                                <w:szCs w:val="12"/>
                                <w:u w:val="single"/>
                              </w:rPr>
                              <w:t>Campus Safety</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"https://www.uwb.edu/chancellor" </w:instrText>
                            </w:r>
                            <w:r>
                              <w:fldChar w:fldCharType="separate"/>
                            </w:r>
                            <w:r>
                              <w:rPr>
                                <w:rStyle w:val="CharStyle14"/>
                                <w:color w:val="545454"/>
                                <w:sz w:val="12"/>
                                <w:szCs w:val="12"/>
                                <w:u w:val="single"/>
                              </w:rPr>
                              <w:t>Office of the Chancellor</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"https://www.uwb.edu/facility" </w:instrText>
                            </w:r>
                            <w:r>
                              <w:fldChar w:fldCharType="separate"/>
                            </w:r>
                            <w:r>
                              <w:rPr>
                                <w:rStyle w:val="CharStyle14"/>
                                <w:color w:val="545454"/>
                                <w:sz w:val="12"/>
                                <w:szCs w:val="12"/>
                                <w:u w:val="single"/>
                              </w:rPr>
                              <w:t>Facility Services</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"https://www.uwb.edu/hr" </w:instrText>
                            </w:r>
                            <w:r>
                              <w:fldChar w:fldCharType="separate"/>
                            </w:r>
                            <w:r>
                              <w:rPr>
                                <w:rStyle w:val="CharStyle14"/>
                                <w:color w:val="545454"/>
                                <w:sz w:val="12"/>
                                <w:szCs w:val="12"/>
                                <w:u w:val="single"/>
                              </w:rPr>
                              <w:t>Human Resources</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"https://www.uwb.edu/facility/commuter-services" </w:instrText>
                            </w:r>
                            <w:r>
                              <w:fldChar w:fldCharType="separate"/>
                            </w:r>
                            <w:r>
                              <w:rPr>
                                <w:rStyle w:val="CharStyle14"/>
                                <w:color w:val="545454"/>
                                <w:sz w:val="12"/>
                                <w:szCs w:val="12"/>
                                <w:u w:val="single"/>
                              </w:rPr>
                              <w:t>Parking and Transit</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"https://www.uwb.edu/research" </w:instrText>
                            </w:r>
                            <w:r>
                              <w:fldChar w:fldCharType="separate"/>
                            </w:r>
                            <w:r>
                              <w:rPr>
                                <w:rStyle w:val="CharStyle14"/>
                                <w:color w:val="545454"/>
                                <w:sz w:val="12"/>
                                <w:szCs w:val="12"/>
                                <w:u w:val="single"/>
                              </w:rPr>
                              <w:t>Research Support</w:t>
                            </w:r>
                            <w:r>
                              <w:fldChar w:fldCharType="end"/>
                            </w:r>
                          </w:p>
                        </w:txbxContent>
                      </wps:txbx>
                      <wps:bodyPr lIns="0" tIns="0" rIns="0" bIns="0">
                        <a:noAutoFit/>
                      </wps:bodyPr>
                    </wps:wsp>
                  </a:graphicData>
                </a:graphic>
              </wp:anchor>
            </w:drawing>
          </mc:Choice>
          <mc:Fallback>
            <w:pict>
              <v:shape id="_x0000_s1461" type="#_x0000_t202" style="position:absolute;margin-left:162.5pt;margin-top:1.pt;width:75.350000000000009pt;height:118.10000000000001pt;z-index:-125829115;mso-wrap-distance-left:9.pt;mso-wrap-distance-right:9.pt;mso-position-horizontal-relative:page" filled="f" stroked="f">
                <v:textbox inset="0,0,0,0">
                  <w:txbxContent>
                    <w:p>
                      <w:pPr>
                        <w:pStyle w:val="Style10"/>
                        <w:keepNext w:val="0"/>
                        <w:keepLines w:val="0"/>
                        <w:widowControl w:val="0"/>
                        <w:shd w:val="clear" w:color="auto" w:fill="auto"/>
                        <w:bidi w:val="0"/>
                        <w:spacing w:before="0" w:line="240" w:lineRule="auto"/>
                        <w:ind w:left="0" w:right="0" w:firstLine="0"/>
                        <w:jc w:val="left"/>
                        <w:rPr>
                          <w:sz w:val="15"/>
                          <w:szCs w:val="15"/>
                        </w:rPr>
                      </w:pPr>
                      <w:r>
                        <w:rPr>
                          <w:rStyle w:val="CharStyle11"/>
                          <w:color w:val="111111"/>
                          <w:sz w:val="15"/>
                          <w:szCs w:val="15"/>
                        </w:rPr>
                        <w:t>Our Campus</w:t>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"https://www.uwb.edu/academic-affairs" </w:instrText>
                      </w:r>
                      <w:r>
                        <w:fldChar w:fldCharType="separate"/>
                      </w:r>
                      <w:r>
                        <w:rPr>
                          <w:rStyle w:val="CharStyle14"/>
                          <w:color w:val="545454"/>
                          <w:sz w:val="12"/>
                          <w:szCs w:val="12"/>
                          <w:u w:val="single"/>
                        </w:rPr>
                        <w:t>Academic Affairs</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"https://www.uwb.edu/planning-administration" </w:instrText>
                      </w:r>
                      <w:r>
                        <w:fldChar w:fldCharType="separate"/>
                      </w:r>
                      <w:r>
                        <w:rPr>
                          <w:rStyle w:val="CharStyle14"/>
                          <w:color w:val="545454"/>
                          <w:sz w:val="12"/>
                          <w:szCs w:val="12"/>
                          <w:u w:val="single"/>
                        </w:rPr>
                        <w:t>Planning &amp; Administration</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"https://www.uwb.edu/advancement" </w:instrText>
                      </w:r>
                      <w:r>
                        <w:fldChar w:fldCharType="separate"/>
                      </w:r>
                      <w:r>
                        <w:rPr>
                          <w:rStyle w:val="CharStyle14"/>
                          <w:color w:val="545454"/>
                          <w:sz w:val="12"/>
                          <w:szCs w:val="12"/>
                          <w:u w:val="single"/>
                        </w:rPr>
                        <w:t>Advancement</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"https://www.uwb.edu/safety" </w:instrText>
                      </w:r>
                      <w:r>
                        <w:fldChar w:fldCharType="separate"/>
                      </w:r>
                      <w:r>
                        <w:rPr>
                          <w:rStyle w:val="CharStyle14"/>
                          <w:color w:val="545454"/>
                          <w:sz w:val="12"/>
                          <w:szCs w:val="12"/>
                          <w:u w:val="single"/>
                        </w:rPr>
                        <w:t>Campus Safety</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"https://www.uwb.edu/chancellor" </w:instrText>
                      </w:r>
                      <w:r>
                        <w:fldChar w:fldCharType="separate"/>
                      </w:r>
                      <w:r>
                        <w:rPr>
                          <w:rStyle w:val="CharStyle14"/>
                          <w:color w:val="545454"/>
                          <w:sz w:val="12"/>
                          <w:szCs w:val="12"/>
                          <w:u w:val="single"/>
                        </w:rPr>
                        <w:t>Office of the Chancellor</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"https://www.uwb.edu/facility" </w:instrText>
                      </w:r>
                      <w:r>
                        <w:fldChar w:fldCharType="separate"/>
                      </w:r>
                      <w:r>
                        <w:rPr>
                          <w:rStyle w:val="CharStyle14"/>
                          <w:color w:val="545454"/>
                          <w:sz w:val="12"/>
                          <w:szCs w:val="12"/>
                          <w:u w:val="single"/>
                        </w:rPr>
                        <w:t>Facility Services</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"https://www.uwb.edu/hr" </w:instrText>
                      </w:r>
                      <w:r>
                        <w:fldChar w:fldCharType="separate"/>
                      </w:r>
                      <w:r>
                        <w:rPr>
                          <w:rStyle w:val="CharStyle14"/>
                          <w:color w:val="545454"/>
                          <w:sz w:val="12"/>
                          <w:szCs w:val="12"/>
                          <w:u w:val="single"/>
                        </w:rPr>
                        <w:t>Human Resources</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"https://www.uwb.edu/facility/commuter-services" </w:instrText>
                      </w:r>
                      <w:r>
                        <w:fldChar w:fldCharType="separate"/>
                      </w:r>
                      <w:r>
                        <w:rPr>
                          <w:rStyle w:val="CharStyle14"/>
                          <w:color w:val="545454"/>
                          <w:sz w:val="12"/>
                          <w:szCs w:val="12"/>
                          <w:u w:val="single"/>
                        </w:rPr>
                        <w:t>Parking and Transit</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"https://www.uwb.edu/research" </w:instrText>
                      </w:r>
                      <w:r>
                        <w:fldChar w:fldCharType="separate"/>
                      </w:r>
                      <w:r>
                        <w:rPr>
                          <w:rStyle w:val="CharStyle14"/>
                          <w:color w:val="545454"/>
                          <w:sz w:val="12"/>
                          <w:szCs w:val="12"/>
                          <w:u w:val="single"/>
                        </w:rPr>
                        <w:t>Research Support</w:t>
                      </w:r>
                      <w:r>
                        <w:fldChar w:fldCharType="end"/>
                      </w:r>
                    </w:p>
                  </w:txbxContent>
                </v:textbox>
                <w10:wrap type="square" anchorx="page"/>
              </v:shape>
            </w:pict>
          </mc:Fallback>
        </mc:AlternateContent>
      </w:r>
    </w:p>
    <w:p>
      <w:pPr>
        <w:pStyle w:val="Style10"/>
        <w:keepNext w:val="0"/>
        <w:keepLines w:val="0"/>
        <w:widowControl w:val="0"/>
        <w:shd w:val="clear" w:color="auto" w:fill="auto"/>
        <w:bidi w:val="0"/>
        <w:spacing w:before="0" w:line="240" w:lineRule="auto"/>
        <w:ind w:left="0" w:right="0" w:firstLine="0"/>
        <w:jc w:val="left"/>
        <w:rPr>
          <w:sz w:val="15"/>
          <w:szCs w:val="15"/>
        </w:rPr>
      </w:pPr>
      <w:r>
        <w:rPr>
          <w:rStyle w:val="CharStyle11"/>
          <w:color w:val="111111"/>
          <w:sz w:val="15"/>
          <w:szCs w:val="15"/>
        </w:rPr>
        <w:t>Contact Us</w:t>
      </w:r>
    </w:p>
    <w:p>
      <w:pPr>
        <w:pStyle w:val="Style13"/>
        <w:keepNext w:val="0"/>
        <w:keepLines w:val="0"/>
        <w:widowControl w:val="0"/>
        <w:shd w:val="clear" w:color="auto" w:fill="auto"/>
        <w:bidi w:val="0"/>
        <w:spacing w:before="0" w:after="60" w:line="240" w:lineRule="auto"/>
        <w:ind w:left="0" w:right="0" w:firstLine="0"/>
        <w:jc w:val="left"/>
        <w:rPr>
          <w:sz w:val="12"/>
          <w:szCs w:val="12"/>
        </w:rPr>
      </w:pPr>
      <w:r>
        <w:rPr>
          <w:rStyle w:val="CharStyle14"/>
          <w:color w:val="545454"/>
          <w:sz w:val="12"/>
          <w:szCs w:val="12"/>
        </w:rPr>
        <w:t>University of Washington Bothell</w:t>
      </w:r>
    </w:p>
    <w:p>
      <w:pPr>
        <w:pStyle w:val="Style13"/>
        <w:keepNext w:val="0"/>
        <w:keepLines w:val="0"/>
        <w:widowControl w:val="0"/>
        <w:shd w:val="clear" w:color="auto" w:fill="auto"/>
        <w:bidi w:val="0"/>
        <w:spacing w:before="0" w:after="60" w:line="240" w:lineRule="auto"/>
        <w:ind w:left="0" w:right="0" w:firstLine="0"/>
        <w:jc w:val="left"/>
        <w:rPr>
          <w:sz w:val="12"/>
          <w:szCs w:val="12"/>
        </w:rPr>
      </w:pPr>
      <w:r>
        <w:rPr>
          <w:rStyle w:val="CharStyle14"/>
          <w:color w:val="545454"/>
          <w:sz w:val="12"/>
          <w:szCs w:val="12"/>
        </w:rPr>
        <w:t>Box 358500</w:t>
      </w:r>
    </w:p>
    <w:p>
      <w:pPr>
        <w:pStyle w:val="Style13"/>
        <w:keepNext w:val="0"/>
        <w:keepLines w:val="0"/>
        <w:widowControl w:val="0"/>
        <w:shd w:val="clear" w:color="auto" w:fill="auto"/>
        <w:bidi w:val="0"/>
        <w:spacing w:before="0" w:after="60" w:line="240" w:lineRule="auto"/>
        <w:ind w:left="0" w:right="0" w:firstLine="0"/>
        <w:jc w:val="left"/>
        <w:rPr>
          <w:sz w:val="12"/>
          <w:szCs w:val="12"/>
        </w:rPr>
      </w:pPr>
      <w:r>
        <w:rPr>
          <w:rStyle w:val="CharStyle14"/>
          <w:color w:val="545454"/>
          <w:sz w:val="12"/>
          <w:szCs w:val="12"/>
        </w:rPr>
        <w:t>18115 Campus Way NE</w:t>
      </w:r>
    </w:p>
    <w:p>
      <w:pPr>
        <w:pStyle w:val="Style13"/>
        <w:keepNext w:val="0"/>
        <w:keepLines w:val="0"/>
        <w:widowControl w:val="0"/>
        <w:shd w:val="clear" w:color="auto" w:fill="auto"/>
        <w:bidi w:val="0"/>
        <w:spacing w:before="0" w:after="220" w:line="240" w:lineRule="auto"/>
        <w:ind w:left="0" w:right="0" w:firstLine="0"/>
        <w:jc w:val="left"/>
        <w:rPr>
          <w:sz w:val="12"/>
          <w:szCs w:val="12"/>
        </w:rPr>
      </w:pPr>
      <w:r>
        <w:rPr>
          <w:rStyle w:val="CharStyle14"/>
          <w:color w:val="545454"/>
          <w:sz w:val="12"/>
          <w:szCs w:val="12"/>
        </w:rPr>
        <w:t>Bothell, WA 98011-8246</w:t>
      </w:r>
    </w:p>
    <w:p>
      <w:pPr>
        <w:pStyle w:val="Style13"/>
        <w:keepNext w:val="0"/>
        <w:keepLines w:val="0"/>
        <w:widowControl w:val="0"/>
        <w:shd w:val="clear" w:color="auto" w:fill="auto"/>
        <w:bidi w:val="0"/>
        <w:spacing w:before="0" w:after="60" w:line="240" w:lineRule="auto"/>
        <w:ind w:left="0" w:right="0" w:firstLine="0"/>
        <w:jc w:val="left"/>
        <w:rPr>
          <w:sz w:val="12"/>
          <w:szCs w:val="12"/>
        </w:rPr>
      </w:pPr>
      <w:r>
        <w:rPr>
          <w:rStyle w:val="CharStyle14"/>
          <w:b/>
          <w:bCs/>
          <w:color w:val="545454"/>
          <w:sz w:val="12"/>
          <w:szCs w:val="12"/>
        </w:rPr>
        <w:t xml:space="preserve">Phone: </w:t>
      </w:r>
      <w:r>
        <w:rPr>
          <w:rStyle w:val="CharStyle14"/>
          <w:color w:val="545454"/>
          <w:sz w:val="12"/>
          <w:szCs w:val="12"/>
        </w:rPr>
        <w:t>425.352.5000</w:t>
      </w:r>
    </w:p>
    <w:p>
      <w:pPr>
        <w:pStyle w:val="Style13"/>
        <w:keepNext w:val="0"/>
        <w:keepLines w:val="0"/>
        <w:widowControl w:val="0"/>
        <w:shd w:val="clear" w:color="auto" w:fill="auto"/>
        <w:bidi w:val="0"/>
        <w:spacing w:before="0" w:after="60" w:line="240" w:lineRule="auto"/>
        <w:ind w:left="0" w:right="0" w:firstLine="0"/>
        <w:jc w:val="left"/>
        <w:rPr>
          <w:sz w:val="12"/>
          <w:szCs w:val="12"/>
        </w:rPr>
      </w:pPr>
      <w:r>
        <w:rPr>
          <w:rStyle w:val="CharStyle14"/>
          <w:b/>
          <w:bCs/>
          <w:color w:val="545454"/>
          <w:sz w:val="12"/>
          <w:szCs w:val="12"/>
        </w:rPr>
        <w:t xml:space="preserve">TDD: </w:t>
      </w:r>
      <w:r>
        <w:rPr>
          <w:rStyle w:val="CharStyle14"/>
          <w:color w:val="545454"/>
          <w:sz w:val="12"/>
          <w:szCs w:val="12"/>
        </w:rPr>
        <w:t>425.352.5303</w:t>
      </w:r>
    </w:p>
    <w:p>
      <w:pPr>
        <w:pStyle w:val="Style13"/>
        <w:keepNext w:val="0"/>
        <w:keepLines w:val="0"/>
        <w:widowControl w:val="0"/>
        <w:shd w:val="clear" w:color="auto" w:fill="auto"/>
        <w:bidi w:val="0"/>
        <w:spacing w:before="0" w:after="60" w:line="240" w:lineRule="auto"/>
        <w:ind w:left="0" w:right="0" w:firstLine="0"/>
        <w:jc w:val="left"/>
        <w:rPr>
          <w:sz w:val="12"/>
          <w:szCs w:val="12"/>
        </w:rPr>
      </w:pPr>
      <w:r>
        <w:rPr>
          <w:rStyle w:val="CharStyle14"/>
          <w:b/>
          <w:bCs/>
          <w:color w:val="545454"/>
          <w:sz w:val="12"/>
          <w:szCs w:val="12"/>
        </w:rPr>
        <w:t xml:space="preserve">Email: </w:t>
      </w:r>
      <w:r>
        <w:fldChar w:fldCharType="begin"/>
      </w:r>
      <w:r>
        <w:rPr/>
        <w:instrText> HYPERLINK "mailto:uwbinfo@uw.edu" </w:instrText>
      </w:r>
      <w:r>
        <w:fldChar w:fldCharType="separate"/>
      </w:r>
      <w:r>
        <w:rPr>
          <w:rStyle w:val="CharStyle14"/>
          <w:color w:val="545454"/>
          <w:sz w:val="12"/>
          <w:szCs w:val="12"/>
          <w:u w:val="single"/>
        </w:rPr>
        <w:t>uwbinfo@uw.edu</w:t>
      </w:r>
      <w:r>
        <w:fldChar w:fldCharType="end"/>
      </w:r>
    </w:p>
    <w:p>
      <w:pPr>
        <w:pStyle w:val="Style13"/>
        <w:keepNext w:val="0"/>
        <w:keepLines w:val="0"/>
        <w:widowControl w:val="0"/>
        <w:shd w:val="clear" w:color="auto" w:fill="auto"/>
        <w:bidi w:val="0"/>
        <w:spacing w:before="0" w:after="0" w:line="240" w:lineRule="auto"/>
        <w:ind w:left="0" w:right="0" w:firstLine="0"/>
        <w:jc w:val="left"/>
        <w:rPr>
          <w:sz w:val="12"/>
          <w:szCs w:val="12"/>
        </w:rPr>
      </w:pPr>
      <w:r>
        <w:rPr>
          <w:rStyle w:val="CharStyle14"/>
          <w:color w:val="545454"/>
          <w:sz w:val="12"/>
          <w:szCs w:val="12"/>
        </w:rPr>
        <w:t>© University of Washington Bothell</w:t>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"http://www.washington.edu/online/privacy" </w:instrText>
      </w:r>
      <w:r>
        <w:fldChar w:fldCharType="separate"/>
      </w:r>
      <w:r>
        <w:rPr>
          <w:rStyle w:val="CharStyle14"/>
          <w:color w:val="545454"/>
          <w:sz w:val="12"/>
          <w:szCs w:val="12"/>
          <w:u w:val="single"/>
        </w:rPr>
        <w:t>Privacy</w:t>
      </w:r>
      <w:r>
        <w:rPr>
          <w:rStyle w:val="CharStyle14"/>
          <w:color w:val="545454"/>
          <w:sz w:val="12"/>
          <w:szCs w:val="12"/>
        </w:rPr>
        <w:t xml:space="preserve"> </w:t>
      </w:r>
      <w:r>
        <w:fldChar w:fldCharType="end"/>
      </w:r>
      <w:r>
        <w:rPr>
          <w:rStyle w:val="CharStyle14"/>
          <w:color w:val="545454"/>
          <w:sz w:val="12"/>
          <w:szCs w:val="12"/>
        </w:rPr>
        <w:t xml:space="preserve">| </w:t>
      </w:r>
      <w:r>
        <w:fldChar w:fldCharType="begin"/>
      </w:r>
      <w:r>
        <w:rPr/>
        <w:instrText> HYPERLINK "http://www.washington.edu/online/terms" </w:instrText>
      </w:r>
      <w:r>
        <w:fldChar w:fldCharType="separate"/>
      </w:r>
      <w:r>
        <w:rPr>
          <w:rStyle w:val="CharStyle14"/>
          <w:color w:val="545454"/>
          <w:sz w:val="12"/>
          <w:szCs w:val="12"/>
          <w:u w:val="single"/>
        </w:rPr>
        <w:t>Terms</w:t>
      </w:r>
      <w:r>
        <w:fldChar w:fldCharType="end"/>
      </w:r>
    </w:p>
    <w:p>
      <w:pPr>
        <w:spacing w:lineRule="exact" w:line="1"/>
        <w:rPr>
          <w:sz w:val="2"/>
          <w:szCs w:val="2"/>
        </w:rPr>
      </w:pPr>
      <w:r>
        <w:br w:type="column"/>
      </w:r>
    </w:p>
    <w:p>
      <w:pPr>
        <w:pStyle w:val="Style10"/>
        <w:keepNext w:val="0"/>
        <w:keepLines w:val="0"/>
        <w:widowControl w:val="0"/>
        <w:shd w:val="clear" w:color="auto" w:fill="auto"/>
        <w:bidi w:val="0"/>
        <w:spacing w:before="0" w:line="240" w:lineRule="auto"/>
        <w:ind w:left="0" w:right="0" w:firstLine="0"/>
        <w:jc w:val="left"/>
        <w:rPr>
          <w:sz w:val="15"/>
          <w:szCs w:val="15"/>
        </w:rPr>
      </w:pPr>
      <w:r>
        <w:rPr>
          <w:rStyle w:val="CharStyle11"/>
          <w:color w:val="111111"/>
          <w:sz w:val="15"/>
          <w:szCs w:val="15"/>
        </w:rPr>
        <w:t>Academics</w:t>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"https://apps.canvas.uw.edu/wayf" </w:instrText>
      </w:r>
      <w:r>
        <w:fldChar w:fldCharType="separate"/>
      </w:r>
      <w:r>
        <w:rPr>
          <w:rStyle w:val="CharStyle14"/>
          <w:color w:val="545454"/>
          <w:sz w:val="12"/>
          <w:szCs w:val="12"/>
          <w:u w:val="single"/>
        </w:rPr>
        <w:t>Canvas</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"https://catalyst.uw.edu/" </w:instrText>
      </w:r>
      <w:r>
        <w:fldChar w:fldCharType="separate"/>
      </w:r>
      <w:r>
        <w:rPr>
          <w:rStyle w:val="CharStyle14"/>
          <w:color w:val="545454"/>
          <w:sz w:val="12"/>
          <w:szCs w:val="12"/>
          <w:u w:val="single"/>
        </w:rPr>
        <w:t>Catalyst</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"http://library.uwb.edu/" </w:instrText>
      </w:r>
      <w:r>
        <w:fldChar w:fldCharType="separate"/>
      </w:r>
      <w:r>
        <w:rPr>
          <w:rStyle w:val="CharStyle14"/>
          <w:color w:val="545454"/>
          <w:sz w:val="12"/>
          <w:szCs w:val="12"/>
          <w:u w:val="single"/>
        </w:rPr>
        <w:t>Library</w:t>
      </w:r>
      <w:r>
        <w:fldChar w:fldCharType="end"/>
      </w:r>
    </w:p>
    <w:p>
      <w:pPr>
        <w:pStyle w:val="Style13"/>
        <w:keepNext w:val="0"/>
        <w:keepLines w:val="0"/>
        <w:widowControl w:val="0"/>
        <w:shd w:val="clear" w:color="auto" w:fill="auto"/>
        <w:bidi w:val="0"/>
        <w:spacing w:before="0" w:after="220" w:line="240" w:lineRule="auto"/>
        <w:ind w:left="0" w:right="0" w:firstLine="0"/>
        <w:jc w:val="left"/>
        <w:rPr>
          <w:sz w:val="12"/>
          <w:szCs w:val="12"/>
        </w:rPr>
      </w:pPr>
      <w:r>
        <w:fldChar w:fldCharType="begin"/>
      </w:r>
      <w:r>
        <w:rPr/>
        <w:instrText> HYPERLINK "https://www.uwb.edu/registration/time" </w:instrText>
      </w:r>
      <w:r>
        <w:fldChar w:fldCharType="separate"/>
      </w:r>
      <w:r>
        <w:rPr>
          <w:rStyle w:val="CharStyle14"/>
          <w:color w:val="545454"/>
          <w:sz w:val="12"/>
          <w:szCs w:val="12"/>
          <w:u w:val="single"/>
        </w:rPr>
        <w:t>Time Schedule</w:t>
      </w:r>
      <w:r>
        <w:fldChar w:fldCharType="end"/>
      </w:r>
    </w:p>
    <w:p>
      <w:pPr>
        <w:pStyle w:val="Style10"/>
        <w:keepNext w:val="0"/>
        <w:keepLines w:val="0"/>
        <w:widowControl w:val="0"/>
        <w:shd w:val="clear" w:color="auto" w:fill="auto"/>
        <w:bidi w:val="0"/>
        <w:spacing w:before="0" w:line="240" w:lineRule="auto"/>
        <w:ind w:left="0" w:right="0" w:firstLine="0"/>
        <w:jc w:val="left"/>
        <w:rPr>
          <w:sz w:val="15"/>
          <w:szCs w:val="15"/>
        </w:rPr>
      </w:pPr>
      <w:r>
        <w:rPr>
          <w:rStyle w:val="CharStyle11"/>
          <w:color w:val="111111"/>
          <w:sz w:val="15"/>
          <w:szCs w:val="15"/>
        </w:rPr>
        <w:t>Connect with us</w:t>
      </w:r>
    </w:p>
    <w:p>
      <w:pPr>
        <w:pStyle w:val="Style25"/>
        <w:keepNext w:val="0"/>
        <w:keepLines w:val="0"/>
        <w:widowControl w:val="0"/>
        <w:shd w:val="clear" w:color="auto" w:fill="auto"/>
        <w:bidi w:val="0"/>
        <w:spacing w:before="0" w:after="100" w:line="240" w:lineRule="auto"/>
        <w:ind w:left="0" w:right="0" w:firstLine="200"/>
        <w:jc w:val="left"/>
        <w:sectPr>
          <w:headerReference w:type="default" r:id="rId91"/>
          <w:footerReference w:type="default" r:id="rId92"/>
          <w:footnotePr>
            <w:pos w:val="pageBottom"/>
            <w:numFmt w:val="decimal"/>
            <w:numRestart w:val="continuous"/>
          </w:footnotePr>
          <w:pgSz w:w="12240" w:h="16834"/>
          <w:pgMar w:top="1284" w:right="1377" w:bottom="1284" w:left="374" w:header="0" w:footer="3" w:gutter="0"/>
          <w:cols w:num="2" w:space="6590"/>
          <w:noEndnote/>
          <w:rtlGutter w:val="0"/>
          <w:docGrid w:linePitch="360"/>
        </w:sectPr>
      </w:pPr>
      <w:r>
        <w:fldChar w:fldCharType="begin"/>
      </w:r>
      <w:r>
        <w:rPr/>
        <w:instrText> HYPERLINK "http://www.facebook.com/uwbothell" </w:instrText>
      </w:r>
      <w:r>
        <w:fldChar w:fldCharType="separate"/>
      </w:r>
      <w:r>
        <w:rPr>
          <w:rStyle w:val="CharStyle26"/>
          <w:b/>
          <w:bCs/>
          <w:color w:val="363636"/>
          <w:lang w:val="lt-LT" w:eastAsia="lt-LT" w:bidi="lt-LT"/>
        </w:rPr>
        <w:t>T</w:t>
      </w:r>
      <w:r>
        <w:fldChar w:fldCharType="end"/>
      </w:r>
      <w:r>
        <w:fldChar w:fldCharType="begin"/>
      </w:r>
      <w:r>
        <w:rPr/>
        <w:instrText> HYPERLINK "https://www.linkedin.com/edu/university-of-washington-bothell-43610" </w:instrText>
      </w:r>
      <w:r>
        <w:fldChar w:fldCharType="separate"/>
      </w:r>
      <w:r>
        <w:rPr>
          <w:rStyle w:val="CharStyle26"/>
          <w:b/>
          <w:bCs/>
          <w:color w:val="363636"/>
          <w:lang w:val="lt-LT" w:eastAsia="lt-LT" w:bidi="lt-LT"/>
        </w:rPr>
        <w:t xml:space="preserve"> </w:t>
      </w:r>
      <w:r>
        <w:rPr>
          <w:rStyle w:val="CharStyle26"/>
          <w:b/>
          <w:bCs/>
          <w:color w:val="363636"/>
        </w:rPr>
        <w:t>in</w:t>
      </w:r>
      <w:r>
        <w:fldChar w:fldCharType="end"/>
      </w:r>
      <w:r>
        <w:fldChar w:fldCharType="begin"/>
      </w:r>
      <w:r>
        <w:rPr/>
        <w:instrText> HYPERLINK "http://twitter.com/UWBothell" </w:instrText>
      </w:r>
      <w:r>
        <w:fldChar w:fldCharType="separate"/>
      </w:r>
      <w:r>
        <w:rPr>
          <w:rStyle w:val="CharStyle26"/>
          <w:b/>
          <w:bCs/>
          <w:color w:val="363636"/>
        </w:rPr>
        <w:t xml:space="preserve"> </w:t>
      </w:r>
      <w:r>
        <w:rPr>
          <w:rStyle w:val="CharStyle26"/>
          <w:b/>
          <w:bCs/>
          <w:color w:val="363636"/>
          <w:lang w:val="ru-RU" w:eastAsia="ru-RU" w:bidi="ru-RU"/>
        </w:rPr>
        <w:t>У</w:t>
      </w:r>
      <w:r>
        <w:fldChar w:fldCharType="end"/>
      </w:r>
      <w:r>
        <w:fldChar w:fldCharType="begin"/>
      </w:r>
      <w:r>
        <w:rPr/>
        <w:instrText> HYPERLINK "http://www.youtube.com/user/uwbothell" </w:instrText>
      </w:r>
      <w:r>
        <w:fldChar w:fldCharType="separate"/>
      </w:r>
      <w:r>
        <w:rPr>
          <w:rStyle w:val="CharStyle26"/>
          <w:b/>
          <w:bCs/>
          <w:color w:val="363636"/>
          <w:lang w:val="ru-RU" w:eastAsia="ru-RU" w:bidi="ru-RU"/>
        </w:rPr>
        <w:t xml:space="preserve"> </w:t>
      </w:r>
      <w:r>
        <w:rPr>
          <w:rStyle w:val="CharStyle26"/>
          <w:b/>
          <w:bCs/>
          <w:color w:val="363636"/>
          <w:lang w:val="cs-CZ" w:eastAsia="cs-CZ" w:bidi="cs-CZ"/>
        </w:rPr>
        <w:t>trn</w:t>
      </w:r>
      <w:r>
        <w:fldChar w:fldCharType="end"/>
      </w:r>
    </w:p>
    <w:p>
      <w:pPr>
        <w:pStyle w:val="Style13"/>
        <w:keepNext w:val="0"/>
        <w:keepLines w:val="0"/>
        <w:widowControl w:val="0"/>
        <w:pBdr>
          <w:top w:val="single" w:sz="0" w:space="0" w:color="38245B"/>
          <w:left w:val="single" w:sz="0" w:space="0" w:color="38245B"/>
          <w:bottom w:val="single" w:sz="0" w:space="0" w:color="38245B"/>
          <w:right w:val="single" w:sz="0" w:space="0" w:color="38245B"/>
        </w:pBdr>
        <w:shd w:val="clear" w:color="auto" w:fill="38245B"/>
        <w:bidi w:val="0"/>
        <w:spacing w:before="0" w:after="0" w:line="240" w:lineRule="auto"/>
        <w:ind w:left="0" w:right="0" w:firstLine="0"/>
        <w:jc w:val="left"/>
        <w:rPr>
          <w:sz w:val="12"/>
          <w:szCs w:val="12"/>
        </w:rPr>
      </w:pPr>
      <w:r>
        <w:fldChar w:fldCharType="begin"/>
      </w:r>
      <w:r>
        <w:rPr/>
        <w:instrText> HYPERLINK "http://www.washington.edu/home/peopledir/" </w:instrText>
      </w:r>
      <w:r>
        <w:fldChar w:fldCharType="separate"/>
      </w:r>
      <w:r>
        <w:rPr>
          <w:rStyle w:val="CharStyle14"/>
          <w:color w:val="9487AC"/>
          <w:sz w:val="12"/>
          <w:szCs w:val="12"/>
        </w:rPr>
        <w:t>Directory</w:t>
      </w:r>
      <w:r>
        <w:fldChar w:fldCharType="end"/>
      </w:r>
      <w:r>
        <w:rPr>
          <w:rStyle w:val="CharStyle14"/>
          <w:color w:val="9487AC"/>
          <w:sz w:val="12"/>
          <w:szCs w:val="12"/>
        </w:rPr>
        <w:t xml:space="preserve"> </w:t>
      </w:r>
      <w:r>
        <w:fldChar w:fldCharType="begin"/>
      </w:r>
      <w:r>
        <w:rPr/>
        <w:instrText> HYPERLINK "https://www.uwb.edu/visitors/directions" </w:instrText>
      </w:r>
      <w:r>
        <w:fldChar w:fldCharType="separate"/>
      </w:r>
      <w:r>
        <w:rPr>
          <w:rStyle w:val="CharStyle14"/>
          <w:color w:val="9487AC"/>
          <w:sz w:val="12"/>
          <w:szCs w:val="12"/>
        </w:rPr>
        <w:t xml:space="preserve">Maps &amp; Directions </w:t>
      </w:r>
      <w:r>
        <w:fldChar w:fldCharType="end"/>
      </w:r>
      <w:r>
        <w:fldChar w:fldCharType="begin"/>
      </w:r>
      <w:r>
        <w:rPr/>
        <w:instrText> HYPERLINK "https://www.uwb.edu/calendar" </w:instrText>
      </w:r>
      <w:r>
        <w:fldChar w:fldCharType="separate"/>
      </w:r>
      <w:r>
        <w:rPr>
          <w:rStyle w:val="CharStyle14"/>
          <w:color w:val="9487AC"/>
          <w:sz w:val="12"/>
          <w:szCs w:val="12"/>
        </w:rPr>
        <w:t>Calendar</w:t>
      </w:r>
      <w:r>
        <w:fldChar w:fldCharType="end"/>
      </w:r>
      <w:r>
        <w:rPr>
          <w:rStyle w:val="CharStyle14"/>
          <w:color w:val="9487AC"/>
          <w:sz w:val="12"/>
          <w:szCs w:val="12"/>
        </w:rPr>
        <w:t xml:space="preserve"> </w:t>
      </w:r>
      <w:r>
        <w:fldChar w:fldCharType="begin"/>
      </w:r>
      <w:r>
        <w:rPr/>
        <w:instrText> HYPERLINK "https://www.uwb.edu/news" </w:instrText>
      </w:r>
      <w:r>
        <w:fldChar w:fldCharType="separate"/>
      </w:r>
      <w:r>
        <w:rPr>
          <w:rStyle w:val="CharStyle14"/>
          <w:color w:val="9487AC"/>
          <w:sz w:val="12"/>
          <w:szCs w:val="12"/>
        </w:rPr>
        <w:t>News</w:t>
      </w:r>
      <w:r>
        <w:fldChar w:fldCharType="end"/>
      </w:r>
      <w:r>
        <w:fldChar w:fldCharType="begin"/>
      </w:r>
      <w:r>
        <w:rPr/>
        <w:instrText> HYPERLINK "http://library.uwb.edu/" </w:instrText>
      </w:r>
      <w:r>
        <w:fldChar w:fldCharType="separate"/>
      </w:r>
      <w:r>
        <w:rPr>
          <w:rStyle w:val="CharStyle14"/>
          <w:color w:val="9487AC"/>
          <w:sz w:val="12"/>
          <w:szCs w:val="12"/>
        </w:rPr>
        <w:t xml:space="preserve"> Library</w:t>
      </w:r>
      <w:r>
        <w:fldChar w:fldCharType="end"/>
      </w:r>
      <w:r>
        <w:fldChar w:fldCharType="begin"/>
      </w:r>
      <w:r>
        <w:rPr/>
        <w:instrText> HYPERLINK "https://www.uwb.edu/diversity" </w:instrText>
      </w:r>
      <w:r>
        <w:fldChar w:fldCharType="separate"/>
      </w:r>
      <w:r>
        <w:rPr>
          <w:rStyle w:val="CharStyle14"/>
          <w:color w:val="9487AC"/>
          <w:sz w:val="12"/>
          <w:szCs w:val="12"/>
        </w:rPr>
        <w:t xml:space="preserve"> Diversity</w:t>
      </w:r>
      <w:r>
        <w:fldChar w:fldCharType="end"/>
      </w:r>
      <w:r>
        <w:fldChar w:fldCharType="begin"/>
      </w:r>
      <w:r>
        <w:rPr/>
        <w:instrText> HYPERLINK "http://www.washington.edu/" </w:instrText>
      </w:r>
      <w:r>
        <w:fldChar w:fldCharType="separate"/>
      </w:r>
      <w:r>
        <w:rPr>
          <w:rStyle w:val="CharStyle14"/>
          <w:color w:val="9487AC"/>
          <w:sz w:val="12"/>
          <w:szCs w:val="12"/>
        </w:rPr>
        <w:t xml:space="preserve"> UW Seattle</w:t>
      </w:r>
      <w:r>
        <w:fldChar w:fldCharType="end"/>
      </w:r>
      <w:r>
        <w:fldChar w:fldCharType="begin"/>
      </w:r>
      <w:r>
        <w:rPr/>
        <w:instrText> HYPERLINK "http://www.tacoma.uw.edu/" </w:instrText>
      </w:r>
      <w:r>
        <w:fldChar w:fldCharType="separate"/>
      </w:r>
      <w:r>
        <w:rPr>
          <w:rStyle w:val="CharStyle14"/>
          <w:color w:val="9487AC"/>
          <w:sz w:val="12"/>
          <w:szCs w:val="12"/>
        </w:rPr>
        <w:t xml:space="preserve"> UW Tacoma</w:t>
      </w:r>
      <w:r>
        <w:fldChar w:fldCharType="end"/>
      </w:r>
      <w:r>
        <w:rPr>
          <w:rStyle w:val="CharStyle14"/>
          <w:color w:val="9487AC"/>
          <w:sz w:val="12"/>
          <w:szCs w:val="12"/>
        </w:rPr>
        <w:t xml:space="preserve"> </w:t>
      </w:r>
      <w:r>
        <w:fldChar w:fldCharType="begin"/>
      </w:r>
      <w:r>
        <w:rPr/>
        <w:instrText> HYPERLINK "https://my.uw.edu/" </w:instrText>
      </w:r>
      <w:r>
        <w:fldChar w:fldCharType="separate"/>
      </w:r>
      <w:r>
        <w:rPr>
          <w:rStyle w:val="CharStyle14"/>
          <w:color w:val="9487AC"/>
          <w:sz w:val="12"/>
          <w:szCs w:val="12"/>
        </w:rPr>
        <w:t>MyUW</w:t>
      </w:r>
      <w:r>
        <w:fldChar w:fldCharType="end"/>
      </w:r>
    </w:p>
    <w:p>
      <w:pPr>
        <w:pStyle w:val="Style53"/>
        <w:keepNext w:val="0"/>
        <w:keepLines w:val="0"/>
        <w:widowControl w:val="0"/>
        <w:pBdr>
          <w:top w:val="single" w:sz="0" w:space="0" w:color="38245B"/>
          <w:left w:val="single" w:sz="0" w:space="0" w:color="38245B"/>
          <w:bottom w:val="single" w:sz="0" w:space="0" w:color="38245B"/>
          <w:right w:val="single" w:sz="0" w:space="0" w:color="38245B"/>
        </w:pBdr>
        <w:shd w:val="clear" w:color="auto" w:fill="38245B"/>
        <w:bidi w:val="0"/>
        <w:spacing w:before="0" w:after="0" w:line="180" w:lineRule="auto"/>
        <w:ind w:left="0" w:right="0" w:firstLine="0"/>
        <w:jc w:val="left"/>
        <w:rPr>
          <w:sz w:val="192"/>
          <w:szCs w:val="192"/>
        </w:rPr>
      </w:pPr>
      <w:r>
        <w:fldChar w:fldCharType="begin"/>
      </w:r>
      <w:r>
        <w:rPr/>
        <w:instrText> HYPERLINK "https://www.uwb.edu/" </w:instrText>
      </w:r>
      <w:r>
        <w:fldChar w:fldCharType="separate"/>
      </w:r>
      <w:r>
        <w:rPr>
          <w:rStyle w:val="CharStyle54"/>
          <w:rFonts w:ascii="Times New Roman" w:eastAsia="Times New Roman" w:hAnsi="Times New Roman" w:cs="Times New Roman"/>
          <w:b/>
          <w:bCs/>
          <w:color w:val="FFFFFF"/>
          <w:sz w:val="192"/>
          <w:szCs w:val="192"/>
        </w:rPr>
        <w:t>w</w:t>
      </w:r>
      <w:r>
        <w:fldChar w:fldCharType="end"/>
      </w:r>
    </w:p>
    <w:p>
      <w:pPr>
        <w:pStyle w:val="Style10"/>
        <w:keepNext w:val="0"/>
        <w:keepLines w:val="0"/>
        <w:widowControl w:val="0"/>
        <w:pBdr>
          <w:top w:val="single" w:sz="0" w:space="0" w:color="38245B"/>
          <w:left w:val="single" w:sz="0" w:space="0" w:color="38245B"/>
          <w:bottom w:val="single" w:sz="0" w:space="0" w:color="38245B"/>
          <w:right w:val="single" w:sz="0" w:space="0" w:color="38245B"/>
        </w:pBdr>
        <w:shd w:val="clear" w:color="auto" w:fill="38245B"/>
        <w:tabs>
          <w:tab w:pos="1790" w:val="left"/>
          <w:tab w:pos="3686" w:val="left"/>
          <w:tab w:pos="9782" w:val="left"/>
        </w:tabs>
        <w:bidi w:val="0"/>
        <w:spacing w:before="0" w:after="0" w:line="240" w:lineRule="auto"/>
        <w:ind w:left="0" w:right="0" w:firstLine="0"/>
        <w:jc w:val="left"/>
        <w:rPr>
          <w:sz w:val="15"/>
          <w:szCs w:val="15"/>
        </w:rPr>
      </w:pPr>
      <w:r>
        <w:fldChar w:fldCharType="begin"/>
      </w:r>
      <w:r>
        <w:rPr/>
        <w:instrText> HYPERLINK "https://www.uwb.edu/admissions" </w:instrText>
      </w:r>
      <w:r>
        <w:fldChar w:fldCharType="separate"/>
      </w:r>
      <w:r>
        <w:rPr>
          <w:rStyle w:val="CharStyle11"/>
          <w:color w:val="F0F0F0"/>
          <w:sz w:val="15"/>
          <w:szCs w:val="15"/>
        </w:rPr>
        <w:t>Future Students</w:t>
      </w:r>
      <w:r>
        <w:fldChar w:fldCharType="end"/>
      </w:r>
      <w:r>
        <w:fldChar w:fldCharType="begin"/>
      </w:r>
      <w:r>
        <w:rPr/>
        <w:instrText> HYPERLINK "https://www.uwb.edu/students" </w:instrText>
      </w:r>
      <w:r>
        <w:fldChar w:fldCharType="separate"/>
      </w:r>
      <w:r>
        <w:rPr>
          <w:rStyle w:val="CharStyle11"/>
          <w:color w:val="F0F0F0"/>
          <w:sz w:val="15"/>
          <w:szCs w:val="15"/>
        </w:rPr>
        <w:tab/>
        <w:t>Current Students</w:t>
      </w:r>
      <w:r>
        <w:fldChar w:fldCharType="end"/>
      </w:r>
      <w:r>
        <w:rPr>
          <w:rStyle w:val="CharStyle11"/>
          <w:color w:val="F0F0F0"/>
          <w:sz w:val="15"/>
          <w:szCs w:val="15"/>
        </w:rPr>
        <w:tab/>
      </w:r>
      <w:r>
        <w:fldChar w:fldCharType="begin"/>
      </w:r>
      <w:r>
        <w:rPr/>
        <w:instrText> HYPERLINK "https://www.uwb.edu/degrees" </w:instrText>
      </w:r>
      <w:r>
        <w:fldChar w:fldCharType="separate"/>
      </w:r>
      <w:r>
        <w:rPr>
          <w:rStyle w:val="CharStyle11"/>
          <w:color w:val="F0F0F0"/>
          <w:sz w:val="15"/>
          <w:szCs w:val="15"/>
        </w:rPr>
        <w:t>Schools &amp; Programs</w:t>
      </w:r>
      <w:r>
        <w:fldChar w:fldCharType="end"/>
      </w:r>
      <w:r>
        <w:rPr>
          <w:rStyle w:val="CharStyle11"/>
          <w:color w:val="F0F0F0"/>
          <w:sz w:val="15"/>
          <w:szCs w:val="15"/>
        </w:rPr>
        <w:t xml:space="preserve"> </w:t>
      </w:r>
      <w:r>
        <w:rPr>
          <w:rStyle w:val="CharStyle11"/>
          <w:color w:val="7053AC"/>
          <w:sz w:val="15"/>
          <w:szCs w:val="15"/>
        </w:rPr>
        <w:t>I</w:t>
      </w:r>
      <w:r>
        <w:fldChar w:fldCharType="begin"/>
      </w:r>
      <w:r>
        <w:rPr/>
        <w:instrText> HYPERLINK "https://www.uwb.edu/facultyandstaff" </w:instrText>
      </w:r>
      <w:r>
        <w:fldChar w:fldCharType="separate"/>
      </w:r>
      <w:r>
        <w:rPr>
          <w:rStyle w:val="CharStyle11"/>
          <w:color w:val="7053AC"/>
          <w:sz w:val="15"/>
          <w:szCs w:val="15"/>
        </w:rPr>
        <w:t xml:space="preserve"> </w:t>
      </w:r>
      <w:r>
        <w:rPr>
          <w:rStyle w:val="CharStyle11"/>
          <w:color w:val="F0F0F0"/>
          <w:sz w:val="15"/>
          <w:szCs w:val="15"/>
        </w:rPr>
        <w:t>Faculty &amp; Staff</w:t>
      </w:r>
      <w:r>
        <w:fldChar w:fldCharType="end"/>
      </w:r>
      <w:r>
        <w:rPr>
          <w:rStyle w:val="CharStyle11"/>
          <w:color w:val="F0F0F0"/>
          <w:sz w:val="15"/>
          <w:szCs w:val="15"/>
        </w:rPr>
        <w:t xml:space="preserve"> </w:t>
      </w:r>
      <w:r>
        <w:rPr>
          <w:rStyle w:val="CharStyle11"/>
          <w:color w:val="7053AC"/>
          <w:sz w:val="15"/>
          <w:szCs w:val="15"/>
        </w:rPr>
        <w:t xml:space="preserve">I </w:t>
      </w:r>
      <w:r>
        <w:fldChar w:fldCharType="begin"/>
      </w:r>
      <w:r>
        <w:rPr/>
        <w:instrText> HYPERLINK "https://www.uwb.edu/alumni" </w:instrText>
      </w:r>
      <w:r>
        <w:fldChar w:fldCharType="separate"/>
      </w:r>
      <w:r>
        <w:rPr>
          <w:rStyle w:val="CharStyle11"/>
          <w:color w:val="F0F0F0"/>
          <w:sz w:val="15"/>
          <w:szCs w:val="15"/>
        </w:rPr>
        <w:t>Alumni &amp; Donors</w:t>
      </w:r>
      <w:r>
        <w:fldChar w:fldCharType="end"/>
      </w:r>
      <w:r>
        <w:rPr>
          <w:rStyle w:val="CharStyle11"/>
          <w:color w:val="F0F0F0"/>
          <w:sz w:val="15"/>
          <w:szCs w:val="15"/>
        </w:rPr>
        <w:t xml:space="preserve"> </w:t>
      </w:r>
      <w:r>
        <w:rPr>
          <w:rStyle w:val="CharStyle11"/>
          <w:color w:val="7053AC"/>
          <w:sz w:val="15"/>
          <w:szCs w:val="15"/>
        </w:rPr>
        <w:t>I</w:t>
        <w:tab/>
      </w:r>
      <w:r>
        <w:fldChar w:fldCharType="begin"/>
      </w:r>
      <w:r>
        <w:rPr/>
        <w:instrText> HYPERLINK "https://www.uwb.edu/about" </w:instrText>
      </w:r>
      <w:r>
        <w:fldChar w:fldCharType="separate"/>
      </w:r>
      <w:r>
        <w:rPr>
          <w:rStyle w:val="CharStyle11"/>
          <w:color w:val="F0F0F0"/>
          <w:sz w:val="15"/>
          <w:szCs w:val="15"/>
        </w:rPr>
        <w:t>Discover UW Bothell</w:t>
      </w:r>
      <w:r>
        <w:fldChar w:fldCharType="end"/>
      </w:r>
    </w:p>
    <w:p>
      <w:pPr>
        <w:pStyle w:val="Style53"/>
        <w:keepNext w:val="0"/>
        <w:keepLines w:val="0"/>
        <w:widowControl w:val="0"/>
        <w:pBdr>
          <w:top w:val="single" w:sz="0" w:space="0" w:color="38245B"/>
          <w:left w:val="single" w:sz="0" w:space="0" w:color="38245B"/>
          <w:bottom w:val="single" w:sz="0" w:space="0" w:color="38245B"/>
          <w:right w:val="single" w:sz="0" w:space="0" w:color="38245B"/>
        </w:pBdr>
        <w:shd w:val="clear" w:color="auto" w:fill="38245B"/>
        <w:tabs>
          <w:tab w:leader="underscore" w:pos="6290" w:val="left"/>
          <w:tab w:leader="underscore" w:pos="6474" w:val="left"/>
          <w:tab w:leader="underscore" w:pos="11213" w:val="left"/>
        </w:tabs>
        <w:bidi w:val="0"/>
        <w:spacing w:before="0" w:after="60" w:line="240" w:lineRule="auto"/>
        <w:ind w:left="0" w:right="0" w:firstLine="0"/>
        <w:jc w:val="left"/>
        <w:rPr>
          <w:sz w:val="18"/>
          <w:szCs w:val="18"/>
        </w:rPr>
      </w:pPr>
      <w:r>
        <w:fldChar w:fldCharType="begin"/>
      </w:r>
      <w:r>
        <w:rPr/>
        <w:instrText> HYPERLINK "https://www.uwb.edu/admissions" </w:instrText>
      </w:r>
      <w:r>
        <w:fldChar w:fldCharType="separate"/>
      </w:r>
      <w:r>
        <w:rPr>
          <w:rStyle w:val="CharStyle54"/>
          <w:color w:val="FFFFFF"/>
          <w:sz w:val="14"/>
          <w:szCs w:val="14"/>
        </w:rPr>
        <w:t xml:space="preserve">1 I Μ 1 I.·' </w:t>
      </w:r>
      <w:r>
        <w:rPr>
          <w:rStyle w:val="CharStyle54"/>
          <w:color w:val="FFFFFF"/>
          <w:sz w:val="14"/>
          <w:szCs w:val="14"/>
          <w:lang w:val="ru-RU" w:eastAsia="ru-RU" w:bidi="ru-RU"/>
        </w:rPr>
        <w:t xml:space="preserve">Г </w:t>
      </w:r>
      <w:r>
        <w:rPr>
          <w:rStyle w:val="CharStyle54"/>
          <w:rFonts w:ascii="Times New Roman" w:eastAsia="Times New Roman" w:hAnsi="Times New Roman" w:cs="Times New Roman"/>
          <w:b/>
          <w:bCs/>
          <w:color w:val="FFFFFF"/>
          <w:sz w:val="18"/>
          <w:szCs w:val="18"/>
        </w:rPr>
        <w:t xml:space="preserve">D </w:t>
      </w:r>
      <w:r>
        <w:rPr>
          <w:rStyle w:val="CharStyle54"/>
          <w:color w:val="FFFFFF"/>
          <w:sz w:val="14"/>
          <w:szCs w:val="14"/>
        </w:rPr>
        <w:t>C I T V</w:t>
      </w:r>
      <w:r>
        <w:fldChar w:fldCharType="end"/>
      </w:r>
      <w:r>
        <w:fldChar w:fldCharType="begin"/>
      </w:r>
      <w:r>
        <w:rPr/>
        <w:instrText> HYPERLINK "https://www.uwb.edu/students" </w:instrText>
      </w:r>
      <w:r>
        <w:fldChar w:fldCharType="separate"/>
      </w:r>
      <w:r>
        <w:rPr>
          <w:rStyle w:val="CharStyle54"/>
          <w:color w:val="FFFFFF"/>
          <w:sz w:val="14"/>
          <w:szCs w:val="14"/>
        </w:rPr>
        <w:t xml:space="preserve"> VV </w:t>
      </w:r>
      <w:r>
        <w:rPr>
          <w:rStyle w:val="CharStyle54"/>
          <w:color w:val="FFFFFF"/>
          <w:sz w:val="14"/>
          <w:szCs w:val="14"/>
          <w:lang w:val="el-GR" w:eastAsia="el-GR" w:bidi="el-GR"/>
        </w:rPr>
        <w:t xml:space="preserve">Λ </w:t>
      </w:r>
      <w:r>
        <w:rPr>
          <w:rStyle w:val="CharStyle54"/>
          <w:color w:val="FFFFFF"/>
          <w:sz w:val="14"/>
          <w:szCs w:val="14"/>
        </w:rPr>
        <w:t xml:space="preserve">&lt; 1 </w:t>
      </w:r>
      <w:r>
        <w:rPr>
          <w:rStyle w:val="CharStyle54"/>
          <w:rFonts w:ascii="Times New Roman" w:eastAsia="Times New Roman" w:hAnsi="Times New Roman" w:cs="Times New Roman"/>
          <w:b/>
          <w:bCs/>
          <w:color w:val="FFFFFF"/>
          <w:sz w:val="18"/>
          <w:szCs w:val="18"/>
        </w:rPr>
        <w:t xml:space="preserve">I </w:t>
      </w:r>
      <w:r>
        <w:rPr>
          <w:rStyle w:val="CharStyle54"/>
          <w:color w:val="FFFFFF"/>
          <w:sz w:val="14"/>
          <w:szCs w:val="14"/>
          <w:lang w:val="ru-RU" w:eastAsia="ru-RU" w:bidi="ru-RU"/>
        </w:rPr>
        <w:t xml:space="preserve">Г </w:t>
      </w:r>
      <w:r>
        <w:rPr>
          <w:rStyle w:val="CharStyle54"/>
          <w:color w:val="FFFFFF"/>
          <w:sz w:val="14"/>
          <w:szCs w:val="14"/>
        </w:rPr>
        <w:t xml:space="preserve">V </w:t>
      </w:r>
      <w:r>
        <w:rPr>
          <w:rStyle w:val="CharStyle54"/>
          <w:rFonts w:ascii="Times New Roman" w:eastAsia="Times New Roman" w:hAnsi="Times New Roman" w:cs="Times New Roman"/>
          <w:b/>
          <w:bCs/>
          <w:color w:val="FFFFFF"/>
          <w:sz w:val="18"/>
          <w:szCs w:val="18"/>
          <w:lang w:val="ru-RU" w:eastAsia="ru-RU" w:bidi="ru-RU"/>
        </w:rPr>
        <w:t>С.Т</w:t>
      </w:r>
      <w:r>
        <w:fldChar w:fldCharType="end"/>
      </w:r>
      <w:r>
        <w:fldChar w:fldCharType="begin"/>
      </w:r>
      <w:r>
        <w:rPr/>
        <w:instrText> HYPERLINK "https://www.uwb.edu/degrees" </w:instrText>
      </w:r>
      <w:r>
        <w:fldChar w:fldCharType="separate"/>
      </w:r>
      <w:r>
        <w:rPr>
          <w:rStyle w:val="CharStyle54"/>
          <w:rFonts w:ascii="Times New Roman" w:eastAsia="Times New Roman" w:hAnsi="Times New Roman" w:cs="Times New Roman"/>
          <w:b/>
          <w:bCs/>
          <w:color w:val="FFFFFF"/>
          <w:sz w:val="18"/>
          <w:szCs w:val="18"/>
          <w:lang w:val="ru-RU" w:eastAsia="ru-RU" w:bidi="ru-RU"/>
        </w:rPr>
        <w:t xml:space="preserve">ПМ </w:t>
      </w:r>
      <w:r>
        <w:rPr>
          <w:rStyle w:val="CharStyle54"/>
          <w:rFonts w:ascii="Times New Roman" w:eastAsia="Times New Roman" w:hAnsi="Times New Roman" w:cs="Times New Roman"/>
          <w:b/>
          <w:bCs/>
          <w:color w:val="F0F0F0"/>
          <w:sz w:val="18"/>
          <w:szCs w:val="18"/>
        </w:rPr>
        <w:t xml:space="preserve">I </w:t>
      </w:r>
      <w:r>
        <w:rPr>
          <w:rStyle w:val="CharStyle54"/>
          <w:rFonts w:ascii="Times New Roman" w:eastAsia="Times New Roman" w:hAnsi="Times New Roman" w:cs="Times New Roman"/>
          <w:b/>
          <w:bCs/>
          <w:color w:val="FFFFFF"/>
          <w:sz w:val="18"/>
          <w:szCs w:val="18"/>
          <w:lang w:val="ru-RU" w:eastAsia="ru-RU" w:bidi="ru-RU"/>
        </w:rPr>
        <w:t xml:space="preserve">рптигт </w:t>
      </w:r>
      <w:r>
        <w:rPr>
          <w:rStyle w:val="CharStyle54"/>
          <w:rFonts w:ascii="Times New Roman" w:eastAsia="Times New Roman" w:hAnsi="Times New Roman" w:cs="Times New Roman"/>
          <w:b/>
          <w:bCs/>
          <w:color w:val="FFFFFF"/>
          <w:sz w:val="18"/>
          <w:szCs w:val="18"/>
        </w:rPr>
        <w:t>I</w:t>
      </w:r>
      <w:r>
        <w:fldChar w:fldCharType="end"/>
      </w:r>
      <w:r>
        <w:fldChar w:fldCharType="begin"/>
      </w:r>
      <w:r>
        <w:rPr/>
        <w:instrText> HYPERLINK "https://www.uwb.edu/facultyandstaff" </w:instrText>
      </w:r>
      <w:r>
        <w:fldChar w:fldCharType="separate"/>
      </w:r>
      <w:r>
        <w:rPr>
          <w:rStyle w:val="CharStyle54"/>
          <w:rFonts w:ascii="Times New Roman" w:eastAsia="Times New Roman" w:hAnsi="Times New Roman" w:cs="Times New Roman"/>
          <w:b/>
          <w:bCs/>
          <w:color w:val="FFFFFF"/>
          <w:sz w:val="18"/>
          <w:szCs w:val="18"/>
        </w:rPr>
        <w:tab/>
        <w:tab/>
      </w:r>
      <w:r>
        <w:fldChar w:fldCharType="end"/>
      </w:r>
      <w:r>
        <w:fldChar w:fldCharType="begin"/>
      </w:r>
      <w:r>
        <w:rPr/>
        <w:instrText> HYPERLINK "https://www.uwb.edu/alumni" </w:instrText>
      </w:r>
      <w:r>
        <w:fldChar w:fldCharType="separate"/>
      </w:r>
      <w:r>
        <w:rPr>
          <w:rStyle w:val="CharStyle54"/>
          <w:rFonts w:ascii="Times New Roman" w:eastAsia="Times New Roman" w:hAnsi="Times New Roman" w:cs="Times New Roman"/>
          <w:b/>
          <w:bCs/>
          <w:color w:val="FFFFFF"/>
          <w:sz w:val="18"/>
          <w:szCs w:val="18"/>
        </w:rPr>
        <w:tab/>
      </w:r>
      <w:r>
        <w:fldChar w:fldCharType="end"/>
      </w:r>
    </w:p>
    <w:p>
      <w:pPr>
        <w:pStyle w:val="Style13"/>
        <w:keepNext w:val="0"/>
        <w:keepLines w:val="0"/>
        <w:widowControl w:val="0"/>
        <w:shd w:val="clear" w:color="auto" w:fill="auto"/>
        <w:bidi w:val="0"/>
        <w:spacing w:before="0" w:after="220" w:line="240" w:lineRule="auto"/>
        <w:ind w:left="0" w:right="0" w:firstLine="220"/>
        <w:jc w:val="left"/>
      </w:pPr>
      <w:r>
        <w:fldChar w:fldCharType="begin"/>
      </w:r>
      <w:r>
        <w:rPr/>
        <w:instrText> HYPERLINK "https://www.uwb.edu/" </w:instrText>
      </w:r>
      <w:r>
        <w:fldChar w:fldCharType="separate"/>
      </w:r>
      <w:r>
        <w:rPr>
          <w:rStyle w:val="CharStyle14"/>
        </w:rPr>
        <w:t>Home</w:t>
      </w:r>
      <w:r>
        <w:fldChar w:fldCharType="end"/>
      </w:r>
      <w:r>
        <w:rPr>
          <w:rStyle w:val="CharStyle14"/>
        </w:rPr>
        <w:t xml:space="preserve"> &gt; </w:t>
      </w:r>
      <w:r>
        <w:rPr>
          <w:rStyle w:val="CharStyle14"/>
        </w:rPr>
        <w:t>General catalog</w:t>
      </w:r>
      <w:r>
        <w:rPr>
          <w:rStyle w:val="CharStyle14"/>
        </w:rPr>
        <w:t xml:space="preserve"> &gt; University Grading System</w:t>
      </w:r>
    </w:p>
    <w:p>
      <w:pPr>
        <w:pStyle w:val="Style10"/>
        <w:keepNext w:val="0"/>
        <w:keepLines w:val="0"/>
        <w:widowControl w:val="0"/>
        <w:shd w:val="clear" w:color="auto" w:fill="auto"/>
        <w:bidi w:val="0"/>
        <w:spacing w:before="0" w:after="0" w:line="240" w:lineRule="auto"/>
        <w:ind w:left="2400" w:right="0" w:firstLine="0"/>
        <w:jc w:val="left"/>
      </w:pPr>
      <w:r>
        <w:rPr>
          <w:rStyle w:val="CharStyle11"/>
          <w:color w:val="969696"/>
        </w:rPr>
        <w:t>General Catalog</w:t>
      </w:r>
    </w:p>
    <w:p>
      <w:pPr>
        <w:pStyle w:val="Style15"/>
        <w:keepNext w:val="0"/>
        <w:keepLines w:val="0"/>
        <w:widowControl w:val="0"/>
        <w:shd w:val="clear" w:color="auto" w:fill="auto"/>
        <w:bidi w:val="0"/>
        <w:spacing w:before="0" w:after="0" w:line="240" w:lineRule="auto"/>
        <w:ind w:left="2400" w:right="0" w:firstLine="0"/>
        <w:jc w:val="left"/>
        <w:rPr>
          <w:sz w:val="22"/>
          <w:szCs w:val="22"/>
        </w:rPr>
      </w:pPr>
      <w:r>
        <w:rPr>
          <w:rStyle w:val="CharStyle16"/>
          <w:color w:val="363636"/>
          <w:sz w:val="22"/>
          <w:szCs w:val="22"/>
        </w:rPr>
        <w:t>University Grading System</w:t>
      </w:r>
    </w:p>
    <w:p>
      <w:pPr>
        <w:widowControl w:val="0"/>
        <w:spacing w:line="1" w:lineRule="exact"/>
        <w:sectPr>
          <w:headerReference w:type="default" r:id="rId93"/>
          <w:footerReference w:type="default" r:id="rId94"/>
          <w:footnotePr>
            <w:pos w:val="pageBottom"/>
            <w:numFmt w:val="decimal"/>
            <w:numRestart w:val="continuous"/>
          </w:footnotePr>
          <w:pgSz w:w="12240" w:h="16834"/>
          <w:pgMar w:top="1063" w:right="600" w:bottom="1212" w:left="336" w:header="0" w:footer="3" w:gutter="0"/>
          <w:cols w:space="720"/>
          <w:noEndnote/>
          <w:rtlGutter w:val="0"/>
          <w:docGrid w:linePitch="360"/>
        </w:sectPr>
      </w:pPr>
      <w:r>
        <mc:AlternateContent>
          <mc:Choice Requires="wps">
            <w:drawing>
              <wp:anchor distT="420370" distB="8890" distL="0" distR="0" simplePos="0" relativeHeight="125829640" behindDoc="0" locked="0" layoutInCell="1" allowOverlap="1">
                <wp:simplePos x="0" y="0"/>
                <wp:positionH relativeFrom="page">
                  <wp:posOffset>335280</wp:posOffset>
                </wp:positionH>
                <wp:positionV relativeFrom="paragraph">
                  <wp:posOffset>420370</wp:posOffset>
                </wp:positionV>
                <wp:extent cx="835025" cy="1524000"/>
                <wp:wrapTopAndBottom/>
                <wp:docPr id="445" name="Shape 445"/>
                <a:graphic xmlns:a="http://schemas.openxmlformats.org/drawingml/2006/main">
                  <a:graphicData uri="http://schemas.microsoft.com/office/word/2010/wordprocessingShape">
                    <wps:wsp>
                      <wps:cNvSpPr txBox="1"/>
                      <wps:spPr>
                        <a:xfrm>
                          <a:ext cx="835025" cy="1524000"/>
                        </a:xfrm>
                        <a:prstGeom prst="rect"/>
                        <a:noFill/>
                      </wps:spPr>
                      <wps:txbx>
                        <w:txbxContent>
                          <w:p>
                            <w:pPr>
                              <w:pStyle w:val="Style13"/>
                              <w:keepNext w:val="0"/>
                              <w:keepLines w:val="0"/>
                              <w:widowControl w:val="0"/>
                              <w:shd w:val="clear" w:color="auto" w:fill="auto"/>
                              <w:bidi w:val="0"/>
                              <w:spacing w:before="0" w:after="160" w:line="240" w:lineRule="auto"/>
                              <w:ind w:left="0" w:right="0" w:firstLine="0"/>
                              <w:jc w:val="left"/>
                              <w:rPr>
                                <w:sz w:val="13"/>
                                <w:szCs w:val="13"/>
                              </w:rPr>
                            </w:pPr>
                            <w:bookmarkStart w:id="228" w:name="bookmark228"/>
                            <w:r>
                              <w:rPr>
                                <w:rStyle w:val="CharStyle14"/>
                                <w:color w:val="363636"/>
                                <w:sz w:val="13"/>
                                <w:szCs w:val="13"/>
                              </w:rPr>
                              <w:t>General catalog</w:t>
                            </w:r>
                            <w:bookmarkEnd w:id="228"/>
                          </w:p>
                          <w:p>
                            <w:pPr>
                              <w:pStyle w:val="Style13"/>
                              <w:keepNext w:val="0"/>
                              <w:keepLines w:val="0"/>
                              <w:widowControl w:val="0"/>
                              <w:shd w:val="clear" w:color="auto" w:fill="auto"/>
                              <w:bidi w:val="0"/>
                              <w:spacing w:before="0" w:after="160" w:line="240" w:lineRule="auto"/>
                              <w:ind w:left="0" w:right="0" w:firstLine="0"/>
                              <w:jc w:val="left"/>
                              <w:rPr>
                                <w:sz w:val="12"/>
                                <w:szCs w:val="12"/>
                              </w:rPr>
                            </w:pPr>
                            <w:r>
                              <w:rPr>
                                <w:rStyle w:val="CharStyle14"/>
                                <w:color w:val="787878"/>
                                <w:sz w:val="12"/>
                                <w:szCs w:val="12"/>
                              </w:rPr>
                              <w:t>Degree programs</w:t>
                            </w:r>
                          </w:p>
                          <w:p>
                            <w:pPr>
                              <w:pStyle w:val="Style13"/>
                              <w:keepNext w:val="0"/>
                              <w:keepLines w:val="0"/>
                              <w:widowControl w:val="0"/>
                              <w:shd w:val="clear" w:color="auto" w:fill="auto"/>
                              <w:bidi w:val="0"/>
                              <w:spacing w:before="0" w:after="160" w:line="240" w:lineRule="auto"/>
                              <w:ind w:left="0" w:right="0" w:firstLine="0"/>
                              <w:jc w:val="left"/>
                              <w:rPr>
                                <w:sz w:val="12"/>
                                <w:szCs w:val="12"/>
                              </w:rPr>
                            </w:pPr>
                            <w:r>
                              <w:rPr>
                                <w:rStyle w:val="CharStyle14"/>
                                <w:color w:val="787878"/>
                                <w:sz w:val="12"/>
                                <w:szCs w:val="12"/>
                              </w:rPr>
                              <w:t>Academic scholarship</w:t>
                            </w:r>
                          </w:p>
                          <w:p>
                            <w:pPr>
                              <w:pStyle w:val="Style13"/>
                              <w:keepNext w:val="0"/>
                              <w:keepLines w:val="0"/>
                              <w:widowControl w:val="0"/>
                              <w:shd w:val="clear" w:color="auto" w:fill="auto"/>
                              <w:bidi w:val="0"/>
                              <w:spacing w:before="0" w:after="160" w:line="240" w:lineRule="auto"/>
                              <w:ind w:left="0" w:right="0" w:firstLine="0"/>
                              <w:jc w:val="left"/>
                              <w:rPr>
                                <w:sz w:val="12"/>
                                <w:szCs w:val="12"/>
                              </w:rPr>
                            </w:pPr>
                            <w:r>
                              <w:rPr>
                                <w:rStyle w:val="CharStyle14"/>
                                <w:color w:val="787878"/>
                                <w:sz w:val="12"/>
                                <w:szCs w:val="12"/>
                              </w:rPr>
                              <w:t>Admission policy</w:t>
                            </w:r>
                          </w:p>
                          <w:p>
                            <w:pPr>
                              <w:pStyle w:val="Style13"/>
                              <w:keepNext w:val="0"/>
                              <w:keepLines w:val="0"/>
                              <w:widowControl w:val="0"/>
                              <w:shd w:val="clear" w:color="auto" w:fill="auto"/>
                              <w:bidi w:val="0"/>
                              <w:spacing w:before="0" w:after="160" w:line="240" w:lineRule="auto"/>
                              <w:ind w:left="0" w:right="0" w:firstLine="0"/>
                              <w:jc w:val="left"/>
                              <w:rPr>
                                <w:sz w:val="12"/>
                                <w:szCs w:val="12"/>
                              </w:rPr>
                            </w:pPr>
                            <w:r>
                              <w:rPr>
                                <w:rStyle w:val="CharStyle14"/>
                                <w:color w:val="787878"/>
                                <w:sz w:val="12"/>
                                <w:szCs w:val="12"/>
                              </w:rPr>
                              <w:t>Student conduct</w:t>
                            </w:r>
                          </w:p>
                          <w:p>
                            <w:pPr>
                              <w:pStyle w:val="Style13"/>
                              <w:keepNext w:val="0"/>
                              <w:keepLines w:val="0"/>
                              <w:widowControl w:val="0"/>
                              <w:shd w:val="clear" w:color="auto" w:fill="auto"/>
                              <w:bidi w:val="0"/>
                              <w:spacing w:before="0" w:after="160" w:line="240" w:lineRule="auto"/>
                              <w:ind w:left="0" w:right="0" w:firstLine="0"/>
                              <w:jc w:val="left"/>
                              <w:rPr>
                                <w:sz w:val="12"/>
                                <w:szCs w:val="12"/>
                              </w:rPr>
                            </w:pPr>
                            <w:r>
                              <w:rPr>
                                <w:rStyle w:val="CharStyle14"/>
                                <w:color w:val="787878"/>
                                <w:sz w:val="12"/>
                                <w:szCs w:val="12"/>
                              </w:rPr>
                              <w:t>Dropping courses</w:t>
                            </w:r>
                          </w:p>
                          <w:p>
                            <w:pPr>
                              <w:pStyle w:val="Style13"/>
                              <w:keepNext w:val="0"/>
                              <w:keepLines w:val="0"/>
                              <w:widowControl w:val="0"/>
                              <w:shd w:val="clear" w:color="auto" w:fill="auto"/>
                              <w:bidi w:val="0"/>
                              <w:spacing w:before="0" w:after="0" w:line="240" w:lineRule="auto"/>
                              <w:ind w:left="0" w:right="0" w:firstLine="0"/>
                              <w:jc w:val="left"/>
                              <w:rPr>
                                <w:sz w:val="12"/>
                                <w:szCs w:val="12"/>
                              </w:rPr>
                            </w:pPr>
                            <w:r>
                              <w:rPr>
                                <w:rStyle w:val="CharStyle14"/>
                                <w:color w:val="787878"/>
                                <w:sz w:val="12"/>
                                <w:szCs w:val="12"/>
                              </w:rPr>
                              <w:t>First Year &amp; Pre-Major</w:t>
                            </w:r>
                          </w:p>
                          <w:p>
                            <w:pPr>
                              <w:pStyle w:val="Style13"/>
                              <w:keepNext w:val="0"/>
                              <w:keepLines w:val="0"/>
                              <w:widowControl w:val="0"/>
                              <w:shd w:val="clear" w:color="auto" w:fill="auto"/>
                              <w:bidi w:val="0"/>
                              <w:spacing w:before="0" w:after="160" w:line="240" w:lineRule="auto"/>
                              <w:ind w:left="0" w:right="0" w:firstLine="0"/>
                              <w:jc w:val="left"/>
                              <w:rPr>
                                <w:sz w:val="12"/>
                                <w:szCs w:val="12"/>
                              </w:rPr>
                            </w:pPr>
                            <w:r>
                              <w:rPr>
                                <w:rStyle w:val="CharStyle14"/>
                                <w:color w:val="787878"/>
                                <w:sz w:val="12"/>
                                <w:szCs w:val="12"/>
                              </w:rPr>
                              <w:t>Program (FYPP)</w:t>
                            </w:r>
                          </w:p>
                        </w:txbxContent>
                      </wps:txbx>
                      <wps:bodyPr lIns="0" tIns="0" rIns="0" bIns="0">
                        <a:noAutoFit/>
                      </wps:bodyPr>
                    </wps:wsp>
                  </a:graphicData>
                </a:graphic>
              </wp:anchor>
            </w:drawing>
          </mc:Choice>
          <mc:Fallback>
            <w:pict>
              <v:shape id="_x0000_s1471" type="#_x0000_t202" style="position:absolute;margin-left:26.400000000000002pt;margin-top:33.100000000000001pt;width:65.75pt;height:120.pt;z-index:-125829113;mso-wrap-distance-left:0;mso-wrap-distance-top:33.100000000000001pt;mso-wrap-distance-right:0;mso-wrap-distance-bottom:0.70000000000000007pt;mso-position-horizontal-relative:page" filled="f" stroked="f">
                <v:textbox inset="0,0,0,0">
                  <w:txbxContent>
                    <w:p>
                      <w:pPr>
                        <w:pStyle w:val="Style13"/>
                        <w:keepNext w:val="0"/>
                        <w:keepLines w:val="0"/>
                        <w:widowControl w:val="0"/>
                        <w:shd w:val="clear" w:color="auto" w:fill="auto"/>
                        <w:bidi w:val="0"/>
                        <w:spacing w:before="0" w:after="160" w:line="240" w:lineRule="auto"/>
                        <w:ind w:left="0" w:right="0" w:firstLine="0"/>
                        <w:jc w:val="left"/>
                        <w:rPr>
                          <w:sz w:val="13"/>
                          <w:szCs w:val="13"/>
                        </w:rPr>
                      </w:pPr>
                      <w:bookmarkStart w:id="228" w:name="bookmark228"/>
                      <w:r>
                        <w:rPr>
                          <w:rStyle w:val="CharStyle14"/>
                          <w:color w:val="363636"/>
                          <w:sz w:val="13"/>
                          <w:szCs w:val="13"/>
                        </w:rPr>
                        <w:t>General catalog</w:t>
                      </w:r>
                      <w:bookmarkEnd w:id="228"/>
                    </w:p>
                    <w:p>
                      <w:pPr>
                        <w:pStyle w:val="Style13"/>
                        <w:keepNext w:val="0"/>
                        <w:keepLines w:val="0"/>
                        <w:widowControl w:val="0"/>
                        <w:shd w:val="clear" w:color="auto" w:fill="auto"/>
                        <w:bidi w:val="0"/>
                        <w:spacing w:before="0" w:after="160" w:line="240" w:lineRule="auto"/>
                        <w:ind w:left="0" w:right="0" w:firstLine="0"/>
                        <w:jc w:val="left"/>
                        <w:rPr>
                          <w:sz w:val="12"/>
                          <w:szCs w:val="12"/>
                        </w:rPr>
                      </w:pPr>
                      <w:r>
                        <w:rPr>
                          <w:rStyle w:val="CharStyle14"/>
                          <w:color w:val="787878"/>
                          <w:sz w:val="12"/>
                          <w:szCs w:val="12"/>
                        </w:rPr>
                        <w:t>Degree programs</w:t>
                      </w:r>
                    </w:p>
                    <w:p>
                      <w:pPr>
                        <w:pStyle w:val="Style13"/>
                        <w:keepNext w:val="0"/>
                        <w:keepLines w:val="0"/>
                        <w:widowControl w:val="0"/>
                        <w:shd w:val="clear" w:color="auto" w:fill="auto"/>
                        <w:bidi w:val="0"/>
                        <w:spacing w:before="0" w:after="160" w:line="240" w:lineRule="auto"/>
                        <w:ind w:left="0" w:right="0" w:firstLine="0"/>
                        <w:jc w:val="left"/>
                        <w:rPr>
                          <w:sz w:val="12"/>
                          <w:szCs w:val="12"/>
                        </w:rPr>
                      </w:pPr>
                      <w:r>
                        <w:rPr>
                          <w:rStyle w:val="CharStyle14"/>
                          <w:color w:val="787878"/>
                          <w:sz w:val="12"/>
                          <w:szCs w:val="12"/>
                        </w:rPr>
                        <w:t>Academic scholarship</w:t>
                      </w:r>
                    </w:p>
                    <w:p>
                      <w:pPr>
                        <w:pStyle w:val="Style13"/>
                        <w:keepNext w:val="0"/>
                        <w:keepLines w:val="0"/>
                        <w:widowControl w:val="0"/>
                        <w:shd w:val="clear" w:color="auto" w:fill="auto"/>
                        <w:bidi w:val="0"/>
                        <w:spacing w:before="0" w:after="160" w:line="240" w:lineRule="auto"/>
                        <w:ind w:left="0" w:right="0" w:firstLine="0"/>
                        <w:jc w:val="left"/>
                        <w:rPr>
                          <w:sz w:val="12"/>
                          <w:szCs w:val="12"/>
                        </w:rPr>
                      </w:pPr>
                      <w:r>
                        <w:rPr>
                          <w:rStyle w:val="CharStyle14"/>
                          <w:color w:val="787878"/>
                          <w:sz w:val="12"/>
                          <w:szCs w:val="12"/>
                        </w:rPr>
                        <w:t>Admission policy</w:t>
                      </w:r>
                    </w:p>
                    <w:p>
                      <w:pPr>
                        <w:pStyle w:val="Style13"/>
                        <w:keepNext w:val="0"/>
                        <w:keepLines w:val="0"/>
                        <w:widowControl w:val="0"/>
                        <w:shd w:val="clear" w:color="auto" w:fill="auto"/>
                        <w:bidi w:val="0"/>
                        <w:spacing w:before="0" w:after="160" w:line="240" w:lineRule="auto"/>
                        <w:ind w:left="0" w:right="0" w:firstLine="0"/>
                        <w:jc w:val="left"/>
                        <w:rPr>
                          <w:sz w:val="12"/>
                          <w:szCs w:val="12"/>
                        </w:rPr>
                      </w:pPr>
                      <w:r>
                        <w:rPr>
                          <w:rStyle w:val="CharStyle14"/>
                          <w:color w:val="787878"/>
                          <w:sz w:val="12"/>
                          <w:szCs w:val="12"/>
                        </w:rPr>
                        <w:t>Student conduct</w:t>
                      </w:r>
                    </w:p>
                    <w:p>
                      <w:pPr>
                        <w:pStyle w:val="Style13"/>
                        <w:keepNext w:val="0"/>
                        <w:keepLines w:val="0"/>
                        <w:widowControl w:val="0"/>
                        <w:shd w:val="clear" w:color="auto" w:fill="auto"/>
                        <w:bidi w:val="0"/>
                        <w:spacing w:before="0" w:after="160" w:line="240" w:lineRule="auto"/>
                        <w:ind w:left="0" w:right="0" w:firstLine="0"/>
                        <w:jc w:val="left"/>
                        <w:rPr>
                          <w:sz w:val="12"/>
                          <w:szCs w:val="12"/>
                        </w:rPr>
                      </w:pPr>
                      <w:r>
                        <w:rPr>
                          <w:rStyle w:val="CharStyle14"/>
                          <w:color w:val="787878"/>
                          <w:sz w:val="12"/>
                          <w:szCs w:val="12"/>
                        </w:rPr>
                        <w:t>Dropping courses</w:t>
                      </w:r>
                    </w:p>
                    <w:p>
                      <w:pPr>
                        <w:pStyle w:val="Style13"/>
                        <w:keepNext w:val="0"/>
                        <w:keepLines w:val="0"/>
                        <w:widowControl w:val="0"/>
                        <w:shd w:val="clear" w:color="auto" w:fill="auto"/>
                        <w:bidi w:val="0"/>
                        <w:spacing w:before="0" w:after="0" w:line="240" w:lineRule="auto"/>
                        <w:ind w:left="0" w:right="0" w:firstLine="0"/>
                        <w:jc w:val="left"/>
                        <w:rPr>
                          <w:sz w:val="12"/>
                          <w:szCs w:val="12"/>
                        </w:rPr>
                      </w:pPr>
                      <w:r>
                        <w:rPr>
                          <w:rStyle w:val="CharStyle14"/>
                          <w:color w:val="787878"/>
                          <w:sz w:val="12"/>
                          <w:szCs w:val="12"/>
                        </w:rPr>
                        <w:t>First Year &amp; Pre-Major</w:t>
                      </w:r>
                    </w:p>
                    <w:p>
                      <w:pPr>
                        <w:pStyle w:val="Style13"/>
                        <w:keepNext w:val="0"/>
                        <w:keepLines w:val="0"/>
                        <w:widowControl w:val="0"/>
                        <w:shd w:val="clear" w:color="auto" w:fill="auto"/>
                        <w:bidi w:val="0"/>
                        <w:spacing w:before="0" w:after="160" w:line="240" w:lineRule="auto"/>
                        <w:ind w:left="0" w:right="0" w:firstLine="0"/>
                        <w:jc w:val="left"/>
                        <w:rPr>
                          <w:sz w:val="12"/>
                          <w:szCs w:val="12"/>
                        </w:rPr>
                      </w:pPr>
                      <w:r>
                        <w:rPr>
                          <w:rStyle w:val="CharStyle14"/>
                          <w:color w:val="787878"/>
                          <w:sz w:val="12"/>
                          <w:szCs w:val="12"/>
                        </w:rPr>
                        <w:t>Program (FYPP)</w:t>
                      </w:r>
                    </w:p>
                  </w:txbxContent>
                </v:textbox>
                <w10:wrap type="topAndBottom" anchorx="page"/>
              </v:shape>
            </w:pict>
          </mc:Fallback>
        </mc:AlternateContent>
      </w:r>
      <w:r>
        <mc:AlternateContent>
          <mc:Choice Requires="wps">
            <w:drawing>
              <wp:anchor distT="368300" distB="0" distL="0" distR="0" simplePos="0" relativeHeight="125829642" behindDoc="0" locked="0" layoutInCell="1" allowOverlap="1">
                <wp:simplePos x="0" y="0"/>
                <wp:positionH relativeFrom="page">
                  <wp:posOffset>1767840</wp:posOffset>
                </wp:positionH>
                <wp:positionV relativeFrom="paragraph">
                  <wp:posOffset>368300</wp:posOffset>
                </wp:positionV>
                <wp:extent cx="2331720" cy="1584960"/>
                <wp:wrapTopAndBottom/>
                <wp:docPr id="447" name="Shape 447"/>
                <a:graphic xmlns:a="http://schemas.openxmlformats.org/drawingml/2006/main">
                  <a:graphicData uri="http://schemas.microsoft.com/office/word/2010/wordprocessingShape">
                    <wps:wsp>
                      <wps:cNvSpPr txBox="1"/>
                      <wps:spPr>
                        <a:xfrm>
                          <a:ext cx="2331720" cy="1584960"/>
                        </a:xfrm>
                        <a:prstGeom prst="rect"/>
                        <a:noFill/>
                      </wps:spPr>
                      <wps:txbx>
                        <w:txbxContent>
                          <w:p>
                            <w:pPr>
                              <w:pStyle w:val="Style25"/>
                              <w:keepNext w:val="0"/>
                              <w:keepLines w:val="0"/>
                              <w:widowControl w:val="0"/>
                              <w:shd w:val="clear" w:color="auto" w:fill="auto"/>
                              <w:bidi w:val="0"/>
                              <w:spacing w:before="0" w:after="60" w:line="240" w:lineRule="auto"/>
                              <w:ind w:left="0" w:right="0" w:firstLine="0"/>
                              <w:jc w:val="left"/>
                              <w:rPr>
                                <w:sz w:val="30"/>
                                <w:szCs w:val="30"/>
                              </w:rPr>
                            </w:pPr>
                            <w:r>
                              <w:rPr>
                                <w:rStyle w:val="CharStyle26"/>
                                <w:b/>
                                <w:bCs/>
                                <w:sz w:val="30"/>
                                <w:szCs w:val="30"/>
                              </w:rPr>
                              <w:t>On this page:</w:t>
                            </w:r>
                          </w:p>
                          <w:p>
                            <w:pPr>
                              <w:pStyle w:val="Style99"/>
                              <w:keepNext w:val="0"/>
                              <w:keepLines w:val="0"/>
                              <w:widowControl w:val="0"/>
                              <w:numPr>
                                <w:ilvl w:val="0"/>
                                <w:numId w:val="307"/>
                              </w:numPr>
                              <w:shd w:val="clear" w:color="auto" w:fill="auto"/>
                              <w:tabs>
                                <w:tab w:pos="338" w:val="left"/>
                              </w:tabs>
                              <w:bidi w:val="0"/>
                              <w:spacing w:before="0" w:after="0"/>
                              <w:ind w:left="0" w:right="0" w:firstLine="180"/>
                              <w:jc w:val="left"/>
                            </w:pPr>
                            <w:r>
                              <w:rPr>
                                <w:rStyle w:val="CharStyle100"/>
                                <w:color w:val="2964BA"/>
                                <w:u w:val="single"/>
                              </w:rPr>
                              <w:t>Undergraduate grading system</w:t>
                            </w:r>
                          </w:p>
                          <w:p>
                            <w:pPr>
                              <w:pStyle w:val="Style99"/>
                              <w:keepNext w:val="0"/>
                              <w:keepLines w:val="0"/>
                              <w:widowControl w:val="0"/>
                              <w:numPr>
                                <w:ilvl w:val="0"/>
                                <w:numId w:val="307"/>
                              </w:numPr>
                              <w:shd w:val="clear" w:color="auto" w:fill="auto"/>
                              <w:tabs>
                                <w:tab w:pos="338" w:val="left"/>
                              </w:tabs>
                              <w:bidi w:val="0"/>
                              <w:spacing w:before="0" w:after="0"/>
                              <w:ind w:left="0" w:right="0" w:firstLine="180"/>
                              <w:jc w:val="left"/>
                            </w:pPr>
                            <w:r>
                              <w:rPr>
                                <w:rStyle w:val="CharStyle100"/>
                                <w:color w:val="2964BA"/>
                                <w:u w:val="single"/>
                              </w:rPr>
                              <w:t>Graduate grading system</w:t>
                            </w:r>
                          </w:p>
                          <w:p>
                            <w:pPr>
                              <w:pStyle w:val="Style99"/>
                              <w:keepNext w:val="0"/>
                              <w:keepLines w:val="0"/>
                              <w:widowControl w:val="0"/>
                              <w:shd w:val="clear" w:color="auto" w:fill="auto"/>
                              <w:bidi w:val="0"/>
                              <w:spacing w:before="0" w:after="180"/>
                              <w:ind w:left="700" w:right="0" w:hanging="160"/>
                              <w:jc w:val="left"/>
                            </w:pPr>
                            <w:r>
                              <w:rPr>
                                <w:rStyle w:val="CharStyle100"/>
                                <w:color w:val="C69902"/>
                              </w:rPr>
                              <w:t>•</w:t>
                            </w:r>
                            <w:r>
                              <w:rPr>
                                <w:rStyle w:val="CharStyle100"/>
                                <w:color w:val="C69902"/>
                              </w:rPr>
                              <w:t xml:space="preserve"> </w:t>
                            </w:r>
                            <w:r>
                              <w:rPr>
                                <w:rStyle w:val="CharStyle100"/>
                                <w:color w:val="2964BA"/>
                                <w:u w:val="single"/>
                              </w:rPr>
                              <w:t>Continuation or termination of students in the</w:t>
                            </w:r>
                            <w:r>
                              <w:rPr>
                                <w:rStyle w:val="CharStyle100"/>
                                <w:color w:val="2964BA"/>
                                <w:u w:val="single"/>
                              </w:rPr>
                              <w:t xml:space="preserve"> </w:t>
                            </w:r>
                            <w:r>
                              <w:rPr>
                                <w:rStyle w:val="CharStyle100"/>
                                <w:color w:val="2964BA"/>
                              </w:rPr>
                              <w:t>Graduate School</w:t>
                            </w:r>
                          </w:p>
                          <w:p>
                            <w:pPr>
                              <w:pStyle w:val="Style99"/>
                              <w:keepNext w:val="0"/>
                              <w:keepLines w:val="0"/>
                              <w:widowControl w:val="0"/>
                              <w:numPr>
                                <w:ilvl w:val="0"/>
                                <w:numId w:val="309"/>
                              </w:numPr>
                              <w:shd w:val="clear" w:color="auto" w:fill="auto"/>
                              <w:tabs>
                                <w:tab w:pos="343" w:val="left"/>
                              </w:tabs>
                              <w:bidi w:val="0"/>
                              <w:spacing w:before="0" w:after="0"/>
                              <w:ind w:left="0" w:right="0" w:firstLine="180"/>
                              <w:jc w:val="left"/>
                            </w:pPr>
                            <w:r>
                              <w:rPr>
                                <w:rStyle w:val="CharStyle100"/>
                                <w:color w:val="2964BA"/>
                                <w:u w:val="single"/>
                              </w:rPr>
                              <w:t>Other letter grades</w:t>
                            </w:r>
                          </w:p>
                          <w:p>
                            <w:pPr>
                              <w:pStyle w:val="Style99"/>
                              <w:keepNext w:val="0"/>
                              <w:keepLines w:val="0"/>
                              <w:widowControl w:val="0"/>
                              <w:numPr>
                                <w:ilvl w:val="0"/>
                                <w:numId w:val="309"/>
                              </w:numPr>
                              <w:shd w:val="clear" w:color="auto" w:fill="auto"/>
                              <w:tabs>
                                <w:tab w:pos="343" w:val="left"/>
                              </w:tabs>
                              <w:bidi w:val="0"/>
                              <w:spacing w:before="0" w:after="0"/>
                              <w:ind w:left="0" w:right="0" w:firstLine="180"/>
                              <w:jc w:val="left"/>
                            </w:pPr>
                            <w:hyperlink w:anchor="bookmark229" w:tooltip="Current Document">
                              <w:r>
                                <w:rPr>
                                  <w:rStyle w:val="CharStyle100"/>
                                  <w:color w:val="2964BA"/>
                                  <w:u w:val="single"/>
                                </w:rPr>
                                <w:t>Grade point average</w:t>
                              </w:r>
                            </w:hyperlink>
                          </w:p>
                          <w:p>
                            <w:pPr>
                              <w:pStyle w:val="Style99"/>
                              <w:keepNext w:val="0"/>
                              <w:keepLines w:val="0"/>
                              <w:widowControl w:val="0"/>
                              <w:numPr>
                                <w:ilvl w:val="0"/>
                                <w:numId w:val="309"/>
                              </w:numPr>
                              <w:shd w:val="clear" w:color="auto" w:fill="auto"/>
                              <w:tabs>
                                <w:tab w:pos="703" w:val="left"/>
                              </w:tabs>
                              <w:bidi w:val="0"/>
                              <w:spacing w:before="0" w:after="40"/>
                              <w:ind w:left="0" w:right="0" w:firstLine="540"/>
                              <w:jc w:val="left"/>
                            </w:pPr>
                            <w:r>
                              <w:rPr>
                                <w:rStyle w:val="CharStyle100"/>
                                <w:color w:val="2964BA"/>
                                <w:u w:val="single"/>
                              </w:rPr>
                              <w:t>Repeating courses</w:t>
                            </w:r>
                          </w:p>
                        </w:txbxContent>
                      </wps:txbx>
                      <wps:bodyPr lIns="0" tIns="0" rIns="0" bIns="0">
                        <a:noAutoFit/>
                      </wps:bodyPr>
                    </wps:wsp>
                  </a:graphicData>
                </a:graphic>
              </wp:anchor>
            </w:drawing>
          </mc:Choice>
          <mc:Fallback>
            <w:pict>
              <v:shape id="_x0000_s1473" type="#_x0000_t202" style="position:absolute;margin-left:139.20000000000002pt;margin-top:29.pt;width:183.59999999999999pt;height:124.8pt;z-index:-125829111;mso-wrap-distance-left:0;mso-wrap-distance-top:29.pt;mso-wrap-distance-right:0;mso-position-horizontal-relative:page" filled="f" stroked="f">
                <v:textbox inset="0,0,0,0">
                  <w:txbxContent>
                    <w:p>
                      <w:pPr>
                        <w:pStyle w:val="Style25"/>
                        <w:keepNext w:val="0"/>
                        <w:keepLines w:val="0"/>
                        <w:widowControl w:val="0"/>
                        <w:shd w:val="clear" w:color="auto" w:fill="auto"/>
                        <w:bidi w:val="0"/>
                        <w:spacing w:before="0" w:after="60" w:line="240" w:lineRule="auto"/>
                        <w:ind w:left="0" w:right="0" w:firstLine="0"/>
                        <w:jc w:val="left"/>
                        <w:rPr>
                          <w:sz w:val="30"/>
                          <w:szCs w:val="30"/>
                        </w:rPr>
                      </w:pPr>
                      <w:r>
                        <w:rPr>
                          <w:rStyle w:val="CharStyle26"/>
                          <w:b/>
                          <w:bCs/>
                          <w:sz w:val="30"/>
                          <w:szCs w:val="30"/>
                        </w:rPr>
                        <w:t>On this page:</w:t>
                      </w:r>
                    </w:p>
                    <w:p>
                      <w:pPr>
                        <w:pStyle w:val="Style99"/>
                        <w:keepNext w:val="0"/>
                        <w:keepLines w:val="0"/>
                        <w:widowControl w:val="0"/>
                        <w:numPr>
                          <w:ilvl w:val="0"/>
                          <w:numId w:val="307"/>
                        </w:numPr>
                        <w:shd w:val="clear" w:color="auto" w:fill="auto"/>
                        <w:tabs>
                          <w:tab w:pos="338" w:val="left"/>
                        </w:tabs>
                        <w:bidi w:val="0"/>
                        <w:spacing w:before="0" w:after="0"/>
                        <w:ind w:left="0" w:right="0" w:firstLine="180"/>
                        <w:jc w:val="left"/>
                      </w:pPr>
                      <w:r>
                        <w:rPr>
                          <w:rStyle w:val="CharStyle100"/>
                          <w:color w:val="2964BA"/>
                          <w:u w:val="single"/>
                        </w:rPr>
                        <w:t>Undergraduate grading system</w:t>
                      </w:r>
                    </w:p>
                    <w:p>
                      <w:pPr>
                        <w:pStyle w:val="Style99"/>
                        <w:keepNext w:val="0"/>
                        <w:keepLines w:val="0"/>
                        <w:widowControl w:val="0"/>
                        <w:numPr>
                          <w:ilvl w:val="0"/>
                          <w:numId w:val="307"/>
                        </w:numPr>
                        <w:shd w:val="clear" w:color="auto" w:fill="auto"/>
                        <w:tabs>
                          <w:tab w:pos="338" w:val="left"/>
                        </w:tabs>
                        <w:bidi w:val="0"/>
                        <w:spacing w:before="0" w:after="0"/>
                        <w:ind w:left="0" w:right="0" w:firstLine="180"/>
                        <w:jc w:val="left"/>
                      </w:pPr>
                      <w:r>
                        <w:rPr>
                          <w:rStyle w:val="CharStyle100"/>
                          <w:color w:val="2964BA"/>
                          <w:u w:val="single"/>
                        </w:rPr>
                        <w:t>Graduate grading system</w:t>
                      </w:r>
                    </w:p>
                    <w:p>
                      <w:pPr>
                        <w:pStyle w:val="Style99"/>
                        <w:keepNext w:val="0"/>
                        <w:keepLines w:val="0"/>
                        <w:widowControl w:val="0"/>
                        <w:shd w:val="clear" w:color="auto" w:fill="auto"/>
                        <w:bidi w:val="0"/>
                        <w:spacing w:before="0" w:after="180"/>
                        <w:ind w:left="700" w:right="0" w:hanging="160"/>
                        <w:jc w:val="left"/>
                      </w:pPr>
                      <w:r>
                        <w:rPr>
                          <w:rStyle w:val="CharStyle100"/>
                          <w:color w:val="C69902"/>
                        </w:rPr>
                        <w:t>•</w:t>
                      </w:r>
                      <w:r>
                        <w:rPr>
                          <w:rStyle w:val="CharStyle100"/>
                          <w:color w:val="C69902"/>
                        </w:rPr>
                        <w:t xml:space="preserve"> </w:t>
                      </w:r>
                      <w:r>
                        <w:rPr>
                          <w:rStyle w:val="CharStyle100"/>
                          <w:color w:val="2964BA"/>
                          <w:u w:val="single"/>
                        </w:rPr>
                        <w:t>Continuation or termination of students in the</w:t>
                      </w:r>
                      <w:r>
                        <w:rPr>
                          <w:rStyle w:val="CharStyle100"/>
                          <w:color w:val="2964BA"/>
                          <w:u w:val="single"/>
                        </w:rPr>
                        <w:t xml:space="preserve"> </w:t>
                      </w:r>
                      <w:r>
                        <w:rPr>
                          <w:rStyle w:val="CharStyle100"/>
                          <w:color w:val="2964BA"/>
                        </w:rPr>
                        <w:t>Graduate School</w:t>
                      </w:r>
                    </w:p>
                    <w:p>
                      <w:pPr>
                        <w:pStyle w:val="Style99"/>
                        <w:keepNext w:val="0"/>
                        <w:keepLines w:val="0"/>
                        <w:widowControl w:val="0"/>
                        <w:numPr>
                          <w:ilvl w:val="0"/>
                          <w:numId w:val="309"/>
                        </w:numPr>
                        <w:shd w:val="clear" w:color="auto" w:fill="auto"/>
                        <w:tabs>
                          <w:tab w:pos="343" w:val="left"/>
                        </w:tabs>
                        <w:bidi w:val="0"/>
                        <w:spacing w:before="0" w:after="0"/>
                        <w:ind w:left="0" w:right="0" w:firstLine="180"/>
                        <w:jc w:val="left"/>
                      </w:pPr>
                      <w:r>
                        <w:rPr>
                          <w:rStyle w:val="CharStyle100"/>
                          <w:color w:val="2964BA"/>
                          <w:u w:val="single"/>
                        </w:rPr>
                        <w:t>Other letter grades</w:t>
                      </w:r>
                    </w:p>
                    <w:p>
                      <w:pPr>
                        <w:pStyle w:val="Style99"/>
                        <w:keepNext w:val="0"/>
                        <w:keepLines w:val="0"/>
                        <w:widowControl w:val="0"/>
                        <w:numPr>
                          <w:ilvl w:val="0"/>
                          <w:numId w:val="309"/>
                        </w:numPr>
                        <w:shd w:val="clear" w:color="auto" w:fill="auto"/>
                        <w:tabs>
                          <w:tab w:pos="343" w:val="left"/>
                        </w:tabs>
                        <w:bidi w:val="0"/>
                        <w:spacing w:before="0" w:after="0"/>
                        <w:ind w:left="0" w:right="0" w:firstLine="180"/>
                        <w:jc w:val="left"/>
                      </w:pPr>
                      <w:hyperlink w:anchor="bookmark229" w:tooltip="Current Document">
                        <w:r>
                          <w:rPr>
                            <w:rStyle w:val="CharStyle100"/>
                            <w:color w:val="2964BA"/>
                            <w:u w:val="single"/>
                          </w:rPr>
                          <w:t>Grade point average</w:t>
                        </w:r>
                      </w:hyperlink>
                    </w:p>
                    <w:p>
                      <w:pPr>
                        <w:pStyle w:val="Style99"/>
                        <w:keepNext w:val="0"/>
                        <w:keepLines w:val="0"/>
                        <w:widowControl w:val="0"/>
                        <w:numPr>
                          <w:ilvl w:val="0"/>
                          <w:numId w:val="309"/>
                        </w:numPr>
                        <w:shd w:val="clear" w:color="auto" w:fill="auto"/>
                        <w:tabs>
                          <w:tab w:pos="703" w:val="left"/>
                        </w:tabs>
                        <w:bidi w:val="0"/>
                        <w:spacing w:before="0" w:after="40"/>
                        <w:ind w:left="0" w:right="0" w:firstLine="540"/>
                        <w:jc w:val="left"/>
                      </w:pPr>
                      <w:r>
                        <w:rPr>
                          <w:rStyle w:val="CharStyle100"/>
                          <w:color w:val="2964BA"/>
                          <w:u w:val="single"/>
                        </w:rPr>
                        <w:t>Repeating courses</w:t>
                      </w:r>
                    </w:p>
                  </w:txbxContent>
                </v:textbox>
                <w10:wrap type="topAndBottom" anchorx="page"/>
              </v:shape>
            </w:pict>
          </mc:Fallback>
        </mc:AlternateContent>
      </w:r>
      <w:r>
        <mc:AlternateContent>
          <mc:Choice Requires="wps">
            <w:drawing>
              <wp:anchor distT="666750" distB="436245" distL="0" distR="0" simplePos="0" relativeHeight="125829644" behindDoc="0" locked="0" layoutInCell="1" allowOverlap="1">
                <wp:simplePos x="0" y="0"/>
                <wp:positionH relativeFrom="page">
                  <wp:posOffset>4742815</wp:posOffset>
                </wp:positionH>
                <wp:positionV relativeFrom="paragraph">
                  <wp:posOffset>666750</wp:posOffset>
                </wp:positionV>
                <wp:extent cx="2294890" cy="850265"/>
                <wp:wrapTopAndBottom/>
                <wp:docPr id="449" name="Shape 449"/>
                <a:graphic xmlns:a="http://schemas.openxmlformats.org/drawingml/2006/main">
                  <a:graphicData uri="http://schemas.microsoft.com/office/word/2010/wordprocessingShape">
                    <wps:wsp>
                      <wps:cNvSpPr txBox="1"/>
                      <wps:spPr>
                        <a:xfrm>
                          <a:ext cx="2294890" cy="850265"/>
                        </a:xfrm>
                        <a:prstGeom prst="rect"/>
                        <a:noFill/>
                      </wps:spPr>
                      <wps:txbx>
                        <w:txbxContent>
                          <w:p>
                            <w:pPr>
                              <w:pStyle w:val="Style99"/>
                              <w:keepNext w:val="0"/>
                              <w:keepLines w:val="0"/>
                              <w:widowControl w:val="0"/>
                              <w:numPr>
                                <w:ilvl w:val="0"/>
                                <w:numId w:val="311"/>
                              </w:numPr>
                              <w:shd w:val="clear" w:color="auto" w:fill="auto"/>
                              <w:tabs>
                                <w:tab w:pos="163" w:val="left"/>
                              </w:tabs>
                              <w:bidi w:val="0"/>
                              <w:spacing w:before="0" w:after="0" w:line="240" w:lineRule="auto"/>
                              <w:ind w:left="0" w:right="0" w:firstLine="0"/>
                              <w:jc w:val="left"/>
                            </w:pPr>
                            <w:hyperlink w:anchor="bookmark230" w:tooltip="Current Document">
                              <w:r>
                                <w:rPr>
                                  <w:rStyle w:val="CharStyle100"/>
                                  <w:color w:val="2964BA"/>
                                  <w:u w:val="single"/>
                                </w:rPr>
                                <w:t>Grading procedures</w:t>
                              </w:r>
                            </w:hyperlink>
                          </w:p>
                          <w:p>
                            <w:pPr>
                              <w:pStyle w:val="Style99"/>
                              <w:keepNext w:val="0"/>
                              <w:keepLines w:val="0"/>
                              <w:widowControl w:val="0"/>
                              <w:numPr>
                                <w:ilvl w:val="0"/>
                                <w:numId w:val="311"/>
                              </w:numPr>
                              <w:shd w:val="clear" w:color="auto" w:fill="auto"/>
                              <w:tabs>
                                <w:tab w:pos="523" w:val="left"/>
                              </w:tabs>
                              <w:bidi w:val="0"/>
                              <w:spacing w:before="0" w:line="240" w:lineRule="auto"/>
                              <w:ind w:left="0" w:right="0" w:firstLine="360"/>
                              <w:jc w:val="left"/>
                            </w:pPr>
                            <w:hyperlink w:anchor="bookmark231" w:tooltip="Current Document">
                              <w:r>
                                <w:rPr>
                                  <w:rStyle w:val="CharStyle100"/>
                                  <w:color w:val="2964BA"/>
                                  <w:u w:val="single"/>
                                </w:rPr>
                                <w:t>Change of grade</w:t>
                              </w:r>
                            </w:hyperlink>
                          </w:p>
                          <w:p>
                            <w:pPr>
                              <w:pStyle w:val="Style99"/>
                              <w:keepNext w:val="0"/>
                              <w:keepLines w:val="0"/>
                              <w:widowControl w:val="0"/>
                              <w:pBdr>
                                <w:top w:val="single" w:sz="4" w:space="0" w:color="auto"/>
                              </w:pBdr>
                              <w:shd w:val="clear" w:color="auto" w:fill="auto"/>
                              <w:bidi w:val="0"/>
                              <w:spacing w:before="0" w:line="240" w:lineRule="auto"/>
                              <w:ind w:left="0" w:right="0" w:firstLine="520"/>
                              <w:jc w:val="left"/>
                            </w:pPr>
                            <w:r>
                              <w:rPr>
                                <w:rStyle w:val="CharStyle100"/>
                                <w:color w:val="2964BA"/>
                              </w:rPr>
                              <w:t>Grade appeal procedure</w:t>
                            </w:r>
                          </w:p>
                          <w:p>
                            <w:pPr>
                              <w:pStyle w:val="Style99"/>
                              <w:keepNext w:val="0"/>
                              <w:keepLines w:val="0"/>
                              <w:widowControl w:val="0"/>
                              <w:pBdr>
                                <w:top w:val="single" w:sz="4" w:space="0" w:color="auto"/>
                              </w:pBdr>
                              <w:shd w:val="clear" w:color="auto" w:fill="auto"/>
                              <w:bidi w:val="0"/>
                              <w:spacing w:before="0" w:line="240" w:lineRule="auto"/>
                              <w:ind w:left="0" w:right="0" w:firstLine="520"/>
                              <w:jc w:val="left"/>
                            </w:pPr>
                            <w:r>
                              <w:rPr>
                                <w:rStyle w:val="CharStyle100"/>
                                <w:color w:val="2964BA"/>
                              </w:rPr>
                              <w:t>Grade reports</w:t>
                            </w:r>
                          </w:p>
                          <w:p>
                            <w:pPr>
                              <w:pStyle w:val="Style99"/>
                              <w:keepNext w:val="0"/>
                              <w:keepLines w:val="0"/>
                              <w:widowControl w:val="0"/>
                              <w:pBdr>
                                <w:top w:val="single" w:sz="4" w:space="0" w:color="auto"/>
                              </w:pBdr>
                              <w:shd w:val="clear" w:color="auto" w:fill="auto"/>
                              <w:bidi w:val="0"/>
                              <w:spacing w:before="0" w:line="240" w:lineRule="auto"/>
                              <w:ind w:left="0" w:right="0" w:firstLine="520"/>
                              <w:jc w:val="left"/>
                            </w:pPr>
                            <w:hyperlink w:anchor="bookmark232" w:tooltip="Current Document">
                              <w:r>
                                <w:rPr>
                                  <w:rStyle w:val="CharStyle100"/>
                                  <w:color w:val="2964BA"/>
                                </w:rPr>
                                <w:t>University policy on student education records</w:t>
                              </w:r>
                            </w:hyperlink>
                          </w:p>
                        </w:txbxContent>
                      </wps:txbx>
                      <wps:bodyPr lIns="0" tIns="0" rIns="0" bIns="0">
                        <a:noAutoFit/>
                      </wps:bodyPr>
                    </wps:wsp>
                  </a:graphicData>
                </a:graphic>
              </wp:anchor>
            </w:drawing>
          </mc:Choice>
          <mc:Fallback>
            <w:pict>
              <v:shape id="_x0000_s1475" type="#_x0000_t202" style="position:absolute;margin-left:373.44999999999999pt;margin-top:52.5pt;width:180.70000000000002pt;height:66.950000000000003pt;z-index:-125829109;mso-wrap-distance-left:0;mso-wrap-distance-top:52.5pt;mso-wrap-distance-right:0;mso-wrap-distance-bottom:34.350000000000001pt;mso-position-horizontal-relative:page" filled="f" stroked="f">
                <v:textbox inset="0,0,0,0">
                  <w:txbxContent>
                    <w:p>
                      <w:pPr>
                        <w:pStyle w:val="Style99"/>
                        <w:keepNext w:val="0"/>
                        <w:keepLines w:val="0"/>
                        <w:widowControl w:val="0"/>
                        <w:numPr>
                          <w:ilvl w:val="0"/>
                          <w:numId w:val="311"/>
                        </w:numPr>
                        <w:shd w:val="clear" w:color="auto" w:fill="auto"/>
                        <w:tabs>
                          <w:tab w:pos="163" w:val="left"/>
                        </w:tabs>
                        <w:bidi w:val="0"/>
                        <w:spacing w:before="0" w:after="0" w:line="240" w:lineRule="auto"/>
                        <w:ind w:left="0" w:right="0" w:firstLine="0"/>
                        <w:jc w:val="left"/>
                      </w:pPr>
                      <w:hyperlink w:anchor="bookmark230" w:tooltip="Current Document">
                        <w:r>
                          <w:rPr>
                            <w:rStyle w:val="CharStyle100"/>
                            <w:color w:val="2964BA"/>
                            <w:u w:val="single"/>
                          </w:rPr>
                          <w:t>Grading procedures</w:t>
                        </w:r>
                      </w:hyperlink>
                    </w:p>
                    <w:p>
                      <w:pPr>
                        <w:pStyle w:val="Style99"/>
                        <w:keepNext w:val="0"/>
                        <w:keepLines w:val="0"/>
                        <w:widowControl w:val="0"/>
                        <w:numPr>
                          <w:ilvl w:val="0"/>
                          <w:numId w:val="311"/>
                        </w:numPr>
                        <w:shd w:val="clear" w:color="auto" w:fill="auto"/>
                        <w:tabs>
                          <w:tab w:pos="523" w:val="left"/>
                        </w:tabs>
                        <w:bidi w:val="0"/>
                        <w:spacing w:before="0" w:line="240" w:lineRule="auto"/>
                        <w:ind w:left="0" w:right="0" w:firstLine="360"/>
                        <w:jc w:val="left"/>
                      </w:pPr>
                      <w:hyperlink w:anchor="bookmark231" w:tooltip="Current Document">
                        <w:r>
                          <w:rPr>
                            <w:rStyle w:val="CharStyle100"/>
                            <w:color w:val="2964BA"/>
                            <w:u w:val="single"/>
                          </w:rPr>
                          <w:t>Change of grade</w:t>
                        </w:r>
                      </w:hyperlink>
                    </w:p>
                    <w:p>
                      <w:pPr>
                        <w:pStyle w:val="Style99"/>
                        <w:keepNext w:val="0"/>
                        <w:keepLines w:val="0"/>
                        <w:widowControl w:val="0"/>
                        <w:pBdr>
                          <w:top w:val="single" w:sz="4" w:space="0" w:color="auto"/>
                        </w:pBdr>
                        <w:shd w:val="clear" w:color="auto" w:fill="auto"/>
                        <w:bidi w:val="0"/>
                        <w:spacing w:before="0" w:line="240" w:lineRule="auto"/>
                        <w:ind w:left="0" w:right="0" w:firstLine="520"/>
                        <w:jc w:val="left"/>
                      </w:pPr>
                      <w:r>
                        <w:rPr>
                          <w:rStyle w:val="CharStyle100"/>
                          <w:color w:val="2964BA"/>
                        </w:rPr>
                        <w:t>Grade appeal procedure</w:t>
                      </w:r>
                    </w:p>
                    <w:p>
                      <w:pPr>
                        <w:pStyle w:val="Style99"/>
                        <w:keepNext w:val="0"/>
                        <w:keepLines w:val="0"/>
                        <w:widowControl w:val="0"/>
                        <w:pBdr>
                          <w:top w:val="single" w:sz="4" w:space="0" w:color="auto"/>
                        </w:pBdr>
                        <w:shd w:val="clear" w:color="auto" w:fill="auto"/>
                        <w:bidi w:val="0"/>
                        <w:spacing w:before="0" w:line="240" w:lineRule="auto"/>
                        <w:ind w:left="0" w:right="0" w:firstLine="520"/>
                        <w:jc w:val="left"/>
                      </w:pPr>
                      <w:r>
                        <w:rPr>
                          <w:rStyle w:val="CharStyle100"/>
                          <w:color w:val="2964BA"/>
                        </w:rPr>
                        <w:t>Grade reports</w:t>
                      </w:r>
                    </w:p>
                    <w:p>
                      <w:pPr>
                        <w:pStyle w:val="Style99"/>
                        <w:keepNext w:val="0"/>
                        <w:keepLines w:val="0"/>
                        <w:widowControl w:val="0"/>
                        <w:pBdr>
                          <w:top w:val="single" w:sz="4" w:space="0" w:color="auto"/>
                        </w:pBdr>
                        <w:shd w:val="clear" w:color="auto" w:fill="auto"/>
                        <w:bidi w:val="0"/>
                        <w:spacing w:before="0" w:line="240" w:lineRule="auto"/>
                        <w:ind w:left="0" w:right="0" w:firstLine="520"/>
                        <w:jc w:val="left"/>
                      </w:pPr>
                      <w:hyperlink w:anchor="bookmark232" w:tooltip="Current Document">
                        <w:r>
                          <w:rPr>
                            <w:rStyle w:val="CharStyle100"/>
                            <w:color w:val="2964BA"/>
                          </w:rPr>
                          <w:t>University policy on student education records</w:t>
                        </w:r>
                      </w:hyperlink>
                    </w:p>
                  </w:txbxContent>
                </v:textbox>
                <w10:wrap type="topAndBottom" anchorx="page"/>
              </v:shape>
            </w:pict>
          </mc:Fallback>
        </mc:AlternateContent>
      </w:r>
    </w:p>
    <w:p>
      <w:pPr>
        <w:widowControl w:val="0"/>
        <w:spacing w:line="26" w:lineRule="exact"/>
        <w:rPr>
          <w:sz w:val="2"/>
          <w:szCs w:val="2"/>
        </w:rPr>
      </w:pPr>
    </w:p>
    <w:p>
      <w:pPr>
        <w:widowControl w:val="0"/>
        <w:spacing w:line="1" w:lineRule="exact"/>
        <w:sectPr>
          <w:footnotePr>
            <w:pos w:val="pageBottom"/>
            <w:numFmt w:val="decimal"/>
            <w:numRestart w:val="continuous"/>
          </w:footnotePr>
          <w:type w:val="continuous"/>
          <w:pgSz w:w="12240" w:h="16834"/>
          <w:pgMar w:top="1025" w:right="0" w:bottom="1140" w:left="0" w:header="0" w:footer="3" w:gutter="0"/>
          <w:cols w:space="720"/>
          <w:noEndnote/>
          <w:rtlGutter w:val="0"/>
          <w:docGrid w:linePitch="360"/>
        </w:sectPr>
      </w:pPr>
    </w:p>
    <w:p>
      <w:pPr>
        <w:widowControl w:val="0"/>
        <w:spacing w:line="1" w:lineRule="exact"/>
      </w:pPr>
      <w:r>
        <mc:AlternateContent>
          <mc:Choice Requires="wps">
            <w:drawing>
              <wp:anchor distT="0" distB="1094740" distL="114300" distR="163195" simplePos="0" relativeHeight="125829646" behindDoc="0" locked="0" layoutInCell="1" allowOverlap="1">
                <wp:simplePos x="0" y="0"/>
                <wp:positionH relativeFrom="page">
                  <wp:posOffset>323215</wp:posOffset>
                </wp:positionH>
                <wp:positionV relativeFrom="paragraph">
                  <wp:posOffset>12700</wp:posOffset>
                </wp:positionV>
                <wp:extent cx="883920" cy="450850"/>
                <wp:wrapSquare wrapText="right"/>
                <wp:docPr id="451" name="Shape 451"/>
                <a:graphic xmlns:a="http://schemas.openxmlformats.org/drawingml/2006/main">
                  <a:graphicData uri="http://schemas.microsoft.com/office/word/2010/wordprocessingShape">
                    <wps:wsp>
                      <wps:cNvSpPr txBox="1"/>
                      <wps:spPr>
                        <a:xfrm>
                          <a:ext cx="883920" cy="450850"/>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rPr>
                                <w:sz w:val="12"/>
                                <w:szCs w:val="12"/>
                              </w:rPr>
                            </w:pPr>
                            <w:r>
                              <w:rPr>
                                <w:rStyle w:val="CharStyle14"/>
                                <w:b/>
                                <w:bCs/>
                                <w:color w:val="252525"/>
                                <w:sz w:val="12"/>
                                <w:szCs w:val="12"/>
                              </w:rPr>
                              <w:t>University Grading</w:t>
                            </w:r>
                          </w:p>
                          <w:p>
                            <w:pPr>
                              <w:pStyle w:val="Style13"/>
                              <w:keepNext w:val="0"/>
                              <w:keepLines w:val="0"/>
                              <w:widowControl w:val="0"/>
                              <w:shd w:val="clear" w:color="auto" w:fill="auto"/>
                              <w:bidi w:val="0"/>
                              <w:spacing w:before="0" w:after="160" w:line="240" w:lineRule="auto"/>
                              <w:ind w:left="0" w:right="0" w:firstLine="0"/>
                              <w:jc w:val="left"/>
                              <w:rPr>
                                <w:sz w:val="12"/>
                                <w:szCs w:val="12"/>
                              </w:rPr>
                            </w:pPr>
                            <w:r>
                              <w:rPr>
                                <w:rStyle w:val="CharStyle14"/>
                                <w:b/>
                                <w:bCs/>
                                <w:color w:val="252525"/>
                                <w:sz w:val="12"/>
                                <w:szCs w:val="12"/>
                              </w:rPr>
                              <w:t>System</w:t>
                            </w:r>
                          </w:p>
                          <w:p>
                            <w:pPr>
                              <w:pStyle w:val="Style13"/>
                              <w:keepNext w:val="0"/>
                              <w:keepLines w:val="0"/>
                              <w:widowControl w:val="0"/>
                              <w:shd w:val="clear" w:color="auto" w:fill="auto"/>
                              <w:bidi w:val="0"/>
                              <w:spacing w:before="0" w:after="100" w:line="240" w:lineRule="auto"/>
                              <w:ind w:left="0" w:right="0" w:firstLine="0"/>
                              <w:jc w:val="left"/>
                              <w:rPr>
                                <w:sz w:val="12"/>
                                <w:szCs w:val="12"/>
                              </w:rPr>
                            </w:pPr>
                            <w:r>
                              <w:rPr>
                                <w:rStyle w:val="CharStyle14"/>
                                <w:color w:val="787878"/>
                                <w:sz w:val="12"/>
                                <w:szCs w:val="12"/>
                              </w:rPr>
                              <w:t>Graduate study policies</w:t>
                            </w:r>
                          </w:p>
                        </w:txbxContent>
                      </wps:txbx>
                      <wps:bodyPr lIns="0" tIns="0" rIns="0" bIns="0">
                        <a:noAutoFit/>
                      </wps:bodyPr>
                    </wps:wsp>
                  </a:graphicData>
                </a:graphic>
              </wp:anchor>
            </w:drawing>
          </mc:Choice>
          <mc:Fallback>
            <w:pict>
              <v:shape id="_x0000_s1477" type="#_x0000_t202" style="position:absolute;margin-left:25.449999999999999pt;margin-top:1.pt;width:69.600000000000009pt;height:35.5pt;z-index:-125829107;mso-wrap-distance-left:9.pt;mso-wrap-distance-right:12.85pt;mso-wrap-distance-bottom:86.200000000000003pt;mso-position-horizontal-relative:page" filled="f" stroked="f">
                <v:textbox inset="0,0,0,0">
                  <w:txbxContent>
                    <w:p>
                      <w:pPr>
                        <w:pStyle w:val="Style13"/>
                        <w:keepNext w:val="0"/>
                        <w:keepLines w:val="0"/>
                        <w:widowControl w:val="0"/>
                        <w:shd w:val="clear" w:color="auto" w:fill="auto"/>
                        <w:bidi w:val="0"/>
                        <w:spacing w:before="0" w:after="0" w:line="240" w:lineRule="auto"/>
                        <w:ind w:left="0" w:right="0" w:firstLine="0"/>
                        <w:jc w:val="left"/>
                        <w:rPr>
                          <w:sz w:val="12"/>
                          <w:szCs w:val="12"/>
                        </w:rPr>
                      </w:pPr>
                      <w:r>
                        <w:rPr>
                          <w:rStyle w:val="CharStyle14"/>
                          <w:b/>
                          <w:bCs/>
                          <w:color w:val="252525"/>
                          <w:sz w:val="12"/>
                          <w:szCs w:val="12"/>
                        </w:rPr>
                        <w:t>University Grading</w:t>
                      </w:r>
                    </w:p>
                    <w:p>
                      <w:pPr>
                        <w:pStyle w:val="Style13"/>
                        <w:keepNext w:val="0"/>
                        <w:keepLines w:val="0"/>
                        <w:widowControl w:val="0"/>
                        <w:shd w:val="clear" w:color="auto" w:fill="auto"/>
                        <w:bidi w:val="0"/>
                        <w:spacing w:before="0" w:after="160" w:line="240" w:lineRule="auto"/>
                        <w:ind w:left="0" w:right="0" w:firstLine="0"/>
                        <w:jc w:val="left"/>
                        <w:rPr>
                          <w:sz w:val="12"/>
                          <w:szCs w:val="12"/>
                        </w:rPr>
                      </w:pPr>
                      <w:r>
                        <w:rPr>
                          <w:rStyle w:val="CharStyle14"/>
                          <w:b/>
                          <w:bCs/>
                          <w:color w:val="252525"/>
                          <w:sz w:val="12"/>
                          <w:szCs w:val="12"/>
                        </w:rPr>
                        <w:t>System</w:t>
                      </w:r>
                    </w:p>
                    <w:p>
                      <w:pPr>
                        <w:pStyle w:val="Style13"/>
                        <w:keepNext w:val="0"/>
                        <w:keepLines w:val="0"/>
                        <w:widowControl w:val="0"/>
                        <w:shd w:val="clear" w:color="auto" w:fill="auto"/>
                        <w:bidi w:val="0"/>
                        <w:spacing w:before="0" w:after="100" w:line="240" w:lineRule="auto"/>
                        <w:ind w:left="0" w:right="0" w:firstLine="0"/>
                        <w:jc w:val="left"/>
                        <w:rPr>
                          <w:sz w:val="12"/>
                          <w:szCs w:val="12"/>
                        </w:rPr>
                      </w:pPr>
                      <w:r>
                        <w:rPr>
                          <w:rStyle w:val="CharStyle14"/>
                          <w:color w:val="787878"/>
                          <w:sz w:val="12"/>
                          <w:szCs w:val="12"/>
                        </w:rPr>
                        <w:t>Graduate study policies</w:t>
                      </w:r>
                    </w:p>
                  </w:txbxContent>
                </v:textbox>
                <w10:wrap type="square" side="right" anchorx="page"/>
              </v:shape>
            </w:pict>
          </mc:Fallback>
        </mc:AlternateContent>
      </w:r>
      <w:r>
        <mc:AlternateContent>
          <mc:Choice Requires="wps">
            <w:drawing>
              <wp:anchor distT="539750" distB="883920" distL="129540" distR="114300" simplePos="0" relativeHeight="125829648" behindDoc="0" locked="0" layoutInCell="1" allowOverlap="1">
                <wp:simplePos x="0" y="0"/>
                <wp:positionH relativeFrom="page">
                  <wp:posOffset>338455</wp:posOffset>
                </wp:positionH>
                <wp:positionV relativeFrom="paragraph">
                  <wp:posOffset>552450</wp:posOffset>
                </wp:positionV>
                <wp:extent cx="917575" cy="121920"/>
                <wp:wrapSquare wrapText="right"/>
                <wp:docPr id="453" name="Shape 453"/>
                <a:graphic xmlns:a="http://schemas.openxmlformats.org/drawingml/2006/main">
                  <a:graphicData uri="http://schemas.microsoft.com/office/word/2010/wordprocessingShape">
                    <wps:wsp>
                      <wps:cNvSpPr txBox="1"/>
                      <wps:spPr>
                        <a:xfrm>
                          <a:ext cx="917575" cy="121920"/>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rPr>
                                <w:sz w:val="12"/>
                                <w:szCs w:val="12"/>
                              </w:rPr>
                            </w:pPr>
                            <w:r>
                              <w:rPr>
                                <w:rStyle w:val="CharStyle14"/>
                                <w:color w:val="787878"/>
                                <w:sz w:val="12"/>
                                <w:szCs w:val="12"/>
                              </w:rPr>
                              <w:t>Graduation requirements</w:t>
                            </w:r>
                          </w:p>
                        </w:txbxContent>
                      </wps:txbx>
                      <wps:bodyPr wrap="none" lIns="0" tIns="0" rIns="0" bIns="0">
                        <a:noAutoFit/>
                      </wps:bodyPr>
                    </wps:wsp>
                  </a:graphicData>
                </a:graphic>
              </wp:anchor>
            </w:drawing>
          </mc:Choice>
          <mc:Fallback>
            <w:pict>
              <v:shape id="_x0000_s1479" type="#_x0000_t202" style="position:absolute;margin-left:26.650000000000002pt;margin-top:43.5pt;width:72.25pt;height:9.5999999999999996pt;z-index:-125829105;mso-wrap-distance-left:10.200000000000001pt;mso-wrap-distance-top:42.5pt;mso-wrap-distance-right:9.pt;mso-wrap-distance-bottom:69.600000000000009pt;mso-position-horizontal-relative:page" filled="f" stroked="f">
                <v:textbox inset="0,0,0,0">
                  <w:txbxContent>
                    <w:p>
                      <w:pPr>
                        <w:pStyle w:val="Style13"/>
                        <w:keepNext w:val="0"/>
                        <w:keepLines w:val="0"/>
                        <w:widowControl w:val="0"/>
                        <w:shd w:val="clear" w:color="auto" w:fill="auto"/>
                        <w:bidi w:val="0"/>
                        <w:spacing w:before="0" w:after="0" w:line="240" w:lineRule="auto"/>
                        <w:ind w:left="0" w:right="0" w:firstLine="0"/>
                        <w:jc w:val="left"/>
                        <w:rPr>
                          <w:sz w:val="12"/>
                          <w:szCs w:val="12"/>
                        </w:rPr>
                      </w:pPr>
                      <w:r>
                        <w:rPr>
                          <w:rStyle w:val="CharStyle14"/>
                          <w:color w:val="787878"/>
                          <w:sz w:val="12"/>
                          <w:szCs w:val="12"/>
                        </w:rPr>
                        <w:t>Graduation requirements</w:t>
                      </w:r>
                    </w:p>
                  </w:txbxContent>
                </v:textbox>
                <w10:wrap type="square" side="right" anchorx="page"/>
              </v:shape>
            </w:pict>
          </mc:Fallback>
        </mc:AlternateContent>
      </w:r>
      <w:r>
        <mc:AlternateContent>
          <mc:Choice Requires="wps">
            <w:drawing>
              <wp:anchor distT="969010" distB="314325" distL="129540" distR="175260" simplePos="0" relativeHeight="125829650" behindDoc="0" locked="0" layoutInCell="1" allowOverlap="1">
                <wp:simplePos x="0" y="0"/>
                <wp:positionH relativeFrom="page">
                  <wp:posOffset>338455</wp:posOffset>
                </wp:positionH>
                <wp:positionV relativeFrom="paragraph">
                  <wp:posOffset>981710</wp:posOffset>
                </wp:positionV>
                <wp:extent cx="856615" cy="262255"/>
                <wp:wrapSquare wrapText="right"/>
                <wp:docPr id="455" name="Shape 455"/>
                <a:graphic xmlns:a="http://schemas.openxmlformats.org/drawingml/2006/main">
                  <a:graphicData uri="http://schemas.microsoft.com/office/word/2010/wordprocessingShape">
                    <wps:wsp>
                      <wps:cNvSpPr txBox="1"/>
                      <wps:spPr>
                        <a:xfrm>
                          <a:ext cx="856615" cy="262255"/>
                        </a:xfrm>
                        <a:prstGeom prst="rect"/>
                        <a:noFill/>
                      </wps:spPr>
                      <wps:txbx>
                        <w:txbxContent>
                          <w:p>
                            <w:pPr>
                              <w:pStyle w:val="Style13"/>
                              <w:keepNext w:val="0"/>
                              <w:keepLines w:val="0"/>
                              <w:widowControl w:val="0"/>
                              <w:shd w:val="clear" w:color="auto" w:fill="auto"/>
                              <w:bidi w:val="0"/>
                              <w:spacing w:before="0" w:after="0" w:line="326" w:lineRule="auto"/>
                              <w:ind w:left="0" w:right="0" w:firstLine="0"/>
                              <w:jc w:val="left"/>
                              <w:rPr>
                                <w:sz w:val="12"/>
                                <w:szCs w:val="12"/>
                              </w:rPr>
                            </w:pPr>
                            <w:r>
                              <w:rPr>
                                <w:rStyle w:val="CharStyle14"/>
                                <w:color w:val="787878"/>
                                <w:sz w:val="12"/>
                                <w:szCs w:val="12"/>
                              </w:rPr>
                              <w:t>Tuition, fees &amp; financial</w:t>
                            </w:r>
                            <w:r>
                              <w:rPr>
                                <w:rStyle w:val="CharStyle14"/>
                                <w:color w:val="787878"/>
                                <w:sz w:val="12"/>
                                <w:szCs w:val="12"/>
                              </w:rPr>
                              <w:t xml:space="preserve"> </w:t>
                            </w:r>
                            <w:r>
                              <w:rPr>
                                <w:rStyle w:val="CharStyle14"/>
                                <w:color w:val="787878"/>
                                <w:sz w:val="12"/>
                                <w:szCs w:val="12"/>
                              </w:rPr>
                              <w:t>aid</w:t>
                            </w:r>
                          </w:p>
                        </w:txbxContent>
                      </wps:txbx>
                      <wps:bodyPr lIns="0" tIns="0" rIns="0" bIns="0">
                        <a:noAutoFit/>
                      </wps:bodyPr>
                    </wps:wsp>
                  </a:graphicData>
                </a:graphic>
              </wp:anchor>
            </w:drawing>
          </mc:Choice>
          <mc:Fallback>
            <w:pict>
              <v:shape id="_x0000_s1481" type="#_x0000_t202" style="position:absolute;margin-left:26.650000000000002pt;margin-top:77.299999999999997pt;width:67.450000000000003pt;height:20.650000000000002pt;z-index:-125829103;mso-wrap-distance-left:10.200000000000001pt;mso-wrap-distance-top:76.299999999999997pt;mso-wrap-distance-right:13.800000000000001pt;mso-wrap-distance-bottom:24.75pt;mso-position-horizontal-relative:page" filled="f" stroked="f">
                <v:textbox inset="0,0,0,0">
                  <w:txbxContent>
                    <w:p>
                      <w:pPr>
                        <w:pStyle w:val="Style13"/>
                        <w:keepNext w:val="0"/>
                        <w:keepLines w:val="0"/>
                        <w:widowControl w:val="0"/>
                        <w:shd w:val="clear" w:color="auto" w:fill="auto"/>
                        <w:bidi w:val="0"/>
                        <w:spacing w:before="0" w:after="0" w:line="326" w:lineRule="auto"/>
                        <w:ind w:left="0" w:right="0" w:firstLine="0"/>
                        <w:jc w:val="left"/>
                        <w:rPr>
                          <w:sz w:val="12"/>
                          <w:szCs w:val="12"/>
                        </w:rPr>
                      </w:pPr>
                      <w:r>
                        <w:rPr>
                          <w:rStyle w:val="CharStyle14"/>
                          <w:color w:val="787878"/>
                          <w:sz w:val="12"/>
                          <w:szCs w:val="12"/>
                        </w:rPr>
                        <w:t>Tuition, fees &amp; financial</w:t>
                      </w:r>
                      <w:r>
                        <w:rPr>
                          <w:rStyle w:val="CharStyle14"/>
                          <w:color w:val="787878"/>
                          <w:sz w:val="12"/>
                          <w:szCs w:val="12"/>
                        </w:rPr>
                        <w:t xml:space="preserve"> </w:t>
                      </w:r>
                      <w:r>
                        <w:rPr>
                          <w:rStyle w:val="CharStyle14"/>
                          <w:color w:val="787878"/>
                          <w:sz w:val="12"/>
                          <w:szCs w:val="12"/>
                        </w:rPr>
                        <w:t>aid</w:t>
                      </w:r>
                    </w:p>
                  </w:txbxContent>
                </v:textbox>
                <w10:wrap type="square" side="right" anchorx="page"/>
              </v:shape>
            </w:pict>
          </mc:Fallback>
        </mc:AlternateContent>
      </w:r>
      <w:r>
        <mc:AlternateContent>
          <mc:Choice Requires="wps">
            <w:drawing>
              <wp:anchor distT="1292225" distB="635" distL="129540" distR="260985" simplePos="0" relativeHeight="125829652" behindDoc="0" locked="0" layoutInCell="1" allowOverlap="1">
                <wp:simplePos x="0" y="0"/>
                <wp:positionH relativeFrom="page">
                  <wp:posOffset>338455</wp:posOffset>
                </wp:positionH>
                <wp:positionV relativeFrom="paragraph">
                  <wp:posOffset>1304925</wp:posOffset>
                </wp:positionV>
                <wp:extent cx="770890" cy="252730"/>
                <wp:wrapSquare wrapText="right"/>
                <wp:docPr id="457" name="Shape 457"/>
                <a:graphic xmlns:a="http://schemas.openxmlformats.org/drawingml/2006/main">
                  <a:graphicData uri="http://schemas.microsoft.com/office/word/2010/wordprocessingShape">
                    <wps:wsp>
                      <wps:cNvSpPr txBox="1"/>
                      <wps:spPr>
                        <a:xfrm>
                          <a:ext cx="770890" cy="252730"/>
                        </a:xfrm>
                        <a:prstGeom prst="rect"/>
                        <a:noFill/>
                      </wps:spPr>
                      <wps:txbx>
                        <w:txbxContent>
                          <w:p>
                            <w:pPr>
                              <w:pStyle w:val="Style13"/>
                              <w:keepNext w:val="0"/>
                              <w:keepLines w:val="0"/>
                              <w:widowControl w:val="0"/>
                              <w:shd w:val="clear" w:color="auto" w:fill="auto"/>
                              <w:bidi w:val="0"/>
                              <w:spacing w:before="0" w:after="0" w:line="317" w:lineRule="auto"/>
                              <w:ind w:left="0" w:right="0" w:firstLine="0"/>
                              <w:jc w:val="left"/>
                              <w:rPr>
                                <w:sz w:val="12"/>
                                <w:szCs w:val="12"/>
                              </w:rPr>
                            </w:pPr>
                            <w:r>
                              <w:rPr>
                                <w:rStyle w:val="CharStyle14"/>
                                <w:color w:val="787878"/>
                                <w:sz w:val="12"/>
                                <w:szCs w:val="12"/>
                              </w:rPr>
                              <w:t>Undergraduate</w:t>
                            </w:r>
                            <w:r>
                              <w:rPr>
                                <w:rStyle w:val="CharStyle14"/>
                                <w:color w:val="787878"/>
                                <w:sz w:val="12"/>
                                <w:szCs w:val="12"/>
                              </w:rPr>
                              <w:t xml:space="preserve"> </w:t>
                            </w:r>
                            <w:r>
                              <w:rPr>
                                <w:rStyle w:val="CharStyle14"/>
                                <w:color w:val="787878"/>
                                <w:sz w:val="12"/>
                                <w:szCs w:val="12"/>
                              </w:rPr>
                              <w:t>satisfactory progress</w:t>
                            </w:r>
                          </w:p>
                        </w:txbxContent>
                      </wps:txbx>
                      <wps:bodyPr lIns="0" tIns="0" rIns="0" bIns="0">
                        <a:noAutoFit/>
                      </wps:bodyPr>
                    </wps:wsp>
                  </a:graphicData>
                </a:graphic>
              </wp:anchor>
            </w:drawing>
          </mc:Choice>
          <mc:Fallback>
            <w:pict>
              <v:shape id="_x0000_s1483" type="#_x0000_t202" style="position:absolute;margin-left:26.650000000000002pt;margin-top:102.75pt;width:60.700000000000003pt;height:19.900000000000002pt;z-index:-125829101;mso-wrap-distance-left:10.200000000000001pt;mso-wrap-distance-top:101.75pt;mso-wrap-distance-right:20.550000000000001pt;mso-wrap-distance-bottom:5.0000000000000003e-002pt;mso-position-horizontal-relative:page" filled="f" stroked="f">
                <v:textbox inset="0,0,0,0">
                  <w:txbxContent>
                    <w:p>
                      <w:pPr>
                        <w:pStyle w:val="Style13"/>
                        <w:keepNext w:val="0"/>
                        <w:keepLines w:val="0"/>
                        <w:widowControl w:val="0"/>
                        <w:shd w:val="clear" w:color="auto" w:fill="auto"/>
                        <w:bidi w:val="0"/>
                        <w:spacing w:before="0" w:after="0" w:line="317" w:lineRule="auto"/>
                        <w:ind w:left="0" w:right="0" w:firstLine="0"/>
                        <w:jc w:val="left"/>
                        <w:rPr>
                          <w:sz w:val="12"/>
                          <w:szCs w:val="12"/>
                        </w:rPr>
                      </w:pPr>
                      <w:r>
                        <w:rPr>
                          <w:rStyle w:val="CharStyle14"/>
                          <w:color w:val="787878"/>
                          <w:sz w:val="12"/>
                          <w:szCs w:val="12"/>
                        </w:rPr>
                        <w:t>Undergraduate</w:t>
                      </w:r>
                      <w:r>
                        <w:rPr>
                          <w:rStyle w:val="CharStyle14"/>
                          <w:color w:val="787878"/>
                          <w:sz w:val="12"/>
                          <w:szCs w:val="12"/>
                        </w:rPr>
                        <w:t xml:space="preserve"> </w:t>
                      </w:r>
                      <w:r>
                        <w:rPr>
                          <w:rStyle w:val="CharStyle14"/>
                          <w:color w:val="787878"/>
                          <w:sz w:val="12"/>
                          <w:szCs w:val="12"/>
                        </w:rPr>
                        <w:t>satisfactory progress</w:t>
                      </w:r>
                    </w:p>
                  </w:txbxContent>
                </v:textbox>
                <w10:wrap type="square" side="right" anchorx="page"/>
              </v:shape>
            </w:pict>
          </mc:Fallback>
        </mc:AlternateContent>
      </w:r>
    </w:p>
    <w:p>
      <w:pPr>
        <w:pStyle w:val="Style25"/>
        <w:keepNext w:val="0"/>
        <w:keepLines w:val="0"/>
        <w:widowControl w:val="0"/>
        <w:shd w:val="clear" w:color="auto" w:fill="auto"/>
        <w:bidi w:val="0"/>
        <w:spacing w:before="0" w:after="60" w:line="240" w:lineRule="auto"/>
        <w:ind w:left="0" w:right="0" w:firstLine="640"/>
        <w:jc w:val="left"/>
        <w:rPr>
          <w:sz w:val="30"/>
          <w:szCs w:val="30"/>
        </w:rPr>
      </w:pPr>
      <w:r>
        <w:rPr>
          <w:rStyle w:val="CharStyle26"/>
          <w:b/>
          <w:bCs/>
          <w:sz w:val="30"/>
          <w:szCs w:val="30"/>
        </w:rPr>
        <w:t>Undergraduate grading system</w:t>
      </w:r>
    </w:p>
    <w:p>
      <w:pPr>
        <w:pStyle w:val="Style99"/>
        <w:keepNext w:val="0"/>
        <w:keepLines w:val="0"/>
        <w:widowControl w:val="0"/>
        <w:shd w:val="clear" w:color="auto" w:fill="auto"/>
        <w:bidi w:val="0"/>
        <w:spacing w:before="0" w:after="180"/>
        <w:ind w:left="640" w:right="0" w:firstLine="0"/>
        <w:jc w:val="left"/>
      </w:pPr>
      <w:r>
        <w:rPr>
          <w:rStyle w:val="CharStyle100"/>
        </w:rPr>
        <w:t xml:space="preserve">UW Bothell uses a numerical grading system. Instructors may report grades from 4.0 to 0.7 in 0.1 increments and the grade 0.0. The number 0.0 is assigned for failing work or unofficial withdrawal. Grades in the range 0.6 to 0.1 may not be </w:t>
      </w:r>
      <w:r>
        <w:rPr>
          <w:rStyle w:val="CharStyle100"/>
        </w:rPr>
        <w:t>assigned. Grades reported in this range are converted by the Office of the Registrar to 0.0.</w:t>
      </w:r>
    </w:p>
    <w:p>
      <w:pPr>
        <w:pStyle w:val="Style99"/>
        <w:keepNext w:val="0"/>
        <w:keepLines w:val="0"/>
        <w:widowControl w:val="0"/>
        <w:shd w:val="clear" w:color="auto" w:fill="auto"/>
        <w:bidi w:val="0"/>
        <w:spacing w:before="0" w:after="180" w:line="240" w:lineRule="auto"/>
        <w:ind w:left="640" w:right="0" w:firstLine="0"/>
        <w:jc w:val="left"/>
      </w:pPr>
      <w:r>
        <w:rPr>
          <w:rStyle w:val="CharStyle100"/>
        </w:rPr>
        <w:t>Numerical grades may be considered equivalent to letter grades as follows:</w:t>
      </w:r>
    </w:p>
    <w:p>
      <w:pPr>
        <w:pStyle w:val="Style25"/>
        <w:keepNext w:val="0"/>
        <w:keepLines w:val="0"/>
        <w:widowControl w:val="0"/>
        <w:shd w:val="clear" w:color="auto" w:fill="auto"/>
        <w:bidi w:val="0"/>
        <w:spacing w:before="0" w:after="60" w:line="240" w:lineRule="auto"/>
        <w:ind w:left="0" w:right="0" w:firstLine="640"/>
        <w:jc w:val="left"/>
      </w:pPr>
      <w:r>
        <w:rPr>
          <w:rStyle w:val="CharStyle26"/>
        </w:rPr>
        <w:t>Undergraduate grading scale</w:t>
      </w:r>
    </w:p>
    <w:tbl>
      <w:tblPr>
        <w:tblOverlap w:val="never"/>
        <w:jc w:val="right"/>
        <w:tblLayout w:type="fixed"/>
      </w:tblPr>
      <w:tblGrid>
        <w:gridCol w:w="1934"/>
        <w:gridCol w:w="6864"/>
      </w:tblGrid>
      <w:tr>
        <w:trPr>
          <w:trHeight w:val="480" w:hRule="exact"/>
        </w:trPr>
        <w:tc>
          <w:tcPr>
            <w:tcBorders/>
            <w:shd w:val="clear" w:color="auto" w:fill="4A2D82"/>
            <w:vAlign w:val="center"/>
          </w:tcPr>
          <w:p>
            <w:pPr>
              <w:pStyle w:val="Style53"/>
              <w:keepNext w:val="0"/>
              <w:keepLines w:val="0"/>
              <w:widowControl w:val="0"/>
              <w:pBdr>
                <w:top w:val="single" w:sz="0" w:space="0" w:color="4B2D83"/>
                <w:left w:val="single" w:sz="0" w:space="0" w:color="4B2D83"/>
                <w:bottom w:val="single" w:sz="0" w:space="0" w:color="4B2D83"/>
                <w:right w:val="single" w:sz="0" w:space="0" w:color="4B2D83"/>
              </w:pBdr>
              <w:shd w:val="clear" w:color="auto" w:fill="4B2D83"/>
              <w:bidi w:val="0"/>
              <w:spacing w:before="0" w:after="0" w:line="240" w:lineRule="auto"/>
              <w:ind w:left="0" w:right="0" w:firstLine="0"/>
              <w:jc w:val="center"/>
              <w:rPr>
                <w:sz w:val="16"/>
                <w:szCs w:val="16"/>
              </w:rPr>
            </w:pPr>
            <w:r>
              <w:rPr>
                <w:rStyle w:val="CharStyle54"/>
                <w:color w:val="FFFFFF"/>
                <w:sz w:val="16"/>
                <w:szCs w:val="16"/>
              </w:rPr>
              <w:t>Letter Grade</w:t>
            </w:r>
          </w:p>
        </w:tc>
        <w:tc>
          <w:tcPr>
            <w:tcBorders/>
            <w:shd w:val="clear" w:color="auto" w:fill="4A2D82"/>
            <w:vAlign w:val="center"/>
          </w:tcPr>
          <w:p>
            <w:pPr>
              <w:pStyle w:val="Style53"/>
              <w:keepNext w:val="0"/>
              <w:keepLines w:val="0"/>
              <w:widowControl w:val="0"/>
              <w:pBdr>
                <w:top w:val="single" w:sz="0" w:space="0" w:color="4B2D83"/>
                <w:left w:val="single" w:sz="0" w:space="0" w:color="4B2D83"/>
                <w:bottom w:val="single" w:sz="0" w:space="0" w:color="4B2D83"/>
                <w:right w:val="single" w:sz="0" w:space="0" w:color="4B2D83"/>
              </w:pBdr>
              <w:shd w:val="clear" w:color="auto" w:fill="4B2D83"/>
              <w:bidi w:val="0"/>
              <w:spacing w:before="0" w:after="0" w:line="240" w:lineRule="auto"/>
              <w:ind w:left="0" w:right="0" w:firstLine="0"/>
              <w:jc w:val="center"/>
              <w:rPr>
                <w:sz w:val="16"/>
                <w:szCs w:val="16"/>
              </w:rPr>
            </w:pPr>
            <w:r>
              <w:rPr>
                <w:rStyle w:val="CharStyle54"/>
                <w:color w:val="FFFFFF"/>
                <w:sz w:val="16"/>
                <w:szCs w:val="16"/>
              </w:rPr>
              <w:t>Numerical Grade</w:t>
            </w:r>
          </w:p>
        </w:tc>
      </w:tr>
      <w:tr>
        <w:trPr>
          <w:trHeight w:val="490" w:hRule="exact"/>
        </w:trPr>
        <w:tc>
          <w:tcPr>
            <w:tcBorders>
              <w:lef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A</w:t>
            </w:r>
          </w:p>
        </w:tc>
        <w:tc>
          <w:tcPr>
            <w:tcBorders>
              <w:left w:val="single" w:sz="4"/>
              <w:righ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4.0 - 3.9</w:t>
            </w:r>
          </w:p>
        </w:tc>
      </w:tr>
      <w:tr>
        <w:trPr>
          <w:trHeight w:val="480" w:hRule="exact"/>
        </w:trPr>
        <w:tc>
          <w:tcPr>
            <w:tcBorders>
              <w:top w:val="single" w:sz="4"/>
              <w:lef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A-</w:t>
            </w:r>
          </w:p>
        </w:tc>
        <w:tc>
          <w:tcPr>
            <w:tcBorders>
              <w:top w:val="single" w:sz="4"/>
              <w:left w:val="single" w:sz="4"/>
              <w:righ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3.8 - 3.5</w:t>
            </w:r>
          </w:p>
        </w:tc>
      </w:tr>
      <w:tr>
        <w:trPr>
          <w:trHeight w:val="485" w:hRule="exact"/>
        </w:trPr>
        <w:tc>
          <w:tcPr>
            <w:tcBorders>
              <w:top w:val="single" w:sz="4"/>
              <w:lef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B+</w:t>
            </w:r>
          </w:p>
        </w:tc>
        <w:tc>
          <w:tcPr>
            <w:tcBorders>
              <w:top w:val="single" w:sz="4"/>
              <w:left w:val="single" w:sz="4"/>
              <w:righ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3.4 - 3.2</w:t>
            </w:r>
          </w:p>
        </w:tc>
      </w:tr>
      <w:tr>
        <w:trPr>
          <w:trHeight w:val="485" w:hRule="exact"/>
        </w:trPr>
        <w:tc>
          <w:tcPr>
            <w:tcBorders>
              <w:top w:val="single" w:sz="4"/>
              <w:lef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B</w:t>
            </w:r>
          </w:p>
        </w:tc>
        <w:tc>
          <w:tcPr>
            <w:tcBorders>
              <w:top w:val="single" w:sz="4"/>
              <w:left w:val="single" w:sz="4"/>
              <w:righ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3.1 - 2.9</w:t>
            </w:r>
          </w:p>
        </w:tc>
      </w:tr>
      <w:tr>
        <w:trPr>
          <w:trHeight w:val="480" w:hRule="exact"/>
        </w:trPr>
        <w:tc>
          <w:tcPr>
            <w:tcBorders>
              <w:top w:val="single" w:sz="4"/>
              <w:lef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B-</w:t>
            </w:r>
          </w:p>
        </w:tc>
        <w:tc>
          <w:tcPr>
            <w:tcBorders>
              <w:top w:val="single" w:sz="4"/>
              <w:left w:val="single" w:sz="4"/>
              <w:righ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2.8 - 2.5</w:t>
            </w:r>
          </w:p>
        </w:tc>
      </w:tr>
      <w:tr>
        <w:trPr>
          <w:trHeight w:val="485" w:hRule="exact"/>
        </w:trPr>
        <w:tc>
          <w:tcPr>
            <w:tcBorders>
              <w:top w:val="single" w:sz="4"/>
              <w:lef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C+</w:t>
            </w:r>
          </w:p>
        </w:tc>
        <w:tc>
          <w:tcPr>
            <w:tcBorders>
              <w:top w:val="single" w:sz="4"/>
              <w:left w:val="single" w:sz="4"/>
              <w:righ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2.4 - 2.2</w:t>
            </w:r>
          </w:p>
        </w:tc>
      </w:tr>
      <w:tr>
        <w:trPr>
          <w:trHeight w:val="480" w:hRule="exact"/>
        </w:trPr>
        <w:tc>
          <w:tcPr>
            <w:tcBorders>
              <w:top w:val="single" w:sz="4"/>
              <w:lef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C</w:t>
            </w:r>
          </w:p>
        </w:tc>
        <w:tc>
          <w:tcPr>
            <w:tcBorders>
              <w:top w:val="single" w:sz="4"/>
              <w:left w:val="single" w:sz="4"/>
              <w:righ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2.1 - 1.9</w:t>
            </w:r>
          </w:p>
        </w:tc>
      </w:tr>
      <w:tr>
        <w:trPr>
          <w:trHeight w:val="485" w:hRule="exact"/>
        </w:trPr>
        <w:tc>
          <w:tcPr>
            <w:tcBorders>
              <w:top w:val="single" w:sz="4"/>
              <w:lef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C-</w:t>
            </w:r>
          </w:p>
        </w:tc>
        <w:tc>
          <w:tcPr>
            <w:tcBorders>
              <w:top w:val="single" w:sz="4"/>
              <w:left w:val="single" w:sz="4"/>
              <w:righ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1.8-1.5</w:t>
            </w:r>
          </w:p>
        </w:tc>
      </w:tr>
      <w:tr>
        <w:trPr>
          <w:trHeight w:val="480" w:hRule="exact"/>
        </w:trPr>
        <w:tc>
          <w:tcPr>
            <w:tcBorders>
              <w:top w:val="single" w:sz="4"/>
              <w:lef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D+</w:t>
            </w:r>
          </w:p>
        </w:tc>
        <w:tc>
          <w:tcPr>
            <w:tcBorders>
              <w:top w:val="single" w:sz="4"/>
              <w:left w:val="single" w:sz="4"/>
              <w:righ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1.4 - 1.2</w:t>
            </w:r>
          </w:p>
        </w:tc>
      </w:tr>
      <w:tr>
        <w:trPr>
          <w:trHeight w:val="485" w:hRule="exact"/>
        </w:trPr>
        <w:tc>
          <w:tcPr>
            <w:tcBorders>
              <w:top w:val="single" w:sz="4"/>
              <w:lef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D</w:t>
            </w:r>
          </w:p>
        </w:tc>
        <w:tc>
          <w:tcPr>
            <w:tcBorders>
              <w:top w:val="single" w:sz="4"/>
              <w:left w:val="single" w:sz="4"/>
              <w:righ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1.1 - 0.9</w:t>
            </w:r>
          </w:p>
        </w:tc>
      </w:tr>
      <w:tr>
        <w:trPr>
          <w:trHeight w:val="480" w:hRule="exact"/>
        </w:trPr>
        <w:tc>
          <w:tcPr>
            <w:tcBorders>
              <w:top w:val="single" w:sz="4"/>
              <w:lef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D-</w:t>
            </w:r>
          </w:p>
        </w:tc>
        <w:tc>
          <w:tcPr>
            <w:tcBorders>
              <w:top w:val="single" w:sz="4"/>
              <w:left w:val="single" w:sz="4"/>
              <w:righ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0.8 - 0.7 (Lowest passing grade)</w:t>
            </w:r>
          </w:p>
        </w:tc>
      </w:tr>
      <w:tr>
        <w:trPr>
          <w:trHeight w:val="360" w:hRule="exact"/>
        </w:trPr>
        <w:tc>
          <w:tcPr>
            <w:tcBorders>
              <w:top w:val="single" w:sz="4"/>
              <w:left w:val="single" w:sz="4"/>
            </w:tcBorders>
            <w:shd w:val="clear" w:color="auto" w:fill="auto"/>
            <w:vAlign w:val="bottom"/>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E</w:t>
            </w:r>
          </w:p>
        </w:tc>
        <w:tc>
          <w:tcPr>
            <w:tcBorders>
              <w:top w:val="single" w:sz="4"/>
              <w:left w:val="single" w:sz="4"/>
              <w:right w:val="single" w:sz="4"/>
            </w:tcBorders>
            <w:shd w:val="clear" w:color="auto" w:fill="auto"/>
            <w:vAlign w:val="bottom"/>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0.0 (Failure or unofficial withdrawal; no credit earned)</w:t>
            </w:r>
          </w:p>
        </w:tc>
      </w:tr>
    </w:tbl>
    <w:p>
      <w:pPr>
        <w:spacing w:lineRule="exact" w:line="1"/>
        <w:rPr>
          <w:sz w:val="2"/>
          <w:szCs w:val="2"/>
        </w:rPr>
      </w:pPr>
      <w:r>
        <w:br w:type="page"/>
      </w:r>
    </w:p>
    <w:p>
      <w:pPr>
        <w:pStyle w:val="Style99"/>
        <w:keepNext w:val="0"/>
        <w:keepLines w:val="0"/>
        <w:widowControl w:val="0"/>
        <w:shd w:val="clear" w:color="auto" w:fill="auto"/>
        <w:bidi w:val="0"/>
        <w:spacing w:before="0" w:after="360" w:line="240" w:lineRule="auto"/>
        <w:ind w:left="0" w:right="0" w:firstLine="0"/>
        <w:jc w:val="right"/>
      </w:pPr>
      <w:hyperlink w:anchor="bookmark228" w:tooltip="Current Document">
        <w:r>
          <w:rPr>
            <w:rStyle w:val="CharStyle100"/>
            <w:rFonts w:ascii="Arial" w:eastAsia="Arial" w:hAnsi="Arial" w:cs="Arial"/>
            <w:color w:val="2964BA"/>
            <w:u w:val="single"/>
          </w:rPr>
          <w:t xml:space="preserve">t </w:t>
        </w:r>
        <w:r>
          <w:rPr>
            <w:rStyle w:val="CharStyle100"/>
            <w:color w:val="2964BA"/>
            <w:u w:val="single"/>
          </w:rPr>
          <w:t>Back to top</w:t>
        </w:r>
      </w:hyperlink>
    </w:p>
    <w:p>
      <w:pPr>
        <w:pStyle w:val="Style25"/>
        <w:keepNext w:val="0"/>
        <w:keepLines w:val="0"/>
        <w:widowControl w:val="0"/>
        <w:shd w:val="clear" w:color="auto" w:fill="auto"/>
        <w:bidi w:val="0"/>
        <w:spacing w:before="0" w:after="40" w:line="240" w:lineRule="auto"/>
        <w:ind w:left="2440" w:right="0" w:firstLine="0"/>
        <w:jc w:val="both"/>
        <w:rPr>
          <w:sz w:val="30"/>
          <w:szCs w:val="30"/>
        </w:rPr>
      </w:pPr>
      <w:r>
        <w:rPr>
          <w:rStyle w:val="CharStyle26"/>
          <w:b/>
          <w:bCs/>
          <w:sz w:val="30"/>
          <w:szCs w:val="30"/>
        </w:rPr>
        <w:t>Graduate grading system</w:t>
      </w:r>
    </w:p>
    <w:p>
      <w:pPr>
        <w:pStyle w:val="Style99"/>
        <w:keepNext w:val="0"/>
        <w:keepLines w:val="0"/>
        <w:widowControl w:val="0"/>
        <w:shd w:val="clear" w:color="auto" w:fill="auto"/>
        <w:bidi w:val="0"/>
        <w:spacing w:before="0" w:after="120"/>
        <w:ind w:left="2440" w:right="0" w:firstLine="20"/>
        <w:jc w:val="left"/>
      </w:pPr>
      <w:r>
        <w:rPr>
          <w:rStyle w:val="CharStyle100"/>
        </w:rPr>
        <w:t>In reporting grades for graduate students, units that offer graduate degrees use the system described herein. Grades are entered as numbers, the possible values beginning at 4.0 and decreasing by one-tenth increments until 1.7 is reached. Grades below 1.7 are recorded as 0.0 by the Registrar and do not count toward residency, total credit count, or grade and credit requirements. A minimum grade of 2.7 is required in each course that is counted toward a graduate degree. A minimum GPA of 3.00 is required for graduation.</w:t>
      </w:r>
    </w:p>
    <w:p>
      <w:pPr>
        <w:pStyle w:val="Style99"/>
        <w:keepNext w:val="0"/>
        <w:keepLines w:val="0"/>
        <w:widowControl w:val="0"/>
        <w:shd w:val="clear" w:color="auto" w:fill="auto"/>
        <w:bidi w:val="0"/>
        <w:spacing w:before="0" w:after="120"/>
        <w:ind w:left="2440" w:right="0" w:firstLine="0"/>
        <w:jc w:val="both"/>
      </w:pPr>
      <w:r>
        <w:rPr>
          <w:rStyle w:val="CharStyle100"/>
        </w:rPr>
        <w:t>Correspondence between number grades and letter grades is as follows:</w:t>
      </w:r>
    </w:p>
    <w:p>
      <w:pPr>
        <w:pStyle w:val="Style25"/>
        <w:keepNext w:val="0"/>
        <w:keepLines w:val="0"/>
        <w:widowControl w:val="0"/>
        <w:shd w:val="clear" w:color="auto" w:fill="auto"/>
        <w:bidi w:val="0"/>
        <w:spacing w:before="0" w:after="40" w:line="240" w:lineRule="auto"/>
        <w:ind w:left="2440" w:right="0" w:firstLine="0"/>
        <w:jc w:val="both"/>
      </w:pPr>
      <w:r>
        <w:rPr>
          <w:rStyle w:val="CharStyle26"/>
        </w:rPr>
        <w:t>Graduate Grading Scale</w:t>
      </w:r>
    </w:p>
    <w:tbl>
      <w:tblPr>
        <w:tblOverlap w:val="never"/>
        <w:jc w:val="right"/>
        <w:tblLayout w:type="fixed"/>
      </w:tblPr>
      <w:tblGrid>
        <w:gridCol w:w="3864"/>
        <w:gridCol w:w="4934"/>
      </w:tblGrid>
      <w:tr>
        <w:trPr>
          <w:trHeight w:val="480" w:hRule="exact"/>
        </w:trPr>
        <w:tc>
          <w:tcPr>
            <w:tcBorders/>
            <w:shd w:val="clear" w:color="auto" w:fill="4A2D82"/>
            <w:vAlign w:val="center"/>
          </w:tcPr>
          <w:p>
            <w:pPr>
              <w:pStyle w:val="Style53"/>
              <w:keepNext w:val="0"/>
              <w:keepLines w:val="0"/>
              <w:widowControl w:val="0"/>
              <w:pBdr>
                <w:top w:val="single" w:sz="0" w:space="0" w:color="4B2D83"/>
                <w:left w:val="single" w:sz="0" w:space="0" w:color="4B2D83"/>
                <w:bottom w:val="single" w:sz="0" w:space="0" w:color="4B2D83"/>
                <w:right w:val="single" w:sz="0" w:space="0" w:color="4B2D83"/>
              </w:pBdr>
              <w:shd w:val="clear" w:color="auto" w:fill="4B2D83"/>
              <w:bidi w:val="0"/>
              <w:spacing w:before="0" w:after="0" w:line="240" w:lineRule="auto"/>
              <w:ind w:left="0" w:right="0" w:firstLine="0"/>
              <w:jc w:val="center"/>
              <w:rPr>
                <w:sz w:val="16"/>
                <w:szCs w:val="16"/>
              </w:rPr>
            </w:pPr>
            <w:r>
              <w:rPr>
                <w:rStyle w:val="CharStyle54"/>
                <w:color w:val="FFFFFF"/>
                <w:sz w:val="16"/>
                <w:szCs w:val="16"/>
              </w:rPr>
              <w:t>Letter Grade</w:t>
            </w:r>
          </w:p>
        </w:tc>
        <w:tc>
          <w:tcPr>
            <w:tcBorders/>
            <w:shd w:val="clear" w:color="auto" w:fill="4A2D82"/>
            <w:vAlign w:val="center"/>
          </w:tcPr>
          <w:p>
            <w:pPr>
              <w:pStyle w:val="Style53"/>
              <w:keepNext w:val="0"/>
              <w:keepLines w:val="0"/>
              <w:widowControl w:val="0"/>
              <w:pBdr>
                <w:top w:val="single" w:sz="0" w:space="0" w:color="4B2D83"/>
                <w:left w:val="single" w:sz="0" w:space="0" w:color="4B2D83"/>
                <w:bottom w:val="single" w:sz="0" w:space="0" w:color="4B2D83"/>
                <w:right w:val="single" w:sz="0" w:space="0" w:color="4B2D83"/>
              </w:pBdr>
              <w:shd w:val="clear" w:color="auto" w:fill="4B2D83"/>
              <w:bidi w:val="0"/>
              <w:spacing w:before="0" w:after="0" w:line="240" w:lineRule="auto"/>
              <w:ind w:left="0" w:right="0" w:firstLine="0"/>
              <w:jc w:val="center"/>
              <w:rPr>
                <w:sz w:val="16"/>
                <w:szCs w:val="16"/>
              </w:rPr>
            </w:pPr>
            <w:r>
              <w:rPr>
                <w:rStyle w:val="CharStyle54"/>
                <w:color w:val="FFFFFF"/>
                <w:sz w:val="16"/>
                <w:szCs w:val="16"/>
              </w:rPr>
              <w:t>Numerical Grade</w:t>
            </w:r>
          </w:p>
        </w:tc>
      </w:tr>
      <w:tr>
        <w:trPr>
          <w:trHeight w:val="490" w:hRule="exact"/>
        </w:trPr>
        <w:tc>
          <w:tcPr>
            <w:tcBorders>
              <w:left w:val="single" w:sz="4"/>
            </w:tcBorders>
            <w:shd w:val="clear" w:color="auto" w:fill="999999"/>
            <w:vAlign w:val="center"/>
          </w:tcPr>
          <w:p>
            <w:pPr>
              <w:pStyle w:val="Style53"/>
              <w:keepNext w:val="0"/>
              <w:keepLines w:val="0"/>
              <w:widowControl w:val="0"/>
              <w:pBdr>
                <w:top w:val="single" w:sz="0" w:space="0" w:color="999999"/>
                <w:left w:val="single" w:sz="0" w:space="0" w:color="999999"/>
                <w:bottom w:val="single" w:sz="0" w:space="0" w:color="999999"/>
                <w:right w:val="single" w:sz="0" w:space="0" w:color="999999"/>
              </w:pBdr>
              <w:shd w:val="clear" w:color="auto" w:fill="999999"/>
              <w:bidi w:val="0"/>
              <w:spacing w:before="0" w:after="0" w:line="240" w:lineRule="auto"/>
              <w:ind w:left="0" w:right="0" w:firstLine="0"/>
              <w:jc w:val="center"/>
              <w:rPr>
                <w:sz w:val="16"/>
                <w:szCs w:val="16"/>
              </w:rPr>
            </w:pPr>
            <w:r>
              <w:rPr>
                <w:rStyle w:val="CharStyle54"/>
                <w:color w:val="333333"/>
                <w:sz w:val="16"/>
                <w:szCs w:val="16"/>
              </w:rPr>
              <w:t>A</w:t>
            </w:r>
          </w:p>
        </w:tc>
        <w:tc>
          <w:tcPr>
            <w:tcBorders>
              <w:left w:val="single" w:sz="4"/>
              <w:right w:val="single" w:sz="4"/>
            </w:tcBorders>
            <w:shd w:val="clear" w:color="auto" w:fill="999999"/>
            <w:vAlign w:val="top"/>
          </w:tcPr>
          <w:p>
            <w:pPr>
              <w:widowControl w:val="0"/>
              <w:rPr>
                <w:sz w:val="10"/>
                <w:szCs w:val="10"/>
              </w:rPr>
            </w:pPr>
          </w:p>
        </w:tc>
      </w:tr>
      <w:tr>
        <w:trPr>
          <w:trHeight w:val="480" w:hRule="exact"/>
        </w:trPr>
        <w:tc>
          <w:tcPr>
            <w:tcBorders>
              <w:top w:val="single" w:sz="4"/>
              <w:left w:val="single" w:sz="4"/>
            </w:tcBorders>
            <w:shd w:val="clear" w:color="auto" w:fill="999999"/>
            <w:vAlign w:val="center"/>
          </w:tcPr>
          <w:p>
            <w:pPr>
              <w:pStyle w:val="Style53"/>
              <w:keepNext w:val="0"/>
              <w:keepLines w:val="0"/>
              <w:widowControl w:val="0"/>
              <w:pBdr>
                <w:top w:val="single" w:sz="0" w:space="0" w:color="999999"/>
                <w:left w:val="single" w:sz="0" w:space="0" w:color="999999"/>
                <w:bottom w:val="single" w:sz="0" w:space="0" w:color="999999"/>
                <w:right w:val="single" w:sz="0" w:space="0" w:color="999999"/>
              </w:pBdr>
              <w:shd w:val="clear" w:color="auto" w:fill="999999"/>
              <w:bidi w:val="0"/>
              <w:spacing w:before="0" w:after="0" w:line="240" w:lineRule="auto"/>
              <w:ind w:left="0" w:right="0" w:firstLine="0"/>
              <w:jc w:val="center"/>
              <w:rPr>
                <w:sz w:val="16"/>
                <w:szCs w:val="16"/>
              </w:rPr>
            </w:pPr>
            <w:r>
              <w:rPr>
                <w:rStyle w:val="CharStyle54"/>
                <w:color w:val="333333"/>
                <w:sz w:val="16"/>
                <w:szCs w:val="16"/>
              </w:rPr>
              <w:t>A-</w:t>
            </w:r>
          </w:p>
        </w:tc>
        <w:tc>
          <w:tcPr>
            <w:tcBorders>
              <w:top w:val="single" w:sz="4"/>
              <w:left w:val="single" w:sz="4"/>
              <w:right w:val="single" w:sz="4"/>
            </w:tcBorders>
            <w:shd w:val="clear" w:color="auto" w:fill="999999"/>
            <w:vAlign w:val="top"/>
          </w:tcPr>
          <w:p>
            <w:pPr>
              <w:widowControl w:val="0"/>
              <w:rPr>
                <w:sz w:val="10"/>
                <w:szCs w:val="10"/>
              </w:rPr>
            </w:pPr>
          </w:p>
        </w:tc>
      </w:tr>
      <w:tr>
        <w:trPr>
          <w:trHeight w:val="485" w:hRule="exact"/>
        </w:trPr>
        <w:tc>
          <w:tcPr>
            <w:tcBorders>
              <w:top w:val="single" w:sz="4"/>
              <w:left w:val="single" w:sz="4"/>
            </w:tcBorders>
            <w:shd w:val="clear" w:color="auto" w:fill="999999"/>
            <w:vAlign w:val="center"/>
          </w:tcPr>
          <w:p>
            <w:pPr>
              <w:pStyle w:val="Style53"/>
              <w:keepNext w:val="0"/>
              <w:keepLines w:val="0"/>
              <w:widowControl w:val="0"/>
              <w:pBdr>
                <w:top w:val="single" w:sz="0" w:space="0" w:color="999999"/>
                <w:left w:val="single" w:sz="0" w:space="0" w:color="999999"/>
                <w:bottom w:val="single" w:sz="0" w:space="0" w:color="999999"/>
                <w:right w:val="single" w:sz="0" w:space="0" w:color="999999"/>
              </w:pBdr>
              <w:shd w:val="clear" w:color="auto" w:fill="999999"/>
              <w:bidi w:val="0"/>
              <w:spacing w:before="0" w:after="0" w:line="240" w:lineRule="auto"/>
              <w:ind w:left="0" w:right="0" w:firstLine="0"/>
              <w:jc w:val="center"/>
              <w:rPr>
                <w:sz w:val="16"/>
                <w:szCs w:val="16"/>
              </w:rPr>
            </w:pPr>
            <w:r>
              <w:rPr>
                <w:rStyle w:val="CharStyle54"/>
                <w:color w:val="333333"/>
                <w:sz w:val="16"/>
                <w:szCs w:val="16"/>
              </w:rPr>
              <w:t>B+</w:t>
            </w:r>
          </w:p>
        </w:tc>
        <w:tc>
          <w:tcPr>
            <w:tcBorders>
              <w:top w:val="single" w:sz="4"/>
              <w:left w:val="single" w:sz="4"/>
              <w:right w:val="single" w:sz="4"/>
            </w:tcBorders>
            <w:shd w:val="clear" w:color="auto" w:fill="999999"/>
            <w:vAlign w:val="top"/>
          </w:tcPr>
          <w:p>
            <w:pPr>
              <w:widowControl w:val="0"/>
              <w:rPr>
                <w:sz w:val="10"/>
                <w:szCs w:val="10"/>
              </w:rPr>
            </w:pPr>
          </w:p>
        </w:tc>
      </w:tr>
      <w:tr>
        <w:trPr>
          <w:trHeight w:val="480" w:hRule="exact"/>
        </w:trPr>
        <w:tc>
          <w:tcPr>
            <w:tcBorders>
              <w:top w:val="single" w:sz="4"/>
              <w:left w:val="single" w:sz="4"/>
            </w:tcBorders>
            <w:shd w:val="clear" w:color="auto" w:fill="999999"/>
            <w:vAlign w:val="center"/>
          </w:tcPr>
          <w:p>
            <w:pPr>
              <w:pStyle w:val="Style53"/>
              <w:keepNext w:val="0"/>
              <w:keepLines w:val="0"/>
              <w:widowControl w:val="0"/>
              <w:pBdr>
                <w:top w:val="single" w:sz="0" w:space="0" w:color="999999"/>
                <w:left w:val="single" w:sz="0" w:space="0" w:color="999999"/>
                <w:bottom w:val="single" w:sz="0" w:space="0" w:color="999999"/>
                <w:right w:val="single" w:sz="0" w:space="0" w:color="999999"/>
              </w:pBdr>
              <w:shd w:val="clear" w:color="auto" w:fill="999999"/>
              <w:bidi w:val="0"/>
              <w:spacing w:before="0" w:after="0" w:line="240" w:lineRule="auto"/>
              <w:ind w:left="0" w:right="0" w:firstLine="0"/>
              <w:jc w:val="center"/>
              <w:rPr>
                <w:sz w:val="16"/>
                <w:szCs w:val="16"/>
              </w:rPr>
            </w:pPr>
            <w:r>
              <w:rPr>
                <w:rStyle w:val="CharStyle54"/>
                <w:color w:val="333333"/>
                <w:sz w:val="16"/>
                <w:szCs w:val="16"/>
              </w:rPr>
              <w:t>B</w:t>
            </w:r>
          </w:p>
        </w:tc>
        <w:tc>
          <w:tcPr>
            <w:tcBorders>
              <w:top w:val="single" w:sz="4"/>
              <w:left w:val="single" w:sz="4"/>
              <w:right w:val="single" w:sz="4"/>
            </w:tcBorders>
            <w:shd w:val="clear" w:color="auto" w:fill="999999"/>
            <w:vAlign w:val="top"/>
          </w:tcPr>
          <w:p>
            <w:pPr>
              <w:widowControl w:val="0"/>
              <w:rPr>
                <w:sz w:val="10"/>
                <w:szCs w:val="10"/>
              </w:rPr>
            </w:pPr>
          </w:p>
        </w:tc>
      </w:tr>
      <w:tr>
        <w:trPr>
          <w:trHeight w:val="485" w:hRule="exact"/>
        </w:trPr>
        <w:tc>
          <w:tcPr>
            <w:tcBorders>
              <w:top w:val="single" w:sz="4"/>
              <w:left w:val="single" w:sz="4"/>
            </w:tcBorders>
            <w:shd w:val="clear" w:color="auto" w:fill="999999"/>
            <w:vAlign w:val="center"/>
          </w:tcPr>
          <w:p>
            <w:pPr>
              <w:pStyle w:val="Style53"/>
              <w:keepNext w:val="0"/>
              <w:keepLines w:val="0"/>
              <w:widowControl w:val="0"/>
              <w:pBdr>
                <w:top w:val="single" w:sz="0" w:space="0" w:color="999999"/>
                <w:left w:val="single" w:sz="0" w:space="0" w:color="999999"/>
                <w:bottom w:val="single" w:sz="0" w:space="0" w:color="999999"/>
                <w:right w:val="single" w:sz="0" w:space="0" w:color="999999"/>
              </w:pBdr>
              <w:shd w:val="clear" w:color="auto" w:fill="999999"/>
              <w:bidi w:val="0"/>
              <w:spacing w:before="0" w:after="0" w:line="240" w:lineRule="auto"/>
              <w:ind w:left="0" w:right="0" w:firstLine="0"/>
              <w:jc w:val="center"/>
              <w:rPr>
                <w:sz w:val="16"/>
                <w:szCs w:val="16"/>
              </w:rPr>
            </w:pPr>
            <w:r>
              <w:rPr>
                <w:rStyle w:val="CharStyle54"/>
                <w:color w:val="333333"/>
                <w:sz w:val="16"/>
                <w:szCs w:val="16"/>
              </w:rPr>
              <w:t>B-</w:t>
            </w:r>
          </w:p>
        </w:tc>
        <w:tc>
          <w:tcPr>
            <w:tcBorders>
              <w:top w:val="single" w:sz="4"/>
              <w:left w:val="single" w:sz="4"/>
              <w:right w:val="single" w:sz="4"/>
            </w:tcBorders>
            <w:shd w:val="clear" w:color="auto" w:fill="999999"/>
            <w:vAlign w:val="top"/>
          </w:tcPr>
          <w:p>
            <w:pPr>
              <w:widowControl w:val="0"/>
              <w:rPr>
                <w:sz w:val="10"/>
                <w:szCs w:val="10"/>
              </w:rPr>
            </w:pPr>
          </w:p>
        </w:tc>
      </w:tr>
      <w:tr>
        <w:trPr>
          <w:trHeight w:val="480" w:hRule="exact"/>
        </w:trPr>
        <w:tc>
          <w:tcPr>
            <w:tcBorders>
              <w:top w:val="single" w:sz="4"/>
              <w:left w:val="single" w:sz="4"/>
            </w:tcBorders>
            <w:shd w:val="clear" w:color="auto" w:fill="999999"/>
            <w:vAlign w:val="center"/>
          </w:tcPr>
          <w:p>
            <w:pPr>
              <w:pStyle w:val="Style53"/>
              <w:keepNext w:val="0"/>
              <w:keepLines w:val="0"/>
              <w:widowControl w:val="0"/>
              <w:pBdr>
                <w:top w:val="single" w:sz="0" w:space="0" w:color="999999"/>
                <w:left w:val="single" w:sz="0" w:space="0" w:color="999999"/>
                <w:bottom w:val="single" w:sz="0" w:space="0" w:color="999999"/>
                <w:right w:val="single" w:sz="0" w:space="0" w:color="999999"/>
              </w:pBdr>
              <w:shd w:val="clear" w:color="auto" w:fill="999999"/>
              <w:bidi w:val="0"/>
              <w:spacing w:before="0" w:after="0" w:line="240" w:lineRule="auto"/>
              <w:ind w:left="0" w:right="0" w:firstLine="0"/>
              <w:jc w:val="center"/>
              <w:rPr>
                <w:sz w:val="16"/>
                <w:szCs w:val="16"/>
              </w:rPr>
            </w:pPr>
            <w:r>
              <w:rPr>
                <w:rStyle w:val="CharStyle54"/>
                <w:color w:val="333333"/>
                <w:sz w:val="16"/>
                <w:szCs w:val="16"/>
              </w:rPr>
              <w:t>C+</w:t>
            </w:r>
          </w:p>
        </w:tc>
        <w:tc>
          <w:tcPr>
            <w:tcBorders>
              <w:top w:val="single" w:sz="4"/>
              <w:left w:val="single" w:sz="4"/>
              <w:right w:val="single" w:sz="4"/>
            </w:tcBorders>
            <w:shd w:val="clear" w:color="auto" w:fill="999999"/>
            <w:vAlign w:val="top"/>
          </w:tcPr>
          <w:p>
            <w:pPr>
              <w:widowControl w:val="0"/>
              <w:rPr>
                <w:sz w:val="10"/>
                <w:szCs w:val="10"/>
              </w:rPr>
            </w:pPr>
          </w:p>
        </w:tc>
      </w:tr>
      <w:tr>
        <w:trPr>
          <w:trHeight w:val="485" w:hRule="exact"/>
        </w:trPr>
        <w:tc>
          <w:tcPr>
            <w:tcBorders>
              <w:top w:val="single" w:sz="4"/>
              <w:left w:val="single" w:sz="4"/>
            </w:tcBorders>
            <w:shd w:val="clear" w:color="auto" w:fill="999999"/>
            <w:vAlign w:val="center"/>
          </w:tcPr>
          <w:p>
            <w:pPr>
              <w:pStyle w:val="Style53"/>
              <w:keepNext w:val="0"/>
              <w:keepLines w:val="0"/>
              <w:widowControl w:val="0"/>
              <w:pBdr>
                <w:top w:val="single" w:sz="0" w:space="0" w:color="999999"/>
                <w:left w:val="single" w:sz="0" w:space="0" w:color="999999"/>
                <w:bottom w:val="single" w:sz="0" w:space="0" w:color="999999"/>
                <w:right w:val="single" w:sz="0" w:space="0" w:color="999999"/>
              </w:pBdr>
              <w:shd w:val="clear" w:color="auto" w:fill="999999"/>
              <w:bidi w:val="0"/>
              <w:spacing w:before="0" w:after="0" w:line="240" w:lineRule="auto"/>
              <w:ind w:left="0" w:right="0" w:firstLine="0"/>
              <w:jc w:val="center"/>
              <w:rPr>
                <w:sz w:val="16"/>
                <w:szCs w:val="16"/>
              </w:rPr>
            </w:pPr>
            <w:r>
              <w:rPr>
                <w:rStyle w:val="CharStyle54"/>
                <w:color w:val="333333"/>
                <w:sz w:val="16"/>
                <w:szCs w:val="16"/>
              </w:rPr>
              <w:t>C</w:t>
            </w:r>
          </w:p>
        </w:tc>
        <w:tc>
          <w:tcPr>
            <w:tcBorders>
              <w:top w:val="single" w:sz="4"/>
              <w:left w:val="single" w:sz="4"/>
              <w:right w:val="single" w:sz="4"/>
            </w:tcBorders>
            <w:shd w:val="clear" w:color="auto" w:fill="999999"/>
            <w:vAlign w:val="top"/>
          </w:tcPr>
          <w:p>
            <w:pPr>
              <w:widowControl w:val="0"/>
              <w:rPr>
                <w:sz w:val="10"/>
                <w:szCs w:val="10"/>
              </w:rPr>
            </w:pPr>
          </w:p>
        </w:tc>
      </w:tr>
      <w:tr>
        <w:trPr>
          <w:trHeight w:val="494" w:hRule="exact"/>
        </w:trPr>
        <w:tc>
          <w:tcPr>
            <w:tcBorders>
              <w:top w:val="single" w:sz="4"/>
              <w:left w:val="single" w:sz="4"/>
              <w:bottom w:val="single" w:sz="4"/>
            </w:tcBorders>
            <w:shd w:val="clear" w:color="auto" w:fill="999999"/>
            <w:vAlign w:val="top"/>
          </w:tcPr>
          <w:p>
            <w:pPr>
              <w:widowControl w:val="0"/>
              <w:rPr>
                <w:sz w:val="10"/>
                <w:szCs w:val="10"/>
              </w:rPr>
            </w:pPr>
          </w:p>
        </w:tc>
        <w:tc>
          <w:tcPr>
            <w:tcBorders>
              <w:top w:val="single" w:sz="4"/>
              <w:left w:val="single" w:sz="4"/>
              <w:bottom w:val="single" w:sz="4"/>
              <w:right w:val="single" w:sz="4"/>
            </w:tcBorders>
            <w:shd w:val="clear" w:color="auto" w:fill="999999"/>
            <w:vAlign w:val="top"/>
          </w:tcPr>
          <w:p>
            <w:pPr>
              <w:widowControl w:val="0"/>
              <w:rPr>
                <w:sz w:val="10"/>
                <w:szCs w:val="10"/>
              </w:rPr>
            </w:pPr>
          </w:p>
        </w:tc>
      </w:tr>
    </w:tbl>
    <w:p>
      <w:pPr>
        <w:widowControl w:val="0"/>
        <w:spacing w:after="279" w:line="1" w:lineRule="exact"/>
      </w:pPr>
    </w:p>
    <w:p>
      <w:pPr>
        <w:pStyle w:val="Style51"/>
        <w:keepNext w:val="0"/>
        <w:keepLines w:val="0"/>
        <w:widowControl w:val="0"/>
        <w:shd w:val="clear" w:color="auto" w:fill="auto"/>
        <w:bidi w:val="0"/>
        <w:spacing w:before="0" w:after="40" w:line="240" w:lineRule="auto"/>
        <w:ind w:left="2440" w:right="0" w:firstLine="0"/>
        <w:jc w:val="both"/>
      </w:pPr>
      <w:r>
        <w:rPr>
          <w:rStyle w:val="CharStyle52"/>
          <w:b/>
          <w:bCs/>
        </w:rPr>
        <w:t>Note on numerical grades</w:t>
      </w:r>
    </w:p>
    <w:p>
      <w:pPr>
        <w:pStyle w:val="Style99"/>
        <w:keepNext w:val="0"/>
        <w:keepLines w:val="0"/>
        <w:widowControl w:val="0"/>
        <w:shd w:val="clear" w:color="auto" w:fill="auto"/>
        <w:bidi w:val="0"/>
        <w:spacing w:before="0" w:after="120" w:line="317" w:lineRule="auto"/>
        <w:ind w:left="2440" w:right="0" w:firstLine="20"/>
        <w:jc w:val="left"/>
      </w:pPr>
      <w:r>
        <w:rPr>
          <w:rStyle w:val="CharStyle100"/>
        </w:rPr>
        <w:t>Of the minimum number of credits required for a graduate degree, a graduate student must show numerical grades in at least 18 quarter hours of course work taken at the UW. These numerical grades may be earned in approved 400-level and 500-level courses.</w:t>
      </w:r>
    </w:p>
    <w:p>
      <w:pPr>
        <w:pStyle w:val="Style51"/>
        <w:keepNext w:val="0"/>
        <w:keepLines w:val="0"/>
        <w:widowControl w:val="0"/>
        <w:shd w:val="clear" w:color="auto" w:fill="auto"/>
        <w:bidi w:val="0"/>
        <w:spacing w:before="0" w:after="40" w:line="240" w:lineRule="auto"/>
        <w:ind w:left="2440" w:right="0" w:firstLine="0"/>
        <w:jc w:val="both"/>
      </w:pPr>
      <w:r>
        <w:rPr>
          <w:rStyle w:val="CharStyle52"/>
          <w:b/>
          <w:bCs/>
        </w:rPr>
        <w:t>Petitions</w:t>
      </w:r>
    </w:p>
    <w:p>
      <w:pPr>
        <w:pStyle w:val="Style99"/>
        <w:keepNext w:val="0"/>
        <w:keepLines w:val="0"/>
        <w:widowControl w:val="0"/>
        <w:shd w:val="clear" w:color="auto" w:fill="auto"/>
        <w:bidi w:val="0"/>
        <w:spacing w:before="0" w:after="120"/>
        <w:ind w:left="2440" w:right="0" w:firstLine="20"/>
        <w:jc w:val="left"/>
      </w:pPr>
      <w:r>
        <w:rPr>
          <w:rStyle w:val="CharStyle100"/>
        </w:rPr>
        <w:t>The student may petition the Dean of the Graduate School to modify the procedures described above. The petition should be accompanied by comments and recommendations from the graduate program coordinator or supervisory committee chairperson.</w:t>
      </w:r>
    </w:p>
    <w:p>
      <w:pPr>
        <w:pStyle w:val="Style99"/>
        <w:keepNext w:val="0"/>
        <w:keepLines w:val="0"/>
        <w:widowControl w:val="0"/>
        <w:shd w:val="clear" w:color="auto" w:fill="auto"/>
        <w:bidi w:val="0"/>
        <w:spacing w:before="0" w:after="120"/>
        <w:ind w:left="0" w:right="0" w:firstLine="0"/>
        <w:jc w:val="right"/>
      </w:pPr>
      <w:hyperlink w:anchor="bookmark228" w:tooltip="Current Document">
        <w:r>
          <w:rPr>
            <w:rStyle w:val="CharStyle100"/>
            <w:color w:val="2964BA"/>
            <w:u w:val="single"/>
            <w:lang w:val="lt-LT" w:eastAsia="lt-LT" w:bidi="lt-LT"/>
          </w:rPr>
          <w:t xml:space="preserve">f </w:t>
        </w:r>
        <w:r>
          <w:rPr>
            <w:rStyle w:val="CharStyle100"/>
            <w:color w:val="2964BA"/>
            <w:u w:val="single"/>
          </w:rPr>
          <w:t>Back to top</w:t>
        </w:r>
      </w:hyperlink>
    </w:p>
    <w:p>
      <w:pPr>
        <w:pStyle w:val="Style25"/>
        <w:keepNext w:val="0"/>
        <w:keepLines w:val="0"/>
        <w:widowControl w:val="0"/>
        <w:shd w:val="clear" w:color="auto" w:fill="auto"/>
        <w:bidi w:val="0"/>
        <w:spacing w:before="0" w:after="40" w:line="240" w:lineRule="auto"/>
        <w:ind w:left="2440" w:right="0" w:firstLine="20"/>
        <w:jc w:val="left"/>
      </w:pPr>
      <w:r>
        <w:rPr>
          <w:rStyle w:val="CharStyle26"/>
        </w:rPr>
        <w:t>Continuation or termination of students in the Graduate School</w:t>
      </w:r>
    </w:p>
    <w:p>
      <w:pPr>
        <w:pStyle w:val="Style99"/>
        <w:keepNext w:val="0"/>
        <w:keepLines w:val="0"/>
        <w:widowControl w:val="0"/>
        <w:shd w:val="clear" w:color="auto" w:fill="auto"/>
        <w:bidi w:val="0"/>
        <w:spacing w:before="0" w:after="120"/>
        <w:ind w:left="2440" w:right="0" w:firstLine="20"/>
        <w:jc w:val="left"/>
      </w:pPr>
      <w:r>
        <w:rPr>
          <w:rStyle w:val="CharStyle100"/>
        </w:rPr>
        <w:t xml:space="preserve">Admission to the Graduate School allows students to continue graduate study and research at the University of Washington only as long as they maintain satisfactory performance and progress toward completion of their graduate degree program. The definition of satisfactory performance and progress toward completion of the degree program may differ among degree offering units; therefore, </w:t>
      </w:r>
      <w:r>
        <w:rPr>
          <w:rStyle w:val="CharStyle100"/>
          <w:rFonts w:ascii="Arial" w:eastAsia="Arial" w:hAnsi="Arial" w:cs="Arial"/>
          <w:b/>
          <w:bCs/>
        </w:rPr>
        <w:t xml:space="preserve">it is imperative that each graduate unit have these requirements in writing and distribute them to each graduate student. </w:t>
      </w:r>
      <w:r>
        <w:rPr>
          <w:rStyle w:val="CharStyle100"/>
        </w:rPr>
        <w:t>The following information should be included:</w:t>
      </w:r>
    </w:p>
    <w:p>
      <w:pPr>
        <w:pStyle w:val="Style99"/>
        <w:keepNext w:val="0"/>
        <w:keepLines w:val="0"/>
        <w:widowControl w:val="0"/>
        <w:numPr>
          <w:ilvl w:val="0"/>
          <w:numId w:val="313"/>
        </w:numPr>
        <w:shd w:val="clear" w:color="auto" w:fill="auto"/>
        <w:tabs>
          <w:tab w:pos="2874" w:val="left"/>
        </w:tabs>
        <w:bidi w:val="0"/>
        <w:spacing w:before="0" w:after="40" w:line="319" w:lineRule="auto"/>
        <w:ind w:left="2800" w:right="0" w:hanging="160"/>
        <w:jc w:val="left"/>
      </w:pPr>
      <w:r>
        <w:rPr>
          <w:rStyle w:val="CharStyle100"/>
        </w:rPr>
        <w:t>General expectations for graduate student performance within the academic unit, including, but not limited to, required coursework and length of time allowed for completion of various phases of the program.</w:t>
      </w:r>
    </w:p>
    <w:p>
      <w:pPr>
        <w:pStyle w:val="Style99"/>
        <w:keepNext w:val="0"/>
        <w:keepLines w:val="0"/>
        <w:widowControl w:val="0"/>
        <w:numPr>
          <w:ilvl w:val="0"/>
          <w:numId w:val="313"/>
        </w:numPr>
        <w:shd w:val="clear" w:color="auto" w:fill="auto"/>
        <w:tabs>
          <w:tab w:pos="2874" w:val="left"/>
        </w:tabs>
        <w:bidi w:val="0"/>
        <w:spacing w:before="0" w:after="40"/>
        <w:ind w:left="2800" w:right="0" w:hanging="160"/>
        <w:jc w:val="left"/>
      </w:pPr>
      <w:r>
        <w:rPr>
          <w:rStyle w:val="CharStyle100"/>
        </w:rPr>
        <w:t>The identification of persons in departments, colleges, schools, and groups who are responsible for both the evaluation of graduate student progress and for informing students about the fulfillment of these requirements, and when such evaluations are to be made.</w:t>
      </w:r>
    </w:p>
    <w:p>
      <w:pPr>
        <w:pStyle w:val="Style99"/>
        <w:keepNext w:val="0"/>
        <w:keepLines w:val="0"/>
        <w:widowControl w:val="0"/>
        <w:numPr>
          <w:ilvl w:val="0"/>
          <w:numId w:val="313"/>
        </w:numPr>
        <w:shd w:val="clear" w:color="auto" w:fill="auto"/>
        <w:tabs>
          <w:tab w:pos="2874" w:val="left"/>
        </w:tabs>
        <w:bidi w:val="0"/>
        <w:spacing w:before="0" w:after="40"/>
        <w:ind w:left="2800" w:right="0" w:hanging="160"/>
        <w:jc w:val="left"/>
      </w:pPr>
      <w:r>
        <w:rPr>
          <w:rStyle w:val="CharStyle100"/>
        </w:rPr>
        <w:t>Criteria by which performance and progress are to be evaluated, including areas which may or may not be negotiated.</w:t>
      </w:r>
    </w:p>
    <w:p>
      <w:pPr>
        <w:pStyle w:val="Style99"/>
        <w:keepNext w:val="0"/>
        <w:keepLines w:val="0"/>
        <w:widowControl w:val="0"/>
        <w:numPr>
          <w:ilvl w:val="0"/>
          <w:numId w:val="313"/>
        </w:numPr>
        <w:shd w:val="clear" w:color="auto" w:fill="auto"/>
        <w:tabs>
          <w:tab w:pos="2874" w:val="left"/>
        </w:tabs>
        <w:bidi w:val="0"/>
        <w:spacing w:before="0" w:after="0"/>
        <w:ind w:left="2800" w:right="0" w:hanging="160"/>
        <w:jc w:val="left"/>
      </w:pPr>
      <w:r>
        <w:rPr>
          <w:rStyle w:val="CharStyle100"/>
        </w:rPr>
        <w:t>Under what circumstances the graduate unit will recommend to the Dean of the Graduate School the alteration of a</w:t>
        <w:br w:type="page"/>
      </w:r>
      <w:r>
        <w:rPr>
          <w:rStyle w:val="CharStyle100"/>
        </w:rPr>
        <w:t>student's standing--i.e., conditions that warrant probation and final probation (see Recommended Guidelines), and length of time the academic unit will tolerate unsatisfactory performance and progress.</w:t>
      </w:r>
    </w:p>
    <w:p>
      <w:pPr>
        <w:pStyle w:val="Style99"/>
        <w:keepNext w:val="0"/>
        <w:keepLines w:val="0"/>
        <w:widowControl w:val="0"/>
        <w:numPr>
          <w:ilvl w:val="0"/>
          <w:numId w:val="313"/>
        </w:numPr>
        <w:shd w:val="clear" w:color="auto" w:fill="auto"/>
        <w:tabs>
          <w:tab w:pos="234" w:val="left"/>
        </w:tabs>
        <w:bidi w:val="0"/>
        <w:spacing w:before="0" w:after="140"/>
        <w:ind w:left="0" w:right="0" w:firstLine="0"/>
        <w:jc w:val="center"/>
      </w:pPr>
      <w:r>
        <w:rPr>
          <w:rStyle w:val="CharStyle100"/>
        </w:rPr>
        <w:t>Procedures for appealing evaluations recommended to the Graduate School by the graduate program.</w:t>
      </w:r>
    </w:p>
    <w:p>
      <w:pPr>
        <w:pStyle w:val="Style99"/>
        <w:keepNext w:val="0"/>
        <w:keepLines w:val="0"/>
        <w:widowControl w:val="0"/>
        <w:shd w:val="clear" w:color="auto" w:fill="auto"/>
        <w:bidi w:val="0"/>
        <w:spacing w:before="0" w:after="300"/>
        <w:ind w:left="0" w:right="0" w:firstLine="0"/>
        <w:jc w:val="right"/>
      </w:pPr>
      <w:hyperlink w:anchor="bookmark228" w:tooltip="Current Document">
        <w:r>
          <w:rPr>
            <w:rStyle w:val="CharStyle100"/>
            <w:color w:val="2964BA"/>
            <w:u w:val="single"/>
            <w:lang w:val="fi-FI" w:eastAsia="fi-FI" w:bidi="fi-FI"/>
          </w:rPr>
          <w:t xml:space="preserve">f </w:t>
        </w:r>
        <w:r>
          <w:rPr>
            <w:rStyle w:val="CharStyle100"/>
            <w:color w:val="2964BA"/>
            <w:u w:val="single"/>
          </w:rPr>
          <w:t>Back to top</w:t>
        </w:r>
      </w:hyperlink>
    </w:p>
    <w:p>
      <w:pPr>
        <w:pStyle w:val="Style131"/>
        <w:keepNext w:val="0"/>
        <w:keepLines w:val="0"/>
        <w:widowControl w:val="0"/>
        <w:shd w:val="clear" w:color="auto" w:fill="auto"/>
        <w:bidi w:val="0"/>
        <w:spacing w:before="0" w:after="60" w:line="240" w:lineRule="auto"/>
        <w:ind w:left="0" w:right="0" w:firstLine="0"/>
        <w:jc w:val="left"/>
        <w:rPr>
          <w:sz w:val="30"/>
          <w:szCs w:val="30"/>
        </w:rPr>
      </w:pPr>
      <w:r>
        <w:rPr>
          <w:rStyle w:val="CharStyle132"/>
          <w:b/>
          <w:bCs/>
          <w:color w:val="4B2E84"/>
          <w:sz w:val="30"/>
          <w:szCs w:val="30"/>
        </w:rPr>
        <w:t>Other letter grades</w:t>
      </w:r>
    </w:p>
    <w:p>
      <w:pPr>
        <w:pStyle w:val="Style131"/>
        <w:keepNext w:val="0"/>
        <w:keepLines w:val="0"/>
        <w:widowControl w:val="0"/>
        <w:shd w:val="clear" w:color="auto" w:fill="auto"/>
        <w:bidi w:val="0"/>
        <w:spacing w:before="0" w:after="0" w:line="240" w:lineRule="auto"/>
        <w:ind w:left="0" w:right="0" w:firstLine="0"/>
        <w:jc w:val="left"/>
        <w:rPr>
          <w:sz w:val="16"/>
          <w:szCs w:val="16"/>
        </w:rPr>
      </w:pPr>
      <w:r>
        <w:rPr>
          <w:rStyle w:val="CharStyle132"/>
          <w:rFonts w:ascii="Times New Roman" w:eastAsia="Times New Roman" w:hAnsi="Times New Roman" w:cs="Times New Roman"/>
          <w:color w:val="000000"/>
          <w:sz w:val="16"/>
          <w:szCs w:val="16"/>
        </w:rPr>
        <w:t>Definitions for the following letter grades that may also be used:</w:t>
      </w:r>
    </w:p>
    <w:tbl>
      <w:tblPr>
        <w:tblOverlap w:val="never"/>
        <w:jc w:val="right"/>
        <w:tblLayout w:type="fixed"/>
      </w:tblPr>
      <w:tblGrid>
        <w:gridCol w:w="1176"/>
        <w:gridCol w:w="7622"/>
      </w:tblGrid>
      <w:tr>
        <w:trPr>
          <w:trHeight w:val="475" w:hRule="exact"/>
        </w:trPr>
        <w:tc>
          <w:tcPr>
            <w:tcBorders/>
            <w:shd w:val="clear" w:color="auto" w:fill="4A2D82"/>
            <w:vAlign w:val="center"/>
          </w:tcPr>
          <w:p>
            <w:pPr>
              <w:pStyle w:val="Style53"/>
              <w:keepNext w:val="0"/>
              <w:keepLines w:val="0"/>
              <w:widowControl w:val="0"/>
              <w:pBdr>
                <w:top w:val="single" w:sz="0" w:space="0" w:color="4B2D83"/>
                <w:left w:val="single" w:sz="0" w:space="0" w:color="4B2D83"/>
                <w:bottom w:val="single" w:sz="0" w:space="0" w:color="4B2D83"/>
                <w:right w:val="single" w:sz="0" w:space="0" w:color="4B2D83"/>
              </w:pBdr>
              <w:shd w:val="clear" w:color="auto" w:fill="4B2D83"/>
              <w:bidi w:val="0"/>
              <w:spacing w:before="0" w:after="0" w:line="240" w:lineRule="auto"/>
              <w:ind w:left="0" w:right="0" w:firstLine="0"/>
              <w:jc w:val="center"/>
              <w:rPr>
                <w:sz w:val="16"/>
                <w:szCs w:val="16"/>
              </w:rPr>
            </w:pPr>
            <w:r>
              <w:rPr>
                <w:rStyle w:val="CharStyle54"/>
                <w:color w:val="FFFFFF"/>
                <w:sz w:val="16"/>
                <w:szCs w:val="16"/>
              </w:rPr>
              <w:t>Letter Grade</w:t>
            </w:r>
          </w:p>
        </w:tc>
        <w:tc>
          <w:tcPr>
            <w:tcBorders/>
            <w:shd w:val="clear" w:color="auto" w:fill="4A2D82"/>
            <w:vAlign w:val="center"/>
          </w:tcPr>
          <w:p>
            <w:pPr>
              <w:pStyle w:val="Style53"/>
              <w:keepNext w:val="0"/>
              <w:keepLines w:val="0"/>
              <w:widowControl w:val="0"/>
              <w:pBdr>
                <w:top w:val="single" w:sz="0" w:space="0" w:color="4B2D83"/>
                <w:left w:val="single" w:sz="0" w:space="0" w:color="4B2D83"/>
                <w:bottom w:val="single" w:sz="0" w:space="0" w:color="4B2D83"/>
                <w:right w:val="single" w:sz="0" w:space="0" w:color="4B2D83"/>
              </w:pBdr>
              <w:shd w:val="clear" w:color="auto" w:fill="4B2D83"/>
              <w:bidi w:val="0"/>
              <w:spacing w:before="0" w:after="0" w:line="240" w:lineRule="auto"/>
              <w:ind w:left="0" w:right="0" w:firstLine="0"/>
              <w:jc w:val="center"/>
              <w:rPr>
                <w:sz w:val="16"/>
                <w:szCs w:val="16"/>
              </w:rPr>
            </w:pPr>
            <w:r>
              <w:rPr>
                <w:rStyle w:val="CharStyle54"/>
                <w:color w:val="FFFFFF"/>
                <w:sz w:val="16"/>
                <w:szCs w:val="16"/>
              </w:rPr>
              <w:t>Description</w:t>
            </w:r>
          </w:p>
        </w:tc>
      </w:tr>
      <w:tr>
        <w:trPr>
          <w:trHeight w:val="974" w:hRule="exact"/>
        </w:trPr>
        <w:tc>
          <w:tcPr>
            <w:tcBorders>
              <w:left w:val="single" w:sz="4"/>
            </w:tcBorders>
            <w:shd w:val="clear" w:color="auto" w:fill="auto"/>
            <w:vAlign w:val="center"/>
          </w:tcPr>
          <w:p>
            <w:pPr>
              <w:pStyle w:val="Style53"/>
              <w:keepNext w:val="0"/>
              <w:keepLines w:val="0"/>
              <w:widowControl w:val="0"/>
              <w:shd w:val="clear" w:color="auto" w:fill="auto"/>
              <w:bidi w:val="0"/>
              <w:spacing w:before="0" w:after="0" w:line="319" w:lineRule="auto"/>
              <w:ind w:left="0" w:right="0" w:firstLine="0"/>
              <w:jc w:val="center"/>
              <w:rPr>
                <w:sz w:val="16"/>
                <w:szCs w:val="16"/>
              </w:rPr>
            </w:pPr>
            <w:r>
              <w:rPr>
                <w:rStyle w:val="CharStyle54"/>
                <w:b/>
                <w:bCs/>
                <w:color w:val="333333"/>
                <w:sz w:val="16"/>
                <w:szCs w:val="16"/>
              </w:rPr>
              <w:t>CR: Credit Awarded</w:t>
            </w:r>
          </w:p>
        </w:tc>
        <w:tc>
          <w:tcPr>
            <w:tcBorders>
              <w:left w:val="single" w:sz="4"/>
              <w:right w:val="single" w:sz="4"/>
            </w:tcBorders>
            <w:shd w:val="clear" w:color="auto" w:fill="auto"/>
            <w:vAlign w:val="center"/>
          </w:tcPr>
          <w:p>
            <w:pPr>
              <w:pStyle w:val="Style53"/>
              <w:keepNext w:val="0"/>
              <w:keepLines w:val="0"/>
              <w:widowControl w:val="0"/>
              <w:shd w:val="clear" w:color="auto" w:fill="auto"/>
              <w:bidi w:val="0"/>
              <w:spacing w:before="0" w:after="0" w:line="314" w:lineRule="auto"/>
              <w:ind w:left="0" w:right="0" w:firstLine="0"/>
              <w:jc w:val="center"/>
              <w:rPr>
                <w:sz w:val="16"/>
                <w:szCs w:val="16"/>
              </w:rPr>
            </w:pPr>
            <w:r>
              <w:rPr>
                <w:rStyle w:val="CharStyle54"/>
                <w:color w:val="333333"/>
                <w:sz w:val="16"/>
                <w:szCs w:val="16"/>
              </w:rPr>
              <w:t>Credit in a course offered on a credit/no-credit (C/NC) basis only or in courses numbered 600, 601, 700, 750 and 800. The minimum performance level required for a CR grade is determined, and the grade is awarded directly by the instructor. CR is not computed in GPA calculations.</w:t>
            </w:r>
          </w:p>
        </w:tc>
      </w:tr>
      <w:tr>
        <w:trPr>
          <w:trHeight w:val="965" w:hRule="exact"/>
        </w:trPr>
        <w:tc>
          <w:tcPr>
            <w:tcBorders>
              <w:top w:val="single" w:sz="4"/>
              <w:left w:val="single" w:sz="4"/>
            </w:tcBorders>
            <w:shd w:val="clear" w:color="auto" w:fill="auto"/>
            <w:vAlign w:val="center"/>
          </w:tcPr>
          <w:p>
            <w:pPr>
              <w:pStyle w:val="Style53"/>
              <w:keepNext w:val="0"/>
              <w:keepLines w:val="0"/>
              <w:widowControl w:val="0"/>
              <w:shd w:val="clear" w:color="auto" w:fill="auto"/>
              <w:bidi w:val="0"/>
              <w:spacing w:before="0" w:after="0" w:line="314" w:lineRule="auto"/>
              <w:ind w:left="0" w:right="0" w:firstLine="0"/>
              <w:jc w:val="center"/>
              <w:rPr>
                <w:sz w:val="16"/>
                <w:szCs w:val="16"/>
              </w:rPr>
            </w:pPr>
            <w:r>
              <w:rPr>
                <w:rStyle w:val="CharStyle54"/>
                <w:b/>
                <w:bCs/>
                <w:color w:val="333333"/>
                <w:sz w:val="16"/>
                <w:szCs w:val="16"/>
              </w:rPr>
              <w:t>NC: Credit Not Awarded</w:t>
            </w:r>
          </w:p>
        </w:tc>
        <w:tc>
          <w:tcPr>
            <w:tcBorders>
              <w:top w:val="single" w:sz="4"/>
              <w:left w:val="single" w:sz="4"/>
              <w:right w:val="single" w:sz="4"/>
            </w:tcBorders>
            <w:shd w:val="clear" w:color="auto" w:fill="auto"/>
            <w:vAlign w:val="center"/>
          </w:tcPr>
          <w:p>
            <w:pPr>
              <w:pStyle w:val="Style53"/>
              <w:keepNext w:val="0"/>
              <w:keepLines w:val="0"/>
              <w:widowControl w:val="0"/>
              <w:shd w:val="clear" w:color="auto" w:fill="auto"/>
              <w:bidi w:val="0"/>
              <w:spacing w:before="0" w:after="0" w:line="314" w:lineRule="auto"/>
              <w:ind w:left="0" w:right="0" w:firstLine="0"/>
              <w:jc w:val="center"/>
              <w:rPr>
                <w:sz w:val="16"/>
                <w:szCs w:val="16"/>
              </w:rPr>
            </w:pPr>
            <w:r>
              <w:rPr>
                <w:rStyle w:val="CharStyle54"/>
                <w:color w:val="333333"/>
                <w:sz w:val="16"/>
                <w:szCs w:val="16"/>
              </w:rPr>
              <w:t>Credit not awarded in a course offered on a credit/no-credit (C/NC) basis only or in courses numbered 600, 601,700, 750 and 800. The grade is awarded directly by the instructor and is not included in GPA calculations.</w:t>
            </w:r>
          </w:p>
        </w:tc>
      </w:tr>
      <w:tr>
        <w:trPr>
          <w:trHeight w:val="3216" w:hRule="exact"/>
        </w:trPr>
        <w:tc>
          <w:tcPr>
            <w:tcBorders>
              <w:top w:val="single" w:sz="4"/>
              <w:lef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b/>
                <w:bCs/>
                <w:color w:val="333333"/>
                <w:sz w:val="16"/>
                <w:szCs w:val="16"/>
              </w:rPr>
              <w:t>S:</w:t>
            </w:r>
          </w:p>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b/>
                <w:bCs/>
                <w:color w:val="333333"/>
                <w:sz w:val="16"/>
                <w:szCs w:val="16"/>
              </w:rPr>
              <w:t>Satisfactory</w:t>
            </w:r>
          </w:p>
        </w:tc>
        <w:tc>
          <w:tcPr>
            <w:tcBorders>
              <w:top w:val="single" w:sz="4"/>
              <w:left w:val="single" w:sz="4"/>
              <w:right w:val="single" w:sz="4"/>
            </w:tcBorders>
            <w:shd w:val="clear" w:color="auto" w:fill="auto"/>
            <w:vAlign w:val="center"/>
          </w:tcPr>
          <w:p>
            <w:pPr>
              <w:pStyle w:val="Style53"/>
              <w:keepNext w:val="0"/>
              <w:keepLines w:val="0"/>
              <w:widowControl w:val="0"/>
              <w:shd w:val="clear" w:color="auto" w:fill="auto"/>
              <w:bidi w:val="0"/>
              <w:spacing w:before="0" w:after="140" w:line="314" w:lineRule="auto"/>
              <w:ind w:left="0" w:right="0" w:firstLine="0"/>
              <w:jc w:val="center"/>
              <w:rPr>
                <w:sz w:val="16"/>
                <w:szCs w:val="16"/>
              </w:rPr>
            </w:pPr>
            <w:r>
              <w:rPr>
                <w:rStyle w:val="CharStyle54"/>
                <w:color w:val="333333"/>
                <w:sz w:val="16"/>
                <w:szCs w:val="16"/>
              </w:rPr>
              <w:t>Satisfactory grade for courses taken on a satisfactory/not-satisfactory (S/NS) basis. An S grade is automatically converted from a numerical grade of 2.0 or above for undergraduate classes and 2.7 or above for graduate classes. The grade S may not be assigned directly by the instructor, but is a grade conversion by the Office of the Registrar. Typically, undergraduate students may elect this option only for free electives and cannot be used to satisfy a university, college or department course requirement unless the quarter is deemed as one of extraordinary circumstances where courses will count towards prerequisites, major and degree if the student earns an S grades. With the approval of their program advisor, graduate students may elect to be graded S/NS in any numerically graded course for which they are eligible. A maximum of 25 credits of S/NS grades may be applied to an undergraduate degree. S is not computed in GPA calculations. For graduate students, see an academic advisor.</w:t>
            </w:r>
          </w:p>
          <w:p>
            <w:pPr>
              <w:pStyle w:val="Style53"/>
              <w:keepNext w:val="0"/>
              <w:keepLines w:val="0"/>
              <w:widowControl w:val="0"/>
              <w:shd w:val="clear" w:color="auto" w:fill="auto"/>
              <w:bidi w:val="0"/>
              <w:spacing w:before="0" w:after="0" w:line="314" w:lineRule="auto"/>
              <w:ind w:left="0" w:right="0" w:firstLine="0"/>
              <w:jc w:val="center"/>
              <w:rPr>
                <w:sz w:val="16"/>
                <w:szCs w:val="16"/>
              </w:rPr>
            </w:pPr>
            <w:r>
              <w:rPr>
                <w:rStyle w:val="CharStyle54"/>
                <w:color w:val="333333"/>
                <w:sz w:val="16"/>
                <w:szCs w:val="16"/>
              </w:rPr>
              <w:t>Read about late grading options during</w:t>
            </w:r>
            <w:r>
              <w:fldChar w:fldCharType="begin"/>
            </w:r>
            <w:r>
              <w:rPr/>
              <w:instrText> HYPERLINK "https://www.tacoma.uw.edu/uwt/catalog/university-grading-system%23permalink-53133" </w:instrText>
            </w:r>
            <w:r>
              <w:fldChar w:fldCharType="separate"/>
            </w:r>
            <w:r>
              <w:rPr>
                <w:rStyle w:val="CharStyle54"/>
                <w:color w:val="333333"/>
                <w:sz w:val="16"/>
                <w:szCs w:val="16"/>
              </w:rPr>
              <w:t xml:space="preserve"> </w:t>
            </w:r>
            <w:r>
              <w:rPr>
                <w:rStyle w:val="CharStyle54"/>
                <w:color w:val="2964BA"/>
                <w:sz w:val="16"/>
                <w:szCs w:val="16"/>
                <w:u w:val="single"/>
              </w:rPr>
              <w:t>Extraordinary Circumstances Quarter</w:t>
            </w:r>
            <w:r>
              <w:fldChar w:fldCharType="end"/>
            </w:r>
            <w:r>
              <w:fldChar w:fldCharType="begin"/>
            </w:r>
            <w:r>
              <w:rPr/>
              <w:instrText> HYPERLINK "https://registrar.washington.edu/students/ec-grading-change-request/" </w:instrText>
            </w:r>
            <w:r>
              <w:fldChar w:fldCharType="separate"/>
            </w:r>
            <w:r>
              <w:rPr>
                <w:rStyle w:val="CharStyle54"/>
                <w:color w:val="2964BA"/>
                <w:sz w:val="16"/>
                <w:szCs w:val="16"/>
                <w:u w:val="single"/>
              </w:rPr>
              <w:t>s.</w:t>
            </w:r>
            <w:r>
              <w:fldChar w:fldCharType="end"/>
            </w:r>
          </w:p>
        </w:tc>
      </w:tr>
      <w:tr>
        <w:trPr>
          <w:trHeight w:val="1531" w:hRule="exact"/>
        </w:trPr>
        <w:tc>
          <w:tcPr>
            <w:tcBorders>
              <w:top w:val="single" w:sz="4"/>
              <w:left w:val="single" w:sz="4"/>
            </w:tcBorders>
            <w:shd w:val="clear" w:color="auto" w:fill="auto"/>
            <w:vAlign w:val="center"/>
          </w:tcPr>
          <w:p>
            <w:pPr>
              <w:pStyle w:val="Style53"/>
              <w:keepNext w:val="0"/>
              <w:keepLines w:val="0"/>
              <w:widowControl w:val="0"/>
              <w:shd w:val="clear" w:color="auto" w:fill="auto"/>
              <w:bidi w:val="0"/>
              <w:spacing w:before="0" w:after="0" w:line="314" w:lineRule="auto"/>
              <w:ind w:left="0" w:right="0" w:firstLine="0"/>
              <w:jc w:val="center"/>
              <w:rPr>
                <w:sz w:val="16"/>
                <w:szCs w:val="16"/>
              </w:rPr>
            </w:pPr>
            <w:r>
              <w:rPr>
                <w:rStyle w:val="CharStyle54"/>
                <w:b/>
                <w:bCs/>
                <w:color w:val="333333"/>
                <w:sz w:val="16"/>
                <w:szCs w:val="16"/>
              </w:rPr>
              <w:t>NS: Not Satisfactory</w:t>
            </w:r>
          </w:p>
        </w:tc>
        <w:tc>
          <w:tcPr>
            <w:tcBorders>
              <w:top w:val="single" w:sz="4"/>
              <w:left w:val="single" w:sz="4"/>
              <w:right w:val="single" w:sz="4"/>
            </w:tcBorders>
            <w:shd w:val="clear" w:color="auto" w:fill="auto"/>
            <w:vAlign w:val="center"/>
          </w:tcPr>
          <w:p>
            <w:pPr>
              <w:pStyle w:val="Style53"/>
              <w:keepNext w:val="0"/>
              <w:keepLines w:val="0"/>
              <w:widowControl w:val="0"/>
              <w:shd w:val="clear" w:color="auto" w:fill="auto"/>
              <w:bidi w:val="0"/>
              <w:spacing w:before="0" w:after="120" w:line="317" w:lineRule="auto"/>
              <w:ind w:left="0" w:right="0" w:firstLine="0"/>
              <w:jc w:val="center"/>
              <w:rPr>
                <w:sz w:val="16"/>
                <w:szCs w:val="16"/>
              </w:rPr>
            </w:pPr>
            <w:r>
              <w:rPr>
                <w:rStyle w:val="CharStyle54"/>
                <w:color w:val="333333"/>
                <w:sz w:val="16"/>
                <w:szCs w:val="16"/>
              </w:rPr>
              <w:t>Not Satisfactory grade for courses taken on a satisfactory/not-satisfactory (S/NS) basis. A grade less than 2.0 for undergraduate classes and 2.7 for graduate classes is converted to NS. NS is not included in GPA calculations. No credit is awarded for courses in which an NS grade is received.</w:t>
            </w:r>
          </w:p>
          <w:p>
            <w:pPr>
              <w:pStyle w:val="Style53"/>
              <w:keepNext w:val="0"/>
              <w:keepLines w:val="0"/>
              <w:widowControl w:val="0"/>
              <w:shd w:val="clear" w:color="auto" w:fill="auto"/>
              <w:bidi w:val="0"/>
              <w:spacing w:before="0" w:after="0" w:line="317" w:lineRule="auto"/>
              <w:ind w:left="0" w:right="0" w:firstLine="0"/>
              <w:jc w:val="center"/>
              <w:rPr>
                <w:sz w:val="16"/>
                <w:szCs w:val="16"/>
              </w:rPr>
            </w:pPr>
            <w:r>
              <w:rPr>
                <w:rStyle w:val="CharStyle54"/>
                <w:color w:val="333333"/>
                <w:sz w:val="16"/>
                <w:szCs w:val="16"/>
              </w:rPr>
              <w:t>Read about late grading options during</w:t>
            </w:r>
            <w:r>
              <w:fldChar w:fldCharType="begin"/>
            </w:r>
            <w:r>
              <w:rPr/>
              <w:instrText> HYPERLINK "https://www.tacoma.uw.edu/uwt/catalog/university-grading-system%23permalink-53133" </w:instrText>
            </w:r>
            <w:r>
              <w:fldChar w:fldCharType="separate"/>
            </w:r>
            <w:r>
              <w:rPr>
                <w:rStyle w:val="CharStyle54"/>
                <w:color w:val="333333"/>
                <w:sz w:val="16"/>
                <w:szCs w:val="16"/>
              </w:rPr>
              <w:t xml:space="preserve"> </w:t>
            </w:r>
            <w:r>
              <w:rPr>
                <w:rStyle w:val="CharStyle54"/>
                <w:color w:val="2964BA"/>
                <w:sz w:val="16"/>
                <w:szCs w:val="16"/>
                <w:u w:val="single"/>
              </w:rPr>
              <w:t>Extraordinary Circumstances Quarter</w:t>
            </w:r>
            <w:r>
              <w:fldChar w:fldCharType="end"/>
            </w:r>
            <w:r>
              <w:fldChar w:fldCharType="begin"/>
            </w:r>
            <w:r>
              <w:rPr/>
              <w:instrText> HYPERLINK "https://registrar.washington.edu/students/ec-grading-change-request/" </w:instrText>
            </w:r>
            <w:r>
              <w:fldChar w:fldCharType="separate"/>
            </w:r>
            <w:r>
              <w:rPr>
                <w:rStyle w:val="CharStyle54"/>
                <w:color w:val="2964BA"/>
                <w:sz w:val="16"/>
                <w:szCs w:val="16"/>
                <w:u w:val="single"/>
              </w:rPr>
              <w:t>s.</w:t>
            </w:r>
            <w:r>
              <w:fldChar w:fldCharType="end"/>
            </w:r>
          </w:p>
        </w:tc>
      </w:tr>
      <w:tr>
        <w:trPr>
          <w:trHeight w:val="1445" w:hRule="exact"/>
        </w:trPr>
        <w:tc>
          <w:tcPr>
            <w:tcBorders>
              <w:top w:val="single" w:sz="4"/>
              <w:lef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b/>
                <w:bCs/>
                <w:color w:val="333333"/>
                <w:sz w:val="16"/>
                <w:szCs w:val="16"/>
              </w:rPr>
              <w:t>X: No Grade</w:t>
            </w:r>
          </w:p>
        </w:tc>
        <w:tc>
          <w:tcPr>
            <w:tcBorders>
              <w:top w:val="single" w:sz="4"/>
              <w:left w:val="single" w:sz="4"/>
              <w:right w:val="single" w:sz="4"/>
            </w:tcBorders>
            <w:shd w:val="clear" w:color="auto" w:fill="auto"/>
            <w:vAlign w:val="center"/>
          </w:tcPr>
          <w:p>
            <w:pPr>
              <w:pStyle w:val="Style53"/>
              <w:keepNext w:val="0"/>
              <w:keepLines w:val="0"/>
              <w:widowControl w:val="0"/>
              <w:shd w:val="clear" w:color="auto" w:fill="auto"/>
              <w:bidi w:val="0"/>
              <w:spacing w:before="0" w:after="0" w:line="314" w:lineRule="auto"/>
              <w:ind w:left="0" w:right="0" w:firstLine="0"/>
              <w:jc w:val="center"/>
              <w:rPr>
                <w:sz w:val="16"/>
                <w:szCs w:val="16"/>
              </w:rPr>
            </w:pPr>
            <w:r>
              <w:rPr>
                <w:rStyle w:val="CharStyle54"/>
                <w:color w:val="333333"/>
                <w:sz w:val="16"/>
                <w:szCs w:val="16"/>
              </w:rPr>
              <w:t>An instructor may submit a grade of "X" for a student if the student's grade is not available when grades for the classes are submitted. The student does not receive credit for the course until a passing grade is turned in. In addition, if an instructor has not turned in any grade by the time grade reports are printed or at any time after, an "X" will be recorded until the grade is submitted. The GPA is not affected and no credit is granted.</w:t>
            </w:r>
          </w:p>
        </w:tc>
      </w:tr>
      <w:tr>
        <w:trPr>
          <w:trHeight w:val="3600" w:hRule="exact"/>
        </w:trPr>
        <w:tc>
          <w:tcPr>
            <w:tcBorders>
              <w:top w:val="single" w:sz="4"/>
              <w:left w:val="single" w:sz="4"/>
            </w:tcBorders>
            <w:shd w:val="clear" w:color="auto" w:fill="auto"/>
            <w:vAlign w:val="bottom"/>
          </w:tcPr>
          <w:p>
            <w:pPr>
              <w:pStyle w:val="Style53"/>
              <w:keepNext w:val="0"/>
              <w:keepLines w:val="0"/>
              <w:widowControl w:val="0"/>
              <w:shd w:val="clear" w:color="auto" w:fill="auto"/>
              <w:bidi w:val="0"/>
              <w:spacing w:before="0" w:after="0" w:line="319" w:lineRule="auto"/>
              <w:ind w:left="0" w:right="0" w:firstLine="0"/>
              <w:jc w:val="center"/>
              <w:rPr>
                <w:sz w:val="16"/>
                <w:szCs w:val="16"/>
              </w:rPr>
            </w:pPr>
            <w:r>
              <w:rPr>
                <w:rStyle w:val="CharStyle54"/>
                <w:b/>
                <w:bCs/>
                <w:color w:val="333333"/>
                <w:sz w:val="16"/>
                <w:szCs w:val="16"/>
              </w:rPr>
              <w:t>I: Incomplete</w:t>
            </w:r>
          </w:p>
        </w:tc>
        <w:tc>
          <w:tcPr>
            <w:tcBorders>
              <w:top w:val="single" w:sz="4"/>
              <w:left w:val="single" w:sz="4"/>
              <w:right w:val="single" w:sz="4"/>
            </w:tcBorders>
            <w:shd w:val="clear" w:color="auto" w:fill="auto"/>
            <w:vAlign w:val="center"/>
          </w:tcPr>
          <w:p>
            <w:pPr>
              <w:pStyle w:val="Style53"/>
              <w:keepNext w:val="0"/>
              <w:keepLines w:val="0"/>
              <w:widowControl w:val="0"/>
              <w:shd w:val="clear" w:color="auto" w:fill="auto"/>
              <w:bidi w:val="0"/>
              <w:spacing w:before="0" w:after="140" w:line="314" w:lineRule="auto"/>
              <w:ind w:left="0" w:right="0" w:firstLine="0"/>
              <w:jc w:val="center"/>
              <w:rPr>
                <w:sz w:val="16"/>
                <w:szCs w:val="16"/>
              </w:rPr>
            </w:pPr>
            <w:r>
              <w:rPr>
                <w:rStyle w:val="CharStyle54"/>
                <w:color w:val="333333"/>
                <w:sz w:val="16"/>
                <w:szCs w:val="16"/>
              </w:rPr>
              <w:t>"Incomplete" given at the discretion of the faculty only when a student has been in attendance and has done satisfactory work until within two weeks of the end of the quarter and has furnished proof satisfactory to the instructor that the work cannot be completed because of illness or other circumstances beyond the student’s control. To obtain credit for the course, an undergraduate student must convert an Incomplete into a passing grade no later than the last day of the next quarter. The student should never re-register for the course as a means of removing the Incomplete.</w:t>
            </w:r>
          </w:p>
          <w:p>
            <w:pPr>
              <w:pStyle w:val="Style53"/>
              <w:keepNext w:val="0"/>
              <w:keepLines w:val="0"/>
              <w:widowControl w:val="0"/>
              <w:shd w:val="clear" w:color="auto" w:fill="auto"/>
              <w:bidi w:val="0"/>
              <w:spacing w:before="0" w:after="0" w:line="314" w:lineRule="auto"/>
              <w:ind w:left="0" w:right="0" w:firstLine="0"/>
              <w:jc w:val="center"/>
              <w:rPr>
                <w:sz w:val="16"/>
                <w:szCs w:val="16"/>
              </w:rPr>
            </w:pPr>
            <w:r>
              <w:rPr>
                <w:rStyle w:val="CharStyle54"/>
                <w:color w:val="333333"/>
                <w:sz w:val="16"/>
                <w:szCs w:val="16"/>
              </w:rPr>
              <w:t>For undergraduate students, an Incomplete not made up by the end of the next quarter is converted to a grade of 0.0. However, an instructor can assign a grade other than 0.0 even if the student does not complete the assigned course work. The Incomplete is not removed from the permanent record and appears on the transcript with the completed grade. An instructor may approve an extension of the Incomplete removal deadline by contacting the Office of the Registrar no later than the last day of the quarter following the quarter in which the Incomplete grade was assigned. Extensions, which may be granted for up to three additional quarters, must be received before the Incomplete has been converted</w:t>
            </w:r>
          </w:p>
        </w:tc>
      </w:tr>
    </w:tbl>
    <w:p>
      <w:pPr>
        <w:widowControl w:val="0"/>
        <w:spacing w:line="1" w:lineRule="exact"/>
      </w:pPr>
      <w:r>
        <w:br w:type="page"/>
      </w:r>
    </w:p>
    <w:tbl>
      <w:tblPr>
        <w:tblOverlap w:val="never"/>
        <w:jc w:val="right"/>
        <w:tblLayout w:type="fixed"/>
      </w:tblPr>
      <w:tblGrid>
        <w:gridCol w:w="1176"/>
        <w:gridCol w:w="7618"/>
      </w:tblGrid>
      <w:tr>
        <w:trPr>
          <w:trHeight w:val="1862" w:hRule="exact"/>
        </w:trPr>
        <w:tc>
          <w:tcPr>
            <w:tcBorders>
              <w:left w:val="single" w:sz="4"/>
            </w:tcBorders>
            <w:shd w:val="clear" w:color="auto" w:fill="auto"/>
            <w:vAlign w:val="top"/>
          </w:tcPr>
          <w:p>
            <w:pPr>
              <w:widowControl w:val="0"/>
              <w:rPr>
                <w:sz w:val="10"/>
                <w:szCs w:val="10"/>
              </w:rPr>
            </w:pPr>
          </w:p>
        </w:tc>
        <w:tc>
          <w:tcPr>
            <w:tcBorders>
              <w:left w:val="single" w:sz="4"/>
              <w:right w:val="single" w:sz="4"/>
            </w:tcBorders>
            <w:shd w:val="clear" w:color="auto" w:fill="auto"/>
            <w:vAlign w:val="top"/>
          </w:tcPr>
          <w:p>
            <w:pPr>
              <w:pStyle w:val="Style53"/>
              <w:keepNext w:val="0"/>
              <w:keepLines w:val="0"/>
              <w:widowControl w:val="0"/>
              <w:shd w:val="clear" w:color="auto" w:fill="auto"/>
              <w:bidi w:val="0"/>
              <w:spacing w:before="0" w:after="140" w:line="314" w:lineRule="auto"/>
              <w:ind w:left="0" w:right="0" w:firstLine="0"/>
              <w:jc w:val="center"/>
              <w:rPr>
                <w:sz w:val="16"/>
                <w:szCs w:val="16"/>
              </w:rPr>
            </w:pPr>
            <w:r>
              <w:rPr>
                <w:rStyle w:val="CharStyle54"/>
                <w:color w:val="333333"/>
                <w:sz w:val="16"/>
                <w:szCs w:val="16"/>
              </w:rPr>
              <w:t>into a failing grade. In no case can an Incomplete received by an undergraduate be converted to a passing grade after the lapse of one year.</w:t>
            </w:r>
          </w:p>
          <w:p>
            <w:pPr>
              <w:pStyle w:val="Style53"/>
              <w:keepNext w:val="0"/>
              <w:keepLines w:val="0"/>
              <w:widowControl w:val="0"/>
              <w:shd w:val="clear" w:color="auto" w:fill="auto"/>
              <w:bidi w:val="0"/>
              <w:spacing w:before="0" w:after="0" w:line="314" w:lineRule="auto"/>
              <w:ind w:left="0" w:right="0" w:firstLine="0"/>
              <w:jc w:val="center"/>
              <w:rPr>
                <w:sz w:val="16"/>
                <w:szCs w:val="16"/>
              </w:rPr>
            </w:pPr>
            <w:r>
              <w:rPr>
                <w:rStyle w:val="CharStyle54"/>
                <w:color w:val="333333"/>
                <w:sz w:val="16"/>
                <w:szCs w:val="16"/>
              </w:rPr>
              <w:t>For graduate students, an Incomplete grade does not automatically convert to 0.0 but remains a permanent part of the student’s record. To obtain credit for the course, a student must successfully complete the work and the instructor must submit a grade. In no case can an Incomplete received by a graduate student be converted to a passing grade after a lapse of two years or more.</w:t>
            </w:r>
          </w:p>
        </w:tc>
      </w:tr>
      <w:tr>
        <w:trPr>
          <w:trHeight w:val="965" w:hRule="exact"/>
        </w:trPr>
        <w:tc>
          <w:tcPr>
            <w:tcBorders>
              <w:top w:val="single" w:sz="4"/>
              <w:left w:val="single" w:sz="4"/>
            </w:tcBorders>
            <w:shd w:val="clear" w:color="auto" w:fill="auto"/>
            <w:vAlign w:val="center"/>
          </w:tcPr>
          <w:p>
            <w:pPr>
              <w:pStyle w:val="Style53"/>
              <w:keepNext w:val="0"/>
              <w:keepLines w:val="0"/>
              <w:widowControl w:val="0"/>
              <w:shd w:val="clear" w:color="auto" w:fill="auto"/>
              <w:bidi w:val="0"/>
              <w:spacing w:before="0" w:after="0" w:line="314" w:lineRule="auto"/>
              <w:ind w:left="0" w:right="0" w:firstLine="0"/>
              <w:jc w:val="center"/>
              <w:rPr>
                <w:sz w:val="16"/>
                <w:szCs w:val="16"/>
              </w:rPr>
            </w:pPr>
            <w:r>
              <w:rPr>
                <w:rStyle w:val="CharStyle54"/>
                <w:b/>
                <w:bCs/>
                <w:color w:val="333333"/>
                <w:sz w:val="16"/>
                <w:szCs w:val="16"/>
              </w:rPr>
              <w:t>W: Official Withdrawal</w:t>
            </w:r>
          </w:p>
        </w:tc>
        <w:tc>
          <w:tcPr>
            <w:tcBorders>
              <w:top w:val="single" w:sz="4"/>
              <w:left w:val="single" w:sz="4"/>
              <w:right w:val="single" w:sz="4"/>
            </w:tcBorders>
            <w:shd w:val="clear" w:color="auto" w:fill="auto"/>
            <w:vAlign w:val="center"/>
          </w:tcPr>
          <w:p>
            <w:pPr>
              <w:pStyle w:val="Style53"/>
              <w:keepNext w:val="0"/>
              <w:keepLines w:val="0"/>
              <w:widowControl w:val="0"/>
              <w:shd w:val="clear" w:color="auto" w:fill="auto"/>
              <w:bidi w:val="0"/>
              <w:spacing w:before="0" w:after="0" w:line="314" w:lineRule="auto"/>
              <w:ind w:left="0" w:right="0" w:firstLine="0"/>
              <w:jc w:val="center"/>
              <w:rPr>
                <w:sz w:val="16"/>
                <w:szCs w:val="16"/>
              </w:rPr>
            </w:pPr>
            <w:r>
              <w:rPr>
                <w:rStyle w:val="CharStyle54"/>
                <w:color w:val="333333"/>
                <w:sz w:val="16"/>
                <w:szCs w:val="16"/>
              </w:rPr>
              <w:t>Official Withdrawal or drop from a course from the third through the seventh week of the quarter for undergraduates. A number designating the week of the quarter is recorded with the “W” when a course is dropped. It is not computed in GPA calculations.</w:t>
            </w:r>
          </w:p>
        </w:tc>
      </w:tr>
      <w:tr>
        <w:trPr>
          <w:trHeight w:val="965" w:hRule="exact"/>
        </w:trPr>
        <w:tc>
          <w:tcPr>
            <w:tcBorders>
              <w:top w:val="single" w:sz="4"/>
              <w:left w:val="single" w:sz="4"/>
            </w:tcBorders>
            <w:shd w:val="clear" w:color="auto" w:fill="auto"/>
            <w:vAlign w:val="center"/>
          </w:tcPr>
          <w:p>
            <w:pPr>
              <w:pStyle w:val="Style53"/>
              <w:keepNext w:val="0"/>
              <w:keepLines w:val="0"/>
              <w:widowControl w:val="0"/>
              <w:shd w:val="clear" w:color="auto" w:fill="auto"/>
              <w:bidi w:val="0"/>
              <w:spacing w:before="0" w:after="0" w:line="317" w:lineRule="auto"/>
              <w:ind w:left="0" w:right="0" w:firstLine="0"/>
              <w:jc w:val="center"/>
              <w:rPr>
                <w:sz w:val="16"/>
                <w:szCs w:val="16"/>
              </w:rPr>
            </w:pPr>
            <w:r>
              <w:rPr>
                <w:rStyle w:val="CharStyle54"/>
                <w:b/>
                <w:bCs/>
                <w:color w:val="333333"/>
                <w:sz w:val="16"/>
                <w:szCs w:val="16"/>
              </w:rPr>
              <w:t>RD: Registrar Drop</w:t>
            </w:r>
          </w:p>
        </w:tc>
        <w:tc>
          <w:tcPr>
            <w:tcBorders>
              <w:top w:val="single" w:sz="4"/>
              <w:left w:val="single" w:sz="4"/>
              <w:right w:val="single" w:sz="4"/>
            </w:tcBorders>
            <w:shd w:val="clear" w:color="auto" w:fill="auto"/>
            <w:vAlign w:val="center"/>
          </w:tcPr>
          <w:p>
            <w:pPr>
              <w:pStyle w:val="Style53"/>
              <w:keepNext w:val="0"/>
              <w:keepLines w:val="0"/>
              <w:widowControl w:val="0"/>
              <w:shd w:val="clear" w:color="auto" w:fill="auto"/>
              <w:bidi w:val="0"/>
              <w:spacing w:before="0" w:after="0" w:line="317" w:lineRule="auto"/>
              <w:ind w:left="0" w:right="0" w:firstLine="0"/>
              <w:jc w:val="center"/>
              <w:rPr>
                <w:sz w:val="16"/>
                <w:szCs w:val="16"/>
              </w:rPr>
            </w:pPr>
            <w:r>
              <w:rPr>
                <w:rStyle w:val="CharStyle54"/>
                <w:color w:val="333333"/>
                <w:sz w:val="16"/>
                <w:szCs w:val="16"/>
              </w:rPr>
              <w:t>"RD" is assigned when a student is allowed to withdraw from a course(s) after the 14th calendar day of the quarter (</w:t>
            </w:r>
            <w:r>
              <w:rPr>
                <w:rStyle w:val="CharStyle54"/>
                <w:color w:val="2964BA"/>
                <w:sz w:val="16"/>
                <w:szCs w:val="16"/>
                <w:u w:val="single"/>
              </w:rPr>
              <w:t>click here</w:t>
            </w:r>
            <w:r>
              <w:rPr>
                <w:rStyle w:val="CharStyle54"/>
                <w:color w:val="2964BA"/>
                <w:sz w:val="16"/>
                <w:szCs w:val="16"/>
              </w:rPr>
              <w:t xml:space="preserve"> </w:t>
            </w:r>
            <w:r>
              <w:rPr>
                <w:rStyle w:val="CharStyle54"/>
                <w:color w:val="333333"/>
                <w:sz w:val="16"/>
                <w:szCs w:val="16"/>
              </w:rPr>
              <w:t>to learn more about Current Quarter Drop and Former Quarter Drop policies). It does not impact cumulative GPA or academic standing.</w:t>
            </w:r>
          </w:p>
        </w:tc>
      </w:tr>
      <w:tr>
        <w:trPr>
          <w:trHeight w:val="1219" w:hRule="exact"/>
        </w:trPr>
        <w:tc>
          <w:tcPr>
            <w:tcBorders>
              <w:top w:val="single" w:sz="4"/>
              <w:left w:val="single" w:sz="4"/>
              <w:bottom w:val="single" w:sz="4"/>
            </w:tcBorders>
            <w:shd w:val="clear" w:color="auto" w:fill="auto"/>
            <w:vAlign w:val="center"/>
          </w:tcPr>
          <w:p>
            <w:pPr>
              <w:pStyle w:val="Style53"/>
              <w:keepNext w:val="0"/>
              <w:keepLines w:val="0"/>
              <w:widowControl w:val="0"/>
              <w:shd w:val="clear" w:color="auto" w:fill="auto"/>
              <w:bidi w:val="0"/>
              <w:spacing w:before="0" w:after="0" w:line="317" w:lineRule="auto"/>
              <w:ind w:left="0" w:right="0" w:firstLine="0"/>
              <w:jc w:val="center"/>
              <w:rPr>
                <w:sz w:val="16"/>
                <w:szCs w:val="16"/>
              </w:rPr>
            </w:pPr>
            <w:r>
              <w:rPr>
                <w:rStyle w:val="CharStyle54"/>
                <w:b/>
                <w:bCs/>
                <w:color w:val="333333"/>
                <w:sz w:val="16"/>
                <w:szCs w:val="16"/>
              </w:rPr>
              <w:t>N: Hyphenated Course</w:t>
            </w:r>
          </w:p>
        </w:tc>
        <w:tc>
          <w:tcPr>
            <w:tcBorders>
              <w:top w:val="single" w:sz="4"/>
              <w:left w:val="single" w:sz="4"/>
              <w:bottom w:val="single" w:sz="4"/>
              <w:right w:val="single" w:sz="4"/>
            </w:tcBorders>
            <w:shd w:val="clear" w:color="auto" w:fill="auto"/>
            <w:vAlign w:val="center"/>
          </w:tcPr>
          <w:p>
            <w:pPr>
              <w:pStyle w:val="Style53"/>
              <w:keepNext w:val="0"/>
              <w:keepLines w:val="0"/>
              <w:widowControl w:val="0"/>
              <w:shd w:val="clear" w:color="auto" w:fill="auto"/>
              <w:bidi w:val="0"/>
              <w:spacing w:before="0" w:after="0" w:line="314" w:lineRule="auto"/>
              <w:ind w:left="0" w:right="0" w:firstLine="0"/>
              <w:jc w:val="center"/>
              <w:rPr>
                <w:sz w:val="16"/>
                <w:szCs w:val="16"/>
              </w:rPr>
            </w:pPr>
            <w:r>
              <w:rPr>
                <w:rStyle w:val="CharStyle54"/>
                <w:color w:val="333333"/>
                <w:sz w:val="16"/>
                <w:szCs w:val="16"/>
              </w:rPr>
              <w:t>N: Indicates that the student is making satisfactory progress and a final grade will be given at the end of the quarter the work is completed. Used only for hyphenated courses (courses not completed in one quarter) and courses numbered 600, 601,700, 750 or 800. An N grade carries with it no credit or grade until a regular grade is assigned.</w:t>
            </w:r>
          </w:p>
        </w:tc>
      </w:tr>
    </w:tbl>
    <w:p>
      <w:pPr>
        <w:pStyle w:val="Style131"/>
        <w:keepNext w:val="0"/>
        <w:keepLines w:val="0"/>
        <w:widowControl w:val="0"/>
        <w:shd w:val="clear" w:color="auto" w:fill="auto"/>
        <w:bidi w:val="0"/>
        <w:spacing w:before="0" w:after="0" w:line="240" w:lineRule="auto"/>
        <w:ind w:left="7910" w:right="0" w:firstLine="0"/>
        <w:jc w:val="left"/>
        <w:rPr>
          <w:sz w:val="16"/>
          <w:szCs w:val="16"/>
        </w:rPr>
      </w:pPr>
      <w:hyperlink w:anchor="bookmark228" w:tooltip="Current Document">
        <w:r>
          <w:rPr>
            <w:rStyle w:val="CharStyle132"/>
            <w:rFonts w:ascii="Times New Roman" w:eastAsia="Times New Roman" w:hAnsi="Times New Roman" w:cs="Times New Roman"/>
            <w:color w:val="2964BA"/>
            <w:sz w:val="16"/>
            <w:szCs w:val="16"/>
            <w:u w:val="single"/>
            <w:lang w:val="sk-SK" w:eastAsia="sk-SK" w:bidi="sk-SK"/>
          </w:rPr>
          <w:t xml:space="preserve">Ť </w:t>
        </w:r>
        <w:r>
          <w:rPr>
            <w:rStyle w:val="CharStyle132"/>
            <w:rFonts w:ascii="Times New Roman" w:eastAsia="Times New Roman" w:hAnsi="Times New Roman" w:cs="Times New Roman"/>
            <w:color w:val="2964BA"/>
            <w:sz w:val="16"/>
            <w:szCs w:val="16"/>
            <w:u w:val="single"/>
          </w:rPr>
          <w:t>Back to top</w:t>
        </w:r>
      </w:hyperlink>
    </w:p>
    <w:p>
      <w:pPr>
        <w:widowControl w:val="0"/>
        <w:spacing w:after="319" w:line="1" w:lineRule="exact"/>
      </w:pPr>
    </w:p>
    <w:p>
      <w:pPr>
        <w:pStyle w:val="Style25"/>
        <w:keepNext w:val="0"/>
        <w:keepLines w:val="0"/>
        <w:widowControl w:val="0"/>
        <w:shd w:val="clear" w:color="auto" w:fill="auto"/>
        <w:bidi w:val="0"/>
        <w:spacing w:before="0" w:line="240" w:lineRule="auto"/>
        <w:ind w:left="2440" w:right="0" w:firstLine="0"/>
        <w:jc w:val="left"/>
        <w:rPr>
          <w:sz w:val="30"/>
          <w:szCs w:val="30"/>
        </w:rPr>
      </w:pPr>
      <w:bookmarkStart w:id="229" w:name="bookmark229"/>
      <w:r>
        <w:rPr>
          <w:rStyle w:val="CharStyle26"/>
          <w:b/>
          <w:bCs/>
          <w:sz w:val="30"/>
          <w:szCs w:val="30"/>
        </w:rPr>
        <w:t>Grade-point average</w:t>
      </w:r>
      <w:bookmarkEnd w:id="229"/>
    </w:p>
    <w:p>
      <w:pPr>
        <w:pStyle w:val="Style99"/>
        <w:keepNext w:val="0"/>
        <w:keepLines w:val="0"/>
        <w:widowControl w:val="0"/>
        <w:shd w:val="clear" w:color="auto" w:fill="auto"/>
        <w:bidi w:val="0"/>
        <w:spacing w:before="0"/>
        <w:ind w:left="2440" w:right="0" w:firstLine="0"/>
        <w:jc w:val="left"/>
      </w:pPr>
      <w:r>
        <w:rPr>
          <w:rStyle w:val="CharStyle100"/>
        </w:rPr>
        <w:t>The cumulative grade-point average is based solely on courses taken in residence at the University of Washington.</w:t>
      </w:r>
    </w:p>
    <w:p>
      <w:pPr>
        <w:pStyle w:val="Style51"/>
        <w:keepNext w:val="0"/>
        <w:keepLines w:val="0"/>
        <w:widowControl w:val="0"/>
        <w:shd w:val="clear" w:color="auto" w:fill="auto"/>
        <w:bidi w:val="0"/>
        <w:spacing w:before="0" w:after="80" w:line="240" w:lineRule="auto"/>
        <w:ind w:left="2440" w:right="0" w:firstLine="0"/>
        <w:jc w:val="left"/>
      </w:pPr>
      <w:r>
        <w:rPr>
          <w:rStyle w:val="CharStyle52"/>
          <w:b/>
          <w:bCs/>
        </w:rPr>
        <w:t>Computation of grade-point average</w:t>
      </w:r>
    </w:p>
    <w:p>
      <w:pPr>
        <w:pStyle w:val="Style99"/>
        <w:keepNext w:val="0"/>
        <w:keepLines w:val="0"/>
        <w:widowControl w:val="0"/>
        <w:shd w:val="clear" w:color="auto" w:fill="auto"/>
        <w:bidi w:val="0"/>
        <w:spacing w:before="0" w:after="160"/>
        <w:ind w:left="2440" w:right="0" w:firstLine="0"/>
        <w:jc w:val="left"/>
      </w:pPr>
      <w:r>
        <w:rPr>
          <w:rStyle w:val="CharStyle100"/>
        </w:rPr>
        <w:t>The grade-point average for graduation is computed by dividing the total cumulative grade points by the total credits attempted for courses taken in residence at the University. Grade points are calculated by multiplying the number of credits by the numeric value of the grade for each course. The sum of the grade points is then divided by the total credits attempted. Courses elected on an S/NS basis are counted as follows: Satisfactory grades are printed on the permanent record as an S and do not count in the quarterly or cumulative grade-point average, but they do count as credits earned toward graduation. Not-satisfactory grades, NS, do not count in the quarterly and cumulative grade-point averages and do not count as credits earned toward graduation.</w:t>
      </w:r>
    </w:p>
    <w:p>
      <w:pPr>
        <w:pStyle w:val="Style131"/>
        <w:keepNext w:val="0"/>
        <w:keepLines w:val="0"/>
        <w:widowControl w:val="0"/>
        <w:shd w:val="clear" w:color="auto" w:fill="auto"/>
        <w:bidi w:val="0"/>
        <w:spacing w:before="0" w:after="0" w:line="240" w:lineRule="auto"/>
        <w:ind w:left="58" w:right="0" w:firstLine="0"/>
        <w:jc w:val="left"/>
        <w:rPr>
          <w:sz w:val="16"/>
          <w:szCs w:val="16"/>
        </w:rPr>
      </w:pPr>
      <w:r>
        <w:rPr>
          <w:rStyle w:val="CharStyle132"/>
          <w:color w:val="000000"/>
          <w:sz w:val="16"/>
          <w:szCs w:val="16"/>
        </w:rPr>
        <w:t>Example One</w:t>
      </w:r>
    </w:p>
    <w:tbl>
      <w:tblPr>
        <w:tblOverlap w:val="never"/>
        <w:jc w:val="center"/>
        <w:tblLayout w:type="fixed"/>
      </w:tblPr>
      <w:tblGrid>
        <w:gridCol w:w="1704"/>
        <w:gridCol w:w="1162"/>
        <w:gridCol w:w="1046"/>
        <w:gridCol w:w="1862"/>
      </w:tblGrid>
      <w:tr>
        <w:trPr>
          <w:trHeight w:val="480" w:hRule="exact"/>
        </w:trPr>
        <w:tc>
          <w:tcPr>
            <w:tcBorders/>
            <w:shd w:val="clear" w:color="auto" w:fill="4A2D82"/>
            <w:vAlign w:val="center"/>
          </w:tcPr>
          <w:p>
            <w:pPr>
              <w:pStyle w:val="Style53"/>
              <w:keepNext w:val="0"/>
              <w:keepLines w:val="0"/>
              <w:widowControl w:val="0"/>
              <w:pBdr>
                <w:top w:val="single" w:sz="0" w:space="0" w:color="4B2D83"/>
                <w:left w:val="single" w:sz="0" w:space="0" w:color="4B2D83"/>
                <w:bottom w:val="single" w:sz="0" w:space="0" w:color="4B2D83"/>
                <w:right w:val="single" w:sz="0" w:space="0" w:color="4B2D83"/>
              </w:pBdr>
              <w:shd w:val="clear" w:color="auto" w:fill="4B2D83"/>
              <w:bidi w:val="0"/>
              <w:spacing w:before="0" w:after="0" w:line="240" w:lineRule="auto"/>
              <w:ind w:left="0" w:right="0" w:firstLine="0"/>
              <w:jc w:val="center"/>
              <w:rPr>
                <w:sz w:val="16"/>
                <w:szCs w:val="16"/>
              </w:rPr>
            </w:pPr>
            <w:r>
              <w:rPr>
                <w:rStyle w:val="CharStyle54"/>
                <w:color w:val="FFFFFF"/>
                <w:sz w:val="16"/>
                <w:szCs w:val="16"/>
              </w:rPr>
              <w:t>Course</w:t>
            </w:r>
          </w:p>
        </w:tc>
        <w:tc>
          <w:tcPr>
            <w:tcBorders/>
            <w:shd w:val="clear" w:color="auto" w:fill="4A2D82"/>
            <w:vAlign w:val="center"/>
          </w:tcPr>
          <w:p>
            <w:pPr>
              <w:pStyle w:val="Style53"/>
              <w:keepNext w:val="0"/>
              <w:keepLines w:val="0"/>
              <w:widowControl w:val="0"/>
              <w:pBdr>
                <w:top w:val="single" w:sz="0" w:space="0" w:color="4B2D83"/>
                <w:left w:val="single" w:sz="0" w:space="0" w:color="4B2D83"/>
                <w:bottom w:val="single" w:sz="0" w:space="0" w:color="4B2D83"/>
                <w:right w:val="single" w:sz="0" w:space="0" w:color="4B2D83"/>
              </w:pBdr>
              <w:shd w:val="clear" w:color="auto" w:fill="4B2D83"/>
              <w:bidi w:val="0"/>
              <w:spacing w:before="0" w:after="0" w:line="240" w:lineRule="auto"/>
              <w:ind w:left="0" w:right="0" w:firstLine="0"/>
              <w:jc w:val="center"/>
              <w:rPr>
                <w:sz w:val="16"/>
                <w:szCs w:val="16"/>
              </w:rPr>
            </w:pPr>
            <w:r>
              <w:rPr>
                <w:rStyle w:val="CharStyle54"/>
                <w:color w:val="FFFFFF"/>
                <w:sz w:val="16"/>
                <w:szCs w:val="16"/>
              </w:rPr>
              <w:t>Credits</w:t>
            </w:r>
          </w:p>
        </w:tc>
        <w:tc>
          <w:tcPr>
            <w:tcBorders/>
            <w:shd w:val="clear" w:color="auto" w:fill="4A2D82"/>
            <w:vAlign w:val="center"/>
          </w:tcPr>
          <w:p>
            <w:pPr>
              <w:pStyle w:val="Style53"/>
              <w:keepNext w:val="0"/>
              <w:keepLines w:val="0"/>
              <w:widowControl w:val="0"/>
              <w:pBdr>
                <w:top w:val="single" w:sz="0" w:space="0" w:color="4B2D83"/>
                <w:left w:val="single" w:sz="0" w:space="0" w:color="4B2D83"/>
                <w:bottom w:val="single" w:sz="0" w:space="0" w:color="4B2D83"/>
                <w:right w:val="single" w:sz="0" w:space="0" w:color="4B2D83"/>
              </w:pBdr>
              <w:shd w:val="clear" w:color="auto" w:fill="4B2D83"/>
              <w:bidi w:val="0"/>
              <w:spacing w:before="0" w:after="0" w:line="240" w:lineRule="auto"/>
              <w:ind w:left="0" w:right="0" w:firstLine="0"/>
              <w:jc w:val="center"/>
              <w:rPr>
                <w:sz w:val="16"/>
                <w:szCs w:val="16"/>
              </w:rPr>
            </w:pPr>
            <w:r>
              <w:rPr>
                <w:rStyle w:val="CharStyle54"/>
                <w:color w:val="FFFFFF"/>
                <w:sz w:val="16"/>
                <w:szCs w:val="16"/>
              </w:rPr>
              <w:t>Grade</w:t>
            </w:r>
          </w:p>
        </w:tc>
        <w:tc>
          <w:tcPr>
            <w:tcBorders/>
            <w:shd w:val="clear" w:color="auto" w:fill="4A2D82"/>
            <w:vAlign w:val="center"/>
          </w:tcPr>
          <w:p>
            <w:pPr>
              <w:pStyle w:val="Style53"/>
              <w:keepNext w:val="0"/>
              <w:keepLines w:val="0"/>
              <w:widowControl w:val="0"/>
              <w:pBdr>
                <w:top w:val="single" w:sz="0" w:space="0" w:color="4B2D83"/>
                <w:left w:val="single" w:sz="0" w:space="0" w:color="4B2D83"/>
                <w:bottom w:val="single" w:sz="0" w:space="0" w:color="4B2D83"/>
                <w:right w:val="single" w:sz="0" w:space="0" w:color="4B2D83"/>
              </w:pBdr>
              <w:shd w:val="clear" w:color="auto" w:fill="4B2D83"/>
              <w:bidi w:val="0"/>
              <w:spacing w:before="0" w:after="0" w:line="240" w:lineRule="auto"/>
              <w:ind w:left="0" w:right="0" w:firstLine="0"/>
              <w:jc w:val="center"/>
              <w:rPr>
                <w:sz w:val="16"/>
                <w:szCs w:val="16"/>
              </w:rPr>
            </w:pPr>
            <w:r>
              <w:rPr>
                <w:rStyle w:val="CharStyle54"/>
                <w:color w:val="FFFFFF"/>
                <w:sz w:val="16"/>
                <w:szCs w:val="16"/>
              </w:rPr>
              <w:t>Grade Points</w:t>
            </w:r>
          </w:p>
        </w:tc>
      </w:tr>
      <w:tr>
        <w:trPr>
          <w:trHeight w:val="490" w:hRule="exact"/>
        </w:trPr>
        <w:tc>
          <w:tcPr>
            <w:tcBorders>
              <w:left w:val="single" w:sz="4"/>
            </w:tcBorders>
            <w:shd w:val="clear" w:color="auto" w:fill="999999"/>
            <w:vAlign w:val="top"/>
          </w:tcPr>
          <w:p>
            <w:pPr>
              <w:widowControl w:val="0"/>
              <w:rPr>
                <w:sz w:val="10"/>
                <w:szCs w:val="10"/>
              </w:rPr>
            </w:pPr>
          </w:p>
        </w:tc>
        <w:tc>
          <w:tcPr>
            <w:tcBorders>
              <w:left w:val="single" w:sz="4"/>
            </w:tcBorders>
            <w:shd w:val="clear" w:color="auto" w:fill="999999"/>
            <w:vAlign w:val="center"/>
          </w:tcPr>
          <w:p>
            <w:pPr>
              <w:pStyle w:val="Style53"/>
              <w:keepNext w:val="0"/>
              <w:keepLines w:val="0"/>
              <w:widowControl w:val="0"/>
              <w:pBdr>
                <w:top w:val="single" w:sz="0" w:space="0" w:color="999999"/>
                <w:left w:val="single" w:sz="0" w:space="0" w:color="999999"/>
                <w:bottom w:val="single" w:sz="0" w:space="0" w:color="999999"/>
                <w:right w:val="single" w:sz="0" w:space="0" w:color="999999"/>
              </w:pBdr>
              <w:shd w:val="clear" w:color="auto" w:fill="999999"/>
              <w:bidi w:val="0"/>
              <w:spacing w:before="0" w:after="0" w:line="240" w:lineRule="auto"/>
              <w:ind w:left="0" w:right="0" w:firstLine="0"/>
              <w:jc w:val="center"/>
              <w:rPr>
                <w:sz w:val="16"/>
                <w:szCs w:val="16"/>
              </w:rPr>
            </w:pPr>
            <w:r>
              <w:rPr>
                <w:rStyle w:val="CharStyle54"/>
                <w:color w:val="333333"/>
                <w:sz w:val="16"/>
                <w:szCs w:val="16"/>
              </w:rPr>
              <w:t>3</w:t>
            </w:r>
          </w:p>
        </w:tc>
        <w:tc>
          <w:tcPr>
            <w:tcBorders>
              <w:left w:val="single" w:sz="4"/>
            </w:tcBorders>
            <w:shd w:val="clear" w:color="auto" w:fill="999999"/>
            <w:vAlign w:val="center"/>
          </w:tcPr>
          <w:p>
            <w:pPr>
              <w:pStyle w:val="Style53"/>
              <w:keepNext w:val="0"/>
              <w:keepLines w:val="0"/>
              <w:widowControl w:val="0"/>
              <w:pBdr>
                <w:top w:val="single" w:sz="0" w:space="0" w:color="999999"/>
                <w:left w:val="single" w:sz="0" w:space="0" w:color="999999"/>
                <w:bottom w:val="single" w:sz="0" w:space="0" w:color="999999"/>
                <w:right w:val="single" w:sz="0" w:space="0" w:color="999999"/>
              </w:pBdr>
              <w:shd w:val="clear" w:color="auto" w:fill="999999"/>
              <w:bidi w:val="0"/>
              <w:spacing w:before="0" w:after="0" w:line="240" w:lineRule="auto"/>
              <w:ind w:left="0" w:right="0" w:firstLine="0"/>
              <w:jc w:val="center"/>
              <w:rPr>
                <w:sz w:val="16"/>
                <w:szCs w:val="16"/>
              </w:rPr>
            </w:pPr>
            <w:r>
              <w:rPr>
                <w:rStyle w:val="CharStyle54"/>
                <w:color w:val="333333"/>
                <w:sz w:val="16"/>
                <w:szCs w:val="16"/>
              </w:rPr>
              <w:t>0.0</w:t>
            </w:r>
          </w:p>
        </w:tc>
        <w:tc>
          <w:tcPr>
            <w:tcBorders>
              <w:left w:val="single" w:sz="4"/>
              <w:right w:val="single" w:sz="4"/>
            </w:tcBorders>
            <w:shd w:val="clear" w:color="auto" w:fill="999999"/>
            <w:vAlign w:val="top"/>
          </w:tcPr>
          <w:p>
            <w:pPr>
              <w:widowControl w:val="0"/>
              <w:rPr>
                <w:sz w:val="10"/>
                <w:szCs w:val="10"/>
              </w:rPr>
            </w:pPr>
          </w:p>
        </w:tc>
      </w:tr>
      <w:tr>
        <w:trPr>
          <w:trHeight w:val="480" w:hRule="exact"/>
        </w:trPr>
        <w:tc>
          <w:tcPr>
            <w:tcBorders>
              <w:top w:val="single" w:sz="4"/>
              <w:left w:val="single" w:sz="4"/>
            </w:tcBorders>
            <w:shd w:val="clear" w:color="auto" w:fill="999999"/>
            <w:vAlign w:val="top"/>
          </w:tcPr>
          <w:p>
            <w:pPr>
              <w:widowControl w:val="0"/>
              <w:rPr>
                <w:sz w:val="10"/>
                <w:szCs w:val="10"/>
              </w:rPr>
            </w:pPr>
          </w:p>
        </w:tc>
        <w:tc>
          <w:tcPr>
            <w:tcBorders>
              <w:top w:val="single" w:sz="4"/>
              <w:left w:val="single" w:sz="4"/>
            </w:tcBorders>
            <w:shd w:val="clear" w:color="auto" w:fill="999999"/>
            <w:vAlign w:val="center"/>
          </w:tcPr>
          <w:p>
            <w:pPr>
              <w:pStyle w:val="Style53"/>
              <w:keepNext w:val="0"/>
              <w:keepLines w:val="0"/>
              <w:widowControl w:val="0"/>
              <w:pBdr>
                <w:top w:val="single" w:sz="0" w:space="0" w:color="999999"/>
                <w:left w:val="single" w:sz="0" w:space="0" w:color="999999"/>
                <w:bottom w:val="single" w:sz="0" w:space="0" w:color="999999"/>
                <w:right w:val="single" w:sz="0" w:space="0" w:color="999999"/>
              </w:pBdr>
              <w:shd w:val="clear" w:color="auto" w:fill="999999"/>
              <w:bidi w:val="0"/>
              <w:spacing w:before="0" w:after="0" w:line="240" w:lineRule="auto"/>
              <w:ind w:left="0" w:right="0" w:firstLine="0"/>
              <w:jc w:val="center"/>
              <w:rPr>
                <w:sz w:val="16"/>
                <w:szCs w:val="16"/>
              </w:rPr>
            </w:pPr>
            <w:r>
              <w:rPr>
                <w:rStyle w:val="CharStyle54"/>
                <w:color w:val="333333"/>
                <w:sz w:val="16"/>
                <w:szCs w:val="16"/>
              </w:rPr>
              <w:t>5</w:t>
            </w:r>
          </w:p>
        </w:tc>
        <w:tc>
          <w:tcPr>
            <w:tcBorders>
              <w:top w:val="single" w:sz="4"/>
              <w:left w:val="single" w:sz="4"/>
            </w:tcBorders>
            <w:shd w:val="clear" w:color="auto" w:fill="999999"/>
            <w:vAlign w:val="center"/>
          </w:tcPr>
          <w:p>
            <w:pPr>
              <w:pStyle w:val="Style53"/>
              <w:keepNext w:val="0"/>
              <w:keepLines w:val="0"/>
              <w:widowControl w:val="0"/>
              <w:pBdr>
                <w:top w:val="single" w:sz="0" w:space="0" w:color="999999"/>
                <w:left w:val="single" w:sz="0" w:space="0" w:color="999999"/>
                <w:bottom w:val="single" w:sz="0" w:space="0" w:color="999999"/>
                <w:right w:val="single" w:sz="0" w:space="0" w:color="999999"/>
              </w:pBdr>
              <w:shd w:val="clear" w:color="auto" w:fill="999999"/>
              <w:bidi w:val="0"/>
              <w:spacing w:before="0" w:after="0" w:line="240" w:lineRule="auto"/>
              <w:ind w:left="0" w:right="0" w:firstLine="0"/>
              <w:jc w:val="center"/>
              <w:rPr>
                <w:sz w:val="16"/>
                <w:szCs w:val="16"/>
              </w:rPr>
            </w:pPr>
            <w:r>
              <w:rPr>
                <w:rStyle w:val="CharStyle54"/>
                <w:color w:val="333333"/>
                <w:sz w:val="16"/>
                <w:szCs w:val="16"/>
              </w:rPr>
              <w:t>2.9</w:t>
            </w:r>
          </w:p>
        </w:tc>
        <w:tc>
          <w:tcPr>
            <w:tcBorders>
              <w:top w:val="single" w:sz="4"/>
              <w:left w:val="single" w:sz="4"/>
              <w:right w:val="single" w:sz="4"/>
            </w:tcBorders>
            <w:shd w:val="clear" w:color="auto" w:fill="999999"/>
            <w:vAlign w:val="top"/>
          </w:tcPr>
          <w:p>
            <w:pPr>
              <w:widowControl w:val="0"/>
              <w:rPr>
                <w:sz w:val="10"/>
                <w:szCs w:val="10"/>
              </w:rPr>
            </w:pPr>
          </w:p>
        </w:tc>
      </w:tr>
      <w:tr>
        <w:trPr>
          <w:trHeight w:val="494" w:hRule="exact"/>
        </w:trPr>
        <w:tc>
          <w:tcPr>
            <w:tcBorders>
              <w:top w:val="single" w:sz="4"/>
              <w:left w:val="single" w:sz="4"/>
              <w:bottom w:val="single" w:sz="4"/>
            </w:tcBorders>
            <w:shd w:val="clear" w:color="auto" w:fill="999999"/>
            <w:vAlign w:val="top"/>
          </w:tcPr>
          <w:p>
            <w:pPr>
              <w:widowControl w:val="0"/>
              <w:rPr>
                <w:sz w:val="10"/>
                <w:szCs w:val="10"/>
              </w:rPr>
            </w:pPr>
          </w:p>
        </w:tc>
        <w:tc>
          <w:tcPr>
            <w:tcBorders>
              <w:top w:val="single" w:sz="4"/>
              <w:left w:val="single" w:sz="4"/>
              <w:bottom w:val="single" w:sz="4"/>
            </w:tcBorders>
            <w:shd w:val="clear" w:color="auto" w:fill="999999"/>
            <w:vAlign w:val="center"/>
          </w:tcPr>
          <w:p>
            <w:pPr>
              <w:pStyle w:val="Style53"/>
              <w:keepNext w:val="0"/>
              <w:keepLines w:val="0"/>
              <w:widowControl w:val="0"/>
              <w:pBdr>
                <w:top w:val="single" w:sz="0" w:space="0" w:color="999999"/>
                <w:left w:val="single" w:sz="0" w:space="0" w:color="999999"/>
                <w:bottom w:val="single" w:sz="0" w:space="0" w:color="999999"/>
                <w:right w:val="single" w:sz="0" w:space="0" w:color="999999"/>
              </w:pBdr>
              <w:shd w:val="clear" w:color="auto" w:fill="999999"/>
              <w:bidi w:val="0"/>
              <w:spacing w:before="0" w:after="0" w:line="240" w:lineRule="auto"/>
              <w:ind w:left="0" w:right="0" w:firstLine="0"/>
              <w:jc w:val="center"/>
              <w:rPr>
                <w:sz w:val="16"/>
                <w:szCs w:val="16"/>
              </w:rPr>
            </w:pPr>
            <w:r>
              <w:rPr>
                <w:rStyle w:val="CharStyle54"/>
                <w:color w:val="333333"/>
                <w:sz w:val="16"/>
                <w:szCs w:val="16"/>
              </w:rPr>
              <w:t>5</w:t>
            </w:r>
          </w:p>
        </w:tc>
        <w:tc>
          <w:tcPr>
            <w:tcBorders>
              <w:top w:val="single" w:sz="4"/>
              <w:left w:val="single" w:sz="4"/>
              <w:bottom w:val="single" w:sz="4"/>
            </w:tcBorders>
            <w:shd w:val="clear" w:color="auto" w:fill="999999"/>
            <w:vAlign w:val="center"/>
          </w:tcPr>
          <w:p>
            <w:pPr>
              <w:pStyle w:val="Style53"/>
              <w:keepNext w:val="0"/>
              <w:keepLines w:val="0"/>
              <w:widowControl w:val="0"/>
              <w:pBdr>
                <w:top w:val="single" w:sz="0" w:space="0" w:color="999999"/>
                <w:left w:val="single" w:sz="0" w:space="0" w:color="999999"/>
                <w:bottom w:val="single" w:sz="0" w:space="0" w:color="999999"/>
                <w:right w:val="single" w:sz="0" w:space="0" w:color="999999"/>
              </w:pBdr>
              <w:shd w:val="clear" w:color="auto" w:fill="999999"/>
              <w:bidi w:val="0"/>
              <w:spacing w:before="0" w:after="0" w:line="240" w:lineRule="auto"/>
              <w:ind w:left="0" w:right="0" w:firstLine="0"/>
              <w:jc w:val="center"/>
              <w:rPr>
                <w:sz w:val="16"/>
                <w:szCs w:val="16"/>
              </w:rPr>
            </w:pPr>
            <w:r>
              <w:rPr>
                <w:rStyle w:val="CharStyle54"/>
                <w:color w:val="333333"/>
                <w:sz w:val="16"/>
                <w:szCs w:val="16"/>
              </w:rPr>
              <w:t>3.2</w:t>
            </w:r>
          </w:p>
        </w:tc>
        <w:tc>
          <w:tcPr>
            <w:tcBorders>
              <w:top w:val="single" w:sz="4"/>
              <w:left w:val="single" w:sz="4"/>
              <w:bottom w:val="single" w:sz="4"/>
              <w:right w:val="single" w:sz="4"/>
            </w:tcBorders>
            <w:shd w:val="clear" w:color="auto" w:fill="999999"/>
            <w:vAlign w:val="top"/>
          </w:tcPr>
          <w:p>
            <w:pPr>
              <w:widowControl w:val="0"/>
              <w:rPr>
                <w:sz w:val="10"/>
                <w:szCs w:val="10"/>
              </w:rPr>
            </w:pPr>
          </w:p>
        </w:tc>
      </w:tr>
    </w:tbl>
    <w:p>
      <w:pPr>
        <w:pStyle w:val="Style131"/>
        <w:keepNext w:val="0"/>
        <w:keepLines w:val="0"/>
        <w:widowControl w:val="0"/>
        <w:shd w:val="clear" w:color="auto" w:fill="auto"/>
        <w:bidi w:val="0"/>
        <w:spacing w:before="0" w:after="0" w:line="319" w:lineRule="auto"/>
        <w:ind w:left="168" w:right="0" w:firstLine="0"/>
        <w:jc w:val="left"/>
        <w:rPr>
          <w:sz w:val="16"/>
          <w:szCs w:val="16"/>
        </w:rPr>
      </w:pPr>
      <w:r>
        <w:rPr>
          <w:rStyle w:val="CharStyle132"/>
          <w:b/>
          <w:bCs/>
          <w:color w:val="C69902"/>
          <w:sz w:val="16"/>
          <w:szCs w:val="16"/>
        </w:rPr>
        <w:t xml:space="preserve">• </w:t>
      </w:r>
      <w:r>
        <w:rPr>
          <w:rStyle w:val="CharStyle132"/>
          <w:b/>
          <w:bCs/>
          <w:color w:val="000000"/>
          <w:sz w:val="16"/>
          <w:szCs w:val="16"/>
        </w:rPr>
        <w:t xml:space="preserve">Total credits earned </w:t>
      </w:r>
      <w:r>
        <w:rPr>
          <w:rStyle w:val="CharStyle132"/>
          <w:rFonts w:ascii="Times New Roman" w:eastAsia="Times New Roman" w:hAnsi="Times New Roman" w:cs="Times New Roman"/>
          <w:color w:val="000000"/>
          <w:sz w:val="16"/>
          <w:szCs w:val="16"/>
        </w:rPr>
        <w:t>toward graduation is 10</w:t>
      </w:r>
    </w:p>
    <w:p>
      <w:pPr>
        <w:pStyle w:val="Style131"/>
        <w:keepNext w:val="0"/>
        <w:keepLines w:val="0"/>
        <w:widowControl w:val="0"/>
        <w:shd w:val="clear" w:color="auto" w:fill="auto"/>
        <w:bidi w:val="0"/>
        <w:spacing w:before="0" w:after="80" w:line="240" w:lineRule="auto"/>
        <w:ind w:left="168" w:right="0" w:firstLine="0"/>
        <w:jc w:val="left"/>
        <w:rPr>
          <w:sz w:val="16"/>
          <w:szCs w:val="16"/>
        </w:rPr>
      </w:pPr>
      <w:r>
        <w:rPr>
          <w:rStyle w:val="CharStyle132"/>
          <w:b/>
          <w:bCs/>
          <w:color w:val="000000"/>
          <w:sz w:val="16"/>
          <w:szCs w:val="16"/>
        </w:rPr>
        <w:t xml:space="preserve">Total graded credits attempted </w:t>
      </w:r>
      <w:r>
        <w:rPr>
          <w:rStyle w:val="CharStyle132"/>
          <w:rFonts w:ascii="Times New Roman" w:eastAsia="Times New Roman" w:hAnsi="Times New Roman" w:cs="Times New Roman"/>
          <w:color w:val="000000"/>
          <w:sz w:val="16"/>
          <w:szCs w:val="16"/>
        </w:rPr>
        <w:t>is 13</w:t>
      </w:r>
    </w:p>
    <w:p>
      <w:pPr>
        <w:pStyle w:val="Style131"/>
        <w:keepNext w:val="0"/>
        <w:keepLines w:val="0"/>
        <w:widowControl w:val="0"/>
        <w:shd w:val="clear" w:color="auto" w:fill="auto"/>
        <w:bidi w:val="0"/>
        <w:spacing w:before="0" w:after="0" w:line="319" w:lineRule="auto"/>
        <w:ind w:left="168" w:right="0" w:firstLine="0"/>
        <w:jc w:val="left"/>
        <w:rPr>
          <w:sz w:val="16"/>
          <w:szCs w:val="16"/>
        </w:rPr>
      </w:pPr>
      <w:r>
        <w:rPr>
          <w:rStyle w:val="CharStyle132"/>
          <w:b/>
          <w:bCs/>
          <w:color w:val="000000"/>
          <w:sz w:val="16"/>
          <w:szCs w:val="16"/>
        </w:rPr>
        <w:t xml:space="preserve">Grade-point average </w:t>
      </w:r>
      <w:r>
        <w:rPr>
          <w:rStyle w:val="CharStyle132"/>
          <w:rFonts w:ascii="Times New Roman" w:eastAsia="Times New Roman" w:hAnsi="Times New Roman" w:cs="Times New Roman"/>
          <w:color w:val="000000"/>
          <w:sz w:val="16"/>
          <w:szCs w:val="16"/>
        </w:rPr>
        <w:t xml:space="preserve">(GPA): 30.5 </w:t>
      </w:r>
      <w:r>
        <w:rPr>
          <w:rStyle w:val="CharStyle132"/>
          <w:rFonts w:ascii="Times New Roman" w:eastAsia="Times New Roman" w:hAnsi="Times New Roman" w:cs="Times New Roman"/>
          <w:color w:val="000000"/>
          <w:sz w:val="16"/>
          <w:szCs w:val="16"/>
          <w:lang w:val="bg-BG" w:eastAsia="bg-BG" w:bidi="bg-BG"/>
        </w:rPr>
        <w:t xml:space="preserve">/ </w:t>
      </w:r>
      <w:r>
        <w:rPr>
          <w:rStyle w:val="CharStyle132"/>
          <w:rFonts w:ascii="Times New Roman" w:eastAsia="Times New Roman" w:hAnsi="Times New Roman" w:cs="Times New Roman"/>
          <w:color w:val="000000"/>
          <w:sz w:val="16"/>
          <w:szCs w:val="16"/>
        </w:rPr>
        <w:t>13 = 2.35</w:t>
      </w:r>
    </w:p>
    <w:p>
      <w:pPr>
        <w:pStyle w:val="Style131"/>
        <w:keepNext w:val="0"/>
        <w:keepLines w:val="0"/>
        <w:widowControl w:val="0"/>
        <w:shd w:val="clear" w:color="auto" w:fill="auto"/>
        <w:bidi w:val="0"/>
        <w:spacing w:before="0" w:after="40" w:line="319" w:lineRule="auto"/>
        <w:ind w:left="168" w:right="0" w:firstLine="0"/>
        <w:jc w:val="left"/>
        <w:rPr>
          <w:sz w:val="16"/>
          <w:szCs w:val="16"/>
        </w:rPr>
      </w:pPr>
      <w:r>
        <w:rPr>
          <w:rStyle w:val="CharStyle132"/>
          <w:rFonts w:ascii="Times New Roman" w:eastAsia="Times New Roman" w:hAnsi="Times New Roman" w:cs="Times New Roman"/>
          <w:color w:val="C69902"/>
          <w:sz w:val="16"/>
          <w:szCs w:val="16"/>
        </w:rPr>
        <w:t xml:space="preserve">• </w:t>
      </w:r>
      <w:r>
        <w:rPr>
          <w:rStyle w:val="CharStyle132"/>
          <w:rFonts w:ascii="Times New Roman" w:eastAsia="Times New Roman" w:hAnsi="Times New Roman" w:cs="Times New Roman"/>
          <w:color w:val="000000"/>
          <w:sz w:val="16"/>
          <w:szCs w:val="16"/>
        </w:rPr>
        <w:t>The total graded credits attempted, not the credits earned toward graduation, are used in computing the grade-point average.</w:t>
      </w:r>
    </w:p>
    <w:p>
      <w:pPr>
        <w:widowControl w:val="0"/>
        <w:spacing w:after="159" w:line="1" w:lineRule="exact"/>
      </w:pPr>
    </w:p>
    <w:p>
      <w:pPr>
        <w:widowControl w:val="0"/>
        <w:spacing w:line="1" w:lineRule="exact"/>
      </w:pPr>
    </w:p>
    <w:p>
      <w:pPr>
        <w:pStyle w:val="Style131"/>
        <w:keepNext w:val="0"/>
        <w:keepLines w:val="0"/>
        <w:widowControl w:val="0"/>
        <w:shd w:val="clear" w:color="auto" w:fill="auto"/>
        <w:bidi w:val="0"/>
        <w:spacing w:before="0" w:after="0" w:line="240" w:lineRule="auto"/>
        <w:ind w:left="58" w:right="0" w:firstLine="0"/>
        <w:jc w:val="left"/>
        <w:rPr>
          <w:sz w:val="16"/>
          <w:szCs w:val="16"/>
        </w:rPr>
      </w:pPr>
      <w:r>
        <w:rPr>
          <w:rStyle w:val="CharStyle132"/>
          <w:color w:val="000000"/>
          <w:sz w:val="16"/>
          <w:szCs w:val="16"/>
        </w:rPr>
        <w:t>Example 2</w:t>
      </w:r>
    </w:p>
    <w:tbl>
      <w:tblPr>
        <w:tblOverlap w:val="never"/>
        <w:jc w:val="center"/>
        <w:tblLayout w:type="fixed"/>
      </w:tblPr>
      <w:tblGrid>
        <w:gridCol w:w="1382"/>
        <w:gridCol w:w="1253"/>
        <w:gridCol w:w="1138"/>
        <w:gridCol w:w="2002"/>
      </w:tblGrid>
      <w:tr>
        <w:trPr>
          <w:trHeight w:val="480" w:hRule="exact"/>
        </w:trPr>
        <w:tc>
          <w:tcPr>
            <w:tcBorders/>
            <w:shd w:val="clear" w:color="auto" w:fill="4A2D82"/>
            <w:vAlign w:val="center"/>
          </w:tcPr>
          <w:p>
            <w:pPr>
              <w:pStyle w:val="Style53"/>
              <w:keepNext w:val="0"/>
              <w:keepLines w:val="0"/>
              <w:widowControl w:val="0"/>
              <w:pBdr>
                <w:top w:val="single" w:sz="0" w:space="0" w:color="4B2D83"/>
                <w:left w:val="single" w:sz="0" w:space="0" w:color="4B2D83"/>
                <w:bottom w:val="single" w:sz="0" w:space="0" w:color="4B2D83"/>
                <w:right w:val="single" w:sz="0" w:space="0" w:color="4B2D83"/>
              </w:pBdr>
              <w:shd w:val="clear" w:color="auto" w:fill="4B2D83"/>
              <w:bidi w:val="0"/>
              <w:spacing w:before="0" w:after="0" w:line="240" w:lineRule="auto"/>
              <w:ind w:left="0" w:right="0"/>
              <w:jc w:val="left"/>
              <w:rPr>
                <w:sz w:val="16"/>
                <w:szCs w:val="16"/>
              </w:rPr>
            </w:pPr>
            <w:r>
              <w:rPr>
                <w:rStyle w:val="CharStyle54"/>
                <w:color w:val="FFFFFF"/>
                <w:sz w:val="16"/>
                <w:szCs w:val="16"/>
              </w:rPr>
              <w:t>Course</w:t>
            </w:r>
          </w:p>
        </w:tc>
        <w:tc>
          <w:tcPr>
            <w:tcBorders/>
            <w:shd w:val="clear" w:color="auto" w:fill="4A2D82"/>
            <w:vAlign w:val="center"/>
          </w:tcPr>
          <w:p>
            <w:pPr>
              <w:pStyle w:val="Style53"/>
              <w:keepNext w:val="0"/>
              <w:keepLines w:val="0"/>
              <w:widowControl w:val="0"/>
              <w:pBdr>
                <w:top w:val="single" w:sz="0" w:space="0" w:color="4B2D83"/>
                <w:left w:val="single" w:sz="0" w:space="0" w:color="4B2D83"/>
                <w:bottom w:val="single" w:sz="0" w:space="0" w:color="4B2D83"/>
                <w:right w:val="single" w:sz="0" w:space="0" w:color="4B2D83"/>
              </w:pBdr>
              <w:shd w:val="clear" w:color="auto" w:fill="4B2D83"/>
              <w:bidi w:val="0"/>
              <w:spacing w:before="0" w:after="0" w:line="240" w:lineRule="auto"/>
              <w:ind w:left="0" w:right="0" w:firstLine="0"/>
              <w:jc w:val="center"/>
              <w:rPr>
                <w:sz w:val="16"/>
                <w:szCs w:val="16"/>
              </w:rPr>
            </w:pPr>
            <w:r>
              <w:rPr>
                <w:rStyle w:val="CharStyle54"/>
                <w:color w:val="FFFFFF"/>
                <w:sz w:val="16"/>
                <w:szCs w:val="16"/>
              </w:rPr>
              <w:t>Credits</w:t>
            </w:r>
          </w:p>
        </w:tc>
        <w:tc>
          <w:tcPr>
            <w:tcBorders/>
            <w:shd w:val="clear" w:color="auto" w:fill="4A2D82"/>
            <w:vAlign w:val="center"/>
          </w:tcPr>
          <w:p>
            <w:pPr>
              <w:pStyle w:val="Style53"/>
              <w:keepNext w:val="0"/>
              <w:keepLines w:val="0"/>
              <w:widowControl w:val="0"/>
              <w:pBdr>
                <w:top w:val="single" w:sz="0" w:space="0" w:color="4B2D83"/>
                <w:left w:val="single" w:sz="0" w:space="0" w:color="4B2D83"/>
                <w:bottom w:val="single" w:sz="0" w:space="0" w:color="4B2D83"/>
                <w:right w:val="single" w:sz="0" w:space="0" w:color="4B2D83"/>
              </w:pBdr>
              <w:shd w:val="clear" w:color="auto" w:fill="4B2D83"/>
              <w:bidi w:val="0"/>
              <w:spacing w:before="0" w:after="0" w:line="240" w:lineRule="auto"/>
              <w:ind w:left="0" w:right="0" w:firstLine="0"/>
              <w:jc w:val="center"/>
              <w:rPr>
                <w:sz w:val="16"/>
                <w:szCs w:val="16"/>
              </w:rPr>
            </w:pPr>
            <w:r>
              <w:rPr>
                <w:rStyle w:val="CharStyle54"/>
                <w:color w:val="FFFFFF"/>
                <w:sz w:val="16"/>
                <w:szCs w:val="16"/>
              </w:rPr>
              <w:t>Grade</w:t>
            </w:r>
          </w:p>
        </w:tc>
        <w:tc>
          <w:tcPr>
            <w:tcBorders/>
            <w:shd w:val="clear" w:color="auto" w:fill="4A2D82"/>
            <w:vAlign w:val="center"/>
          </w:tcPr>
          <w:p>
            <w:pPr>
              <w:pStyle w:val="Style53"/>
              <w:keepNext w:val="0"/>
              <w:keepLines w:val="0"/>
              <w:widowControl w:val="0"/>
              <w:pBdr>
                <w:top w:val="single" w:sz="0" w:space="0" w:color="4B2D83"/>
                <w:left w:val="single" w:sz="0" w:space="0" w:color="4B2D83"/>
                <w:bottom w:val="single" w:sz="0" w:space="0" w:color="4B2D83"/>
                <w:right w:val="single" w:sz="0" w:space="0" w:color="4B2D83"/>
              </w:pBdr>
              <w:shd w:val="clear" w:color="auto" w:fill="4B2D83"/>
              <w:bidi w:val="0"/>
              <w:spacing w:before="0" w:after="0" w:line="240" w:lineRule="auto"/>
              <w:ind w:left="0" w:right="0" w:firstLine="0"/>
              <w:jc w:val="center"/>
              <w:rPr>
                <w:sz w:val="16"/>
                <w:szCs w:val="16"/>
              </w:rPr>
            </w:pPr>
            <w:r>
              <w:rPr>
                <w:rStyle w:val="CharStyle54"/>
                <w:color w:val="FFFFFF"/>
                <w:sz w:val="16"/>
                <w:szCs w:val="16"/>
              </w:rPr>
              <w:t>Grade points</w:t>
            </w:r>
          </w:p>
        </w:tc>
      </w:tr>
      <w:tr>
        <w:trPr>
          <w:trHeight w:val="490" w:hRule="exact"/>
        </w:trPr>
        <w:tc>
          <w:tcPr>
            <w:tcBorders>
              <w:lef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BIS 325</w:t>
            </w:r>
          </w:p>
        </w:tc>
        <w:tc>
          <w:tcPr>
            <w:tcBorders>
              <w:lef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5</w:t>
            </w:r>
          </w:p>
        </w:tc>
        <w:tc>
          <w:tcPr>
            <w:tcBorders>
              <w:lef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2.3</w:t>
            </w:r>
          </w:p>
        </w:tc>
        <w:tc>
          <w:tcPr>
            <w:tcBorders>
              <w:left w:val="single" w:sz="4"/>
              <w:righ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11.5</w:t>
            </w:r>
          </w:p>
        </w:tc>
      </w:tr>
      <w:tr>
        <w:trPr>
          <w:trHeight w:val="336" w:hRule="exact"/>
        </w:trPr>
        <w:tc>
          <w:tcPr>
            <w:tcBorders>
              <w:top w:val="single" w:sz="4"/>
              <w:left w:val="single" w:sz="4"/>
            </w:tcBorders>
            <w:shd w:val="clear" w:color="auto" w:fill="auto"/>
            <w:vAlign w:val="bottom"/>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BIS 463</w:t>
            </w:r>
          </w:p>
        </w:tc>
        <w:tc>
          <w:tcPr>
            <w:tcBorders>
              <w:top w:val="single" w:sz="4"/>
              <w:left w:val="single" w:sz="4"/>
            </w:tcBorders>
            <w:shd w:val="clear" w:color="auto" w:fill="auto"/>
            <w:vAlign w:val="bottom"/>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5</w:t>
            </w:r>
          </w:p>
        </w:tc>
        <w:tc>
          <w:tcPr>
            <w:tcBorders>
              <w:top w:val="single" w:sz="4"/>
              <w:left w:val="single" w:sz="4"/>
            </w:tcBorders>
            <w:shd w:val="clear" w:color="auto" w:fill="auto"/>
            <w:vAlign w:val="bottom"/>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2.9</w:t>
            </w:r>
          </w:p>
        </w:tc>
        <w:tc>
          <w:tcPr>
            <w:tcBorders>
              <w:top w:val="single" w:sz="4"/>
              <w:left w:val="single" w:sz="4"/>
              <w:right w:val="single" w:sz="4"/>
            </w:tcBorders>
            <w:shd w:val="clear" w:color="auto" w:fill="auto"/>
            <w:vAlign w:val="bottom"/>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14.5</w:t>
            </w:r>
          </w:p>
        </w:tc>
      </w:tr>
    </w:tbl>
    <w:p>
      <w:pPr>
        <w:pStyle w:val="Style10"/>
        <w:keepNext w:val="0"/>
        <w:keepLines w:val="0"/>
        <w:widowControl w:val="0"/>
        <w:shd w:val="clear" w:color="auto" w:fill="auto"/>
        <w:tabs>
          <w:tab w:pos="4396" w:val="left"/>
          <w:tab w:pos="5625" w:val="left"/>
          <w:tab w:pos="7079" w:val="left"/>
        </w:tabs>
        <w:bidi w:val="0"/>
        <w:spacing w:before="0" w:after="480" w:line="240" w:lineRule="auto"/>
        <w:ind w:left="2860" w:right="0" w:firstLine="0"/>
        <w:jc w:val="left"/>
      </w:pPr>
      <w:r>
        <w:rPr>
          <w:rStyle w:val="CharStyle11"/>
          <w:color w:val="333333"/>
          <w:lang w:val="de-DE" w:eastAsia="de-DE" w:bidi="de-DE"/>
        </w:rPr>
        <w:t xml:space="preserve">BIS </w:t>
      </w:r>
      <w:r>
        <w:rPr>
          <w:rStyle w:val="CharStyle11"/>
          <w:color w:val="333333"/>
        </w:rPr>
        <w:t>313</w:t>
        <w:tab/>
        <w:t>5</w:t>
        <w:tab/>
        <w:t>I</w:t>
        <w:tab/>
        <w:t>0.0</w:t>
      </w:r>
    </w:p>
    <w:p>
      <w:pPr>
        <w:pStyle w:val="Style99"/>
        <w:keepNext w:val="0"/>
        <w:keepLines w:val="0"/>
        <w:widowControl w:val="0"/>
        <w:numPr>
          <w:ilvl w:val="0"/>
          <w:numId w:val="313"/>
        </w:numPr>
        <w:shd w:val="clear" w:color="auto" w:fill="auto"/>
        <w:tabs>
          <w:tab w:pos="2867" w:val="left"/>
        </w:tabs>
        <w:bidi w:val="0"/>
        <w:spacing w:before="0" w:after="0"/>
        <w:ind w:left="2640" w:right="0" w:firstLine="0"/>
        <w:jc w:val="left"/>
      </w:pPr>
      <w:r>
        <w:rPr>
          <w:rStyle w:val="CharStyle100"/>
          <w:rFonts w:ascii="Arial" w:eastAsia="Arial" w:hAnsi="Arial" w:cs="Arial"/>
          <w:b/>
          <w:bCs/>
        </w:rPr>
        <w:t xml:space="preserve">Total credits earned </w:t>
      </w:r>
      <w:r>
        <w:rPr>
          <w:rStyle w:val="CharStyle100"/>
        </w:rPr>
        <w:t>toward graduation is 10</w:t>
      </w:r>
    </w:p>
    <w:p>
      <w:pPr>
        <w:pStyle w:val="Style10"/>
        <w:keepNext w:val="0"/>
        <w:keepLines w:val="0"/>
        <w:widowControl w:val="0"/>
        <w:shd w:val="clear" w:color="auto" w:fill="auto"/>
        <w:bidi w:val="0"/>
        <w:spacing w:before="0" w:after="80" w:line="240" w:lineRule="auto"/>
        <w:ind w:left="2800" w:right="0" w:firstLine="0"/>
        <w:jc w:val="left"/>
      </w:pPr>
      <w:r>
        <w:rPr>
          <w:rStyle w:val="CharStyle11"/>
          <w:b/>
          <w:bCs/>
        </w:rPr>
        <w:t xml:space="preserve">Total graded credits </w:t>
      </w:r>
      <w:r>
        <w:rPr>
          <w:rStyle w:val="CharStyle11"/>
          <w:rFonts w:ascii="Times New Roman" w:eastAsia="Times New Roman" w:hAnsi="Times New Roman" w:cs="Times New Roman"/>
        </w:rPr>
        <w:t>attempted is 15</w:t>
      </w:r>
    </w:p>
    <w:p>
      <w:pPr>
        <w:pStyle w:val="Style10"/>
        <w:keepNext w:val="0"/>
        <w:keepLines w:val="0"/>
        <w:widowControl w:val="0"/>
        <w:shd w:val="clear" w:color="auto" w:fill="auto"/>
        <w:bidi w:val="0"/>
        <w:spacing w:before="0" w:after="80" w:line="240" w:lineRule="auto"/>
        <w:ind w:left="2800" w:right="0" w:firstLine="0"/>
        <w:jc w:val="left"/>
      </w:pPr>
      <w:r>
        <w:rPr>
          <w:rStyle w:val="CharStyle11"/>
          <w:b/>
          <w:bCs/>
        </w:rPr>
        <w:t>Grade-point average(GPA)</w:t>
      </w:r>
      <w:r>
        <w:rPr>
          <w:rStyle w:val="CharStyle11"/>
          <w:rFonts w:ascii="Times New Roman" w:eastAsia="Times New Roman" w:hAnsi="Times New Roman" w:cs="Times New Roman"/>
        </w:rPr>
        <w:t xml:space="preserve">: 26.0 </w:t>
      </w:r>
      <w:r>
        <w:rPr>
          <w:rStyle w:val="CharStyle11"/>
          <w:rFonts w:ascii="Times New Roman" w:eastAsia="Times New Roman" w:hAnsi="Times New Roman" w:cs="Times New Roman"/>
          <w:lang w:val="bg-BG" w:eastAsia="bg-BG" w:bidi="bg-BG"/>
        </w:rPr>
        <w:t xml:space="preserve">/ </w:t>
      </w:r>
      <w:r>
        <w:rPr>
          <w:rStyle w:val="CharStyle11"/>
          <w:rFonts w:ascii="Times New Roman" w:eastAsia="Times New Roman" w:hAnsi="Times New Roman" w:cs="Times New Roman"/>
        </w:rPr>
        <w:t>10 = 2.60</w:t>
      </w:r>
    </w:p>
    <w:p>
      <w:pPr>
        <w:pStyle w:val="Style99"/>
        <w:keepNext w:val="0"/>
        <w:keepLines w:val="0"/>
        <w:widowControl w:val="0"/>
        <w:numPr>
          <w:ilvl w:val="0"/>
          <w:numId w:val="313"/>
        </w:numPr>
        <w:shd w:val="clear" w:color="auto" w:fill="auto"/>
        <w:tabs>
          <w:tab w:pos="2867" w:val="left"/>
        </w:tabs>
        <w:bidi w:val="0"/>
        <w:spacing w:before="0" w:after="140"/>
        <w:ind w:left="2800" w:right="0" w:hanging="160"/>
        <w:jc w:val="left"/>
      </w:pPr>
      <w:r>
        <w:rPr>
          <w:rStyle w:val="CharStyle100"/>
        </w:rPr>
        <w:t>The student attempted 15 credits, but only 10 are graded, because the I (Incomplete) is not computed in the grade</w:t>
        <w:softHyphen/>
        <w:t>point average. If the work in BIS 313 is not made up by the end of the quarter, the "I" will convert to a numeric grade of 0.0, and the grade-point average will be recomputed. When the grade of 0.0 is received, it is computed in the grade</w:t>
        <w:softHyphen/>
        <w:t>point average, but no credit is awarded toward graduation.</w:t>
      </w:r>
    </w:p>
    <w:p>
      <w:pPr>
        <w:pStyle w:val="Style99"/>
        <w:keepNext w:val="0"/>
        <w:keepLines w:val="0"/>
        <w:widowControl w:val="0"/>
        <w:shd w:val="clear" w:color="auto" w:fill="auto"/>
        <w:bidi w:val="0"/>
        <w:spacing w:before="0"/>
        <w:ind w:left="0" w:right="0" w:firstLine="0"/>
        <w:jc w:val="right"/>
      </w:pPr>
      <w:hyperlink w:anchor="bookmark228" w:tooltip="Current Document">
        <w:r>
          <w:rPr>
            <w:rStyle w:val="CharStyle100"/>
            <w:color w:val="2964BA"/>
            <w:u w:val="single"/>
          </w:rPr>
          <w:t>f Back to top</w:t>
        </w:r>
      </w:hyperlink>
    </w:p>
    <w:p>
      <w:pPr>
        <w:pStyle w:val="Style25"/>
        <w:keepNext w:val="0"/>
        <w:keepLines w:val="0"/>
        <w:widowControl w:val="0"/>
        <w:shd w:val="clear" w:color="auto" w:fill="auto"/>
        <w:bidi w:val="0"/>
        <w:spacing w:before="0" w:line="240" w:lineRule="auto"/>
        <w:ind w:left="2460" w:right="0" w:firstLine="0"/>
        <w:jc w:val="left"/>
      </w:pPr>
      <w:r>
        <w:rPr>
          <w:rStyle w:val="CharStyle26"/>
        </w:rPr>
        <w:t>Repeating courses</w:t>
      </w:r>
    </w:p>
    <w:p>
      <w:pPr>
        <w:pStyle w:val="Style99"/>
        <w:keepNext w:val="0"/>
        <w:keepLines w:val="0"/>
        <w:widowControl w:val="0"/>
        <w:shd w:val="clear" w:color="auto" w:fill="auto"/>
        <w:bidi w:val="0"/>
        <w:spacing w:before="0" w:after="140"/>
        <w:ind w:left="2460" w:right="0" w:firstLine="0"/>
        <w:jc w:val="left"/>
      </w:pPr>
      <w:r>
        <w:rPr>
          <w:rStyle w:val="CharStyle100"/>
        </w:rPr>
        <w:t>With the approval of the academic department offering the course, an undergraduate may repeat a course once. Both the original grade and the second grade are computed in the GPA but credit is allowed only once. Veterans receiving benefits must receive approval from the Office of Special Services before a course is repeated.</w:t>
      </w:r>
    </w:p>
    <w:p>
      <w:pPr>
        <w:pStyle w:val="Style99"/>
        <w:keepNext w:val="0"/>
        <w:keepLines w:val="0"/>
        <w:widowControl w:val="0"/>
        <w:shd w:val="clear" w:color="auto" w:fill="auto"/>
        <w:bidi w:val="0"/>
        <w:spacing w:before="0" w:after="140"/>
        <w:ind w:left="2460" w:right="0" w:firstLine="0"/>
        <w:jc w:val="left"/>
      </w:pPr>
      <w:r>
        <w:rPr>
          <w:rStyle w:val="CharStyle100"/>
        </w:rPr>
        <w:t>Courses considered to have been taken once include any with a numerical grade or those with grades of I, CR/NC, or S/NS. Withdrawn or dropped courses and courses with X or no grade reported will not count as the first taking of a course. If you are currently enrolled in a course, registration for the same course in the following quarter will be counted as a repeat registration.</w:t>
      </w:r>
    </w:p>
    <w:p>
      <w:pPr>
        <w:pStyle w:val="Style99"/>
        <w:keepNext w:val="0"/>
        <w:keepLines w:val="0"/>
        <w:widowControl w:val="0"/>
        <w:shd w:val="clear" w:color="auto" w:fill="auto"/>
        <w:bidi w:val="0"/>
        <w:spacing w:before="0" w:after="140"/>
        <w:ind w:left="2460" w:right="0" w:firstLine="0"/>
        <w:jc w:val="left"/>
      </w:pPr>
      <w:r>
        <w:rPr>
          <w:rStyle w:val="CharStyle100"/>
        </w:rPr>
        <w:t>Departments may restrict undergraduates from repeat registration into courses. Restrictions may include:</w:t>
      </w:r>
    </w:p>
    <w:p>
      <w:pPr>
        <w:pStyle w:val="Style99"/>
        <w:keepNext w:val="0"/>
        <w:keepLines w:val="0"/>
        <w:widowControl w:val="0"/>
        <w:numPr>
          <w:ilvl w:val="0"/>
          <w:numId w:val="313"/>
        </w:numPr>
        <w:shd w:val="clear" w:color="auto" w:fill="auto"/>
        <w:tabs>
          <w:tab w:pos="2867" w:val="left"/>
        </w:tabs>
        <w:bidi w:val="0"/>
        <w:spacing w:before="0" w:after="0"/>
        <w:ind w:left="2640" w:right="0" w:firstLine="0"/>
        <w:jc w:val="left"/>
      </w:pPr>
      <w:r>
        <w:rPr>
          <w:rStyle w:val="CharStyle100"/>
        </w:rPr>
        <w:t>Only allowing registration after Period I</w:t>
      </w:r>
    </w:p>
    <w:p>
      <w:pPr>
        <w:pStyle w:val="Style99"/>
        <w:keepNext w:val="0"/>
        <w:keepLines w:val="0"/>
        <w:widowControl w:val="0"/>
        <w:numPr>
          <w:ilvl w:val="0"/>
          <w:numId w:val="313"/>
        </w:numPr>
        <w:shd w:val="clear" w:color="auto" w:fill="auto"/>
        <w:tabs>
          <w:tab w:pos="2867" w:val="left"/>
        </w:tabs>
        <w:bidi w:val="0"/>
        <w:spacing w:before="0" w:after="0"/>
        <w:ind w:left="2640" w:right="0" w:firstLine="0"/>
        <w:jc w:val="left"/>
      </w:pPr>
      <w:r>
        <w:rPr>
          <w:rStyle w:val="CharStyle100"/>
        </w:rPr>
        <w:t>Only allowing registration after the quarter has begun, or</w:t>
      </w:r>
    </w:p>
    <w:p>
      <w:pPr>
        <w:pStyle w:val="Style99"/>
        <w:keepNext w:val="0"/>
        <w:keepLines w:val="0"/>
        <w:widowControl w:val="0"/>
        <w:numPr>
          <w:ilvl w:val="0"/>
          <w:numId w:val="313"/>
        </w:numPr>
        <w:shd w:val="clear" w:color="auto" w:fill="auto"/>
        <w:tabs>
          <w:tab w:pos="2867" w:val="left"/>
        </w:tabs>
        <w:bidi w:val="0"/>
        <w:spacing w:before="0" w:after="140"/>
        <w:ind w:left="2640" w:right="0" w:firstLine="0"/>
        <w:jc w:val="left"/>
      </w:pPr>
      <w:r>
        <w:rPr>
          <w:rStyle w:val="CharStyle100"/>
        </w:rPr>
        <w:t>Requiring an Entry Code for a repeat registration</w:t>
      </w:r>
    </w:p>
    <w:p>
      <w:pPr>
        <w:pStyle w:val="Style99"/>
        <w:keepNext w:val="0"/>
        <w:keepLines w:val="0"/>
        <w:widowControl w:val="0"/>
        <w:shd w:val="clear" w:color="auto" w:fill="auto"/>
        <w:bidi w:val="0"/>
        <w:spacing w:before="0" w:after="140"/>
        <w:ind w:left="2460" w:right="0" w:firstLine="0"/>
        <w:jc w:val="left"/>
      </w:pPr>
      <w:r>
        <w:rPr>
          <w:rStyle w:val="CharStyle100"/>
        </w:rPr>
        <w:t>A second repeat (taking a class for a third time [or more]) cannot be done using MyUW. A second repeat requires the department to register you into the course. Grades in the third or subsequent takings will not be included in the grade-point average (GPA).</w:t>
      </w:r>
    </w:p>
    <w:p>
      <w:pPr>
        <w:pStyle w:val="Style99"/>
        <w:keepNext w:val="0"/>
        <w:keepLines w:val="0"/>
        <w:widowControl w:val="0"/>
        <w:shd w:val="clear" w:color="auto" w:fill="auto"/>
        <w:bidi w:val="0"/>
        <w:spacing w:before="0" w:after="140" w:line="317" w:lineRule="auto"/>
        <w:ind w:left="2460" w:right="0" w:firstLine="0"/>
        <w:jc w:val="left"/>
      </w:pPr>
      <w:r>
        <w:rPr>
          <w:rStyle w:val="CharStyle100"/>
        </w:rPr>
        <w:t>Graduate students may repeat any course. Both the first and second grades will be included in the cumulative GPA. Subsequent grades will not be included, but will appear on the permanent record. The number of credits earned in the course will apply toward degree requirements only once.</w:t>
      </w:r>
    </w:p>
    <w:p>
      <w:pPr>
        <w:pStyle w:val="Style99"/>
        <w:keepNext w:val="0"/>
        <w:keepLines w:val="0"/>
        <w:widowControl w:val="0"/>
        <w:shd w:val="clear" w:color="auto" w:fill="auto"/>
        <w:bidi w:val="0"/>
        <w:spacing w:before="0" w:after="300"/>
        <w:ind w:left="0" w:right="0" w:firstLine="0"/>
        <w:jc w:val="right"/>
      </w:pPr>
      <w:hyperlink w:anchor="bookmark228" w:tooltip="Current Document">
        <w:r>
          <w:rPr>
            <w:rStyle w:val="CharStyle100"/>
            <w:color w:val="2964BA"/>
            <w:u w:val="single"/>
          </w:rPr>
          <w:t>f Back to top</w:t>
        </w:r>
      </w:hyperlink>
    </w:p>
    <w:p>
      <w:pPr>
        <w:pStyle w:val="Style25"/>
        <w:keepNext w:val="0"/>
        <w:keepLines w:val="0"/>
        <w:widowControl w:val="0"/>
        <w:shd w:val="clear" w:color="auto" w:fill="auto"/>
        <w:bidi w:val="0"/>
        <w:spacing w:before="0" w:after="440" w:line="240" w:lineRule="auto"/>
        <w:ind w:left="2460" w:right="0" w:firstLine="0"/>
        <w:jc w:val="left"/>
        <w:rPr>
          <w:sz w:val="30"/>
          <w:szCs w:val="30"/>
        </w:rPr>
      </w:pPr>
      <w:bookmarkStart w:id="230" w:name="bookmark230"/>
      <w:r>
        <w:rPr>
          <w:rStyle w:val="CharStyle26"/>
          <w:b/>
          <w:bCs/>
          <w:sz w:val="30"/>
          <w:szCs w:val="30"/>
        </w:rPr>
        <w:t>Grading procedures</w:t>
      </w:r>
      <w:bookmarkEnd w:id="230"/>
    </w:p>
    <w:p>
      <w:pPr>
        <w:pStyle w:val="Style25"/>
        <w:keepNext w:val="0"/>
        <w:keepLines w:val="0"/>
        <w:widowControl w:val="0"/>
        <w:shd w:val="clear" w:color="auto" w:fill="auto"/>
        <w:bidi w:val="0"/>
        <w:spacing w:before="0" w:line="240" w:lineRule="auto"/>
        <w:ind w:left="2460" w:right="0" w:firstLine="0"/>
        <w:jc w:val="left"/>
      </w:pPr>
      <w:bookmarkStart w:id="231" w:name="bookmark231"/>
      <w:r>
        <w:rPr>
          <w:rStyle w:val="CharStyle26"/>
        </w:rPr>
        <w:t>Change of grade</w:t>
      </w:r>
      <w:bookmarkEnd w:id="231"/>
    </w:p>
    <w:p>
      <w:pPr>
        <w:pStyle w:val="Style99"/>
        <w:keepNext w:val="0"/>
        <w:keepLines w:val="0"/>
        <w:widowControl w:val="0"/>
        <w:shd w:val="clear" w:color="auto" w:fill="auto"/>
        <w:bidi w:val="0"/>
        <w:spacing w:before="0" w:after="140" w:line="317" w:lineRule="auto"/>
        <w:ind w:left="2460" w:right="0" w:firstLine="0"/>
        <w:jc w:val="left"/>
      </w:pPr>
      <w:r>
        <w:rPr>
          <w:rStyle w:val="CharStyle100"/>
        </w:rPr>
        <w:t>Except in case of error, no instructor may change a grade that he or she has turned in to the Registrar. A student who finds administrative omissions or errors in a grade report must make application to the Registrar for a review, not later that the last day of the student's next quarter in residence, but in no case after a lapse of two years. Grades used to meet graduation requirements cannot be changed after the degree has been granted. Time spent in military service is not counted as part of the two-year limitation. Students are not automatically notified of grade changes posted after the first of the quarter.</w:t>
      </w:r>
    </w:p>
    <w:p>
      <w:pPr>
        <w:pStyle w:val="Style99"/>
        <w:keepNext w:val="0"/>
        <w:keepLines w:val="0"/>
        <w:widowControl w:val="0"/>
        <w:shd w:val="clear" w:color="auto" w:fill="auto"/>
        <w:bidi w:val="0"/>
        <w:spacing w:before="0"/>
        <w:ind w:left="0" w:right="0" w:firstLine="0"/>
        <w:jc w:val="right"/>
      </w:pPr>
      <w:hyperlink w:anchor="bookmark228" w:tooltip="Current Document">
        <w:r>
          <w:rPr>
            <w:rStyle w:val="CharStyle100"/>
            <w:color w:val="2964BA"/>
            <w:u w:val="single"/>
          </w:rPr>
          <w:t>f Back to top</w:t>
        </w:r>
      </w:hyperlink>
    </w:p>
    <w:p>
      <w:pPr>
        <w:pStyle w:val="Style25"/>
        <w:keepNext w:val="0"/>
        <w:keepLines w:val="0"/>
        <w:widowControl w:val="0"/>
        <w:shd w:val="clear" w:color="auto" w:fill="auto"/>
        <w:bidi w:val="0"/>
        <w:spacing w:before="0" w:line="240" w:lineRule="auto"/>
        <w:ind w:left="2460" w:right="0" w:firstLine="0"/>
        <w:jc w:val="left"/>
      </w:pPr>
      <w:r>
        <w:rPr>
          <w:rStyle w:val="CharStyle26"/>
        </w:rPr>
        <w:t>Grade appeal procedure</w:t>
      </w:r>
    </w:p>
    <w:p>
      <w:pPr>
        <w:pStyle w:val="Style99"/>
        <w:keepNext w:val="0"/>
        <w:keepLines w:val="0"/>
        <w:widowControl w:val="0"/>
        <w:shd w:val="clear" w:color="auto" w:fill="auto"/>
        <w:bidi w:val="0"/>
        <w:spacing w:before="0" w:after="0"/>
        <w:ind w:left="2460" w:right="0" w:firstLine="0"/>
        <w:jc w:val="left"/>
      </w:pPr>
      <w:r>
        <w:rPr>
          <w:rStyle w:val="CharStyle100"/>
        </w:rPr>
        <w:t>A student who believes he or she has been improperly graded first discusses the matter with the instructor. If the student is not satisfied with the instructor's explanation, the student may submit a written appeal to the dean or director of the student's academic program (or their designee) with a copy of the appeal also to the instructor. The dean or director consults with the instructor to ensure that the evaluation of the student's performance has not been arbitrary or capricious. Should the director believe the instructor's conduct to be arbitrary or capricious, and the instructor declines to revise the grade, the dean or director, with the approval of the voting members of his or her faculty, shall appoint an appropriate</w:t>
        <w:br w:type="page"/>
      </w:r>
      <w:r>
        <w:rPr>
          <w:rStyle w:val="CharStyle100"/>
        </w:rPr>
        <w:t>member, or members, of the faculty of that department, to evaluate the performance of the student and assign a grade.</w:t>
      </w:r>
    </w:p>
    <w:p>
      <w:pPr>
        <w:pStyle w:val="Style99"/>
        <w:keepNext w:val="0"/>
        <w:keepLines w:val="0"/>
        <w:widowControl w:val="0"/>
        <w:shd w:val="clear" w:color="auto" w:fill="auto"/>
        <w:bidi w:val="0"/>
        <w:spacing w:before="0" w:after="140"/>
        <w:ind w:left="2460" w:right="0" w:firstLine="0"/>
        <w:jc w:val="left"/>
      </w:pPr>
      <w:r>
        <w:rPr>
          <w:rStyle w:val="CharStyle100"/>
        </w:rPr>
        <w:t>The Vice Chancellor of Academic Affairs should be informed of this action.</w:t>
      </w:r>
    </w:p>
    <w:p>
      <w:pPr>
        <w:pStyle w:val="Style99"/>
        <w:keepNext w:val="0"/>
        <w:keepLines w:val="0"/>
        <w:widowControl w:val="0"/>
        <w:shd w:val="clear" w:color="auto" w:fill="auto"/>
        <w:bidi w:val="0"/>
        <w:spacing w:before="0" w:after="140"/>
        <w:ind w:left="2460" w:right="0" w:firstLine="0"/>
        <w:jc w:val="left"/>
      </w:pPr>
      <w:r>
        <w:rPr>
          <w:rStyle w:val="CharStyle100"/>
        </w:rPr>
        <w:t>Once a student submits a written appeal, this document, and all subsequent actions on this appeal are recorded in written form for deposit in a department or college file.</w:t>
      </w:r>
    </w:p>
    <w:p>
      <w:pPr>
        <w:pStyle w:val="Style99"/>
        <w:keepNext w:val="0"/>
        <w:keepLines w:val="0"/>
        <w:widowControl w:val="0"/>
        <w:shd w:val="clear" w:color="auto" w:fill="auto"/>
        <w:bidi w:val="0"/>
        <w:spacing w:before="0"/>
        <w:ind w:left="10380" w:right="0" w:firstLine="0"/>
        <w:jc w:val="left"/>
      </w:pPr>
      <w:hyperlink w:anchor="bookmark228" w:tooltip="Current Document">
        <w:r>
          <w:rPr>
            <w:rStyle w:val="CharStyle100"/>
            <w:color w:val="2964BA"/>
            <w:u w:val="single"/>
          </w:rPr>
          <w:t>f Back to top</w:t>
        </w:r>
      </w:hyperlink>
    </w:p>
    <w:p>
      <w:pPr>
        <w:pStyle w:val="Style25"/>
        <w:keepNext w:val="0"/>
        <w:keepLines w:val="0"/>
        <w:widowControl w:val="0"/>
        <w:shd w:val="clear" w:color="auto" w:fill="auto"/>
        <w:bidi w:val="0"/>
        <w:spacing w:before="0" w:line="240" w:lineRule="auto"/>
        <w:ind w:left="2460" w:right="0" w:firstLine="0"/>
        <w:jc w:val="left"/>
      </w:pPr>
      <w:r>
        <w:rPr>
          <w:rStyle w:val="CharStyle26"/>
        </w:rPr>
        <w:t>Grade reports</w:t>
      </w:r>
    </w:p>
    <w:p>
      <w:pPr>
        <w:pStyle w:val="Style99"/>
        <w:keepNext w:val="0"/>
        <w:keepLines w:val="0"/>
        <w:widowControl w:val="0"/>
        <w:shd w:val="clear" w:color="auto" w:fill="auto"/>
        <w:bidi w:val="0"/>
        <w:spacing w:before="0" w:after="140"/>
        <w:ind w:left="2460" w:right="0" w:firstLine="0"/>
        <w:jc w:val="left"/>
      </w:pPr>
      <w:r>
        <w:rPr>
          <w:rStyle w:val="CharStyle100"/>
        </w:rPr>
        <w:t>Grades are available through MyUW at the end of each quarter.</w:t>
      </w:r>
    </w:p>
    <w:p>
      <w:pPr>
        <w:pStyle w:val="Style99"/>
        <w:keepNext w:val="0"/>
        <w:keepLines w:val="0"/>
        <w:widowControl w:val="0"/>
        <w:shd w:val="clear" w:color="auto" w:fill="auto"/>
        <w:bidi w:val="0"/>
        <w:spacing w:before="0"/>
        <w:ind w:left="10380" w:right="0" w:firstLine="0"/>
        <w:jc w:val="left"/>
      </w:pPr>
      <w:hyperlink w:anchor="bookmark228" w:tooltip="Current Document">
        <w:r>
          <w:rPr>
            <w:rStyle w:val="CharStyle100"/>
            <w:color w:val="2964BA"/>
            <w:u w:val="single"/>
          </w:rPr>
          <w:t>f Back to top</w:t>
        </w:r>
      </w:hyperlink>
    </w:p>
    <w:p>
      <w:pPr>
        <w:pStyle w:val="Style25"/>
        <w:keepNext w:val="0"/>
        <w:keepLines w:val="0"/>
        <w:widowControl w:val="0"/>
        <w:shd w:val="clear" w:color="auto" w:fill="auto"/>
        <w:bidi w:val="0"/>
        <w:spacing w:before="0" w:line="240" w:lineRule="auto"/>
        <w:ind w:left="2460" w:right="0" w:firstLine="0"/>
        <w:jc w:val="left"/>
      </w:pPr>
      <w:bookmarkStart w:id="232" w:name="bookmark232"/>
      <w:r>
        <w:rPr>
          <w:rStyle w:val="CharStyle26"/>
        </w:rPr>
        <w:t>University policy on student education records</w:t>
      </w:r>
      <w:bookmarkEnd w:id="232"/>
    </w:p>
    <w:p>
      <w:pPr>
        <w:pStyle w:val="Style99"/>
        <w:keepNext w:val="0"/>
        <w:keepLines w:val="0"/>
        <w:widowControl w:val="0"/>
        <w:shd w:val="clear" w:color="auto" w:fill="auto"/>
        <w:bidi w:val="0"/>
        <w:spacing w:before="0" w:after="140"/>
        <w:ind w:left="2460" w:right="0" w:firstLine="0"/>
        <w:jc w:val="left"/>
      </w:pPr>
      <w:r>
        <w:rPr>
          <w:rStyle w:val="CharStyle100"/>
        </w:rPr>
        <w:t>A copy of the University's policy on a student's right to inspect his or her education records and the University's responsibility to maintain the confidentiality of such records are available at reference stations on campus (e.g., Office of the Chancellor and the Library).</w:t>
      </w:r>
    </w:p>
    <w:p>
      <w:pPr>
        <w:pStyle w:val="Style99"/>
        <w:keepNext w:val="0"/>
        <w:keepLines w:val="0"/>
        <w:widowControl w:val="0"/>
        <w:shd w:val="clear" w:color="auto" w:fill="auto"/>
        <w:bidi w:val="0"/>
        <w:spacing w:before="0" w:after="0"/>
        <w:ind w:left="10380" w:right="0" w:firstLine="0"/>
        <w:jc w:val="left"/>
        <w:sectPr>
          <w:footnotePr>
            <w:pos w:val="pageBottom"/>
            <w:numFmt w:val="decimal"/>
            <w:numRestart w:val="continuous"/>
          </w:footnotePr>
          <w:type w:val="continuous"/>
          <w:pgSz w:w="12240" w:h="16834"/>
          <w:pgMar w:top="1025" w:right="600" w:bottom="1140" w:left="336" w:header="0" w:footer="3" w:gutter="0"/>
          <w:cols w:space="720"/>
          <w:noEndnote/>
          <w:rtlGutter w:val="0"/>
          <w:docGrid w:linePitch="360"/>
        </w:sectPr>
      </w:pPr>
      <w:hyperlink w:anchor="bookmark228" w:tooltip="Current Document">
        <w:r>
          <w:rPr>
            <w:rStyle w:val="CharStyle100"/>
            <w:color w:val="2964BA"/>
            <w:u w:val="single"/>
          </w:rPr>
          <w:t>f Back to top</w:t>
        </w:r>
      </w:hyperlink>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19" w:after="19" w:line="240" w:lineRule="exact"/>
        <w:rPr>
          <w:sz w:val="19"/>
          <w:szCs w:val="19"/>
        </w:rPr>
      </w:pPr>
    </w:p>
    <w:p>
      <w:pPr>
        <w:widowControl w:val="0"/>
        <w:spacing w:line="1" w:lineRule="exact"/>
        <w:sectPr>
          <w:footnotePr>
            <w:pos w:val="pageBottom"/>
            <w:numFmt w:val="decimal"/>
            <w:numRestart w:val="continuous"/>
          </w:footnotePr>
          <w:type w:val="continuous"/>
          <w:pgSz w:w="12240" w:h="16834"/>
          <w:pgMar w:top="885" w:right="0" w:bottom="794" w:left="0" w:header="0" w:footer="3" w:gutter="0"/>
          <w:cols w:space="720"/>
          <w:noEndnote/>
          <w:rtlGutter w:val="0"/>
          <w:docGrid w:linePitch="360"/>
        </w:sectPr>
      </w:pPr>
    </w:p>
    <w:p>
      <w:pPr>
        <w:pStyle w:val="Style10"/>
        <w:keepNext w:val="0"/>
        <w:keepLines w:val="0"/>
        <w:framePr w:w="1978" w:h="2443" w:wrap="none" w:vAnchor="text" w:hAnchor="page" w:x="375" w:y="21"/>
        <w:widowControl w:val="0"/>
        <w:shd w:val="clear" w:color="auto" w:fill="auto"/>
        <w:bidi w:val="0"/>
        <w:spacing w:before="0" w:line="240" w:lineRule="auto"/>
        <w:ind w:left="0" w:right="0" w:firstLine="0"/>
        <w:jc w:val="left"/>
        <w:rPr>
          <w:sz w:val="15"/>
          <w:szCs w:val="15"/>
        </w:rPr>
      </w:pPr>
      <w:r>
        <w:rPr>
          <w:rStyle w:val="CharStyle11"/>
          <w:color w:val="111111"/>
          <w:sz w:val="15"/>
          <w:szCs w:val="15"/>
        </w:rPr>
        <w:t>Contact Us</w:t>
      </w:r>
    </w:p>
    <w:p>
      <w:pPr>
        <w:pStyle w:val="Style13"/>
        <w:keepNext w:val="0"/>
        <w:keepLines w:val="0"/>
        <w:framePr w:w="1978" w:h="2443" w:wrap="none" w:vAnchor="text" w:hAnchor="page" w:x="375" w:y="21"/>
        <w:widowControl w:val="0"/>
        <w:shd w:val="clear" w:color="auto" w:fill="auto"/>
        <w:bidi w:val="0"/>
        <w:spacing w:before="0" w:after="60" w:line="240" w:lineRule="auto"/>
        <w:ind w:left="0" w:right="0" w:firstLine="0"/>
        <w:jc w:val="left"/>
        <w:rPr>
          <w:sz w:val="12"/>
          <w:szCs w:val="12"/>
        </w:rPr>
      </w:pPr>
      <w:r>
        <w:rPr>
          <w:rStyle w:val="CharStyle14"/>
          <w:color w:val="545454"/>
          <w:sz w:val="12"/>
          <w:szCs w:val="12"/>
        </w:rPr>
        <w:t>University of Washington Bothell</w:t>
      </w:r>
    </w:p>
    <w:p>
      <w:pPr>
        <w:pStyle w:val="Style13"/>
        <w:keepNext w:val="0"/>
        <w:keepLines w:val="0"/>
        <w:framePr w:w="1978" w:h="2443" w:wrap="none" w:vAnchor="text" w:hAnchor="page" w:x="375" w:y="21"/>
        <w:widowControl w:val="0"/>
        <w:shd w:val="clear" w:color="auto" w:fill="auto"/>
        <w:bidi w:val="0"/>
        <w:spacing w:before="0" w:after="60" w:line="240" w:lineRule="auto"/>
        <w:ind w:left="0" w:right="0" w:firstLine="0"/>
        <w:jc w:val="left"/>
        <w:rPr>
          <w:sz w:val="12"/>
          <w:szCs w:val="12"/>
        </w:rPr>
      </w:pPr>
      <w:r>
        <w:rPr>
          <w:rStyle w:val="CharStyle14"/>
          <w:color w:val="545454"/>
          <w:sz w:val="12"/>
          <w:szCs w:val="12"/>
        </w:rPr>
        <w:t>Box 358500</w:t>
      </w:r>
    </w:p>
    <w:p>
      <w:pPr>
        <w:pStyle w:val="Style13"/>
        <w:keepNext w:val="0"/>
        <w:keepLines w:val="0"/>
        <w:framePr w:w="1978" w:h="2443" w:wrap="none" w:vAnchor="text" w:hAnchor="page" w:x="375" w:y="21"/>
        <w:widowControl w:val="0"/>
        <w:shd w:val="clear" w:color="auto" w:fill="auto"/>
        <w:bidi w:val="0"/>
        <w:spacing w:before="0" w:after="60" w:line="240" w:lineRule="auto"/>
        <w:ind w:left="0" w:right="0" w:firstLine="0"/>
        <w:jc w:val="left"/>
        <w:rPr>
          <w:sz w:val="12"/>
          <w:szCs w:val="12"/>
        </w:rPr>
      </w:pPr>
      <w:r>
        <w:rPr>
          <w:rStyle w:val="CharStyle14"/>
          <w:color w:val="545454"/>
          <w:sz w:val="12"/>
          <w:szCs w:val="12"/>
        </w:rPr>
        <w:t>18115 Campus Way NE</w:t>
      </w:r>
    </w:p>
    <w:p>
      <w:pPr>
        <w:pStyle w:val="Style13"/>
        <w:keepNext w:val="0"/>
        <w:keepLines w:val="0"/>
        <w:framePr w:w="1978" w:h="2443" w:wrap="none" w:vAnchor="text" w:hAnchor="page" w:x="375" w:y="21"/>
        <w:widowControl w:val="0"/>
        <w:shd w:val="clear" w:color="auto" w:fill="auto"/>
        <w:bidi w:val="0"/>
        <w:spacing w:before="0" w:after="220" w:line="240" w:lineRule="auto"/>
        <w:ind w:left="0" w:right="0" w:firstLine="0"/>
        <w:jc w:val="left"/>
        <w:rPr>
          <w:sz w:val="12"/>
          <w:szCs w:val="12"/>
        </w:rPr>
      </w:pPr>
      <w:r>
        <w:rPr>
          <w:rStyle w:val="CharStyle14"/>
          <w:color w:val="545454"/>
          <w:sz w:val="12"/>
          <w:szCs w:val="12"/>
        </w:rPr>
        <w:t>Bothell, WA 98011-8246</w:t>
      </w:r>
    </w:p>
    <w:p>
      <w:pPr>
        <w:pStyle w:val="Style13"/>
        <w:keepNext w:val="0"/>
        <w:keepLines w:val="0"/>
        <w:framePr w:w="1978" w:h="2443" w:wrap="none" w:vAnchor="text" w:hAnchor="page" w:x="375" w:y="21"/>
        <w:widowControl w:val="0"/>
        <w:shd w:val="clear" w:color="auto" w:fill="auto"/>
        <w:bidi w:val="0"/>
        <w:spacing w:before="0" w:after="60" w:line="240" w:lineRule="auto"/>
        <w:ind w:left="0" w:right="0" w:firstLine="0"/>
        <w:jc w:val="left"/>
        <w:rPr>
          <w:sz w:val="12"/>
          <w:szCs w:val="12"/>
        </w:rPr>
      </w:pPr>
      <w:r>
        <w:rPr>
          <w:rStyle w:val="CharStyle14"/>
          <w:b/>
          <w:bCs/>
          <w:color w:val="545454"/>
          <w:sz w:val="12"/>
          <w:szCs w:val="12"/>
        </w:rPr>
        <w:t xml:space="preserve">Phone: </w:t>
      </w:r>
      <w:r>
        <w:rPr>
          <w:rStyle w:val="CharStyle14"/>
          <w:color w:val="545454"/>
          <w:sz w:val="12"/>
          <w:szCs w:val="12"/>
        </w:rPr>
        <w:t>425.352.5000</w:t>
      </w:r>
    </w:p>
    <w:p>
      <w:pPr>
        <w:pStyle w:val="Style13"/>
        <w:keepNext w:val="0"/>
        <w:keepLines w:val="0"/>
        <w:framePr w:w="1978" w:h="2443" w:wrap="none" w:vAnchor="text" w:hAnchor="page" w:x="375" w:y="21"/>
        <w:widowControl w:val="0"/>
        <w:shd w:val="clear" w:color="auto" w:fill="auto"/>
        <w:bidi w:val="0"/>
        <w:spacing w:before="0" w:after="60" w:line="240" w:lineRule="auto"/>
        <w:ind w:left="0" w:right="0" w:firstLine="0"/>
        <w:jc w:val="left"/>
        <w:rPr>
          <w:sz w:val="12"/>
          <w:szCs w:val="12"/>
        </w:rPr>
      </w:pPr>
      <w:r>
        <w:rPr>
          <w:rStyle w:val="CharStyle14"/>
          <w:b/>
          <w:bCs/>
          <w:color w:val="545454"/>
          <w:sz w:val="12"/>
          <w:szCs w:val="12"/>
        </w:rPr>
        <w:t xml:space="preserve">TDD: </w:t>
      </w:r>
      <w:r>
        <w:rPr>
          <w:rStyle w:val="CharStyle14"/>
          <w:color w:val="545454"/>
          <w:sz w:val="12"/>
          <w:szCs w:val="12"/>
        </w:rPr>
        <w:t>425.352.5303</w:t>
      </w:r>
    </w:p>
    <w:p>
      <w:pPr>
        <w:pStyle w:val="Style13"/>
        <w:keepNext w:val="0"/>
        <w:keepLines w:val="0"/>
        <w:framePr w:w="1978" w:h="2443" w:wrap="none" w:vAnchor="text" w:hAnchor="page" w:x="375" w:y="21"/>
        <w:widowControl w:val="0"/>
        <w:shd w:val="clear" w:color="auto" w:fill="auto"/>
        <w:bidi w:val="0"/>
        <w:spacing w:before="0" w:after="60" w:line="240" w:lineRule="auto"/>
        <w:ind w:left="0" w:right="0" w:firstLine="0"/>
        <w:jc w:val="left"/>
        <w:rPr>
          <w:sz w:val="12"/>
          <w:szCs w:val="12"/>
        </w:rPr>
      </w:pPr>
      <w:r>
        <w:rPr>
          <w:rStyle w:val="CharStyle14"/>
          <w:b/>
          <w:bCs/>
          <w:color w:val="545454"/>
          <w:sz w:val="12"/>
          <w:szCs w:val="12"/>
        </w:rPr>
        <w:t xml:space="preserve">Email: </w:t>
      </w:r>
      <w:r>
        <w:fldChar w:fldCharType="begin"/>
      </w:r>
      <w:r>
        <w:rPr/>
        <w:instrText> HYPERLINK "mailto:uwbinfo@uw.edu" </w:instrText>
      </w:r>
      <w:r>
        <w:fldChar w:fldCharType="separate"/>
      </w:r>
      <w:r>
        <w:rPr>
          <w:rStyle w:val="CharStyle14"/>
          <w:color w:val="545454"/>
          <w:sz w:val="12"/>
          <w:szCs w:val="12"/>
          <w:u w:val="single"/>
        </w:rPr>
        <w:t>uwbinfo@uw.edu</w:t>
      </w:r>
      <w:r>
        <w:fldChar w:fldCharType="end"/>
      </w:r>
    </w:p>
    <w:p>
      <w:pPr>
        <w:pStyle w:val="Style13"/>
        <w:keepNext w:val="0"/>
        <w:keepLines w:val="0"/>
        <w:framePr w:w="1978" w:h="2443" w:wrap="none" w:vAnchor="text" w:hAnchor="page" w:x="375" w:y="21"/>
        <w:widowControl w:val="0"/>
        <w:shd w:val="clear" w:color="auto" w:fill="auto"/>
        <w:bidi w:val="0"/>
        <w:spacing w:before="0" w:after="0" w:line="240" w:lineRule="auto"/>
        <w:ind w:left="0" w:right="0" w:firstLine="0"/>
        <w:jc w:val="left"/>
        <w:rPr>
          <w:sz w:val="12"/>
          <w:szCs w:val="12"/>
        </w:rPr>
      </w:pPr>
      <w:r>
        <w:rPr>
          <w:rStyle w:val="CharStyle14"/>
          <w:color w:val="545454"/>
          <w:sz w:val="12"/>
          <w:szCs w:val="12"/>
        </w:rPr>
        <w:t>© University of Washington Bothell</w:t>
      </w:r>
    </w:p>
    <w:p>
      <w:pPr>
        <w:pStyle w:val="Style13"/>
        <w:keepNext w:val="0"/>
        <w:keepLines w:val="0"/>
        <w:framePr w:w="1978" w:h="2443" w:wrap="none" w:vAnchor="text" w:hAnchor="page" w:x="375" w:y="21"/>
        <w:widowControl w:val="0"/>
        <w:shd w:val="clear" w:color="auto" w:fill="auto"/>
        <w:bidi w:val="0"/>
        <w:spacing w:before="0" w:after="60" w:line="240" w:lineRule="auto"/>
        <w:ind w:left="0" w:right="0" w:firstLine="0"/>
        <w:jc w:val="left"/>
        <w:rPr>
          <w:sz w:val="12"/>
          <w:szCs w:val="12"/>
        </w:rPr>
      </w:pPr>
      <w:r>
        <w:fldChar w:fldCharType="begin"/>
      </w:r>
      <w:r>
        <w:rPr/>
        <w:instrText> HYPERLINK "http://www.washington.edu/online/privacy" </w:instrText>
      </w:r>
      <w:r>
        <w:fldChar w:fldCharType="separate"/>
      </w:r>
      <w:r>
        <w:rPr>
          <w:rStyle w:val="CharStyle14"/>
          <w:color w:val="545454"/>
          <w:sz w:val="12"/>
          <w:szCs w:val="12"/>
          <w:u w:val="single"/>
        </w:rPr>
        <w:t>Privacy</w:t>
      </w:r>
      <w:r>
        <w:rPr>
          <w:rStyle w:val="CharStyle14"/>
          <w:color w:val="545454"/>
          <w:sz w:val="12"/>
          <w:szCs w:val="12"/>
        </w:rPr>
        <w:t xml:space="preserve"> </w:t>
      </w:r>
      <w:r>
        <w:fldChar w:fldCharType="end"/>
      </w:r>
      <w:r>
        <w:rPr>
          <w:rStyle w:val="CharStyle14"/>
          <w:color w:val="545454"/>
          <w:sz w:val="12"/>
          <w:szCs w:val="12"/>
        </w:rPr>
        <w:t xml:space="preserve">| </w:t>
      </w:r>
      <w:r>
        <w:fldChar w:fldCharType="begin"/>
      </w:r>
      <w:r>
        <w:rPr/>
        <w:instrText> HYPERLINK "http://www.washington.edu/online/terms" </w:instrText>
      </w:r>
      <w:r>
        <w:fldChar w:fldCharType="separate"/>
      </w:r>
      <w:r>
        <w:rPr>
          <w:rStyle w:val="CharStyle14"/>
          <w:color w:val="545454"/>
          <w:sz w:val="12"/>
          <w:szCs w:val="12"/>
          <w:u w:val="single"/>
        </w:rPr>
        <w:t>Terms</w:t>
      </w:r>
      <w:r>
        <w:fldChar w:fldCharType="end"/>
      </w:r>
    </w:p>
    <w:p>
      <w:pPr>
        <w:pStyle w:val="Style10"/>
        <w:keepNext w:val="0"/>
        <w:keepLines w:val="0"/>
        <w:framePr w:w="1498" w:h="2366" w:wrap="none" w:vAnchor="text" w:hAnchor="page" w:x="3251" w:y="21"/>
        <w:widowControl w:val="0"/>
        <w:shd w:val="clear" w:color="auto" w:fill="auto"/>
        <w:bidi w:val="0"/>
        <w:spacing w:before="0" w:line="240" w:lineRule="auto"/>
        <w:ind w:left="0" w:right="0" w:firstLine="0"/>
        <w:jc w:val="left"/>
        <w:rPr>
          <w:sz w:val="15"/>
          <w:szCs w:val="15"/>
        </w:rPr>
      </w:pPr>
      <w:r>
        <w:rPr>
          <w:rStyle w:val="CharStyle11"/>
          <w:color w:val="111111"/>
          <w:sz w:val="15"/>
          <w:szCs w:val="15"/>
        </w:rPr>
        <w:t>Our Campus</w:t>
      </w:r>
    </w:p>
    <w:p>
      <w:pPr>
        <w:pStyle w:val="Style13"/>
        <w:keepNext w:val="0"/>
        <w:keepLines w:val="0"/>
        <w:framePr w:w="1498" w:h="2366" w:wrap="none" w:vAnchor="text" w:hAnchor="page" w:x="3251" w:y="21"/>
        <w:widowControl w:val="0"/>
        <w:shd w:val="clear" w:color="auto" w:fill="auto"/>
        <w:bidi w:val="0"/>
        <w:spacing w:before="0" w:after="60" w:line="240" w:lineRule="auto"/>
        <w:ind w:left="0" w:right="0" w:firstLine="0"/>
        <w:jc w:val="left"/>
        <w:rPr>
          <w:sz w:val="12"/>
          <w:szCs w:val="12"/>
        </w:rPr>
      </w:pPr>
      <w:r>
        <w:fldChar w:fldCharType="begin"/>
      </w:r>
      <w:r>
        <w:rPr/>
        <w:instrText> HYPERLINK "https://www.uwb.edu/academic-affairs" </w:instrText>
      </w:r>
      <w:r>
        <w:fldChar w:fldCharType="separate"/>
      </w:r>
      <w:r>
        <w:rPr>
          <w:rStyle w:val="CharStyle14"/>
          <w:color w:val="545454"/>
          <w:sz w:val="12"/>
          <w:szCs w:val="12"/>
          <w:u w:val="single"/>
        </w:rPr>
        <w:t>Academic Affairs</w:t>
      </w:r>
      <w:r>
        <w:fldChar w:fldCharType="end"/>
      </w:r>
    </w:p>
    <w:p>
      <w:pPr>
        <w:pStyle w:val="Style13"/>
        <w:keepNext w:val="0"/>
        <w:keepLines w:val="0"/>
        <w:framePr w:w="1498" w:h="2366" w:wrap="none" w:vAnchor="text" w:hAnchor="page" w:x="3251" w:y="21"/>
        <w:widowControl w:val="0"/>
        <w:shd w:val="clear" w:color="auto" w:fill="auto"/>
        <w:bidi w:val="0"/>
        <w:spacing w:before="0" w:after="60" w:line="240" w:lineRule="auto"/>
        <w:ind w:left="0" w:right="0" w:firstLine="0"/>
        <w:jc w:val="left"/>
        <w:rPr>
          <w:sz w:val="12"/>
          <w:szCs w:val="12"/>
        </w:rPr>
      </w:pPr>
      <w:r>
        <w:fldChar w:fldCharType="begin"/>
      </w:r>
      <w:r>
        <w:rPr/>
        <w:instrText> HYPERLINK "https://www.uwb.edu/planning-administration" </w:instrText>
      </w:r>
      <w:r>
        <w:fldChar w:fldCharType="separate"/>
      </w:r>
      <w:r>
        <w:rPr>
          <w:rStyle w:val="CharStyle14"/>
          <w:color w:val="545454"/>
          <w:sz w:val="12"/>
          <w:szCs w:val="12"/>
          <w:u w:val="single"/>
        </w:rPr>
        <w:t>Planning &amp; Administration</w:t>
      </w:r>
      <w:r>
        <w:fldChar w:fldCharType="end"/>
      </w:r>
    </w:p>
    <w:p>
      <w:pPr>
        <w:pStyle w:val="Style13"/>
        <w:keepNext w:val="0"/>
        <w:keepLines w:val="0"/>
        <w:framePr w:w="1498" w:h="2366" w:wrap="none" w:vAnchor="text" w:hAnchor="page" w:x="3251" w:y="21"/>
        <w:widowControl w:val="0"/>
        <w:shd w:val="clear" w:color="auto" w:fill="auto"/>
        <w:bidi w:val="0"/>
        <w:spacing w:before="0" w:after="60" w:line="240" w:lineRule="auto"/>
        <w:ind w:left="0" w:right="0" w:firstLine="0"/>
        <w:jc w:val="left"/>
        <w:rPr>
          <w:sz w:val="12"/>
          <w:szCs w:val="12"/>
        </w:rPr>
      </w:pPr>
      <w:r>
        <w:fldChar w:fldCharType="begin"/>
      </w:r>
      <w:r>
        <w:rPr/>
        <w:instrText> HYPERLINK "https://www.uwb.edu/advancement" </w:instrText>
      </w:r>
      <w:r>
        <w:fldChar w:fldCharType="separate"/>
      </w:r>
      <w:r>
        <w:rPr>
          <w:rStyle w:val="CharStyle14"/>
          <w:color w:val="545454"/>
          <w:sz w:val="12"/>
          <w:szCs w:val="12"/>
          <w:u w:val="single"/>
        </w:rPr>
        <w:t>Advancement</w:t>
      </w:r>
      <w:r>
        <w:fldChar w:fldCharType="end"/>
      </w:r>
    </w:p>
    <w:p>
      <w:pPr>
        <w:pStyle w:val="Style13"/>
        <w:keepNext w:val="0"/>
        <w:keepLines w:val="0"/>
        <w:framePr w:w="1498" w:h="2366" w:wrap="none" w:vAnchor="text" w:hAnchor="page" w:x="3251" w:y="21"/>
        <w:widowControl w:val="0"/>
        <w:shd w:val="clear" w:color="auto" w:fill="auto"/>
        <w:bidi w:val="0"/>
        <w:spacing w:before="0" w:after="60" w:line="240" w:lineRule="auto"/>
        <w:ind w:left="0" w:right="0" w:firstLine="0"/>
        <w:jc w:val="left"/>
        <w:rPr>
          <w:sz w:val="12"/>
          <w:szCs w:val="12"/>
        </w:rPr>
      </w:pPr>
      <w:r>
        <w:fldChar w:fldCharType="begin"/>
      </w:r>
      <w:r>
        <w:rPr/>
        <w:instrText> HYPERLINK "https://www.uwb.edu/safety" </w:instrText>
      </w:r>
      <w:r>
        <w:fldChar w:fldCharType="separate"/>
      </w:r>
      <w:r>
        <w:rPr>
          <w:rStyle w:val="CharStyle14"/>
          <w:color w:val="545454"/>
          <w:sz w:val="12"/>
          <w:szCs w:val="12"/>
          <w:u w:val="single"/>
        </w:rPr>
        <w:t>Campus Safety</w:t>
      </w:r>
      <w:r>
        <w:fldChar w:fldCharType="end"/>
      </w:r>
    </w:p>
    <w:p>
      <w:pPr>
        <w:pStyle w:val="Style13"/>
        <w:keepNext w:val="0"/>
        <w:keepLines w:val="0"/>
        <w:framePr w:w="1498" w:h="2366" w:wrap="none" w:vAnchor="text" w:hAnchor="page" w:x="3251" w:y="21"/>
        <w:widowControl w:val="0"/>
        <w:shd w:val="clear" w:color="auto" w:fill="auto"/>
        <w:bidi w:val="0"/>
        <w:spacing w:before="0" w:after="60" w:line="240" w:lineRule="auto"/>
        <w:ind w:left="0" w:right="0" w:firstLine="0"/>
        <w:jc w:val="left"/>
        <w:rPr>
          <w:sz w:val="12"/>
          <w:szCs w:val="12"/>
        </w:rPr>
      </w:pPr>
      <w:r>
        <w:fldChar w:fldCharType="begin"/>
      </w:r>
      <w:r>
        <w:rPr/>
        <w:instrText> HYPERLINK "https://www.uwb.edu/chancellor" </w:instrText>
      </w:r>
      <w:r>
        <w:fldChar w:fldCharType="separate"/>
      </w:r>
      <w:r>
        <w:rPr>
          <w:rStyle w:val="CharStyle14"/>
          <w:color w:val="545454"/>
          <w:sz w:val="12"/>
          <w:szCs w:val="12"/>
          <w:u w:val="single"/>
        </w:rPr>
        <w:t>Office of the Chancellor</w:t>
      </w:r>
      <w:r>
        <w:fldChar w:fldCharType="end"/>
      </w:r>
    </w:p>
    <w:p>
      <w:pPr>
        <w:pStyle w:val="Style13"/>
        <w:keepNext w:val="0"/>
        <w:keepLines w:val="0"/>
        <w:framePr w:w="1498" w:h="2366" w:wrap="none" w:vAnchor="text" w:hAnchor="page" w:x="3251" w:y="21"/>
        <w:widowControl w:val="0"/>
        <w:shd w:val="clear" w:color="auto" w:fill="auto"/>
        <w:bidi w:val="0"/>
        <w:spacing w:before="0" w:after="60" w:line="240" w:lineRule="auto"/>
        <w:ind w:left="0" w:right="0" w:firstLine="0"/>
        <w:jc w:val="left"/>
        <w:rPr>
          <w:sz w:val="12"/>
          <w:szCs w:val="12"/>
        </w:rPr>
      </w:pPr>
      <w:r>
        <w:fldChar w:fldCharType="begin"/>
      </w:r>
      <w:r>
        <w:rPr/>
        <w:instrText> HYPERLINK "https://www.uwb.edu/facility" </w:instrText>
      </w:r>
      <w:r>
        <w:fldChar w:fldCharType="separate"/>
      </w:r>
      <w:r>
        <w:rPr>
          <w:rStyle w:val="CharStyle14"/>
          <w:color w:val="545454"/>
          <w:sz w:val="12"/>
          <w:szCs w:val="12"/>
          <w:u w:val="single"/>
        </w:rPr>
        <w:t>Facility Services</w:t>
      </w:r>
      <w:r>
        <w:fldChar w:fldCharType="end"/>
      </w:r>
    </w:p>
    <w:p>
      <w:pPr>
        <w:pStyle w:val="Style13"/>
        <w:keepNext w:val="0"/>
        <w:keepLines w:val="0"/>
        <w:framePr w:w="1498" w:h="2366" w:wrap="none" w:vAnchor="text" w:hAnchor="page" w:x="3251" w:y="21"/>
        <w:widowControl w:val="0"/>
        <w:shd w:val="clear" w:color="auto" w:fill="auto"/>
        <w:bidi w:val="0"/>
        <w:spacing w:before="0" w:after="60" w:line="240" w:lineRule="auto"/>
        <w:ind w:left="0" w:right="0" w:firstLine="0"/>
        <w:jc w:val="left"/>
        <w:rPr>
          <w:sz w:val="12"/>
          <w:szCs w:val="12"/>
        </w:rPr>
      </w:pPr>
      <w:r>
        <w:fldChar w:fldCharType="begin"/>
      </w:r>
      <w:r>
        <w:rPr/>
        <w:instrText> HYPERLINK "https://www.uwb.edu/hr" </w:instrText>
      </w:r>
      <w:r>
        <w:fldChar w:fldCharType="separate"/>
      </w:r>
      <w:r>
        <w:rPr>
          <w:rStyle w:val="CharStyle14"/>
          <w:color w:val="545454"/>
          <w:sz w:val="12"/>
          <w:szCs w:val="12"/>
          <w:u w:val="single"/>
        </w:rPr>
        <w:t>Human Resources</w:t>
      </w:r>
      <w:r>
        <w:fldChar w:fldCharType="end"/>
      </w:r>
    </w:p>
    <w:p>
      <w:pPr>
        <w:pStyle w:val="Style13"/>
        <w:keepNext w:val="0"/>
        <w:keepLines w:val="0"/>
        <w:framePr w:w="1498" w:h="2366" w:wrap="none" w:vAnchor="text" w:hAnchor="page" w:x="3251" w:y="21"/>
        <w:widowControl w:val="0"/>
        <w:shd w:val="clear" w:color="auto" w:fill="auto"/>
        <w:bidi w:val="0"/>
        <w:spacing w:before="0" w:after="60" w:line="240" w:lineRule="auto"/>
        <w:ind w:left="0" w:right="0" w:firstLine="0"/>
        <w:jc w:val="left"/>
        <w:rPr>
          <w:sz w:val="12"/>
          <w:szCs w:val="12"/>
        </w:rPr>
      </w:pPr>
      <w:r>
        <w:fldChar w:fldCharType="begin"/>
      </w:r>
      <w:r>
        <w:rPr/>
        <w:instrText> HYPERLINK "https://www.uwb.edu/facility/commuter-services" </w:instrText>
      </w:r>
      <w:r>
        <w:fldChar w:fldCharType="separate"/>
      </w:r>
      <w:r>
        <w:rPr>
          <w:rStyle w:val="CharStyle14"/>
          <w:color w:val="545454"/>
          <w:sz w:val="12"/>
          <w:szCs w:val="12"/>
          <w:u w:val="single"/>
        </w:rPr>
        <w:t>Parking and Transit</w:t>
      </w:r>
      <w:r>
        <w:fldChar w:fldCharType="end"/>
      </w:r>
    </w:p>
    <w:p>
      <w:pPr>
        <w:pStyle w:val="Style13"/>
        <w:keepNext w:val="0"/>
        <w:keepLines w:val="0"/>
        <w:framePr w:w="1498" w:h="2366" w:wrap="none" w:vAnchor="text" w:hAnchor="page" w:x="3251" w:y="21"/>
        <w:widowControl w:val="0"/>
        <w:shd w:val="clear" w:color="auto" w:fill="auto"/>
        <w:bidi w:val="0"/>
        <w:spacing w:before="0" w:after="60" w:line="240" w:lineRule="auto"/>
        <w:ind w:left="0" w:right="0" w:firstLine="0"/>
        <w:jc w:val="left"/>
        <w:rPr>
          <w:sz w:val="12"/>
          <w:szCs w:val="12"/>
        </w:rPr>
      </w:pPr>
      <w:r>
        <w:fldChar w:fldCharType="begin"/>
      </w:r>
      <w:r>
        <w:rPr/>
        <w:instrText> HYPERLINK "https://www.uwb.edu/research" </w:instrText>
      </w:r>
      <w:r>
        <w:fldChar w:fldCharType="separate"/>
      </w:r>
      <w:r>
        <w:rPr>
          <w:rStyle w:val="CharStyle14"/>
          <w:color w:val="545454"/>
          <w:sz w:val="12"/>
          <w:szCs w:val="12"/>
          <w:u w:val="single"/>
        </w:rPr>
        <w:t>Research Support</w:t>
      </w:r>
      <w:r>
        <w:fldChar w:fldCharType="end"/>
      </w:r>
    </w:p>
    <w:p>
      <w:pPr>
        <w:pStyle w:val="Style10"/>
        <w:keepNext w:val="0"/>
        <w:keepLines w:val="0"/>
        <w:framePr w:w="1483" w:h="2136" w:wrap="none" w:vAnchor="text" w:hAnchor="page" w:x="6145" w:y="21"/>
        <w:widowControl w:val="0"/>
        <w:shd w:val="clear" w:color="auto" w:fill="auto"/>
        <w:bidi w:val="0"/>
        <w:spacing w:before="0" w:line="240" w:lineRule="auto"/>
        <w:ind w:left="0" w:right="0" w:firstLine="0"/>
        <w:jc w:val="left"/>
        <w:rPr>
          <w:sz w:val="15"/>
          <w:szCs w:val="15"/>
        </w:rPr>
      </w:pPr>
      <w:r>
        <w:rPr>
          <w:rStyle w:val="CharStyle11"/>
          <w:color w:val="111111"/>
          <w:sz w:val="15"/>
          <w:szCs w:val="15"/>
        </w:rPr>
        <w:t>Campus Life</w:t>
      </w:r>
    </w:p>
    <w:p>
      <w:pPr>
        <w:pStyle w:val="Style13"/>
        <w:keepNext w:val="0"/>
        <w:keepLines w:val="0"/>
        <w:framePr w:w="1483" w:h="2136" w:wrap="none" w:vAnchor="text" w:hAnchor="page" w:x="6145" w:y="21"/>
        <w:widowControl w:val="0"/>
        <w:shd w:val="clear" w:color="auto" w:fill="auto"/>
        <w:bidi w:val="0"/>
        <w:spacing w:before="0" w:after="60" w:line="240" w:lineRule="auto"/>
        <w:ind w:left="0" w:right="0" w:firstLine="0"/>
        <w:jc w:val="left"/>
        <w:rPr>
          <w:sz w:val="12"/>
          <w:szCs w:val="12"/>
        </w:rPr>
      </w:pPr>
      <w:r>
        <w:fldChar w:fldCharType="begin"/>
      </w:r>
      <w:r>
        <w:rPr/>
        <w:instrText> HYPERLINK "https://www.uwb.edu/accessibility" </w:instrText>
      </w:r>
      <w:r>
        <w:fldChar w:fldCharType="separate"/>
      </w:r>
      <w:r>
        <w:rPr>
          <w:rStyle w:val="CharStyle14"/>
          <w:color w:val="545454"/>
          <w:sz w:val="12"/>
          <w:szCs w:val="12"/>
          <w:u w:val="single"/>
        </w:rPr>
        <w:t>Accessibility</w:t>
      </w:r>
      <w:r>
        <w:fldChar w:fldCharType="end"/>
      </w:r>
    </w:p>
    <w:p>
      <w:pPr>
        <w:pStyle w:val="Style13"/>
        <w:keepNext w:val="0"/>
        <w:keepLines w:val="0"/>
        <w:framePr w:w="1483" w:h="2136" w:wrap="none" w:vAnchor="text" w:hAnchor="page" w:x="6145" w:y="21"/>
        <w:widowControl w:val="0"/>
        <w:shd w:val="clear" w:color="auto" w:fill="auto"/>
        <w:bidi w:val="0"/>
        <w:spacing w:before="0" w:after="60" w:line="240" w:lineRule="auto"/>
        <w:ind w:left="0" w:right="0" w:firstLine="0"/>
        <w:jc w:val="left"/>
        <w:rPr>
          <w:sz w:val="12"/>
          <w:szCs w:val="12"/>
        </w:rPr>
      </w:pPr>
      <w:r>
        <w:fldChar w:fldCharType="begin"/>
      </w:r>
      <w:r>
        <w:rPr/>
        <w:instrText> HYPERLINK "https://www.uwb.edu/financial-aid" </w:instrText>
      </w:r>
      <w:r>
        <w:fldChar w:fldCharType="separate"/>
      </w:r>
      <w:r>
        <w:rPr>
          <w:rStyle w:val="CharStyle14"/>
          <w:color w:val="545454"/>
          <w:sz w:val="12"/>
          <w:szCs w:val="12"/>
          <w:u w:val="single"/>
        </w:rPr>
        <w:t>Financial Aid</w:t>
      </w:r>
      <w:r>
        <w:fldChar w:fldCharType="end"/>
      </w:r>
    </w:p>
    <w:p>
      <w:pPr>
        <w:pStyle w:val="Style13"/>
        <w:keepNext w:val="0"/>
        <w:keepLines w:val="0"/>
        <w:framePr w:w="1483" w:h="2136" w:wrap="none" w:vAnchor="text" w:hAnchor="page" w:x="6145" w:y="21"/>
        <w:widowControl w:val="0"/>
        <w:shd w:val="clear" w:color="auto" w:fill="auto"/>
        <w:bidi w:val="0"/>
        <w:spacing w:before="0" w:after="60" w:line="240" w:lineRule="auto"/>
        <w:ind w:left="0" w:right="0" w:firstLine="0"/>
        <w:jc w:val="left"/>
        <w:rPr>
          <w:sz w:val="12"/>
          <w:szCs w:val="12"/>
        </w:rPr>
      </w:pPr>
      <w:r>
        <w:fldChar w:fldCharType="begin"/>
      </w:r>
      <w:r>
        <w:rPr/>
        <w:instrText> HYPERLINK "https://www.uwb.edu/food" </w:instrText>
      </w:r>
      <w:r>
        <w:fldChar w:fldCharType="separate"/>
      </w:r>
      <w:r>
        <w:rPr>
          <w:rStyle w:val="CharStyle14"/>
          <w:color w:val="545454"/>
          <w:sz w:val="12"/>
          <w:szCs w:val="12"/>
          <w:u w:val="single"/>
        </w:rPr>
        <w:t>Food Services</w:t>
      </w:r>
      <w:r>
        <w:fldChar w:fldCharType="end"/>
      </w:r>
    </w:p>
    <w:p>
      <w:pPr>
        <w:pStyle w:val="Style13"/>
        <w:keepNext w:val="0"/>
        <w:keepLines w:val="0"/>
        <w:framePr w:w="1483" w:h="2136" w:wrap="none" w:vAnchor="text" w:hAnchor="page" w:x="6145" w:y="21"/>
        <w:widowControl w:val="0"/>
        <w:shd w:val="clear" w:color="auto" w:fill="auto"/>
        <w:bidi w:val="0"/>
        <w:spacing w:before="0" w:after="60" w:line="240" w:lineRule="auto"/>
        <w:ind w:left="0" w:right="0" w:firstLine="0"/>
        <w:jc w:val="left"/>
        <w:rPr>
          <w:sz w:val="12"/>
          <w:szCs w:val="12"/>
        </w:rPr>
      </w:pPr>
      <w:r>
        <w:fldChar w:fldCharType="begin"/>
      </w:r>
      <w:r>
        <w:rPr/>
        <w:instrText> HYPERLINK "https://www.uwb.edu/housing" </w:instrText>
      </w:r>
      <w:r>
        <w:fldChar w:fldCharType="separate"/>
      </w:r>
      <w:r>
        <w:rPr>
          <w:rStyle w:val="CharStyle14"/>
          <w:color w:val="545454"/>
          <w:sz w:val="12"/>
          <w:szCs w:val="12"/>
          <w:u w:val="single"/>
        </w:rPr>
        <w:t>Housing</w:t>
      </w:r>
      <w:r>
        <w:fldChar w:fldCharType="end"/>
      </w:r>
    </w:p>
    <w:p>
      <w:pPr>
        <w:pStyle w:val="Style13"/>
        <w:keepNext w:val="0"/>
        <w:keepLines w:val="0"/>
        <w:framePr w:w="1483" w:h="2136" w:wrap="none" w:vAnchor="text" w:hAnchor="page" w:x="6145" w:y="21"/>
        <w:widowControl w:val="0"/>
        <w:shd w:val="clear" w:color="auto" w:fill="auto"/>
        <w:bidi w:val="0"/>
        <w:spacing w:before="0" w:after="60" w:line="240" w:lineRule="auto"/>
        <w:ind w:left="0" w:right="0" w:firstLine="0"/>
        <w:jc w:val="left"/>
        <w:rPr>
          <w:sz w:val="12"/>
          <w:szCs w:val="12"/>
        </w:rPr>
      </w:pPr>
      <w:r>
        <w:fldChar w:fldCharType="begin"/>
      </w:r>
      <w:r>
        <w:rPr/>
        <w:instrText> HYPERLINK "https://www.uwb.edu/it" </w:instrText>
      </w:r>
      <w:r>
        <w:fldChar w:fldCharType="separate"/>
      </w:r>
      <w:r>
        <w:rPr>
          <w:rStyle w:val="CharStyle14"/>
          <w:color w:val="545454"/>
          <w:sz w:val="12"/>
          <w:szCs w:val="12"/>
          <w:u w:val="single"/>
        </w:rPr>
        <w:t>Information Technologies</w:t>
      </w:r>
      <w:r>
        <w:fldChar w:fldCharType="end"/>
      </w:r>
    </w:p>
    <w:p>
      <w:pPr>
        <w:pStyle w:val="Style13"/>
        <w:keepNext w:val="0"/>
        <w:keepLines w:val="0"/>
        <w:framePr w:w="1483" w:h="2136" w:wrap="none" w:vAnchor="text" w:hAnchor="page" w:x="6145" w:y="21"/>
        <w:widowControl w:val="0"/>
        <w:shd w:val="clear" w:color="auto" w:fill="auto"/>
        <w:bidi w:val="0"/>
        <w:spacing w:before="0" w:after="60" w:line="240" w:lineRule="auto"/>
        <w:ind w:left="0" w:right="0" w:firstLine="0"/>
        <w:jc w:val="left"/>
        <w:rPr>
          <w:sz w:val="12"/>
          <w:szCs w:val="12"/>
        </w:rPr>
      </w:pPr>
      <w:r>
        <w:fldChar w:fldCharType="begin"/>
      </w:r>
      <w:r>
        <w:rPr/>
        <w:instrText> HYPERLINK "https://www.uwb.edu/studentlife" </w:instrText>
      </w:r>
      <w:r>
        <w:fldChar w:fldCharType="separate"/>
      </w:r>
      <w:r>
        <w:rPr>
          <w:rStyle w:val="CharStyle14"/>
          <w:color w:val="545454"/>
          <w:sz w:val="12"/>
          <w:szCs w:val="12"/>
          <w:u w:val="single"/>
        </w:rPr>
        <w:t>Student Life</w:t>
      </w:r>
      <w:r>
        <w:fldChar w:fldCharType="end"/>
      </w:r>
    </w:p>
    <w:p>
      <w:pPr>
        <w:pStyle w:val="Style13"/>
        <w:keepNext w:val="0"/>
        <w:keepLines w:val="0"/>
        <w:framePr w:w="1483" w:h="2136" w:wrap="none" w:vAnchor="text" w:hAnchor="page" w:x="6145" w:y="21"/>
        <w:widowControl w:val="0"/>
        <w:shd w:val="clear" w:color="auto" w:fill="auto"/>
        <w:bidi w:val="0"/>
        <w:spacing w:before="0" w:after="60" w:line="240" w:lineRule="auto"/>
        <w:ind w:left="0" w:right="0" w:firstLine="0"/>
        <w:jc w:val="left"/>
        <w:rPr>
          <w:sz w:val="12"/>
          <w:szCs w:val="12"/>
        </w:rPr>
      </w:pPr>
      <w:r>
        <w:fldChar w:fldCharType="begin"/>
      </w:r>
      <w:r>
        <w:rPr/>
        <w:instrText> HYPERLINK "https://www.uwb.edu/emergency" </w:instrText>
      </w:r>
      <w:r>
        <w:fldChar w:fldCharType="separate"/>
      </w:r>
      <w:r>
        <w:rPr>
          <w:rStyle w:val="CharStyle14"/>
          <w:color w:val="545454"/>
          <w:sz w:val="12"/>
          <w:szCs w:val="12"/>
          <w:u w:val="single"/>
        </w:rPr>
        <w:t>UW Bothell Alert</w:t>
      </w:r>
      <w:r>
        <w:fldChar w:fldCharType="end"/>
      </w:r>
    </w:p>
    <w:p>
      <w:pPr>
        <w:pStyle w:val="Style13"/>
        <w:keepNext w:val="0"/>
        <w:keepLines w:val="0"/>
        <w:framePr w:w="1483" w:h="2136" w:wrap="none" w:vAnchor="text" w:hAnchor="page" w:x="6145" w:y="21"/>
        <w:widowControl w:val="0"/>
        <w:shd w:val="clear" w:color="auto" w:fill="auto"/>
        <w:bidi w:val="0"/>
        <w:spacing w:before="0" w:after="60" w:line="240" w:lineRule="auto"/>
        <w:ind w:left="0" w:right="0" w:firstLine="0"/>
        <w:jc w:val="left"/>
        <w:rPr>
          <w:sz w:val="12"/>
          <w:szCs w:val="12"/>
        </w:rPr>
      </w:pPr>
      <w:r>
        <w:fldChar w:fldCharType="begin"/>
      </w:r>
      <w:r>
        <w:rPr/>
        <w:instrText> HYPERLINK "https://www.uwb.edu/tuition" </w:instrText>
      </w:r>
      <w:r>
        <w:fldChar w:fldCharType="separate"/>
      </w:r>
      <w:r>
        <w:rPr>
          <w:rStyle w:val="CharStyle14"/>
          <w:color w:val="545454"/>
          <w:sz w:val="12"/>
          <w:szCs w:val="12"/>
          <w:u w:val="single"/>
        </w:rPr>
        <w:t>Tuition</w:t>
      </w:r>
      <w:r>
        <w:fldChar w:fldCharType="end"/>
      </w:r>
    </w:p>
    <w:p>
      <w:pPr>
        <w:pStyle w:val="Style10"/>
        <w:keepNext w:val="0"/>
        <w:keepLines w:val="0"/>
        <w:framePr w:w="778" w:h="221" w:wrap="none" w:vAnchor="text" w:hAnchor="page" w:x="9044" w:y="21"/>
        <w:widowControl w:val="0"/>
        <w:shd w:val="clear" w:color="auto" w:fill="auto"/>
        <w:bidi w:val="0"/>
        <w:spacing w:before="0" w:after="0" w:line="240" w:lineRule="auto"/>
        <w:ind w:left="0" w:right="0" w:firstLine="0"/>
        <w:jc w:val="left"/>
        <w:rPr>
          <w:sz w:val="15"/>
          <w:szCs w:val="15"/>
        </w:rPr>
      </w:pPr>
      <w:r>
        <w:rPr>
          <w:rStyle w:val="CharStyle11"/>
          <w:color w:val="111111"/>
          <w:sz w:val="15"/>
          <w:szCs w:val="15"/>
        </w:rPr>
        <w:t>Academics</w:t>
      </w:r>
    </w:p>
    <w:p>
      <w:pPr>
        <w:pStyle w:val="Style13"/>
        <w:keepNext w:val="0"/>
        <w:keepLines w:val="0"/>
        <w:framePr w:w="907" w:h="878" w:wrap="none" w:vAnchor="text" w:hAnchor="page" w:x="9039" w:y="337"/>
        <w:widowControl w:val="0"/>
        <w:shd w:val="clear" w:color="auto" w:fill="auto"/>
        <w:bidi w:val="0"/>
        <w:spacing w:before="0" w:after="60" w:line="240" w:lineRule="auto"/>
        <w:ind w:left="0" w:right="0" w:firstLine="0"/>
        <w:jc w:val="left"/>
        <w:rPr>
          <w:sz w:val="12"/>
          <w:szCs w:val="12"/>
        </w:rPr>
      </w:pPr>
      <w:r>
        <w:fldChar w:fldCharType="begin"/>
      </w:r>
      <w:r>
        <w:rPr/>
        <w:instrText> HYPERLINK "https://apps.canvas.uw.edu/wayf" </w:instrText>
      </w:r>
      <w:r>
        <w:fldChar w:fldCharType="separate"/>
      </w:r>
      <w:r>
        <w:rPr>
          <w:rStyle w:val="CharStyle14"/>
          <w:color w:val="545454"/>
          <w:sz w:val="12"/>
          <w:szCs w:val="12"/>
          <w:u w:val="single"/>
        </w:rPr>
        <w:t>Canvas</w:t>
      </w:r>
      <w:r>
        <w:fldChar w:fldCharType="end"/>
      </w:r>
    </w:p>
    <w:p>
      <w:pPr>
        <w:pStyle w:val="Style13"/>
        <w:keepNext w:val="0"/>
        <w:keepLines w:val="0"/>
        <w:framePr w:w="907" w:h="878" w:wrap="none" w:vAnchor="text" w:hAnchor="page" w:x="9039" w:y="337"/>
        <w:widowControl w:val="0"/>
        <w:shd w:val="clear" w:color="auto" w:fill="auto"/>
        <w:bidi w:val="0"/>
        <w:spacing w:before="0" w:after="60" w:line="240" w:lineRule="auto"/>
        <w:ind w:left="0" w:right="0" w:firstLine="0"/>
        <w:jc w:val="left"/>
        <w:rPr>
          <w:sz w:val="12"/>
          <w:szCs w:val="12"/>
        </w:rPr>
      </w:pPr>
      <w:r>
        <w:fldChar w:fldCharType="begin"/>
      </w:r>
      <w:r>
        <w:rPr/>
        <w:instrText> HYPERLINK "https://catalyst.uw.edu/" </w:instrText>
      </w:r>
      <w:r>
        <w:fldChar w:fldCharType="separate"/>
      </w:r>
      <w:r>
        <w:rPr>
          <w:rStyle w:val="CharStyle14"/>
          <w:color w:val="545454"/>
          <w:sz w:val="12"/>
          <w:szCs w:val="12"/>
          <w:u w:val="single"/>
        </w:rPr>
        <w:t>Catalyst</w:t>
      </w:r>
      <w:r>
        <w:fldChar w:fldCharType="end"/>
      </w:r>
    </w:p>
    <w:p>
      <w:pPr>
        <w:pStyle w:val="Style13"/>
        <w:keepNext w:val="0"/>
        <w:keepLines w:val="0"/>
        <w:framePr w:w="907" w:h="878" w:wrap="none" w:vAnchor="text" w:hAnchor="page" w:x="9039" w:y="337"/>
        <w:widowControl w:val="0"/>
        <w:shd w:val="clear" w:color="auto" w:fill="auto"/>
        <w:bidi w:val="0"/>
        <w:spacing w:before="0" w:after="60" w:line="240" w:lineRule="auto"/>
        <w:ind w:left="0" w:right="0" w:firstLine="0"/>
        <w:jc w:val="left"/>
        <w:rPr>
          <w:sz w:val="12"/>
          <w:szCs w:val="12"/>
        </w:rPr>
      </w:pPr>
      <w:r>
        <w:fldChar w:fldCharType="begin"/>
      </w:r>
      <w:r>
        <w:rPr/>
        <w:instrText> HYPERLINK "http://library.uwb.edu/" </w:instrText>
      </w:r>
      <w:r>
        <w:fldChar w:fldCharType="separate"/>
      </w:r>
      <w:r>
        <w:rPr>
          <w:rStyle w:val="CharStyle14"/>
          <w:color w:val="545454"/>
          <w:sz w:val="12"/>
          <w:szCs w:val="12"/>
          <w:u w:val="single"/>
        </w:rPr>
        <w:t>Library</w:t>
      </w:r>
      <w:r>
        <w:fldChar w:fldCharType="end"/>
      </w:r>
    </w:p>
    <w:p>
      <w:pPr>
        <w:pStyle w:val="Style13"/>
        <w:keepNext w:val="0"/>
        <w:keepLines w:val="0"/>
        <w:framePr w:w="907" w:h="878" w:wrap="none" w:vAnchor="text" w:hAnchor="page" w:x="9039" w:y="337"/>
        <w:widowControl w:val="0"/>
        <w:shd w:val="clear" w:color="auto" w:fill="auto"/>
        <w:bidi w:val="0"/>
        <w:spacing w:before="0" w:after="60" w:line="240" w:lineRule="auto"/>
        <w:ind w:left="0" w:right="0" w:firstLine="0"/>
        <w:jc w:val="left"/>
        <w:rPr>
          <w:sz w:val="12"/>
          <w:szCs w:val="12"/>
        </w:rPr>
      </w:pPr>
      <w:r>
        <w:fldChar w:fldCharType="begin"/>
      </w:r>
      <w:r>
        <w:rPr/>
        <w:instrText> HYPERLINK "https://www.uwb.edu/registration/time" </w:instrText>
      </w:r>
      <w:r>
        <w:fldChar w:fldCharType="separate"/>
      </w:r>
      <w:r>
        <w:rPr>
          <w:rStyle w:val="CharStyle14"/>
          <w:color w:val="545454"/>
          <w:sz w:val="12"/>
          <w:szCs w:val="12"/>
          <w:u w:val="single"/>
        </w:rPr>
        <w:t>Time Schedule</w:t>
      </w:r>
      <w:r>
        <w:fldChar w:fldCharType="end"/>
      </w:r>
    </w:p>
    <w:p>
      <w:pPr>
        <w:pStyle w:val="Style20"/>
        <w:keepNext w:val="0"/>
        <w:keepLines w:val="0"/>
        <w:framePr w:w="1109" w:h="226" w:wrap="none" w:vAnchor="text" w:hAnchor="page" w:x="9049" w:y="1412"/>
        <w:widowControl w:val="0"/>
        <w:shd w:val="clear" w:color="auto" w:fill="auto"/>
        <w:bidi w:val="0"/>
        <w:spacing w:before="0" w:after="0" w:line="240" w:lineRule="auto"/>
        <w:ind w:left="0" w:right="0" w:firstLine="0"/>
        <w:jc w:val="left"/>
        <w:rPr>
          <w:sz w:val="15"/>
          <w:szCs w:val="15"/>
        </w:rPr>
      </w:pPr>
      <w:r>
        <w:rPr>
          <w:rStyle w:val="CharStyle21"/>
          <w:color w:val="111111"/>
          <w:sz w:val="15"/>
          <w:szCs w:val="15"/>
        </w:rPr>
        <w:t>Connect with us</w:t>
      </w:r>
    </w:p>
    <w:p>
      <w:pPr>
        <w:widowControl w:val="0"/>
        <w:spacing w:line="360" w:lineRule="exact"/>
      </w:pPr>
      <w:r>
        <w:drawing>
          <wp:anchor distT="198120" distB="0" distL="8890" distR="0" simplePos="0" relativeHeight="62914795" behindDoc="1" locked="0" layoutInCell="1" allowOverlap="1">
            <wp:simplePos x="0" y="0"/>
            <wp:positionH relativeFrom="page">
              <wp:posOffset>5754370</wp:posOffset>
            </wp:positionH>
            <wp:positionV relativeFrom="paragraph">
              <wp:posOffset>1094105</wp:posOffset>
            </wp:positionV>
            <wp:extent cx="1179830" cy="289560"/>
            <wp:wrapNone/>
            <wp:docPr id="459" name="Shape 459"/>
            <a:graphic xmlns:a="http://schemas.openxmlformats.org/drawingml/2006/main">
              <a:graphicData uri="http://schemas.openxmlformats.org/drawingml/2006/picture">
                <pic:pic xmlns:pic="http://schemas.openxmlformats.org/drawingml/2006/picture">
                  <pic:nvPicPr>
                    <pic:cNvPr id="460" name="Picture box 460"/>
                    <pic:cNvPicPr/>
                  </pic:nvPicPr>
                  <pic:blipFill>
                    <a:blip r:embed="rId95"/>
                    <a:stretch/>
                  </pic:blipFill>
                  <pic:spPr>
                    <a:xfrm>
                      <a:ext cx="1179830" cy="28956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42" w:line="1" w:lineRule="exact"/>
      </w:pPr>
    </w:p>
    <w:p>
      <w:pPr>
        <w:widowControl w:val="0"/>
        <w:spacing w:line="1" w:lineRule="exact"/>
        <w:sectPr>
          <w:footnotePr>
            <w:pos w:val="pageBottom"/>
            <w:numFmt w:val="decimal"/>
            <w:numRestart w:val="continuous"/>
          </w:footnotePr>
          <w:type w:val="continuous"/>
          <w:pgSz w:w="12240" w:h="16834"/>
          <w:pgMar w:top="885" w:right="600" w:bottom="794" w:left="101" w:header="0" w:footer="3" w:gutter="0"/>
          <w:cols w:space="720"/>
          <w:noEndnote/>
          <w:rtlGutter w:val="0"/>
          <w:docGrid w:linePitch="360"/>
        </w:sectPr>
      </w:pPr>
    </w:p>
    <w:p>
      <w:pPr>
        <w:pStyle w:val="Style13"/>
        <w:keepNext w:val="0"/>
        <w:keepLines w:val="0"/>
        <w:widowControl w:val="0"/>
        <w:pBdr>
          <w:top w:val="single" w:sz="0" w:space="0" w:color="38245B"/>
          <w:left w:val="single" w:sz="0" w:space="0" w:color="38245B"/>
          <w:bottom w:val="single" w:sz="0" w:space="0" w:color="38245B"/>
          <w:right w:val="single" w:sz="0" w:space="0" w:color="38245B"/>
        </w:pBdr>
        <w:shd w:val="clear" w:color="auto" w:fill="38245B"/>
        <w:bidi w:val="0"/>
        <w:spacing w:before="0" w:after="0" w:line="240" w:lineRule="auto"/>
        <w:ind w:left="0" w:right="0" w:hanging="1560"/>
        <w:jc w:val="left"/>
        <w:rPr>
          <w:sz w:val="12"/>
          <w:szCs w:val="12"/>
        </w:rPr>
      </w:pPr>
      <w:r>
        <w:fldChar w:fldCharType="begin"/>
      </w:r>
      <w:r>
        <w:rPr/>
        <w:instrText> HYPERLINK "http://www.washington.edu/home/peopledir/" </w:instrText>
      </w:r>
      <w:r>
        <w:fldChar w:fldCharType="separate"/>
      </w:r>
      <w:r>
        <w:rPr>
          <w:rStyle w:val="CharStyle14"/>
          <w:color w:val="9487AC"/>
          <w:sz w:val="12"/>
          <w:szCs w:val="12"/>
        </w:rPr>
        <w:t>Directory</w:t>
      </w:r>
      <w:r>
        <w:fldChar w:fldCharType="end"/>
      </w:r>
      <w:r>
        <w:rPr>
          <w:rStyle w:val="CharStyle14"/>
          <w:color w:val="9487AC"/>
          <w:sz w:val="12"/>
          <w:szCs w:val="12"/>
        </w:rPr>
        <w:t xml:space="preserve"> </w:t>
      </w:r>
      <w:r>
        <w:fldChar w:fldCharType="begin"/>
      </w:r>
      <w:r>
        <w:rPr/>
        <w:instrText> HYPERLINK "https://www.uwb.edu/visitors/directions" </w:instrText>
      </w:r>
      <w:r>
        <w:fldChar w:fldCharType="separate"/>
      </w:r>
      <w:r>
        <w:rPr>
          <w:rStyle w:val="CharStyle14"/>
          <w:color w:val="9487AC"/>
          <w:sz w:val="12"/>
          <w:szCs w:val="12"/>
        </w:rPr>
        <w:t xml:space="preserve">Maps &amp; Directions </w:t>
      </w:r>
      <w:r>
        <w:fldChar w:fldCharType="end"/>
      </w:r>
      <w:r>
        <w:fldChar w:fldCharType="begin"/>
      </w:r>
      <w:r>
        <w:rPr/>
        <w:instrText> HYPERLINK "https://www.uwb.edu/calendar" </w:instrText>
      </w:r>
      <w:r>
        <w:fldChar w:fldCharType="separate"/>
      </w:r>
      <w:r>
        <w:rPr>
          <w:rStyle w:val="CharStyle14"/>
          <w:color w:val="9487AC"/>
          <w:sz w:val="12"/>
          <w:szCs w:val="12"/>
        </w:rPr>
        <w:t>Calendar</w:t>
      </w:r>
      <w:r>
        <w:fldChar w:fldCharType="end"/>
      </w:r>
      <w:r>
        <w:rPr>
          <w:rStyle w:val="CharStyle14"/>
          <w:color w:val="9487AC"/>
          <w:sz w:val="12"/>
          <w:szCs w:val="12"/>
        </w:rPr>
        <w:t xml:space="preserve"> </w:t>
      </w:r>
      <w:r>
        <w:fldChar w:fldCharType="begin"/>
      </w:r>
      <w:r>
        <w:rPr/>
        <w:instrText> HYPERLINK "https://www.uwb.edu/news" </w:instrText>
      </w:r>
      <w:r>
        <w:fldChar w:fldCharType="separate"/>
      </w:r>
      <w:r>
        <w:rPr>
          <w:rStyle w:val="CharStyle14"/>
          <w:color w:val="9487AC"/>
          <w:sz w:val="12"/>
          <w:szCs w:val="12"/>
        </w:rPr>
        <w:t>News</w:t>
      </w:r>
      <w:r>
        <w:fldChar w:fldCharType="end"/>
      </w:r>
      <w:r>
        <w:fldChar w:fldCharType="begin"/>
      </w:r>
      <w:r>
        <w:rPr/>
        <w:instrText> HYPERLINK "http://library.uwb.edu/" </w:instrText>
      </w:r>
      <w:r>
        <w:fldChar w:fldCharType="separate"/>
      </w:r>
      <w:r>
        <w:rPr>
          <w:rStyle w:val="CharStyle14"/>
          <w:color w:val="9487AC"/>
          <w:sz w:val="12"/>
          <w:szCs w:val="12"/>
        </w:rPr>
        <w:t xml:space="preserve"> Library</w:t>
      </w:r>
      <w:r>
        <w:fldChar w:fldCharType="end"/>
      </w:r>
      <w:r>
        <w:fldChar w:fldCharType="begin"/>
      </w:r>
      <w:r>
        <w:rPr/>
        <w:instrText> HYPERLINK "https://www.uwb.edu/diversity" </w:instrText>
      </w:r>
      <w:r>
        <w:fldChar w:fldCharType="separate"/>
      </w:r>
      <w:r>
        <w:rPr>
          <w:rStyle w:val="CharStyle14"/>
          <w:color w:val="9487AC"/>
          <w:sz w:val="12"/>
          <w:szCs w:val="12"/>
        </w:rPr>
        <w:t xml:space="preserve"> Diversity</w:t>
      </w:r>
      <w:r>
        <w:fldChar w:fldCharType="end"/>
      </w:r>
      <w:r>
        <w:fldChar w:fldCharType="begin"/>
      </w:r>
      <w:r>
        <w:rPr/>
        <w:instrText> HYPERLINK "http://www.washington.edu/" </w:instrText>
      </w:r>
      <w:r>
        <w:fldChar w:fldCharType="separate"/>
      </w:r>
      <w:r>
        <w:rPr>
          <w:rStyle w:val="CharStyle14"/>
          <w:color w:val="9487AC"/>
          <w:sz w:val="12"/>
          <w:szCs w:val="12"/>
        </w:rPr>
        <w:t xml:space="preserve"> UW Seattle</w:t>
      </w:r>
      <w:r>
        <w:fldChar w:fldCharType="end"/>
      </w:r>
      <w:r>
        <w:fldChar w:fldCharType="begin"/>
      </w:r>
      <w:r>
        <w:rPr/>
        <w:instrText> HYPERLINK "http://www.tacoma.uw.edu/" </w:instrText>
      </w:r>
      <w:r>
        <w:fldChar w:fldCharType="separate"/>
      </w:r>
      <w:r>
        <w:rPr>
          <w:rStyle w:val="CharStyle14"/>
          <w:color w:val="9487AC"/>
          <w:sz w:val="12"/>
          <w:szCs w:val="12"/>
        </w:rPr>
        <w:t xml:space="preserve"> UW Tacoma</w:t>
      </w:r>
      <w:r>
        <w:fldChar w:fldCharType="end"/>
      </w:r>
      <w:r>
        <w:rPr>
          <w:rStyle w:val="CharStyle14"/>
          <w:color w:val="9487AC"/>
          <w:sz w:val="12"/>
          <w:szCs w:val="12"/>
        </w:rPr>
        <w:t xml:space="preserve"> </w:t>
      </w:r>
      <w:r>
        <w:fldChar w:fldCharType="begin"/>
      </w:r>
      <w:r>
        <w:rPr/>
        <w:instrText> HYPERLINK "https://my.uw.edu/" </w:instrText>
      </w:r>
      <w:r>
        <w:fldChar w:fldCharType="separate"/>
      </w:r>
      <w:r>
        <w:rPr>
          <w:rStyle w:val="CharStyle14"/>
          <w:color w:val="9487AC"/>
          <w:sz w:val="12"/>
          <w:szCs w:val="12"/>
        </w:rPr>
        <w:t>MyUW</w:t>
      </w:r>
      <w:r>
        <w:fldChar w:fldCharType="end"/>
      </w:r>
    </w:p>
    <w:p>
      <w:pPr>
        <w:pStyle w:val="Style53"/>
        <w:keepNext w:val="0"/>
        <w:keepLines w:val="0"/>
        <w:widowControl w:val="0"/>
        <w:pBdr>
          <w:top w:val="single" w:sz="0" w:space="0" w:color="38245B"/>
          <w:left w:val="single" w:sz="0" w:space="0" w:color="38245B"/>
          <w:bottom w:val="single" w:sz="0" w:space="0" w:color="38245B"/>
          <w:right w:val="single" w:sz="0" w:space="0" w:color="38245B"/>
        </w:pBdr>
        <w:shd w:val="clear" w:color="auto" w:fill="38245B"/>
        <w:bidi w:val="0"/>
        <w:spacing w:before="0" w:after="0" w:line="180" w:lineRule="auto"/>
        <w:ind w:left="0" w:right="0" w:hanging="1660"/>
        <w:jc w:val="left"/>
        <w:rPr>
          <w:sz w:val="192"/>
          <w:szCs w:val="192"/>
        </w:rPr>
      </w:pPr>
      <w:r>
        <w:fldChar w:fldCharType="begin"/>
      </w:r>
      <w:r>
        <w:rPr/>
        <w:instrText> HYPERLINK "https://www.uwb.edu/" </w:instrText>
      </w:r>
      <w:r>
        <w:fldChar w:fldCharType="separate"/>
      </w:r>
      <w:r>
        <w:rPr>
          <w:rStyle w:val="CharStyle54"/>
          <w:rFonts w:ascii="Times New Roman" w:eastAsia="Times New Roman" w:hAnsi="Times New Roman" w:cs="Times New Roman"/>
          <w:b/>
          <w:bCs/>
          <w:color w:val="FFFFFF"/>
          <w:sz w:val="192"/>
          <w:szCs w:val="192"/>
        </w:rPr>
        <w:t>w</w:t>
      </w:r>
      <w:r>
        <w:fldChar w:fldCharType="end"/>
      </w:r>
    </w:p>
    <w:p>
      <w:pPr>
        <w:pStyle w:val="Style10"/>
        <w:keepNext w:val="0"/>
        <w:keepLines w:val="0"/>
        <w:widowControl w:val="0"/>
        <w:pBdr>
          <w:top w:val="single" w:sz="0" w:space="0" w:color="38245B"/>
          <w:left w:val="single" w:sz="0" w:space="0" w:color="38245B"/>
          <w:bottom w:val="single" w:sz="0" w:space="0" w:color="38245B"/>
          <w:right w:val="single" w:sz="0" w:space="0" w:color="38245B"/>
        </w:pBdr>
        <w:shd w:val="clear" w:color="auto" w:fill="38245B"/>
        <w:tabs>
          <w:tab w:pos="230" w:val="left"/>
          <w:tab w:pos="2124" w:val="left"/>
          <w:tab w:pos="8222" w:val="left"/>
        </w:tabs>
        <w:bidi w:val="0"/>
        <w:spacing w:before="0" w:after="0" w:line="240" w:lineRule="auto"/>
        <w:ind w:left="0" w:right="0" w:hanging="1560"/>
        <w:jc w:val="left"/>
        <w:rPr>
          <w:sz w:val="15"/>
          <w:szCs w:val="15"/>
        </w:rPr>
      </w:pPr>
      <w:r>
        <w:fldChar w:fldCharType="begin"/>
      </w:r>
      <w:r>
        <w:rPr/>
        <w:instrText> HYPERLINK "https://www.uwb.edu/admissions" </w:instrText>
      </w:r>
      <w:r>
        <w:fldChar w:fldCharType="separate"/>
      </w:r>
      <w:r>
        <w:rPr>
          <w:rStyle w:val="CharStyle11"/>
          <w:color w:val="F0F0F0"/>
          <w:sz w:val="15"/>
          <w:szCs w:val="15"/>
        </w:rPr>
        <w:t>Future Students</w:t>
      </w:r>
      <w:r>
        <w:fldChar w:fldCharType="end"/>
      </w:r>
      <w:r>
        <w:fldChar w:fldCharType="begin"/>
      </w:r>
      <w:r>
        <w:rPr/>
        <w:instrText> HYPERLINK "https://www.uwb.edu/students" </w:instrText>
      </w:r>
      <w:r>
        <w:fldChar w:fldCharType="separate"/>
      </w:r>
      <w:r>
        <w:rPr>
          <w:rStyle w:val="CharStyle11"/>
          <w:color w:val="F0F0F0"/>
          <w:sz w:val="15"/>
          <w:szCs w:val="15"/>
        </w:rPr>
        <w:tab/>
        <w:t>Current Students</w:t>
      </w:r>
      <w:r>
        <w:fldChar w:fldCharType="end"/>
      </w:r>
      <w:r>
        <w:rPr>
          <w:rStyle w:val="CharStyle11"/>
          <w:color w:val="F0F0F0"/>
          <w:sz w:val="15"/>
          <w:szCs w:val="15"/>
        </w:rPr>
        <w:tab/>
      </w:r>
      <w:r>
        <w:fldChar w:fldCharType="begin"/>
      </w:r>
      <w:r>
        <w:rPr/>
        <w:instrText> HYPERLINK "https://www.uwb.edu/degrees" </w:instrText>
      </w:r>
      <w:r>
        <w:fldChar w:fldCharType="separate"/>
      </w:r>
      <w:r>
        <w:rPr>
          <w:rStyle w:val="CharStyle11"/>
          <w:color w:val="F0F0F0"/>
          <w:sz w:val="15"/>
          <w:szCs w:val="15"/>
        </w:rPr>
        <w:t>Schools &amp; Programs</w:t>
      </w:r>
      <w:r>
        <w:fldChar w:fldCharType="end"/>
      </w:r>
      <w:r>
        <w:rPr>
          <w:rStyle w:val="CharStyle11"/>
          <w:color w:val="F0F0F0"/>
          <w:sz w:val="15"/>
          <w:szCs w:val="15"/>
        </w:rPr>
        <w:t xml:space="preserve"> </w:t>
      </w:r>
      <w:r>
        <w:rPr>
          <w:rStyle w:val="CharStyle11"/>
          <w:color w:val="7053AC"/>
          <w:sz w:val="15"/>
          <w:szCs w:val="15"/>
        </w:rPr>
        <w:t>I</w:t>
      </w:r>
      <w:r>
        <w:fldChar w:fldCharType="begin"/>
      </w:r>
      <w:r>
        <w:rPr/>
        <w:instrText> HYPERLINK "https://www.uwb.edu/facultyandstaff" </w:instrText>
      </w:r>
      <w:r>
        <w:fldChar w:fldCharType="separate"/>
      </w:r>
      <w:r>
        <w:rPr>
          <w:rStyle w:val="CharStyle11"/>
          <w:color w:val="7053AC"/>
          <w:sz w:val="15"/>
          <w:szCs w:val="15"/>
        </w:rPr>
        <w:t xml:space="preserve"> </w:t>
      </w:r>
      <w:r>
        <w:rPr>
          <w:rStyle w:val="CharStyle11"/>
          <w:color w:val="F0F0F0"/>
          <w:sz w:val="15"/>
          <w:szCs w:val="15"/>
        </w:rPr>
        <w:t>Faculty &amp; Staff</w:t>
      </w:r>
      <w:r>
        <w:fldChar w:fldCharType="end"/>
      </w:r>
      <w:r>
        <w:rPr>
          <w:rStyle w:val="CharStyle11"/>
          <w:color w:val="F0F0F0"/>
          <w:sz w:val="15"/>
          <w:szCs w:val="15"/>
        </w:rPr>
        <w:t xml:space="preserve"> </w:t>
      </w:r>
      <w:r>
        <w:rPr>
          <w:rStyle w:val="CharStyle11"/>
          <w:color w:val="7053AC"/>
          <w:sz w:val="15"/>
          <w:szCs w:val="15"/>
        </w:rPr>
        <w:t xml:space="preserve">I </w:t>
      </w:r>
      <w:r>
        <w:fldChar w:fldCharType="begin"/>
      </w:r>
      <w:r>
        <w:rPr/>
        <w:instrText> HYPERLINK "https://www.uwb.edu/alumni" </w:instrText>
      </w:r>
      <w:r>
        <w:fldChar w:fldCharType="separate"/>
      </w:r>
      <w:r>
        <w:rPr>
          <w:rStyle w:val="CharStyle11"/>
          <w:color w:val="F0F0F0"/>
          <w:sz w:val="15"/>
          <w:szCs w:val="15"/>
        </w:rPr>
        <w:t>Alumni &amp; Donors</w:t>
      </w:r>
      <w:r>
        <w:fldChar w:fldCharType="end"/>
      </w:r>
      <w:r>
        <w:rPr>
          <w:rStyle w:val="CharStyle11"/>
          <w:color w:val="F0F0F0"/>
          <w:sz w:val="15"/>
          <w:szCs w:val="15"/>
        </w:rPr>
        <w:t xml:space="preserve"> </w:t>
      </w:r>
      <w:r>
        <w:rPr>
          <w:rStyle w:val="CharStyle11"/>
          <w:color w:val="7053AC"/>
          <w:sz w:val="15"/>
          <w:szCs w:val="15"/>
        </w:rPr>
        <w:t>I</w:t>
        <w:tab/>
      </w:r>
      <w:r>
        <w:fldChar w:fldCharType="begin"/>
      </w:r>
      <w:r>
        <w:rPr/>
        <w:instrText> HYPERLINK "https://www.uwb.edu/about" </w:instrText>
      </w:r>
      <w:r>
        <w:fldChar w:fldCharType="separate"/>
      </w:r>
      <w:r>
        <w:rPr>
          <w:rStyle w:val="CharStyle11"/>
          <w:color w:val="F0F0F0"/>
          <w:sz w:val="15"/>
          <w:szCs w:val="15"/>
        </w:rPr>
        <w:t>Discover UW Bothell</w:t>
      </w:r>
      <w:r>
        <w:fldChar w:fldCharType="end"/>
      </w:r>
    </w:p>
    <w:p>
      <w:pPr>
        <w:pStyle w:val="Style53"/>
        <w:keepNext w:val="0"/>
        <w:keepLines w:val="0"/>
        <w:widowControl w:val="0"/>
        <w:pBdr>
          <w:top w:val="single" w:sz="0" w:space="0" w:color="38245B"/>
          <w:left w:val="single" w:sz="0" w:space="0" w:color="38245B"/>
          <w:bottom w:val="single" w:sz="0" w:space="0" w:color="38245B"/>
          <w:right w:val="single" w:sz="0" w:space="0" w:color="38245B"/>
        </w:pBdr>
        <w:shd w:val="clear" w:color="auto" w:fill="38245B"/>
        <w:tabs>
          <w:tab w:leader="underscore" w:pos="4630" w:val="left"/>
          <w:tab w:leader="underscore" w:pos="4814" w:val="left"/>
          <w:tab w:leader="underscore" w:pos="9553" w:val="left"/>
        </w:tabs>
        <w:bidi w:val="0"/>
        <w:spacing w:before="0" w:after="60" w:line="240" w:lineRule="auto"/>
        <w:ind w:left="0" w:right="0" w:hanging="1660"/>
        <w:jc w:val="left"/>
        <w:rPr>
          <w:sz w:val="18"/>
          <w:szCs w:val="18"/>
        </w:rPr>
      </w:pPr>
      <w:r>
        <w:fldChar w:fldCharType="begin"/>
      </w:r>
      <w:r>
        <w:rPr/>
        <w:instrText> HYPERLINK "https://www.uwb.edu/admissions" </w:instrText>
      </w:r>
      <w:r>
        <w:fldChar w:fldCharType="separate"/>
      </w:r>
      <w:r>
        <w:rPr>
          <w:rStyle w:val="CharStyle54"/>
          <w:color w:val="FFFFFF"/>
          <w:sz w:val="14"/>
          <w:szCs w:val="14"/>
        </w:rPr>
        <w:t xml:space="preserve">1 I Μ 1 I.·' </w:t>
      </w:r>
      <w:r>
        <w:rPr>
          <w:rStyle w:val="CharStyle54"/>
          <w:color w:val="FFFFFF"/>
          <w:sz w:val="14"/>
          <w:szCs w:val="14"/>
          <w:lang w:val="ru-RU" w:eastAsia="ru-RU" w:bidi="ru-RU"/>
        </w:rPr>
        <w:t xml:space="preserve">Г </w:t>
      </w:r>
      <w:r>
        <w:rPr>
          <w:rStyle w:val="CharStyle54"/>
          <w:rFonts w:ascii="Times New Roman" w:eastAsia="Times New Roman" w:hAnsi="Times New Roman" w:cs="Times New Roman"/>
          <w:b/>
          <w:bCs/>
          <w:color w:val="FFFFFF"/>
          <w:sz w:val="18"/>
          <w:szCs w:val="18"/>
        </w:rPr>
        <w:t xml:space="preserve">D </w:t>
      </w:r>
      <w:r>
        <w:rPr>
          <w:rStyle w:val="CharStyle54"/>
          <w:color w:val="FFFFFF"/>
          <w:sz w:val="14"/>
          <w:szCs w:val="14"/>
        </w:rPr>
        <w:t>C I T V</w:t>
      </w:r>
      <w:r>
        <w:fldChar w:fldCharType="end"/>
      </w:r>
      <w:r>
        <w:fldChar w:fldCharType="begin"/>
      </w:r>
      <w:r>
        <w:rPr/>
        <w:instrText> HYPERLINK "https://www.uwb.edu/students" </w:instrText>
      </w:r>
      <w:r>
        <w:fldChar w:fldCharType="separate"/>
      </w:r>
      <w:r>
        <w:rPr>
          <w:rStyle w:val="CharStyle54"/>
          <w:color w:val="FFFFFF"/>
          <w:sz w:val="14"/>
          <w:szCs w:val="14"/>
        </w:rPr>
        <w:t xml:space="preserve"> VV </w:t>
      </w:r>
      <w:r>
        <w:rPr>
          <w:rStyle w:val="CharStyle54"/>
          <w:color w:val="FFFFFF"/>
          <w:sz w:val="14"/>
          <w:szCs w:val="14"/>
          <w:lang w:val="el-GR" w:eastAsia="el-GR" w:bidi="el-GR"/>
        </w:rPr>
        <w:t xml:space="preserve">Λ </w:t>
      </w:r>
      <w:r>
        <w:rPr>
          <w:rStyle w:val="CharStyle54"/>
          <w:color w:val="FFFFFF"/>
          <w:sz w:val="14"/>
          <w:szCs w:val="14"/>
        </w:rPr>
        <w:t xml:space="preserve">&lt; 1 </w:t>
      </w:r>
      <w:r>
        <w:rPr>
          <w:rStyle w:val="CharStyle54"/>
          <w:rFonts w:ascii="Times New Roman" w:eastAsia="Times New Roman" w:hAnsi="Times New Roman" w:cs="Times New Roman"/>
          <w:b/>
          <w:bCs/>
          <w:color w:val="FFFFFF"/>
          <w:sz w:val="18"/>
          <w:szCs w:val="18"/>
        </w:rPr>
        <w:t xml:space="preserve">I </w:t>
      </w:r>
      <w:r>
        <w:rPr>
          <w:rStyle w:val="CharStyle54"/>
          <w:color w:val="FFFFFF"/>
          <w:sz w:val="14"/>
          <w:szCs w:val="14"/>
          <w:lang w:val="ru-RU" w:eastAsia="ru-RU" w:bidi="ru-RU"/>
        </w:rPr>
        <w:t xml:space="preserve">Г </w:t>
      </w:r>
      <w:r>
        <w:rPr>
          <w:rStyle w:val="CharStyle54"/>
          <w:color w:val="FFFFFF"/>
          <w:sz w:val="14"/>
          <w:szCs w:val="14"/>
        </w:rPr>
        <w:t xml:space="preserve">V </w:t>
      </w:r>
      <w:r>
        <w:rPr>
          <w:rStyle w:val="CharStyle54"/>
          <w:rFonts w:ascii="Times New Roman" w:eastAsia="Times New Roman" w:hAnsi="Times New Roman" w:cs="Times New Roman"/>
          <w:b/>
          <w:bCs/>
          <w:color w:val="FFFFFF"/>
          <w:sz w:val="18"/>
          <w:szCs w:val="18"/>
          <w:lang w:val="ru-RU" w:eastAsia="ru-RU" w:bidi="ru-RU"/>
        </w:rPr>
        <w:t>С.Т</w:t>
      </w:r>
      <w:r>
        <w:fldChar w:fldCharType="end"/>
      </w:r>
      <w:r>
        <w:fldChar w:fldCharType="begin"/>
      </w:r>
      <w:r>
        <w:rPr/>
        <w:instrText> HYPERLINK "https://www.uwb.edu/degrees" </w:instrText>
      </w:r>
      <w:r>
        <w:fldChar w:fldCharType="separate"/>
      </w:r>
      <w:r>
        <w:rPr>
          <w:rStyle w:val="CharStyle54"/>
          <w:rFonts w:ascii="Times New Roman" w:eastAsia="Times New Roman" w:hAnsi="Times New Roman" w:cs="Times New Roman"/>
          <w:b/>
          <w:bCs/>
          <w:color w:val="FFFFFF"/>
          <w:sz w:val="18"/>
          <w:szCs w:val="18"/>
          <w:lang w:val="ru-RU" w:eastAsia="ru-RU" w:bidi="ru-RU"/>
        </w:rPr>
        <w:t xml:space="preserve">ПМ </w:t>
      </w:r>
      <w:r>
        <w:rPr>
          <w:rStyle w:val="CharStyle54"/>
          <w:rFonts w:ascii="Times New Roman" w:eastAsia="Times New Roman" w:hAnsi="Times New Roman" w:cs="Times New Roman"/>
          <w:b/>
          <w:bCs/>
          <w:color w:val="F0F0F0"/>
          <w:sz w:val="18"/>
          <w:szCs w:val="18"/>
        </w:rPr>
        <w:t xml:space="preserve">I </w:t>
      </w:r>
      <w:r>
        <w:rPr>
          <w:rStyle w:val="CharStyle54"/>
          <w:rFonts w:ascii="Times New Roman" w:eastAsia="Times New Roman" w:hAnsi="Times New Roman" w:cs="Times New Roman"/>
          <w:b/>
          <w:bCs/>
          <w:color w:val="FFFFFF"/>
          <w:sz w:val="18"/>
          <w:szCs w:val="18"/>
          <w:lang w:val="ru-RU" w:eastAsia="ru-RU" w:bidi="ru-RU"/>
        </w:rPr>
        <w:t xml:space="preserve">рптигт </w:t>
      </w:r>
      <w:r>
        <w:rPr>
          <w:rStyle w:val="CharStyle54"/>
          <w:rFonts w:ascii="Times New Roman" w:eastAsia="Times New Roman" w:hAnsi="Times New Roman" w:cs="Times New Roman"/>
          <w:b/>
          <w:bCs/>
          <w:color w:val="FFFFFF"/>
          <w:sz w:val="18"/>
          <w:szCs w:val="18"/>
        </w:rPr>
        <w:t>I</w:t>
      </w:r>
      <w:r>
        <w:fldChar w:fldCharType="end"/>
      </w:r>
      <w:r>
        <w:fldChar w:fldCharType="begin"/>
      </w:r>
      <w:r>
        <w:rPr/>
        <w:instrText> HYPERLINK "https://www.uwb.edu/facultyandstaff" </w:instrText>
      </w:r>
      <w:r>
        <w:fldChar w:fldCharType="separate"/>
      </w:r>
      <w:r>
        <w:rPr>
          <w:rStyle w:val="CharStyle54"/>
          <w:rFonts w:ascii="Times New Roman" w:eastAsia="Times New Roman" w:hAnsi="Times New Roman" w:cs="Times New Roman"/>
          <w:b/>
          <w:bCs/>
          <w:color w:val="FFFFFF"/>
          <w:sz w:val="18"/>
          <w:szCs w:val="18"/>
        </w:rPr>
        <w:tab/>
        <w:tab/>
      </w:r>
      <w:r>
        <w:fldChar w:fldCharType="end"/>
      </w:r>
      <w:r>
        <w:fldChar w:fldCharType="begin"/>
      </w:r>
      <w:r>
        <w:rPr/>
        <w:instrText> HYPERLINK "https://www.uwb.edu/alumni" </w:instrText>
      </w:r>
      <w:r>
        <w:fldChar w:fldCharType="separate"/>
      </w:r>
      <w:r>
        <w:rPr>
          <w:rStyle w:val="CharStyle54"/>
          <w:rFonts w:ascii="Times New Roman" w:eastAsia="Times New Roman" w:hAnsi="Times New Roman" w:cs="Times New Roman"/>
          <w:b/>
          <w:bCs/>
          <w:color w:val="FFFFFF"/>
          <w:sz w:val="18"/>
          <w:szCs w:val="18"/>
        </w:rPr>
        <w:tab/>
      </w:r>
      <w:r>
        <w:fldChar w:fldCharType="end"/>
      </w:r>
    </w:p>
    <w:p>
      <w:pPr>
        <w:pStyle w:val="Style13"/>
        <w:keepNext w:val="0"/>
        <w:keepLines w:val="0"/>
        <w:widowControl w:val="0"/>
        <w:shd w:val="clear" w:color="auto" w:fill="auto"/>
        <w:bidi w:val="0"/>
        <w:spacing w:before="0" w:after="220" w:line="240" w:lineRule="auto"/>
        <w:ind w:left="0" w:right="0" w:hanging="1440"/>
        <w:jc w:val="left"/>
      </w:pPr>
      <w:r>
        <w:fldChar w:fldCharType="begin"/>
      </w:r>
      <w:r>
        <w:rPr/>
        <w:instrText> HYPERLINK "https://www.uwb.edu/" </w:instrText>
      </w:r>
      <w:r>
        <w:fldChar w:fldCharType="separate"/>
      </w:r>
      <w:r>
        <w:rPr>
          <w:rStyle w:val="CharStyle14"/>
        </w:rPr>
        <w:t>Home</w:t>
      </w:r>
      <w:r>
        <w:fldChar w:fldCharType="end"/>
      </w:r>
      <w:r>
        <w:rPr>
          <w:rStyle w:val="CharStyle14"/>
        </w:rPr>
        <w:t xml:space="preserve"> &gt; </w:t>
      </w:r>
      <w:r>
        <w:rPr>
          <w:rStyle w:val="CharStyle14"/>
        </w:rPr>
        <w:t>General catalog</w:t>
      </w:r>
      <w:r>
        <w:rPr>
          <w:rStyle w:val="CharStyle14"/>
        </w:rPr>
        <w:t xml:space="preserve"> &gt; Graduate study policies</w:t>
      </w:r>
    </w:p>
    <w:p>
      <w:pPr>
        <w:pStyle w:val="Style10"/>
        <w:keepNext w:val="0"/>
        <w:keepLines w:val="0"/>
        <w:widowControl w:val="0"/>
        <w:shd w:val="clear" w:color="auto" w:fill="auto"/>
        <w:bidi w:val="0"/>
        <w:spacing w:before="0" w:after="0" w:line="240" w:lineRule="auto"/>
        <w:ind w:left="0" w:right="0" w:firstLine="740"/>
        <w:jc w:val="left"/>
      </w:pPr>
      <w:r>
        <w:rPr>
          <w:rStyle w:val="CharStyle11"/>
          <w:color w:val="969696"/>
        </w:rPr>
        <w:t>General Catalog</w:t>
      </w:r>
    </w:p>
    <w:p>
      <w:pPr>
        <w:pStyle w:val="Style15"/>
        <w:keepNext w:val="0"/>
        <w:keepLines w:val="0"/>
        <w:widowControl w:val="0"/>
        <w:shd w:val="clear" w:color="auto" w:fill="auto"/>
        <w:bidi w:val="0"/>
        <w:spacing w:before="0" w:after="720" w:line="240" w:lineRule="auto"/>
        <w:ind w:left="0" w:right="0" w:firstLine="740"/>
        <w:jc w:val="left"/>
        <w:rPr>
          <w:sz w:val="22"/>
          <w:szCs w:val="22"/>
        </w:rPr>
      </w:pPr>
      <w:r>
        <w:rPr>
          <w:rStyle w:val="CharStyle16"/>
          <w:color w:val="363636"/>
          <w:sz w:val="22"/>
          <w:szCs w:val="22"/>
        </w:rPr>
        <w:t>Graduate study policies</w:t>
      </w:r>
    </w:p>
    <w:p>
      <w:pPr>
        <w:pStyle w:val="Style25"/>
        <w:keepNext w:val="0"/>
        <w:keepLines w:val="0"/>
        <w:widowControl w:val="0"/>
        <w:shd w:val="clear" w:color="auto" w:fill="auto"/>
        <w:bidi w:val="0"/>
        <w:spacing w:before="0" w:after="60" w:line="240" w:lineRule="auto"/>
        <w:ind w:left="0" w:right="0" w:firstLine="740"/>
        <w:jc w:val="left"/>
        <w:rPr>
          <w:sz w:val="30"/>
          <w:szCs w:val="30"/>
        </w:rPr>
      </w:pPr>
      <w:r>
        <mc:AlternateContent>
          <mc:Choice Requires="wps">
            <w:drawing>
              <wp:anchor distT="0" distB="0" distL="0" distR="0" simplePos="0" relativeHeight="125829654" behindDoc="0" locked="0" layoutInCell="1" allowOverlap="1">
                <wp:simplePos x="0" y="0"/>
                <wp:positionH relativeFrom="page">
                  <wp:posOffset>323215</wp:posOffset>
                </wp:positionH>
                <wp:positionV relativeFrom="paragraph">
                  <wp:posOffset>25400</wp:posOffset>
                </wp:positionV>
                <wp:extent cx="938530" cy="2298065"/>
                <wp:wrapSquare wrapText="bothSides"/>
                <wp:docPr id="461" name="Shape 461"/>
                <a:graphic xmlns:a="http://schemas.openxmlformats.org/drawingml/2006/main">
                  <a:graphicData uri="http://schemas.microsoft.com/office/word/2010/wordprocessingShape">
                    <wps:wsp>
                      <wps:cNvSpPr txBox="1"/>
                      <wps:spPr>
                        <a:xfrm>
                          <a:ext cx="938530" cy="2298065"/>
                        </a:xfrm>
                        <a:prstGeom prst="rect"/>
                        <a:noFill/>
                      </wps:spPr>
                      <wps:txbx>
                        <w:txbxContent>
                          <w:p>
                            <w:pPr>
                              <w:pStyle w:val="Style13"/>
                              <w:keepNext w:val="0"/>
                              <w:keepLines w:val="0"/>
                              <w:widowControl w:val="0"/>
                              <w:shd w:val="clear" w:color="auto" w:fill="auto"/>
                              <w:bidi w:val="0"/>
                              <w:spacing w:before="0" w:after="120" w:line="300" w:lineRule="auto"/>
                              <w:ind w:left="0" w:right="0" w:firstLine="0"/>
                              <w:jc w:val="left"/>
                              <w:rPr>
                                <w:sz w:val="13"/>
                                <w:szCs w:val="13"/>
                              </w:rPr>
                            </w:pPr>
                            <w:bookmarkStart w:id="233" w:name="bookmark233"/>
                            <w:r>
                              <w:rPr>
                                <w:rStyle w:val="CharStyle14"/>
                                <w:color w:val="363636"/>
                                <w:sz w:val="13"/>
                                <w:szCs w:val="13"/>
                              </w:rPr>
                              <w:t>General catalog</w:t>
                            </w:r>
                            <w:bookmarkEnd w:id="233"/>
                          </w:p>
                          <w:p>
                            <w:pPr>
                              <w:pStyle w:val="Style13"/>
                              <w:keepNext w:val="0"/>
                              <w:keepLines w:val="0"/>
                              <w:widowControl w:val="0"/>
                              <w:shd w:val="clear" w:color="auto" w:fill="auto"/>
                              <w:bidi w:val="0"/>
                              <w:spacing w:before="0" w:after="120" w:line="326" w:lineRule="auto"/>
                              <w:ind w:left="0" w:right="0" w:firstLine="0"/>
                              <w:jc w:val="left"/>
                              <w:rPr>
                                <w:sz w:val="12"/>
                                <w:szCs w:val="12"/>
                              </w:rPr>
                            </w:pPr>
                            <w:r>
                              <w:rPr>
                                <w:rStyle w:val="CharStyle14"/>
                                <w:color w:val="787878"/>
                                <w:sz w:val="12"/>
                                <w:szCs w:val="12"/>
                              </w:rPr>
                              <w:t>Degree programs</w:t>
                            </w:r>
                          </w:p>
                          <w:p>
                            <w:pPr>
                              <w:pStyle w:val="Style13"/>
                              <w:keepNext w:val="0"/>
                              <w:keepLines w:val="0"/>
                              <w:widowControl w:val="0"/>
                              <w:shd w:val="clear" w:color="auto" w:fill="auto"/>
                              <w:bidi w:val="0"/>
                              <w:spacing w:before="0" w:after="120" w:line="326" w:lineRule="auto"/>
                              <w:ind w:left="0" w:right="0" w:firstLine="0"/>
                              <w:jc w:val="left"/>
                              <w:rPr>
                                <w:sz w:val="12"/>
                                <w:szCs w:val="12"/>
                              </w:rPr>
                            </w:pPr>
                            <w:r>
                              <w:rPr>
                                <w:rStyle w:val="CharStyle14"/>
                                <w:color w:val="787878"/>
                                <w:sz w:val="12"/>
                                <w:szCs w:val="12"/>
                              </w:rPr>
                              <w:t>Academic scholarship</w:t>
                            </w:r>
                          </w:p>
                          <w:p>
                            <w:pPr>
                              <w:pStyle w:val="Style13"/>
                              <w:keepNext w:val="0"/>
                              <w:keepLines w:val="0"/>
                              <w:widowControl w:val="0"/>
                              <w:shd w:val="clear" w:color="auto" w:fill="auto"/>
                              <w:bidi w:val="0"/>
                              <w:spacing w:before="0" w:after="120" w:line="326" w:lineRule="auto"/>
                              <w:ind w:left="0" w:right="0" w:firstLine="0"/>
                              <w:jc w:val="left"/>
                              <w:rPr>
                                <w:sz w:val="12"/>
                                <w:szCs w:val="12"/>
                              </w:rPr>
                            </w:pPr>
                            <w:r>
                              <w:rPr>
                                <w:rStyle w:val="CharStyle14"/>
                                <w:color w:val="787878"/>
                                <w:sz w:val="12"/>
                                <w:szCs w:val="12"/>
                              </w:rPr>
                              <w:t>Admission policy</w:t>
                            </w:r>
                          </w:p>
                          <w:p>
                            <w:pPr>
                              <w:pStyle w:val="Style13"/>
                              <w:keepNext w:val="0"/>
                              <w:keepLines w:val="0"/>
                              <w:widowControl w:val="0"/>
                              <w:shd w:val="clear" w:color="auto" w:fill="auto"/>
                              <w:bidi w:val="0"/>
                              <w:spacing w:before="0" w:after="120" w:line="326" w:lineRule="auto"/>
                              <w:ind w:left="0" w:right="0" w:firstLine="0"/>
                              <w:jc w:val="left"/>
                              <w:rPr>
                                <w:sz w:val="12"/>
                                <w:szCs w:val="12"/>
                              </w:rPr>
                            </w:pPr>
                            <w:r>
                              <w:rPr>
                                <w:rStyle w:val="CharStyle14"/>
                                <w:color w:val="787878"/>
                                <w:sz w:val="12"/>
                                <w:szCs w:val="12"/>
                              </w:rPr>
                              <w:t>Student conduct</w:t>
                            </w:r>
                          </w:p>
                          <w:p>
                            <w:pPr>
                              <w:pStyle w:val="Style13"/>
                              <w:keepNext w:val="0"/>
                              <w:keepLines w:val="0"/>
                              <w:widowControl w:val="0"/>
                              <w:shd w:val="clear" w:color="auto" w:fill="auto"/>
                              <w:bidi w:val="0"/>
                              <w:spacing w:before="0" w:after="120" w:line="326" w:lineRule="auto"/>
                              <w:ind w:left="0" w:right="0" w:firstLine="0"/>
                              <w:jc w:val="left"/>
                              <w:rPr>
                                <w:sz w:val="12"/>
                                <w:szCs w:val="12"/>
                              </w:rPr>
                            </w:pPr>
                            <w:r>
                              <w:rPr>
                                <w:rStyle w:val="CharStyle14"/>
                                <w:color w:val="787878"/>
                                <w:sz w:val="12"/>
                                <w:szCs w:val="12"/>
                              </w:rPr>
                              <w:t>Dropping courses</w:t>
                            </w:r>
                          </w:p>
                          <w:p>
                            <w:pPr>
                              <w:pStyle w:val="Style13"/>
                              <w:keepNext w:val="0"/>
                              <w:keepLines w:val="0"/>
                              <w:widowControl w:val="0"/>
                              <w:shd w:val="clear" w:color="auto" w:fill="auto"/>
                              <w:bidi w:val="0"/>
                              <w:spacing w:before="0" w:after="0" w:line="326" w:lineRule="auto"/>
                              <w:ind w:left="0" w:right="0" w:firstLine="0"/>
                              <w:jc w:val="left"/>
                              <w:rPr>
                                <w:sz w:val="12"/>
                                <w:szCs w:val="12"/>
                              </w:rPr>
                            </w:pPr>
                            <w:r>
                              <w:rPr>
                                <w:rStyle w:val="CharStyle14"/>
                                <w:color w:val="787878"/>
                                <w:sz w:val="12"/>
                                <w:szCs w:val="12"/>
                              </w:rPr>
                              <w:t>First Year &amp; Pre-Major</w:t>
                            </w:r>
                          </w:p>
                          <w:p>
                            <w:pPr>
                              <w:pStyle w:val="Style13"/>
                              <w:keepNext w:val="0"/>
                              <w:keepLines w:val="0"/>
                              <w:widowControl w:val="0"/>
                              <w:shd w:val="clear" w:color="auto" w:fill="auto"/>
                              <w:bidi w:val="0"/>
                              <w:spacing w:before="0" w:after="120" w:line="326" w:lineRule="auto"/>
                              <w:ind w:left="0" w:right="0" w:firstLine="0"/>
                              <w:jc w:val="left"/>
                              <w:rPr>
                                <w:sz w:val="12"/>
                                <w:szCs w:val="12"/>
                              </w:rPr>
                            </w:pPr>
                            <w:r>
                              <w:rPr>
                                <w:rStyle w:val="CharStyle14"/>
                                <w:color w:val="787878"/>
                                <w:sz w:val="12"/>
                                <w:szCs w:val="12"/>
                              </w:rPr>
                              <w:t>Program (FYPP)</w:t>
                            </w:r>
                          </w:p>
                          <w:p>
                            <w:pPr>
                              <w:pStyle w:val="Style13"/>
                              <w:keepNext w:val="0"/>
                              <w:keepLines w:val="0"/>
                              <w:widowControl w:val="0"/>
                              <w:shd w:val="clear" w:color="auto" w:fill="auto"/>
                              <w:bidi w:val="0"/>
                              <w:spacing w:before="0" w:after="120" w:line="326" w:lineRule="auto"/>
                              <w:ind w:left="0" w:right="0" w:firstLine="0"/>
                              <w:jc w:val="left"/>
                              <w:rPr>
                                <w:sz w:val="12"/>
                                <w:szCs w:val="12"/>
                              </w:rPr>
                            </w:pPr>
                            <w:bookmarkStart w:id="234" w:name="bookmark234"/>
                            <w:r>
                              <w:rPr>
                                <w:rStyle w:val="CharStyle14"/>
                                <w:color w:val="787878"/>
                                <w:sz w:val="12"/>
                                <w:szCs w:val="12"/>
                              </w:rPr>
                              <w:t>University Grading</w:t>
                            </w:r>
                            <w:r>
                              <w:rPr>
                                <w:rStyle w:val="CharStyle14"/>
                                <w:color w:val="787878"/>
                                <w:sz w:val="12"/>
                                <w:szCs w:val="12"/>
                              </w:rPr>
                              <w:t xml:space="preserve"> </w:t>
                            </w:r>
                            <w:r>
                              <w:rPr>
                                <w:rStyle w:val="CharStyle14"/>
                                <w:color w:val="787878"/>
                                <w:sz w:val="12"/>
                                <w:szCs w:val="12"/>
                              </w:rPr>
                              <w:t>System</w:t>
                            </w:r>
                            <w:bookmarkEnd w:id="234"/>
                          </w:p>
                          <w:p>
                            <w:pPr>
                              <w:pStyle w:val="Style13"/>
                              <w:keepNext w:val="0"/>
                              <w:keepLines w:val="0"/>
                              <w:widowControl w:val="0"/>
                              <w:shd w:val="clear" w:color="auto" w:fill="auto"/>
                              <w:bidi w:val="0"/>
                              <w:spacing w:before="0" w:after="120" w:line="326" w:lineRule="auto"/>
                              <w:ind w:left="0" w:right="0" w:firstLine="0"/>
                              <w:jc w:val="left"/>
                              <w:rPr>
                                <w:sz w:val="12"/>
                                <w:szCs w:val="12"/>
                              </w:rPr>
                            </w:pPr>
                            <w:r>
                              <w:rPr>
                                <w:rStyle w:val="CharStyle14"/>
                                <w:b/>
                                <w:bCs/>
                                <w:color w:val="252525"/>
                                <w:sz w:val="12"/>
                                <w:szCs w:val="12"/>
                              </w:rPr>
                              <w:t>Graduate study policies</w:t>
                            </w:r>
                          </w:p>
                          <w:p>
                            <w:pPr>
                              <w:pStyle w:val="Style13"/>
                              <w:keepNext w:val="0"/>
                              <w:keepLines w:val="0"/>
                              <w:widowControl w:val="0"/>
                              <w:shd w:val="clear" w:color="auto" w:fill="auto"/>
                              <w:bidi w:val="0"/>
                              <w:spacing w:before="0" w:after="120" w:line="326" w:lineRule="auto"/>
                              <w:ind w:left="0" w:right="0" w:firstLine="0"/>
                              <w:jc w:val="left"/>
                              <w:rPr>
                                <w:sz w:val="12"/>
                                <w:szCs w:val="12"/>
                              </w:rPr>
                            </w:pPr>
                            <w:r>
                              <w:rPr>
                                <w:rStyle w:val="CharStyle14"/>
                                <w:color w:val="787878"/>
                                <w:sz w:val="12"/>
                                <w:szCs w:val="12"/>
                              </w:rPr>
                              <w:t>Graduation requirements</w:t>
                            </w:r>
                          </w:p>
                        </w:txbxContent>
                      </wps:txbx>
                      <wps:bodyPr lIns="0" tIns="0" rIns="0" bIns="0">
                        <a:noAutoFit/>
                      </wps:bodyPr>
                    </wps:wsp>
                  </a:graphicData>
                </a:graphic>
              </wp:anchor>
            </w:drawing>
          </mc:Choice>
          <mc:Fallback>
            <w:pict>
              <v:shape id="_x0000_s1487" type="#_x0000_t202" style="position:absolute;margin-left:25.449999999999999pt;margin-top:2.pt;width:73.900000000000006pt;height:180.95000000000002pt;z-index:-125829099;mso-wrap-distance-left:0;mso-wrap-distance-right:0;mso-position-horizontal-relative:page" filled="f" stroked="f">
                <v:textbox inset="0,0,0,0">
                  <w:txbxContent>
                    <w:p>
                      <w:pPr>
                        <w:pStyle w:val="Style13"/>
                        <w:keepNext w:val="0"/>
                        <w:keepLines w:val="0"/>
                        <w:widowControl w:val="0"/>
                        <w:shd w:val="clear" w:color="auto" w:fill="auto"/>
                        <w:bidi w:val="0"/>
                        <w:spacing w:before="0" w:after="120" w:line="300" w:lineRule="auto"/>
                        <w:ind w:left="0" w:right="0" w:firstLine="0"/>
                        <w:jc w:val="left"/>
                        <w:rPr>
                          <w:sz w:val="13"/>
                          <w:szCs w:val="13"/>
                        </w:rPr>
                      </w:pPr>
                      <w:bookmarkStart w:id="233" w:name="bookmark233"/>
                      <w:r>
                        <w:rPr>
                          <w:rStyle w:val="CharStyle14"/>
                          <w:color w:val="363636"/>
                          <w:sz w:val="13"/>
                          <w:szCs w:val="13"/>
                        </w:rPr>
                        <w:t>General catalog</w:t>
                      </w:r>
                      <w:bookmarkEnd w:id="233"/>
                    </w:p>
                    <w:p>
                      <w:pPr>
                        <w:pStyle w:val="Style13"/>
                        <w:keepNext w:val="0"/>
                        <w:keepLines w:val="0"/>
                        <w:widowControl w:val="0"/>
                        <w:shd w:val="clear" w:color="auto" w:fill="auto"/>
                        <w:bidi w:val="0"/>
                        <w:spacing w:before="0" w:after="120" w:line="326" w:lineRule="auto"/>
                        <w:ind w:left="0" w:right="0" w:firstLine="0"/>
                        <w:jc w:val="left"/>
                        <w:rPr>
                          <w:sz w:val="12"/>
                          <w:szCs w:val="12"/>
                        </w:rPr>
                      </w:pPr>
                      <w:r>
                        <w:rPr>
                          <w:rStyle w:val="CharStyle14"/>
                          <w:color w:val="787878"/>
                          <w:sz w:val="12"/>
                          <w:szCs w:val="12"/>
                        </w:rPr>
                        <w:t>Degree programs</w:t>
                      </w:r>
                    </w:p>
                    <w:p>
                      <w:pPr>
                        <w:pStyle w:val="Style13"/>
                        <w:keepNext w:val="0"/>
                        <w:keepLines w:val="0"/>
                        <w:widowControl w:val="0"/>
                        <w:shd w:val="clear" w:color="auto" w:fill="auto"/>
                        <w:bidi w:val="0"/>
                        <w:spacing w:before="0" w:after="120" w:line="326" w:lineRule="auto"/>
                        <w:ind w:left="0" w:right="0" w:firstLine="0"/>
                        <w:jc w:val="left"/>
                        <w:rPr>
                          <w:sz w:val="12"/>
                          <w:szCs w:val="12"/>
                        </w:rPr>
                      </w:pPr>
                      <w:r>
                        <w:rPr>
                          <w:rStyle w:val="CharStyle14"/>
                          <w:color w:val="787878"/>
                          <w:sz w:val="12"/>
                          <w:szCs w:val="12"/>
                        </w:rPr>
                        <w:t>Academic scholarship</w:t>
                      </w:r>
                    </w:p>
                    <w:p>
                      <w:pPr>
                        <w:pStyle w:val="Style13"/>
                        <w:keepNext w:val="0"/>
                        <w:keepLines w:val="0"/>
                        <w:widowControl w:val="0"/>
                        <w:shd w:val="clear" w:color="auto" w:fill="auto"/>
                        <w:bidi w:val="0"/>
                        <w:spacing w:before="0" w:after="120" w:line="326" w:lineRule="auto"/>
                        <w:ind w:left="0" w:right="0" w:firstLine="0"/>
                        <w:jc w:val="left"/>
                        <w:rPr>
                          <w:sz w:val="12"/>
                          <w:szCs w:val="12"/>
                        </w:rPr>
                      </w:pPr>
                      <w:r>
                        <w:rPr>
                          <w:rStyle w:val="CharStyle14"/>
                          <w:color w:val="787878"/>
                          <w:sz w:val="12"/>
                          <w:szCs w:val="12"/>
                        </w:rPr>
                        <w:t>Admission policy</w:t>
                      </w:r>
                    </w:p>
                    <w:p>
                      <w:pPr>
                        <w:pStyle w:val="Style13"/>
                        <w:keepNext w:val="0"/>
                        <w:keepLines w:val="0"/>
                        <w:widowControl w:val="0"/>
                        <w:shd w:val="clear" w:color="auto" w:fill="auto"/>
                        <w:bidi w:val="0"/>
                        <w:spacing w:before="0" w:after="120" w:line="326" w:lineRule="auto"/>
                        <w:ind w:left="0" w:right="0" w:firstLine="0"/>
                        <w:jc w:val="left"/>
                        <w:rPr>
                          <w:sz w:val="12"/>
                          <w:szCs w:val="12"/>
                        </w:rPr>
                      </w:pPr>
                      <w:r>
                        <w:rPr>
                          <w:rStyle w:val="CharStyle14"/>
                          <w:color w:val="787878"/>
                          <w:sz w:val="12"/>
                          <w:szCs w:val="12"/>
                        </w:rPr>
                        <w:t>Student conduct</w:t>
                      </w:r>
                    </w:p>
                    <w:p>
                      <w:pPr>
                        <w:pStyle w:val="Style13"/>
                        <w:keepNext w:val="0"/>
                        <w:keepLines w:val="0"/>
                        <w:widowControl w:val="0"/>
                        <w:shd w:val="clear" w:color="auto" w:fill="auto"/>
                        <w:bidi w:val="0"/>
                        <w:spacing w:before="0" w:after="120" w:line="326" w:lineRule="auto"/>
                        <w:ind w:left="0" w:right="0" w:firstLine="0"/>
                        <w:jc w:val="left"/>
                        <w:rPr>
                          <w:sz w:val="12"/>
                          <w:szCs w:val="12"/>
                        </w:rPr>
                      </w:pPr>
                      <w:r>
                        <w:rPr>
                          <w:rStyle w:val="CharStyle14"/>
                          <w:color w:val="787878"/>
                          <w:sz w:val="12"/>
                          <w:szCs w:val="12"/>
                        </w:rPr>
                        <w:t>Dropping courses</w:t>
                      </w:r>
                    </w:p>
                    <w:p>
                      <w:pPr>
                        <w:pStyle w:val="Style13"/>
                        <w:keepNext w:val="0"/>
                        <w:keepLines w:val="0"/>
                        <w:widowControl w:val="0"/>
                        <w:shd w:val="clear" w:color="auto" w:fill="auto"/>
                        <w:bidi w:val="0"/>
                        <w:spacing w:before="0" w:after="0" w:line="326" w:lineRule="auto"/>
                        <w:ind w:left="0" w:right="0" w:firstLine="0"/>
                        <w:jc w:val="left"/>
                        <w:rPr>
                          <w:sz w:val="12"/>
                          <w:szCs w:val="12"/>
                        </w:rPr>
                      </w:pPr>
                      <w:r>
                        <w:rPr>
                          <w:rStyle w:val="CharStyle14"/>
                          <w:color w:val="787878"/>
                          <w:sz w:val="12"/>
                          <w:szCs w:val="12"/>
                        </w:rPr>
                        <w:t>First Year &amp; Pre-Major</w:t>
                      </w:r>
                    </w:p>
                    <w:p>
                      <w:pPr>
                        <w:pStyle w:val="Style13"/>
                        <w:keepNext w:val="0"/>
                        <w:keepLines w:val="0"/>
                        <w:widowControl w:val="0"/>
                        <w:shd w:val="clear" w:color="auto" w:fill="auto"/>
                        <w:bidi w:val="0"/>
                        <w:spacing w:before="0" w:after="120" w:line="326" w:lineRule="auto"/>
                        <w:ind w:left="0" w:right="0" w:firstLine="0"/>
                        <w:jc w:val="left"/>
                        <w:rPr>
                          <w:sz w:val="12"/>
                          <w:szCs w:val="12"/>
                        </w:rPr>
                      </w:pPr>
                      <w:r>
                        <w:rPr>
                          <w:rStyle w:val="CharStyle14"/>
                          <w:color w:val="787878"/>
                          <w:sz w:val="12"/>
                          <w:szCs w:val="12"/>
                        </w:rPr>
                        <w:t>Program (FYPP)</w:t>
                      </w:r>
                    </w:p>
                    <w:p>
                      <w:pPr>
                        <w:pStyle w:val="Style13"/>
                        <w:keepNext w:val="0"/>
                        <w:keepLines w:val="0"/>
                        <w:widowControl w:val="0"/>
                        <w:shd w:val="clear" w:color="auto" w:fill="auto"/>
                        <w:bidi w:val="0"/>
                        <w:spacing w:before="0" w:after="120" w:line="326" w:lineRule="auto"/>
                        <w:ind w:left="0" w:right="0" w:firstLine="0"/>
                        <w:jc w:val="left"/>
                        <w:rPr>
                          <w:sz w:val="12"/>
                          <w:szCs w:val="12"/>
                        </w:rPr>
                      </w:pPr>
                      <w:bookmarkStart w:id="234" w:name="bookmark234"/>
                      <w:r>
                        <w:rPr>
                          <w:rStyle w:val="CharStyle14"/>
                          <w:color w:val="787878"/>
                          <w:sz w:val="12"/>
                          <w:szCs w:val="12"/>
                        </w:rPr>
                        <w:t>University Grading</w:t>
                      </w:r>
                      <w:r>
                        <w:rPr>
                          <w:rStyle w:val="CharStyle14"/>
                          <w:color w:val="787878"/>
                          <w:sz w:val="12"/>
                          <w:szCs w:val="12"/>
                        </w:rPr>
                        <w:t xml:space="preserve"> </w:t>
                      </w:r>
                      <w:r>
                        <w:rPr>
                          <w:rStyle w:val="CharStyle14"/>
                          <w:color w:val="787878"/>
                          <w:sz w:val="12"/>
                          <w:szCs w:val="12"/>
                        </w:rPr>
                        <w:t>System</w:t>
                      </w:r>
                      <w:bookmarkEnd w:id="234"/>
                    </w:p>
                    <w:p>
                      <w:pPr>
                        <w:pStyle w:val="Style13"/>
                        <w:keepNext w:val="0"/>
                        <w:keepLines w:val="0"/>
                        <w:widowControl w:val="0"/>
                        <w:shd w:val="clear" w:color="auto" w:fill="auto"/>
                        <w:bidi w:val="0"/>
                        <w:spacing w:before="0" w:after="120" w:line="326" w:lineRule="auto"/>
                        <w:ind w:left="0" w:right="0" w:firstLine="0"/>
                        <w:jc w:val="left"/>
                        <w:rPr>
                          <w:sz w:val="12"/>
                          <w:szCs w:val="12"/>
                        </w:rPr>
                      </w:pPr>
                      <w:r>
                        <w:rPr>
                          <w:rStyle w:val="CharStyle14"/>
                          <w:b/>
                          <w:bCs/>
                          <w:color w:val="252525"/>
                          <w:sz w:val="12"/>
                          <w:szCs w:val="12"/>
                        </w:rPr>
                        <w:t>Graduate study policies</w:t>
                      </w:r>
                    </w:p>
                    <w:p>
                      <w:pPr>
                        <w:pStyle w:val="Style13"/>
                        <w:keepNext w:val="0"/>
                        <w:keepLines w:val="0"/>
                        <w:widowControl w:val="0"/>
                        <w:shd w:val="clear" w:color="auto" w:fill="auto"/>
                        <w:bidi w:val="0"/>
                        <w:spacing w:before="0" w:after="120" w:line="326" w:lineRule="auto"/>
                        <w:ind w:left="0" w:right="0" w:firstLine="0"/>
                        <w:jc w:val="left"/>
                        <w:rPr>
                          <w:sz w:val="12"/>
                          <w:szCs w:val="12"/>
                        </w:rPr>
                      </w:pPr>
                      <w:r>
                        <w:rPr>
                          <w:rStyle w:val="CharStyle14"/>
                          <w:color w:val="787878"/>
                          <w:sz w:val="12"/>
                          <w:szCs w:val="12"/>
                        </w:rPr>
                        <w:t>Graduation requirements</w:t>
                      </w:r>
                    </w:p>
                  </w:txbxContent>
                </v:textbox>
                <w10:wrap type="square" anchorx="page"/>
              </v:shape>
            </w:pict>
          </mc:Fallback>
        </mc:AlternateContent>
      </w:r>
      <w:r>
        <w:rPr>
          <w:rStyle w:val="CharStyle26"/>
          <w:b/>
          <w:bCs/>
          <w:sz w:val="30"/>
          <w:szCs w:val="30"/>
        </w:rPr>
        <w:t>On this page:</w:t>
      </w:r>
    </w:p>
    <w:p>
      <w:pPr>
        <w:pStyle w:val="Style99"/>
        <w:keepNext w:val="0"/>
        <w:keepLines w:val="0"/>
        <w:widowControl w:val="0"/>
        <w:numPr>
          <w:ilvl w:val="0"/>
          <w:numId w:val="315"/>
        </w:numPr>
        <w:shd w:val="clear" w:color="auto" w:fill="auto"/>
        <w:tabs>
          <w:tab w:pos="1214" w:val="left"/>
        </w:tabs>
        <w:bidi w:val="0"/>
        <w:spacing w:before="0" w:after="0"/>
        <w:ind w:left="0" w:right="0" w:firstLine="980"/>
        <w:jc w:val="left"/>
      </w:pPr>
      <w:hyperlink w:anchor="bookmark234" w:tooltip="Current Document">
        <w:r>
          <w:rPr>
            <w:rStyle w:val="CharStyle100"/>
            <w:color w:val="2964BA"/>
            <w:u w:val="single"/>
          </w:rPr>
          <w:t>Graduate program coordinator</w:t>
        </w:r>
      </w:hyperlink>
    </w:p>
    <w:p>
      <w:pPr>
        <w:pStyle w:val="Style99"/>
        <w:keepNext w:val="0"/>
        <w:keepLines w:val="0"/>
        <w:widowControl w:val="0"/>
        <w:numPr>
          <w:ilvl w:val="0"/>
          <w:numId w:val="315"/>
        </w:numPr>
        <w:shd w:val="clear" w:color="auto" w:fill="auto"/>
        <w:tabs>
          <w:tab w:pos="1214" w:val="left"/>
        </w:tabs>
        <w:bidi w:val="0"/>
        <w:spacing w:before="0" w:after="0"/>
        <w:ind w:left="0" w:right="0" w:firstLine="980"/>
        <w:jc w:val="left"/>
      </w:pPr>
      <w:hyperlink w:anchor="bookmark235" w:tooltip="Current Document">
        <w:r>
          <w:rPr>
            <w:rStyle w:val="CharStyle100"/>
            <w:color w:val="2964BA"/>
            <w:u w:val="single"/>
          </w:rPr>
          <w:t>Graduate courses</w:t>
        </w:r>
      </w:hyperlink>
    </w:p>
    <w:p>
      <w:pPr>
        <w:pStyle w:val="Style99"/>
        <w:keepNext w:val="0"/>
        <w:keepLines w:val="0"/>
        <w:widowControl w:val="0"/>
        <w:numPr>
          <w:ilvl w:val="0"/>
          <w:numId w:val="315"/>
        </w:numPr>
        <w:shd w:val="clear" w:color="auto" w:fill="auto"/>
        <w:tabs>
          <w:tab w:pos="1214" w:val="left"/>
        </w:tabs>
        <w:bidi w:val="0"/>
        <w:spacing w:before="0" w:after="0"/>
        <w:ind w:left="0" w:right="0" w:firstLine="980"/>
        <w:jc w:val="left"/>
      </w:pPr>
      <w:r>
        <w:rPr>
          <w:rStyle w:val="CharStyle100"/>
          <w:color w:val="2964BA"/>
          <w:u w:val="single"/>
        </w:rPr>
        <w:t>Residence</w:t>
      </w:r>
    </w:p>
    <w:p>
      <w:pPr>
        <w:pStyle w:val="Style99"/>
        <w:keepNext w:val="0"/>
        <w:keepLines w:val="0"/>
        <w:widowControl w:val="0"/>
        <w:numPr>
          <w:ilvl w:val="0"/>
          <w:numId w:val="315"/>
        </w:numPr>
        <w:shd w:val="clear" w:color="auto" w:fill="auto"/>
        <w:tabs>
          <w:tab w:pos="1214" w:val="left"/>
        </w:tabs>
        <w:bidi w:val="0"/>
        <w:spacing w:before="0" w:after="0"/>
        <w:ind w:left="0" w:right="0" w:firstLine="980"/>
        <w:jc w:val="left"/>
      </w:pPr>
      <w:r>
        <w:rPr>
          <w:rStyle w:val="CharStyle100"/>
          <w:color w:val="2964BA"/>
          <w:u w:val="single"/>
        </w:rPr>
        <w:t>Enrollment status</w:t>
      </w:r>
    </w:p>
    <w:p>
      <w:pPr>
        <w:pStyle w:val="Style99"/>
        <w:keepNext w:val="0"/>
        <w:keepLines w:val="0"/>
        <w:widowControl w:val="0"/>
        <w:numPr>
          <w:ilvl w:val="0"/>
          <w:numId w:val="317"/>
        </w:numPr>
        <w:shd w:val="clear" w:color="auto" w:fill="auto"/>
        <w:tabs>
          <w:tab w:pos="1554" w:val="left"/>
        </w:tabs>
        <w:bidi w:val="0"/>
        <w:spacing w:before="0" w:after="0"/>
        <w:ind w:left="1320" w:right="0" w:firstLine="0"/>
        <w:jc w:val="left"/>
      </w:pPr>
      <w:r>
        <w:rPr>
          <w:rStyle w:val="CharStyle100"/>
          <w:color w:val="2964BA"/>
          <w:u w:val="single"/>
        </w:rPr>
        <w:t>Final quarter registration</w:t>
      </w:r>
    </w:p>
    <w:p>
      <w:pPr>
        <w:pStyle w:val="Style99"/>
        <w:keepNext w:val="0"/>
        <w:keepLines w:val="0"/>
        <w:widowControl w:val="0"/>
        <w:numPr>
          <w:ilvl w:val="0"/>
          <w:numId w:val="317"/>
        </w:numPr>
        <w:shd w:val="clear" w:color="auto" w:fill="auto"/>
        <w:tabs>
          <w:tab w:pos="1554" w:val="left"/>
        </w:tabs>
        <w:bidi w:val="0"/>
        <w:spacing w:before="0" w:after="0"/>
        <w:ind w:left="1320" w:right="0" w:firstLine="0"/>
        <w:jc w:val="left"/>
      </w:pPr>
      <w:hyperlink w:anchor="bookmark236" w:tooltip="Current Document">
        <w:r>
          <w:rPr>
            <w:rStyle w:val="CharStyle100"/>
            <w:color w:val="2964BA"/>
            <w:u w:val="single"/>
          </w:rPr>
          <w:t>Continuous enrollment and official on-leave requirement</w:t>
        </w:r>
      </w:hyperlink>
    </w:p>
    <w:p>
      <w:pPr>
        <w:pStyle w:val="Style99"/>
        <w:keepNext w:val="0"/>
        <w:keepLines w:val="0"/>
        <w:widowControl w:val="0"/>
        <w:numPr>
          <w:ilvl w:val="0"/>
          <w:numId w:val="317"/>
        </w:numPr>
        <w:shd w:val="clear" w:color="auto" w:fill="auto"/>
        <w:tabs>
          <w:tab w:pos="1554" w:val="left"/>
        </w:tabs>
        <w:bidi w:val="0"/>
        <w:spacing w:before="0" w:after="460"/>
        <w:ind w:left="1320" w:right="0" w:firstLine="0"/>
        <w:jc w:val="left"/>
      </w:pPr>
      <w:hyperlink w:anchor="bookmark237" w:tooltip="Current Document">
        <w:r>
          <w:rPr>
            <w:rStyle w:val="CharStyle100"/>
            <w:color w:val="2964BA"/>
            <w:u w:val="single"/>
          </w:rPr>
          <w:t>Readmission</w:t>
        </w:r>
      </w:hyperlink>
    </w:p>
    <w:p>
      <w:pPr>
        <w:pStyle w:val="Style25"/>
        <w:keepNext w:val="0"/>
        <w:keepLines w:val="0"/>
        <w:widowControl w:val="0"/>
        <w:shd w:val="clear" w:color="auto" w:fill="auto"/>
        <w:bidi w:val="0"/>
        <w:spacing w:before="0" w:after="60" w:line="240" w:lineRule="auto"/>
        <w:ind w:left="0" w:right="0" w:firstLine="740"/>
        <w:jc w:val="left"/>
        <w:rPr>
          <w:sz w:val="30"/>
          <w:szCs w:val="30"/>
        </w:rPr>
      </w:pPr>
      <w:r>
        <w:rPr>
          <w:rStyle w:val="CharStyle26"/>
          <w:b/>
          <w:bCs/>
          <w:sz w:val="30"/>
          <w:szCs w:val="30"/>
        </w:rPr>
        <w:t>Graduate program coordinator</w:t>
      </w:r>
    </w:p>
    <w:p>
      <w:pPr>
        <w:pStyle w:val="Style99"/>
        <w:keepNext w:val="0"/>
        <w:keepLines w:val="0"/>
        <w:widowControl w:val="0"/>
        <w:shd w:val="clear" w:color="auto" w:fill="auto"/>
        <w:tabs>
          <w:tab w:pos="2967" w:val="left"/>
        </w:tabs>
        <w:bidi w:val="0"/>
        <w:spacing w:before="0" w:after="0" w:line="310" w:lineRule="auto"/>
        <w:ind w:left="740" w:right="0" w:firstLine="60"/>
        <w:jc w:val="left"/>
      </w:pPr>
      <w:r>
        <w:rPr>
          <w:rStyle w:val="CharStyle100"/>
        </w:rPr>
        <w:t>The graduate student's initial work at the University is guided by the graduate program coordinator in his or her field. The coordinator must be a senior tenured member of the graduate faculty and is the official representative of the academic unit</w:t>
      </w:r>
    </w:p>
    <w:p>
      <w:pPr>
        <w:pStyle w:val="Style99"/>
        <w:keepNext w:val="0"/>
        <w:keepLines w:val="0"/>
        <w:widowControl w:val="0"/>
        <w:shd w:val="clear" w:color="auto" w:fill="auto"/>
        <w:tabs>
          <w:tab w:pos="775" w:val="left"/>
        </w:tabs>
        <w:bidi w:val="0"/>
        <w:spacing w:before="0" w:after="0" w:line="310" w:lineRule="auto"/>
        <w:ind w:left="0" w:right="0" w:hanging="1440"/>
        <w:jc w:val="left"/>
      </w:pPr>
      <w:r>
        <w:rPr>
          <w:rStyle w:val="CharStyle100"/>
          <w:rFonts w:ascii="Arial" w:eastAsia="Arial" w:hAnsi="Arial" w:cs="Arial"/>
          <w:color w:val="787878"/>
          <w:sz w:val="12"/>
          <w:szCs w:val="12"/>
        </w:rPr>
        <w:t xml:space="preserve">Registration </w:t>
      </w:r>
      <w:r>
        <w:rPr>
          <w:rStyle w:val="CharStyle100"/>
          <w:color w:val="787878"/>
          <w:sz w:val="11"/>
          <w:szCs w:val="11"/>
          <w:vertAlign w:val="superscript"/>
        </w:rPr>
        <w:t>policies</w:t>
      </w:r>
      <w:r>
        <w:rPr>
          <w:rStyle w:val="CharStyle100"/>
          <w:color w:val="787878"/>
          <w:sz w:val="11"/>
          <w:szCs w:val="11"/>
        </w:rPr>
        <w:tab/>
      </w:r>
      <w:r>
        <w:rPr>
          <w:rStyle w:val="CharStyle100"/>
        </w:rPr>
        <w:t>that offers the graduate degree program. The graduate program coordinator maintains familiarity with policies and</w:t>
      </w:r>
    </w:p>
    <w:p>
      <w:pPr>
        <w:pStyle w:val="Style99"/>
        <w:keepNext w:val="0"/>
        <w:keepLines w:val="0"/>
        <w:widowControl w:val="0"/>
        <w:shd w:val="clear" w:color="auto" w:fill="auto"/>
        <w:tabs>
          <w:tab w:pos="775" w:val="left"/>
        </w:tabs>
        <w:bidi w:val="0"/>
        <w:spacing w:before="0" w:after="0" w:line="310" w:lineRule="auto"/>
        <w:ind w:left="0" w:right="0" w:hanging="1440"/>
        <w:jc w:val="left"/>
      </w:pPr>
      <w:r>
        <w:rPr>
          <w:rStyle w:val="CharStyle100"/>
          <w:rFonts w:ascii="Arial" w:eastAsia="Arial" w:hAnsi="Arial" w:cs="Arial"/>
          <w:color w:val="787878"/>
          <w:sz w:val="12"/>
          <w:szCs w:val="12"/>
        </w:rPr>
        <w:t>Tuition, f</w:t>
      </w:r>
      <w:r>
        <w:rPr>
          <w:rStyle w:val="CharStyle100"/>
          <w:rFonts w:ascii="Arial" w:eastAsia="Arial" w:hAnsi="Arial" w:cs="Arial"/>
          <w:color w:val="787878"/>
          <w:sz w:val="12"/>
          <w:szCs w:val="12"/>
          <w:vertAlign w:val="subscript"/>
        </w:rPr>
        <w:t>ees</w:t>
      </w:r>
      <w:r>
        <w:rPr>
          <w:rStyle w:val="CharStyle100"/>
          <w:rFonts w:ascii="Arial" w:eastAsia="Arial" w:hAnsi="Arial" w:cs="Arial"/>
          <w:color w:val="787878"/>
          <w:sz w:val="12"/>
          <w:szCs w:val="12"/>
        </w:rPr>
        <w:t xml:space="preserve"> &amp; fi</w:t>
      </w:r>
      <w:r>
        <w:rPr>
          <w:rStyle w:val="CharStyle100"/>
          <w:rFonts w:ascii="Arial" w:eastAsia="Arial" w:hAnsi="Arial" w:cs="Arial"/>
          <w:color w:val="787878"/>
          <w:sz w:val="12"/>
          <w:szCs w:val="12"/>
          <w:vertAlign w:val="subscript"/>
        </w:rPr>
        <w:t>nanc</w:t>
      </w:r>
      <w:r>
        <w:rPr>
          <w:rStyle w:val="CharStyle100"/>
          <w:rFonts w:ascii="Arial" w:eastAsia="Arial" w:hAnsi="Arial" w:cs="Arial"/>
          <w:color w:val="787878"/>
          <w:sz w:val="12"/>
          <w:szCs w:val="12"/>
        </w:rPr>
        <w:t>i</w:t>
      </w:r>
      <w:r>
        <w:rPr>
          <w:rStyle w:val="CharStyle100"/>
          <w:rFonts w:ascii="Arial" w:eastAsia="Arial" w:hAnsi="Arial" w:cs="Arial"/>
          <w:color w:val="787878"/>
          <w:sz w:val="12"/>
          <w:szCs w:val="12"/>
          <w:vertAlign w:val="subscript"/>
        </w:rPr>
        <w:t>a</w:t>
      </w:r>
      <w:r>
        <w:rPr>
          <w:rStyle w:val="CharStyle100"/>
          <w:rFonts w:ascii="Arial" w:eastAsia="Arial" w:hAnsi="Arial" w:cs="Arial"/>
          <w:color w:val="787878"/>
          <w:sz w:val="12"/>
          <w:szCs w:val="12"/>
        </w:rPr>
        <w:t>l</w:t>
      </w:r>
      <w:r>
        <w:rPr>
          <w:rStyle w:val="CharStyle100"/>
          <w:rFonts w:ascii="Arial" w:eastAsia="Arial" w:hAnsi="Arial" w:cs="Arial"/>
          <w:color w:val="787878"/>
          <w:sz w:val="12"/>
          <w:szCs w:val="12"/>
        </w:rPr>
        <w:tab/>
      </w:r>
      <w:r>
        <w:rPr>
          <w:rStyle w:val="CharStyle100"/>
        </w:rPr>
        <w:t>procedures of the Graduate School and provides overall coordination of graduate activities within the unit.</w:t>
      </w:r>
    </w:p>
    <w:p>
      <w:pPr>
        <w:pStyle w:val="Style13"/>
        <w:keepNext w:val="0"/>
        <w:keepLines w:val="0"/>
        <w:widowControl w:val="0"/>
        <w:shd w:val="clear" w:color="auto" w:fill="auto"/>
        <w:bidi w:val="0"/>
        <w:spacing w:before="0" w:after="0" w:line="288" w:lineRule="auto"/>
        <w:ind w:left="0" w:right="0" w:hanging="1440"/>
        <w:jc w:val="left"/>
        <w:rPr>
          <w:sz w:val="12"/>
          <w:szCs w:val="12"/>
        </w:rPr>
      </w:pPr>
      <w:r>
        <w:rPr>
          <w:rStyle w:val="CharStyle14"/>
          <w:color w:val="787878"/>
          <w:sz w:val="12"/>
          <w:szCs w:val="12"/>
        </w:rPr>
        <w:t>aid</w:t>
      </w:r>
    </w:p>
    <w:p>
      <w:pPr>
        <w:pStyle w:val="Style13"/>
        <w:keepNext w:val="0"/>
        <w:keepLines w:val="0"/>
        <w:widowControl w:val="0"/>
        <w:shd w:val="clear" w:color="auto" w:fill="auto"/>
        <w:bidi w:val="0"/>
        <w:spacing w:before="0" w:after="0" w:line="259" w:lineRule="auto"/>
        <w:ind w:left="-1440" w:right="0" w:firstLine="10160"/>
        <w:jc w:val="both"/>
        <w:rPr>
          <w:sz w:val="12"/>
          <w:szCs w:val="12"/>
        </w:rPr>
      </w:pPr>
      <w:hyperlink w:anchor="bookmark233" w:tooltip="Current Document">
        <w:bookmarkStart w:id="235" w:name="bookmark235"/>
        <w:r>
          <w:rPr>
            <w:rStyle w:val="CharStyle14"/>
            <w:color w:val="2964BA"/>
            <w:sz w:val="16"/>
            <w:szCs w:val="16"/>
            <w:u w:val="single"/>
          </w:rPr>
          <w:t xml:space="preserve">t </w:t>
        </w:r>
        <w:r>
          <w:rPr>
            <w:rStyle w:val="CharStyle14"/>
            <w:rFonts w:ascii="Times New Roman" w:eastAsia="Times New Roman" w:hAnsi="Times New Roman" w:cs="Times New Roman"/>
            <w:color w:val="2964BA"/>
            <w:sz w:val="16"/>
            <w:szCs w:val="16"/>
            <w:u w:val="single"/>
          </w:rPr>
          <w:t>Back to top</w:t>
        </w:r>
      </w:hyperlink>
      <w:r>
        <w:rPr>
          <w:rStyle w:val="CharStyle14"/>
          <w:rFonts w:ascii="Times New Roman" w:eastAsia="Times New Roman" w:hAnsi="Times New Roman" w:cs="Times New Roman"/>
          <w:color w:val="2964BA"/>
          <w:sz w:val="16"/>
          <w:szCs w:val="16"/>
          <w:u w:val="single"/>
        </w:rPr>
        <w:t xml:space="preserve"> </w:t>
      </w:r>
      <w:r>
        <w:rPr>
          <w:rStyle w:val="CharStyle14"/>
          <w:color w:val="787878"/>
          <w:sz w:val="12"/>
          <w:szCs w:val="12"/>
        </w:rPr>
        <w:t>Undergraduate</w:t>
      </w:r>
      <w:r>
        <w:rPr>
          <w:rStyle w:val="CharStyle14"/>
          <w:color w:val="787878"/>
          <w:sz w:val="12"/>
          <w:szCs w:val="12"/>
        </w:rPr>
        <w:t xml:space="preserve"> </w:t>
      </w:r>
      <w:r>
        <w:rPr>
          <w:rStyle w:val="CharStyle14"/>
          <w:color w:val="787878"/>
          <w:sz w:val="12"/>
          <w:szCs w:val="12"/>
        </w:rPr>
        <w:t>satisfactory progress</w:t>
      </w:r>
      <w:bookmarkEnd w:id="235"/>
    </w:p>
    <w:p>
      <w:pPr>
        <w:pStyle w:val="Style25"/>
        <w:keepNext w:val="0"/>
        <w:keepLines w:val="0"/>
        <w:widowControl w:val="0"/>
        <w:shd w:val="clear" w:color="auto" w:fill="auto"/>
        <w:bidi w:val="0"/>
        <w:spacing w:before="0" w:after="60" w:line="240" w:lineRule="auto"/>
        <w:ind w:left="0" w:right="0" w:firstLine="740"/>
        <w:jc w:val="both"/>
        <w:rPr>
          <w:sz w:val="30"/>
          <w:szCs w:val="30"/>
        </w:rPr>
      </w:pPr>
      <w:r>
        <w:rPr>
          <w:rStyle w:val="CharStyle26"/>
          <w:b/>
          <w:bCs/>
          <w:sz w:val="30"/>
          <w:szCs w:val="30"/>
        </w:rPr>
        <w:t>Graduate courses</w:t>
      </w:r>
    </w:p>
    <w:p>
      <w:pPr>
        <w:pStyle w:val="Style99"/>
        <w:keepNext w:val="0"/>
        <w:keepLines w:val="0"/>
        <w:widowControl w:val="0"/>
        <w:shd w:val="clear" w:color="auto" w:fill="auto"/>
        <w:bidi w:val="0"/>
        <w:spacing w:before="0" w:after="0"/>
        <w:ind w:left="740" w:right="0" w:firstLine="60"/>
        <w:jc w:val="both"/>
      </w:pPr>
      <w:r>
        <w:rPr>
          <w:rStyle w:val="CharStyle100"/>
        </w:rPr>
        <w:t>Graduate courses are intended for, and ordinarily restricted to, either students enrolled in the Graduate School or graduate non-matriculated students, and are given numbers from 500 to 800. Some courses at the 300 and 400 levels are open to both graduates and upper-division undergraduates. Such courses, when acceptable to the supervisory committee and the Graduate School, may be part of the graduate program. The Graduate School accepts credit in approved 300-level courses for the minor or supporting fields only. Courses at the 300 level are not included in the calculation of grade-point average (GPA) and will not apply toward the minimum Graduate School requirement of 18 graded credits for the master's or doctoral degree. Approved 400-level courses are accepted as part of the major as well as minor or supporting fields.</w:t>
      </w:r>
    </w:p>
    <w:p>
      <w:pPr>
        <w:pStyle w:val="Style99"/>
        <w:keepNext w:val="0"/>
        <w:keepLines w:val="0"/>
        <w:widowControl w:val="0"/>
        <w:shd w:val="clear" w:color="auto" w:fill="auto"/>
        <w:bidi w:val="0"/>
        <w:spacing w:before="0" w:after="140"/>
        <w:ind w:left="740" w:right="0" w:firstLine="60"/>
        <w:jc w:val="both"/>
      </w:pPr>
      <w:r>
        <w:rPr>
          <w:rStyle w:val="CharStyle100"/>
        </w:rPr>
        <w:t>Courses numbered 498, and entitled Special Topics and Special Projects, normally are not applicable to a graduate degree program if addressed primarily to introductory content and undergraduate students. Undergraduate research (499) is not accepted as part of the graduate program. Graduate School Memorandum No. 36 offers additional information on graduate courses. With the exception of Summer, students are limited to a maximum ten credits per quarter of any combination of courses numbered 600, 700, or 800.</w:t>
      </w:r>
    </w:p>
    <w:p>
      <w:pPr>
        <w:pStyle w:val="Style99"/>
        <w:keepNext w:val="0"/>
        <w:keepLines w:val="0"/>
        <w:widowControl w:val="0"/>
        <w:shd w:val="clear" w:color="auto" w:fill="auto"/>
        <w:bidi w:val="0"/>
        <w:spacing w:before="0" w:after="360" w:line="240" w:lineRule="auto"/>
        <w:ind w:left="0" w:right="0" w:firstLine="0"/>
        <w:jc w:val="right"/>
      </w:pPr>
      <w:hyperlink w:anchor="bookmark233" w:tooltip="Current Document">
        <w:r>
          <w:rPr>
            <w:rStyle w:val="CharStyle100"/>
            <w:color w:val="2964BA"/>
            <w:u w:val="single"/>
            <w:lang w:val="sk-SK" w:eastAsia="sk-SK" w:bidi="sk-SK"/>
          </w:rPr>
          <w:t xml:space="preserve">Ť </w:t>
        </w:r>
        <w:r>
          <w:rPr>
            <w:rStyle w:val="CharStyle100"/>
            <w:color w:val="2964BA"/>
            <w:u w:val="single"/>
          </w:rPr>
          <w:t>Back to top</w:t>
        </w:r>
      </w:hyperlink>
    </w:p>
    <w:p>
      <w:pPr>
        <w:pStyle w:val="Style25"/>
        <w:keepNext w:val="0"/>
        <w:keepLines w:val="0"/>
        <w:widowControl w:val="0"/>
        <w:shd w:val="clear" w:color="auto" w:fill="auto"/>
        <w:bidi w:val="0"/>
        <w:spacing w:before="0" w:after="60" w:line="240" w:lineRule="auto"/>
        <w:ind w:left="0" w:right="0" w:firstLine="740"/>
        <w:jc w:val="left"/>
        <w:rPr>
          <w:sz w:val="30"/>
          <w:szCs w:val="30"/>
        </w:rPr>
      </w:pPr>
      <w:r>
        <w:rPr>
          <w:rStyle w:val="CharStyle26"/>
          <w:b/>
          <w:bCs/>
          <w:sz w:val="30"/>
          <w:szCs w:val="30"/>
        </w:rPr>
        <w:t>Residence</w:t>
      </w:r>
    </w:p>
    <w:p>
      <w:pPr>
        <w:pStyle w:val="Style99"/>
        <w:keepNext w:val="0"/>
        <w:keepLines w:val="0"/>
        <w:widowControl w:val="0"/>
        <w:shd w:val="clear" w:color="auto" w:fill="auto"/>
        <w:bidi w:val="0"/>
        <w:spacing w:before="0" w:after="60"/>
        <w:ind w:left="740" w:right="0" w:firstLine="60"/>
        <w:jc w:val="left"/>
      </w:pPr>
      <w:r>
        <w:rPr>
          <w:rStyle w:val="CharStyle100"/>
        </w:rPr>
        <w:t>The residence requirement for a master's degree is one year (three full quarters). Students registered for fewer than ten credits per quarter may add part-time quarters together to achieve the equivalent of one full-time quarter (ten or more credits) to be applied toward fulfilling residence requirements. However, excess credits beyond ten may not be subtracted from one quarter and added to another. Once a student is admitted to a graduate degree program, a full quarter of residence is granted for any quarter in which at least ten credits in graduate course, research, thesis, internship, or dissertation work are satisfactorily completed.</w:t>
      </w:r>
      <w:r>
        <w:br w:type="page"/>
      </w:r>
    </w:p>
    <w:p>
      <w:pPr>
        <w:pStyle w:val="Style99"/>
        <w:keepNext w:val="0"/>
        <w:keepLines w:val="0"/>
        <w:widowControl w:val="0"/>
        <w:shd w:val="clear" w:color="auto" w:fill="auto"/>
        <w:bidi w:val="0"/>
        <w:spacing w:before="0" w:after="300"/>
        <w:ind w:left="800" w:right="0" w:firstLine="0"/>
        <w:jc w:val="left"/>
      </w:pPr>
      <w:r>
        <w:rPr>
          <w:rStyle w:val="CharStyle100"/>
        </w:rPr>
        <w:t>Only courses numbered 400, 500, 600, 700, and 800 can be applied to residence or course credit in the major field for advanced degrees (please see Graduate Courses earlier in this section regarding courses numbered 498 and 499). Courses numbered 300 are not applicable to residence or course credit toward advanced degrees, except when applied by permission of the graduate program coordinator or supervisory committee toward the graduate minor or supporting courses. Courses numbered below 300 are not applicable to residence or course credit for advanced degrees.</w:t>
      </w:r>
    </w:p>
    <w:p>
      <w:pPr>
        <w:pStyle w:val="Style25"/>
        <w:keepNext w:val="0"/>
        <w:keepLines w:val="0"/>
        <w:widowControl w:val="0"/>
        <w:shd w:val="clear" w:color="auto" w:fill="auto"/>
        <w:bidi w:val="0"/>
        <w:spacing w:before="0" w:after="0" w:line="240" w:lineRule="auto"/>
        <w:ind w:left="0" w:right="0" w:firstLine="800"/>
        <w:jc w:val="both"/>
        <w:rPr>
          <w:sz w:val="30"/>
          <w:szCs w:val="30"/>
        </w:rPr>
      </w:pPr>
      <w:r>
        <w:rPr>
          <w:rStyle w:val="CharStyle26"/>
          <w:b/>
          <w:bCs/>
          <w:sz w:val="30"/>
          <w:szCs w:val="30"/>
        </w:rPr>
        <w:t>Enrollment status</w:t>
      </w:r>
    </w:p>
    <w:p>
      <w:pPr>
        <w:pStyle w:val="Style25"/>
        <w:keepNext w:val="0"/>
        <w:keepLines w:val="0"/>
        <w:widowControl w:val="0"/>
        <w:shd w:val="clear" w:color="auto" w:fill="auto"/>
        <w:bidi w:val="0"/>
        <w:spacing w:before="0" w:line="240" w:lineRule="auto"/>
        <w:ind w:left="0" w:right="0" w:firstLine="800"/>
        <w:jc w:val="both"/>
      </w:pPr>
      <w:r>
        <w:rPr>
          <w:rStyle w:val="CharStyle26"/>
        </w:rPr>
        <w:t>Final quarter registration</w:t>
      </w:r>
    </w:p>
    <w:p>
      <w:pPr>
        <w:pStyle w:val="Style99"/>
        <w:keepNext w:val="0"/>
        <w:keepLines w:val="0"/>
        <w:widowControl w:val="0"/>
        <w:shd w:val="clear" w:color="auto" w:fill="auto"/>
        <w:bidi w:val="0"/>
        <w:spacing w:before="0" w:after="140"/>
        <w:ind w:left="800" w:right="0" w:firstLine="0"/>
        <w:jc w:val="left"/>
      </w:pPr>
      <w:r>
        <w:rPr>
          <w:rStyle w:val="CharStyle100"/>
        </w:rPr>
        <w:t>A student must maintain registration as a full- or part-time graduate student at the University for the quarter in which the master's degree is conferred. A student who does not complete all degree requirements by the last day of the quarter must be registered for the following quarter.</w:t>
      </w:r>
    </w:p>
    <w:p>
      <w:pPr>
        <w:pStyle w:val="Style99"/>
        <w:keepNext w:val="0"/>
        <w:keepLines w:val="0"/>
        <w:widowControl w:val="0"/>
        <w:shd w:val="clear" w:color="auto" w:fill="auto"/>
        <w:bidi w:val="0"/>
        <w:spacing w:before="0"/>
        <w:ind w:left="8720" w:right="0" w:firstLine="0"/>
        <w:jc w:val="left"/>
      </w:pPr>
      <w:hyperlink w:anchor="bookmark233" w:tooltip="Current Document">
        <w:r>
          <w:rPr>
            <w:rStyle w:val="CharStyle100"/>
            <w:color w:val="2964BA"/>
            <w:u w:val="single"/>
            <w:lang w:val="cs-CZ" w:eastAsia="cs-CZ" w:bidi="cs-CZ"/>
          </w:rPr>
          <w:t xml:space="preserve">Ť </w:t>
        </w:r>
        <w:r>
          <w:rPr>
            <w:rStyle w:val="CharStyle100"/>
            <w:color w:val="2964BA"/>
            <w:u w:val="single"/>
          </w:rPr>
          <w:t>Back to top</w:t>
        </w:r>
      </w:hyperlink>
    </w:p>
    <w:p>
      <w:pPr>
        <w:pStyle w:val="Style25"/>
        <w:keepNext w:val="0"/>
        <w:keepLines w:val="0"/>
        <w:widowControl w:val="0"/>
        <w:shd w:val="clear" w:color="auto" w:fill="auto"/>
        <w:bidi w:val="0"/>
        <w:spacing w:before="0" w:line="240" w:lineRule="auto"/>
        <w:ind w:left="0" w:right="0" w:firstLine="800"/>
        <w:jc w:val="left"/>
      </w:pPr>
      <w:bookmarkStart w:id="236" w:name="bookmark236"/>
      <w:r>
        <w:rPr>
          <w:rStyle w:val="CharStyle26"/>
        </w:rPr>
        <w:t>Continuous enrollment &amp; official on-leave requirement</w:t>
      </w:r>
      <w:bookmarkEnd w:id="236"/>
    </w:p>
    <w:p>
      <w:pPr>
        <w:pStyle w:val="Style99"/>
        <w:keepNext w:val="0"/>
        <w:keepLines w:val="0"/>
        <w:widowControl w:val="0"/>
        <w:shd w:val="clear" w:color="auto" w:fill="auto"/>
        <w:bidi w:val="0"/>
        <w:spacing w:before="0" w:after="140"/>
        <w:ind w:left="800" w:right="0" w:firstLine="0"/>
        <w:jc w:val="left"/>
      </w:pPr>
      <w:r>
        <w:rPr>
          <w:rStyle w:val="CharStyle100"/>
        </w:rPr>
        <w:t>To maintain graduate status, a student must be enrolled at least on a part-time or on-leave basis from the time of first enrollment in the Graduate School until completion of all requirements for the graduate degree. This includes applying for the master's degree, the passing of the master's final examination, or final examinations, the filing of the thesis or dissertation, and the receiving of the degree. Summer Quarter on-leave enrollment is automatic for all graduate students who were either registered or on-leave the prior Spring Quarter. Failure to maintain continuous enrollment constitutes evidence that the student has resigned from the Graduate School.</w:t>
      </w:r>
    </w:p>
    <w:p>
      <w:pPr>
        <w:pStyle w:val="Style99"/>
        <w:keepNext w:val="0"/>
        <w:keepLines w:val="0"/>
        <w:widowControl w:val="0"/>
        <w:shd w:val="clear" w:color="auto" w:fill="auto"/>
        <w:bidi w:val="0"/>
        <w:spacing w:before="0" w:after="140"/>
        <w:ind w:left="800" w:right="0" w:firstLine="0"/>
        <w:jc w:val="left"/>
      </w:pPr>
      <w:r>
        <w:rPr>
          <w:rStyle w:val="CharStyle100"/>
        </w:rPr>
        <w:t>A student's petition for on-leave status must be approved by the department graduate program coordinator or alternate no later than the fifth day of the quarter. To be eligible for on-leave status, the student must have registered for and completed at least one quarter in the UW Graduate School and have been registered or on-leave for the immediate previous quarter (excepting Summer). An on-leave student is entitled to use the University Libraries and to sit for foreign language competence examinations, but is not entitled to any other University privileges of a regularly enrolled and registered full- or part-time student. The student pays a nonrefundable fee to obtain on-leave student status and can only go on leave for one quarter at a time. Please note: Periods spent on-leave are included as part of the maximum time periods allowed for completion of a graduate degree.</w:t>
      </w:r>
    </w:p>
    <w:p>
      <w:pPr>
        <w:pStyle w:val="Style99"/>
        <w:keepNext w:val="0"/>
        <w:keepLines w:val="0"/>
        <w:widowControl w:val="0"/>
        <w:shd w:val="clear" w:color="auto" w:fill="auto"/>
        <w:bidi w:val="0"/>
        <w:spacing w:before="0"/>
        <w:ind w:left="8720" w:right="0" w:firstLine="0"/>
        <w:jc w:val="left"/>
      </w:pPr>
      <w:hyperlink w:anchor="bookmark233" w:tooltip="Current Document">
        <w:r>
          <w:rPr>
            <w:rStyle w:val="CharStyle100"/>
            <w:color w:val="2964BA"/>
            <w:u w:val="single"/>
            <w:lang w:val="fi-FI" w:eastAsia="fi-FI" w:bidi="fi-FI"/>
          </w:rPr>
          <w:t xml:space="preserve">f </w:t>
        </w:r>
        <w:r>
          <w:rPr>
            <w:rStyle w:val="CharStyle100"/>
            <w:color w:val="2964BA"/>
            <w:u w:val="single"/>
          </w:rPr>
          <w:t>Back to top</w:t>
        </w:r>
      </w:hyperlink>
    </w:p>
    <w:p>
      <w:pPr>
        <w:pStyle w:val="Style25"/>
        <w:keepNext w:val="0"/>
        <w:keepLines w:val="0"/>
        <w:widowControl w:val="0"/>
        <w:shd w:val="clear" w:color="auto" w:fill="auto"/>
        <w:bidi w:val="0"/>
        <w:spacing w:before="0" w:line="240" w:lineRule="auto"/>
        <w:ind w:left="0" w:right="0" w:firstLine="800"/>
        <w:jc w:val="both"/>
      </w:pPr>
      <w:bookmarkStart w:id="237" w:name="bookmark237"/>
      <w:r>
        <w:rPr>
          <w:rStyle w:val="CharStyle26"/>
        </w:rPr>
        <w:t>Readmission</w:t>
      </w:r>
      <w:bookmarkEnd w:id="237"/>
    </w:p>
    <w:p>
      <w:pPr>
        <w:pStyle w:val="Style99"/>
        <w:keepNext w:val="0"/>
        <w:keepLines w:val="0"/>
        <w:widowControl w:val="0"/>
        <w:shd w:val="clear" w:color="auto" w:fill="auto"/>
        <w:bidi w:val="0"/>
        <w:spacing w:before="0" w:after="140" w:line="317" w:lineRule="auto"/>
        <w:ind w:left="800" w:right="0" w:firstLine="0"/>
        <w:jc w:val="left"/>
      </w:pPr>
      <w:r>
        <w:rPr>
          <w:rStyle w:val="CharStyle100"/>
        </w:rPr>
        <w:t>A student previously registered in the Graduate School who has failed to maintain graduate student status, but who wishes to resume studies, must file an application online by the published closing dates, for admission to the Graduate School. If the student is readmitted, registration will occur during the registration period II. If the student has attended any other institution during the period when not registered at the University of Washington, official transcripts of the student's work (in duplicate) must be submitted. An application for readmission carries no preference and is treated in the same manner as an application for initial admission. Payment of the application fee is also required.</w:t>
      </w:r>
    </w:p>
    <w:p>
      <w:pPr>
        <w:pStyle w:val="Style99"/>
        <w:keepNext w:val="0"/>
        <w:keepLines w:val="0"/>
        <w:widowControl w:val="0"/>
        <w:shd w:val="clear" w:color="auto" w:fill="auto"/>
        <w:bidi w:val="0"/>
        <w:spacing w:before="0" w:after="0"/>
        <w:ind w:left="8720" w:right="0" w:firstLine="0"/>
        <w:jc w:val="left"/>
        <w:sectPr>
          <w:headerReference w:type="default" r:id="rId97"/>
          <w:footerReference w:type="default" r:id="rId98"/>
          <w:footnotePr>
            <w:pos w:val="pageBottom"/>
            <w:numFmt w:val="decimal"/>
            <w:numRestart w:val="continuous"/>
          </w:footnotePr>
          <w:pgSz w:w="12240" w:h="16834"/>
          <w:pgMar w:top="996" w:right="600" w:bottom="1370" w:left="1987" w:header="0" w:footer="3" w:gutter="0"/>
          <w:cols w:space="720"/>
          <w:noEndnote/>
          <w:rtlGutter w:val="0"/>
          <w:docGrid w:linePitch="360"/>
        </w:sectPr>
      </w:pPr>
      <w:hyperlink w:anchor="bookmark233" w:tooltip="Current Document">
        <w:r>
          <w:rPr>
            <w:rStyle w:val="CharStyle100"/>
            <w:color w:val="2964BA"/>
            <w:u w:val="single"/>
          </w:rPr>
          <w:t>f Back to top</w:t>
        </w:r>
      </w:hyperlink>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19" w:after="19" w:line="240" w:lineRule="exact"/>
        <w:rPr>
          <w:sz w:val="19"/>
          <w:szCs w:val="19"/>
        </w:rPr>
      </w:pPr>
    </w:p>
    <w:p>
      <w:pPr>
        <w:widowControl w:val="0"/>
        <w:spacing w:line="1" w:lineRule="exact"/>
        <w:sectPr>
          <w:footnotePr>
            <w:pos w:val="pageBottom"/>
            <w:numFmt w:val="decimal"/>
            <w:numRestart w:val="continuous"/>
          </w:footnotePr>
          <w:type w:val="continuous"/>
          <w:pgSz w:w="12240" w:h="16834"/>
          <w:pgMar w:top="885" w:right="0" w:bottom="794" w:left="0" w:header="0" w:footer="3" w:gutter="0"/>
          <w:cols w:space="720"/>
          <w:noEndnote/>
          <w:rtlGutter w:val="0"/>
          <w:docGrid w:linePitch="360"/>
        </w:sectPr>
      </w:pPr>
    </w:p>
    <w:p>
      <w:pPr>
        <w:pStyle w:val="Style10"/>
        <w:keepNext w:val="0"/>
        <w:keepLines w:val="0"/>
        <w:framePr w:w="1978" w:h="2491" w:wrap="none" w:vAnchor="text" w:hAnchor="page" w:x="375" w:y="21"/>
        <w:widowControl w:val="0"/>
        <w:shd w:val="clear" w:color="auto" w:fill="auto"/>
        <w:bidi w:val="0"/>
        <w:spacing w:before="0" w:line="240" w:lineRule="auto"/>
        <w:ind w:left="0" w:right="0" w:firstLine="0"/>
        <w:jc w:val="left"/>
        <w:rPr>
          <w:sz w:val="15"/>
          <w:szCs w:val="15"/>
        </w:rPr>
      </w:pPr>
      <w:r>
        <w:rPr>
          <w:rStyle w:val="CharStyle11"/>
          <w:color w:val="111111"/>
          <w:sz w:val="15"/>
          <w:szCs w:val="15"/>
        </w:rPr>
        <w:t>Contact Us</w:t>
      </w:r>
    </w:p>
    <w:p>
      <w:pPr>
        <w:pStyle w:val="Style13"/>
        <w:keepNext w:val="0"/>
        <w:keepLines w:val="0"/>
        <w:framePr w:w="1978" w:h="2491" w:wrap="none" w:vAnchor="text" w:hAnchor="page" w:x="375" w:y="21"/>
        <w:widowControl w:val="0"/>
        <w:shd w:val="clear" w:color="auto" w:fill="auto"/>
        <w:bidi w:val="0"/>
        <w:spacing w:before="0" w:after="0" w:line="343" w:lineRule="auto"/>
        <w:ind w:left="0" w:right="0" w:firstLine="0"/>
        <w:jc w:val="left"/>
        <w:rPr>
          <w:sz w:val="12"/>
          <w:szCs w:val="12"/>
        </w:rPr>
      </w:pPr>
      <w:r>
        <w:rPr>
          <w:rStyle w:val="CharStyle14"/>
          <w:color w:val="545454"/>
          <w:sz w:val="12"/>
          <w:szCs w:val="12"/>
        </w:rPr>
        <w:t>University of Washington Bothell</w:t>
      </w:r>
    </w:p>
    <w:p>
      <w:pPr>
        <w:pStyle w:val="Style13"/>
        <w:keepNext w:val="0"/>
        <w:keepLines w:val="0"/>
        <w:framePr w:w="1978" w:h="2491" w:wrap="none" w:vAnchor="text" w:hAnchor="page" w:x="375" w:y="21"/>
        <w:widowControl w:val="0"/>
        <w:shd w:val="clear" w:color="auto" w:fill="auto"/>
        <w:bidi w:val="0"/>
        <w:spacing w:before="0" w:after="0" w:line="343" w:lineRule="auto"/>
        <w:ind w:left="0" w:right="0" w:firstLine="0"/>
        <w:jc w:val="left"/>
        <w:rPr>
          <w:sz w:val="12"/>
          <w:szCs w:val="12"/>
        </w:rPr>
      </w:pPr>
      <w:r>
        <w:rPr>
          <w:rStyle w:val="CharStyle14"/>
          <w:color w:val="545454"/>
          <w:sz w:val="12"/>
          <w:szCs w:val="12"/>
        </w:rPr>
        <w:t>Box 358500</w:t>
      </w:r>
    </w:p>
    <w:p>
      <w:pPr>
        <w:pStyle w:val="Style13"/>
        <w:keepNext w:val="0"/>
        <w:keepLines w:val="0"/>
        <w:framePr w:w="1978" w:h="2491" w:wrap="none" w:vAnchor="text" w:hAnchor="page" w:x="375" w:y="21"/>
        <w:widowControl w:val="0"/>
        <w:shd w:val="clear" w:color="auto" w:fill="auto"/>
        <w:bidi w:val="0"/>
        <w:spacing w:before="0" w:after="0" w:line="343" w:lineRule="auto"/>
        <w:ind w:left="0" w:right="0" w:firstLine="0"/>
        <w:jc w:val="left"/>
        <w:rPr>
          <w:sz w:val="12"/>
          <w:szCs w:val="12"/>
        </w:rPr>
      </w:pPr>
      <w:r>
        <w:rPr>
          <w:rStyle w:val="CharStyle14"/>
          <w:color w:val="545454"/>
          <w:sz w:val="12"/>
          <w:szCs w:val="12"/>
        </w:rPr>
        <w:t>18115 Campus Way NE</w:t>
      </w:r>
    </w:p>
    <w:p>
      <w:pPr>
        <w:pStyle w:val="Style13"/>
        <w:keepNext w:val="0"/>
        <w:keepLines w:val="0"/>
        <w:framePr w:w="1978" w:h="2491" w:wrap="none" w:vAnchor="text" w:hAnchor="page" w:x="375" w:y="21"/>
        <w:widowControl w:val="0"/>
        <w:shd w:val="clear" w:color="auto" w:fill="auto"/>
        <w:bidi w:val="0"/>
        <w:spacing w:before="0" w:after="140" w:line="343" w:lineRule="auto"/>
        <w:ind w:left="0" w:right="0" w:firstLine="0"/>
        <w:jc w:val="left"/>
        <w:rPr>
          <w:sz w:val="12"/>
          <w:szCs w:val="12"/>
        </w:rPr>
      </w:pPr>
      <w:r>
        <w:rPr>
          <w:rStyle w:val="CharStyle14"/>
          <w:color w:val="545454"/>
          <w:sz w:val="12"/>
          <w:szCs w:val="12"/>
        </w:rPr>
        <w:t>Bothell, WA 98011-8246</w:t>
      </w:r>
    </w:p>
    <w:p>
      <w:pPr>
        <w:pStyle w:val="Style13"/>
        <w:keepNext w:val="0"/>
        <w:keepLines w:val="0"/>
        <w:framePr w:w="1978" w:h="2491" w:wrap="none" w:vAnchor="text" w:hAnchor="page" w:x="375" w:y="21"/>
        <w:widowControl w:val="0"/>
        <w:shd w:val="clear" w:color="auto" w:fill="auto"/>
        <w:bidi w:val="0"/>
        <w:spacing w:before="0" w:after="0" w:line="343" w:lineRule="auto"/>
        <w:ind w:left="0" w:right="0" w:firstLine="0"/>
        <w:jc w:val="left"/>
        <w:rPr>
          <w:sz w:val="12"/>
          <w:szCs w:val="12"/>
        </w:rPr>
      </w:pPr>
      <w:r>
        <w:rPr>
          <w:rStyle w:val="CharStyle14"/>
          <w:b/>
          <w:bCs/>
          <w:color w:val="545454"/>
          <w:sz w:val="12"/>
          <w:szCs w:val="12"/>
        </w:rPr>
        <w:t xml:space="preserve">Phone: </w:t>
      </w:r>
      <w:r>
        <w:rPr>
          <w:rStyle w:val="CharStyle14"/>
          <w:color w:val="545454"/>
          <w:sz w:val="12"/>
          <w:szCs w:val="12"/>
        </w:rPr>
        <w:t>425.352.5000</w:t>
      </w:r>
    </w:p>
    <w:p>
      <w:pPr>
        <w:pStyle w:val="Style13"/>
        <w:keepNext w:val="0"/>
        <w:keepLines w:val="0"/>
        <w:framePr w:w="1978" w:h="2491" w:wrap="none" w:vAnchor="text" w:hAnchor="page" w:x="375" w:y="21"/>
        <w:widowControl w:val="0"/>
        <w:shd w:val="clear" w:color="auto" w:fill="auto"/>
        <w:bidi w:val="0"/>
        <w:spacing w:before="0" w:after="0" w:line="343" w:lineRule="auto"/>
        <w:ind w:left="0" w:right="0" w:firstLine="0"/>
        <w:jc w:val="left"/>
        <w:rPr>
          <w:sz w:val="12"/>
          <w:szCs w:val="12"/>
        </w:rPr>
      </w:pPr>
      <w:r>
        <w:rPr>
          <w:rStyle w:val="CharStyle14"/>
          <w:b/>
          <w:bCs/>
          <w:color w:val="545454"/>
          <w:sz w:val="12"/>
          <w:szCs w:val="12"/>
        </w:rPr>
        <w:t xml:space="preserve">TDD: </w:t>
      </w:r>
      <w:r>
        <w:rPr>
          <w:rStyle w:val="CharStyle14"/>
          <w:color w:val="545454"/>
          <w:sz w:val="12"/>
          <w:szCs w:val="12"/>
        </w:rPr>
        <w:t>425.352.5303</w:t>
      </w:r>
    </w:p>
    <w:p>
      <w:pPr>
        <w:pStyle w:val="Style13"/>
        <w:keepNext w:val="0"/>
        <w:keepLines w:val="0"/>
        <w:framePr w:w="1978" w:h="2491" w:wrap="none" w:vAnchor="text" w:hAnchor="page" w:x="375" w:y="21"/>
        <w:widowControl w:val="0"/>
        <w:shd w:val="clear" w:color="auto" w:fill="auto"/>
        <w:bidi w:val="0"/>
        <w:spacing w:before="0" w:after="0" w:line="343" w:lineRule="auto"/>
        <w:ind w:left="0" w:right="0" w:firstLine="0"/>
        <w:jc w:val="left"/>
        <w:rPr>
          <w:sz w:val="12"/>
          <w:szCs w:val="12"/>
        </w:rPr>
      </w:pPr>
      <w:r>
        <w:rPr>
          <w:rStyle w:val="CharStyle14"/>
          <w:b/>
          <w:bCs/>
          <w:color w:val="545454"/>
          <w:sz w:val="12"/>
          <w:szCs w:val="12"/>
        </w:rPr>
        <w:t xml:space="preserve">Email: </w:t>
      </w:r>
      <w:r>
        <w:fldChar w:fldCharType="begin"/>
      </w:r>
      <w:r>
        <w:rPr/>
        <w:instrText> HYPERLINK "mailto:uwbinfo@uw.edu" </w:instrText>
      </w:r>
      <w:r>
        <w:fldChar w:fldCharType="separate"/>
      </w:r>
      <w:r>
        <w:rPr>
          <w:rStyle w:val="CharStyle14"/>
          <w:color w:val="545454"/>
          <w:sz w:val="12"/>
          <w:szCs w:val="12"/>
          <w:u w:val="single"/>
        </w:rPr>
        <w:t>uwbinfo@uw.edu</w:t>
      </w:r>
      <w:r>
        <w:fldChar w:fldCharType="end"/>
      </w:r>
    </w:p>
    <w:p>
      <w:pPr>
        <w:pStyle w:val="Style13"/>
        <w:keepNext w:val="0"/>
        <w:keepLines w:val="0"/>
        <w:framePr w:w="1978" w:h="2491" w:wrap="none" w:vAnchor="text" w:hAnchor="page" w:x="375" w:y="21"/>
        <w:widowControl w:val="0"/>
        <w:shd w:val="clear" w:color="auto" w:fill="auto"/>
        <w:bidi w:val="0"/>
        <w:spacing w:before="0" w:after="80" w:line="343" w:lineRule="auto"/>
        <w:ind w:left="0" w:right="0" w:firstLine="0"/>
        <w:jc w:val="left"/>
        <w:rPr>
          <w:sz w:val="12"/>
          <w:szCs w:val="12"/>
        </w:rPr>
      </w:pPr>
      <w:r>
        <w:rPr>
          <w:rStyle w:val="CharStyle14"/>
          <w:color w:val="545454"/>
          <w:sz w:val="12"/>
          <w:szCs w:val="12"/>
        </w:rPr>
        <w:t xml:space="preserve">© University of Washington Bothell </w:t>
      </w:r>
      <w:r>
        <w:fldChar w:fldCharType="begin"/>
      </w:r>
      <w:r>
        <w:rPr/>
        <w:instrText> HYPERLINK "http://www.washington.edu/online/privacy" </w:instrText>
      </w:r>
      <w:r>
        <w:fldChar w:fldCharType="separate"/>
      </w:r>
      <w:r>
        <w:rPr>
          <w:rStyle w:val="CharStyle14"/>
          <w:color w:val="545454"/>
          <w:sz w:val="12"/>
          <w:szCs w:val="12"/>
          <w:u w:val="single"/>
        </w:rPr>
        <w:t>Privacy</w:t>
      </w:r>
      <w:r>
        <w:rPr>
          <w:rStyle w:val="CharStyle14"/>
          <w:color w:val="545454"/>
          <w:sz w:val="12"/>
          <w:szCs w:val="12"/>
        </w:rPr>
        <w:t xml:space="preserve"> </w:t>
      </w:r>
      <w:r>
        <w:fldChar w:fldCharType="end"/>
      </w:r>
      <w:r>
        <w:rPr>
          <w:rStyle w:val="CharStyle14"/>
          <w:color w:val="545454"/>
          <w:sz w:val="12"/>
          <w:szCs w:val="12"/>
        </w:rPr>
        <w:t xml:space="preserve">| </w:t>
      </w:r>
      <w:r>
        <w:fldChar w:fldCharType="begin"/>
      </w:r>
      <w:r>
        <w:rPr/>
        <w:instrText> HYPERLINK "http://www.washington.edu/online/terms" </w:instrText>
      </w:r>
      <w:r>
        <w:fldChar w:fldCharType="separate"/>
      </w:r>
      <w:r>
        <w:rPr>
          <w:rStyle w:val="CharStyle14"/>
          <w:color w:val="545454"/>
          <w:sz w:val="12"/>
          <w:szCs w:val="12"/>
          <w:u w:val="single"/>
        </w:rPr>
        <w:t>Terms</w:t>
      </w:r>
      <w:r>
        <w:fldChar w:fldCharType="end"/>
      </w:r>
    </w:p>
    <w:p>
      <w:pPr>
        <w:pStyle w:val="Style10"/>
        <w:keepNext w:val="0"/>
        <w:keepLines w:val="0"/>
        <w:framePr w:w="1498" w:h="2366" w:wrap="none" w:vAnchor="text" w:hAnchor="page" w:x="3251" w:y="21"/>
        <w:widowControl w:val="0"/>
        <w:shd w:val="clear" w:color="auto" w:fill="auto"/>
        <w:bidi w:val="0"/>
        <w:spacing w:before="0" w:line="240" w:lineRule="auto"/>
        <w:ind w:left="0" w:right="0" w:firstLine="0"/>
        <w:jc w:val="left"/>
        <w:rPr>
          <w:sz w:val="15"/>
          <w:szCs w:val="15"/>
        </w:rPr>
      </w:pPr>
      <w:r>
        <w:rPr>
          <w:rStyle w:val="CharStyle11"/>
          <w:color w:val="111111"/>
          <w:sz w:val="15"/>
          <w:szCs w:val="15"/>
        </w:rPr>
        <w:t>Our Campus</w:t>
      </w:r>
    </w:p>
    <w:p>
      <w:pPr>
        <w:pStyle w:val="Style13"/>
        <w:keepNext w:val="0"/>
        <w:keepLines w:val="0"/>
        <w:framePr w:w="1498" w:h="2366" w:wrap="none" w:vAnchor="text" w:hAnchor="page" w:x="3251" w:y="21"/>
        <w:widowControl w:val="0"/>
        <w:shd w:val="clear" w:color="auto" w:fill="auto"/>
        <w:bidi w:val="0"/>
        <w:spacing w:before="0" w:after="60" w:line="240" w:lineRule="auto"/>
        <w:ind w:left="0" w:right="0" w:firstLine="0"/>
        <w:jc w:val="left"/>
        <w:rPr>
          <w:sz w:val="12"/>
          <w:szCs w:val="12"/>
        </w:rPr>
      </w:pPr>
      <w:r>
        <w:fldChar w:fldCharType="begin"/>
      </w:r>
      <w:r>
        <w:rPr/>
        <w:instrText> HYPERLINK "https://www.uwb.edu/academic-affairs" </w:instrText>
      </w:r>
      <w:r>
        <w:fldChar w:fldCharType="separate"/>
      </w:r>
      <w:r>
        <w:rPr>
          <w:rStyle w:val="CharStyle14"/>
          <w:color w:val="545454"/>
          <w:sz w:val="12"/>
          <w:szCs w:val="12"/>
          <w:u w:val="single"/>
        </w:rPr>
        <w:t>Academic Affairs</w:t>
      </w:r>
      <w:r>
        <w:fldChar w:fldCharType="end"/>
      </w:r>
    </w:p>
    <w:p>
      <w:pPr>
        <w:pStyle w:val="Style13"/>
        <w:keepNext w:val="0"/>
        <w:keepLines w:val="0"/>
        <w:framePr w:w="1498" w:h="2366" w:wrap="none" w:vAnchor="text" w:hAnchor="page" w:x="3251" w:y="21"/>
        <w:widowControl w:val="0"/>
        <w:shd w:val="clear" w:color="auto" w:fill="auto"/>
        <w:bidi w:val="0"/>
        <w:spacing w:before="0" w:after="60" w:line="240" w:lineRule="auto"/>
        <w:ind w:left="0" w:right="0" w:firstLine="0"/>
        <w:jc w:val="left"/>
        <w:rPr>
          <w:sz w:val="12"/>
          <w:szCs w:val="12"/>
        </w:rPr>
      </w:pPr>
      <w:r>
        <w:fldChar w:fldCharType="begin"/>
      </w:r>
      <w:r>
        <w:rPr/>
        <w:instrText> HYPERLINK "https://www.uwb.edu/planning-administration" </w:instrText>
      </w:r>
      <w:r>
        <w:fldChar w:fldCharType="separate"/>
      </w:r>
      <w:r>
        <w:rPr>
          <w:rStyle w:val="CharStyle14"/>
          <w:color w:val="545454"/>
          <w:sz w:val="12"/>
          <w:szCs w:val="12"/>
          <w:u w:val="single"/>
        </w:rPr>
        <w:t>Planning &amp; Administration</w:t>
      </w:r>
      <w:r>
        <w:fldChar w:fldCharType="end"/>
      </w:r>
    </w:p>
    <w:p>
      <w:pPr>
        <w:pStyle w:val="Style13"/>
        <w:keepNext w:val="0"/>
        <w:keepLines w:val="0"/>
        <w:framePr w:w="1498" w:h="2366" w:wrap="none" w:vAnchor="text" w:hAnchor="page" w:x="3251" w:y="21"/>
        <w:widowControl w:val="0"/>
        <w:shd w:val="clear" w:color="auto" w:fill="auto"/>
        <w:bidi w:val="0"/>
        <w:spacing w:before="0" w:after="60" w:line="240" w:lineRule="auto"/>
        <w:ind w:left="0" w:right="0" w:firstLine="0"/>
        <w:jc w:val="left"/>
        <w:rPr>
          <w:sz w:val="12"/>
          <w:szCs w:val="12"/>
        </w:rPr>
      </w:pPr>
      <w:r>
        <w:fldChar w:fldCharType="begin"/>
      </w:r>
      <w:r>
        <w:rPr/>
        <w:instrText> HYPERLINK "https://www.uwb.edu/advancement" </w:instrText>
      </w:r>
      <w:r>
        <w:fldChar w:fldCharType="separate"/>
      </w:r>
      <w:r>
        <w:rPr>
          <w:rStyle w:val="CharStyle14"/>
          <w:color w:val="545454"/>
          <w:sz w:val="12"/>
          <w:szCs w:val="12"/>
          <w:u w:val="single"/>
        </w:rPr>
        <w:t>Advancement</w:t>
      </w:r>
      <w:r>
        <w:fldChar w:fldCharType="end"/>
      </w:r>
    </w:p>
    <w:p>
      <w:pPr>
        <w:pStyle w:val="Style13"/>
        <w:keepNext w:val="0"/>
        <w:keepLines w:val="0"/>
        <w:framePr w:w="1498" w:h="2366" w:wrap="none" w:vAnchor="text" w:hAnchor="page" w:x="3251" w:y="21"/>
        <w:widowControl w:val="0"/>
        <w:shd w:val="clear" w:color="auto" w:fill="auto"/>
        <w:bidi w:val="0"/>
        <w:spacing w:before="0" w:after="60" w:line="240" w:lineRule="auto"/>
        <w:ind w:left="0" w:right="0" w:firstLine="0"/>
        <w:jc w:val="left"/>
        <w:rPr>
          <w:sz w:val="12"/>
          <w:szCs w:val="12"/>
        </w:rPr>
      </w:pPr>
      <w:r>
        <w:fldChar w:fldCharType="begin"/>
      </w:r>
      <w:r>
        <w:rPr/>
        <w:instrText> HYPERLINK "https://www.uwb.edu/safety" </w:instrText>
      </w:r>
      <w:r>
        <w:fldChar w:fldCharType="separate"/>
      </w:r>
      <w:r>
        <w:rPr>
          <w:rStyle w:val="CharStyle14"/>
          <w:color w:val="545454"/>
          <w:sz w:val="12"/>
          <w:szCs w:val="12"/>
          <w:u w:val="single"/>
        </w:rPr>
        <w:t>Campus Safety</w:t>
      </w:r>
      <w:r>
        <w:fldChar w:fldCharType="end"/>
      </w:r>
    </w:p>
    <w:p>
      <w:pPr>
        <w:pStyle w:val="Style13"/>
        <w:keepNext w:val="0"/>
        <w:keepLines w:val="0"/>
        <w:framePr w:w="1498" w:h="2366" w:wrap="none" w:vAnchor="text" w:hAnchor="page" w:x="3251" w:y="21"/>
        <w:widowControl w:val="0"/>
        <w:shd w:val="clear" w:color="auto" w:fill="auto"/>
        <w:bidi w:val="0"/>
        <w:spacing w:before="0" w:after="60" w:line="240" w:lineRule="auto"/>
        <w:ind w:left="0" w:right="0" w:firstLine="0"/>
        <w:jc w:val="left"/>
        <w:rPr>
          <w:sz w:val="12"/>
          <w:szCs w:val="12"/>
        </w:rPr>
      </w:pPr>
      <w:r>
        <w:fldChar w:fldCharType="begin"/>
      </w:r>
      <w:r>
        <w:rPr/>
        <w:instrText> HYPERLINK "https://www.uwb.edu/chancellor" </w:instrText>
      </w:r>
      <w:r>
        <w:fldChar w:fldCharType="separate"/>
      </w:r>
      <w:r>
        <w:rPr>
          <w:rStyle w:val="CharStyle14"/>
          <w:color w:val="545454"/>
          <w:sz w:val="12"/>
          <w:szCs w:val="12"/>
          <w:u w:val="single"/>
        </w:rPr>
        <w:t>Office of the Chancellor</w:t>
      </w:r>
      <w:r>
        <w:fldChar w:fldCharType="end"/>
      </w:r>
    </w:p>
    <w:p>
      <w:pPr>
        <w:pStyle w:val="Style13"/>
        <w:keepNext w:val="0"/>
        <w:keepLines w:val="0"/>
        <w:framePr w:w="1498" w:h="2366" w:wrap="none" w:vAnchor="text" w:hAnchor="page" w:x="3251" w:y="21"/>
        <w:widowControl w:val="0"/>
        <w:shd w:val="clear" w:color="auto" w:fill="auto"/>
        <w:bidi w:val="0"/>
        <w:spacing w:before="0" w:after="60" w:line="240" w:lineRule="auto"/>
        <w:ind w:left="0" w:right="0" w:firstLine="0"/>
        <w:jc w:val="left"/>
        <w:rPr>
          <w:sz w:val="12"/>
          <w:szCs w:val="12"/>
        </w:rPr>
      </w:pPr>
      <w:r>
        <w:fldChar w:fldCharType="begin"/>
      </w:r>
      <w:r>
        <w:rPr/>
        <w:instrText> HYPERLINK "https://www.uwb.edu/facility" </w:instrText>
      </w:r>
      <w:r>
        <w:fldChar w:fldCharType="separate"/>
      </w:r>
      <w:r>
        <w:rPr>
          <w:rStyle w:val="CharStyle14"/>
          <w:color w:val="545454"/>
          <w:sz w:val="12"/>
          <w:szCs w:val="12"/>
          <w:u w:val="single"/>
        </w:rPr>
        <w:t>Facility Services</w:t>
      </w:r>
      <w:r>
        <w:fldChar w:fldCharType="end"/>
      </w:r>
    </w:p>
    <w:p>
      <w:pPr>
        <w:pStyle w:val="Style13"/>
        <w:keepNext w:val="0"/>
        <w:keepLines w:val="0"/>
        <w:framePr w:w="1498" w:h="2366" w:wrap="none" w:vAnchor="text" w:hAnchor="page" w:x="3251" w:y="21"/>
        <w:widowControl w:val="0"/>
        <w:shd w:val="clear" w:color="auto" w:fill="auto"/>
        <w:bidi w:val="0"/>
        <w:spacing w:before="0" w:after="60" w:line="240" w:lineRule="auto"/>
        <w:ind w:left="0" w:right="0" w:firstLine="0"/>
        <w:jc w:val="left"/>
        <w:rPr>
          <w:sz w:val="12"/>
          <w:szCs w:val="12"/>
        </w:rPr>
      </w:pPr>
      <w:r>
        <w:fldChar w:fldCharType="begin"/>
      </w:r>
      <w:r>
        <w:rPr/>
        <w:instrText> HYPERLINK "https://www.uwb.edu/hr" </w:instrText>
      </w:r>
      <w:r>
        <w:fldChar w:fldCharType="separate"/>
      </w:r>
      <w:r>
        <w:rPr>
          <w:rStyle w:val="CharStyle14"/>
          <w:color w:val="545454"/>
          <w:sz w:val="12"/>
          <w:szCs w:val="12"/>
          <w:u w:val="single"/>
        </w:rPr>
        <w:t>Human Resources</w:t>
      </w:r>
      <w:r>
        <w:fldChar w:fldCharType="end"/>
      </w:r>
    </w:p>
    <w:p>
      <w:pPr>
        <w:pStyle w:val="Style13"/>
        <w:keepNext w:val="0"/>
        <w:keepLines w:val="0"/>
        <w:framePr w:w="1498" w:h="2366" w:wrap="none" w:vAnchor="text" w:hAnchor="page" w:x="3251" w:y="21"/>
        <w:widowControl w:val="0"/>
        <w:shd w:val="clear" w:color="auto" w:fill="auto"/>
        <w:bidi w:val="0"/>
        <w:spacing w:before="0" w:after="60" w:line="240" w:lineRule="auto"/>
        <w:ind w:left="0" w:right="0" w:firstLine="0"/>
        <w:jc w:val="left"/>
        <w:rPr>
          <w:sz w:val="12"/>
          <w:szCs w:val="12"/>
        </w:rPr>
      </w:pPr>
      <w:r>
        <w:fldChar w:fldCharType="begin"/>
      </w:r>
      <w:r>
        <w:rPr/>
        <w:instrText> HYPERLINK "https://www.uwb.edu/facility/commuter-services" </w:instrText>
      </w:r>
      <w:r>
        <w:fldChar w:fldCharType="separate"/>
      </w:r>
      <w:r>
        <w:rPr>
          <w:rStyle w:val="CharStyle14"/>
          <w:color w:val="545454"/>
          <w:sz w:val="12"/>
          <w:szCs w:val="12"/>
          <w:u w:val="single"/>
        </w:rPr>
        <w:t>Parking and Transit</w:t>
      </w:r>
      <w:r>
        <w:fldChar w:fldCharType="end"/>
      </w:r>
    </w:p>
    <w:p>
      <w:pPr>
        <w:pStyle w:val="Style13"/>
        <w:keepNext w:val="0"/>
        <w:keepLines w:val="0"/>
        <w:framePr w:w="1498" w:h="2366" w:wrap="none" w:vAnchor="text" w:hAnchor="page" w:x="3251" w:y="21"/>
        <w:widowControl w:val="0"/>
        <w:shd w:val="clear" w:color="auto" w:fill="auto"/>
        <w:bidi w:val="0"/>
        <w:spacing w:before="0" w:after="60" w:line="240" w:lineRule="auto"/>
        <w:ind w:left="0" w:right="0" w:firstLine="0"/>
        <w:jc w:val="left"/>
        <w:rPr>
          <w:sz w:val="12"/>
          <w:szCs w:val="12"/>
        </w:rPr>
      </w:pPr>
      <w:r>
        <w:fldChar w:fldCharType="begin"/>
      </w:r>
      <w:r>
        <w:rPr/>
        <w:instrText> HYPERLINK "https://www.uwb.edu/research" </w:instrText>
      </w:r>
      <w:r>
        <w:fldChar w:fldCharType="separate"/>
      </w:r>
      <w:r>
        <w:rPr>
          <w:rStyle w:val="CharStyle14"/>
          <w:color w:val="545454"/>
          <w:sz w:val="12"/>
          <w:szCs w:val="12"/>
          <w:u w:val="single"/>
        </w:rPr>
        <w:t>Research Support</w:t>
      </w:r>
      <w:r>
        <w:fldChar w:fldCharType="end"/>
      </w:r>
    </w:p>
    <w:p>
      <w:pPr>
        <w:pStyle w:val="Style10"/>
        <w:keepNext w:val="0"/>
        <w:keepLines w:val="0"/>
        <w:framePr w:w="1483" w:h="2136" w:wrap="none" w:vAnchor="text" w:hAnchor="page" w:x="6145" w:y="21"/>
        <w:widowControl w:val="0"/>
        <w:shd w:val="clear" w:color="auto" w:fill="auto"/>
        <w:bidi w:val="0"/>
        <w:spacing w:before="0" w:line="240" w:lineRule="auto"/>
        <w:ind w:left="0" w:right="0" w:firstLine="0"/>
        <w:jc w:val="left"/>
        <w:rPr>
          <w:sz w:val="15"/>
          <w:szCs w:val="15"/>
        </w:rPr>
      </w:pPr>
      <w:r>
        <w:rPr>
          <w:rStyle w:val="CharStyle11"/>
          <w:color w:val="111111"/>
          <w:sz w:val="15"/>
          <w:szCs w:val="15"/>
        </w:rPr>
        <w:t>Campus Life</w:t>
      </w:r>
    </w:p>
    <w:p>
      <w:pPr>
        <w:pStyle w:val="Style13"/>
        <w:keepNext w:val="0"/>
        <w:keepLines w:val="0"/>
        <w:framePr w:w="1483" w:h="2136" w:wrap="none" w:vAnchor="text" w:hAnchor="page" w:x="6145" w:y="21"/>
        <w:widowControl w:val="0"/>
        <w:shd w:val="clear" w:color="auto" w:fill="auto"/>
        <w:bidi w:val="0"/>
        <w:spacing w:before="0" w:after="60" w:line="240" w:lineRule="auto"/>
        <w:ind w:left="0" w:right="0" w:firstLine="0"/>
        <w:jc w:val="left"/>
        <w:rPr>
          <w:sz w:val="12"/>
          <w:szCs w:val="12"/>
        </w:rPr>
      </w:pPr>
      <w:r>
        <w:fldChar w:fldCharType="begin"/>
      </w:r>
      <w:r>
        <w:rPr/>
        <w:instrText> HYPERLINK "https://www.uwb.edu/accessibility" </w:instrText>
      </w:r>
      <w:r>
        <w:fldChar w:fldCharType="separate"/>
      </w:r>
      <w:r>
        <w:rPr>
          <w:rStyle w:val="CharStyle14"/>
          <w:color w:val="545454"/>
          <w:sz w:val="12"/>
          <w:szCs w:val="12"/>
          <w:u w:val="single"/>
        </w:rPr>
        <w:t>Accessibility</w:t>
      </w:r>
      <w:r>
        <w:fldChar w:fldCharType="end"/>
      </w:r>
    </w:p>
    <w:p>
      <w:pPr>
        <w:pStyle w:val="Style13"/>
        <w:keepNext w:val="0"/>
        <w:keepLines w:val="0"/>
        <w:framePr w:w="1483" w:h="2136" w:wrap="none" w:vAnchor="text" w:hAnchor="page" w:x="6145" w:y="21"/>
        <w:widowControl w:val="0"/>
        <w:shd w:val="clear" w:color="auto" w:fill="auto"/>
        <w:bidi w:val="0"/>
        <w:spacing w:before="0" w:after="60" w:line="240" w:lineRule="auto"/>
        <w:ind w:left="0" w:right="0" w:firstLine="0"/>
        <w:jc w:val="left"/>
        <w:rPr>
          <w:sz w:val="12"/>
          <w:szCs w:val="12"/>
        </w:rPr>
      </w:pPr>
      <w:r>
        <w:fldChar w:fldCharType="begin"/>
      </w:r>
      <w:r>
        <w:rPr/>
        <w:instrText> HYPERLINK "https://www.uwb.edu/financial-aid" </w:instrText>
      </w:r>
      <w:r>
        <w:fldChar w:fldCharType="separate"/>
      </w:r>
      <w:r>
        <w:rPr>
          <w:rStyle w:val="CharStyle14"/>
          <w:color w:val="545454"/>
          <w:sz w:val="12"/>
          <w:szCs w:val="12"/>
          <w:u w:val="single"/>
        </w:rPr>
        <w:t>Financial Aid</w:t>
      </w:r>
      <w:r>
        <w:fldChar w:fldCharType="end"/>
      </w:r>
    </w:p>
    <w:p>
      <w:pPr>
        <w:pStyle w:val="Style13"/>
        <w:keepNext w:val="0"/>
        <w:keepLines w:val="0"/>
        <w:framePr w:w="1483" w:h="2136" w:wrap="none" w:vAnchor="text" w:hAnchor="page" w:x="6145" w:y="21"/>
        <w:widowControl w:val="0"/>
        <w:shd w:val="clear" w:color="auto" w:fill="auto"/>
        <w:bidi w:val="0"/>
        <w:spacing w:before="0" w:after="60" w:line="240" w:lineRule="auto"/>
        <w:ind w:left="0" w:right="0" w:firstLine="0"/>
        <w:jc w:val="left"/>
        <w:rPr>
          <w:sz w:val="12"/>
          <w:szCs w:val="12"/>
        </w:rPr>
      </w:pPr>
      <w:r>
        <w:fldChar w:fldCharType="begin"/>
      </w:r>
      <w:r>
        <w:rPr/>
        <w:instrText> HYPERLINK "https://www.uwb.edu/food" </w:instrText>
      </w:r>
      <w:r>
        <w:fldChar w:fldCharType="separate"/>
      </w:r>
      <w:r>
        <w:rPr>
          <w:rStyle w:val="CharStyle14"/>
          <w:color w:val="545454"/>
          <w:sz w:val="12"/>
          <w:szCs w:val="12"/>
          <w:u w:val="single"/>
        </w:rPr>
        <w:t>Food Services</w:t>
      </w:r>
      <w:r>
        <w:fldChar w:fldCharType="end"/>
      </w:r>
    </w:p>
    <w:p>
      <w:pPr>
        <w:pStyle w:val="Style13"/>
        <w:keepNext w:val="0"/>
        <w:keepLines w:val="0"/>
        <w:framePr w:w="1483" w:h="2136" w:wrap="none" w:vAnchor="text" w:hAnchor="page" w:x="6145" w:y="21"/>
        <w:widowControl w:val="0"/>
        <w:shd w:val="clear" w:color="auto" w:fill="auto"/>
        <w:bidi w:val="0"/>
        <w:spacing w:before="0" w:after="60" w:line="240" w:lineRule="auto"/>
        <w:ind w:left="0" w:right="0" w:firstLine="0"/>
        <w:jc w:val="left"/>
        <w:rPr>
          <w:sz w:val="12"/>
          <w:szCs w:val="12"/>
        </w:rPr>
      </w:pPr>
      <w:r>
        <w:fldChar w:fldCharType="begin"/>
      </w:r>
      <w:r>
        <w:rPr/>
        <w:instrText> HYPERLINK "https://www.uwb.edu/housing" </w:instrText>
      </w:r>
      <w:r>
        <w:fldChar w:fldCharType="separate"/>
      </w:r>
      <w:r>
        <w:rPr>
          <w:rStyle w:val="CharStyle14"/>
          <w:color w:val="545454"/>
          <w:sz w:val="12"/>
          <w:szCs w:val="12"/>
          <w:u w:val="single"/>
        </w:rPr>
        <w:t>Housing</w:t>
      </w:r>
      <w:r>
        <w:fldChar w:fldCharType="end"/>
      </w:r>
    </w:p>
    <w:p>
      <w:pPr>
        <w:pStyle w:val="Style13"/>
        <w:keepNext w:val="0"/>
        <w:keepLines w:val="0"/>
        <w:framePr w:w="1483" w:h="2136" w:wrap="none" w:vAnchor="text" w:hAnchor="page" w:x="6145" w:y="21"/>
        <w:widowControl w:val="0"/>
        <w:shd w:val="clear" w:color="auto" w:fill="auto"/>
        <w:bidi w:val="0"/>
        <w:spacing w:before="0" w:after="60" w:line="240" w:lineRule="auto"/>
        <w:ind w:left="0" w:right="0" w:firstLine="0"/>
        <w:jc w:val="left"/>
        <w:rPr>
          <w:sz w:val="12"/>
          <w:szCs w:val="12"/>
        </w:rPr>
      </w:pPr>
      <w:r>
        <w:fldChar w:fldCharType="begin"/>
      </w:r>
      <w:r>
        <w:rPr/>
        <w:instrText> HYPERLINK "https://www.uwb.edu/it" </w:instrText>
      </w:r>
      <w:r>
        <w:fldChar w:fldCharType="separate"/>
      </w:r>
      <w:r>
        <w:rPr>
          <w:rStyle w:val="CharStyle14"/>
          <w:color w:val="545454"/>
          <w:sz w:val="12"/>
          <w:szCs w:val="12"/>
          <w:u w:val="single"/>
        </w:rPr>
        <w:t>Information Technologies</w:t>
      </w:r>
      <w:r>
        <w:fldChar w:fldCharType="end"/>
      </w:r>
    </w:p>
    <w:p>
      <w:pPr>
        <w:pStyle w:val="Style13"/>
        <w:keepNext w:val="0"/>
        <w:keepLines w:val="0"/>
        <w:framePr w:w="1483" w:h="2136" w:wrap="none" w:vAnchor="text" w:hAnchor="page" w:x="6145" w:y="21"/>
        <w:widowControl w:val="0"/>
        <w:shd w:val="clear" w:color="auto" w:fill="auto"/>
        <w:bidi w:val="0"/>
        <w:spacing w:before="0" w:after="60" w:line="240" w:lineRule="auto"/>
        <w:ind w:left="0" w:right="0" w:firstLine="0"/>
        <w:jc w:val="left"/>
        <w:rPr>
          <w:sz w:val="12"/>
          <w:szCs w:val="12"/>
        </w:rPr>
      </w:pPr>
      <w:r>
        <w:fldChar w:fldCharType="begin"/>
      </w:r>
      <w:r>
        <w:rPr/>
        <w:instrText> HYPERLINK "https://www.uwb.edu/studentlife" </w:instrText>
      </w:r>
      <w:r>
        <w:fldChar w:fldCharType="separate"/>
      </w:r>
      <w:r>
        <w:rPr>
          <w:rStyle w:val="CharStyle14"/>
          <w:color w:val="545454"/>
          <w:sz w:val="12"/>
          <w:szCs w:val="12"/>
          <w:u w:val="single"/>
        </w:rPr>
        <w:t>Student Life</w:t>
      </w:r>
      <w:r>
        <w:fldChar w:fldCharType="end"/>
      </w:r>
    </w:p>
    <w:p>
      <w:pPr>
        <w:pStyle w:val="Style13"/>
        <w:keepNext w:val="0"/>
        <w:keepLines w:val="0"/>
        <w:framePr w:w="1483" w:h="2136" w:wrap="none" w:vAnchor="text" w:hAnchor="page" w:x="6145" w:y="21"/>
        <w:widowControl w:val="0"/>
        <w:shd w:val="clear" w:color="auto" w:fill="auto"/>
        <w:bidi w:val="0"/>
        <w:spacing w:before="0" w:after="60" w:line="240" w:lineRule="auto"/>
        <w:ind w:left="0" w:right="0" w:firstLine="0"/>
        <w:jc w:val="left"/>
        <w:rPr>
          <w:sz w:val="12"/>
          <w:szCs w:val="12"/>
        </w:rPr>
      </w:pPr>
      <w:r>
        <w:fldChar w:fldCharType="begin"/>
      </w:r>
      <w:r>
        <w:rPr/>
        <w:instrText> HYPERLINK "https://www.uwb.edu/emergency" </w:instrText>
      </w:r>
      <w:r>
        <w:fldChar w:fldCharType="separate"/>
      </w:r>
      <w:r>
        <w:rPr>
          <w:rStyle w:val="CharStyle14"/>
          <w:color w:val="545454"/>
          <w:sz w:val="12"/>
          <w:szCs w:val="12"/>
          <w:u w:val="single"/>
        </w:rPr>
        <w:t>UW Bothell Alert</w:t>
      </w:r>
      <w:r>
        <w:fldChar w:fldCharType="end"/>
      </w:r>
    </w:p>
    <w:p>
      <w:pPr>
        <w:pStyle w:val="Style13"/>
        <w:keepNext w:val="0"/>
        <w:keepLines w:val="0"/>
        <w:framePr w:w="1483" w:h="2136" w:wrap="none" w:vAnchor="text" w:hAnchor="page" w:x="6145" w:y="21"/>
        <w:widowControl w:val="0"/>
        <w:shd w:val="clear" w:color="auto" w:fill="auto"/>
        <w:bidi w:val="0"/>
        <w:spacing w:before="0" w:after="60" w:line="240" w:lineRule="auto"/>
        <w:ind w:left="0" w:right="0" w:firstLine="0"/>
        <w:jc w:val="left"/>
        <w:rPr>
          <w:sz w:val="12"/>
          <w:szCs w:val="12"/>
        </w:rPr>
      </w:pPr>
      <w:r>
        <w:fldChar w:fldCharType="begin"/>
      </w:r>
      <w:r>
        <w:rPr/>
        <w:instrText> HYPERLINK "https://www.uwb.edu/tuition" </w:instrText>
      </w:r>
      <w:r>
        <w:fldChar w:fldCharType="separate"/>
      </w:r>
      <w:r>
        <w:rPr>
          <w:rStyle w:val="CharStyle14"/>
          <w:color w:val="545454"/>
          <w:sz w:val="12"/>
          <w:szCs w:val="12"/>
          <w:u w:val="single"/>
        </w:rPr>
        <w:t>Tuition</w:t>
      </w:r>
      <w:r>
        <w:fldChar w:fldCharType="end"/>
      </w:r>
    </w:p>
    <w:p>
      <w:pPr>
        <w:pStyle w:val="Style10"/>
        <w:keepNext w:val="0"/>
        <w:keepLines w:val="0"/>
        <w:framePr w:w="778" w:h="226" w:wrap="none" w:vAnchor="text" w:hAnchor="page" w:x="9044" w:y="21"/>
        <w:widowControl w:val="0"/>
        <w:shd w:val="clear" w:color="auto" w:fill="auto"/>
        <w:bidi w:val="0"/>
        <w:spacing w:before="0" w:after="0" w:line="240" w:lineRule="auto"/>
        <w:ind w:left="0" w:right="0" w:firstLine="0"/>
        <w:jc w:val="right"/>
        <w:rPr>
          <w:sz w:val="15"/>
          <w:szCs w:val="15"/>
        </w:rPr>
      </w:pPr>
      <w:r>
        <w:rPr>
          <w:rStyle w:val="CharStyle11"/>
          <w:color w:val="111111"/>
          <w:sz w:val="15"/>
          <w:szCs w:val="15"/>
        </w:rPr>
        <w:t>Academics</w:t>
      </w:r>
    </w:p>
    <w:p>
      <w:pPr>
        <w:pStyle w:val="Style13"/>
        <w:keepNext w:val="0"/>
        <w:keepLines w:val="0"/>
        <w:framePr w:w="518" w:h="653" w:wrap="none" w:vAnchor="text" w:hAnchor="page" w:x="9039" w:y="337"/>
        <w:widowControl w:val="0"/>
        <w:shd w:val="clear" w:color="auto" w:fill="auto"/>
        <w:bidi w:val="0"/>
        <w:spacing w:before="0" w:after="60" w:line="240" w:lineRule="auto"/>
        <w:ind w:left="0" w:right="0" w:firstLine="0"/>
        <w:jc w:val="left"/>
        <w:rPr>
          <w:sz w:val="12"/>
          <w:szCs w:val="12"/>
        </w:rPr>
      </w:pPr>
      <w:r>
        <w:fldChar w:fldCharType="begin"/>
      </w:r>
      <w:r>
        <w:rPr/>
        <w:instrText> HYPERLINK "https://apps.canvas.uw.edu/wayf" </w:instrText>
      </w:r>
      <w:r>
        <w:fldChar w:fldCharType="separate"/>
      </w:r>
      <w:r>
        <w:rPr>
          <w:rStyle w:val="CharStyle14"/>
          <w:color w:val="545454"/>
          <w:sz w:val="12"/>
          <w:szCs w:val="12"/>
          <w:u w:val="single"/>
        </w:rPr>
        <w:t>Canvas</w:t>
      </w:r>
      <w:r>
        <w:fldChar w:fldCharType="end"/>
      </w:r>
    </w:p>
    <w:p>
      <w:pPr>
        <w:pStyle w:val="Style13"/>
        <w:keepNext w:val="0"/>
        <w:keepLines w:val="0"/>
        <w:framePr w:w="518" w:h="653" w:wrap="none" w:vAnchor="text" w:hAnchor="page" w:x="9039" w:y="337"/>
        <w:widowControl w:val="0"/>
        <w:shd w:val="clear" w:color="auto" w:fill="auto"/>
        <w:bidi w:val="0"/>
        <w:spacing w:before="0" w:after="60" w:line="240" w:lineRule="auto"/>
        <w:ind w:left="0" w:right="0" w:firstLine="0"/>
        <w:jc w:val="left"/>
        <w:rPr>
          <w:sz w:val="12"/>
          <w:szCs w:val="12"/>
        </w:rPr>
      </w:pPr>
      <w:r>
        <w:fldChar w:fldCharType="begin"/>
      </w:r>
      <w:r>
        <w:rPr/>
        <w:instrText> HYPERLINK "https://catalyst.uw.edu/" </w:instrText>
      </w:r>
      <w:r>
        <w:fldChar w:fldCharType="separate"/>
      </w:r>
      <w:r>
        <w:rPr>
          <w:rStyle w:val="CharStyle14"/>
          <w:color w:val="545454"/>
          <w:sz w:val="12"/>
          <w:szCs w:val="12"/>
          <w:u w:val="single"/>
        </w:rPr>
        <w:t>Catalyst</w:t>
      </w:r>
      <w:r>
        <w:fldChar w:fldCharType="end"/>
      </w:r>
    </w:p>
    <w:p>
      <w:pPr>
        <w:pStyle w:val="Style13"/>
        <w:keepNext w:val="0"/>
        <w:keepLines w:val="0"/>
        <w:framePr w:w="518" w:h="653" w:wrap="none" w:vAnchor="text" w:hAnchor="page" w:x="9039" w:y="337"/>
        <w:widowControl w:val="0"/>
        <w:shd w:val="clear" w:color="auto" w:fill="auto"/>
        <w:bidi w:val="0"/>
        <w:spacing w:before="0" w:after="60" w:line="240" w:lineRule="auto"/>
        <w:ind w:left="0" w:right="0" w:firstLine="0"/>
        <w:jc w:val="left"/>
        <w:rPr>
          <w:sz w:val="12"/>
          <w:szCs w:val="12"/>
        </w:rPr>
      </w:pPr>
      <w:r>
        <w:fldChar w:fldCharType="begin"/>
      </w:r>
      <w:r>
        <w:rPr/>
        <w:instrText> HYPERLINK "http://library.uwb.edu/" </w:instrText>
      </w:r>
      <w:r>
        <w:fldChar w:fldCharType="separate"/>
      </w:r>
      <w:r>
        <w:rPr>
          <w:rStyle w:val="CharStyle14"/>
          <w:color w:val="545454"/>
          <w:sz w:val="12"/>
          <w:szCs w:val="12"/>
          <w:u w:val="single"/>
        </w:rPr>
        <w:t>Library</w:t>
      </w:r>
      <w:r>
        <w:fldChar w:fldCharType="end"/>
      </w:r>
    </w:p>
    <w:p>
      <w:pPr>
        <w:pStyle w:val="Style13"/>
        <w:keepNext w:val="0"/>
        <w:keepLines w:val="0"/>
        <w:framePr w:w="907" w:h="192" w:wrap="none" w:vAnchor="text" w:hAnchor="page" w:x="9039" w:y="1028"/>
        <w:widowControl w:val="0"/>
        <w:shd w:val="clear" w:color="auto" w:fill="auto"/>
        <w:bidi w:val="0"/>
        <w:spacing w:before="0" w:after="0" w:line="240" w:lineRule="auto"/>
        <w:ind w:left="0" w:right="0" w:firstLine="0"/>
        <w:jc w:val="left"/>
        <w:rPr>
          <w:sz w:val="12"/>
          <w:szCs w:val="12"/>
        </w:rPr>
      </w:pPr>
      <w:r>
        <w:fldChar w:fldCharType="begin"/>
      </w:r>
      <w:r>
        <w:rPr/>
        <w:instrText> HYPERLINK "https://www.uwb.edu/registration/time" </w:instrText>
      </w:r>
      <w:r>
        <w:fldChar w:fldCharType="separate"/>
      </w:r>
      <w:r>
        <w:rPr>
          <w:rStyle w:val="CharStyle14"/>
          <w:color w:val="545454"/>
          <w:sz w:val="12"/>
          <w:szCs w:val="12"/>
          <w:u w:val="single"/>
        </w:rPr>
        <w:t>Time Schedule</w:t>
      </w:r>
      <w:r>
        <w:fldChar w:fldCharType="end"/>
      </w:r>
    </w:p>
    <w:p>
      <w:pPr>
        <w:pStyle w:val="Style20"/>
        <w:keepNext w:val="0"/>
        <w:keepLines w:val="0"/>
        <w:framePr w:w="1109" w:h="221" w:wrap="none" w:vAnchor="text" w:hAnchor="page" w:x="9049" w:y="1417"/>
        <w:widowControl w:val="0"/>
        <w:shd w:val="clear" w:color="auto" w:fill="auto"/>
        <w:bidi w:val="0"/>
        <w:spacing w:before="0" w:after="0" w:line="240" w:lineRule="auto"/>
        <w:ind w:left="0" w:right="0" w:firstLine="0"/>
        <w:jc w:val="left"/>
        <w:rPr>
          <w:sz w:val="15"/>
          <w:szCs w:val="15"/>
        </w:rPr>
      </w:pPr>
      <w:r>
        <w:rPr>
          <w:rStyle w:val="CharStyle21"/>
          <w:color w:val="111111"/>
          <w:sz w:val="15"/>
          <w:szCs w:val="15"/>
        </w:rPr>
        <w:t>Connect with us</w:t>
      </w:r>
    </w:p>
    <w:p>
      <w:pPr>
        <w:widowControl w:val="0"/>
        <w:spacing w:line="360" w:lineRule="exact"/>
      </w:pPr>
      <w:r>
        <w:drawing>
          <wp:anchor distT="194945" distB="0" distL="8890" distR="0" simplePos="0" relativeHeight="62914800" behindDoc="1" locked="0" layoutInCell="1" allowOverlap="1">
            <wp:simplePos x="0" y="0"/>
            <wp:positionH relativeFrom="page">
              <wp:posOffset>5754370</wp:posOffset>
            </wp:positionH>
            <wp:positionV relativeFrom="paragraph">
              <wp:posOffset>1094105</wp:posOffset>
            </wp:positionV>
            <wp:extent cx="1179830" cy="289560"/>
            <wp:wrapNone/>
            <wp:docPr id="467" name="Shape 467"/>
            <a:graphic xmlns:a="http://schemas.openxmlformats.org/drawingml/2006/main">
              <a:graphicData uri="http://schemas.openxmlformats.org/drawingml/2006/picture">
                <pic:pic xmlns:pic="http://schemas.openxmlformats.org/drawingml/2006/picture">
                  <pic:nvPicPr>
                    <pic:cNvPr id="468" name="Picture box 468"/>
                    <pic:cNvPicPr/>
                  </pic:nvPicPr>
                  <pic:blipFill>
                    <a:blip r:embed="rId99"/>
                    <a:stretch/>
                  </pic:blipFill>
                  <pic:spPr>
                    <a:xfrm>
                      <a:ext cx="1179830" cy="28956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61" w:line="1" w:lineRule="exact"/>
      </w:pPr>
    </w:p>
    <w:p>
      <w:pPr>
        <w:widowControl w:val="0"/>
        <w:spacing w:line="1" w:lineRule="exact"/>
        <w:sectPr>
          <w:footnotePr>
            <w:pos w:val="pageBottom"/>
            <w:numFmt w:val="decimal"/>
            <w:numRestart w:val="continuous"/>
          </w:footnotePr>
          <w:pgSz w:w="12240" w:h="16834"/>
          <w:pgMar w:top="885" w:right="600" w:bottom="794" w:left="101" w:header="0" w:footer="3" w:gutter="0"/>
          <w:cols w:space="720"/>
          <w:noEndnote/>
          <w:rtlGutter w:val="0"/>
          <w:docGrid w:linePitch="360"/>
        </w:sectPr>
      </w:pPr>
    </w:p>
    <w:p>
      <w:pPr>
        <w:pStyle w:val="Style13"/>
        <w:keepNext w:val="0"/>
        <w:keepLines w:val="0"/>
        <w:widowControl w:val="0"/>
        <w:pBdr>
          <w:top w:val="single" w:sz="0" w:space="0" w:color="422B6A"/>
          <w:left w:val="single" w:sz="0" w:space="0" w:color="422B6A"/>
          <w:bottom w:val="single" w:sz="0" w:space="0" w:color="422B6A"/>
          <w:right w:val="single" w:sz="0" w:space="0" w:color="422B6A"/>
        </w:pBdr>
        <w:shd w:val="clear" w:color="auto" w:fill="422B6A"/>
        <w:bidi w:val="0"/>
        <w:spacing w:before="0" w:after="0" w:line="240" w:lineRule="auto"/>
        <w:ind w:left="0" w:right="0" w:firstLine="0"/>
        <w:jc w:val="left"/>
        <w:rPr>
          <w:sz w:val="12"/>
          <w:szCs w:val="12"/>
        </w:rPr>
      </w:pPr>
      <w:r>
        <w:fldChar w:fldCharType="begin"/>
      </w:r>
      <w:r>
        <w:rPr/>
        <w:instrText> HYPERLINK "http://www.washington.edu/home/peopledir/" </w:instrText>
      </w:r>
      <w:r>
        <w:fldChar w:fldCharType="separate"/>
      </w:r>
      <w:r>
        <w:rPr>
          <w:rStyle w:val="CharStyle14"/>
          <w:color w:val="9487AC"/>
          <w:sz w:val="12"/>
          <w:szCs w:val="12"/>
        </w:rPr>
        <w:t>Directory</w:t>
      </w:r>
      <w:r>
        <w:fldChar w:fldCharType="end"/>
      </w:r>
      <w:r>
        <w:rPr>
          <w:rStyle w:val="CharStyle14"/>
          <w:color w:val="9487AC"/>
          <w:sz w:val="12"/>
          <w:szCs w:val="12"/>
        </w:rPr>
        <w:t xml:space="preserve"> </w:t>
      </w:r>
      <w:r>
        <w:fldChar w:fldCharType="begin"/>
      </w:r>
      <w:r>
        <w:rPr/>
        <w:instrText> HYPERLINK "https://www.uwb.edu/visitors/directions" </w:instrText>
      </w:r>
      <w:r>
        <w:fldChar w:fldCharType="separate"/>
      </w:r>
      <w:r>
        <w:rPr>
          <w:rStyle w:val="CharStyle14"/>
          <w:color w:val="9487AC"/>
          <w:sz w:val="12"/>
          <w:szCs w:val="12"/>
        </w:rPr>
        <w:t xml:space="preserve">Maps &amp; Directions </w:t>
      </w:r>
      <w:r>
        <w:fldChar w:fldCharType="end"/>
      </w:r>
      <w:r>
        <w:fldChar w:fldCharType="begin"/>
      </w:r>
      <w:r>
        <w:rPr/>
        <w:instrText> HYPERLINK "https://www.uwb.edu/calendar" </w:instrText>
      </w:r>
      <w:r>
        <w:fldChar w:fldCharType="separate"/>
      </w:r>
      <w:r>
        <w:rPr>
          <w:rStyle w:val="CharStyle14"/>
          <w:color w:val="9487AC"/>
          <w:sz w:val="12"/>
          <w:szCs w:val="12"/>
        </w:rPr>
        <w:t>Calendar</w:t>
      </w:r>
      <w:r>
        <w:fldChar w:fldCharType="end"/>
      </w:r>
      <w:r>
        <w:rPr>
          <w:rStyle w:val="CharStyle14"/>
          <w:color w:val="9487AC"/>
          <w:sz w:val="12"/>
          <w:szCs w:val="12"/>
        </w:rPr>
        <w:t xml:space="preserve"> </w:t>
      </w:r>
      <w:r>
        <w:fldChar w:fldCharType="begin"/>
      </w:r>
      <w:r>
        <w:rPr/>
        <w:instrText> HYPERLINK "https://www.uwb.edu/news" </w:instrText>
      </w:r>
      <w:r>
        <w:fldChar w:fldCharType="separate"/>
      </w:r>
      <w:r>
        <w:rPr>
          <w:rStyle w:val="CharStyle14"/>
          <w:color w:val="9487AC"/>
          <w:sz w:val="12"/>
          <w:szCs w:val="12"/>
        </w:rPr>
        <w:t>News</w:t>
      </w:r>
      <w:r>
        <w:fldChar w:fldCharType="end"/>
      </w:r>
      <w:r>
        <w:fldChar w:fldCharType="begin"/>
      </w:r>
      <w:r>
        <w:rPr/>
        <w:instrText> HYPERLINK "http://library.uwb.edu/" </w:instrText>
      </w:r>
      <w:r>
        <w:fldChar w:fldCharType="separate"/>
      </w:r>
      <w:r>
        <w:rPr>
          <w:rStyle w:val="CharStyle14"/>
          <w:color w:val="9487AC"/>
          <w:sz w:val="12"/>
          <w:szCs w:val="12"/>
        </w:rPr>
        <w:t xml:space="preserve"> Library</w:t>
      </w:r>
      <w:r>
        <w:fldChar w:fldCharType="end"/>
      </w:r>
      <w:r>
        <w:fldChar w:fldCharType="begin"/>
      </w:r>
      <w:r>
        <w:rPr/>
        <w:instrText> HYPERLINK "https://www.uwb.edu/diversity" </w:instrText>
      </w:r>
      <w:r>
        <w:fldChar w:fldCharType="separate"/>
      </w:r>
      <w:r>
        <w:rPr>
          <w:rStyle w:val="CharStyle14"/>
          <w:color w:val="9487AC"/>
          <w:sz w:val="12"/>
          <w:szCs w:val="12"/>
        </w:rPr>
        <w:t xml:space="preserve"> Diversity</w:t>
      </w:r>
      <w:r>
        <w:fldChar w:fldCharType="end"/>
      </w:r>
      <w:r>
        <w:fldChar w:fldCharType="begin"/>
      </w:r>
      <w:r>
        <w:rPr/>
        <w:instrText> HYPERLINK "http://www.washington.edu/" </w:instrText>
      </w:r>
      <w:r>
        <w:fldChar w:fldCharType="separate"/>
      </w:r>
      <w:r>
        <w:rPr>
          <w:rStyle w:val="CharStyle14"/>
          <w:color w:val="9487AC"/>
          <w:sz w:val="12"/>
          <w:szCs w:val="12"/>
        </w:rPr>
        <w:t xml:space="preserve"> UW Seattle</w:t>
      </w:r>
      <w:r>
        <w:fldChar w:fldCharType="end"/>
      </w:r>
      <w:r>
        <w:fldChar w:fldCharType="begin"/>
      </w:r>
      <w:r>
        <w:rPr/>
        <w:instrText> HYPERLINK "http://www.tacoma.uw.edu/" </w:instrText>
      </w:r>
      <w:r>
        <w:fldChar w:fldCharType="separate"/>
      </w:r>
      <w:r>
        <w:rPr>
          <w:rStyle w:val="CharStyle14"/>
          <w:color w:val="9487AC"/>
          <w:sz w:val="12"/>
          <w:szCs w:val="12"/>
        </w:rPr>
        <w:t xml:space="preserve"> UW Tacoma</w:t>
      </w:r>
      <w:r>
        <w:fldChar w:fldCharType="end"/>
      </w:r>
      <w:r>
        <w:rPr>
          <w:rStyle w:val="CharStyle14"/>
          <w:color w:val="9487AC"/>
          <w:sz w:val="12"/>
          <w:szCs w:val="12"/>
        </w:rPr>
        <w:t xml:space="preserve"> </w:t>
      </w:r>
      <w:r>
        <w:fldChar w:fldCharType="begin"/>
      </w:r>
      <w:r>
        <w:rPr/>
        <w:instrText> HYPERLINK "https://my.uw.edu/" </w:instrText>
      </w:r>
      <w:r>
        <w:fldChar w:fldCharType="separate"/>
      </w:r>
      <w:r>
        <w:rPr>
          <w:rStyle w:val="CharStyle14"/>
          <w:color w:val="9487AC"/>
          <w:sz w:val="12"/>
          <w:szCs w:val="12"/>
        </w:rPr>
        <w:t>MyUW</w:t>
      </w:r>
      <w:r>
        <w:fldChar w:fldCharType="end"/>
      </w:r>
    </w:p>
    <w:p>
      <w:pPr>
        <w:pStyle w:val="Style8"/>
        <w:keepNext w:val="0"/>
        <w:keepLines w:val="0"/>
        <w:widowControl w:val="0"/>
        <w:pBdr>
          <w:top w:val="single" w:sz="0" w:space="0" w:color="422B6A"/>
          <w:left w:val="single" w:sz="0" w:space="0" w:color="422B6A"/>
          <w:bottom w:val="single" w:sz="0" w:space="0" w:color="422B6A"/>
          <w:right w:val="single" w:sz="0" w:space="0" w:color="422B6A"/>
        </w:pBdr>
        <w:shd w:val="clear" w:color="auto" w:fill="422B6A"/>
        <w:bidi w:val="0"/>
        <w:spacing w:before="0" w:after="0"/>
        <w:ind w:left="0" w:right="0" w:firstLine="0"/>
        <w:jc w:val="left"/>
      </w:pPr>
      <w:r>
        <w:fldChar w:fldCharType="begin"/>
      </w:r>
      <w:r>
        <w:rPr/>
        <w:instrText> HYPERLINK "https://www.uwb.edu/" </w:instrText>
      </w:r>
      <w:r>
        <w:fldChar w:fldCharType="separate"/>
      </w:r>
      <w:r>
        <w:rPr>
          <w:rStyle w:val="CharStyle9"/>
          <w:b/>
          <w:bCs/>
          <w:color w:val="FFFFFF"/>
        </w:rPr>
        <w:t>W</w:t>
      </w:r>
      <w:r>
        <w:fldChar w:fldCharType="end"/>
      </w:r>
    </w:p>
    <w:p>
      <w:pPr>
        <w:widowControl w:val="0"/>
        <w:spacing w:line="1" w:lineRule="exact"/>
      </w:pPr>
      <w:r>
        <mc:AlternateContent>
          <mc:Choice Requires="wps">
            <w:drawing>
              <wp:anchor distT="0" distB="4666615" distL="0" distR="0" simplePos="0" relativeHeight="125829656" behindDoc="0" locked="0" layoutInCell="1" allowOverlap="1">
                <wp:simplePos x="0" y="0"/>
                <wp:positionH relativeFrom="page">
                  <wp:posOffset>271145</wp:posOffset>
                </wp:positionH>
                <wp:positionV relativeFrom="paragraph">
                  <wp:posOffset>0</wp:posOffset>
                </wp:positionV>
                <wp:extent cx="932815" cy="118745"/>
                <wp:wrapTopAndBottom/>
                <wp:docPr id="469" name="Shape 469"/>
                <a:graphic xmlns:a="http://schemas.openxmlformats.org/drawingml/2006/main">
                  <a:graphicData uri="http://schemas.microsoft.com/office/word/2010/wordprocessingShape">
                    <wps:wsp>
                      <wps:cNvSpPr txBox="1"/>
                      <wps:spPr>
                        <a:xfrm>
                          <a:ext cx="932815" cy="118745"/>
                        </a:xfrm>
                        <a:prstGeom prst="rect"/>
                        <a:noFill/>
                      </wps:spPr>
                      <wps:txbx>
                        <w:txbxContent>
                          <w:p>
                            <w:pPr>
                              <w:pStyle w:val="Style10"/>
                              <w:keepNext w:val="0"/>
                              <w:keepLines w:val="0"/>
                              <w:widowControl w:val="0"/>
                              <w:pBdr>
                                <w:top w:val="single" w:sz="0" w:space="0" w:color="463468"/>
                                <w:left w:val="single" w:sz="0" w:space="0" w:color="463468"/>
                                <w:bottom w:val="single" w:sz="0" w:space="0" w:color="463468"/>
                                <w:right w:val="single" w:sz="0" w:space="0" w:color="463468"/>
                              </w:pBdr>
                              <w:shd w:val="clear" w:color="auto" w:fill="463468"/>
                              <w:bidi w:val="0"/>
                              <w:spacing w:before="0" w:after="0" w:line="240" w:lineRule="auto"/>
                              <w:ind w:left="0" w:right="0" w:firstLine="0"/>
                              <w:jc w:val="left"/>
                              <w:rPr>
                                <w:sz w:val="15"/>
                                <w:szCs w:val="15"/>
                              </w:rPr>
                            </w:pPr>
                            <w:r>
                              <w:fldChar w:fldCharType="begin"/>
                            </w:r>
                            <w:r>
                              <w:rPr/>
                              <w:instrText> HYPERLINK "https://www.uwb.edu/admissions" </w:instrText>
                            </w:r>
                            <w:r>
                              <w:fldChar w:fldCharType="separate"/>
                            </w:r>
                            <w:r>
                              <w:rPr>
                                <w:rStyle w:val="CharStyle11"/>
                                <w:color w:val="F0F0F0"/>
                                <w:sz w:val="15"/>
                                <w:szCs w:val="15"/>
                              </w:rPr>
                              <w:t xml:space="preserve">Future Students </w:t>
                            </w:r>
                            <w:r>
                              <w:rPr>
                                <w:rStyle w:val="CharStyle11"/>
                                <w:color w:val="7053AC"/>
                                <w:sz w:val="15"/>
                                <w:szCs w:val="15"/>
                              </w:rPr>
                              <w:t>I</w:t>
                            </w:r>
                            <w:r>
                              <w:fldChar w:fldCharType="end"/>
                            </w:r>
                          </w:p>
                        </w:txbxContent>
                      </wps:txbx>
                      <wps:bodyPr wrap="none" lIns="0" tIns="0" rIns="0" bIns="0">
                        <a:noAutoFit/>
                      </wps:bodyPr>
                    </wps:wsp>
                  </a:graphicData>
                </a:graphic>
              </wp:anchor>
            </w:drawing>
          </mc:Choice>
          <mc:Fallback>
            <w:pict>
              <v:shape id="_x0000_s1495" type="#_x0000_t202" style="position:absolute;margin-left:21.350000000000001pt;margin-top:0;width:73.450000000000003pt;height:9.3499999999999996pt;z-index:-125829097;mso-wrap-distance-left:0;mso-wrap-distance-right:0;mso-wrap-distance-bottom:367.44999999999999pt;mso-position-horizontal-relative:page" filled="f" stroked="f">
                <v:textbox inset="0,0,0,0">
                  <w:txbxContent>
                    <w:p>
                      <w:pPr>
                        <w:pStyle w:val="Style10"/>
                        <w:keepNext w:val="0"/>
                        <w:keepLines w:val="0"/>
                        <w:widowControl w:val="0"/>
                        <w:pBdr>
                          <w:top w:val="single" w:sz="0" w:space="0" w:color="463468"/>
                          <w:left w:val="single" w:sz="0" w:space="0" w:color="463468"/>
                          <w:bottom w:val="single" w:sz="0" w:space="0" w:color="463468"/>
                          <w:right w:val="single" w:sz="0" w:space="0" w:color="463468"/>
                        </w:pBdr>
                        <w:shd w:val="clear" w:color="auto" w:fill="463468"/>
                        <w:bidi w:val="0"/>
                        <w:spacing w:before="0" w:after="0" w:line="240" w:lineRule="auto"/>
                        <w:ind w:left="0" w:right="0" w:firstLine="0"/>
                        <w:jc w:val="left"/>
                        <w:rPr>
                          <w:sz w:val="15"/>
                          <w:szCs w:val="15"/>
                        </w:rPr>
                      </w:pPr>
                      <w:r>
                        <w:fldChar w:fldCharType="begin"/>
                      </w:r>
                      <w:r>
                        <w:rPr/>
                        <w:instrText> HYPERLINK "https://www.uwb.edu/admissions" </w:instrText>
                      </w:r>
                      <w:r>
                        <w:fldChar w:fldCharType="separate"/>
                      </w:r>
                      <w:r>
                        <w:rPr>
                          <w:rStyle w:val="CharStyle11"/>
                          <w:color w:val="F0F0F0"/>
                          <w:sz w:val="15"/>
                          <w:szCs w:val="15"/>
                        </w:rPr>
                        <w:t xml:space="preserve">Future Students </w:t>
                      </w:r>
                      <w:r>
                        <w:rPr>
                          <w:rStyle w:val="CharStyle11"/>
                          <w:color w:val="7053AC"/>
                          <w:sz w:val="15"/>
                          <w:szCs w:val="15"/>
                        </w:rPr>
                        <w:t>I</w:t>
                      </w:r>
                      <w:r>
                        <w:fldChar w:fldCharType="end"/>
                      </w:r>
                    </w:p>
                  </w:txbxContent>
                </v:textbox>
                <w10:wrap type="topAndBottom" anchorx="page"/>
              </v:shape>
            </w:pict>
          </mc:Fallback>
        </mc:AlternateContent>
      </w:r>
      <w:r>
        <mc:AlternateContent>
          <mc:Choice Requires="wps">
            <w:drawing>
              <wp:anchor distT="0" distB="4666615" distL="0" distR="0" simplePos="0" relativeHeight="125829658" behindDoc="0" locked="0" layoutInCell="1" allowOverlap="1">
                <wp:simplePos x="0" y="0"/>
                <wp:positionH relativeFrom="page">
                  <wp:posOffset>1410970</wp:posOffset>
                </wp:positionH>
                <wp:positionV relativeFrom="paragraph">
                  <wp:posOffset>0</wp:posOffset>
                </wp:positionV>
                <wp:extent cx="743585" cy="118745"/>
                <wp:wrapTopAndBottom/>
                <wp:docPr id="471" name="Shape 471"/>
                <a:graphic xmlns:a="http://schemas.openxmlformats.org/drawingml/2006/main">
                  <a:graphicData uri="http://schemas.microsoft.com/office/word/2010/wordprocessingShape">
                    <wps:wsp>
                      <wps:cNvSpPr txBox="1"/>
                      <wps:spPr>
                        <a:xfrm>
                          <a:ext cx="743585" cy="118745"/>
                        </a:xfrm>
                        <a:prstGeom prst="rect"/>
                        <a:noFill/>
                      </wps:spPr>
                      <wps:txbx>
                        <w:txbxContent>
                          <w:p>
                            <w:pPr>
                              <w:pStyle w:val="Style10"/>
                              <w:keepNext w:val="0"/>
                              <w:keepLines w:val="0"/>
                              <w:widowControl w:val="0"/>
                              <w:pBdr>
                                <w:top w:val="single" w:sz="0" w:space="0" w:color="38275A"/>
                                <w:left w:val="single" w:sz="0" w:space="0" w:color="38275A"/>
                                <w:bottom w:val="single" w:sz="0" w:space="0" w:color="38275A"/>
                                <w:right w:val="single" w:sz="0" w:space="0" w:color="38275A"/>
                              </w:pBdr>
                              <w:shd w:val="clear" w:color="auto" w:fill="38275A"/>
                              <w:bidi w:val="0"/>
                              <w:spacing w:before="0" w:after="0" w:line="240" w:lineRule="auto"/>
                              <w:ind w:left="0" w:right="0" w:firstLine="0"/>
                              <w:jc w:val="left"/>
                              <w:rPr>
                                <w:sz w:val="15"/>
                                <w:szCs w:val="15"/>
                              </w:rPr>
                            </w:pPr>
                            <w:r>
                              <w:fldChar w:fldCharType="begin"/>
                            </w:r>
                            <w:r>
                              <w:rPr/>
                              <w:instrText> HYPERLINK "https://www.uwb.edu/students" </w:instrText>
                            </w:r>
                            <w:r>
                              <w:fldChar w:fldCharType="separate"/>
                            </w:r>
                            <w:r>
                              <w:rPr>
                                <w:rStyle w:val="CharStyle11"/>
                                <w:color w:val="F0F0F0"/>
                                <w:sz w:val="15"/>
                                <w:szCs w:val="15"/>
                              </w:rPr>
                              <w:t>Current Students</w:t>
                            </w:r>
                            <w:r>
                              <w:fldChar w:fldCharType="end"/>
                            </w:r>
                          </w:p>
                        </w:txbxContent>
                      </wps:txbx>
                      <wps:bodyPr wrap="none" lIns="0" tIns="0" rIns="0" bIns="0">
                        <a:noAutoFit/>
                      </wps:bodyPr>
                    </wps:wsp>
                  </a:graphicData>
                </a:graphic>
              </wp:anchor>
            </w:drawing>
          </mc:Choice>
          <mc:Fallback>
            <w:pict>
              <v:shape id="_x0000_s1497" type="#_x0000_t202" style="position:absolute;margin-left:111.10000000000001pt;margin-top:0;width:58.550000000000004pt;height:9.3499999999999996pt;z-index:-125829095;mso-wrap-distance-left:0;mso-wrap-distance-right:0;mso-wrap-distance-bottom:367.44999999999999pt;mso-position-horizontal-relative:page" filled="f" stroked="f">
                <v:textbox inset="0,0,0,0">
                  <w:txbxContent>
                    <w:p>
                      <w:pPr>
                        <w:pStyle w:val="Style10"/>
                        <w:keepNext w:val="0"/>
                        <w:keepLines w:val="0"/>
                        <w:widowControl w:val="0"/>
                        <w:pBdr>
                          <w:top w:val="single" w:sz="0" w:space="0" w:color="38275A"/>
                          <w:left w:val="single" w:sz="0" w:space="0" w:color="38275A"/>
                          <w:bottom w:val="single" w:sz="0" w:space="0" w:color="38275A"/>
                          <w:right w:val="single" w:sz="0" w:space="0" w:color="38275A"/>
                        </w:pBdr>
                        <w:shd w:val="clear" w:color="auto" w:fill="38275A"/>
                        <w:bidi w:val="0"/>
                        <w:spacing w:before="0" w:after="0" w:line="240" w:lineRule="auto"/>
                        <w:ind w:left="0" w:right="0" w:firstLine="0"/>
                        <w:jc w:val="left"/>
                        <w:rPr>
                          <w:sz w:val="15"/>
                          <w:szCs w:val="15"/>
                        </w:rPr>
                      </w:pPr>
                      <w:r>
                        <w:fldChar w:fldCharType="begin"/>
                      </w:r>
                      <w:r>
                        <w:rPr/>
                        <w:instrText> HYPERLINK "https://www.uwb.edu/students" </w:instrText>
                      </w:r>
                      <w:r>
                        <w:fldChar w:fldCharType="separate"/>
                      </w:r>
                      <w:r>
                        <w:rPr>
                          <w:rStyle w:val="CharStyle11"/>
                          <w:color w:val="F0F0F0"/>
                          <w:sz w:val="15"/>
                          <w:szCs w:val="15"/>
                        </w:rPr>
                        <w:t>Current Students</w:t>
                      </w:r>
                      <w:r>
                        <w:fldChar w:fldCharType="end"/>
                      </w:r>
                    </w:p>
                  </w:txbxContent>
                </v:textbox>
                <w10:wrap type="topAndBottom" anchorx="page"/>
              </v:shape>
            </w:pict>
          </mc:Fallback>
        </mc:AlternateContent>
      </w:r>
      <w:r>
        <mc:AlternateContent>
          <mc:Choice Requires="wps">
            <w:drawing>
              <wp:anchor distT="0" distB="4645025" distL="0" distR="0" simplePos="0" relativeHeight="125829660" behindDoc="0" locked="0" layoutInCell="1" allowOverlap="1">
                <wp:simplePos x="0" y="0"/>
                <wp:positionH relativeFrom="page">
                  <wp:posOffset>3971290</wp:posOffset>
                </wp:positionH>
                <wp:positionV relativeFrom="paragraph">
                  <wp:posOffset>0</wp:posOffset>
                </wp:positionV>
                <wp:extent cx="643255" cy="140335"/>
                <wp:wrapTopAndBottom/>
                <wp:docPr id="473" name="Shape 473"/>
                <a:graphic xmlns:a="http://schemas.openxmlformats.org/drawingml/2006/main">
                  <a:graphicData uri="http://schemas.microsoft.com/office/word/2010/wordprocessingShape">
                    <wps:wsp>
                      <wps:cNvSpPr txBox="1"/>
                      <wps:spPr>
                        <a:xfrm>
                          <a:ext cx="643255" cy="140335"/>
                        </a:xfrm>
                        <a:prstGeom prst="rect"/>
                        <a:noFill/>
                      </wps:spPr>
                      <wps:txbx>
                        <w:txbxContent>
                          <w:p>
                            <w:pPr>
                              <w:pStyle w:val="Style10"/>
                              <w:keepNext w:val="0"/>
                              <w:keepLines w:val="0"/>
                              <w:widowControl w:val="0"/>
                              <w:pBdr>
                                <w:top w:val="single" w:sz="0" w:space="0" w:color="382857"/>
                                <w:left w:val="single" w:sz="0" w:space="0" w:color="382857"/>
                                <w:bottom w:val="single" w:sz="0" w:space="0" w:color="382857"/>
                                <w:right w:val="single" w:sz="0" w:space="0" w:color="382857"/>
                              </w:pBdr>
                              <w:shd w:val="clear" w:color="auto" w:fill="382857"/>
                              <w:bidi w:val="0"/>
                              <w:spacing w:before="0" w:after="0" w:line="240" w:lineRule="auto"/>
                              <w:ind w:left="0" w:right="0" w:firstLine="0"/>
                              <w:jc w:val="left"/>
                              <w:rPr>
                                <w:sz w:val="15"/>
                                <w:szCs w:val="15"/>
                              </w:rPr>
                            </w:pPr>
                            <w:r>
                              <w:fldChar w:fldCharType="begin"/>
                            </w:r>
                            <w:r>
                              <w:rPr/>
                              <w:instrText> HYPERLINK "https://www.uwb.edu/facultyandstaff" </w:instrText>
                            </w:r>
                            <w:r>
                              <w:fldChar w:fldCharType="separate"/>
                            </w:r>
                            <w:r>
                              <w:rPr>
                                <w:rStyle w:val="CharStyle11"/>
                                <w:color w:val="F0F0F0"/>
                                <w:sz w:val="15"/>
                                <w:szCs w:val="15"/>
                              </w:rPr>
                              <w:t>Faculty &amp; Staff</w:t>
                            </w:r>
                            <w:r>
                              <w:fldChar w:fldCharType="end"/>
                            </w:r>
                          </w:p>
                        </w:txbxContent>
                      </wps:txbx>
                      <wps:bodyPr wrap="none" lIns="0" tIns="0" rIns="0" bIns="0">
                        <a:noAutoFit/>
                      </wps:bodyPr>
                    </wps:wsp>
                  </a:graphicData>
                </a:graphic>
              </wp:anchor>
            </w:drawing>
          </mc:Choice>
          <mc:Fallback>
            <w:pict>
              <v:shape id="_x0000_s1499" type="#_x0000_t202" style="position:absolute;margin-left:312.69999999999999pt;margin-top:0;width:50.649999999999999pt;height:11.050000000000001pt;z-index:-125829093;mso-wrap-distance-left:0;mso-wrap-distance-right:0;mso-wrap-distance-bottom:365.75pt;mso-position-horizontal-relative:page" filled="f" stroked="f">
                <v:textbox inset="0,0,0,0">
                  <w:txbxContent>
                    <w:p>
                      <w:pPr>
                        <w:pStyle w:val="Style10"/>
                        <w:keepNext w:val="0"/>
                        <w:keepLines w:val="0"/>
                        <w:widowControl w:val="0"/>
                        <w:pBdr>
                          <w:top w:val="single" w:sz="0" w:space="0" w:color="382857"/>
                          <w:left w:val="single" w:sz="0" w:space="0" w:color="382857"/>
                          <w:bottom w:val="single" w:sz="0" w:space="0" w:color="382857"/>
                          <w:right w:val="single" w:sz="0" w:space="0" w:color="382857"/>
                        </w:pBdr>
                        <w:shd w:val="clear" w:color="auto" w:fill="382857"/>
                        <w:bidi w:val="0"/>
                        <w:spacing w:before="0" w:after="0" w:line="240" w:lineRule="auto"/>
                        <w:ind w:left="0" w:right="0" w:firstLine="0"/>
                        <w:jc w:val="left"/>
                        <w:rPr>
                          <w:sz w:val="15"/>
                          <w:szCs w:val="15"/>
                        </w:rPr>
                      </w:pPr>
                      <w:r>
                        <w:fldChar w:fldCharType="begin"/>
                      </w:r>
                      <w:r>
                        <w:rPr/>
                        <w:instrText> HYPERLINK "https://www.uwb.edu/facultyandstaff" </w:instrText>
                      </w:r>
                      <w:r>
                        <w:fldChar w:fldCharType="separate"/>
                      </w:r>
                      <w:r>
                        <w:rPr>
                          <w:rStyle w:val="CharStyle11"/>
                          <w:color w:val="F0F0F0"/>
                          <w:sz w:val="15"/>
                          <w:szCs w:val="15"/>
                        </w:rPr>
                        <w:t>Faculty &amp; Staff</w:t>
                      </w:r>
                      <w:r>
                        <w:fldChar w:fldCharType="end"/>
                      </w:r>
                    </w:p>
                  </w:txbxContent>
                </v:textbox>
                <w10:wrap type="topAndBottom" anchorx="page"/>
              </v:shape>
            </w:pict>
          </mc:Fallback>
        </mc:AlternateContent>
      </w:r>
      <w:r>
        <mc:AlternateContent>
          <mc:Choice Requires="wps">
            <w:drawing>
              <wp:anchor distT="262255" distB="4410075" distL="0" distR="0" simplePos="0" relativeHeight="125829662" behindDoc="0" locked="0" layoutInCell="1" allowOverlap="1">
                <wp:simplePos x="0" y="0"/>
                <wp:positionH relativeFrom="page">
                  <wp:posOffset>340995</wp:posOffset>
                </wp:positionH>
                <wp:positionV relativeFrom="paragraph">
                  <wp:posOffset>262255</wp:posOffset>
                </wp:positionV>
                <wp:extent cx="1804670" cy="113030"/>
                <wp:wrapTopAndBottom/>
                <wp:docPr id="475" name="Shape 475"/>
                <a:graphic xmlns:a="http://schemas.openxmlformats.org/drawingml/2006/main">
                  <a:graphicData uri="http://schemas.microsoft.com/office/word/2010/wordprocessingShape">
                    <wps:wsp>
                      <wps:cNvSpPr txBox="1"/>
                      <wps:spPr>
                        <a:xfrm>
                          <a:ext cx="1804670" cy="113030"/>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pPr>
                            <w:r>
                              <w:fldChar w:fldCharType="begin"/>
                            </w:r>
                            <w:r>
                              <w:rPr/>
                              <w:instrText> HYPERLINK "https://www.uwb.edu/" </w:instrText>
                            </w:r>
                            <w:r>
                              <w:fldChar w:fldCharType="separate"/>
                            </w:r>
                            <w:r>
                              <w:rPr>
                                <w:rStyle w:val="CharStyle14"/>
                              </w:rPr>
                              <w:t xml:space="preserve">Home &gt; </w:t>
                            </w:r>
                            <w:r>
                              <w:fldChar w:fldCharType="end"/>
                            </w:r>
                            <w:r>
                              <w:rPr>
                                <w:rStyle w:val="CharStyle14"/>
                              </w:rPr>
                              <w:t>General catalog</w:t>
                            </w:r>
                            <w:r>
                              <w:fldChar w:fldCharType="begin"/>
                            </w:r>
                            <w:r>
                              <w:rPr/>
                              <w:instrText> HYPERLINK "https://www.uwb.edu/" </w:instrText>
                            </w:r>
                            <w:r>
                              <w:fldChar w:fldCharType="separate"/>
                            </w:r>
                            <w:r>
                              <w:rPr>
                                <w:rStyle w:val="CharStyle14"/>
                              </w:rPr>
                              <w:t xml:space="preserve"> &gt; Graduation requirements</w:t>
                            </w:r>
                            <w:r>
                              <w:fldChar w:fldCharType="end"/>
                            </w:r>
                          </w:p>
                        </w:txbxContent>
                      </wps:txbx>
                      <wps:bodyPr wrap="none" lIns="0" tIns="0" rIns="0" bIns="0">
                        <a:noAutoFit/>
                      </wps:bodyPr>
                    </wps:wsp>
                  </a:graphicData>
                </a:graphic>
              </wp:anchor>
            </w:drawing>
          </mc:Choice>
          <mc:Fallback>
            <w:pict>
              <v:shape id="_x0000_s1501" type="#_x0000_t202" style="position:absolute;margin-left:26.850000000000001pt;margin-top:20.650000000000002pt;width:142.09999999999999pt;height:8.9000000000000004pt;z-index:-125829091;mso-wrap-distance-left:0;mso-wrap-distance-top:20.650000000000002pt;mso-wrap-distance-right:0;mso-wrap-distance-bottom:347.25pt;mso-position-horizontal-relative:page" filled="f" stroked="f">
                <v:textbox inset="0,0,0,0">
                  <w:txbxContent>
                    <w:p>
                      <w:pPr>
                        <w:pStyle w:val="Style13"/>
                        <w:keepNext w:val="0"/>
                        <w:keepLines w:val="0"/>
                        <w:widowControl w:val="0"/>
                        <w:shd w:val="clear" w:color="auto" w:fill="auto"/>
                        <w:bidi w:val="0"/>
                        <w:spacing w:before="0" w:after="0" w:line="240" w:lineRule="auto"/>
                        <w:ind w:left="0" w:right="0" w:firstLine="0"/>
                        <w:jc w:val="left"/>
                      </w:pPr>
                      <w:r>
                        <w:fldChar w:fldCharType="begin"/>
                      </w:r>
                      <w:r>
                        <w:rPr/>
                        <w:instrText> HYPERLINK "https://www.uwb.edu/" </w:instrText>
                      </w:r>
                      <w:r>
                        <w:fldChar w:fldCharType="separate"/>
                      </w:r>
                      <w:r>
                        <w:rPr>
                          <w:rStyle w:val="CharStyle14"/>
                        </w:rPr>
                        <w:t xml:space="preserve">Home &gt; </w:t>
                      </w:r>
                      <w:r>
                        <w:fldChar w:fldCharType="end"/>
                      </w:r>
                      <w:r>
                        <w:rPr>
                          <w:rStyle w:val="CharStyle14"/>
                        </w:rPr>
                        <w:t>General catalog</w:t>
                      </w:r>
                      <w:r>
                        <w:fldChar w:fldCharType="begin"/>
                      </w:r>
                      <w:r>
                        <w:rPr/>
                        <w:instrText> HYPERLINK "https://www.uwb.edu/" </w:instrText>
                      </w:r>
                      <w:r>
                        <w:fldChar w:fldCharType="separate"/>
                      </w:r>
                      <w:r>
                        <w:rPr>
                          <w:rStyle w:val="CharStyle14"/>
                        </w:rPr>
                        <w:t xml:space="preserve"> &gt; Graduation requirements</w:t>
                      </w:r>
                      <w:r>
                        <w:fldChar w:fldCharType="end"/>
                      </w:r>
                    </w:p>
                  </w:txbxContent>
                </v:textbox>
                <w10:wrap type="topAndBottom" anchorx="page"/>
              </v:shape>
            </w:pict>
          </mc:Fallback>
        </mc:AlternateContent>
      </w:r>
      <w:r>
        <mc:AlternateContent>
          <mc:Choice Requires="wps">
            <w:drawing>
              <wp:anchor distT="502920" distB="3959225" distL="0" distR="0" simplePos="0" relativeHeight="125829664" behindDoc="0" locked="0" layoutInCell="1" allowOverlap="1">
                <wp:simplePos x="0" y="0"/>
                <wp:positionH relativeFrom="page">
                  <wp:posOffset>1727835</wp:posOffset>
                </wp:positionH>
                <wp:positionV relativeFrom="paragraph">
                  <wp:posOffset>502920</wp:posOffset>
                </wp:positionV>
                <wp:extent cx="1557655" cy="323215"/>
                <wp:wrapTopAndBottom/>
                <wp:docPr id="477" name="Shape 477"/>
                <a:graphic xmlns:a="http://schemas.openxmlformats.org/drawingml/2006/main">
                  <a:graphicData uri="http://schemas.microsoft.com/office/word/2010/wordprocessingShape">
                    <wps:wsp>
                      <wps:cNvSpPr txBox="1"/>
                      <wps:spPr>
                        <a:xfrm>
                          <a:ext cx="1557655" cy="32321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rStyle w:val="CharStyle11"/>
                                <w:color w:val="969696"/>
                              </w:rPr>
                              <w:t>General Catalog</w:t>
                            </w:r>
                          </w:p>
                          <w:p>
                            <w:pPr>
                              <w:pStyle w:val="Style15"/>
                              <w:keepNext w:val="0"/>
                              <w:keepLines w:val="0"/>
                              <w:widowControl w:val="0"/>
                              <w:shd w:val="clear" w:color="auto" w:fill="auto"/>
                              <w:bidi w:val="0"/>
                              <w:spacing w:before="0" w:after="0" w:line="240" w:lineRule="auto"/>
                              <w:ind w:left="0" w:right="0" w:firstLine="0"/>
                              <w:jc w:val="left"/>
                              <w:rPr>
                                <w:sz w:val="22"/>
                                <w:szCs w:val="22"/>
                              </w:rPr>
                            </w:pPr>
                            <w:r>
                              <w:rPr>
                                <w:rStyle w:val="CharStyle16"/>
                                <w:color w:val="363636"/>
                                <w:sz w:val="22"/>
                                <w:szCs w:val="22"/>
                              </w:rPr>
                              <w:t>Graduation requirements</w:t>
                            </w:r>
                          </w:p>
                        </w:txbxContent>
                      </wps:txbx>
                      <wps:bodyPr lIns="0" tIns="0" rIns="0" bIns="0">
                        <a:noAutoFit/>
                      </wps:bodyPr>
                    </wps:wsp>
                  </a:graphicData>
                </a:graphic>
              </wp:anchor>
            </w:drawing>
          </mc:Choice>
          <mc:Fallback>
            <w:pict>
              <v:shape id="_x0000_s1503" type="#_x0000_t202" style="position:absolute;margin-left:136.05000000000001pt;margin-top:39.600000000000001pt;width:122.65000000000001pt;height:25.449999999999999pt;z-index:-125829089;mso-wrap-distance-left:0;mso-wrap-distance-top:39.600000000000001pt;mso-wrap-distance-right:0;mso-wrap-distance-bottom:311.75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rStyle w:val="CharStyle11"/>
                          <w:color w:val="969696"/>
                        </w:rPr>
                        <w:t>General Catalog</w:t>
                      </w:r>
                    </w:p>
                    <w:p>
                      <w:pPr>
                        <w:pStyle w:val="Style15"/>
                        <w:keepNext w:val="0"/>
                        <w:keepLines w:val="0"/>
                        <w:widowControl w:val="0"/>
                        <w:shd w:val="clear" w:color="auto" w:fill="auto"/>
                        <w:bidi w:val="0"/>
                        <w:spacing w:before="0" w:after="0" w:line="240" w:lineRule="auto"/>
                        <w:ind w:left="0" w:right="0" w:firstLine="0"/>
                        <w:jc w:val="left"/>
                        <w:rPr>
                          <w:sz w:val="22"/>
                          <w:szCs w:val="22"/>
                        </w:rPr>
                      </w:pPr>
                      <w:r>
                        <w:rPr>
                          <w:rStyle w:val="CharStyle16"/>
                          <w:color w:val="363636"/>
                          <w:sz w:val="22"/>
                          <w:szCs w:val="22"/>
                        </w:rPr>
                        <w:t>Graduation requirements</w:t>
                      </w:r>
                    </w:p>
                  </w:txbxContent>
                </v:textbox>
                <w10:wrap type="topAndBottom" anchorx="page"/>
              </v:shape>
            </w:pict>
          </mc:Fallback>
        </mc:AlternateContent>
      </w:r>
      <w:r>
        <mc:AlternateContent>
          <mc:Choice Requires="wps">
            <w:drawing>
              <wp:anchor distT="1313815" distB="313690" distL="0" distR="0" simplePos="0" relativeHeight="125829666" behindDoc="0" locked="0" layoutInCell="1" allowOverlap="1">
                <wp:simplePos x="0" y="0"/>
                <wp:positionH relativeFrom="page">
                  <wp:posOffset>323215</wp:posOffset>
                </wp:positionH>
                <wp:positionV relativeFrom="paragraph">
                  <wp:posOffset>1313815</wp:posOffset>
                </wp:positionV>
                <wp:extent cx="987425" cy="3157855"/>
                <wp:wrapTopAndBottom/>
                <wp:docPr id="479" name="Shape 479"/>
                <a:graphic xmlns:a="http://schemas.openxmlformats.org/drawingml/2006/main">
                  <a:graphicData uri="http://schemas.microsoft.com/office/word/2010/wordprocessingShape">
                    <wps:wsp>
                      <wps:cNvSpPr txBox="1"/>
                      <wps:spPr>
                        <a:xfrm>
                          <a:ext cx="987425" cy="3157855"/>
                        </a:xfrm>
                        <a:prstGeom prst="rect"/>
                        <a:noFill/>
                      </wps:spPr>
                      <wps:txbx>
                        <w:txbxContent>
                          <w:p>
                            <w:pPr>
                              <w:pStyle w:val="Style13"/>
                              <w:keepNext w:val="0"/>
                              <w:keepLines w:val="0"/>
                              <w:widowControl w:val="0"/>
                              <w:shd w:val="clear" w:color="auto" w:fill="auto"/>
                              <w:bidi w:val="0"/>
                              <w:spacing w:before="0" w:after="120" w:line="298" w:lineRule="auto"/>
                              <w:ind w:left="0" w:right="0" w:firstLine="0"/>
                              <w:jc w:val="left"/>
                              <w:rPr>
                                <w:sz w:val="13"/>
                                <w:szCs w:val="13"/>
                              </w:rPr>
                            </w:pPr>
                            <w:bookmarkStart w:id="238" w:name="bookmark238"/>
                            <w:r>
                              <w:rPr>
                                <w:rStyle w:val="CharStyle14"/>
                                <w:color w:val="363636"/>
                                <w:sz w:val="13"/>
                                <w:szCs w:val="13"/>
                              </w:rPr>
                              <w:t>General catalog</w:t>
                            </w:r>
                            <w:bookmarkEnd w:id="238"/>
                          </w:p>
                          <w:p>
                            <w:pPr>
                              <w:pStyle w:val="Style13"/>
                              <w:keepNext w:val="0"/>
                              <w:keepLines w:val="0"/>
                              <w:widowControl w:val="0"/>
                              <w:shd w:val="clear" w:color="auto" w:fill="auto"/>
                              <w:bidi w:val="0"/>
                              <w:spacing w:before="0" w:after="120" w:line="322" w:lineRule="auto"/>
                              <w:ind w:left="0" w:right="0" w:firstLine="0"/>
                              <w:jc w:val="left"/>
                              <w:rPr>
                                <w:sz w:val="12"/>
                                <w:szCs w:val="12"/>
                              </w:rPr>
                            </w:pPr>
                            <w:r>
                              <w:rPr>
                                <w:rStyle w:val="CharStyle14"/>
                                <w:color w:val="787878"/>
                                <w:sz w:val="12"/>
                                <w:szCs w:val="12"/>
                              </w:rPr>
                              <w:t>Degree programs</w:t>
                            </w:r>
                          </w:p>
                          <w:p>
                            <w:pPr>
                              <w:pStyle w:val="Style13"/>
                              <w:keepNext w:val="0"/>
                              <w:keepLines w:val="0"/>
                              <w:widowControl w:val="0"/>
                              <w:shd w:val="clear" w:color="auto" w:fill="auto"/>
                              <w:bidi w:val="0"/>
                              <w:spacing w:before="0" w:after="120" w:line="322" w:lineRule="auto"/>
                              <w:ind w:left="0" w:right="0" w:firstLine="0"/>
                              <w:jc w:val="left"/>
                              <w:rPr>
                                <w:sz w:val="12"/>
                                <w:szCs w:val="12"/>
                              </w:rPr>
                            </w:pPr>
                            <w:r>
                              <w:rPr>
                                <w:rStyle w:val="CharStyle14"/>
                                <w:color w:val="787878"/>
                                <w:sz w:val="12"/>
                                <w:szCs w:val="12"/>
                              </w:rPr>
                              <w:t>Academic scholarship</w:t>
                            </w:r>
                          </w:p>
                          <w:p>
                            <w:pPr>
                              <w:pStyle w:val="Style13"/>
                              <w:keepNext w:val="0"/>
                              <w:keepLines w:val="0"/>
                              <w:widowControl w:val="0"/>
                              <w:shd w:val="clear" w:color="auto" w:fill="auto"/>
                              <w:bidi w:val="0"/>
                              <w:spacing w:before="0" w:after="120" w:line="322" w:lineRule="auto"/>
                              <w:ind w:left="0" w:right="0" w:firstLine="0"/>
                              <w:jc w:val="left"/>
                              <w:rPr>
                                <w:sz w:val="12"/>
                                <w:szCs w:val="12"/>
                              </w:rPr>
                            </w:pPr>
                            <w:r>
                              <w:rPr>
                                <w:rStyle w:val="CharStyle14"/>
                                <w:color w:val="787878"/>
                                <w:sz w:val="12"/>
                                <w:szCs w:val="12"/>
                              </w:rPr>
                              <w:t>Admission policy</w:t>
                            </w:r>
                          </w:p>
                          <w:p>
                            <w:pPr>
                              <w:pStyle w:val="Style13"/>
                              <w:keepNext w:val="0"/>
                              <w:keepLines w:val="0"/>
                              <w:widowControl w:val="0"/>
                              <w:shd w:val="clear" w:color="auto" w:fill="auto"/>
                              <w:bidi w:val="0"/>
                              <w:spacing w:before="0" w:after="120" w:line="322" w:lineRule="auto"/>
                              <w:ind w:left="0" w:right="0" w:firstLine="0"/>
                              <w:jc w:val="left"/>
                              <w:rPr>
                                <w:sz w:val="12"/>
                                <w:szCs w:val="12"/>
                              </w:rPr>
                            </w:pPr>
                            <w:r>
                              <w:rPr>
                                <w:rStyle w:val="CharStyle14"/>
                                <w:color w:val="787878"/>
                                <w:sz w:val="12"/>
                                <w:szCs w:val="12"/>
                              </w:rPr>
                              <w:t>Student conduct</w:t>
                            </w:r>
                          </w:p>
                          <w:p>
                            <w:pPr>
                              <w:pStyle w:val="Style13"/>
                              <w:keepNext w:val="0"/>
                              <w:keepLines w:val="0"/>
                              <w:widowControl w:val="0"/>
                              <w:shd w:val="clear" w:color="auto" w:fill="auto"/>
                              <w:bidi w:val="0"/>
                              <w:spacing w:before="0" w:after="120" w:line="322" w:lineRule="auto"/>
                              <w:ind w:left="0" w:right="0" w:firstLine="0"/>
                              <w:jc w:val="left"/>
                              <w:rPr>
                                <w:sz w:val="12"/>
                                <w:szCs w:val="12"/>
                              </w:rPr>
                            </w:pPr>
                            <w:r>
                              <w:rPr>
                                <w:rStyle w:val="CharStyle14"/>
                                <w:color w:val="787878"/>
                                <w:sz w:val="12"/>
                                <w:szCs w:val="12"/>
                              </w:rPr>
                              <w:t>Dropping courses</w:t>
                            </w:r>
                          </w:p>
                          <w:p>
                            <w:pPr>
                              <w:pStyle w:val="Style13"/>
                              <w:keepNext w:val="0"/>
                              <w:keepLines w:val="0"/>
                              <w:widowControl w:val="0"/>
                              <w:shd w:val="clear" w:color="auto" w:fill="auto"/>
                              <w:bidi w:val="0"/>
                              <w:spacing w:before="0" w:after="0" w:line="322" w:lineRule="auto"/>
                              <w:ind w:left="0" w:right="0" w:firstLine="0"/>
                              <w:jc w:val="left"/>
                              <w:rPr>
                                <w:sz w:val="12"/>
                                <w:szCs w:val="12"/>
                              </w:rPr>
                            </w:pPr>
                            <w:r>
                              <w:rPr>
                                <w:rStyle w:val="CharStyle14"/>
                                <w:color w:val="787878"/>
                                <w:sz w:val="12"/>
                                <w:szCs w:val="12"/>
                              </w:rPr>
                              <w:t>First Year &amp; Pre-Major</w:t>
                            </w:r>
                          </w:p>
                          <w:p>
                            <w:pPr>
                              <w:pStyle w:val="Style13"/>
                              <w:keepNext w:val="0"/>
                              <w:keepLines w:val="0"/>
                              <w:widowControl w:val="0"/>
                              <w:shd w:val="clear" w:color="auto" w:fill="auto"/>
                              <w:bidi w:val="0"/>
                              <w:spacing w:before="0" w:after="120" w:line="322" w:lineRule="auto"/>
                              <w:ind w:left="0" w:right="0" w:firstLine="0"/>
                              <w:jc w:val="left"/>
                              <w:rPr>
                                <w:sz w:val="12"/>
                                <w:szCs w:val="12"/>
                              </w:rPr>
                            </w:pPr>
                            <w:r>
                              <w:rPr>
                                <w:rStyle w:val="CharStyle14"/>
                                <w:color w:val="787878"/>
                                <w:sz w:val="12"/>
                                <w:szCs w:val="12"/>
                              </w:rPr>
                              <w:t>Program (FYPP)</w:t>
                            </w:r>
                          </w:p>
                          <w:p>
                            <w:pPr>
                              <w:pStyle w:val="Style13"/>
                              <w:keepNext w:val="0"/>
                              <w:keepLines w:val="0"/>
                              <w:widowControl w:val="0"/>
                              <w:shd w:val="clear" w:color="auto" w:fill="auto"/>
                              <w:bidi w:val="0"/>
                              <w:spacing w:before="0" w:after="0" w:line="322" w:lineRule="auto"/>
                              <w:ind w:left="0" w:right="0" w:firstLine="0"/>
                              <w:jc w:val="left"/>
                              <w:rPr>
                                <w:sz w:val="12"/>
                                <w:szCs w:val="12"/>
                              </w:rPr>
                            </w:pPr>
                            <w:r>
                              <w:rPr>
                                <w:rStyle w:val="CharStyle14"/>
                                <w:color w:val="787878"/>
                                <w:sz w:val="12"/>
                                <w:szCs w:val="12"/>
                              </w:rPr>
                              <w:t>University Grading</w:t>
                            </w:r>
                          </w:p>
                          <w:p>
                            <w:pPr>
                              <w:pStyle w:val="Style13"/>
                              <w:keepNext w:val="0"/>
                              <w:keepLines w:val="0"/>
                              <w:widowControl w:val="0"/>
                              <w:shd w:val="clear" w:color="auto" w:fill="auto"/>
                              <w:bidi w:val="0"/>
                              <w:spacing w:before="0" w:after="120" w:line="322" w:lineRule="auto"/>
                              <w:ind w:left="0" w:right="0" w:firstLine="0"/>
                              <w:jc w:val="left"/>
                              <w:rPr>
                                <w:sz w:val="12"/>
                                <w:szCs w:val="12"/>
                              </w:rPr>
                            </w:pPr>
                            <w:r>
                              <w:rPr>
                                <w:rStyle w:val="CharStyle14"/>
                                <w:color w:val="787878"/>
                                <w:sz w:val="12"/>
                                <w:szCs w:val="12"/>
                              </w:rPr>
                              <w:t>System</w:t>
                            </w:r>
                          </w:p>
                          <w:p>
                            <w:pPr>
                              <w:pStyle w:val="Style13"/>
                              <w:keepNext w:val="0"/>
                              <w:keepLines w:val="0"/>
                              <w:widowControl w:val="0"/>
                              <w:shd w:val="clear" w:color="auto" w:fill="auto"/>
                              <w:bidi w:val="0"/>
                              <w:spacing w:before="0" w:after="120" w:line="322" w:lineRule="auto"/>
                              <w:ind w:left="0" w:right="0" w:firstLine="0"/>
                              <w:jc w:val="left"/>
                              <w:rPr>
                                <w:sz w:val="12"/>
                                <w:szCs w:val="12"/>
                              </w:rPr>
                            </w:pPr>
                            <w:r>
                              <w:rPr>
                                <w:rStyle w:val="CharStyle14"/>
                                <w:color w:val="787878"/>
                                <w:sz w:val="12"/>
                                <w:szCs w:val="12"/>
                              </w:rPr>
                              <w:t>Graduate study policies</w:t>
                            </w:r>
                          </w:p>
                          <w:p>
                            <w:pPr>
                              <w:pStyle w:val="Style13"/>
                              <w:keepNext w:val="0"/>
                              <w:keepLines w:val="0"/>
                              <w:widowControl w:val="0"/>
                              <w:shd w:val="clear" w:color="auto" w:fill="auto"/>
                              <w:bidi w:val="0"/>
                              <w:spacing w:before="0" w:after="120" w:line="322" w:lineRule="auto"/>
                              <w:ind w:left="0" w:right="0" w:firstLine="0"/>
                              <w:jc w:val="left"/>
                              <w:rPr>
                                <w:sz w:val="12"/>
                                <w:szCs w:val="12"/>
                              </w:rPr>
                            </w:pPr>
                            <w:r>
                              <w:rPr>
                                <w:rStyle w:val="CharStyle14"/>
                                <w:b/>
                                <w:bCs/>
                                <w:color w:val="252525"/>
                                <w:sz w:val="12"/>
                                <w:szCs w:val="12"/>
                              </w:rPr>
                              <w:t>Graduation requirements</w:t>
                            </w:r>
                          </w:p>
                          <w:p>
                            <w:pPr>
                              <w:pStyle w:val="Style13"/>
                              <w:keepNext w:val="0"/>
                              <w:keepLines w:val="0"/>
                              <w:widowControl w:val="0"/>
                              <w:shd w:val="clear" w:color="auto" w:fill="auto"/>
                              <w:bidi w:val="0"/>
                              <w:spacing w:before="0" w:after="120" w:line="322" w:lineRule="auto"/>
                              <w:ind w:left="0" w:right="0" w:firstLine="0"/>
                              <w:jc w:val="left"/>
                              <w:rPr>
                                <w:sz w:val="12"/>
                                <w:szCs w:val="12"/>
                              </w:rPr>
                            </w:pPr>
                            <w:r>
                              <w:rPr>
                                <w:rStyle w:val="CharStyle14"/>
                                <w:color w:val="787878"/>
                                <w:sz w:val="12"/>
                                <w:szCs w:val="12"/>
                              </w:rPr>
                              <w:t>Registration policies</w:t>
                            </w:r>
                          </w:p>
                          <w:p>
                            <w:pPr>
                              <w:pStyle w:val="Style13"/>
                              <w:keepNext w:val="0"/>
                              <w:keepLines w:val="0"/>
                              <w:widowControl w:val="0"/>
                              <w:shd w:val="clear" w:color="auto" w:fill="auto"/>
                              <w:bidi w:val="0"/>
                              <w:spacing w:before="0" w:after="120" w:line="326" w:lineRule="auto"/>
                              <w:ind w:left="0" w:right="0" w:firstLine="0"/>
                              <w:jc w:val="left"/>
                              <w:rPr>
                                <w:sz w:val="12"/>
                                <w:szCs w:val="12"/>
                              </w:rPr>
                            </w:pPr>
                            <w:r>
                              <w:rPr>
                                <w:rStyle w:val="CharStyle14"/>
                                <w:color w:val="787878"/>
                                <w:sz w:val="12"/>
                                <w:szCs w:val="12"/>
                              </w:rPr>
                              <w:t>Tuition, fees &amp; financial</w:t>
                            </w:r>
                            <w:r>
                              <w:rPr>
                                <w:rStyle w:val="CharStyle14"/>
                                <w:color w:val="787878"/>
                                <w:sz w:val="12"/>
                                <w:szCs w:val="12"/>
                              </w:rPr>
                              <w:t xml:space="preserve"> </w:t>
                            </w:r>
                            <w:r>
                              <w:rPr>
                                <w:rStyle w:val="CharStyle14"/>
                                <w:color w:val="787878"/>
                                <w:sz w:val="12"/>
                                <w:szCs w:val="12"/>
                              </w:rPr>
                              <w:t>aid</w:t>
                            </w:r>
                          </w:p>
                          <w:p>
                            <w:pPr>
                              <w:pStyle w:val="Style13"/>
                              <w:keepNext w:val="0"/>
                              <w:keepLines w:val="0"/>
                              <w:widowControl w:val="0"/>
                              <w:shd w:val="clear" w:color="auto" w:fill="auto"/>
                              <w:bidi w:val="0"/>
                              <w:spacing w:before="0" w:after="120" w:line="317" w:lineRule="auto"/>
                              <w:ind w:left="0" w:right="0" w:firstLine="0"/>
                              <w:jc w:val="left"/>
                              <w:rPr>
                                <w:sz w:val="12"/>
                                <w:szCs w:val="12"/>
                              </w:rPr>
                            </w:pPr>
                            <w:bookmarkStart w:id="239" w:name="bookmark239"/>
                            <w:bookmarkStart w:id="240" w:name="bookmark240"/>
                            <w:r>
                              <w:rPr>
                                <w:rStyle w:val="CharStyle14"/>
                                <w:color w:val="787878"/>
                                <w:sz w:val="12"/>
                                <w:szCs w:val="12"/>
                              </w:rPr>
                              <w:t>Undergraduate</w:t>
                            </w:r>
                            <w:r>
                              <w:rPr>
                                <w:rStyle w:val="CharStyle14"/>
                                <w:color w:val="787878"/>
                                <w:sz w:val="12"/>
                                <w:szCs w:val="12"/>
                              </w:rPr>
                              <w:t xml:space="preserve"> </w:t>
                            </w:r>
                            <w:r>
                              <w:rPr>
                                <w:rStyle w:val="CharStyle14"/>
                                <w:color w:val="787878"/>
                                <w:sz w:val="12"/>
                                <w:szCs w:val="12"/>
                              </w:rPr>
                              <w:t>satisfactory progress</w:t>
                            </w:r>
                            <w:bookmarkEnd w:id="239"/>
                            <w:bookmarkEnd w:id="240"/>
                          </w:p>
                        </w:txbxContent>
                      </wps:txbx>
                      <wps:bodyPr lIns="0" tIns="0" rIns="0" bIns="0">
                        <a:noAutoFit/>
                      </wps:bodyPr>
                    </wps:wsp>
                  </a:graphicData>
                </a:graphic>
              </wp:anchor>
            </w:drawing>
          </mc:Choice>
          <mc:Fallback>
            <w:pict>
              <v:shape id="_x0000_s1505" type="#_x0000_t202" style="position:absolute;margin-left:25.449999999999999pt;margin-top:103.45pt;width:77.75pt;height:248.65000000000001pt;z-index:-125829087;mso-wrap-distance-left:0;mso-wrap-distance-top:103.45pt;mso-wrap-distance-right:0;mso-wrap-distance-bottom:24.699999999999999pt;mso-position-horizontal-relative:page" filled="f" stroked="f">
                <v:textbox inset="0,0,0,0">
                  <w:txbxContent>
                    <w:p>
                      <w:pPr>
                        <w:pStyle w:val="Style13"/>
                        <w:keepNext w:val="0"/>
                        <w:keepLines w:val="0"/>
                        <w:widowControl w:val="0"/>
                        <w:shd w:val="clear" w:color="auto" w:fill="auto"/>
                        <w:bidi w:val="0"/>
                        <w:spacing w:before="0" w:after="120" w:line="298" w:lineRule="auto"/>
                        <w:ind w:left="0" w:right="0" w:firstLine="0"/>
                        <w:jc w:val="left"/>
                        <w:rPr>
                          <w:sz w:val="13"/>
                          <w:szCs w:val="13"/>
                        </w:rPr>
                      </w:pPr>
                      <w:bookmarkStart w:id="238" w:name="bookmark238"/>
                      <w:r>
                        <w:rPr>
                          <w:rStyle w:val="CharStyle14"/>
                          <w:color w:val="363636"/>
                          <w:sz w:val="13"/>
                          <w:szCs w:val="13"/>
                        </w:rPr>
                        <w:t>General catalog</w:t>
                      </w:r>
                      <w:bookmarkEnd w:id="238"/>
                    </w:p>
                    <w:p>
                      <w:pPr>
                        <w:pStyle w:val="Style13"/>
                        <w:keepNext w:val="0"/>
                        <w:keepLines w:val="0"/>
                        <w:widowControl w:val="0"/>
                        <w:shd w:val="clear" w:color="auto" w:fill="auto"/>
                        <w:bidi w:val="0"/>
                        <w:spacing w:before="0" w:after="120" w:line="322" w:lineRule="auto"/>
                        <w:ind w:left="0" w:right="0" w:firstLine="0"/>
                        <w:jc w:val="left"/>
                        <w:rPr>
                          <w:sz w:val="12"/>
                          <w:szCs w:val="12"/>
                        </w:rPr>
                      </w:pPr>
                      <w:r>
                        <w:rPr>
                          <w:rStyle w:val="CharStyle14"/>
                          <w:color w:val="787878"/>
                          <w:sz w:val="12"/>
                          <w:szCs w:val="12"/>
                        </w:rPr>
                        <w:t>Degree programs</w:t>
                      </w:r>
                    </w:p>
                    <w:p>
                      <w:pPr>
                        <w:pStyle w:val="Style13"/>
                        <w:keepNext w:val="0"/>
                        <w:keepLines w:val="0"/>
                        <w:widowControl w:val="0"/>
                        <w:shd w:val="clear" w:color="auto" w:fill="auto"/>
                        <w:bidi w:val="0"/>
                        <w:spacing w:before="0" w:after="120" w:line="322" w:lineRule="auto"/>
                        <w:ind w:left="0" w:right="0" w:firstLine="0"/>
                        <w:jc w:val="left"/>
                        <w:rPr>
                          <w:sz w:val="12"/>
                          <w:szCs w:val="12"/>
                        </w:rPr>
                      </w:pPr>
                      <w:r>
                        <w:rPr>
                          <w:rStyle w:val="CharStyle14"/>
                          <w:color w:val="787878"/>
                          <w:sz w:val="12"/>
                          <w:szCs w:val="12"/>
                        </w:rPr>
                        <w:t>Academic scholarship</w:t>
                      </w:r>
                    </w:p>
                    <w:p>
                      <w:pPr>
                        <w:pStyle w:val="Style13"/>
                        <w:keepNext w:val="0"/>
                        <w:keepLines w:val="0"/>
                        <w:widowControl w:val="0"/>
                        <w:shd w:val="clear" w:color="auto" w:fill="auto"/>
                        <w:bidi w:val="0"/>
                        <w:spacing w:before="0" w:after="120" w:line="322" w:lineRule="auto"/>
                        <w:ind w:left="0" w:right="0" w:firstLine="0"/>
                        <w:jc w:val="left"/>
                        <w:rPr>
                          <w:sz w:val="12"/>
                          <w:szCs w:val="12"/>
                        </w:rPr>
                      </w:pPr>
                      <w:r>
                        <w:rPr>
                          <w:rStyle w:val="CharStyle14"/>
                          <w:color w:val="787878"/>
                          <w:sz w:val="12"/>
                          <w:szCs w:val="12"/>
                        </w:rPr>
                        <w:t>Admission policy</w:t>
                      </w:r>
                    </w:p>
                    <w:p>
                      <w:pPr>
                        <w:pStyle w:val="Style13"/>
                        <w:keepNext w:val="0"/>
                        <w:keepLines w:val="0"/>
                        <w:widowControl w:val="0"/>
                        <w:shd w:val="clear" w:color="auto" w:fill="auto"/>
                        <w:bidi w:val="0"/>
                        <w:spacing w:before="0" w:after="120" w:line="322" w:lineRule="auto"/>
                        <w:ind w:left="0" w:right="0" w:firstLine="0"/>
                        <w:jc w:val="left"/>
                        <w:rPr>
                          <w:sz w:val="12"/>
                          <w:szCs w:val="12"/>
                        </w:rPr>
                      </w:pPr>
                      <w:r>
                        <w:rPr>
                          <w:rStyle w:val="CharStyle14"/>
                          <w:color w:val="787878"/>
                          <w:sz w:val="12"/>
                          <w:szCs w:val="12"/>
                        </w:rPr>
                        <w:t>Student conduct</w:t>
                      </w:r>
                    </w:p>
                    <w:p>
                      <w:pPr>
                        <w:pStyle w:val="Style13"/>
                        <w:keepNext w:val="0"/>
                        <w:keepLines w:val="0"/>
                        <w:widowControl w:val="0"/>
                        <w:shd w:val="clear" w:color="auto" w:fill="auto"/>
                        <w:bidi w:val="0"/>
                        <w:spacing w:before="0" w:after="120" w:line="322" w:lineRule="auto"/>
                        <w:ind w:left="0" w:right="0" w:firstLine="0"/>
                        <w:jc w:val="left"/>
                        <w:rPr>
                          <w:sz w:val="12"/>
                          <w:szCs w:val="12"/>
                        </w:rPr>
                      </w:pPr>
                      <w:r>
                        <w:rPr>
                          <w:rStyle w:val="CharStyle14"/>
                          <w:color w:val="787878"/>
                          <w:sz w:val="12"/>
                          <w:szCs w:val="12"/>
                        </w:rPr>
                        <w:t>Dropping courses</w:t>
                      </w:r>
                    </w:p>
                    <w:p>
                      <w:pPr>
                        <w:pStyle w:val="Style13"/>
                        <w:keepNext w:val="0"/>
                        <w:keepLines w:val="0"/>
                        <w:widowControl w:val="0"/>
                        <w:shd w:val="clear" w:color="auto" w:fill="auto"/>
                        <w:bidi w:val="0"/>
                        <w:spacing w:before="0" w:after="0" w:line="322" w:lineRule="auto"/>
                        <w:ind w:left="0" w:right="0" w:firstLine="0"/>
                        <w:jc w:val="left"/>
                        <w:rPr>
                          <w:sz w:val="12"/>
                          <w:szCs w:val="12"/>
                        </w:rPr>
                      </w:pPr>
                      <w:r>
                        <w:rPr>
                          <w:rStyle w:val="CharStyle14"/>
                          <w:color w:val="787878"/>
                          <w:sz w:val="12"/>
                          <w:szCs w:val="12"/>
                        </w:rPr>
                        <w:t>First Year &amp; Pre-Major</w:t>
                      </w:r>
                    </w:p>
                    <w:p>
                      <w:pPr>
                        <w:pStyle w:val="Style13"/>
                        <w:keepNext w:val="0"/>
                        <w:keepLines w:val="0"/>
                        <w:widowControl w:val="0"/>
                        <w:shd w:val="clear" w:color="auto" w:fill="auto"/>
                        <w:bidi w:val="0"/>
                        <w:spacing w:before="0" w:after="120" w:line="322" w:lineRule="auto"/>
                        <w:ind w:left="0" w:right="0" w:firstLine="0"/>
                        <w:jc w:val="left"/>
                        <w:rPr>
                          <w:sz w:val="12"/>
                          <w:szCs w:val="12"/>
                        </w:rPr>
                      </w:pPr>
                      <w:r>
                        <w:rPr>
                          <w:rStyle w:val="CharStyle14"/>
                          <w:color w:val="787878"/>
                          <w:sz w:val="12"/>
                          <w:szCs w:val="12"/>
                        </w:rPr>
                        <w:t>Program (FYPP)</w:t>
                      </w:r>
                    </w:p>
                    <w:p>
                      <w:pPr>
                        <w:pStyle w:val="Style13"/>
                        <w:keepNext w:val="0"/>
                        <w:keepLines w:val="0"/>
                        <w:widowControl w:val="0"/>
                        <w:shd w:val="clear" w:color="auto" w:fill="auto"/>
                        <w:bidi w:val="0"/>
                        <w:spacing w:before="0" w:after="0" w:line="322" w:lineRule="auto"/>
                        <w:ind w:left="0" w:right="0" w:firstLine="0"/>
                        <w:jc w:val="left"/>
                        <w:rPr>
                          <w:sz w:val="12"/>
                          <w:szCs w:val="12"/>
                        </w:rPr>
                      </w:pPr>
                      <w:r>
                        <w:rPr>
                          <w:rStyle w:val="CharStyle14"/>
                          <w:color w:val="787878"/>
                          <w:sz w:val="12"/>
                          <w:szCs w:val="12"/>
                        </w:rPr>
                        <w:t>University Grading</w:t>
                      </w:r>
                    </w:p>
                    <w:p>
                      <w:pPr>
                        <w:pStyle w:val="Style13"/>
                        <w:keepNext w:val="0"/>
                        <w:keepLines w:val="0"/>
                        <w:widowControl w:val="0"/>
                        <w:shd w:val="clear" w:color="auto" w:fill="auto"/>
                        <w:bidi w:val="0"/>
                        <w:spacing w:before="0" w:after="120" w:line="322" w:lineRule="auto"/>
                        <w:ind w:left="0" w:right="0" w:firstLine="0"/>
                        <w:jc w:val="left"/>
                        <w:rPr>
                          <w:sz w:val="12"/>
                          <w:szCs w:val="12"/>
                        </w:rPr>
                      </w:pPr>
                      <w:r>
                        <w:rPr>
                          <w:rStyle w:val="CharStyle14"/>
                          <w:color w:val="787878"/>
                          <w:sz w:val="12"/>
                          <w:szCs w:val="12"/>
                        </w:rPr>
                        <w:t>System</w:t>
                      </w:r>
                    </w:p>
                    <w:p>
                      <w:pPr>
                        <w:pStyle w:val="Style13"/>
                        <w:keepNext w:val="0"/>
                        <w:keepLines w:val="0"/>
                        <w:widowControl w:val="0"/>
                        <w:shd w:val="clear" w:color="auto" w:fill="auto"/>
                        <w:bidi w:val="0"/>
                        <w:spacing w:before="0" w:after="120" w:line="322" w:lineRule="auto"/>
                        <w:ind w:left="0" w:right="0" w:firstLine="0"/>
                        <w:jc w:val="left"/>
                        <w:rPr>
                          <w:sz w:val="12"/>
                          <w:szCs w:val="12"/>
                        </w:rPr>
                      </w:pPr>
                      <w:r>
                        <w:rPr>
                          <w:rStyle w:val="CharStyle14"/>
                          <w:color w:val="787878"/>
                          <w:sz w:val="12"/>
                          <w:szCs w:val="12"/>
                        </w:rPr>
                        <w:t>Graduate study policies</w:t>
                      </w:r>
                    </w:p>
                    <w:p>
                      <w:pPr>
                        <w:pStyle w:val="Style13"/>
                        <w:keepNext w:val="0"/>
                        <w:keepLines w:val="0"/>
                        <w:widowControl w:val="0"/>
                        <w:shd w:val="clear" w:color="auto" w:fill="auto"/>
                        <w:bidi w:val="0"/>
                        <w:spacing w:before="0" w:after="120" w:line="322" w:lineRule="auto"/>
                        <w:ind w:left="0" w:right="0" w:firstLine="0"/>
                        <w:jc w:val="left"/>
                        <w:rPr>
                          <w:sz w:val="12"/>
                          <w:szCs w:val="12"/>
                        </w:rPr>
                      </w:pPr>
                      <w:r>
                        <w:rPr>
                          <w:rStyle w:val="CharStyle14"/>
                          <w:b/>
                          <w:bCs/>
                          <w:color w:val="252525"/>
                          <w:sz w:val="12"/>
                          <w:szCs w:val="12"/>
                        </w:rPr>
                        <w:t>Graduation requirements</w:t>
                      </w:r>
                    </w:p>
                    <w:p>
                      <w:pPr>
                        <w:pStyle w:val="Style13"/>
                        <w:keepNext w:val="0"/>
                        <w:keepLines w:val="0"/>
                        <w:widowControl w:val="0"/>
                        <w:shd w:val="clear" w:color="auto" w:fill="auto"/>
                        <w:bidi w:val="0"/>
                        <w:spacing w:before="0" w:after="120" w:line="322" w:lineRule="auto"/>
                        <w:ind w:left="0" w:right="0" w:firstLine="0"/>
                        <w:jc w:val="left"/>
                        <w:rPr>
                          <w:sz w:val="12"/>
                          <w:szCs w:val="12"/>
                        </w:rPr>
                      </w:pPr>
                      <w:r>
                        <w:rPr>
                          <w:rStyle w:val="CharStyle14"/>
                          <w:color w:val="787878"/>
                          <w:sz w:val="12"/>
                          <w:szCs w:val="12"/>
                        </w:rPr>
                        <w:t>Registration policies</w:t>
                      </w:r>
                    </w:p>
                    <w:p>
                      <w:pPr>
                        <w:pStyle w:val="Style13"/>
                        <w:keepNext w:val="0"/>
                        <w:keepLines w:val="0"/>
                        <w:widowControl w:val="0"/>
                        <w:shd w:val="clear" w:color="auto" w:fill="auto"/>
                        <w:bidi w:val="0"/>
                        <w:spacing w:before="0" w:after="120" w:line="326" w:lineRule="auto"/>
                        <w:ind w:left="0" w:right="0" w:firstLine="0"/>
                        <w:jc w:val="left"/>
                        <w:rPr>
                          <w:sz w:val="12"/>
                          <w:szCs w:val="12"/>
                        </w:rPr>
                      </w:pPr>
                      <w:r>
                        <w:rPr>
                          <w:rStyle w:val="CharStyle14"/>
                          <w:color w:val="787878"/>
                          <w:sz w:val="12"/>
                          <w:szCs w:val="12"/>
                        </w:rPr>
                        <w:t>Tuition, fees &amp; financial</w:t>
                      </w:r>
                      <w:r>
                        <w:rPr>
                          <w:rStyle w:val="CharStyle14"/>
                          <w:color w:val="787878"/>
                          <w:sz w:val="12"/>
                          <w:szCs w:val="12"/>
                        </w:rPr>
                        <w:t xml:space="preserve"> </w:t>
                      </w:r>
                      <w:r>
                        <w:rPr>
                          <w:rStyle w:val="CharStyle14"/>
                          <w:color w:val="787878"/>
                          <w:sz w:val="12"/>
                          <w:szCs w:val="12"/>
                        </w:rPr>
                        <w:t>aid</w:t>
                      </w:r>
                    </w:p>
                    <w:p>
                      <w:pPr>
                        <w:pStyle w:val="Style13"/>
                        <w:keepNext w:val="0"/>
                        <w:keepLines w:val="0"/>
                        <w:widowControl w:val="0"/>
                        <w:shd w:val="clear" w:color="auto" w:fill="auto"/>
                        <w:bidi w:val="0"/>
                        <w:spacing w:before="0" w:after="120" w:line="317" w:lineRule="auto"/>
                        <w:ind w:left="0" w:right="0" w:firstLine="0"/>
                        <w:jc w:val="left"/>
                        <w:rPr>
                          <w:sz w:val="12"/>
                          <w:szCs w:val="12"/>
                        </w:rPr>
                      </w:pPr>
                      <w:bookmarkStart w:id="239" w:name="bookmark239"/>
                      <w:bookmarkStart w:id="240" w:name="bookmark240"/>
                      <w:r>
                        <w:rPr>
                          <w:rStyle w:val="CharStyle14"/>
                          <w:color w:val="787878"/>
                          <w:sz w:val="12"/>
                          <w:szCs w:val="12"/>
                        </w:rPr>
                        <w:t>Undergraduate</w:t>
                      </w:r>
                      <w:r>
                        <w:rPr>
                          <w:rStyle w:val="CharStyle14"/>
                          <w:color w:val="787878"/>
                          <w:sz w:val="12"/>
                          <w:szCs w:val="12"/>
                        </w:rPr>
                        <w:t xml:space="preserve"> </w:t>
                      </w:r>
                      <w:r>
                        <w:rPr>
                          <w:rStyle w:val="CharStyle14"/>
                          <w:color w:val="787878"/>
                          <w:sz w:val="12"/>
                          <w:szCs w:val="12"/>
                        </w:rPr>
                        <w:t>satisfactory progress</w:t>
                      </w:r>
                      <w:bookmarkEnd w:id="239"/>
                      <w:bookmarkEnd w:id="240"/>
                    </w:p>
                  </w:txbxContent>
                </v:textbox>
                <w10:wrap type="topAndBottom" anchorx="page"/>
              </v:shape>
            </w:pict>
          </mc:Fallback>
        </mc:AlternateContent>
      </w:r>
      <w:r>
        <mc:AlternateContent>
          <mc:Choice Requires="wps">
            <w:drawing>
              <wp:anchor distT="1261745" distB="186055" distL="0" distR="0" simplePos="0" relativeHeight="125829668" behindDoc="0" locked="0" layoutInCell="1" allowOverlap="1">
                <wp:simplePos x="0" y="0"/>
                <wp:positionH relativeFrom="page">
                  <wp:posOffset>1767840</wp:posOffset>
                </wp:positionH>
                <wp:positionV relativeFrom="paragraph">
                  <wp:posOffset>1261745</wp:posOffset>
                </wp:positionV>
                <wp:extent cx="2490470" cy="3337560"/>
                <wp:wrapTopAndBottom/>
                <wp:docPr id="481" name="Shape 481"/>
                <a:graphic xmlns:a="http://schemas.openxmlformats.org/drawingml/2006/main">
                  <a:graphicData uri="http://schemas.microsoft.com/office/word/2010/wordprocessingShape">
                    <wps:wsp>
                      <wps:cNvSpPr txBox="1"/>
                      <wps:spPr>
                        <a:xfrm>
                          <a:ext cx="2490470" cy="3337560"/>
                        </a:xfrm>
                        <a:prstGeom prst="rect"/>
                        <a:noFill/>
                      </wps:spPr>
                      <wps:txbx>
                        <w:txbxContent>
                          <w:p>
                            <w:pPr>
                              <w:pStyle w:val="Style25"/>
                              <w:keepNext w:val="0"/>
                              <w:keepLines w:val="0"/>
                              <w:widowControl w:val="0"/>
                              <w:shd w:val="clear" w:color="auto" w:fill="auto"/>
                              <w:bidi w:val="0"/>
                              <w:spacing w:before="0" w:after="60" w:line="240" w:lineRule="auto"/>
                              <w:ind w:left="0" w:right="0" w:firstLine="0"/>
                              <w:jc w:val="left"/>
                              <w:rPr>
                                <w:sz w:val="30"/>
                                <w:szCs w:val="30"/>
                              </w:rPr>
                            </w:pPr>
                            <w:r>
                              <w:rPr>
                                <w:rStyle w:val="CharStyle26"/>
                                <w:b/>
                                <w:bCs/>
                                <w:sz w:val="30"/>
                                <w:szCs w:val="30"/>
                              </w:rPr>
                              <w:t>On this page:</w:t>
                            </w:r>
                          </w:p>
                          <w:p>
                            <w:pPr>
                              <w:pStyle w:val="Style10"/>
                              <w:keepNext w:val="0"/>
                              <w:keepLines w:val="0"/>
                              <w:widowControl w:val="0"/>
                              <w:shd w:val="clear" w:color="auto" w:fill="auto"/>
                              <w:bidi w:val="0"/>
                              <w:spacing w:before="0" w:after="60" w:line="240" w:lineRule="auto"/>
                              <w:ind w:left="0" w:right="0" w:firstLine="340"/>
                              <w:jc w:val="left"/>
                            </w:pPr>
                            <w:hyperlink w:anchor="bookmark239" w:tooltip="Current Document">
                              <w:r>
                                <w:rPr>
                                  <w:rStyle w:val="CharStyle11"/>
                                  <w:b/>
                                  <w:bCs/>
                                  <w:color w:val="2964BA"/>
                                  <w:u w:val="single"/>
                                </w:rPr>
                                <w:t>Graduation requirements - baccalaureate level</w:t>
                              </w:r>
                            </w:hyperlink>
                          </w:p>
                          <w:p>
                            <w:pPr>
                              <w:pStyle w:val="Style99"/>
                              <w:keepNext w:val="0"/>
                              <w:keepLines w:val="0"/>
                              <w:widowControl w:val="0"/>
                              <w:numPr>
                                <w:ilvl w:val="0"/>
                                <w:numId w:val="319"/>
                              </w:numPr>
                              <w:shd w:val="clear" w:color="auto" w:fill="auto"/>
                              <w:tabs>
                                <w:tab w:pos="703" w:val="left"/>
                              </w:tabs>
                              <w:bidi w:val="0"/>
                              <w:spacing w:before="0" w:after="60" w:line="240" w:lineRule="auto"/>
                              <w:ind w:left="0" w:right="0" w:firstLine="540"/>
                              <w:jc w:val="left"/>
                            </w:pPr>
                            <w:hyperlink w:anchor="bookmark240" w:tooltip="Current Document">
                              <w:r>
                                <w:rPr>
                                  <w:rStyle w:val="CharStyle100"/>
                                  <w:color w:val="2964BA"/>
                                  <w:u w:val="single"/>
                                </w:rPr>
                                <w:t>Filing an application</w:t>
                              </w:r>
                            </w:hyperlink>
                          </w:p>
                          <w:p>
                            <w:pPr>
                              <w:pStyle w:val="Style99"/>
                              <w:keepNext w:val="0"/>
                              <w:keepLines w:val="0"/>
                              <w:widowControl w:val="0"/>
                              <w:numPr>
                                <w:ilvl w:val="0"/>
                                <w:numId w:val="319"/>
                              </w:numPr>
                              <w:shd w:val="clear" w:color="auto" w:fill="auto"/>
                              <w:tabs>
                                <w:tab w:pos="703" w:val="left"/>
                              </w:tabs>
                              <w:bidi w:val="0"/>
                              <w:spacing w:before="0" w:after="60" w:line="240" w:lineRule="auto"/>
                              <w:ind w:left="0" w:right="0" w:firstLine="540"/>
                              <w:jc w:val="left"/>
                            </w:pPr>
                            <w:r>
                              <w:rPr>
                                <w:rStyle w:val="CharStyle100"/>
                                <w:color w:val="2964BA"/>
                                <w:u w:val="single"/>
                              </w:rPr>
                              <w:t>Graduating senior priority</w:t>
                            </w:r>
                          </w:p>
                          <w:p>
                            <w:pPr>
                              <w:pStyle w:val="Style99"/>
                              <w:keepNext w:val="0"/>
                              <w:keepLines w:val="0"/>
                              <w:widowControl w:val="0"/>
                              <w:numPr>
                                <w:ilvl w:val="0"/>
                                <w:numId w:val="319"/>
                              </w:numPr>
                              <w:shd w:val="clear" w:color="auto" w:fill="auto"/>
                              <w:tabs>
                                <w:tab w:pos="703" w:val="left"/>
                              </w:tabs>
                              <w:bidi w:val="0"/>
                              <w:spacing w:before="0" w:after="60" w:line="240" w:lineRule="auto"/>
                              <w:ind w:left="0" w:right="0" w:firstLine="540"/>
                              <w:jc w:val="left"/>
                            </w:pPr>
                            <w:r>
                              <w:rPr>
                                <w:rStyle w:val="CharStyle100"/>
                                <w:color w:val="2964BA"/>
                                <w:u w:val="single"/>
                              </w:rPr>
                              <w:t>Requirements for a baccalaureate degree</w:t>
                            </w:r>
                          </w:p>
                          <w:p>
                            <w:pPr>
                              <w:pStyle w:val="Style99"/>
                              <w:keepNext w:val="0"/>
                              <w:keepLines w:val="0"/>
                              <w:widowControl w:val="0"/>
                              <w:numPr>
                                <w:ilvl w:val="0"/>
                                <w:numId w:val="319"/>
                              </w:numPr>
                              <w:shd w:val="clear" w:color="auto" w:fill="auto"/>
                              <w:tabs>
                                <w:tab w:pos="703" w:val="left"/>
                              </w:tabs>
                              <w:bidi w:val="0"/>
                              <w:spacing w:before="0" w:after="60" w:line="240" w:lineRule="auto"/>
                              <w:ind w:left="0" w:right="0" w:firstLine="540"/>
                              <w:jc w:val="left"/>
                            </w:pPr>
                            <w:hyperlink w:anchor="bookmark241" w:tooltip="Current Document">
                              <w:r>
                                <w:rPr>
                                  <w:rStyle w:val="CharStyle100"/>
                                  <w:color w:val="2964BA"/>
                                  <w:u w:val="single"/>
                                </w:rPr>
                                <w:t>Scholastic standards required</w:t>
                              </w:r>
                            </w:hyperlink>
                          </w:p>
                          <w:p>
                            <w:pPr>
                              <w:pStyle w:val="Style99"/>
                              <w:keepNext w:val="0"/>
                              <w:keepLines w:val="0"/>
                              <w:widowControl w:val="0"/>
                              <w:numPr>
                                <w:ilvl w:val="0"/>
                                <w:numId w:val="319"/>
                              </w:numPr>
                              <w:shd w:val="clear" w:color="auto" w:fill="auto"/>
                              <w:tabs>
                                <w:tab w:pos="703" w:val="left"/>
                              </w:tabs>
                              <w:bidi w:val="0"/>
                              <w:spacing w:before="0" w:after="60" w:line="240" w:lineRule="auto"/>
                              <w:ind w:left="0" w:right="0" w:firstLine="540"/>
                              <w:jc w:val="left"/>
                            </w:pPr>
                            <w:hyperlink w:anchor="bookmark242" w:tooltip="Current Document">
                              <w:r>
                                <w:rPr>
                                  <w:rStyle w:val="CharStyle100"/>
                                  <w:color w:val="2964BA"/>
                                  <w:u w:val="single"/>
                                </w:rPr>
                                <w:t>Credits required</w:t>
                              </w:r>
                            </w:hyperlink>
                          </w:p>
                          <w:p>
                            <w:pPr>
                              <w:pStyle w:val="Style99"/>
                              <w:keepNext w:val="0"/>
                              <w:keepLines w:val="0"/>
                              <w:widowControl w:val="0"/>
                              <w:numPr>
                                <w:ilvl w:val="0"/>
                                <w:numId w:val="319"/>
                              </w:numPr>
                              <w:shd w:val="clear" w:color="auto" w:fill="auto"/>
                              <w:tabs>
                                <w:tab w:pos="703" w:val="left"/>
                              </w:tabs>
                              <w:bidi w:val="0"/>
                              <w:spacing w:before="0" w:after="60" w:line="240" w:lineRule="auto"/>
                              <w:ind w:left="0" w:right="0" w:firstLine="540"/>
                              <w:jc w:val="left"/>
                            </w:pPr>
                            <w:hyperlink w:anchor="bookmark243" w:tooltip="Current Document">
                              <w:r>
                                <w:rPr>
                                  <w:rStyle w:val="CharStyle100"/>
                                  <w:color w:val="2964BA"/>
                                  <w:u w:val="single"/>
                                </w:rPr>
                                <w:t>Limitation on ROTC Credits</w:t>
                              </w:r>
                            </w:hyperlink>
                          </w:p>
                          <w:p>
                            <w:pPr>
                              <w:pStyle w:val="Style99"/>
                              <w:keepNext w:val="0"/>
                              <w:keepLines w:val="0"/>
                              <w:widowControl w:val="0"/>
                              <w:numPr>
                                <w:ilvl w:val="0"/>
                                <w:numId w:val="319"/>
                              </w:numPr>
                              <w:shd w:val="clear" w:color="auto" w:fill="auto"/>
                              <w:tabs>
                                <w:tab w:pos="703" w:val="left"/>
                              </w:tabs>
                              <w:bidi w:val="0"/>
                              <w:spacing w:before="0" w:after="60" w:line="240" w:lineRule="auto"/>
                              <w:ind w:left="0" w:right="0" w:firstLine="540"/>
                              <w:jc w:val="left"/>
                            </w:pPr>
                            <w:hyperlink w:anchor="bookmark244" w:tooltip="Current Document">
                              <w:r>
                                <w:rPr>
                                  <w:rStyle w:val="CharStyle100"/>
                                  <w:color w:val="2964BA"/>
                                  <w:u w:val="single"/>
                                </w:rPr>
                                <w:t>Limitations on physical education activity credits</w:t>
                              </w:r>
                            </w:hyperlink>
                          </w:p>
                          <w:p>
                            <w:pPr>
                              <w:pStyle w:val="Style99"/>
                              <w:keepNext w:val="0"/>
                              <w:keepLines w:val="0"/>
                              <w:widowControl w:val="0"/>
                              <w:numPr>
                                <w:ilvl w:val="0"/>
                                <w:numId w:val="319"/>
                              </w:numPr>
                              <w:shd w:val="clear" w:color="auto" w:fill="auto"/>
                              <w:tabs>
                                <w:tab w:pos="703" w:val="left"/>
                              </w:tabs>
                              <w:bidi w:val="0"/>
                              <w:spacing w:before="0" w:after="60" w:line="240" w:lineRule="auto"/>
                              <w:ind w:left="0" w:right="0" w:firstLine="540"/>
                              <w:jc w:val="left"/>
                            </w:pPr>
                            <w:r>
                              <w:rPr>
                                <w:rStyle w:val="CharStyle100"/>
                                <w:color w:val="2964BA"/>
                                <w:u w:val="single"/>
                              </w:rPr>
                              <w:t>Final-year residence requirement</w:t>
                            </w:r>
                          </w:p>
                          <w:p>
                            <w:pPr>
                              <w:pStyle w:val="Style99"/>
                              <w:keepNext w:val="0"/>
                              <w:keepLines w:val="0"/>
                              <w:widowControl w:val="0"/>
                              <w:numPr>
                                <w:ilvl w:val="0"/>
                                <w:numId w:val="319"/>
                              </w:numPr>
                              <w:shd w:val="clear" w:color="auto" w:fill="auto"/>
                              <w:tabs>
                                <w:tab w:pos="703" w:val="left"/>
                              </w:tabs>
                              <w:bidi w:val="0"/>
                              <w:spacing w:before="0" w:after="60" w:line="240" w:lineRule="auto"/>
                              <w:ind w:left="0" w:right="0" w:firstLine="540"/>
                              <w:jc w:val="left"/>
                            </w:pPr>
                            <w:r>
                              <w:rPr>
                                <w:rStyle w:val="CharStyle100"/>
                                <w:color w:val="2964BA"/>
                                <w:u w:val="single"/>
                              </w:rPr>
                              <w:t>Catalog for graduation requirements</w:t>
                            </w:r>
                          </w:p>
                          <w:p>
                            <w:pPr>
                              <w:pStyle w:val="Style99"/>
                              <w:keepNext w:val="0"/>
                              <w:keepLines w:val="0"/>
                              <w:widowControl w:val="0"/>
                              <w:numPr>
                                <w:ilvl w:val="0"/>
                                <w:numId w:val="319"/>
                              </w:numPr>
                              <w:shd w:val="clear" w:color="auto" w:fill="auto"/>
                              <w:tabs>
                                <w:tab w:pos="703" w:val="left"/>
                              </w:tabs>
                              <w:bidi w:val="0"/>
                              <w:spacing w:before="0" w:after="60" w:line="240" w:lineRule="auto"/>
                              <w:ind w:left="0" w:right="0" w:firstLine="540"/>
                              <w:jc w:val="left"/>
                            </w:pPr>
                            <w:hyperlink w:anchor="bookmark245" w:tooltip="Current Document">
                              <w:r>
                                <w:rPr>
                                  <w:rStyle w:val="CharStyle100"/>
                                  <w:color w:val="2964BA"/>
                                  <w:u w:val="single"/>
                                </w:rPr>
                                <w:t>Waiver of graduation requirements</w:t>
                              </w:r>
                            </w:hyperlink>
                          </w:p>
                          <w:p>
                            <w:pPr>
                              <w:pStyle w:val="Style99"/>
                              <w:keepNext w:val="0"/>
                              <w:keepLines w:val="0"/>
                              <w:widowControl w:val="0"/>
                              <w:numPr>
                                <w:ilvl w:val="0"/>
                                <w:numId w:val="319"/>
                              </w:numPr>
                              <w:shd w:val="clear" w:color="auto" w:fill="auto"/>
                              <w:tabs>
                                <w:tab w:pos="703" w:val="left"/>
                              </w:tabs>
                              <w:bidi w:val="0"/>
                              <w:spacing w:before="0" w:after="60" w:line="240" w:lineRule="auto"/>
                              <w:ind w:left="0" w:right="0" w:firstLine="540"/>
                              <w:jc w:val="left"/>
                            </w:pPr>
                            <w:hyperlink w:anchor="bookmark246" w:tooltip="Current Document">
                              <w:r>
                                <w:rPr>
                                  <w:rStyle w:val="CharStyle100"/>
                                  <w:color w:val="2964BA"/>
                                  <w:u w:val="single"/>
                                </w:rPr>
                                <w:t>Two majors or two degrees</w:t>
                              </w:r>
                            </w:hyperlink>
                          </w:p>
                          <w:p>
                            <w:pPr>
                              <w:pStyle w:val="Style99"/>
                              <w:keepNext w:val="0"/>
                              <w:keepLines w:val="0"/>
                              <w:widowControl w:val="0"/>
                              <w:numPr>
                                <w:ilvl w:val="0"/>
                                <w:numId w:val="319"/>
                              </w:numPr>
                              <w:shd w:val="clear" w:color="auto" w:fill="auto"/>
                              <w:tabs>
                                <w:tab w:pos="703" w:val="left"/>
                              </w:tabs>
                              <w:bidi w:val="0"/>
                              <w:spacing w:before="0" w:after="240" w:line="240" w:lineRule="auto"/>
                              <w:ind w:left="0" w:right="0" w:firstLine="540"/>
                              <w:jc w:val="left"/>
                            </w:pPr>
                            <w:hyperlink w:anchor="bookmark247" w:tooltip="Current Document">
                              <w:r>
                                <w:rPr>
                                  <w:rStyle w:val="CharStyle100"/>
                                  <w:color w:val="2964BA"/>
                                  <w:u w:val="single"/>
                                </w:rPr>
                                <w:t>Graduation with honors</w:t>
                              </w:r>
                            </w:hyperlink>
                          </w:p>
                          <w:p>
                            <w:pPr>
                              <w:pStyle w:val="Style99"/>
                              <w:keepNext w:val="0"/>
                              <w:keepLines w:val="0"/>
                              <w:widowControl w:val="0"/>
                              <w:shd w:val="clear" w:color="auto" w:fill="auto"/>
                              <w:bidi w:val="0"/>
                              <w:spacing w:before="0" w:after="60" w:line="240" w:lineRule="auto"/>
                              <w:ind w:left="0" w:right="0" w:firstLine="180"/>
                              <w:jc w:val="left"/>
                            </w:pPr>
                            <w:r>
                              <w:rPr>
                                <w:rStyle w:val="CharStyle100"/>
                                <w:color w:val="C69902"/>
                              </w:rPr>
                              <w:t xml:space="preserve">• </w:t>
                            </w:r>
                            <w:hyperlink w:anchor="bookmark248" w:tooltip="Current Document">
                              <w:r>
                                <w:rPr>
                                  <w:rStyle w:val="CharStyle100"/>
                                  <w:color w:val="2964BA"/>
                                  <w:u w:val="single"/>
                                </w:rPr>
                                <w:t>Commencement</w:t>
                              </w:r>
                            </w:hyperlink>
                          </w:p>
                          <w:p>
                            <w:pPr>
                              <w:pStyle w:val="Style99"/>
                              <w:keepNext w:val="0"/>
                              <w:keepLines w:val="0"/>
                              <w:widowControl w:val="0"/>
                              <w:shd w:val="clear" w:color="auto" w:fill="auto"/>
                              <w:bidi w:val="0"/>
                              <w:spacing w:before="0" w:after="240" w:line="240" w:lineRule="auto"/>
                              <w:ind w:left="0" w:right="0" w:firstLine="540"/>
                              <w:jc w:val="left"/>
                            </w:pPr>
                            <w:r>
                              <w:rPr>
                                <w:rStyle w:val="CharStyle100"/>
                                <w:color w:val="C69902"/>
                              </w:rPr>
                              <w:t>•</w:t>
                            </w:r>
                            <w:hyperlink w:anchor="bookmark249" w:tooltip="Current Document">
                              <w:r>
                                <w:rPr>
                                  <w:rStyle w:val="CharStyle100"/>
                                  <w:color w:val="C69902"/>
                                </w:rPr>
                                <w:t xml:space="preserve"> </w:t>
                              </w:r>
                              <w:r>
                                <w:rPr>
                                  <w:rStyle w:val="CharStyle100"/>
                                  <w:color w:val="2964BA"/>
                                  <w:u w:val="single"/>
                                </w:rPr>
                                <w:t>Diploma distribution</w:t>
                              </w:r>
                            </w:hyperlink>
                          </w:p>
                          <w:p>
                            <w:pPr>
                              <w:pStyle w:val="Style10"/>
                              <w:keepNext w:val="0"/>
                              <w:keepLines w:val="0"/>
                              <w:widowControl w:val="0"/>
                              <w:shd w:val="clear" w:color="auto" w:fill="auto"/>
                              <w:bidi w:val="0"/>
                              <w:spacing w:before="0" w:after="60" w:line="240" w:lineRule="auto"/>
                              <w:ind w:left="0" w:right="0" w:firstLine="180"/>
                              <w:jc w:val="left"/>
                            </w:pPr>
                            <w:r>
                              <w:rPr>
                                <w:rStyle w:val="CharStyle11"/>
                                <w:b/>
                                <w:bCs/>
                                <w:color w:val="C69902"/>
                              </w:rPr>
                              <w:t xml:space="preserve">• </w:t>
                            </w:r>
                            <w:hyperlink w:anchor="bookmark250" w:tooltip="Current Document">
                              <w:r>
                                <w:rPr>
                                  <w:rStyle w:val="CharStyle11"/>
                                  <w:b/>
                                  <w:bCs/>
                                  <w:color w:val="2964BA"/>
                                  <w:u w:val="single"/>
                                </w:rPr>
                                <w:t>Graduation requirements - graduate level</w:t>
                              </w:r>
                            </w:hyperlink>
                          </w:p>
                        </w:txbxContent>
                      </wps:txbx>
                      <wps:bodyPr lIns="0" tIns="0" rIns="0" bIns="0">
                        <a:noAutoFit/>
                      </wps:bodyPr>
                    </wps:wsp>
                  </a:graphicData>
                </a:graphic>
              </wp:anchor>
            </w:drawing>
          </mc:Choice>
          <mc:Fallback>
            <w:pict>
              <v:shape id="_x0000_s1507" type="#_x0000_t202" style="position:absolute;margin-left:139.20000000000002pt;margin-top:99.350000000000009pt;width:196.09999999999999pt;height:262.80000000000001pt;z-index:-125829085;mso-wrap-distance-left:0;mso-wrap-distance-top:99.350000000000009pt;mso-wrap-distance-right:0;mso-wrap-distance-bottom:14.65pt;mso-position-horizontal-relative:page" filled="f" stroked="f">
                <v:textbox inset="0,0,0,0">
                  <w:txbxContent>
                    <w:p>
                      <w:pPr>
                        <w:pStyle w:val="Style25"/>
                        <w:keepNext w:val="0"/>
                        <w:keepLines w:val="0"/>
                        <w:widowControl w:val="0"/>
                        <w:shd w:val="clear" w:color="auto" w:fill="auto"/>
                        <w:bidi w:val="0"/>
                        <w:spacing w:before="0" w:after="60" w:line="240" w:lineRule="auto"/>
                        <w:ind w:left="0" w:right="0" w:firstLine="0"/>
                        <w:jc w:val="left"/>
                        <w:rPr>
                          <w:sz w:val="30"/>
                          <w:szCs w:val="30"/>
                        </w:rPr>
                      </w:pPr>
                      <w:r>
                        <w:rPr>
                          <w:rStyle w:val="CharStyle26"/>
                          <w:b/>
                          <w:bCs/>
                          <w:sz w:val="30"/>
                          <w:szCs w:val="30"/>
                        </w:rPr>
                        <w:t>On this page:</w:t>
                      </w:r>
                    </w:p>
                    <w:p>
                      <w:pPr>
                        <w:pStyle w:val="Style10"/>
                        <w:keepNext w:val="0"/>
                        <w:keepLines w:val="0"/>
                        <w:widowControl w:val="0"/>
                        <w:shd w:val="clear" w:color="auto" w:fill="auto"/>
                        <w:bidi w:val="0"/>
                        <w:spacing w:before="0" w:after="60" w:line="240" w:lineRule="auto"/>
                        <w:ind w:left="0" w:right="0" w:firstLine="340"/>
                        <w:jc w:val="left"/>
                      </w:pPr>
                      <w:hyperlink w:anchor="bookmark239" w:tooltip="Current Document">
                        <w:r>
                          <w:rPr>
                            <w:rStyle w:val="CharStyle11"/>
                            <w:b/>
                            <w:bCs/>
                            <w:color w:val="2964BA"/>
                            <w:u w:val="single"/>
                          </w:rPr>
                          <w:t>Graduation requirements - baccalaureate level</w:t>
                        </w:r>
                      </w:hyperlink>
                    </w:p>
                    <w:p>
                      <w:pPr>
                        <w:pStyle w:val="Style99"/>
                        <w:keepNext w:val="0"/>
                        <w:keepLines w:val="0"/>
                        <w:widowControl w:val="0"/>
                        <w:numPr>
                          <w:ilvl w:val="0"/>
                          <w:numId w:val="319"/>
                        </w:numPr>
                        <w:shd w:val="clear" w:color="auto" w:fill="auto"/>
                        <w:tabs>
                          <w:tab w:pos="703" w:val="left"/>
                        </w:tabs>
                        <w:bidi w:val="0"/>
                        <w:spacing w:before="0" w:after="60" w:line="240" w:lineRule="auto"/>
                        <w:ind w:left="0" w:right="0" w:firstLine="540"/>
                        <w:jc w:val="left"/>
                      </w:pPr>
                      <w:hyperlink w:anchor="bookmark240" w:tooltip="Current Document">
                        <w:r>
                          <w:rPr>
                            <w:rStyle w:val="CharStyle100"/>
                            <w:color w:val="2964BA"/>
                            <w:u w:val="single"/>
                          </w:rPr>
                          <w:t>Filing an application</w:t>
                        </w:r>
                      </w:hyperlink>
                    </w:p>
                    <w:p>
                      <w:pPr>
                        <w:pStyle w:val="Style99"/>
                        <w:keepNext w:val="0"/>
                        <w:keepLines w:val="0"/>
                        <w:widowControl w:val="0"/>
                        <w:numPr>
                          <w:ilvl w:val="0"/>
                          <w:numId w:val="319"/>
                        </w:numPr>
                        <w:shd w:val="clear" w:color="auto" w:fill="auto"/>
                        <w:tabs>
                          <w:tab w:pos="703" w:val="left"/>
                        </w:tabs>
                        <w:bidi w:val="0"/>
                        <w:spacing w:before="0" w:after="60" w:line="240" w:lineRule="auto"/>
                        <w:ind w:left="0" w:right="0" w:firstLine="540"/>
                        <w:jc w:val="left"/>
                      </w:pPr>
                      <w:r>
                        <w:rPr>
                          <w:rStyle w:val="CharStyle100"/>
                          <w:color w:val="2964BA"/>
                          <w:u w:val="single"/>
                        </w:rPr>
                        <w:t>Graduating senior priority</w:t>
                      </w:r>
                    </w:p>
                    <w:p>
                      <w:pPr>
                        <w:pStyle w:val="Style99"/>
                        <w:keepNext w:val="0"/>
                        <w:keepLines w:val="0"/>
                        <w:widowControl w:val="0"/>
                        <w:numPr>
                          <w:ilvl w:val="0"/>
                          <w:numId w:val="319"/>
                        </w:numPr>
                        <w:shd w:val="clear" w:color="auto" w:fill="auto"/>
                        <w:tabs>
                          <w:tab w:pos="703" w:val="left"/>
                        </w:tabs>
                        <w:bidi w:val="0"/>
                        <w:spacing w:before="0" w:after="60" w:line="240" w:lineRule="auto"/>
                        <w:ind w:left="0" w:right="0" w:firstLine="540"/>
                        <w:jc w:val="left"/>
                      </w:pPr>
                      <w:r>
                        <w:rPr>
                          <w:rStyle w:val="CharStyle100"/>
                          <w:color w:val="2964BA"/>
                          <w:u w:val="single"/>
                        </w:rPr>
                        <w:t>Requirements for a baccalaureate degree</w:t>
                      </w:r>
                    </w:p>
                    <w:p>
                      <w:pPr>
                        <w:pStyle w:val="Style99"/>
                        <w:keepNext w:val="0"/>
                        <w:keepLines w:val="0"/>
                        <w:widowControl w:val="0"/>
                        <w:numPr>
                          <w:ilvl w:val="0"/>
                          <w:numId w:val="319"/>
                        </w:numPr>
                        <w:shd w:val="clear" w:color="auto" w:fill="auto"/>
                        <w:tabs>
                          <w:tab w:pos="703" w:val="left"/>
                        </w:tabs>
                        <w:bidi w:val="0"/>
                        <w:spacing w:before="0" w:after="60" w:line="240" w:lineRule="auto"/>
                        <w:ind w:left="0" w:right="0" w:firstLine="540"/>
                        <w:jc w:val="left"/>
                      </w:pPr>
                      <w:hyperlink w:anchor="bookmark241" w:tooltip="Current Document">
                        <w:r>
                          <w:rPr>
                            <w:rStyle w:val="CharStyle100"/>
                            <w:color w:val="2964BA"/>
                            <w:u w:val="single"/>
                          </w:rPr>
                          <w:t>Scholastic standards required</w:t>
                        </w:r>
                      </w:hyperlink>
                    </w:p>
                    <w:p>
                      <w:pPr>
                        <w:pStyle w:val="Style99"/>
                        <w:keepNext w:val="0"/>
                        <w:keepLines w:val="0"/>
                        <w:widowControl w:val="0"/>
                        <w:numPr>
                          <w:ilvl w:val="0"/>
                          <w:numId w:val="319"/>
                        </w:numPr>
                        <w:shd w:val="clear" w:color="auto" w:fill="auto"/>
                        <w:tabs>
                          <w:tab w:pos="703" w:val="left"/>
                        </w:tabs>
                        <w:bidi w:val="0"/>
                        <w:spacing w:before="0" w:after="60" w:line="240" w:lineRule="auto"/>
                        <w:ind w:left="0" w:right="0" w:firstLine="540"/>
                        <w:jc w:val="left"/>
                      </w:pPr>
                      <w:hyperlink w:anchor="bookmark242" w:tooltip="Current Document">
                        <w:r>
                          <w:rPr>
                            <w:rStyle w:val="CharStyle100"/>
                            <w:color w:val="2964BA"/>
                            <w:u w:val="single"/>
                          </w:rPr>
                          <w:t>Credits required</w:t>
                        </w:r>
                      </w:hyperlink>
                    </w:p>
                    <w:p>
                      <w:pPr>
                        <w:pStyle w:val="Style99"/>
                        <w:keepNext w:val="0"/>
                        <w:keepLines w:val="0"/>
                        <w:widowControl w:val="0"/>
                        <w:numPr>
                          <w:ilvl w:val="0"/>
                          <w:numId w:val="319"/>
                        </w:numPr>
                        <w:shd w:val="clear" w:color="auto" w:fill="auto"/>
                        <w:tabs>
                          <w:tab w:pos="703" w:val="left"/>
                        </w:tabs>
                        <w:bidi w:val="0"/>
                        <w:spacing w:before="0" w:after="60" w:line="240" w:lineRule="auto"/>
                        <w:ind w:left="0" w:right="0" w:firstLine="540"/>
                        <w:jc w:val="left"/>
                      </w:pPr>
                      <w:hyperlink w:anchor="bookmark243" w:tooltip="Current Document">
                        <w:r>
                          <w:rPr>
                            <w:rStyle w:val="CharStyle100"/>
                            <w:color w:val="2964BA"/>
                            <w:u w:val="single"/>
                          </w:rPr>
                          <w:t>Limitation on ROTC Credits</w:t>
                        </w:r>
                      </w:hyperlink>
                    </w:p>
                    <w:p>
                      <w:pPr>
                        <w:pStyle w:val="Style99"/>
                        <w:keepNext w:val="0"/>
                        <w:keepLines w:val="0"/>
                        <w:widowControl w:val="0"/>
                        <w:numPr>
                          <w:ilvl w:val="0"/>
                          <w:numId w:val="319"/>
                        </w:numPr>
                        <w:shd w:val="clear" w:color="auto" w:fill="auto"/>
                        <w:tabs>
                          <w:tab w:pos="703" w:val="left"/>
                        </w:tabs>
                        <w:bidi w:val="0"/>
                        <w:spacing w:before="0" w:after="60" w:line="240" w:lineRule="auto"/>
                        <w:ind w:left="0" w:right="0" w:firstLine="540"/>
                        <w:jc w:val="left"/>
                      </w:pPr>
                      <w:hyperlink w:anchor="bookmark244" w:tooltip="Current Document">
                        <w:r>
                          <w:rPr>
                            <w:rStyle w:val="CharStyle100"/>
                            <w:color w:val="2964BA"/>
                            <w:u w:val="single"/>
                          </w:rPr>
                          <w:t>Limitations on physical education activity credits</w:t>
                        </w:r>
                      </w:hyperlink>
                    </w:p>
                    <w:p>
                      <w:pPr>
                        <w:pStyle w:val="Style99"/>
                        <w:keepNext w:val="0"/>
                        <w:keepLines w:val="0"/>
                        <w:widowControl w:val="0"/>
                        <w:numPr>
                          <w:ilvl w:val="0"/>
                          <w:numId w:val="319"/>
                        </w:numPr>
                        <w:shd w:val="clear" w:color="auto" w:fill="auto"/>
                        <w:tabs>
                          <w:tab w:pos="703" w:val="left"/>
                        </w:tabs>
                        <w:bidi w:val="0"/>
                        <w:spacing w:before="0" w:after="60" w:line="240" w:lineRule="auto"/>
                        <w:ind w:left="0" w:right="0" w:firstLine="540"/>
                        <w:jc w:val="left"/>
                      </w:pPr>
                      <w:r>
                        <w:rPr>
                          <w:rStyle w:val="CharStyle100"/>
                          <w:color w:val="2964BA"/>
                          <w:u w:val="single"/>
                        </w:rPr>
                        <w:t>Final-year residence requirement</w:t>
                      </w:r>
                    </w:p>
                    <w:p>
                      <w:pPr>
                        <w:pStyle w:val="Style99"/>
                        <w:keepNext w:val="0"/>
                        <w:keepLines w:val="0"/>
                        <w:widowControl w:val="0"/>
                        <w:numPr>
                          <w:ilvl w:val="0"/>
                          <w:numId w:val="319"/>
                        </w:numPr>
                        <w:shd w:val="clear" w:color="auto" w:fill="auto"/>
                        <w:tabs>
                          <w:tab w:pos="703" w:val="left"/>
                        </w:tabs>
                        <w:bidi w:val="0"/>
                        <w:spacing w:before="0" w:after="60" w:line="240" w:lineRule="auto"/>
                        <w:ind w:left="0" w:right="0" w:firstLine="540"/>
                        <w:jc w:val="left"/>
                      </w:pPr>
                      <w:r>
                        <w:rPr>
                          <w:rStyle w:val="CharStyle100"/>
                          <w:color w:val="2964BA"/>
                          <w:u w:val="single"/>
                        </w:rPr>
                        <w:t>Catalog for graduation requirements</w:t>
                      </w:r>
                    </w:p>
                    <w:p>
                      <w:pPr>
                        <w:pStyle w:val="Style99"/>
                        <w:keepNext w:val="0"/>
                        <w:keepLines w:val="0"/>
                        <w:widowControl w:val="0"/>
                        <w:numPr>
                          <w:ilvl w:val="0"/>
                          <w:numId w:val="319"/>
                        </w:numPr>
                        <w:shd w:val="clear" w:color="auto" w:fill="auto"/>
                        <w:tabs>
                          <w:tab w:pos="703" w:val="left"/>
                        </w:tabs>
                        <w:bidi w:val="0"/>
                        <w:spacing w:before="0" w:after="60" w:line="240" w:lineRule="auto"/>
                        <w:ind w:left="0" w:right="0" w:firstLine="540"/>
                        <w:jc w:val="left"/>
                      </w:pPr>
                      <w:hyperlink w:anchor="bookmark245" w:tooltip="Current Document">
                        <w:r>
                          <w:rPr>
                            <w:rStyle w:val="CharStyle100"/>
                            <w:color w:val="2964BA"/>
                            <w:u w:val="single"/>
                          </w:rPr>
                          <w:t>Waiver of graduation requirements</w:t>
                        </w:r>
                      </w:hyperlink>
                    </w:p>
                    <w:p>
                      <w:pPr>
                        <w:pStyle w:val="Style99"/>
                        <w:keepNext w:val="0"/>
                        <w:keepLines w:val="0"/>
                        <w:widowControl w:val="0"/>
                        <w:numPr>
                          <w:ilvl w:val="0"/>
                          <w:numId w:val="319"/>
                        </w:numPr>
                        <w:shd w:val="clear" w:color="auto" w:fill="auto"/>
                        <w:tabs>
                          <w:tab w:pos="703" w:val="left"/>
                        </w:tabs>
                        <w:bidi w:val="0"/>
                        <w:spacing w:before="0" w:after="60" w:line="240" w:lineRule="auto"/>
                        <w:ind w:left="0" w:right="0" w:firstLine="540"/>
                        <w:jc w:val="left"/>
                      </w:pPr>
                      <w:hyperlink w:anchor="bookmark246" w:tooltip="Current Document">
                        <w:r>
                          <w:rPr>
                            <w:rStyle w:val="CharStyle100"/>
                            <w:color w:val="2964BA"/>
                            <w:u w:val="single"/>
                          </w:rPr>
                          <w:t>Two majors or two degrees</w:t>
                        </w:r>
                      </w:hyperlink>
                    </w:p>
                    <w:p>
                      <w:pPr>
                        <w:pStyle w:val="Style99"/>
                        <w:keepNext w:val="0"/>
                        <w:keepLines w:val="0"/>
                        <w:widowControl w:val="0"/>
                        <w:numPr>
                          <w:ilvl w:val="0"/>
                          <w:numId w:val="319"/>
                        </w:numPr>
                        <w:shd w:val="clear" w:color="auto" w:fill="auto"/>
                        <w:tabs>
                          <w:tab w:pos="703" w:val="left"/>
                        </w:tabs>
                        <w:bidi w:val="0"/>
                        <w:spacing w:before="0" w:after="240" w:line="240" w:lineRule="auto"/>
                        <w:ind w:left="0" w:right="0" w:firstLine="540"/>
                        <w:jc w:val="left"/>
                      </w:pPr>
                      <w:hyperlink w:anchor="bookmark247" w:tooltip="Current Document">
                        <w:r>
                          <w:rPr>
                            <w:rStyle w:val="CharStyle100"/>
                            <w:color w:val="2964BA"/>
                            <w:u w:val="single"/>
                          </w:rPr>
                          <w:t>Graduation with honors</w:t>
                        </w:r>
                      </w:hyperlink>
                    </w:p>
                    <w:p>
                      <w:pPr>
                        <w:pStyle w:val="Style99"/>
                        <w:keepNext w:val="0"/>
                        <w:keepLines w:val="0"/>
                        <w:widowControl w:val="0"/>
                        <w:shd w:val="clear" w:color="auto" w:fill="auto"/>
                        <w:bidi w:val="0"/>
                        <w:spacing w:before="0" w:after="60" w:line="240" w:lineRule="auto"/>
                        <w:ind w:left="0" w:right="0" w:firstLine="180"/>
                        <w:jc w:val="left"/>
                      </w:pPr>
                      <w:r>
                        <w:rPr>
                          <w:rStyle w:val="CharStyle100"/>
                          <w:color w:val="C69902"/>
                        </w:rPr>
                        <w:t xml:space="preserve">• </w:t>
                      </w:r>
                      <w:hyperlink w:anchor="bookmark248" w:tooltip="Current Document">
                        <w:r>
                          <w:rPr>
                            <w:rStyle w:val="CharStyle100"/>
                            <w:color w:val="2964BA"/>
                            <w:u w:val="single"/>
                          </w:rPr>
                          <w:t>Commencement</w:t>
                        </w:r>
                      </w:hyperlink>
                    </w:p>
                    <w:p>
                      <w:pPr>
                        <w:pStyle w:val="Style99"/>
                        <w:keepNext w:val="0"/>
                        <w:keepLines w:val="0"/>
                        <w:widowControl w:val="0"/>
                        <w:shd w:val="clear" w:color="auto" w:fill="auto"/>
                        <w:bidi w:val="0"/>
                        <w:spacing w:before="0" w:after="240" w:line="240" w:lineRule="auto"/>
                        <w:ind w:left="0" w:right="0" w:firstLine="540"/>
                        <w:jc w:val="left"/>
                      </w:pPr>
                      <w:r>
                        <w:rPr>
                          <w:rStyle w:val="CharStyle100"/>
                          <w:color w:val="C69902"/>
                        </w:rPr>
                        <w:t>•</w:t>
                      </w:r>
                      <w:hyperlink w:anchor="bookmark249" w:tooltip="Current Document">
                        <w:r>
                          <w:rPr>
                            <w:rStyle w:val="CharStyle100"/>
                            <w:color w:val="C69902"/>
                          </w:rPr>
                          <w:t xml:space="preserve"> </w:t>
                        </w:r>
                        <w:r>
                          <w:rPr>
                            <w:rStyle w:val="CharStyle100"/>
                            <w:color w:val="2964BA"/>
                            <w:u w:val="single"/>
                          </w:rPr>
                          <w:t>Diploma distribution</w:t>
                        </w:r>
                      </w:hyperlink>
                    </w:p>
                    <w:p>
                      <w:pPr>
                        <w:pStyle w:val="Style10"/>
                        <w:keepNext w:val="0"/>
                        <w:keepLines w:val="0"/>
                        <w:widowControl w:val="0"/>
                        <w:shd w:val="clear" w:color="auto" w:fill="auto"/>
                        <w:bidi w:val="0"/>
                        <w:spacing w:before="0" w:after="60" w:line="240" w:lineRule="auto"/>
                        <w:ind w:left="0" w:right="0" w:firstLine="180"/>
                        <w:jc w:val="left"/>
                      </w:pPr>
                      <w:r>
                        <w:rPr>
                          <w:rStyle w:val="CharStyle11"/>
                          <w:b/>
                          <w:bCs/>
                          <w:color w:val="C69902"/>
                        </w:rPr>
                        <w:t xml:space="preserve">• </w:t>
                      </w:r>
                      <w:hyperlink w:anchor="bookmark250" w:tooltip="Current Document">
                        <w:r>
                          <w:rPr>
                            <w:rStyle w:val="CharStyle11"/>
                            <w:b/>
                            <w:bCs/>
                            <w:color w:val="2964BA"/>
                            <w:u w:val="single"/>
                          </w:rPr>
                          <w:t>Graduation requirements - graduate level</w:t>
                        </w:r>
                      </w:hyperlink>
                    </w:p>
                  </w:txbxContent>
                </v:textbox>
                <w10:wrap type="topAndBottom" anchorx="page"/>
              </v:shape>
            </w:pict>
          </mc:Fallback>
        </mc:AlternateContent>
      </w:r>
      <w:r>
        <w:drawing>
          <wp:anchor distT="121920" distB="0" distL="0" distR="0" simplePos="0" relativeHeight="125829670" behindDoc="0" locked="0" layoutInCell="1" allowOverlap="1">
            <wp:simplePos x="0" y="0"/>
            <wp:positionH relativeFrom="page">
              <wp:posOffset>4257675</wp:posOffset>
            </wp:positionH>
            <wp:positionV relativeFrom="paragraph">
              <wp:posOffset>121920</wp:posOffset>
            </wp:positionV>
            <wp:extent cx="3386455" cy="4663440"/>
            <wp:wrapTopAndBottom/>
            <wp:docPr id="483" name="Shape 483"/>
            <a:graphic xmlns:a="http://schemas.openxmlformats.org/drawingml/2006/main">
              <a:graphicData uri="http://schemas.openxmlformats.org/drawingml/2006/picture">
                <pic:pic xmlns:pic="http://schemas.openxmlformats.org/drawingml/2006/picture">
                  <pic:nvPicPr>
                    <pic:cNvPr id="484" name="Picture box 484"/>
                    <pic:cNvPicPr/>
                  </pic:nvPicPr>
                  <pic:blipFill>
                    <a:blip r:embed="rId101"/>
                    <a:stretch/>
                  </pic:blipFill>
                  <pic:spPr>
                    <a:xfrm>
                      <a:ext cx="3386455" cy="4663440"/>
                    </a:xfrm>
                    <a:prstGeom prst="rect"/>
                  </pic:spPr>
                </pic:pic>
              </a:graphicData>
            </a:graphic>
          </wp:anchor>
        </w:drawing>
      </w:r>
      <w:r>
        <mc:AlternateContent>
          <mc:Choice Requires="wps">
            <w:drawing>
              <wp:anchor distT="0" distB="0" distL="0" distR="0" simplePos="0" relativeHeight="503316542" behindDoc="0" locked="0" layoutInCell="1" allowOverlap="1">
                <wp:simplePos x="0" y="0"/>
                <wp:positionH relativeFrom="page">
                  <wp:posOffset>5205730</wp:posOffset>
                </wp:positionH>
                <wp:positionV relativeFrom="paragraph">
                  <wp:posOffset>3157855</wp:posOffset>
                </wp:positionV>
                <wp:extent cx="204470" cy="411480"/>
                <wp:wrapNone/>
                <wp:docPr id="485" name="Shape 485"/>
                <a:graphic xmlns:a="http://schemas.openxmlformats.org/drawingml/2006/main">
                  <a:graphicData uri="http://schemas.microsoft.com/office/word/2010/wordprocessingShape">
                    <wps:wsp>
                      <wps:cNvSpPr txBox="1"/>
                      <wps:spPr>
                        <a:xfrm>
                          <a:ext cx="204470" cy="411480"/>
                        </a:xfrm>
                        <a:prstGeom prst="rect"/>
                        <a:noFill/>
                      </wps:spPr>
                      <wps:txbx>
                        <w:txbxContent>
                          <w:p>
                            <w:pPr>
                              <w:pStyle w:val="Style20"/>
                              <w:keepNext w:val="0"/>
                              <w:keepLines w:val="0"/>
                              <w:widowControl w:val="0"/>
                              <w:pBdr>
                                <w:top w:val="single" w:sz="0" w:space="0" w:color="130B2B"/>
                                <w:left w:val="single" w:sz="0" w:space="0" w:color="130B2B"/>
                                <w:bottom w:val="single" w:sz="0" w:space="0" w:color="130B2B"/>
                                <w:right w:val="single" w:sz="0" w:space="0" w:color="130B2B"/>
                              </w:pBdr>
                              <w:shd w:val="clear" w:color="auto" w:fill="130B2B"/>
                              <w:bidi w:val="0"/>
                              <w:spacing w:before="0" w:after="0" w:line="0" w:lineRule="atLeast"/>
                              <w:ind w:left="0" w:right="0" w:firstLine="0"/>
                              <w:jc w:val="left"/>
                              <w:rPr>
                                <w:sz w:val="34"/>
                                <w:szCs w:val="34"/>
                              </w:rPr>
                            </w:pPr>
                            <w:r>
                              <w:rPr>
                                <w:rStyle w:val="CharStyle21"/>
                                <w:color w:val="917E72"/>
                                <w:sz w:val="34"/>
                                <w:szCs w:val="34"/>
                                <w:lang w:val="el-GR" w:eastAsia="el-GR" w:bidi="el-GR"/>
                              </w:rPr>
                              <w:t xml:space="preserve">Λ </w:t>
                            </w:r>
                            <w:r>
                              <w:rPr>
                                <w:rStyle w:val="CharStyle21"/>
                                <w:color w:val="917E72"/>
                                <w:sz w:val="34"/>
                                <w:szCs w:val="34"/>
                              </w:rPr>
                              <w:t>I</w:t>
                            </w:r>
                          </w:p>
                        </w:txbxContent>
                      </wps:txbx>
                      <wps:bodyPr lIns="0" tIns="0" rIns="0" bIns="0">
                        <a:noAutoFit/>
                      </wps:bodyPr>
                    </wps:wsp>
                  </a:graphicData>
                </a:graphic>
              </wp:anchor>
            </w:drawing>
          </mc:Choice>
          <mc:Fallback>
            <w:pict>
              <v:shape id="_x0000_s1511" type="#_x0000_t202" style="position:absolute;margin-left:409.90000000000003pt;margin-top:248.65000000000001pt;width:16.100000000000001pt;height:32.399999999999999pt;z-index:251657789;mso-wrap-distance-left:0;mso-wrap-distance-right:0;mso-position-horizontal-relative:page" filled="f" stroked="f">
                <v:textbox inset="0,0,0,0">
                  <w:txbxContent>
                    <w:p>
                      <w:pPr>
                        <w:pStyle w:val="Style20"/>
                        <w:keepNext w:val="0"/>
                        <w:keepLines w:val="0"/>
                        <w:widowControl w:val="0"/>
                        <w:pBdr>
                          <w:top w:val="single" w:sz="0" w:space="0" w:color="130B2B"/>
                          <w:left w:val="single" w:sz="0" w:space="0" w:color="130B2B"/>
                          <w:bottom w:val="single" w:sz="0" w:space="0" w:color="130B2B"/>
                          <w:right w:val="single" w:sz="0" w:space="0" w:color="130B2B"/>
                        </w:pBdr>
                        <w:shd w:val="clear" w:color="auto" w:fill="130B2B"/>
                        <w:bidi w:val="0"/>
                        <w:spacing w:before="0" w:after="0" w:line="0" w:lineRule="atLeast"/>
                        <w:ind w:left="0" w:right="0" w:firstLine="0"/>
                        <w:jc w:val="left"/>
                        <w:rPr>
                          <w:sz w:val="34"/>
                          <w:szCs w:val="34"/>
                        </w:rPr>
                      </w:pPr>
                      <w:r>
                        <w:rPr>
                          <w:rStyle w:val="CharStyle21"/>
                          <w:color w:val="917E72"/>
                          <w:sz w:val="34"/>
                          <w:szCs w:val="34"/>
                          <w:lang w:val="el-GR" w:eastAsia="el-GR" w:bidi="el-GR"/>
                        </w:rPr>
                        <w:t xml:space="preserve">Λ </w:t>
                      </w:r>
                      <w:r>
                        <w:rPr>
                          <w:rStyle w:val="CharStyle21"/>
                          <w:color w:val="917E72"/>
                          <w:sz w:val="34"/>
                          <w:szCs w:val="34"/>
                        </w:rPr>
                        <w:t>I</w:t>
                      </w:r>
                    </w:p>
                  </w:txbxContent>
                </v:textbox>
                <w10:wrap anchorx="page"/>
              </v:shape>
            </w:pict>
          </mc:Fallback>
        </mc:AlternateContent>
      </w:r>
      <w:r>
        <mc:AlternateContent>
          <mc:Choice Requires="wps">
            <w:drawing>
              <wp:anchor distT="0" distB="0" distL="0" distR="0" simplePos="0" relativeHeight="503316544" behindDoc="0" locked="0" layoutInCell="1" allowOverlap="1">
                <wp:simplePos x="0" y="0"/>
                <wp:positionH relativeFrom="page">
                  <wp:posOffset>5062220</wp:posOffset>
                </wp:positionH>
                <wp:positionV relativeFrom="paragraph">
                  <wp:posOffset>0</wp:posOffset>
                </wp:positionV>
                <wp:extent cx="743585" cy="118745"/>
                <wp:wrapNone/>
                <wp:docPr id="487" name="Shape 487"/>
                <a:graphic xmlns:a="http://schemas.openxmlformats.org/drawingml/2006/main">
                  <a:graphicData uri="http://schemas.microsoft.com/office/word/2010/wordprocessingShape">
                    <wps:wsp>
                      <wps:cNvSpPr txBox="1"/>
                      <wps:spPr>
                        <a:xfrm>
                          <a:ext cx="743585" cy="118745"/>
                        </a:xfrm>
                        <a:prstGeom prst="rect"/>
                        <a:noFill/>
                      </wps:spPr>
                      <wps:txbx>
                        <w:txbxContent>
                          <w:p>
                            <w:pPr>
                              <w:pStyle w:val="Style20"/>
                              <w:keepNext w:val="0"/>
                              <w:keepLines w:val="0"/>
                              <w:widowControl w:val="0"/>
                              <w:pBdr>
                                <w:top w:val="single" w:sz="0" w:space="0" w:color="342455"/>
                                <w:left w:val="single" w:sz="0" w:space="0" w:color="342455"/>
                                <w:bottom w:val="single" w:sz="0" w:space="0" w:color="342455"/>
                                <w:right w:val="single" w:sz="0" w:space="0" w:color="342455"/>
                              </w:pBdr>
                              <w:shd w:val="clear" w:color="auto" w:fill="342455"/>
                              <w:bidi w:val="0"/>
                              <w:spacing w:before="0" w:after="0" w:line="240" w:lineRule="auto"/>
                              <w:ind w:left="0" w:right="0" w:firstLine="0"/>
                              <w:jc w:val="left"/>
                              <w:rPr>
                                <w:sz w:val="15"/>
                                <w:szCs w:val="15"/>
                              </w:rPr>
                            </w:pPr>
                            <w:r>
                              <w:fldChar w:fldCharType="begin"/>
                            </w:r>
                            <w:r>
                              <w:rPr/>
                              <w:instrText> HYPERLINK "https://www.uwb.edu/alumni" </w:instrText>
                            </w:r>
                            <w:r>
                              <w:fldChar w:fldCharType="separate"/>
                            </w:r>
                            <w:r>
                              <w:rPr>
                                <w:rStyle w:val="CharStyle21"/>
                                <w:color w:val="F0F0F0"/>
                                <w:sz w:val="15"/>
                                <w:szCs w:val="15"/>
                              </w:rPr>
                              <w:t>Alumni &amp; Donors</w:t>
                            </w:r>
                            <w:r>
                              <w:fldChar w:fldCharType="end"/>
                            </w:r>
                          </w:p>
                        </w:txbxContent>
                      </wps:txbx>
                      <wps:bodyPr lIns="0" tIns="0" rIns="0" bIns="0">
                        <a:noAutoFit/>
                      </wps:bodyPr>
                    </wps:wsp>
                  </a:graphicData>
                </a:graphic>
              </wp:anchor>
            </w:drawing>
          </mc:Choice>
          <mc:Fallback>
            <w:pict>
              <v:shape id="_x0000_s1513" type="#_x0000_t202" style="position:absolute;margin-left:398.60000000000002pt;margin-top:0;width:58.550000000000004pt;height:9.3499999999999996pt;z-index:251657791;mso-wrap-distance-left:0;mso-wrap-distance-right:0;mso-position-horizontal-relative:page" filled="f" stroked="f">
                <v:textbox inset="0,0,0,0">
                  <w:txbxContent>
                    <w:p>
                      <w:pPr>
                        <w:pStyle w:val="Style20"/>
                        <w:keepNext w:val="0"/>
                        <w:keepLines w:val="0"/>
                        <w:widowControl w:val="0"/>
                        <w:pBdr>
                          <w:top w:val="single" w:sz="0" w:space="0" w:color="342455"/>
                          <w:left w:val="single" w:sz="0" w:space="0" w:color="342455"/>
                          <w:bottom w:val="single" w:sz="0" w:space="0" w:color="342455"/>
                          <w:right w:val="single" w:sz="0" w:space="0" w:color="342455"/>
                        </w:pBdr>
                        <w:shd w:val="clear" w:color="auto" w:fill="342455"/>
                        <w:bidi w:val="0"/>
                        <w:spacing w:before="0" w:after="0" w:line="240" w:lineRule="auto"/>
                        <w:ind w:left="0" w:right="0" w:firstLine="0"/>
                        <w:jc w:val="left"/>
                        <w:rPr>
                          <w:sz w:val="15"/>
                          <w:szCs w:val="15"/>
                        </w:rPr>
                      </w:pPr>
                      <w:r>
                        <w:fldChar w:fldCharType="begin"/>
                      </w:r>
                      <w:r>
                        <w:rPr/>
                        <w:instrText> HYPERLINK "https://www.uwb.edu/alumni" </w:instrText>
                      </w:r>
                      <w:r>
                        <w:fldChar w:fldCharType="separate"/>
                      </w:r>
                      <w:r>
                        <w:rPr>
                          <w:rStyle w:val="CharStyle21"/>
                          <w:color w:val="F0F0F0"/>
                          <w:sz w:val="15"/>
                          <w:szCs w:val="15"/>
                        </w:rPr>
                        <w:t>Alumni &amp; Donors</w:t>
                      </w:r>
                      <w:r>
                        <w:fldChar w:fldCharType="end"/>
                      </w:r>
                    </w:p>
                  </w:txbxContent>
                </v:textbox>
                <w10:wrap anchorx="page"/>
              </v:shape>
            </w:pict>
          </mc:Fallback>
        </mc:AlternateContent>
      </w:r>
      <w:r>
        <mc:AlternateContent>
          <mc:Choice Requires="wps">
            <w:drawing>
              <wp:anchor distT="0" distB="0" distL="0" distR="0" simplePos="0" relativeHeight="503316546" behindDoc="0" locked="0" layoutInCell="1" allowOverlap="1">
                <wp:simplePos x="0" y="0"/>
                <wp:positionH relativeFrom="page">
                  <wp:posOffset>6485890</wp:posOffset>
                </wp:positionH>
                <wp:positionV relativeFrom="paragraph">
                  <wp:posOffset>0</wp:posOffset>
                </wp:positionV>
                <wp:extent cx="892810" cy="118745"/>
                <wp:wrapNone/>
                <wp:docPr id="489" name="Shape 489"/>
                <a:graphic xmlns:a="http://schemas.openxmlformats.org/drawingml/2006/main">
                  <a:graphicData uri="http://schemas.microsoft.com/office/word/2010/wordprocessingShape">
                    <wps:wsp>
                      <wps:cNvSpPr txBox="1"/>
                      <wps:spPr>
                        <a:xfrm>
                          <a:ext cx="892810" cy="118745"/>
                        </a:xfrm>
                        <a:prstGeom prst="rect"/>
                        <a:noFill/>
                      </wps:spPr>
                      <wps:txbx>
                        <w:txbxContent>
                          <w:p>
                            <w:pPr>
                              <w:pStyle w:val="Style20"/>
                              <w:keepNext w:val="0"/>
                              <w:keepLines w:val="0"/>
                              <w:widowControl w:val="0"/>
                              <w:pBdr>
                                <w:top w:val="single" w:sz="0" w:space="0" w:color="463667"/>
                                <w:left w:val="single" w:sz="0" w:space="0" w:color="463667"/>
                                <w:bottom w:val="single" w:sz="0" w:space="0" w:color="463667"/>
                                <w:right w:val="single" w:sz="0" w:space="0" w:color="463667"/>
                              </w:pBdr>
                              <w:shd w:val="clear" w:color="auto" w:fill="463667"/>
                              <w:bidi w:val="0"/>
                              <w:spacing w:before="0" w:after="0" w:line="240" w:lineRule="auto"/>
                              <w:ind w:left="0" w:right="0" w:firstLine="0"/>
                              <w:jc w:val="left"/>
                              <w:rPr>
                                <w:sz w:val="15"/>
                                <w:szCs w:val="15"/>
                              </w:rPr>
                            </w:pPr>
                            <w:r>
                              <w:fldChar w:fldCharType="begin"/>
                            </w:r>
                            <w:r>
                              <w:rPr/>
                              <w:instrText> HYPERLINK "https://www.uwb.edu/about" </w:instrText>
                            </w:r>
                            <w:r>
                              <w:fldChar w:fldCharType="separate"/>
                            </w:r>
                            <w:r>
                              <w:rPr>
                                <w:rStyle w:val="CharStyle21"/>
                                <w:color w:val="F0F0F0"/>
                                <w:sz w:val="15"/>
                                <w:szCs w:val="15"/>
                              </w:rPr>
                              <w:t>Discover UW Bothell</w:t>
                            </w:r>
                            <w:r>
                              <w:fldChar w:fldCharType="end"/>
                            </w:r>
                          </w:p>
                        </w:txbxContent>
                      </wps:txbx>
                      <wps:bodyPr lIns="0" tIns="0" rIns="0" bIns="0">
                        <a:noAutoFit/>
                      </wps:bodyPr>
                    </wps:wsp>
                  </a:graphicData>
                </a:graphic>
              </wp:anchor>
            </w:drawing>
          </mc:Choice>
          <mc:Fallback>
            <w:pict>
              <v:shape id="_x0000_s1515" type="#_x0000_t202" style="position:absolute;margin-left:510.69999999999999pt;margin-top:0;width:70.299999999999997pt;height:9.3499999999999996pt;z-index:251657793;mso-wrap-distance-left:0;mso-wrap-distance-right:0;mso-position-horizontal-relative:page" filled="f" stroked="f">
                <v:textbox inset="0,0,0,0">
                  <w:txbxContent>
                    <w:p>
                      <w:pPr>
                        <w:pStyle w:val="Style20"/>
                        <w:keepNext w:val="0"/>
                        <w:keepLines w:val="0"/>
                        <w:widowControl w:val="0"/>
                        <w:pBdr>
                          <w:top w:val="single" w:sz="0" w:space="0" w:color="463667"/>
                          <w:left w:val="single" w:sz="0" w:space="0" w:color="463667"/>
                          <w:bottom w:val="single" w:sz="0" w:space="0" w:color="463667"/>
                          <w:right w:val="single" w:sz="0" w:space="0" w:color="463667"/>
                        </w:pBdr>
                        <w:shd w:val="clear" w:color="auto" w:fill="463667"/>
                        <w:bidi w:val="0"/>
                        <w:spacing w:before="0" w:after="0" w:line="240" w:lineRule="auto"/>
                        <w:ind w:left="0" w:right="0" w:firstLine="0"/>
                        <w:jc w:val="left"/>
                        <w:rPr>
                          <w:sz w:val="15"/>
                          <w:szCs w:val="15"/>
                        </w:rPr>
                      </w:pPr>
                      <w:r>
                        <w:fldChar w:fldCharType="begin"/>
                      </w:r>
                      <w:r>
                        <w:rPr/>
                        <w:instrText> HYPERLINK "https://www.uwb.edu/about" </w:instrText>
                      </w:r>
                      <w:r>
                        <w:fldChar w:fldCharType="separate"/>
                      </w:r>
                      <w:r>
                        <w:rPr>
                          <w:rStyle w:val="CharStyle21"/>
                          <w:color w:val="F0F0F0"/>
                          <w:sz w:val="15"/>
                          <w:szCs w:val="15"/>
                        </w:rPr>
                        <w:t>Discover UW Bothell</w:t>
                      </w:r>
                      <w:r>
                        <w:fldChar w:fldCharType="end"/>
                      </w:r>
                    </w:p>
                  </w:txbxContent>
                </v:textbox>
                <w10:wrap anchorx="page"/>
              </v:shape>
            </w:pict>
          </mc:Fallback>
        </mc:AlternateContent>
      </w:r>
    </w:p>
    <w:p>
      <w:pPr>
        <w:pStyle w:val="Style25"/>
        <w:keepNext w:val="0"/>
        <w:keepLines w:val="0"/>
        <w:widowControl w:val="0"/>
        <w:shd w:val="clear" w:color="auto" w:fill="auto"/>
        <w:bidi w:val="0"/>
        <w:spacing w:before="0" w:after="40" w:line="240" w:lineRule="auto"/>
        <w:ind w:left="2460" w:right="0" w:firstLine="0"/>
        <w:jc w:val="left"/>
        <w:rPr>
          <w:sz w:val="30"/>
          <w:szCs w:val="30"/>
        </w:rPr>
      </w:pPr>
      <w:r>
        <w:rPr>
          <w:rStyle w:val="CharStyle26"/>
          <w:b/>
          <w:bCs/>
          <w:sz w:val="30"/>
          <w:szCs w:val="30"/>
        </w:rPr>
        <w:t>Graduation requirements - baccalaureate level</w:t>
      </w:r>
    </w:p>
    <w:p>
      <w:pPr>
        <w:pStyle w:val="Style25"/>
        <w:keepNext w:val="0"/>
        <w:keepLines w:val="0"/>
        <w:widowControl w:val="0"/>
        <w:shd w:val="clear" w:color="auto" w:fill="auto"/>
        <w:bidi w:val="0"/>
        <w:spacing w:before="0" w:line="240" w:lineRule="auto"/>
        <w:ind w:left="2460" w:right="0" w:firstLine="0"/>
        <w:jc w:val="left"/>
      </w:pPr>
      <w:r>
        <w:rPr>
          <w:rStyle w:val="CharStyle26"/>
        </w:rPr>
        <w:t>Filing an application</w:t>
      </w:r>
    </w:p>
    <w:p>
      <w:pPr>
        <w:pStyle w:val="Style99"/>
        <w:keepNext w:val="0"/>
        <w:keepLines w:val="0"/>
        <w:widowControl w:val="0"/>
        <w:shd w:val="clear" w:color="auto" w:fill="auto"/>
        <w:bidi w:val="0"/>
        <w:spacing w:before="0" w:after="140"/>
        <w:ind w:left="2460" w:right="0" w:firstLine="0"/>
        <w:jc w:val="left"/>
      </w:pPr>
      <w:r>
        <w:rPr>
          <w:rStyle w:val="CharStyle100"/>
        </w:rPr>
        <w:t>A UW Bothell student must make an appointment with the program office to complete an application for graduation. The student should file three quarters before the expected date of graduation. The absolute deadline for filing an application is Friday of the third week of the quarter in which the student intends to graduate.</w:t>
      </w:r>
    </w:p>
    <w:p>
      <w:pPr>
        <w:pStyle w:val="Style99"/>
        <w:keepNext w:val="0"/>
        <w:keepLines w:val="0"/>
        <w:widowControl w:val="0"/>
        <w:shd w:val="clear" w:color="auto" w:fill="auto"/>
        <w:bidi w:val="0"/>
        <w:spacing w:before="0" w:after="140"/>
        <w:ind w:left="2460" w:right="0" w:firstLine="0"/>
        <w:jc w:val="left"/>
      </w:pPr>
      <w:r>
        <w:rPr>
          <w:rStyle w:val="CharStyle100"/>
        </w:rPr>
        <w:t>Because degrees are not automatically awarded when requirements have been satisfied, it is the student's responsibility to apply for a degree. The student's application and any supporting documents are processed upon completion of the appointment with the program office.</w:t>
      </w:r>
    </w:p>
    <w:p>
      <w:pPr>
        <w:pStyle w:val="Style99"/>
        <w:keepNext w:val="0"/>
        <w:keepLines w:val="0"/>
        <w:widowControl w:val="0"/>
        <w:shd w:val="clear" w:color="auto" w:fill="auto"/>
        <w:bidi w:val="0"/>
        <w:spacing w:before="0" w:after="140"/>
        <w:ind w:left="2460" w:right="0" w:firstLine="0"/>
        <w:jc w:val="left"/>
      </w:pPr>
      <w:r>
        <w:rPr>
          <w:rStyle w:val="CharStyle100"/>
        </w:rPr>
        <w:t>The application will be submitted by the program advisor, confirmed by the student, and reviewed by the UW Bothell Registrar's Office. If a problem arises, the UW Bothell Registrar's Office, or the program office, will notify the student. Program advisors should notify the UW Bothell Registrar's Office if a course listed on the graduation application is substituted. If an applicant is ineligible to graduate because of a deficiency, the UW Bothell Registrar's Office will notify the student.</w:t>
      </w:r>
    </w:p>
    <w:p>
      <w:pPr>
        <w:pStyle w:val="Style99"/>
        <w:keepNext w:val="0"/>
        <w:keepLines w:val="0"/>
        <w:widowControl w:val="0"/>
        <w:shd w:val="clear" w:color="auto" w:fill="auto"/>
        <w:bidi w:val="0"/>
        <w:spacing w:before="0"/>
        <w:ind w:left="0" w:right="0" w:firstLine="0"/>
        <w:jc w:val="right"/>
      </w:pPr>
      <w:hyperlink w:anchor="bookmark238" w:tooltip="Current Document">
        <w:r>
          <w:rPr>
            <w:rStyle w:val="CharStyle100"/>
            <w:rFonts w:ascii="Arial" w:eastAsia="Arial" w:hAnsi="Arial" w:cs="Arial"/>
            <w:color w:val="2964BA"/>
            <w:u w:val="single"/>
          </w:rPr>
          <w:t xml:space="preserve">f </w:t>
        </w:r>
        <w:r>
          <w:rPr>
            <w:rStyle w:val="CharStyle100"/>
            <w:color w:val="2964BA"/>
            <w:u w:val="single"/>
          </w:rPr>
          <w:t>Back to top</w:t>
        </w:r>
      </w:hyperlink>
    </w:p>
    <w:p>
      <w:pPr>
        <w:pStyle w:val="Style25"/>
        <w:keepNext w:val="0"/>
        <w:keepLines w:val="0"/>
        <w:widowControl w:val="0"/>
        <w:shd w:val="clear" w:color="auto" w:fill="auto"/>
        <w:bidi w:val="0"/>
        <w:spacing w:before="0" w:line="240" w:lineRule="auto"/>
        <w:ind w:left="2460" w:right="0" w:firstLine="0"/>
        <w:jc w:val="left"/>
      </w:pPr>
      <w:r>
        <w:rPr>
          <w:rStyle w:val="CharStyle26"/>
        </w:rPr>
        <w:t>Graduating senior priority</w:t>
      </w:r>
    </w:p>
    <w:p>
      <w:pPr>
        <w:pStyle w:val="Style99"/>
        <w:keepNext w:val="0"/>
        <w:keepLines w:val="0"/>
        <w:widowControl w:val="0"/>
        <w:shd w:val="clear" w:color="auto" w:fill="auto"/>
        <w:bidi w:val="0"/>
        <w:spacing w:before="0" w:after="140"/>
        <w:ind w:left="2460" w:right="0" w:firstLine="0"/>
        <w:jc w:val="left"/>
      </w:pPr>
      <w:r>
        <w:rPr>
          <w:rStyle w:val="CharStyle100"/>
        </w:rPr>
        <w:t>Graduating seniors or post-baccalaureate students, may qualify for early registration for the upcoming quarter(s). To qualify, the student must file a graduation application no later than the third Friday of the quarter before they plan to</w:t>
        <w:br w:type="page"/>
      </w:r>
      <w:r>
        <w:rPr>
          <w:rStyle w:val="CharStyle100"/>
        </w:rPr>
        <w:t>graduate.</w:t>
      </w:r>
    </w:p>
    <w:p>
      <w:pPr>
        <w:pStyle w:val="Style99"/>
        <w:keepNext w:val="0"/>
        <w:keepLines w:val="0"/>
        <w:widowControl w:val="0"/>
        <w:shd w:val="clear" w:color="auto" w:fill="auto"/>
        <w:bidi w:val="0"/>
        <w:spacing w:before="0" w:after="140"/>
        <w:ind w:left="2460" w:right="0" w:firstLine="0"/>
        <w:jc w:val="left"/>
      </w:pPr>
      <w:r>
        <w:rPr>
          <w:rStyle w:val="CharStyle100"/>
        </w:rPr>
        <w:t>Students who qualify will receive Graduating Senior Priority status for no more than two quarters prior to graduation. If graduation is postponed, the student may postpone their priority quarter. When Graduating Senior Priority has been used for two quarters, the student will revert to regular senior priority.</w:t>
      </w:r>
    </w:p>
    <w:p>
      <w:pPr>
        <w:pStyle w:val="Style99"/>
        <w:keepNext w:val="0"/>
        <w:keepLines w:val="0"/>
        <w:widowControl w:val="0"/>
        <w:shd w:val="clear" w:color="auto" w:fill="auto"/>
        <w:bidi w:val="0"/>
        <w:spacing w:before="0"/>
        <w:ind w:left="0" w:right="0" w:firstLine="0"/>
        <w:jc w:val="right"/>
      </w:pPr>
      <w:hyperlink w:anchor="bookmark238" w:tooltip="Current Document">
        <w:r>
          <w:rPr>
            <w:rStyle w:val="CharStyle100"/>
            <w:color w:val="2964BA"/>
            <w:u w:val="single"/>
          </w:rPr>
          <w:t>f Back to top</w:t>
        </w:r>
      </w:hyperlink>
    </w:p>
    <w:p>
      <w:pPr>
        <w:pStyle w:val="Style25"/>
        <w:keepNext w:val="0"/>
        <w:keepLines w:val="0"/>
        <w:widowControl w:val="0"/>
        <w:shd w:val="clear" w:color="auto" w:fill="auto"/>
        <w:bidi w:val="0"/>
        <w:spacing w:before="0" w:line="240" w:lineRule="auto"/>
        <w:ind w:left="2460" w:right="0" w:firstLine="0"/>
        <w:jc w:val="left"/>
      </w:pPr>
      <w:r>
        <w:rPr>
          <w:rStyle w:val="CharStyle26"/>
        </w:rPr>
        <w:t>Requirements for a baccalaureate degree</w:t>
      </w:r>
    </w:p>
    <w:p>
      <w:pPr>
        <w:pStyle w:val="Style99"/>
        <w:keepNext w:val="0"/>
        <w:keepLines w:val="0"/>
        <w:widowControl w:val="0"/>
        <w:shd w:val="clear" w:color="auto" w:fill="auto"/>
        <w:bidi w:val="0"/>
        <w:spacing w:before="0" w:after="140"/>
        <w:ind w:left="2460" w:right="0" w:firstLine="0"/>
        <w:jc w:val="left"/>
      </w:pPr>
      <w:r>
        <w:rPr>
          <w:rStyle w:val="CharStyle100"/>
        </w:rPr>
        <w:t xml:space="preserve">To graduate, a student must meet university requirements; college, school, or campus requirements; and department or program requirements. </w:t>
      </w:r>
      <w:r>
        <w:rPr>
          <w:rStyle w:val="CharStyle100"/>
          <w:rFonts w:ascii="Arial" w:eastAsia="Arial" w:hAnsi="Arial" w:cs="Arial"/>
          <w:b/>
          <w:bCs/>
        </w:rPr>
        <w:t xml:space="preserve">This section contains only University requirements. </w:t>
      </w:r>
      <w:r>
        <w:rPr>
          <w:rStyle w:val="CharStyle100"/>
        </w:rPr>
        <w:t>The graduation requirements for particular programs at the UW Bothell campus are explained in the catalog sections devoted to the academic programs.</w:t>
      </w:r>
    </w:p>
    <w:p>
      <w:pPr>
        <w:pStyle w:val="Style99"/>
        <w:keepNext w:val="0"/>
        <w:keepLines w:val="0"/>
        <w:widowControl w:val="0"/>
        <w:shd w:val="clear" w:color="auto" w:fill="auto"/>
        <w:bidi w:val="0"/>
        <w:spacing w:before="0"/>
        <w:ind w:left="0" w:right="0" w:firstLine="0"/>
        <w:jc w:val="right"/>
      </w:pPr>
      <w:hyperlink w:anchor="bookmark238" w:tooltip="Current Document">
        <w:r>
          <w:rPr>
            <w:rStyle w:val="CharStyle100"/>
            <w:color w:val="2964BA"/>
            <w:u w:val="single"/>
          </w:rPr>
          <w:t>f Back to top</w:t>
        </w:r>
      </w:hyperlink>
    </w:p>
    <w:p>
      <w:pPr>
        <w:pStyle w:val="Style25"/>
        <w:keepNext w:val="0"/>
        <w:keepLines w:val="0"/>
        <w:widowControl w:val="0"/>
        <w:shd w:val="clear" w:color="auto" w:fill="auto"/>
        <w:bidi w:val="0"/>
        <w:spacing w:before="0" w:line="240" w:lineRule="auto"/>
        <w:ind w:left="2460" w:right="0" w:firstLine="0"/>
        <w:jc w:val="left"/>
      </w:pPr>
      <w:bookmarkStart w:id="241" w:name="bookmark241"/>
      <w:r>
        <w:rPr>
          <w:rStyle w:val="CharStyle26"/>
        </w:rPr>
        <w:t>Scholastic standards required</w:t>
      </w:r>
      <w:bookmarkEnd w:id="241"/>
    </w:p>
    <w:p>
      <w:pPr>
        <w:pStyle w:val="Style99"/>
        <w:keepNext w:val="0"/>
        <w:keepLines w:val="0"/>
        <w:widowControl w:val="0"/>
        <w:shd w:val="clear" w:color="auto" w:fill="auto"/>
        <w:bidi w:val="0"/>
        <w:spacing w:before="0" w:after="140"/>
        <w:ind w:left="2460" w:right="0" w:firstLine="0"/>
        <w:jc w:val="left"/>
      </w:pPr>
      <w:r>
        <w:rPr>
          <w:rStyle w:val="CharStyle100"/>
        </w:rPr>
        <w:t>To be eligible for the baccalaureate degree, a student must earn a cumulative grade-point average of at least 2.00 for all work done in residence at the University. The graduation grade-point average is computed when the student has completed all work for the degree and includes only credits earned while in residence at the University.</w:t>
      </w:r>
    </w:p>
    <w:p>
      <w:pPr>
        <w:pStyle w:val="Style99"/>
        <w:keepNext w:val="0"/>
        <w:keepLines w:val="0"/>
        <w:widowControl w:val="0"/>
        <w:shd w:val="clear" w:color="auto" w:fill="auto"/>
        <w:bidi w:val="0"/>
        <w:spacing w:before="0"/>
        <w:ind w:left="0" w:right="0" w:firstLine="0"/>
        <w:jc w:val="right"/>
      </w:pPr>
      <w:hyperlink w:anchor="bookmark238" w:tooltip="Current Document">
        <w:r>
          <w:rPr>
            <w:rStyle w:val="CharStyle100"/>
            <w:color w:val="2964BA"/>
            <w:u w:val="single"/>
          </w:rPr>
          <w:t>f Back to top</w:t>
        </w:r>
      </w:hyperlink>
    </w:p>
    <w:p>
      <w:pPr>
        <w:pStyle w:val="Style25"/>
        <w:keepNext w:val="0"/>
        <w:keepLines w:val="0"/>
        <w:widowControl w:val="0"/>
        <w:shd w:val="clear" w:color="auto" w:fill="auto"/>
        <w:bidi w:val="0"/>
        <w:spacing w:before="0" w:line="240" w:lineRule="auto"/>
        <w:ind w:left="2460" w:right="0" w:firstLine="0"/>
        <w:jc w:val="left"/>
      </w:pPr>
      <w:bookmarkStart w:id="242" w:name="bookmark242"/>
      <w:r>
        <w:rPr>
          <w:rStyle w:val="CharStyle26"/>
        </w:rPr>
        <w:t>Credits required</w:t>
      </w:r>
      <w:bookmarkEnd w:id="242"/>
    </w:p>
    <w:p>
      <w:pPr>
        <w:pStyle w:val="Style99"/>
        <w:keepNext w:val="0"/>
        <w:keepLines w:val="0"/>
        <w:widowControl w:val="0"/>
        <w:shd w:val="clear" w:color="auto" w:fill="auto"/>
        <w:bidi w:val="0"/>
        <w:spacing w:before="0" w:after="140" w:line="317" w:lineRule="auto"/>
        <w:ind w:left="2460" w:right="0" w:firstLine="0"/>
        <w:jc w:val="left"/>
      </w:pPr>
      <w:r>
        <w:rPr>
          <w:rStyle w:val="CharStyle100"/>
        </w:rPr>
        <w:t>To be eligible for graduation from the University, with the baccalaureate degree, a student must offer a minimum of 180 academic credits and satisfy all other specific requirements. The University of Washington Bothell has established minimum general education requirements for baccalaureate degrees. These minimum requirements are:</w:t>
      </w:r>
    </w:p>
    <w:p>
      <w:pPr>
        <w:pStyle w:val="Style99"/>
        <w:keepNext w:val="0"/>
        <w:keepLines w:val="0"/>
        <w:widowControl w:val="0"/>
        <w:numPr>
          <w:ilvl w:val="0"/>
          <w:numId w:val="321"/>
        </w:numPr>
        <w:shd w:val="clear" w:color="auto" w:fill="auto"/>
        <w:tabs>
          <w:tab w:pos="2874" w:val="left"/>
        </w:tabs>
        <w:bidi w:val="0"/>
        <w:spacing w:before="0" w:after="0"/>
        <w:ind w:left="2640" w:right="0" w:firstLine="0"/>
        <w:jc w:val="left"/>
      </w:pPr>
      <w:r>
        <w:rPr>
          <w:rStyle w:val="CharStyle100"/>
        </w:rPr>
        <w:t>English Composition - 5 credits (A grade of 2.0 is required)</w:t>
      </w:r>
    </w:p>
    <w:p>
      <w:pPr>
        <w:pStyle w:val="Style99"/>
        <w:keepNext w:val="0"/>
        <w:keepLines w:val="0"/>
        <w:widowControl w:val="0"/>
        <w:numPr>
          <w:ilvl w:val="0"/>
          <w:numId w:val="321"/>
        </w:numPr>
        <w:shd w:val="clear" w:color="auto" w:fill="auto"/>
        <w:tabs>
          <w:tab w:pos="2874" w:val="left"/>
        </w:tabs>
        <w:bidi w:val="0"/>
        <w:spacing w:before="0" w:after="0"/>
        <w:ind w:left="2640" w:right="0" w:firstLine="0"/>
        <w:jc w:val="left"/>
      </w:pPr>
      <w:r>
        <w:rPr>
          <w:rStyle w:val="CharStyle100"/>
        </w:rPr>
        <w:t>Additional Writing - 10 credits</w:t>
      </w:r>
    </w:p>
    <w:p>
      <w:pPr>
        <w:pStyle w:val="Style99"/>
        <w:keepNext w:val="0"/>
        <w:keepLines w:val="0"/>
        <w:widowControl w:val="0"/>
        <w:numPr>
          <w:ilvl w:val="0"/>
          <w:numId w:val="321"/>
        </w:numPr>
        <w:shd w:val="clear" w:color="auto" w:fill="auto"/>
        <w:tabs>
          <w:tab w:pos="2874" w:val="left"/>
        </w:tabs>
        <w:bidi w:val="0"/>
        <w:spacing w:before="0" w:after="0"/>
        <w:ind w:left="2640" w:right="0" w:firstLine="0"/>
        <w:jc w:val="left"/>
      </w:pPr>
      <w:r>
        <w:rPr>
          <w:rStyle w:val="CharStyle100"/>
        </w:rPr>
        <w:t>Reasoning (RSN) - 5 credits</w:t>
      </w:r>
    </w:p>
    <w:p>
      <w:pPr>
        <w:pStyle w:val="Style99"/>
        <w:keepNext w:val="0"/>
        <w:keepLines w:val="0"/>
        <w:widowControl w:val="0"/>
        <w:numPr>
          <w:ilvl w:val="0"/>
          <w:numId w:val="321"/>
        </w:numPr>
        <w:shd w:val="clear" w:color="auto" w:fill="auto"/>
        <w:tabs>
          <w:tab w:pos="2874" w:val="left"/>
        </w:tabs>
        <w:bidi w:val="0"/>
        <w:spacing w:before="0" w:after="0"/>
        <w:ind w:left="2640" w:right="0" w:firstLine="0"/>
        <w:jc w:val="left"/>
      </w:pPr>
      <w:r>
        <w:rPr>
          <w:rStyle w:val="CharStyle100"/>
        </w:rPr>
        <w:t>Natural Sciences (NSc) - 15 credits</w:t>
      </w:r>
    </w:p>
    <w:p>
      <w:pPr>
        <w:pStyle w:val="Style99"/>
        <w:keepNext w:val="0"/>
        <w:keepLines w:val="0"/>
        <w:widowControl w:val="0"/>
        <w:numPr>
          <w:ilvl w:val="0"/>
          <w:numId w:val="321"/>
        </w:numPr>
        <w:shd w:val="clear" w:color="auto" w:fill="auto"/>
        <w:tabs>
          <w:tab w:pos="2874" w:val="left"/>
        </w:tabs>
        <w:bidi w:val="0"/>
        <w:spacing w:before="0" w:after="0"/>
        <w:ind w:left="2640" w:right="0" w:firstLine="0"/>
        <w:jc w:val="left"/>
      </w:pPr>
      <w:r>
        <w:rPr>
          <w:rStyle w:val="CharStyle100"/>
        </w:rPr>
        <w:t>Arts and Humanities (A&amp;H) - 15 credits</w:t>
      </w:r>
    </w:p>
    <w:p>
      <w:pPr>
        <w:pStyle w:val="Style99"/>
        <w:keepNext w:val="0"/>
        <w:keepLines w:val="0"/>
        <w:widowControl w:val="0"/>
        <w:numPr>
          <w:ilvl w:val="0"/>
          <w:numId w:val="321"/>
        </w:numPr>
        <w:shd w:val="clear" w:color="auto" w:fill="auto"/>
        <w:tabs>
          <w:tab w:pos="2874" w:val="left"/>
        </w:tabs>
        <w:bidi w:val="0"/>
        <w:spacing w:before="0" w:after="0"/>
        <w:ind w:left="2640" w:right="0" w:firstLine="0"/>
        <w:jc w:val="left"/>
      </w:pPr>
      <w:r>
        <w:rPr>
          <w:rStyle w:val="CharStyle100"/>
        </w:rPr>
        <w:t>Social Sciences (SSc) - 15 credits</w:t>
      </w:r>
    </w:p>
    <w:p>
      <w:pPr>
        <w:pStyle w:val="Style99"/>
        <w:keepNext w:val="0"/>
        <w:keepLines w:val="0"/>
        <w:widowControl w:val="0"/>
        <w:numPr>
          <w:ilvl w:val="0"/>
          <w:numId w:val="321"/>
        </w:numPr>
        <w:shd w:val="clear" w:color="auto" w:fill="auto"/>
        <w:tabs>
          <w:tab w:pos="2874" w:val="left"/>
        </w:tabs>
        <w:bidi w:val="0"/>
        <w:spacing w:before="0" w:after="0" w:line="317" w:lineRule="auto"/>
        <w:ind w:left="2640" w:right="0" w:firstLine="0"/>
        <w:jc w:val="left"/>
      </w:pPr>
      <w:r>
        <w:rPr>
          <w:rStyle w:val="CharStyle100"/>
        </w:rPr>
        <w:t>Diversity- 3 credits (can overlap with general education requirements above)*</w:t>
      </w:r>
    </w:p>
    <w:p>
      <w:pPr>
        <w:pStyle w:val="Style99"/>
        <w:keepNext w:val="0"/>
        <w:keepLines w:val="0"/>
        <w:widowControl w:val="0"/>
        <w:numPr>
          <w:ilvl w:val="0"/>
          <w:numId w:val="321"/>
        </w:numPr>
        <w:shd w:val="clear" w:color="auto" w:fill="auto"/>
        <w:tabs>
          <w:tab w:pos="3214" w:val="left"/>
        </w:tabs>
        <w:bidi w:val="0"/>
        <w:spacing w:before="0" w:after="300" w:line="317" w:lineRule="auto"/>
        <w:ind w:left="3140" w:right="0" w:hanging="160"/>
        <w:jc w:val="both"/>
      </w:pPr>
      <w:r>
        <w:rPr>
          <w:rStyle w:val="CharStyle100"/>
          <w:rFonts w:ascii="Arial" w:eastAsia="Arial" w:hAnsi="Arial" w:cs="Arial"/>
          <w:i/>
          <w:iCs/>
        </w:rPr>
        <w:t>"Diversity Requirement-</w:t>
      </w:r>
      <w:r>
        <w:rPr>
          <w:rStyle w:val="CharStyle100"/>
        </w:rPr>
        <w:t xml:space="preserve"> courses which focus on the sociocultural, political, and economic diversity of human experience and help students develop an understanding of the complexities of living in increasingly diverse and interconnected societies.</w:t>
      </w:r>
    </w:p>
    <w:p>
      <w:pPr>
        <w:pStyle w:val="Style99"/>
        <w:keepNext w:val="0"/>
        <w:keepLines w:val="0"/>
        <w:widowControl w:val="0"/>
        <w:shd w:val="clear" w:color="auto" w:fill="auto"/>
        <w:bidi w:val="0"/>
        <w:spacing w:before="0" w:after="140"/>
        <w:ind w:left="2460" w:right="0" w:firstLine="0"/>
        <w:jc w:val="left"/>
      </w:pPr>
      <w:r>
        <w:rPr>
          <w:rStyle w:val="CharStyle100"/>
        </w:rPr>
        <w:t>Each University of Washington Bothell program has established requirements that meet or exceed these minimum requirements.</w:t>
      </w:r>
    </w:p>
    <w:p>
      <w:pPr>
        <w:pStyle w:val="Style99"/>
        <w:keepNext w:val="0"/>
        <w:keepLines w:val="0"/>
        <w:widowControl w:val="0"/>
        <w:shd w:val="clear" w:color="auto" w:fill="auto"/>
        <w:bidi w:val="0"/>
        <w:spacing w:before="0"/>
        <w:ind w:left="0" w:right="0" w:firstLine="0"/>
        <w:jc w:val="right"/>
      </w:pPr>
      <w:hyperlink w:anchor="bookmark238" w:tooltip="Current Document">
        <w:r>
          <w:rPr>
            <w:rStyle w:val="CharStyle100"/>
            <w:color w:val="2964BA"/>
            <w:u w:val="single"/>
          </w:rPr>
          <w:t>f Back to top</w:t>
        </w:r>
      </w:hyperlink>
    </w:p>
    <w:p>
      <w:pPr>
        <w:pStyle w:val="Style25"/>
        <w:keepNext w:val="0"/>
        <w:keepLines w:val="0"/>
        <w:widowControl w:val="0"/>
        <w:shd w:val="clear" w:color="auto" w:fill="auto"/>
        <w:bidi w:val="0"/>
        <w:spacing w:before="0" w:line="240" w:lineRule="auto"/>
        <w:ind w:left="2460" w:right="0" w:firstLine="0"/>
        <w:jc w:val="both"/>
      </w:pPr>
      <w:bookmarkStart w:id="243" w:name="bookmark243"/>
      <w:r>
        <w:rPr>
          <w:rStyle w:val="CharStyle26"/>
        </w:rPr>
        <w:t>Limitation on ROTC credits</w:t>
      </w:r>
      <w:bookmarkEnd w:id="243"/>
    </w:p>
    <w:p>
      <w:pPr>
        <w:pStyle w:val="Style99"/>
        <w:keepNext w:val="0"/>
        <w:keepLines w:val="0"/>
        <w:widowControl w:val="0"/>
        <w:shd w:val="clear" w:color="auto" w:fill="auto"/>
        <w:bidi w:val="0"/>
        <w:spacing w:before="0" w:after="140"/>
        <w:ind w:left="2460" w:right="0" w:firstLine="0"/>
        <w:jc w:val="left"/>
      </w:pPr>
      <w:r>
        <w:rPr>
          <w:rStyle w:val="CharStyle100"/>
        </w:rPr>
        <w:t>Credits earned in first- and second-year military training courses cannot be counted in the basic 180 credits required for graduation.</w:t>
      </w:r>
    </w:p>
    <w:p>
      <w:pPr>
        <w:pStyle w:val="Style99"/>
        <w:keepNext w:val="0"/>
        <w:keepLines w:val="0"/>
        <w:widowControl w:val="0"/>
        <w:shd w:val="clear" w:color="auto" w:fill="auto"/>
        <w:bidi w:val="0"/>
        <w:spacing w:before="0"/>
        <w:ind w:left="0" w:right="0" w:firstLine="0"/>
        <w:jc w:val="right"/>
      </w:pPr>
      <w:hyperlink w:anchor="bookmark238" w:tooltip="Current Document">
        <w:r>
          <w:rPr>
            <w:rStyle w:val="CharStyle100"/>
            <w:color w:val="2964BA"/>
            <w:u w:val="single"/>
          </w:rPr>
          <w:t>f Back to top</w:t>
        </w:r>
      </w:hyperlink>
    </w:p>
    <w:p>
      <w:pPr>
        <w:pStyle w:val="Style25"/>
        <w:keepNext w:val="0"/>
        <w:keepLines w:val="0"/>
        <w:widowControl w:val="0"/>
        <w:shd w:val="clear" w:color="auto" w:fill="auto"/>
        <w:bidi w:val="0"/>
        <w:spacing w:before="0" w:line="240" w:lineRule="auto"/>
        <w:ind w:left="2460" w:right="0" w:firstLine="0"/>
        <w:jc w:val="left"/>
      </w:pPr>
      <w:bookmarkStart w:id="244" w:name="bookmark244"/>
      <w:r>
        <w:rPr>
          <w:rStyle w:val="CharStyle26"/>
        </w:rPr>
        <w:t>Limitations on physical education activity credits</w:t>
      </w:r>
      <w:bookmarkEnd w:id="244"/>
    </w:p>
    <w:p>
      <w:pPr>
        <w:pStyle w:val="Style99"/>
        <w:keepNext w:val="0"/>
        <w:keepLines w:val="0"/>
        <w:widowControl w:val="0"/>
        <w:shd w:val="clear" w:color="auto" w:fill="auto"/>
        <w:bidi w:val="0"/>
        <w:spacing w:before="0" w:after="140"/>
        <w:ind w:left="2460" w:right="0" w:firstLine="0"/>
        <w:jc w:val="left"/>
      </w:pPr>
      <w:r>
        <w:rPr>
          <w:rStyle w:val="CharStyle100"/>
        </w:rPr>
        <w:t>No more than three physical education activity credits can apply toward a degree.</w:t>
      </w:r>
    </w:p>
    <w:p>
      <w:pPr>
        <w:pStyle w:val="Style99"/>
        <w:keepNext w:val="0"/>
        <w:keepLines w:val="0"/>
        <w:widowControl w:val="0"/>
        <w:shd w:val="clear" w:color="auto" w:fill="auto"/>
        <w:bidi w:val="0"/>
        <w:spacing w:before="0"/>
        <w:ind w:left="0" w:right="0" w:firstLine="0"/>
        <w:jc w:val="right"/>
      </w:pPr>
      <w:hyperlink w:anchor="bookmark238" w:tooltip="Current Document">
        <w:r>
          <w:rPr>
            <w:rStyle w:val="CharStyle100"/>
            <w:color w:val="2964BA"/>
            <w:u w:val="single"/>
          </w:rPr>
          <w:t>f Back to top</w:t>
        </w:r>
      </w:hyperlink>
    </w:p>
    <w:p>
      <w:pPr>
        <w:pStyle w:val="Style25"/>
        <w:keepNext w:val="0"/>
        <w:keepLines w:val="0"/>
        <w:widowControl w:val="0"/>
        <w:shd w:val="clear" w:color="auto" w:fill="auto"/>
        <w:bidi w:val="0"/>
        <w:spacing w:before="0" w:line="240" w:lineRule="auto"/>
        <w:ind w:left="2460" w:right="0" w:firstLine="0"/>
        <w:jc w:val="left"/>
      </w:pPr>
      <w:r>
        <w:rPr>
          <w:rStyle w:val="CharStyle26"/>
        </w:rPr>
        <w:t>Final-year residence requirement</w:t>
      </w:r>
    </w:p>
    <w:p>
      <w:pPr>
        <w:pStyle w:val="Style99"/>
        <w:keepNext w:val="0"/>
        <w:keepLines w:val="0"/>
        <w:widowControl w:val="0"/>
        <w:shd w:val="clear" w:color="auto" w:fill="auto"/>
        <w:bidi w:val="0"/>
        <w:spacing w:before="0" w:after="140"/>
        <w:ind w:left="2460" w:right="0" w:firstLine="0"/>
        <w:jc w:val="left"/>
      </w:pPr>
      <w:r>
        <w:rPr>
          <w:rStyle w:val="CharStyle100"/>
        </w:rPr>
        <w:t xml:space="preserve">To be recommended for a first, or subsequent, baccalaureate degree, a student must complete 45 of his or her final 60 credits as a matriculated student in residence at the campus of the University where the degree is being earned. The granting of exceptions to this rule is the responsibility of the dean of the school, college, or campus awarding the degree. If an exception is granted, the student still must present a minimum of 45 credits taken in residence as a matriculated student </w:t>
      </w:r>
      <w:r>
        <w:rPr>
          <w:rStyle w:val="CharStyle100"/>
        </w:rPr>
        <w:t>to be awarded a UW degree.</w:t>
      </w:r>
    </w:p>
    <w:p>
      <w:pPr>
        <w:pStyle w:val="Style99"/>
        <w:keepNext w:val="0"/>
        <w:keepLines w:val="0"/>
        <w:widowControl w:val="0"/>
        <w:shd w:val="clear" w:color="auto" w:fill="auto"/>
        <w:bidi w:val="0"/>
        <w:spacing w:before="0"/>
        <w:ind w:left="10380" w:right="0" w:firstLine="0"/>
        <w:jc w:val="left"/>
      </w:pPr>
      <w:hyperlink w:anchor="bookmark238" w:tooltip="Current Document">
        <w:r>
          <w:rPr>
            <w:rStyle w:val="CharStyle100"/>
            <w:color w:val="2964BA"/>
            <w:u w:val="single"/>
          </w:rPr>
          <w:t>f Back to top</w:t>
        </w:r>
      </w:hyperlink>
    </w:p>
    <w:p>
      <w:pPr>
        <w:pStyle w:val="Style25"/>
        <w:keepNext w:val="0"/>
        <w:keepLines w:val="0"/>
        <w:widowControl w:val="0"/>
        <w:shd w:val="clear" w:color="auto" w:fill="auto"/>
        <w:bidi w:val="0"/>
        <w:spacing w:before="0" w:line="240" w:lineRule="auto"/>
        <w:ind w:left="2460" w:right="0" w:firstLine="0"/>
        <w:jc w:val="left"/>
      </w:pPr>
      <w:r>
        <w:rPr>
          <w:rStyle w:val="CharStyle26"/>
        </w:rPr>
        <w:t>Catalog for graduation requirements</w:t>
      </w:r>
    </w:p>
    <w:p>
      <w:pPr>
        <w:pStyle w:val="Style99"/>
        <w:keepNext w:val="0"/>
        <w:keepLines w:val="0"/>
        <w:widowControl w:val="0"/>
        <w:shd w:val="clear" w:color="auto" w:fill="auto"/>
        <w:bidi w:val="0"/>
        <w:spacing w:before="0" w:after="140"/>
        <w:ind w:left="2460" w:right="0" w:firstLine="0"/>
        <w:jc w:val="left"/>
      </w:pPr>
      <w:r>
        <w:rPr>
          <w:rStyle w:val="CharStyle100"/>
        </w:rPr>
        <w:t>In general, a student graduates under the requirements of the current catalog. However, a student may fulfill graduation requirements noted in the catalog in effect at the time he or she entered the school or college from which he or she is to graduate, provided that (1) not more than ten years have elapsed since the student's entry, and (2) the school, college or campus, and department or program agree that the student may graduate under the earlier requirements.</w:t>
      </w:r>
    </w:p>
    <w:p>
      <w:pPr>
        <w:pStyle w:val="Style99"/>
        <w:keepNext w:val="0"/>
        <w:keepLines w:val="0"/>
        <w:widowControl w:val="0"/>
        <w:shd w:val="clear" w:color="auto" w:fill="auto"/>
        <w:bidi w:val="0"/>
        <w:spacing w:before="0" w:after="140"/>
        <w:ind w:left="2460" w:right="0" w:firstLine="0"/>
        <w:jc w:val="left"/>
      </w:pPr>
      <w:r>
        <w:rPr>
          <w:rStyle w:val="CharStyle100"/>
        </w:rPr>
        <w:t>If the student graduates more than 10 years after enrolling in the school, college, or campus, the current catalog must be used for graduation purposes. Exceptions to this rule cannot be made without official University and Bothell campus approval.</w:t>
      </w:r>
    </w:p>
    <w:p>
      <w:pPr>
        <w:pStyle w:val="Style99"/>
        <w:keepNext w:val="0"/>
        <w:keepLines w:val="0"/>
        <w:widowControl w:val="0"/>
        <w:shd w:val="clear" w:color="auto" w:fill="auto"/>
        <w:bidi w:val="0"/>
        <w:spacing w:before="0"/>
        <w:ind w:left="10380" w:right="0" w:firstLine="0"/>
        <w:jc w:val="left"/>
      </w:pPr>
      <w:hyperlink w:anchor="bookmark238" w:tooltip="Current Document">
        <w:r>
          <w:rPr>
            <w:rStyle w:val="CharStyle100"/>
            <w:color w:val="2964BA"/>
            <w:u w:val="single"/>
          </w:rPr>
          <w:t>f Back to top</w:t>
        </w:r>
      </w:hyperlink>
    </w:p>
    <w:p>
      <w:pPr>
        <w:pStyle w:val="Style25"/>
        <w:keepNext w:val="0"/>
        <w:keepLines w:val="0"/>
        <w:widowControl w:val="0"/>
        <w:shd w:val="clear" w:color="auto" w:fill="auto"/>
        <w:bidi w:val="0"/>
        <w:spacing w:before="0" w:line="240" w:lineRule="auto"/>
        <w:ind w:left="2460" w:right="0" w:firstLine="0"/>
        <w:jc w:val="left"/>
      </w:pPr>
      <w:bookmarkStart w:id="245" w:name="bookmark245"/>
      <w:r>
        <w:rPr>
          <w:rStyle w:val="CharStyle26"/>
        </w:rPr>
        <w:t>Waiver of graduation requirements</w:t>
      </w:r>
      <w:bookmarkEnd w:id="245"/>
    </w:p>
    <w:p>
      <w:pPr>
        <w:pStyle w:val="Style99"/>
        <w:keepNext w:val="0"/>
        <w:keepLines w:val="0"/>
        <w:widowControl w:val="0"/>
        <w:shd w:val="clear" w:color="auto" w:fill="auto"/>
        <w:bidi w:val="0"/>
        <w:spacing w:before="0" w:after="140"/>
        <w:ind w:left="2460" w:right="0" w:firstLine="0"/>
        <w:jc w:val="left"/>
      </w:pPr>
      <w:r>
        <w:rPr>
          <w:rStyle w:val="CharStyle100"/>
        </w:rPr>
        <w:t>A request for waiver of Bothell campus or University graduation requirements must be petitioned to the UW Bothell Registrar, who represents the General Faculty Organization at the University of Washington Bothell. Petition forms are available in the program office and should be filed with the application for the degree or as soon as possible after the need arises. A student should see his or her academic advisor to initiate a petition.</w:t>
      </w:r>
    </w:p>
    <w:p>
      <w:pPr>
        <w:pStyle w:val="Style99"/>
        <w:keepNext w:val="0"/>
        <w:keepLines w:val="0"/>
        <w:widowControl w:val="0"/>
        <w:shd w:val="clear" w:color="auto" w:fill="auto"/>
        <w:bidi w:val="0"/>
        <w:spacing w:before="0" w:after="140" w:line="317" w:lineRule="auto"/>
        <w:ind w:left="2460" w:right="0" w:firstLine="0"/>
        <w:jc w:val="left"/>
      </w:pPr>
      <w:r>
        <w:rPr>
          <w:rStyle w:val="CharStyle100"/>
        </w:rPr>
        <w:t>An exemption from an all-University graduation requirement, that is granted by the Registrar, becomes void at the end of two calendar years from the date such exemption is granted, if all degree requirements have not been completed within that period.</w:t>
      </w:r>
    </w:p>
    <w:p>
      <w:pPr>
        <w:pStyle w:val="Style99"/>
        <w:keepNext w:val="0"/>
        <w:keepLines w:val="0"/>
        <w:widowControl w:val="0"/>
        <w:shd w:val="clear" w:color="auto" w:fill="auto"/>
        <w:bidi w:val="0"/>
        <w:spacing w:before="0"/>
        <w:ind w:left="10380" w:right="0" w:firstLine="0"/>
        <w:jc w:val="left"/>
      </w:pPr>
      <w:hyperlink w:anchor="bookmark238" w:tooltip="Current Document">
        <w:r>
          <w:rPr>
            <w:rStyle w:val="CharStyle100"/>
            <w:color w:val="2964BA"/>
            <w:u w:val="single"/>
          </w:rPr>
          <w:t>f Back to top</w:t>
        </w:r>
      </w:hyperlink>
    </w:p>
    <w:p>
      <w:pPr>
        <w:pStyle w:val="Style25"/>
        <w:keepNext w:val="0"/>
        <w:keepLines w:val="0"/>
        <w:widowControl w:val="0"/>
        <w:shd w:val="clear" w:color="auto" w:fill="auto"/>
        <w:bidi w:val="0"/>
        <w:spacing w:before="0" w:line="240" w:lineRule="auto"/>
        <w:ind w:left="2460" w:right="0" w:firstLine="0"/>
        <w:jc w:val="left"/>
      </w:pPr>
      <w:bookmarkStart w:id="246" w:name="bookmark246"/>
      <w:r>
        <w:rPr>
          <w:rStyle w:val="CharStyle26"/>
        </w:rPr>
        <w:t>Two majors or two degrees</w:t>
      </w:r>
      <w:bookmarkEnd w:id="246"/>
    </w:p>
    <w:p>
      <w:pPr>
        <w:pStyle w:val="Style51"/>
        <w:keepNext w:val="0"/>
        <w:keepLines w:val="0"/>
        <w:widowControl w:val="0"/>
        <w:shd w:val="clear" w:color="auto" w:fill="auto"/>
        <w:bidi w:val="0"/>
        <w:spacing w:before="0" w:after="80" w:line="240" w:lineRule="auto"/>
        <w:ind w:left="2460" w:right="0" w:firstLine="0"/>
        <w:jc w:val="left"/>
      </w:pPr>
      <w:r>
        <w:rPr>
          <w:rStyle w:val="CharStyle52"/>
          <w:b/>
          <w:bCs/>
        </w:rPr>
        <w:t>Second baccalaureate degree</w:t>
      </w:r>
    </w:p>
    <w:p>
      <w:pPr>
        <w:pStyle w:val="Style99"/>
        <w:keepNext w:val="0"/>
        <w:keepLines w:val="0"/>
        <w:widowControl w:val="0"/>
        <w:shd w:val="clear" w:color="auto" w:fill="auto"/>
        <w:bidi w:val="0"/>
        <w:spacing w:before="0" w:after="140"/>
        <w:ind w:left="2460" w:right="0" w:firstLine="0"/>
        <w:jc w:val="left"/>
      </w:pPr>
      <w:r>
        <w:rPr>
          <w:rStyle w:val="CharStyle100"/>
        </w:rPr>
        <w:t>A second baccalaureate degree may be granted, but a student must earn a minimum of 45 credits beyond the number required for the first degree. These credits usually must be earned in residence, with the granting of exceptions to the residency rule being the responsibility of the college, school, or campus awarding the degree. The student must achieve no less than a 2.00 cumulative grade-point average in the credits required for the second degree.</w:t>
      </w:r>
    </w:p>
    <w:p>
      <w:pPr>
        <w:pStyle w:val="Style99"/>
        <w:keepNext w:val="0"/>
        <w:keepLines w:val="0"/>
        <w:widowControl w:val="0"/>
        <w:shd w:val="clear" w:color="auto" w:fill="auto"/>
        <w:bidi w:val="0"/>
        <w:spacing w:before="0"/>
        <w:ind w:left="10380" w:right="0" w:firstLine="0"/>
        <w:jc w:val="left"/>
      </w:pPr>
      <w:hyperlink w:anchor="bookmark238" w:tooltip="Current Document">
        <w:r>
          <w:rPr>
            <w:rStyle w:val="CharStyle100"/>
            <w:color w:val="2964BA"/>
            <w:u w:val="single"/>
          </w:rPr>
          <w:t>f Back to top</w:t>
        </w:r>
      </w:hyperlink>
    </w:p>
    <w:p>
      <w:pPr>
        <w:pStyle w:val="Style51"/>
        <w:keepNext w:val="0"/>
        <w:keepLines w:val="0"/>
        <w:widowControl w:val="0"/>
        <w:shd w:val="clear" w:color="auto" w:fill="auto"/>
        <w:bidi w:val="0"/>
        <w:spacing w:before="0" w:after="80" w:line="240" w:lineRule="auto"/>
        <w:ind w:left="2460" w:right="0" w:firstLine="0"/>
        <w:jc w:val="left"/>
      </w:pPr>
      <w:r>
        <w:rPr>
          <w:rStyle w:val="CharStyle52"/>
          <w:b/>
          <w:bCs/>
        </w:rPr>
        <w:t>Degrees with two majors</w:t>
      </w:r>
    </w:p>
    <w:p>
      <w:pPr>
        <w:pStyle w:val="Style99"/>
        <w:keepNext w:val="0"/>
        <w:keepLines w:val="0"/>
        <w:widowControl w:val="0"/>
        <w:shd w:val="clear" w:color="auto" w:fill="auto"/>
        <w:bidi w:val="0"/>
        <w:spacing w:before="0" w:after="140"/>
        <w:ind w:left="2460" w:right="0" w:firstLine="0"/>
        <w:jc w:val="left"/>
      </w:pPr>
      <w:r>
        <w:rPr>
          <w:rStyle w:val="CharStyle100"/>
        </w:rPr>
        <w:t>The student's application for a baccalaureate degree, with two majors at the University of Washington Bothell, must show both majors and be approved by the academic advisors of both departments or programs. Both majors appear on the student's transcript.</w:t>
      </w:r>
    </w:p>
    <w:p>
      <w:pPr>
        <w:pStyle w:val="Style99"/>
        <w:keepNext w:val="0"/>
        <w:keepLines w:val="0"/>
        <w:widowControl w:val="0"/>
        <w:shd w:val="clear" w:color="auto" w:fill="auto"/>
        <w:bidi w:val="0"/>
        <w:spacing w:before="0"/>
        <w:ind w:left="10380" w:right="0" w:firstLine="0"/>
        <w:jc w:val="left"/>
      </w:pPr>
      <w:hyperlink w:anchor="bookmark238" w:tooltip="Current Document">
        <w:r>
          <w:rPr>
            <w:rStyle w:val="CharStyle100"/>
            <w:color w:val="2964BA"/>
            <w:u w:val="single"/>
          </w:rPr>
          <w:t>f Back to top</w:t>
        </w:r>
      </w:hyperlink>
    </w:p>
    <w:p>
      <w:pPr>
        <w:pStyle w:val="Style51"/>
        <w:keepNext w:val="0"/>
        <w:keepLines w:val="0"/>
        <w:widowControl w:val="0"/>
        <w:shd w:val="clear" w:color="auto" w:fill="auto"/>
        <w:bidi w:val="0"/>
        <w:spacing w:before="0" w:after="80" w:line="240" w:lineRule="auto"/>
        <w:ind w:left="2460" w:right="0" w:firstLine="0"/>
        <w:jc w:val="left"/>
      </w:pPr>
      <w:r>
        <w:rPr>
          <w:rStyle w:val="CharStyle52"/>
          <w:b/>
          <w:bCs/>
        </w:rPr>
        <w:t>Two baccalaureate degrees concurrently</w:t>
      </w:r>
    </w:p>
    <w:p>
      <w:pPr>
        <w:pStyle w:val="Style99"/>
        <w:keepNext w:val="0"/>
        <w:keepLines w:val="0"/>
        <w:widowControl w:val="0"/>
        <w:shd w:val="clear" w:color="auto" w:fill="auto"/>
        <w:bidi w:val="0"/>
        <w:spacing w:before="0" w:after="140"/>
        <w:ind w:left="2460" w:right="0" w:firstLine="0"/>
        <w:jc w:val="left"/>
      </w:pPr>
      <w:r>
        <w:rPr>
          <w:rStyle w:val="CharStyle100"/>
        </w:rPr>
        <w:t>Two baccalaureate degrees, associated with different majors at the University of Washington Bothell, may be granted at the same time. The total number of academic credits earned must reach a minimum of 45 credits in excess of the number required for the first baccalaureate degree.</w:t>
      </w:r>
    </w:p>
    <w:p>
      <w:pPr>
        <w:pStyle w:val="Style99"/>
        <w:keepNext w:val="0"/>
        <w:keepLines w:val="0"/>
        <w:widowControl w:val="0"/>
        <w:shd w:val="clear" w:color="auto" w:fill="auto"/>
        <w:bidi w:val="0"/>
        <w:spacing w:before="0"/>
        <w:ind w:left="10380" w:right="0" w:firstLine="0"/>
        <w:jc w:val="left"/>
      </w:pPr>
      <w:hyperlink w:anchor="bookmark238" w:tooltip="Current Document">
        <w:r>
          <w:rPr>
            <w:rStyle w:val="CharStyle100"/>
            <w:color w:val="2964BA"/>
            <w:u w:val="single"/>
          </w:rPr>
          <w:t>f Back to top</w:t>
        </w:r>
      </w:hyperlink>
    </w:p>
    <w:p>
      <w:pPr>
        <w:pStyle w:val="Style25"/>
        <w:keepNext w:val="0"/>
        <w:keepLines w:val="0"/>
        <w:widowControl w:val="0"/>
        <w:shd w:val="clear" w:color="auto" w:fill="auto"/>
        <w:bidi w:val="0"/>
        <w:spacing w:before="0" w:line="240" w:lineRule="auto"/>
        <w:ind w:left="2460" w:right="0" w:firstLine="0"/>
        <w:jc w:val="both"/>
      </w:pPr>
      <w:bookmarkStart w:id="247" w:name="bookmark247"/>
      <w:r>
        <w:rPr>
          <w:rStyle w:val="CharStyle26"/>
        </w:rPr>
        <w:t>Graduation with honors</w:t>
      </w:r>
      <w:bookmarkEnd w:id="247"/>
    </w:p>
    <w:p>
      <w:pPr>
        <w:pStyle w:val="Style99"/>
        <w:keepNext w:val="0"/>
        <w:keepLines w:val="0"/>
        <w:widowControl w:val="0"/>
        <w:shd w:val="clear" w:color="auto" w:fill="auto"/>
        <w:bidi w:val="0"/>
        <w:spacing w:before="0" w:after="140"/>
        <w:ind w:left="2460" w:right="0" w:firstLine="0"/>
        <w:jc w:val="left"/>
      </w:pPr>
      <w:r>
        <w:rPr>
          <w:rStyle w:val="CharStyle100"/>
          <w:lang w:val="it-IT" w:eastAsia="it-IT" w:bidi="it-IT"/>
        </w:rPr>
        <w:t xml:space="preserve">Baccalaureate </w:t>
      </w:r>
      <w:r>
        <w:rPr>
          <w:rStyle w:val="CharStyle100"/>
        </w:rPr>
        <w:t>honors are awarded upon graduation to undergraduates earning their first bachelor's degree with at least 90 UW credits, of which at least 60 are numerically graded. Correspondence credits do not count as "UW credits.</w:t>
      </w:r>
    </w:p>
    <w:p>
      <w:pPr>
        <w:pStyle w:val="Style99"/>
        <w:keepNext w:val="0"/>
        <w:keepLines w:val="0"/>
        <w:widowControl w:val="0"/>
        <w:shd w:val="clear" w:color="auto" w:fill="auto"/>
        <w:bidi w:val="0"/>
        <w:spacing w:before="0" w:after="140"/>
        <w:ind w:left="2460" w:right="0" w:firstLine="0"/>
        <w:jc w:val="left"/>
      </w:pPr>
      <w:r>
        <w:rPr>
          <w:rStyle w:val="CharStyle100"/>
        </w:rPr>
        <w:t>These honors have nothing to do with whether the students are in either the departmental or college honors program. In addition, students who have earned quarterly and/or annual Dean's List recognition do not necessarily qualify for baccalaureate honors.</w:t>
      </w:r>
    </w:p>
    <w:p>
      <w:pPr>
        <w:pStyle w:val="Style99"/>
        <w:keepNext w:val="0"/>
        <w:keepLines w:val="0"/>
        <w:widowControl w:val="0"/>
        <w:shd w:val="clear" w:color="auto" w:fill="auto"/>
        <w:bidi w:val="0"/>
        <w:spacing w:before="0" w:after="140"/>
        <w:ind w:left="2460" w:right="0" w:firstLine="0"/>
        <w:jc w:val="left"/>
      </w:pPr>
      <w:r>
        <w:rPr>
          <w:rStyle w:val="CharStyle100"/>
        </w:rPr>
        <w:t xml:space="preserve">All graduates earning baccalaureate honors are given a gold honor cord to wear in the Commencement ceremony. For students graduating in spring, the honors listed in the commencement program, as well as honor cord distribution, are based upon a student's cumulative GPA as of the winter quarter, since spring grades are not available for this determination. Spring classes are ultimately included in the credit totals and GPA calculations for honors posted to the </w:t>
      </w:r>
      <w:r>
        <w:rPr>
          <w:rStyle w:val="CharStyle100"/>
        </w:rPr>
        <w:t>student's final record.</w:t>
      </w:r>
    </w:p>
    <w:p>
      <w:pPr>
        <w:pStyle w:val="Style99"/>
        <w:keepNext w:val="0"/>
        <w:keepLines w:val="0"/>
        <w:widowControl w:val="0"/>
        <w:shd w:val="clear" w:color="auto" w:fill="auto"/>
        <w:bidi w:val="0"/>
        <w:spacing w:before="0" w:after="140"/>
        <w:ind w:left="2460" w:right="0" w:firstLine="0"/>
        <w:jc w:val="left"/>
      </w:pPr>
      <w:r>
        <w:rPr>
          <w:rStyle w:val="CharStyle100"/>
        </w:rPr>
        <w:t>The GPA's for baccalaureate honors are set each year for the following year (autumn through summer) by a subcommittee of the Faculty Council on Academic Standards, based on statistics for the current year provided by the Graduation and Academic Records Office. The GPA cutoffs have been different for each of the degree programs.</w:t>
      </w:r>
    </w:p>
    <w:p>
      <w:pPr>
        <w:pStyle w:val="Style99"/>
        <w:keepNext w:val="0"/>
        <w:keepLines w:val="0"/>
        <w:widowControl w:val="0"/>
        <w:shd w:val="clear" w:color="auto" w:fill="auto"/>
        <w:bidi w:val="0"/>
        <w:spacing w:before="0" w:after="140"/>
        <w:ind w:left="2460" w:right="0" w:firstLine="0"/>
        <w:jc w:val="left"/>
      </w:pPr>
      <w:r>
        <w:rPr>
          <w:rStyle w:val="CharStyle100"/>
        </w:rPr>
        <w:t xml:space="preserve">Faculty honor is awarded upon graduation to undergraduates earning their first bachelor's degree and ranked in the top 10% of their respective program. Undergraduates must earn a minimum of 70 graded credits at UW Bothell with the exception of </w:t>
      </w:r>
      <w:r>
        <w:rPr>
          <w:rStyle w:val="CharStyle100"/>
          <w:lang w:val="fr-FR" w:eastAsia="fr-FR" w:bidi="fr-FR"/>
        </w:rPr>
        <w:t xml:space="preserve">BSN </w:t>
      </w:r>
      <w:r>
        <w:rPr>
          <w:rStyle w:val="CharStyle100"/>
        </w:rPr>
        <w:t>students, who must earn a minimum of 43 graded credits. Undergraduates qualified for baccalaureate honors are not eligible to receive faculty honors.</w:t>
      </w:r>
    </w:p>
    <w:p>
      <w:pPr>
        <w:pStyle w:val="Style99"/>
        <w:keepNext w:val="0"/>
        <w:keepLines w:val="0"/>
        <w:widowControl w:val="0"/>
        <w:shd w:val="clear" w:color="auto" w:fill="auto"/>
        <w:bidi w:val="0"/>
        <w:spacing w:before="0" w:after="140"/>
        <w:ind w:left="2460" w:right="0" w:firstLine="0"/>
        <w:jc w:val="left"/>
      </w:pPr>
      <w:r>
        <w:rPr>
          <w:rStyle w:val="CharStyle100"/>
        </w:rPr>
        <w:t>The GPAs for faculty honors are determined each year for the following year (autumn through summer) by the UW Bothell Registrar's Office, based on statistics for the current year. The GPA cutoffs may be different for each of the degree programs.</w:t>
      </w:r>
    </w:p>
    <w:p>
      <w:pPr>
        <w:pStyle w:val="Style99"/>
        <w:keepNext w:val="0"/>
        <w:keepLines w:val="0"/>
        <w:widowControl w:val="0"/>
        <w:shd w:val="clear" w:color="auto" w:fill="auto"/>
        <w:bidi w:val="0"/>
        <w:spacing w:before="0" w:after="140"/>
        <w:ind w:left="2460" w:right="0" w:firstLine="0"/>
        <w:jc w:val="left"/>
      </w:pPr>
      <w:r>
        <w:rPr>
          <w:rStyle w:val="CharStyle100"/>
        </w:rPr>
        <w:t>All graduates earning faculty honors are given a purple honor cord to wear in the Commencement ceremony and the honor is listed in the commencement program. Honor cord distribution is based upon a student's cumulative GPA as of the winter quarter, since spring and summer quarter grades are not available for this determination. However, spring and summer courses are ultimately included in the credit totals and GPA calculations for honors and posted to the student's final record.</w:t>
      </w:r>
    </w:p>
    <w:p>
      <w:pPr>
        <w:pStyle w:val="Style99"/>
        <w:keepNext w:val="0"/>
        <w:keepLines w:val="0"/>
        <w:widowControl w:val="0"/>
        <w:shd w:val="clear" w:color="auto" w:fill="auto"/>
        <w:bidi w:val="0"/>
        <w:spacing w:before="0" w:after="300"/>
        <w:ind w:left="10380" w:right="0" w:firstLine="0"/>
        <w:jc w:val="left"/>
      </w:pPr>
      <w:hyperlink w:anchor="bookmark238" w:tooltip="Current Document">
        <w:r>
          <w:rPr>
            <w:rStyle w:val="CharStyle100"/>
            <w:color w:val="2964BA"/>
            <w:u w:val="single"/>
          </w:rPr>
          <w:t>f Back to top</w:t>
        </w:r>
      </w:hyperlink>
    </w:p>
    <w:p>
      <w:pPr>
        <w:pStyle w:val="Style25"/>
        <w:keepNext w:val="0"/>
        <w:keepLines w:val="0"/>
        <w:widowControl w:val="0"/>
        <w:shd w:val="clear" w:color="auto" w:fill="auto"/>
        <w:bidi w:val="0"/>
        <w:spacing w:before="0" w:after="60" w:line="240" w:lineRule="auto"/>
        <w:ind w:left="2460" w:right="0" w:firstLine="0"/>
        <w:jc w:val="left"/>
        <w:rPr>
          <w:sz w:val="30"/>
          <w:szCs w:val="30"/>
        </w:rPr>
      </w:pPr>
      <w:bookmarkStart w:id="248" w:name="bookmark248"/>
      <w:r>
        <w:rPr>
          <w:rStyle w:val="CharStyle26"/>
          <w:b/>
          <w:bCs/>
          <w:sz w:val="30"/>
          <w:szCs w:val="30"/>
        </w:rPr>
        <w:t>Commencement</w:t>
      </w:r>
      <w:bookmarkEnd w:id="248"/>
    </w:p>
    <w:p>
      <w:pPr>
        <w:pStyle w:val="Style99"/>
        <w:keepNext w:val="0"/>
        <w:keepLines w:val="0"/>
        <w:widowControl w:val="0"/>
        <w:shd w:val="clear" w:color="auto" w:fill="auto"/>
        <w:bidi w:val="0"/>
        <w:spacing w:before="0" w:after="140" w:line="317" w:lineRule="auto"/>
        <w:ind w:left="2460" w:right="0" w:firstLine="0"/>
        <w:jc w:val="left"/>
      </w:pPr>
      <w:r>
        <w:rPr>
          <w:rStyle w:val="CharStyle100"/>
        </w:rPr>
        <w:t>Formal commencement exercises are conducted at the close of Spring Quarter. During March of each year, commencement information is sent to each student entitled to participate the following June (i.e., those who graduate the previous December or March and those who anticipate graduating in the current June and August).</w:t>
      </w:r>
    </w:p>
    <w:p>
      <w:pPr>
        <w:pStyle w:val="Style99"/>
        <w:keepNext w:val="0"/>
        <w:keepLines w:val="0"/>
        <w:widowControl w:val="0"/>
        <w:shd w:val="clear" w:color="auto" w:fill="auto"/>
        <w:bidi w:val="0"/>
        <w:spacing w:before="0" w:after="300" w:line="317" w:lineRule="auto"/>
        <w:ind w:left="10380" w:right="0" w:firstLine="0"/>
        <w:jc w:val="left"/>
      </w:pPr>
      <w:hyperlink w:anchor="bookmark238" w:tooltip="Current Document">
        <w:r>
          <w:rPr>
            <w:rStyle w:val="CharStyle100"/>
            <w:color w:val="2964BA"/>
            <w:u w:val="single"/>
          </w:rPr>
          <w:t>f Back to top</w:t>
        </w:r>
      </w:hyperlink>
    </w:p>
    <w:p>
      <w:pPr>
        <w:pStyle w:val="Style25"/>
        <w:keepNext w:val="0"/>
        <w:keepLines w:val="0"/>
        <w:widowControl w:val="0"/>
        <w:shd w:val="clear" w:color="auto" w:fill="auto"/>
        <w:bidi w:val="0"/>
        <w:spacing w:before="0" w:after="60" w:line="240" w:lineRule="auto"/>
        <w:ind w:left="2460" w:right="0" w:firstLine="0"/>
        <w:jc w:val="both"/>
        <w:rPr>
          <w:sz w:val="30"/>
          <w:szCs w:val="30"/>
        </w:rPr>
      </w:pPr>
      <w:bookmarkStart w:id="249" w:name="bookmark249"/>
      <w:r>
        <w:rPr>
          <w:rStyle w:val="CharStyle26"/>
          <w:b/>
          <w:bCs/>
          <w:sz w:val="30"/>
          <w:szCs w:val="30"/>
        </w:rPr>
        <w:t>Diploma distribution</w:t>
      </w:r>
      <w:bookmarkEnd w:id="249"/>
    </w:p>
    <w:p>
      <w:pPr>
        <w:pStyle w:val="Style99"/>
        <w:keepNext w:val="0"/>
        <w:keepLines w:val="0"/>
        <w:widowControl w:val="0"/>
        <w:shd w:val="clear" w:color="auto" w:fill="auto"/>
        <w:bidi w:val="0"/>
        <w:spacing w:before="0" w:after="180" w:line="240" w:lineRule="auto"/>
        <w:ind w:left="2460" w:right="0" w:firstLine="0"/>
        <w:jc w:val="left"/>
      </w:pPr>
      <w:r>
        <w:rPr>
          <w:rStyle w:val="CharStyle100"/>
        </w:rPr>
        <w:t>Diplomas are available 8-10 weeks after the end of the quarter in which they are earned.</w:t>
      </w:r>
    </w:p>
    <w:p>
      <w:pPr>
        <w:pStyle w:val="Style99"/>
        <w:keepNext w:val="0"/>
        <w:keepLines w:val="0"/>
        <w:widowControl w:val="0"/>
        <w:shd w:val="clear" w:color="auto" w:fill="auto"/>
        <w:bidi w:val="0"/>
        <w:spacing w:before="0" w:after="760" w:line="240" w:lineRule="auto"/>
        <w:ind w:left="10380" w:right="0" w:firstLine="0"/>
        <w:jc w:val="left"/>
      </w:pPr>
      <w:hyperlink w:anchor="bookmark238" w:tooltip="Current Document">
        <w:r>
          <w:rPr>
            <w:rStyle w:val="CharStyle100"/>
            <w:color w:val="2964BA"/>
            <w:u w:val="single"/>
          </w:rPr>
          <w:t>f Back to top</w:t>
        </w:r>
      </w:hyperlink>
    </w:p>
    <w:p>
      <w:pPr>
        <w:pStyle w:val="Style25"/>
        <w:keepNext w:val="0"/>
        <w:keepLines w:val="0"/>
        <w:widowControl w:val="0"/>
        <w:shd w:val="clear" w:color="auto" w:fill="auto"/>
        <w:bidi w:val="0"/>
        <w:spacing w:before="0" w:after="60" w:line="240" w:lineRule="auto"/>
        <w:ind w:left="2460" w:right="0" w:firstLine="0"/>
        <w:jc w:val="left"/>
        <w:rPr>
          <w:sz w:val="30"/>
          <w:szCs w:val="30"/>
        </w:rPr>
      </w:pPr>
      <w:bookmarkStart w:id="250" w:name="bookmark250"/>
      <w:r>
        <w:rPr>
          <w:rStyle w:val="CharStyle26"/>
          <w:b/>
          <w:bCs/>
          <w:sz w:val="30"/>
          <w:szCs w:val="30"/>
        </w:rPr>
        <w:t>Graduation requirements - graduate level</w:t>
      </w:r>
      <w:bookmarkEnd w:id="250"/>
    </w:p>
    <w:p>
      <w:pPr>
        <w:pStyle w:val="Style99"/>
        <w:keepNext w:val="0"/>
        <w:keepLines w:val="0"/>
        <w:widowControl w:val="0"/>
        <w:numPr>
          <w:ilvl w:val="0"/>
          <w:numId w:val="323"/>
        </w:numPr>
        <w:shd w:val="clear" w:color="auto" w:fill="auto"/>
        <w:tabs>
          <w:tab w:pos="2891" w:val="left"/>
        </w:tabs>
        <w:bidi w:val="0"/>
        <w:spacing w:before="0" w:after="0"/>
        <w:ind w:left="2600" w:right="0" w:firstLine="0"/>
        <w:jc w:val="left"/>
      </w:pPr>
      <w:r>
        <w:rPr>
          <w:rStyle w:val="CharStyle100"/>
        </w:rPr>
        <w:t>Total credits required for the degree program must be completed</w:t>
      </w:r>
    </w:p>
    <w:p>
      <w:pPr>
        <w:pStyle w:val="Style99"/>
        <w:keepNext w:val="0"/>
        <w:keepLines w:val="0"/>
        <w:widowControl w:val="0"/>
        <w:shd w:val="clear" w:color="auto" w:fill="auto"/>
        <w:bidi w:val="0"/>
        <w:spacing w:before="0" w:after="0"/>
        <w:ind w:left="3160" w:right="0" w:firstLine="0"/>
        <w:jc w:val="left"/>
      </w:pPr>
      <w:r>
        <w:rPr>
          <w:rStyle w:val="CharStyle100"/>
        </w:rPr>
        <w:t xml:space="preserve">All courses numbered 400-799 that are numerically graded 2.7 and above, or have a grade of Satisfactory or Credit </w:t>
      </w:r>
      <w:r>
        <w:rPr>
          <w:rStyle w:val="CharStyle100"/>
          <w:lang w:val="nl-NL" w:eastAsia="nl-NL" w:bidi="nl-NL"/>
        </w:rPr>
        <w:t xml:space="preserve">(‘S’ </w:t>
      </w:r>
      <w:r>
        <w:rPr>
          <w:rStyle w:val="CharStyle100"/>
        </w:rPr>
        <w:t xml:space="preserve">or </w:t>
      </w:r>
      <w:r>
        <w:rPr>
          <w:rStyle w:val="CharStyle100"/>
          <w:lang w:val="nl-NL" w:eastAsia="nl-NL" w:bidi="nl-NL"/>
        </w:rPr>
        <w:t xml:space="preserve">‘CR’) </w:t>
      </w:r>
      <w:r>
        <w:rPr>
          <w:rStyle w:val="CharStyle100"/>
        </w:rPr>
        <w:t>count towards the total credits. 499 courses are not counted in the total credits.</w:t>
      </w:r>
    </w:p>
    <w:p>
      <w:pPr>
        <w:pStyle w:val="Style99"/>
        <w:keepNext w:val="0"/>
        <w:keepLines w:val="0"/>
        <w:widowControl w:val="0"/>
        <w:shd w:val="clear" w:color="auto" w:fill="auto"/>
        <w:bidi w:val="0"/>
        <w:spacing w:before="0" w:after="0" w:line="317" w:lineRule="auto"/>
        <w:ind w:left="3160" w:right="0" w:firstLine="0"/>
        <w:jc w:val="left"/>
      </w:pPr>
      <w:r>
        <w:rPr>
          <w:rStyle w:val="CharStyle100"/>
        </w:rPr>
        <w:t>Courses graded less than 2.7 do not count towards the total credits.</w:t>
      </w:r>
    </w:p>
    <w:p>
      <w:pPr>
        <w:pStyle w:val="Style99"/>
        <w:keepNext w:val="0"/>
        <w:keepLines w:val="0"/>
        <w:widowControl w:val="0"/>
        <w:shd w:val="clear" w:color="auto" w:fill="auto"/>
        <w:bidi w:val="0"/>
        <w:spacing w:before="0" w:after="0" w:line="317" w:lineRule="auto"/>
        <w:ind w:left="3160" w:right="0" w:firstLine="0"/>
        <w:jc w:val="left"/>
      </w:pPr>
      <w:r>
        <w:rPr>
          <w:rStyle w:val="CharStyle100"/>
        </w:rPr>
        <w:t>At least 18 credits must be in courses numbered 500 and above.</w:t>
      </w:r>
    </w:p>
    <w:p>
      <w:pPr>
        <w:pStyle w:val="Style99"/>
        <w:keepNext w:val="0"/>
        <w:keepLines w:val="0"/>
        <w:widowControl w:val="0"/>
        <w:numPr>
          <w:ilvl w:val="0"/>
          <w:numId w:val="325"/>
        </w:numPr>
        <w:shd w:val="clear" w:color="auto" w:fill="auto"/>
        <w:tabs>
          <w:tab w:pos="3234" w:val="left"/>
        </w:tabs>
        <w:bidi w:val="0"/>
        <w:spacing w:before="0" w:after="0" w:line="319" w:lineRule="auto"/>
        <w:ind w:left="3160" w:right="0" w:hanging="160"/>
        <w:jc w:val="left"/>
      </w:pPr>
      <w:r>
        <w:rPr>
          <w:rStyle w:val="CharStyle100"/>
        </w:rPr>
        <w:t>18 credits must be numerically graded in department approved 400-level courses accepted as part of the major and in 500-level courses. This excludes 499 and transfer credits.</w:t>
      </w:r>
    </w:p>
    <w:p>
      <w:pPr>
        <w:pStyle w:val="Style99"/>
        <w:keepNext w:val="0"/>
        <w:keepLines w:val="0"/>
        <w:widowControl w:val="0"/>
        <w:numPr>
          <w:ilvl w:val="0"/>
          <w:numId w:val="325"/>
        </w:numPr>
        <w:shd w:val="clear" w:color="auto" w:fill="auto"/>
        <w:tabs>
          <w:tab w:pos="3234" w:val="left"/>
        </w:tabs>
        <w:bidi w:val="0"/>
        <w:spacing w:before="0" w:after="0" w:line="319" w:lineRule="auto"/>
        <w:ind w:left="3160" w:right="0" w:hanging="160"/>
        <w:jc w:val="left"/>
      </w:pPr>
      <w:r>
        <w:rPr>
          <w:rStyle w:val="CharStyle100"/>
        </w:rPr>
        <w:t>No more than 6 graduate level quarter credits can be transferred from other academic institutions to count towards the total credits.</w:t>
      </w:r>
    </w:p>
    <w:p>
      <w:pPr>
        <w:pStyle w:val="Style99"/>
        <w:keepNext w:val="0"/>
        <w:keepLines w:val="0"/>
        <w:widowControl w:val="0"/>
        <w:shd w:val="clear" w:color="auto" w:fill="auto"/>
        <w:bidi w:val="0"/>
        <w:spacing w:before="0" w:after="0" w:line="317" w:lineRule="auto"/>
        <w:ind w:left="3160" w:right="0" w:firstLine="0"/>
        <w:jc w:val="left"/>
      </w:pPr>
      <w:r>
        <w:rPr>
          <w:rStyle w:val="CharStyle100"/>
        </w:rPr>
        <w:t>No more than 12 UW Graduate Non-matriculated credits can be applied to the total credits.</w:t>
      </w:r>
    </w:p>
    <w:p>
      <w:pPr>
        <w:pStyle w:val="Style99"/>
        <w:keepNext w:val="0"/>
        <w:keepLines w:val="0"/>
        <w:widowControl w:val="0"/>
        <w:numPr>
          <w:ilvl w:val="0"/>
          <w:numId w:val="325"/>
        </w:numPr>
        <w:shd w:val="clear" w:color="auto" w:fill="auto"/>
        <w:tabs>
          <w:tab w:pos="3234" w:val="left"/>
        </w:tabs>
        <w:bidi w:val="0"/>
        <w:spacing w:before="0" w:after="0" w:line="319" w:lineRule="auto"/>
        <w:ind w:left="3160" w:right="0" w:hanging="160"/>
        <w:jc w:val="left"/>
      </w:pPr>
      <w:r>
        <w:rPr>
          <w:rStyle w:val="CharStyle100"/>
        </w:rPr>
        <w:t>No more than 12 credits derived from any combination of UW Graduate Non-matriculated credits and transfer credits can be applied to the total credits.</w:t>
      </w:r>
    </w:p>
    <w:p>
      <w:pPr>
        <w:pStyle w:val="Style99"/>
        <w:keepNext w:val="0"/>
        <w:keepLines w:val="0"/>
        <w:widowControl w:val="0"/>
        <w:shd w:val="clear" w:color="auto" w:fill="auto"/>
        <w:bidi w:val="0"/>
        <w:spacing w:before="0" w:after="180" w:line="317" w:lineRule="auto"/>
        <w:ind w:left="3160" w:right="0" w:firstLine="0"/>
        <w:jc w:val="left"/>
      </w:pPr>
      <w:r>
        <w:rPr>
          <w:rStyle w:val="CharStyle100"/>
        </w:rPr>
        <w:t>If a student repeats a non-repeatable class, only one set of credits counts towards the total credits.</w:t>
      </w:r>
    </w:p>
    <w:p>
      <w:pPr>
        <w:pStyle w:val="Style99"/>
        <w:keepNext w:val="0"/>
        <w:keepLines w:val="0"/>
        <w:widowControl w:val="0"/>
        <w:numPr>
          <w:ilvl w:val="0"/>
          <w:numId w:val="323"/>
        </w:numPr>
        <w:shd w:val="clear" w:color="auto" w:fill="auto"/>
        <w:tabs>
          <w:tab w:pos="2906" w:val="left"/>
        </w:tabs>
        <w:bidi w:val="0"/>
        <w:spacing w:before="0" w:after="0" w:line="317" w:lineRule="auto"/>
        <w:ind w:left="2600" w:right="0" w:firstLine="0"/>
        <w:jc w:val="left"/>
      </w:pPr>
      <w:r>
        <w:rPr>
          <w:rStyle w:val="CharStyle100"/>
        </w:rPr>
        <w:t>A minimum cumulative GPA (grade point average) of 3.00 is required for a graduate degree at the University</w:t>
      </w:r>
    </w:p>
    <w:p>
      <w:pPr>
        <w:pStyle w:val="Style99"/>
        <w:keepNext w:val="0"/>
        <w:keepLines w:val="0"/>
        <w:widowControl w:val="0"/>
        <w:numPr>
          <w:ilvl w:val="0"/>
          <w:numId w:val="323"/>
        </w:numPr>
        <w:shd w:val="clear" w:color="auto" w:fill="auto"/>
        <w:tabs>
          <w:tab w:pos="2906" w:val="left"/>
        </w:tabs>
        <w:bidi w:val="0"/>
        <w:spacing w:before="0" w:after="0" w:line="317" w:lineRule="auto"/>
        <w:ind w:left="2600" w:right="0" w:firstLine="0"/>
        <w:jc w:val="left"/>
      </w:pPr>
      <w:r>
        <w:rPr>
          <w:rStyle w:val="CharStyle100"/>
        </w:rPr>
        <w:t xml:space="preserve">The Master’s Degree Request must be filed according to posted quarterly </w:t>
      </w:r>
      <w:r>
        <w:fldChar w:fldCharType="begin"/>
      </w:r>
      <w:r>
        <w:rPr/>
        <w:instrText> HYPERLINK "https://grad.uw.edu/for-students-and-post-docs/dates-and-deadlines/" </w:instrText>
      </w:r>
      <w:r>
        <w:fldChar w:fldCharType="separate"/>
      </w:r>
      <w:r>
        <w:rPr>
          <w:rStyle w:val="CharStyle100"/>
          <w:color w:val="2964BA"/>
          <w:u w:val="single"/>
        </w:rPr>
        <w:t>dates and deadlines</w:t>
      </w:r>
      <w:r>
        <w:rPr>
          <w:rStyle w:val="CharStyle100"/>
          <w:color w:val="2964BA"/>
        </w:rPr>
        <w:t xml:space="preserve"> </w:t>
      </w:r>
      <w:r>
        <w:fldChar w:fldCharType="end"/>
      </w:r>
      <w:r>
        <w:rPr>
          <w:rStyle w:val="CharStyle100"/>
        </w:rPr>
        <w:t>.</w:t>
      </w:r>
    </w:p>
    <w:p>
      <w:pPr>
        <w:pStyle w:val="Style99"/>
        <w:keepNext w:val="0"/>
        <w:keepLines w:val="0"/>
        <w:widowControl w:val="0"/>
        <w:numPr>
          <w:ilvl w:val="0"/>
          <w:numId w:val="323"/>
        </w:numPr>
        <w:shd w:val="clear" w:color="auto" w:fill="auto"/>
        <w:tabs>
          <w:tab w:pos="2906" w:val="left"/>
        </w:tabs>
        <w:bidi w:val="0"/>
        <w:spacing w:before="0" w:after="0"/>
        <w:ind w:left="2600" w:right="0" w:firstLine="0"/>
        <w:jc w:val="left"/>
      </w:pPr>
      <w:r>
        <w:rPr>
          <w:rStyle w:val="CharStyle100"/>
        </w:rPr>
        <w:t>Must complete all degree requirements within six years</w:t>
      </w:r>
    </w:p>
    <w:p>
      <w:pPr>
        <w:pStyle w:val="Style99"/>
        <w:keepNext w:val="0"/>
        <w:keepLines w:val="0"/>
        <w:widowControl w:val="0"/>
        <w:shd w:val="clear" w:color="auto" w:fill="auto"/>
        <w:bidi w:val="0"/>
        <w:spacing w:before="0" w:after="0"/>
        <w:ind w:left="3160" w:right="0" w:firstLine="0"/>
        <w:jc w:val="left"/>
      </w:pPr>
      <w:r>
        <w:rPr>
          <w:rStyle w:val="CharStyle100"/>
        </w:rPr>
        <w:t>The timeframe/clock begins on the first day of the quarter that the Graduate student uses a course to satisfy degree requirements when he/she is coded as either a Graduate Non-matriculated student (department code with</w:t>
        <w:br w:type="page"/>
      </w:r>
      <w:r>
        <w:rPr>
          <w:rStyle w:val="CharStyle100"/>
        </w:rPr>
        <w:t>class 6) or as a Graduate student (department code with class 8) in the department to which he/she is admitted. UW Graduate Non-matriculated credits used towards the total credits are counted in the six years.</w:t>
      </w:r>
    </w:p>
    <w:p>
      <w:pPr>
        <w:pStyle w:val="Style99"/>
        <w:keepNext w:val="0"/>
        <w:keepLines w:val="0"/>
        <w:widowControl w:val="0"/>
        <w:shd w:val="clear" w:color="auto" w:fill="auto"/>
        <w:bidi w:val="0"/>
        <w:spacing w:before="0" w:after="120" w:line="377" w:lineRule="auto"/>
        <w:ind w:left="3160" w:right="0" w:firstLine="0"/>
        <w:jc w:val="left"/>
      </w:pPr>
      <w:r>
        <w:rPr>
          <w:rStyle w:val="CharStyle100"/>
        </w:rPr>
        <w:t>Quarters spent On-Leave and out of status are counted in the six years.</w:t>
      </w:r>
    </w:p>
    <w:p>
      <w:pPr>
        <w:pStyle w:val="Style99"/>
        <w:keepNext w:val="0"/>
        <w:keepLines w:val="0"/>
        <w:widowControl w:val="0"/>
        <w:numPr>
          <w:ilvl w:val="0"/>
          <w:numId w:val="323"/>
        </w:numPr>
        <w:shd w:val="clear" w:color="auto" w:fill="auto"/>
        <w:tabs>
          <w:tab w:pos="2901" w:val="left"/>
        </w:tabs>
        <w:bidi w:val="0"/>
        <w:spacing w:before="0" w:after="0"/>
        <w:ind w:left="2800" w:right="0" w:hanging="200"/>
        <w:jc w:val="left"/>
      </w:pPr>
      <w:r>
        <w:rPr>
          <w:rStyle w:val="CharStyle100"/>
        </w:rPr>
        <w:t xml:space="preserve">Must maintain registration through the end of the quarter in which the degree is conferred or, if eligible, pay the </w:t>
      </w:r>
      <w:r>
        <w:fldChar w:fldCharType="begin"/>
      </w:r>
      <w:r>
        <w:rPr/>
        <w:instrText> HYPERLINK "https://grad.uw.edu/policies-procedures/general-graduate-student-policies/graduate-registration-waiver-fee/" </w:instrText>
      </w:r>
      <w:r>
        <w:fldChar w:fldCharType="separate"/>
      </w:r>
      <w:r>
        <w:rPr>
          <w:rStyle w:val="CharStyle100"/>
          <w:color w:val="2964BA"/>
          <w:u w:val="single"/>
        </w:rPr>
        <w:t>Graduate Registration Waiver Fee</w:t>
      </w:r>
      <w:r>
        <w:rPr>
          <w:rStyle w:val="CharStyle100"/>
          <w:color w:val="2964BA"/>
        </w:rPr>
        <w:t xml:space="preserve"> </w:t>
      </w:r>
      <w:r>
        <w:fldChar w:fldCharType="end"/>
      </w:r>
      <w:r>
        <w:rPr>
          <w:rStyle w:val="CharStyle100"/>
        </w:rPr>
        <w:t>.</w:t>
      </w:r>
    </w:p>
    <w:p>
      <w:pPr>
        <w:pStyle w:val="Style99"/>
        <w:keepNext w:val="0"/>
        <w:keepLines w:val="0"/>
        <w:widowControl w:val="0"/>
        <w:numPr>
          <w:ilvl w:val="0"/>
          <w:numId w:val="323"/>
        </w:numPr>
        <w:shd w:val="clear" w:color="auto" w:fill="auto"/>
        <w:tabs>
          <w:tab w:pos="2906" w:val="left"/>
        </w:tabs>
        <w:bidi w:val="0"/>
        <w:spacing w:before="0" w:after="0" w:line="377" w:lineRule="auto"/>
        <w:ind w:left="2600" w:right="0" w:firstLine="0"/>
        <w:jc w:val="left"/>
      </w:pPr>
      <w:r>
        <w:rPr>
          <w:rStyle w:val="CharStyle100"/>
        </w:rPr>
        <w:t>Thesis track students are required to take a minimum of 9 thesis credits in their total credits.</w:t>
      </w:r>
    </w:p>
    <w:p>
      <w:pPr>
        <w:pStyle w:val="Style99"/>
        <w:keepNext w:val="0"/>
        <w:keepLines w:val="0"/>
        <w:widowControl w:val="0"/>
        <w:numPr>
          <w:ilvl w:val="0"/>
          <w:numId w:val="323"/>
        </w:numPr>
        <w:shd w:val="clear" w:color="auto" w:fill="auto"/>
        <w:tabs>
          <w:tab w:pos="2906" w:val="left"/>
        </w:tabs>
        <w:bidi w:val="0"/>
        <w:spacing w:before="0" w:line="377" w:lineRule="auto"/>
        <w:ind w:left="2600" w:right="0" w:firstLine="0"/>
        <w:jc w:val="left"/>
      </w:pPr>
      <w:r>
        <w:rPr>
          <w:rStyle w:val="CharStyle100"/>
        </w:rPr>
        <w:t>Thesis track students are required to submit their thesis to the Graduate School.</w:t>
      </w:r>
    </w:p>
    <w:p>
      <w:pPr>
        <w:widowControl w:val="0"/>
        <w:spacing w:line="1" w:lineRule="exact"/>
        <w:sectPr>
          <w:headerReference w:type="default" r:id="rId103"/>
          <w:footerReference w:type="default" r:id="rId104"/>
          <w:footnotePr>
            <w:pos w:val="pageBottom"/>
            <w:numFmt w:val="decimal"/>
            <w:numRestart w:val="continuous"/>
          </w:footnotePr>
          <w:pgSz w:w="12240" w:h="16834"/>
          <w:pgMar w:top="1006" w:right="624" w:bottom="1164" w:left="336" w:header="0" w:footer="3" w:gutter="0"/>
          <w:pgNumType w:start="274"/>
          <w:cols w:space="720"/>
          <w:noEndnote/>
          <w:rtlGutter w:val="0"/>
          <w:docGrid w:linePitch="360"/>
        </w:sectPr>
      </w:pPr>
      <w:r>
        <mc:AlternateContent>
          <mc:Choice Requires="wps">
            <w:drawing>
              <wp:anchor distT="0" distB="2548255" distL="0" distR="0" simplePos="0" relativeHeight="125829671" behindDoc="0" locked="0" layoutInCell="1" allowOverlap="1">
                <wp:simplePos x="0" y="0"/>
                <wp:positionH relativeFrom="page">
                  <wp:posOffset>6790690</wp:posOffset>
                </wp:positionH>
                <wp:positionV relativeFrom="paragraph">
                  <wp:posOffset>0</wp:posOffset>
                </wp:positionV>
                <wp:extent cx="585470" cy="149225"/>
                <wp:wrapTopAndBottom/>
                <wp:docPr id="495" name="Shape 495"/>
                <a:graphic xmlns:a="http://schemas.openxmlformats.org/drawingml/2006/main">
                  <a:graphicData uri="http://schemas.microsoft.com/office/word/2010/wordprocessingShape">
                    <wps:wsp>
                      <wps:cNvSpPr txBox="1"/>
                      <wps:spPr>
                        <a:xfrm>
                          <a:ext cx="585470" cy="14922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right"/>
                            </w:pPr>
                            <w:hyperlink w:anchor="bookmark238" w:tooltip="Current Document">
                              <w:r>
                                <w:rPr>
                                  <w:rStyle w:val="CharStyle100"/>
                                  <w:color w:val="2964BA"/>
                                  <w:u w:val="single"/>
                                  <w:lang w:val="fi-FI" w:eastAsia="fi-FI" w:bidi="fi-FI"/>
                                </w:rPr>
                                <w:t xml:space="preserve">f </w:t>
                              </w:r>
                              <w:r>
                                <w:rPr>
                                  <w:rStyle w:val="CharStyle100"/>
                                  <w:color w:val="2964BA"/>
                                  <w:u w:val="single"/>
                                </w:rPr>
                                <w:t>Back to top</w:t>
                              </w:r>
                            </w:hyperlink>
                          </w:p>
                        </w:txbxContent>
                      </wps:txbx>
                      <wps:bodyPr wrap="none" lIns="0" tIns="0" rIns="0" bIns="0">
                        <a:noAutoFit/>
                      </wps:bodyPr>
                    </wps:wsp>
                  </a:graphicData>
                </a:graphic>
              </wp:anchor>
            </w:drawing>
          </mc:Choice>
          <mc:Fallback>
            <w:pict>
              <v:shape id="_x0000_s1521" type="#_x0000_t202" style="position:absolute;margin-left:534.70000000000005pt;margin-top:0;width:46.100000000000001pt;height:11.75pt;z-index:-125829082;mso-wrap-distance-left:0;mso-wrap-distance-right:0;mso-wrap-distance-bottom:200.65000000000001pt;mso-position-horizontal-relative:page" filled="f" stroked="f">
                <v:textbox inset="0,0,0,0">
                  <w:txbxContent>
                    <w:p>
                      <w:pPr>
                        <w:pStyle w:val="Style99"/>
                        <w:keepNext w:val="0"/>
                        <w:keepLines w:val="0"/>
                        <w:widowControl w:val="0"/>
                        <w:shd w:val="clear" w:color="auto" w:fill="auto"/>
                        <w:bidi w:val="0"/>
                        <w:spacing w:before="0" w:after="0" w:line="240" w:lineRule="auto"/>
                        <w:ind w:left="0" w:right="0" w:firstLine="0"/>
                        <w:jc w:val="right"/>
                      </w:pPr>
                      <w:hyperlink w:anchor="bookmark238" w:tooltip="Current Document">
                        <w:r>
                          <w:rPr>
                            <w:rStyle w:val="CharStyle100"/>
                            <w:color w:val="2964BA"/>
                            <w:u w:val="single"/>
                            <w:lang w:val="fi-FI" w:eastAsia="fi-FI" w:bidi="fi-FI"/>
                          </w:rPr>
                          <w:t xml:space="preserve">f </w:t>
                        </w:r>
                        <w:r>
                          <w:rPr>
                            <w:rStyle w:val="CharStyle100"/>
                            <w:color w:val="2964BA"/>
                            <w:u w:val="single"/>
                          </w:rPr>
                          <w:t>Back to top</w:t>
                        </w:r>
                      </w:hyperlink>
                    </w:p>
                  </w:txbxContent>
                </v:textbox>
                <w10:wrap type="topAndBottom" anchorx="page"/>
              </v:shape>
            </w:pict>
          </mc:Fallback>
        </mc:AlternateContent>
      </w:r>
      <w:r>
        <mc:AlternateContent>
          <mc:Choice Requires="wps">
            <w:drawing>
              <wp:anchor distT="1146175" distB="0" distL="0" distR="0" simplePos="0" relativeHeight="125829673" behindDoc="0" locked="0" layoutInCell="1" allowOverlap="1">
                <wp:simplePos x="0" y="0"/>
                <wp:positionH relativeFrom="page">
                  <wp:posOffset>237490</wp:posOffset>
                </wp:positionH>
                <wp:positionV relativeFrom="paragraph">
                  <wp:posOffset>1146175</wp:posOffset>
                </wp:positionV>
                <wp:extent cx="1256030" cy="1551305"/>
                <wp:wrapTopAndBottom/>
                <wp:docPr id="497" name="Shape 497"/>
                <a:graphic xmlns:a="http://schemas.openxmlformats.org/drawingml/2006/main">
                  <a:graphicData uri="http://schemas.microsoft.com/office/word/2010/wordprocessingShape">
                    <wps:wsp>
                      <wps:cNvSpPr txBox="1"/>
                      <wps:spPr>
                        <a:xfrm>
                          <a:ext cx="1256030" cy="1551305"/>
                        </a:xfrm>
                        <a:prstGeom prst="rect"/>
                        <a:noFill/>
                      </wps:spPr>
                      <wps:txbx>
                        <w:txbxContent>
                          <w:p>
                            <w:pPr>
                              <w:pStyle w:val="Style10"/>
                              <w:keepNext w:val="0"/>
                              <w:keepLines w:val="0"/>
                              <w:widowControl w:val="0"/>
                              <w:shd w:val="clear" w:color="auto" w:fill="auto"/>
                              <w:bidi w:val="0"/>
                              <w:spacing w:before="0" w:line="240" w:lineRule="auto"/>
                              <w:ind w:left="0" w:right="0" w:firstLine="0"/>
                              <w:jc w:val="left"/>
                              <w:rPr>
                                <w:sz w:val="15"/>
                                <w:szCs w:val="15"/>
                              </w:rPr>
                            </w:pPr>
                            <w:r>
                              <w:rPr>
                                <w:rStyle w:val="CharStyle11"/>
                                <w:color w:val="111111"/>
                                <w:sz w:val="15"/>
                                <w:szCs w:val="15"/>
                              </w:rPr>
                              <w:t>Contact Us</w:t>
                            </w:r>
                          </w:p>
                          <w:p>
                            <w:pPr>
                              <w:pStyle w:val="Style13"/>
                              <w:keepNext w:val="0"/>
                              <w:keepLines w:val="0"/>
                              <w:widowControl w:val="0"/>
                              <w:shd w:val="clear" w:color="auto" w:fill="auto"/>
                              <w:bidi w:val="0"/>
                              <w:spacing w:before="0" w:after="60" w:line="240" w:lineRule="auto"/>
                              <w:ind w:left="0" w:right="0" w:firstLine="0"/>
                              <w:jc w:val="left"/>
                              <w:rPr>
                                <w:sz w:val="12"/>
                                <w:szCs w:val="12"/>
                              </w:rPr>
                            </w:pPr>
                            <w:r>
                              <w:rPr>
                                <w:rStyle w:val="CharStyle14"/>
                                <w:color w:val="545454"/>
                                <w:sz w:val="12"/>
                                <w:szCs w:val="12"/>
                              </w:rPr>
                              <w:t>University of Washington Bothell</w:t>
                            </w:r>
                          </w:p>
                          <w:p>
                            <w:pPr>
                              <w:pStyle w:val="Style13"/>
                              <w:keepNext w:val="0"/>
                              <w:keepLines w:val="0"/>
                              <w:widowControl w:val="0"/>
                              <w:shd w:val="clear" w:color="auto" w:fill="auto"/>
                              <w:bidi w:val="0"/>
                              <w:spacing w:before="0" w:after="60" w:line="240" w:lineRule="auto"/>
                              <w:ind w:left="0" w:right="0" w:firstLine="0"/>
                              <w:jc w:val="left"/>
                              <w:rPr>
                                <w:sz w:val="12"/>
                                <w:szCs w:val="12"/>
                              </w:rPr>
                            </w:pPr>
                            <w:r>
                              <w:rPr>
                                <w:rStyle w:val="CharStyle14"/>
                                <w:color w:val="545454"/>
                                <w:sz w:val="12"/>
                                <w:szCs w:val="12"/>
                              </w:rPr>
                              <w:t>Box 358500</w:t>
                            </w:r>
                          </w:p>
                          <w:p>
                            <w:pPr>
                              <w:pStyle w:val="Style13"/>
                              <w:keepNext w:val="0"/>
                              <w:keepLines w:val="0"/>
                              <w:widowControl w:val="0"/>
                              <w:shd w:val="clear" w:color="auto" w:fill="auto"/>
                              <w:bidi w:val="0"/>
                              <w:spacing w:before="0" w:after="60" w:line="240" w:lineRule="auto"/>
                              <w:ind w:left="0" w:right="0" w:firstLine="0"/>
                              <w:jc w:val="left"/>
                              <w:rPr>
                                <w:sz w:val="12"/>
                                <w:szCs w:val="12"/>
                              </w:rPr>
                            </w:pPr>
                            <w:r>
                              <w:rPr>
                                <w:rStyle w:val="CharStyle14"/>
                                <w:color w:val="545454"/>
                                <w:sz w:val="12"/>
                                <w:szCs w:val="12"/>
                              </w:rPr>
                              <w:t>18115 Campus Way NE</w:t>
                            </w:r>
                          </w:p>
                          <w:p>
                            <w:pPr>
                              <w:pStyle w:val="Style13"/>
                              <w:keepNext w:val="0"/>
                              <w:keepLines w:val="0"/>
                              <w:widowControl w:val="0"/>
                              <w:shd w:val="clear" w:color="auto" w:fill="auto"/>
                              <w:bidi w:val="0"/>
                              <w:spacing w:before="0" w:after="220" w:line="240" w:lineRule="auto"/>
                              <w:ind w:left="0" w:right="0" w:firstLine="0"/>
                              <w:jc w:val="left"/>
                              <w:rPr>
                                <w:sz w:val="12"/>
                                <w:szCs w:val="12"/>
                              </w:rPr>
                            </w:pPr>
                            <w:r>
                              <w:rPr>
                                <w:rStyle w:val="CharStyle14"/>
                                <w:color w:val="545454"/>
                                <w:sz w:val="12"/>
                                <w:szCs w:val="12"/>
                              </w:rPr>
                              <w:t>Bothell, WA 98011-8246</w:t>
                            </w:r>
                          </w:p>
                          <w:p>
                            <w:pPr>
                              <w:pStyle w:val="Style13"/>
                              <w:keepNext w:val="0"/>
                              <w:keepLines w:val="0"/>
                              <w:widowControl w:val="0"/>
                              <w:shd w:val="clear" w:color="auto" w:fill="auto"/>
                              <w:bidi w:val="0"/>
                              <w:spacing w:before="0" w:after="60" w:line="240" w:lineRule="auto"/>
                              <w:ind w:left="0" w:right="0" w:firstLine="0"/>
                              <w:jc w:val="left"/>
                              <w:rPr>
                                <w:sz w:val="12"/>
                                <w:szCs w:val="12"/>
                              </w:rPr>
                            </w:pPr>
                            <w:r>
                              <w:rPr>
                                <w:rStyle w:val="CharStyle14"/>
                                <w:b/>
                                <w:bCs/>
                                <w:color w:val="545454"/>
                                <w:sz w:val="12"/>
                                <w:szCs w:val="12"/>
                              </w:rPr>
                              <w:t xml:space="preserve">Phone: </w:t>
                            </w:r>
                            <w:r>
                              <w:rPr>
                                <w:rStyle w:val="CharStyle14"/>
                                <w:color w:val="545454"/>
                                <w:sz w:val="12"/>
                                <w:szCs w:val="12"/>
                              </w:rPr>
                              <w:t>425.352.5000</w:t>
                            </w:r>
                          </w:p>
                          <w:p>
                            <w:pPr>
                              <w:pStyle w:val="Style13"/>
                              <w:keepNext w:val="0"/>
                              <w:keepLines w:val="0"/>
                              <w:widowControl w:val="0"/>
                              <w:shd w:val="clear" w:color="auto" w:fill="auto"/>
                              <w:bidi w:val="0"/>
                              <w:spacing w:before="0" w:after="60" w:line="240" w:lineRule="auto"/>
                              <w:ind w:left="0" w:right="0" w:firstLine="0"/>
                              <w:jc w:val="left"/>
                              <w:rPr>
                                <w:sz w:val="12"/>
                                <w:szCs w:val="12"/>
                              </w:rPr>
                            </w:pPr>
                            <w:r>
                              <w:rPr>
                                <w:rStyle w:val="CharStyle14"/>
                                <w:b/>
                                <w:bCs/>
                                <w:color w:val="545454"/>
                                <w:sz w:val="12"/>
                                <w:szCs w:val="12"/>
                              </w:rPr>
                              <w:t xml:space="preserve">TDD: </w:t>
                            </w:r>
                            <w:r>
                              <w:rPr>
                                <w:rStyle w:val="CharStyle14"/>
                                <w:color w:val="545454"/>
                                <w:sz w:val="12"/>
                                <w:szCs w:val="12"/>
                              </w:rPr>
                              <w:t>425.352.5303</w:t>
                            </w:r>
                          </w:p>
                          <w:p>
                            <w:pPr>
                              <w:pStyle w:val="Style13"/>
                              <w:keepNext w:val="0"/>
                              <w:keepLines w:val="0"/>
                              <w:widowControl w:val="0"/>
                              <w:shd w:val="clear" w:color="auto" w:fill="auto"/>
                              <w:bidi w:val="0"/>
                              <w:spacing w:before="0" w:after="60" w:line="240" w:lineRule="auto"/>
                              <w:ind w:left="0" w:right="0" w:firstLine="0"/>
                              <w:jc w:val="left"/>
                              <w:rPr>
                                <w:sz w:val="12"/>
                                <w:szCs w:val="12"/>
                              </w:rPr>
                            </w:pPr>
                            <w:r>
                              <w:rPr>
                                <w:rStyle w:val="CharStyle14"/>
                                <w:b/>
                                <w:bCs/>
                                <w:color w:val="545454"/>
                                <w:sz w:val="12"/>
                                <w:szCs w:val="12"/>
                              </w:rPr>
                              <w:t xml:space="preserve">Email: </w:t>
                            </w:r>
                            <w:r>
                              <w:fldChar w:fldCharType="begin"/>
                            </w:r>
                            <w:r>
                              <w:rPr/>
                              <w:instrText> HYPERLINK "mailto:uwbinfo@uw.edu" </w:instrText>
                            </w:r>
                            <w:r>
                              <w:fldChar w:fldCharType="separate"/>
                            </w:r>
                            <w:r>
                              <w:rPr>
                                <w:rStyle w:val="CharStyle14"/>
                                <w:color w:val="545454"/>
                                <w:sz w:val="12"/>
                                <w:szCs w:val="12"/>
                                <w:u w:val="single"/>
                              </w:rPr>
                              <w:t>uwbinfo@uw.edu</w:t>
                            </w:r>
                            <w:r>
                              <w:fldChar w:fldCharType="end"/>
                            </w:r>
                          </w:p>
                          <w:p>
                            <w:pPr>
                              <w:pStyle w:val="Style13"/>
                              <w:keepNext w:val="0"/>
                              <w:keepLines w:val="0"/>
                              <w:widowControl w:val="0"/>
                              <w:shd w:val="clear" w:color="auto" w:fill="auto"/>
                              <w:bidi w:val="0"/>
                              <w:spacing w:before="0" w:after="0" w:line="240" w:lineRule="auto"/>
                              <w:ind w:left="0" w:right="0" w:firstLine="0"/>
                              <w:jc w:val="left"/>
                              <w:rPr>
                                <w:sz w:val="12"/>
                                <w:szCs w:val="12"/>
                              </w:rPr>
                            </w:pPr>
                            <w:r>
                              <w:rPr>
                                <w:rStyle w:val="CharStyle14"/>
                                <w:color w:val="545454"/>
                                <w:sz w:val="12"/>
                                <w:szCs w:val="12"/>
                              </w:rPr>
                              <w:t>© University of Washington Bothell</w:t>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"http://www.washington.edu/online/privacy" </w:instrText>
                            </w:r>
                            <w:r>
                              <w:fldChar w:fldCharType="separate"/>
                            </w:r>
                            <w:r>
                              <w:rPr>
                                <w:rStyle w:val="CharStyle14"/>
                                <w:color w:val="545454"/>
                                <w:sz w:val="12"/>
                                <w:szCs w:val="12"/>
                                <w:u w:val="single"/>
                              </w:rPr>
                              <w:t>Privacy</w:t>
                            </w:r>
                            <w:r>
                              <w:rPr>
                                <w:rStyle w:val="CharStyle14"/>
                                <w:color w:val="545454"/>
                                <w:sz w:val="12"/>
                                <w:szCs w:val="12"/>
                              </w:rPr>
                              <w:t xml:space="preserve"> </w:t>
                            </w:r>
                            <w:r>
                              <w:fldChar w:fldCharType="end"/>
                            </w:r>
                            <w:r>
                              <w:rPr>
                                <w:rStyle w:val="CharStyle14"/>
                                <w:color w:val="545454"/>
                                <w:sz w:val="12"/>
                                <w:szCs w:val="12"/>
                              </w:rPr>
                              <w:t xml:space="preserve">| </w:t>
                            </w:r>
                            <w:r>
                              <w:fldChar w:fldCharType="begin"/>
                            </w:r>
                            <w:r>
                              <w:rPr/>
                              <w:instrText> HYPERLINK "http://www.washington.edu/online/terms" </w:instrText>
                            </w:r>
                            <w:r>
                              <w:fldChar w:fldCharType="separate"/>
                            </w:r>
                            <w:r>
                              <w:rPr>
                                <w:rStyle w:val="CharStyle14"/>
                                <w:color w:val="545454"/>
                                <w:sz w:val="12"/>
                                <w:szCs w:val="12"/>
                                <w:u w:val="single"/>
                              </w:rPr>
                              <w:t>Terms</w:t>
                            </w:r>
                            <w:r>
                              <w:fldChar w:fldCharType="end"/>
                            </w:r>
                          </w:p>
                        </w:txbxContent>
                      </wps:txbx>
                      <wps:bodyPr lIns="0" tIns="0" rIns="0" bIns="0">
                        <a:noAutoFit/>
                      </wps:bodyPr>
                    </wps:wsp>
                  </a:graphicData>
                </a:graphic>
              </wp:anchor>
            </w:drawing>
          </mc:Choice>
          <mc:Fallback>
            <w:pict>
              <v:shape id="_x0000_s1523" type="#_x0000_t202" style="position:absolute;margin-left:18.699999999999999pt;margin-top:90.25pt;width:98.900000000000006pt;height:122.15000000000001pt;z-index:-125829080;mso-wrap-distance-left:0;mso-wrap-distance-top:90.25pt;mso-wrap-distance-right:0;mso-position-horizontal-relative:page" filled="f" stroked="f">
                <v:textbox inset="0,0,0,0">
                  <w:txbxContent>
                    <w:p>
                      <w:pPr>
                        <w:pStyle w:val="Style10"/>
                        <w:keepNext w:val="0"/>
                        <w:keepLines w:val="0"/>
                        <w:widowControl w:val="0"/>
                        <w:shd w:val="clear" w:color="auto" w:fill="auto"/>
                        <w:bidi w:val="0"/>
                        <w:spacing w:before="0" w:line="240" w:lineRule="auto"/>
                        <w:ind w:left="0" w:right="0" w:firstLine="0"/>
                        <w:jc w:val="left"/>
                        <w:rPr>
                          <w:sz w:val="15"/>
                          <w:szCs w:val="15"/>
                        </w:rPr>
                      </w:pPr>
                      <w:r>
                        <w:rPr>
                          <w:rStyle w:val="CharStyle11"/>
                          <w:color w:val="111111"/>
                          <w:sz w:val="15"/>
                          <w:szCs w:val="15"/>
                        </w:rPr>
                        <w:t>Contact Us</w:t>
                      </w:r>
                    </w:p>
                    <w:p>
                      <w:pPr>
                        <w:pStyle w:val="Style13"/>
                        <w:keepNext w:val="0"/>
                        <w:keepLines w:val="0"/>
                        <w:widowControl w:val="0"/>
                        <w:shd w:val="clear" w:color="auto" w:fill="auto"/>
                        <w:bidi w:val="0"/>
                        <w:spacing w:before="0" w:after="60" w:line="240" w:lineRule="auto"/>
                        <w:ind w:left="0" w:right="0" w:firstLine="0"/>
                        <w:jc w:val="left"/>
                        <w:rPr>
                          <w:sz w:val="12"/>
                          <w:szCs w:val="12"/>
                        </w:rPr>
                      </w:pPr>
                      <w:r>
                        <w:rPr>
                          <w:rStyle w:val="CharStyle14"/>
                          <w:color w:val="545454"/>
                          <w:sz w:val="12"/>
                          <w:szCs w:val="12"/>
                        </w:rPr>
                        <w:t>University of Washington Bothell</w:t>
                      </w:r>
                    </w:p>
                    <w:p>
                      <w:pPr>
                        <w:pStyle w:val="Style13"/>
                        <w:keepNext w:val="0"/>
                        <w:keepLines w:val="0"/>
                        <w:widowControl w:val="0"/>
                        <w:shd w:val="clear" w:color="auto" w:fill="auto"/>
                        <w:bidi w:val="0"/>
                        <w:spacing w:before="0" w:after="60" w:line="240" w:lineRule="auto"/>
                        <w:ind w:left="0" w:right="0" w:firstLine="0"/>
                        <w:jc w:val="left"/>
                        <w:rPr>
                          <w:sz w:val="12"/>
                          <w:szCs w:val="12"/>
                        </w:rPr>
                      </w:pPr>
                      <w:r>
                        <w:rPr>
                          <w:rStyle w:val="CharStyle14"/>
                          <w:color w:val="545454"/>
                          <w:sz w:val="12"/>
                          <w:szCs w:val="12"/>
                        </w:rPr>
                        <w:t>Box 358500</w:t>
                      </w:r>
                    </w:p>
                    <w:p>
                      <w:pPr>
                        <w:pStyle w:val="Style13"/>
                        <w:keepNext w:val="0"/>
                        <w:keepLines w:val="0"/>
                        <w:widowControl w:val="0"/>
                        <w:shd w:val="clear" w:color="auto" w:fill="auto"/>
                        <w:bidi w:val="0"/>
                        <w:spacing w:before="0" w:after="60" w:line="240" w:lineRule="auto"/>
                        <w:ind w:left="0" w:right="0" w:firstLine="0"/>
                        <w:jc w:val="left"/>
                        <w:rPr>
                          <w:sz w:val="12"/>
                          <w:szCs w:val="12"/>
                        </w:rPr>
                      </w:pPr>
                      <w:r>
                        <w:rPr>
                          <w:rStyle w:val="CharStyle14"/>
                          <w:color w:val="545454"/>
                          <w:sz w:val="12"/>
                          <w:szCs w:val="12"/>
                        </w:rPr>
                        <w:t>18115 Campus Way NE</w:t>
                      </w:r>
                    </w:p>
                    <w:p>
                      <w:pPr>
                        <w:pStyle w:val="Style13"/>
                        <w:keepNext w:val="0"/>
                        <w:keepLines w:val="0"/>
                        <w:widowControl w:val="0"/>
                        <w:shd w:val="clear" w:color="auto" w:fill="auto"/>
                        <w:bidi w:val="0"/>
                        <w:spacing w:before="0" w:after="220" w:line="240" w:lineRule="auto"/>
                        <w:ind w:left="0" w:right="0" w:firstLine="0"/>
                        <w:jc w:val="left"/>
                        <w:rPr>
                          <w:sz w:val="12"/>
                          <w:szCs w:val="12"/>
                        </w:rPr>
                      </w:pPr>
                      <w:r>
                        <w:rPr>
                          <w:rStyle w:val="CharStyle14"/>
                          <w:color w:val="545454"/>
                          <w:sz w:val="12"/>
                          <w:szCs w:val="12"/>
                        </w:rPr>
                        <w:t>Bothell, WA 98011-8246</w:t>
                      </w:r>
                    </w:p>
                    <w:p>
                      <w:pPr>
                        <w:pStyle w:val="Style13"/>
                        <w:keepNext w:val="0"/>
                        <w:keepLines w:val="0"/>
                        <w:widowControl w:val="0"/>
                        <w:shd w:val="clear" w:color="auto" w:fill="auto"/>
                        <w:bidi w:val="0"/>
                        <w:spacing w:before="0" w:after="60" w:line="240" w:lineRule="auto"/>
                        <w:ind w:left="0" w:right="0" w:firstLine="0"/>
                        <w:jc w:val="left"/>
                        <w:rPr>
                          <w:sz w:val="12"/>
                          <w:szCs w:val="12"/>
                        </w:rPr>
                      </w:pPr>
                      <w:r>
                        <w:rPr>
                          <w:rStyle w:val="CharStyle14"/>
                          <w:b/>
                          <w:bCs/>
                          <w:color w:val="545454"/>
                          <w:sz w:val="12"/>
                          <w:szCs w:val="12"/>
                        </w:rPr>
                        <w:t xml:space="preserve">Phone: </w:t>
                      </w:r>
                      <w:r>
                        <w:rPr>
                          <w:rStyle w:val="CharStyle14"/>
                          <w:color w:val="545454"/>
                          <w:sz w:val="12"/>
                          <w:szCs w:val="12"/>
                        </w:rPr>
                        <w:t>425.352.5000</w:t>
                      </w:r>
                    </w:p>
                    <w:p>
                      <w:pPr>
                        <w:pStyle w:val="Style13"/>
                        <w:keepNext w:val="0"/>
                        <w:keepLines w:val="0"/>
                        <w:widowControl w:val="0"/>
                        <w:shd w:val="clear" w:color="auto" w:fill="auto"/>
                        <w:bidi w:val="0"/>
                        <w:spacing w:before="0" w:after="60" w:line="240" w:lineRule="auto"/>
                        <w:ind w:left="0" w:right="0" w:firstLine="0"/>
                        <w:jc w:val="left"/>
                        <w:rPr>
                          <w:sz w:val="12"/>
                          <w:szCs w:val="12"/>
                        </w:rPr>
                      </w:pPr>
                      <w:r>
                        <w:rPr>
                          <w:rStyle w:val="CharStyle14"/>
                          <w:b/>
                          <w:bCs/>
                          <w:color w:val="545454"/>
                          <w:sz w:val="12"/>
                          <w:szCs w:val="12"/>
                        </w:rPr>
                        <w:t xml:space="preserve">TDD: </w:t>
                      </w:r>
                      <w:r>
                        <w:rPr>
                          <w:rStyle w:val="CharStyle14"/>
                          <w:color w:val="545454"/>
                          <w:sz w:val="12"/>
                          <w:szCs w:val="12"/>
                        </w:rPr>
                        <w:t>425.352.5303</w:t>
                      </w:r>
                    </w:p>
                    <w:p>
                      <w:pPr>
                        <w:pStyle w:val="Style13"/>
                        <w:keepNext w:val="0"/>
                        <w:keepLines w:val="0"/>
                        <w:widowControl w:val="0"/>
                        <w:shd w:val="clear" w:color="auto" w:fill="auto"/>
                        <w:bidi w:val="0"/>
                        <w:spacing w:before="0" w:after="60" w:line="240" w:lineRule="auto"/>
                        <w:ind w:left="0" w:right="0" w:firstLine="0"/>
                        <w:jc w:val="left"/>
                        <w:rPr>
                          <w:sz w:val="12"/>
                          <w:szCs w:val="12"/>
                        </w:rPr>
                      </w:pPr>
                      <w:r>
                        <w:rPr>
                          <w:rStyle w:val="CharStyle14"/>
                          <w:b/>
                          <w:bCs/>
                          <w:color w:val="545454"/>
                          <w:sz w:val="12"/>
                          <w:szCs w:val="12"/>
                        </w:rPr>
                        <w:t xml:space="preserve">Email: </w:t>
                      </w:r>
                      <w:r>
                        <w:fldChar w:fldCharType="begin"/>
                      </w:r>
                      <w:r>
                        <w:rPr/>
                        <w:instrText> HYPERLINK "mailto:uwbinfo@uw.edu" </w:instrText>
                      </w:r>
                      <w:r>
                        <w:fldChar w:fldCharType="separate"/>
                      </w:r>
                      <w:r>
                        <w:rPr>
                          <w:rStyle w:val="CharStyle14"/>
                          <w:color w:val="545454"/>
                          <w:sz w:val="12"/>
                          <w:szCs w:val="12"/>
                          <w:u w:val="single"/>
                        </w:rPr>
                        <w:t>uwbinfo@uw.edu</w:t>
                      </w:r>
                      <w:r>
                        <w:fldChar w:fldCharType="end"/>
                      </w:r>
                    </w:p>
                    <w:p>
                      <w:pPr>
                        <w:pStyle w:val="Style13"/>
                        <w:keepNext w:val="0"/>
                        <w:keepLines w:val="0"/>
                        <w:widowControl w:val="0"/>
                        <w:shd w:val="clear" w:color="auto" w:fill="auto"/>
                        <w:bidi w:val="0"/>
                        <w:spacing w:before="0" w:after="0" w:line="240" w:lineRule="auto"/>
                        <w:ind w:left="0" w:right="0" w:firstLine="0"/>
                        <w:jc w:val="left"/>
                        <w:rPr>
                          <w:sz w:val="12"/>
                          <w:szCs w:val="12"/>
                        </w:rPr>
                      </w:pPr>
                      <w:r>
                        <w:rPr>
                          <w:rStyle w:val="CharStyle14"/>
                          <w:color w:val="545454"/>
                          <w:sz w:val="12"/>
                          <w:szCs w:val="12"/>
                        </w:rPr>
                        <w:t>© University of Washington Bothell</w:t>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"http://www.washington.edu/online/privacy" </w:instrText>
                      </w:r>
                      <w:r>
                        <w:fldChar w:fldCharType="separate"/>
                      </w:r>
                      <w:r>
                        <w:rPr>
                          <w:rStyle w:val="CharStyle14"/>
                          <w:color w:val="545454"/>
                          <w:sz w:val="12"/>
                          <w:szCs w:val="12"/>
                          <w:u w:val="single"/>
                        </w:rPr>
                        <w:t>Privacy</w:t>
                      </w:r>
                      <w:r>
                        <w:rPr>
                          <w:rStyle w:val="CharStyle14"/>
                          <w:color w:val="545454"/>
                          <w:sz w:val="12"/>
                          <w:szCs w:val="12"/>
                        </w:rPr>
                        <w:t xml:space="preserve"> </w:t>
                      </w:r>
                      <w:r>
                        <w:fldChar w:fldCharType="end"/>
                      </w:r>
                      <w:r>
                        <w:rPr>
                          <w:rStyle w:val="CharStyle14"/>
                          <w:color w:val="545454"/>
                          <w:sz w:val="12"/>
                          <w:szCs w:val="12"/>
                        </w:rPr>
                        <w:t xml:space="preserve">| </w:t>
                      </w:r>
                      <w:r>
                        <w:fldChar w:fldCharType="begin"/>
                      </w:r>
                      <w:r>
                        <w:rPr/>
                        <w:instrText> HYPERLINK "http://www.washington.edu/online/terms" </w:instrText>
                      </w:r>
                      <w:r>
                        <w:fldChar w:fldCharType="separate"/>
                      </w:r>
                      <w:r>
                        <w:rPr>
                          <w:rStyle w:val="CharStyle14"/>
                          <w:color w:val="545454"/>
                          <w:sz w:val="12"/>
                          <w:szCs w:val="12"/>
                          <w:u w:val="single"/>
                        </w:rPr>
                        <w:t>Terms</w:t>
                      </w:r>
                      <w:r>
                        <w:fldChar w:fldCharType="end"/>
                      </w:r>
                    </w:p>
                  </w:txbxContent>
                </v:textbox>
                <w10:wrap type="topAndBottom" anchorx="page"/>
              </v:shape>
            </w:pict>
          </mc:Fallback>
        </mc:AlternateContent>
      </w:r>
      <w:r>
        <mc:AlternateContent>
          <mc:Choice Requires="wps">
            <w:drawing>
              <wp:anchor distT="1146175" distB="51435" distL="0" distR="0" simplePos="0" relativeHeight="125829675" behindDoc="0" locked="0" layoutInCell="1" allowOverlap="1">
                <wp:simplePos x="0" y="0"/>
                <wp:positionH relativeFrom="page">
                  <wp:posOffset>2063115</wp:posOffset>
                </wp:positionH>
                <wp:positionV relativeFrom="paragraph">
                  <wp:posOffset>1146175</wp:posOffset>
                </wp:positionV>
                <wp:extent cx="956945" cy="1499870"/>
                <wp:wrapTopAndBottom/>
                <wp:docPr id="499" name="Shape 499"/>
                <a:graphic xmlns:a="http://schemas.openxmlformats.org/drawingml/2006/main">
                  <a:graphicData uri="http://schemas.microsoft.com/office/word/2010/wordprocessingShape">
                    <wps:wsp>
                      <wps:cNvSpPr txBox="1"/>
                      <wps:spPr>
                        <a:xfrm>
                          <a:ext cx="956945" cy="1499870"/>
                        </a:xfrm>
                        <a:prstGeom prst="rect"/>
                        <a:noFill/>
                      </wps:spPr>
                      <wps:txbx>
                        <w:txbxContent>
                          <w:p>
                            <w:pPr>
                              <w:pStyle w:val="Style10"/>
                              <w:keepNext w:val="0"/>
                              <w:keepLines w:val="0"/>
                              <w:widowControl w:val="0"/>
                              <w:shd w:val="clear" w:color="auto" w:fill="auto"/>
                              <w:bidi w:val="0"/>
                              <w:spacing w:before="0" w:line="240" w:lineRule="auto"/>
                              <w:ind w:left="0" w:right="0" w:firstLine="0"/>
                              <w:jc w:val="left"/>
                              <w:rPr>
                                <w:sz w:val="15"/>
                                <w:szCs w:val="15"/>
                              </w:rPr>
                            </w:pPr>
                            <w:r>
                              <w:rPr>
                                <w:rStyle w:val="CharStyle11"/>
                                <w:color w:val="111111"/>
                                <w:sz w:val="15"/>
                                <w:szCs w:val="15"/>
                              </w:rPr>
                              <w:t>Our Campus</w:t>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"https://www.uwb.edu/academic-affairs" </w:instrText>
                            </w:r>
                            <w:r>
                              <w:fldChar w:fldCharType="separate"/>
                            </w:r>
                            <w:r>
                              <w:rPr>
                                <w:rStyle w:val="CharStyle14"/>
                                <w:color w:val="545454"/>
                                <w:sz w:val="12"/>
                                <w:szCs w:val="12"/>
                                <w:u w:val="single"/>
                              </w:rPr>
                              <w:t>Academic Affairs</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"https://www.uwb.edu/planning-administration" </w:instrText>
                            </w:r>
                            <w:r>
                              <w:fldChar w:fldCharType="separate"/>
                            </w:r>
                            <w:r>
                              <w:rPr>
                                <w:rStyle w:val="CharStyle14"/>
                                <w:color w:val="545454"/>
                                <w:sz w:val="12"/>
                                <w:szCs w:val="12"/>
                                <w:u w:val="single"/>
                              </w:rPr>
                              <w:t>Planning &amp; Administration</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"https://www.uwb.edu/advancement" </w:instrText>
                            </w:r>
                            <w:r>
                              <w:fldChar w:fldCharType="separate"/>
                            </w:r>
                            <w:r>
                              <w:rPr>
                                <w:rStyle w:val="CharStyle14"/>
                                <w:color w:val="545454"/>
                                <w:sz w:val="12"/>
                                <w:szCs w:val="12"/>
                                <w:u w:val="single"/>
                              </w:rPr>
                              <w:t>Advancement</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"https://www.uwb.edu/safety" </w:instrText>
                            </w:r>
                            <w:r>
                              <w:fldChar w:fldCharType="separate"/>
                            </w:r>
                            <w:r>
                              <w:rPr>
                                <w:rStyle w:val="CharStyle14"/>
                                <w:color w:val="545454"/>
                                <w:sz w:val="12"/>
                                <w:szCs w:val="12"/>
                                <w:u w:val="single"/>
                              </w:rPr>
                              <w:t>Campus Safety</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"https://www.uwb.edu/chancellor" </w:instrText>
                            </w:r>
                            <w:r>
                              <w:fldChar w:fldCharType="separate"/>
                            </w:r>
                            <w:r>
                              <w:rPr>
                                <w:rStyle w:val="CharStyle14"/>
                                <w:color w:val="545454"/>
                                <w:sz w:val="12"/>
                                <w:szCs w:val="12"/>
                                <w:u w:val="single"/>
                              </w:rPr>
                              <w:t>Office of the Chancellor</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"https://www.uwb.edu/facility" </w:instrText>
                            </w:r>
                            <w:r>
                              <w:fldChar w:fldCharType="separate"/>
                            </w:r>
                            <w:r>
                              <w:rPr>
                                <w:rStyle w:val="CharStyle14"/>
                                <w:color w:val="545454"/>
                                <w:sz w:val="12"/>
                                <w:szCs w:val="12"/>
                                <w:u w:val="single"/>
                              </w:rPr>
                              <w:t>Facility Services</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"https://www.uwb.edu/hr" </w:instrText>
                            </w:r>
                            <w:r>
                              <w:fldChar w:fldCharType="separate"/>
                            </w:r>
                            <w:r>
                              <w:rPr>
                                <w:rStyle w:val="CharStyle14"/>
                                <w:color w:val="545454"/>
                                <w:sz w:val="12"/>
                                <w:szCs w:val="12"/>
                                <w:u w:val="single"/>
                              </w:rPr>
                              <w:t>Human Resources</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"https://www.uwb.edu/facility/commuter-services" </w:instrText>
                            </w:r>
                            <w:r>
                              <w:fldChar w:fldCharType="separate"/>
                            </w:r>
                            <w:r>
                              <w:rPr>
                                <w:rStyle w:val="CharStyle14"/>
                                <w:color w:val="545454"/>
                                <w:sz w:val="12"/>
                                <w:szCs w:val="12"/>
                                <w:u w:val="single"/>
                              </w:rPr>
                              <w:t>Parking and Transit</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"https://www.uwb.edu/research" </w:instrText>
                            </w:r>
                            <w:r>
                              <w:fldChar w:fldCharType="separate"/>
                            </w:r>
                            <w:r>
                              <w:rPr>
                                <w:rStyle w:val="CharStyle14"/>
                                <w:color w:val="545454"/>
                                <w:sz w:val="12"/>
                                <w:szCs w:val="12"/>
                                <w:u w:val="single"/>
                              </w:rPr>
                              <w:t>Research Support</w:t>
                            </w:r>
                            <w:r>
                              <w:fldChar w:fldCharType="end"/>
                            </w:r>
                          </w:p>
                        </w:txbxContent>
                      </wps:txbx>
                      <wps:bodyPr lIns="0" tIns="0" rIns="0" bIns="0">
                        <a:noAutoFit/>
                      </wps:bodyPr>
                    </wps:wsp>
                  </a:graphicData>
                </a:graphic>
              </wp:anchor>
            </w:drawing>
          </mc:Choice>
          <mc:Fallback>
            <w:pict>
              <v:shape id="_x0000_s1525" type="#_x0000_t202" style="position:absolute;margin-left:162.45000000000002pt;margin-top:90.25pt;width:75.350000000000009pt;height:118.10000000000001pt;z-index:-125829078;mso-wrap-distance-left:0;mso-wrap-distance-top:90.25pt;mso-wrap-distance-right:0;mso-wrap-distance-bottom:4.0499999999999998pt;mso-position-horizontal-relative:page" filled="f" stroked="f">
                <v:textbox inset="0,0,0,0">
                  <w:txbxContent>
                    <w:p>
                      <w:pPr>
                        <w:pStyle w:val="Style10"/>
                        <w:keepNext w:val="0"/>
                        <w:keepLines w:val="0"/>
                        <w:widowControl w:val="0"/>
                        <w:shd w:val="clear" w:color="auto" w:fill="auto"/>
                        <w:bidi w:val="0"/>
                        <w:spacing w:before="0" w:line="240" w:lineRule="auto"/>
                        <w:ind w:left="0" w:right="0" w:firstLine="0"/>
                        <w:jc w:val="left"/>
                        <w:rPr>
                          <w:sz w:val="15"/>
                          <w:szCs w:val="15"/>
                        </w:rPr>
                      </w:pPr>
                      <w:r>
                        <w:rPr>
                          <w:rStyle w:val="CharStyle11"/>
                          <w:color w:val="111111"/>
                          <w:sz w:val="15"/>
                          <w:szCs w:val="15"/>
                        </w:rPr>
                        <w:t>Our Campus</w:t>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"https://www.uwb.edu/academic-affairs" </w:instrText>
                      </w:r>
                      <w:r>
                        <w:fldChar w:fldCharType="separate"/>
                      </w:r>
                      <w:r>
                        <w:rPr>
                          <w:rStyle w:val="CharStyle14"/>
                          <w:color w:val="545454"/>
                          <w:sz w:val="12"/>
                          <w:szCs w:val="12"/>
                          <w:u w:val="single"/>
                        </w:rPr>
                        <w:t>Academic Affairs</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"https://www.uwb.edu/planning-administration" </w:instrText>
                      </w:r>
                      <w:r>
                        <w:fldChar w:fldCharType="separate"/>
                      </w:r>
                      <w:r>
                        <w:rPr>
                          <w:rStyle w:val="CharStyle14"/>
                          <w:color w:val="545454"/>
                          <w:sz w:val="12"/>
                          <w:szCs w:val="12"/>
                          <w:u w:val="single"/>
                        </w:rPr>
                        <w:t>Planning &amp; Administration</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"https://www.uwb.edu/advancement" </w:instrText>
                      </w:r>
                      <w:r>
                        <w:fldChar w:fldCharType="separate"/>
                      </w:r>
                      <w:r>
                        <w:rPr>
                          <w:rStyle w:val="CharStyle14"/>
                          <w:color w:val="545454"/>
                          <w:sz w:val="12"/>
                          <w:szCs w:val="12"/>
                          <w:u w:val="single"/>
                        </w:rPr>
                        <w:t>Advancement</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"https://www.uwb.edu/safety" </w:instrText>
                      </w:r>
                      <w:r>
                        <w:fldChar w:fldCharType="separate"/>
                      </w:r>
                      <w:r>
                        <w:rPr>
                          <w:rStyle w:val="CharStyle14"/>
                          <w:color w:val="545454"/>
                          <w:sz w:val="12"/>
                          <w:szCs w:val="12"/>
                          <w:u w:val="single"/>
                        </w:rPr>
                        <w:t>Campus Safety</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"https://www.uwb.edu/chancellor" </w:instrText>
                      </w:r>
                      <w:r>
                        <w:fldChar w:fldCharType="separate"/>
                      </w:r>
                      <w:r>
                        <w:rPr>
                          <w:rStyle w:val="CharStyle14"/>
                          <w:color w:val="545454"/>
                          <w:sz w:val="12"/>
                          <w:szCs w:val="12"/>
                          <w:u w:val="single"/>
                        </w:rPr>
                        <w:t>Office of the Chancellor</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"https://www.uwb.edu/facility" </w:instrText>
                      </w:r>
                      <w:r>
                        <w:fldChar w:fldCharType="separate"/>
                      </w:r>
                      <w:r>
                        <w:rPr>
                          <w:rStyle w:val="CharStyle14"/>
                          <w:color w:val="545454"/>
                          <w:sz w:val="12"/>
                          <w:szCs w:val="12"/>
                          <w:u w:val="single"/>
                        </w:rPr>
                        <w:t>Facility Services</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"https://www.uwb.edu/hr" </w:instrText>
                      </w:r>
                      <w:r>
                        <w:fldChar w:fldCharType="separate"/>
                      </w:r>
                      <w:r>
                        <w:rPr>
                          <w:rStyle w:val="CharStyle14"/>
                          <w:color w:val="545454"/>
                          <w:sz w:val="12"/>
                          <w:szCs w:val="12"/>
                          <w:u w:val="single"/>
                        </w:rPr>
                        <w:t>Human Resources</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"https://www.uwb.edu/facility/commuter-services" </w:instrText>
                      </w:r>
                      <w:r>
                        <w:fldChar w:fldCharType="separate"/>
                      </w:r>
                      <w:r>
                        <w:rPr>
                          <w:rStyle w:val="CharStyle14"/>
                          <w:color w:val="545454"/>
                          <w:sz w:val="12"/>
                          <w:szCs w:val="12"/>
                          <w:u w:val="single"/>
                        </w:rPr>
                        <w:t>Parking and Transit</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"https://www.uwb.edu/research" </w:instrText>
                      </w:r>
                      <w:r>
                        <w:fldChar w:fldCharType="separate"/>
                      </w:r>
                      <w:r>
                        <w:rPr>
                          <w:rStyle w:val="CharStyle14"/>
                          <w:color w:val="545454"/>
                          <w:sz w:val="12"/>
                          <w:szCs w:val="12"/>
                          <w:u w:val="single"/>
                        </w:rPr>
                        <w:t>Research Support</w:t>
                      </w:r>
                      <w:r>
                        <w:fldChar w:fldCharType="end"/>
                      </w:r>
                    </w:p>
                  </w:txbxContent>
                </v:textbox>
                <w10:wrap type="topAndBottom" anchorx="page"/>
              </v:shape>
            </w:pict>
          </mc:Fallback>
        </mc:AlternateContent>
      </w:r>
      <w:r>
        <mc:AlternateContent>
          <mc:Choice Requires="wps">
            <w:drawing>
              <wp:anchor distT="1146175" distB="194945" distL="0" distR="0" simplePos="0" relativeHeight="125829677" behindDoc="0" locked="0" layoutInCell="1" allowOverlap="1">
                <wp:simplePos x="0" y="0"/>
                <wp:positionH relativeFrom="page">
                  <wp:posOffset>3901440</wp:posOffset>
                </wp:positionH>
                <wp:positionV relativeFrom="paragraph">
                  <wp:posOffset>1146175</wp:posOffset>
                </wp:positionV>
                <wp:extent cx="941705" cy="1356360"/>
                <wp:wrapTopAndBottom/>
                <wp:docPr id="501" name="Shape 501"/>
                <a:graphic xmlns:a="http://schemas.openxmlformats.org/drawingml/2006/main">
                  <a:graphicData uri="http://schemas.microsoft.com/office/word/2010/wordprocessingShape">
                    <wps:wsp>
                      <wps:cNvSpPr txBox="1"/>
                      <wps:spPr>
                        <a:xfrm>
                          <a:ext cx="941705" cy="1356360"/>
                        </a:xfrm>
                        <a:prstGeom prst="rect"/>
                        <a:noFill/>
                      </wps:spPr>
                      <wps:txbx>
                        <w:txbxContent>
                          <w:p>
                            <w:pPr>
                              <w:pStyle w:val="Style10"/>
                              <w:keepNext w:val="0"/>
                              <w:keepLines w:val="0"/>
                              <w:widowControl w:val="0"/>
                              <w:shd w:val="clear" w:color="auto" w:fill="auto"/>
                              <w:bidi w:val="0"/>
                              <w:spacing w:before="0" w:line="240" w:lineRule="auto"/>
                              <w:ind w:left="0" w:right="0" w:firstLine="0"/>
                              <w:jc w:val="left"/>
                              <w:rPr>
                                <w:sz w:val="15"/>
                                <w:szCs w:val="15"/>
                              </w:rPr>
                            </w:pPr>
                            <w:r>
                              <w:rPr>
                                <w:rStyle w:val="CharStyle11"/>
                                <w:color w:val="111111"/>
                                <w:sz w:val="15"/>
                                <w:szCs w:val="15"/>
                              </w:rPr>
                              <w:t>Campus Life</w:t>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"https://www.uwb.edu/accessibility" </w:instrText>
                            </w:r>
                            <w:r>
                              <w:fldChar w:fldCharType="separate"/>
                            </w:r>
                            <w:r>
                              <w:rPr>
                                <w:rStyle w:val="CharStyle14"/>
                                <w:color w:val="545454"/>
                                <w:sz w:val="12"/>
                                <w:szCs w:val="12"/>
                                <w:u w:val="single"/>
                              </w:rPr>
                              <w:t>Accessibility</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"https://www.uwb.edu/financial-aid" </w:instrText>
                            </w:r>
                            <w:r>
                              <w:fldChar w:fldCharType="separate"/>
                            </w:r>
                            <w:r>
                              <w:rPr>
                                <w:rStyle w:val="CharStyle14"/>
                                <w:color w:val="545454"/>
                                <w:sz w:val="12"/>
                                <w:szCs w:val="12"/>
                                <w:u w:val="single"/>
                              </w:rPr>
                              <w:t>Financial Aid</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"https://www.uwb.edu/food" </w:instrText>
                            </w:r>
                            <w:r>
                              <w:fldChar w:fldCharType="separate"/>
                            </w:r>
                            <w:r>
                              <w:rPr>
                                <w:rStyle w:val="CharStyle14"/>
                                <w:color w:val="545454"/>
                                <w:sz w:val="12"/>
                                <w:szCs w:val="12"/>
                                <w:u w:val="single"/>
                              </w:rPr>
                              <w:t>Food Services</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"https://www.uwb.edu/housing" </w:instrText>
                            </w:r>
                            <w:r>
                              <w:fldChar w:fldCharType="separate"/>
                            </w:r>
                            <w:r>
                              <w:rPr>
                                <w:rStyle w:val="CharStyle14"/>
                                <w:color w:val="545454"/>
                                <w:sz w:val="12"/>
                                <w:szCs w:val="12"/>
                                <w:u w:val="single"/>
                              </w:rPr>
                              <w:t>Housing</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"https://www.uwb.edu/it" </w:instrText>
                            </w:r>
                            <w:r>
                              <w:fldChar w:fldCharType="separate"/>
                            </w:r>
                            <w:r>
                              <w:rPr>
                                <w:rStyle w:val="CharStyle14"/>
                                <w:color w:val="545454"/>
                                <w:sz w:val="12"/>
                                <w:szCs w:val="12"/>
                                <w:u w:val="single"/>
                              </w:rPr>
                              <w:t>Information Technologies</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"https://www.uwb.edu/studentlife" </w:instrText>
                            </w:r>
                            <w:r>
                              <w:fldChar w:fldCharType="separate"/>
                            </w:r>
                            <w:r>
                              <w:rPr>
                                <w:rStyle w:val="CharStyle14"/>
                                <w:color w:val="545454"/>
                                <w:sz w:val="12"/>
                                <w:szCs w:val="12"/>
                                <w:u w:val="single"/>
                              </w:rPr>
                              <w:t>Student Life</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"https://www.uwb.edu/emergency" </w:instrText>
                            </w:r>
                            <w:r>
                              <w:fldChar w:fldCharType="separate"/>
                            </w:r>
                            <w:r>
                              <w:rPr>
                                <w:rStyle w:val="CharStyle14"/>
                                <w:color w:val="545454"/>
                                <w:sz w:val="12"/>
                                <w:szCs w:val="12"/>
                                <w:u w:val="single"/>
                              </w:rPr>
                              <w:t>UW Bothell Alert</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"https://www.uwb.edu/tuition" </w:instrText>
                            </w:r>
                            <w:r>
                              <w:fldChar w:fldCharType="separate"/>
                            </w:r>
                            <w:r>
                              <w:rPr>
                                <w:rStyle w:val="CharStyle14"/>
                                <w:color w:val="545454"/>
                                <w:sz w:val="12"/>
                                <w:szCs w:val="12"/>
                                <w:u w:val="single"/>
                              </w:rPr>
                              <w:t>Tuition</w:t>
                            </w:r>
                            <w:r>
                              <w:fldChar w:fldCharType="end"/>
                            </w:r>
                          </w:p>
                        </w:txbxContent>
                      </wps:txbx>
                      <wps:bodyPr lIns="0" tIns="0" rIns="0" bIns="0">
                        <a:noAutoFit/>
                      </wps:bodyPr>
                    </wps:wsp>
                  </a:graphicData>
                </a:graphic>
              </wp:anchor>
            </w:drawing>
          </mc:Choice>
          <mc:Fallback>
            <w:pict>
              <v:shape id="_x0000_s1527" type="#_x0000_t202" style="position:absolute;margin-left:307.19999999999999pt;margin-top:90.25pt;width:74.150000000000006pt;height:106.8pt;z-index:-125829076;mso-wrap-distance-left:0;mso-wrap-distance-top:90.25pt;mso-wrap-distance-right:0;mso-wrap-distance-bottom:15.35pt;mso-position-horizontal-relative:page" filled="f" stroked="f">
                <v:textbox inset="0,0,0,0">
                  <w:txbxContent>
                    <w:p>
                      <w:pPr>
                        <w:pStyle w:val="Style10"/>
                        <w:keepNext w:val="0"/>
                        <w:keepLines w:val="0"/>
                        <w:widowControl w:val="0"/>
                        <w:shd w:val="clear" w:color="auto" w:fill="auto"/>
                        <w:bidi w:val="0"/>
                        <w:spacing w:before="0" w:line="240" w:lineRule="auto"/>
                        <w:ind w:left="0" w:right="0" w:firstLine="0"/>
                        <w:jc w:val="left"/>
                        <w:rPr>
                          <w:sz w:val="15"/>
                          <w:szCs w:val="15"/>
                        </w:rPr>
                      </w:pPr>
                      <w:r>
                        <w:rPr>
                          <w:rStyle w:val="CharStyle11"/>
                          <w:color w:val="111111"/>
                          <w:sz w:val="15"/>
                          <w:szCs w:val="15"/>
                        </w:rPr>
                        <w:t>Campus Life</w:t>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"https://www.uwb.edu/accessibility" </w:instrText>
                      </w:r>
                      <w:r>
                        <w:fldChar w:fldCharType="separate"/>
                      </w:r>
                      <w:r>
                        <w:rPr>
                          <w:rStyle w:val="CharStyle14"/>
                          <w:color w:val="545454"/>
                          <w:sz w:val="12"/>
                          <w:szCs w:val="12"/>
                          <w:u w:val="single"/>
                        </w:rPr>
                        <w:t>Accessibility</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"https://www.uwb.edu/financial-aid" </w:instrText>
                      </w:r>
                      <w:r>
                        <w:fldChar w:fldCharType="separate"/>
                      </w:r>
                      <w:r>
                        <w:rPr>
                          <w:rStyle w:val="CharStyle14"/>
                          <w:color w:val="545454"/>
                          <w:sz w:val="12"/>
                          <w:szCs w:val="12"/>
                          <w:u w:val="single"/>
                        </w:rPr>
                        <w:t>Financial Aid</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"https://www.uwb.edu/food" </w:instrText>
                      </w:r>
                      <w:r>
                        <w:fldChar w:fldCharType="separate"/>
                      </w:r>
                      <w:r>
                        <w:rPr>
                          <w:rStyle w:val="CharStyle14"/>
                          <w:color w:val="545454"/>
                          <w:sz w:val="12"/>
                          <w:szCs w:val="12"/>
                          <w:u w:val="single"/>
                        </w:rPr>
                        <w:t>Food Services</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"https://www.uwb.edu/housing" </w:instrText>
                      </w:r>
                      <w:r>
                        <w:fldChar w:fldCharType="separate"/>
                      </w:r>
                      <w:r>
                        <w:rPr>
                          <w:rStyle w:val="CharStyle14"/>
                          <w:color w:val="545454"/>
                          <w:sz w:val="12"/>
                          <w:szCs w:val="12"/>
                          <w:u w:val="single"/>
                        </w:rPr>
                        <w:t>Housing</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"https://www.uwb.edu/it" </w:instrText>
                      </w:r>
                      <w:r>
                        <w:fldChar w:fldCharType="separate"/>
                      </w:r>
                      <w:r>
                        <w:rPr>
                          <w:rStyle w:val="CharStyle14"/>
                          <w:color w:val="545454"/>
                          <w:sz w:val="12"/>
                          <w:szCs w:val="12"/>
                          <w:u w:val="single"/>
                        </w:rPr>
                        <w:t>Information Technologies</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"https://www.uwb.edu/studentlife" </w:instrText>
                      </w:r>
                      <w:r>
                        <w:fldChar w:fldCharType="separate"/>
                      </w:r>
                      <w:r>
                        <w:rPr>
                          <w:rStyle w:val="CharStyle14"/>
                          <w:color w:val="545454"/>
                          <w:sz w:val="12"/>
                          <w:szCs w:val="12"/>
                          <w:u w:val="single"/>
                        </w:rPr>
                        <w:t>Student Life</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"https://www.uwb.edu/emergency" </w:instrText>
                      </w:r>
                      <w:r>
                        <w:fldChar w:fldCharType="separate"/>
                      </w:r>
                      <w:r>
                        <w:rPr>
                          <w:rStyle w:val="CharStyle14"/>
                          <w:color w:val="545454"/>
                          <w:sz w:val="12"/>
                          <w:szCs w:val="12"/>
                          <w:u w:val="single"/>
                        </w:rPr>
                        <w:t>UW Bothell Alert</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"https://www.uwb.edu/tuition" </w:instrText>
                      </w:r>
                      <w:r>
                        <w:fldChar w:fldCharType="separate"/>
                      </w:r>
                      <w:r>
                        <w:rPr>
                          <w:rStyle w:val="CharStyle14"/>
                          <w:color w:val="545454"/>
                          <w:sz w:val="12"/>
                          <w:szCs w:val="12"/>
                          <w:u w:val="single"/>
                        </w:rPr>
                        <w:t>Tuition</w:t>
                      </w:r>
                      <w:r>
                        <w:fldChar w:fldCharType="end"/>
                      </w:r>
                    </w:p>
                  </w:txbxContent>
                </v:textbox>
                <w10:wrap type="topAndBottom" anchorx="page"/>
              </v:shape>
            </w:pict>
          </mc:Fallback>
        </mc:AlternateContent>
      </w:r>
      <w:r>
        <mc:AlternateContent>
          <mc:Choice Requires="wps">
            <w:drawing>
              <wp:anchor distT="1146175" distB="1410970" distL="0" distR="0" simplePos="0" relativeHeight="125829679" behindDoc="0" locked="0" layoutInCell="1" allowOverlap="1">
                <wp:simplePos x="0" y="0"/>
                <wp:positionH relativeFrom="page">
                  <wp:posOffset>5742305</wp:posOffset>
                </wp:positionH>
                <wp:positionV relativeFrom="paragraph">
                  <wp:posOffset>1146175</wp:posOffset>
                </wp:positionV>
                <wp:extent cx="494030" cy="140335"/>
                <wp:wrapTopAndBottom/>
                <wp:docPr id="503" name="Shape 503"/>
                <a:graphic xmlns:a="http://schemas.openxmlformats.org/drawingml/2006/main">
                  <a:graphicData uri="http://schemas.microsoft.com/office/word/2010/wordprocessingShape">
                    <wps:wsp>
                      <wps:cNvSpPr txBox="1"/>
                      <wps:spPr>
                        <a:xfrm>
                          <a:ext cx="494030" cy="14033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rPr>
                                <w:sz w:val="15"/>
                                <w:szCs w:val="15"/>
                              </w:rPr>
                            </w:pPr>
                            <w:r>
                              <w:rPr>
                                <w:rStyle w:val="CharStyle11"/>
                                <w:color w:val="111111"/>
                                <w:sz w:val="15"/>
                                <w:szCs w:val="15"/>
                              </w:rPr>
                              <w:t>Academics</w:t>
                            </w:r>
                          </w:p>
                        </w:txbxContent>
                      </wps:txbx>
                      <wps:bodyPr wrap="none" lIns="0" tIns="0" rIns="0" bIns="0">
                        <a:noAutoFit/>
                      </wps:bodyPr>
                    </wps:wsp>
                  </a:graphicData>
                </a:graphic>
              </wp:anchor>
            </w:drawing>
          </mc:Choice>
          <mc:Fallback>
            <w:pict>
              <v:shape id="_x0000_s1529" type="#_x0000_t202" style="position:absolute;margin-left:452.15000000000003pt;margin-top:90.25pt;width:38.899999999999999pt;height:11.050000000000001pt;z-index:-125829074;mso-wrap-distance-left:0;mso-wrap-distance-top:90.25pt;mso-wrap-distance-right:0;mso-wrap-distance-bottom:111.10000000000001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rPr>
                          <w:sz w:val="15"/>
                          <w:szCs w:val="15"/>
                        </w:rPr>
                      </w:pPr>
                      <w:r>
                        <w:rPr>
                          <w:rStyle w:val="CharStyle11"/>
                          <w:color w:val="111111"/>
                          <w:sz w:val="15"/>
                          <w:szCs w:val="15"/>
                        </w:rPr>
                        <w:t>Academics</w:t>
                      </w:r>
                    </w:p>
                  </w:txbxContent>
                </v:textbox>
                <w10:wrap type="topAndBottom" anchorx="page"/>
              </v:shape>
            </w:pict>
          </mc:Fallback>
        </mc:AlternateContent>
      </w:r>
      <w:r>
        <mc:AlternateContent>
          <mc:Choice Requires="wps">
            <w:drawing>
              <wp:anchor distT="1356360" distB="780415" distL="0" distR="0" simplePos="0" relativeHeight="125829681" behindDoc="0" locked="0" layoutInCell="1" allowOverlap="1">
                <wp:simplePos x="0" y="0"/>
                <wp:positionH relativeFrom="page">
                  <wp:posOffset>5739130</wp:posOffset>
                </wp:positionH>
                <wp:positionV relativeFrom="paragraph">
                  <wp:posOffset>1356360</wp:posOffset>
                </wp:positionV>
                <wp:extent cx="575945" cy="560705"/>
                <wp:wrapTopAndBottom/>
                <wp:docPr id="505" name="Shape 505"/>
                <a:graphic xmlns:a="http://schemas.openxmlformats.org/drawingml/2006/main">
                  <a:graphicData uri="http://schemas.microsoft.com/office/word/2010/wordprocessingShape">
                    <wps:wsp>
                      <wps:cNvSpPr txBox="1"/>
                      <wps:spPr>
                        <a:xfrm>
                          <a:ext cx="575945" cy="560705"/>
                        </a:xfrm>
                        <a:prstGeom prst="rect"/>
                        <a:noFill/>
                      </wps:spPr>
                      <wps:txbx>
                        <w:txbxContent>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"https://apps.canvas.uw.edu/wayf" </w:instrText>
                            </w:r>
                            <w:r>
                              <w:fldChar w:fldCharType="separate"/>
                            </w:r>
                            <w:r>
                              <w:rPr>
                                <w:rStyle w:val="CharStyle14"/>
                                <w:color w:val="545454"/>
                                <w:sz w:val="12"/>
                                <w:szCs w:val="12"/>
                                <w:u w:val="single"/>
                              </w:rPr>
                              <w:t>Canvas</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"https://catalyst.uw.edu/" </w:instrText>
                            </w:r>
                            <w:r>
                              <w:fldChar w:fldCharType="separate"/>
                            </w:r>
                            <w:r>
                              <w:rPr>
                                <w:rStyle w:val="CharStyle14"/>
                                <w:color w:val="545454"/>
                                <w:sz w:val="12"/>
                                <w:szCs w:val="12"/>
                                <w:u w:val="single"/>
                              </w:rPr>
                              <w:t>Catalyst</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"http://library.uwb.edu/" </w:instrText>
                            </w:r>
                            <w:r>
                              <w:fldChar w:fldCharType="separate"/>
                            </w:r>
                            <w:r>
                              <w:rPr>
                                <w:rStyle w:val="CharStyle14"/>
                                <w:color w:val="545454"/>
                                <w:sz w:val="12"/>
                                <w:szCs w:val="12"/>
                                <w:u w:val="single"/>
                              </w:rPr>
                              <w:t>Library</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"https://www.uwb.edu/registration/time" </w:instrText>
                            </w:r>
                            <w:r>
                              <w:fldChar w:fldCharType="separate"/>
                            </w:r>
                            <w:r>
                              <w:rPr>
                                <w:rStyle w:val="CharStyle14"/>
                                <w:color w:val="545454"/>
                                <w:sz w:val="12"/>
                                <w:szCs w:val="12"/>
                                <w:u w:val="single"/>
                              </w:rPr>
                              <w:t>Time Schedule</w:t>
                            </w:r>
                            <w:r>
                              <w:fldChar w:fldCharType="end"/>
                            </w:r>
                          </w:p>
                        </w:txbxContent>
                      </wps:txbx>
                      <wps:bodyPr lIns="0" tIns="0" rIns="0" bIns="0">
                        <a:noAutoFit/>
                      </wps:bodyPr>
                    </wps:wsp>
                  </a:graphicData>
                </a:graphic>
              </wp:anchor>
            </w:drawing>
          </mc:Choice>
          <mc:Fallback>
            <w:pict>
              <v:shape id="_x0000_s1531" type="#_x0000_t202" style="position:absolute;margin-left:451.90000000000003pt;margin-top:106.8pt;width:45.350000000000001pt;height:44.149999999999999pt;z-index:-125829072;mso-wrap-distance-left:0;mso-wrap-distance-top:106.8pt;mso-wrap-distance-right:0;mso-wrap-distance-bottom:61.450000000000003pt;mso-position-horizontal-relative:page" filled="f" stroked="f">
                <v:textbox inset="0,0,0,0">
                  <w:txbxContent>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"https://apps.canvas.uw.edu/wayf" </w:instrText>
                      </w:r>
                      <w:r>
                        <w:fldChar w:fldCharType="separate"/>
                      </w:r>
                      <w:r>
                        <w:rPr>
                          <w:rStyle w:val="CharStyle14"/>
                          <w:color w:val="545454"/>
                          <w:sz w:val="12"/>
                          <w:szCs w:val="12"/>
                          <w:u w:val="single"/>
                        </w:rPr>
                        <w:t>Canvas</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"https://catalyst.uw.edu/" </w:instrText>
                      </w:r>
                      <w:r>
                        <w:fldChar w:fldCharType="separate"/>
                      </w:r>
                      <w:r>
                        <w:rPr>
                          <w:rStyle w:val="CharStyle14"/>
                          <w:color w:val="545454"/>
                          <w:sz w:val="12"/>
                          <w:szCs w:val="12"/>
                          <w:u w:val="single"/>
                        </w:rPr>
                        <w:t>Catalyst</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"http://library.uwb.edu/" </w:instrText>
                      </w:r>
                      <w:r>
                        <w:fldChar w:fldCharType="separate"/>
                      </w:r>
                      <w:r>
                        <w:rPr>
                          <w:rStyle w:val="CharStyle14"/>
                          <w:color w:val="545454"/>
                          <w:sz w:val="12"/>
                          <w:szCs w:val="12"/>
                          <w:u w:val="single"/>
                        </w:rPr>
                        <w:t>Library</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"https://www.uwb.edu/registration/time" </w:instrText>
                      </w:r>
                      <w:r>
                        <w:fldChar w:fldCharType="separate"/>
                      </w:r>
                      <w:r>
                        <w:rPr>
                          <w:rStyle w:val="CharStyle14"/>
                          <w:color w:val="545454"/>
                          <w:sz w:val="12"/>
                          <w:szCs w:val="12"/>
                          <w:u w:val="single"/>
                        </w:rPr>
                        <w:t>Time Schedule</w:t>
                      </w:r>
                      <w:r>
                        <w:fldChar w:fldCharType="end"/>
                      </w:r>
                    </w:p>
                  </w:txbxContent>
                </v:textbox>
                <w10:wrap type="topAndBottom" anchorx="page"/>
              </v:shape>
            </w:pict>
          </mc:Fallback>
        </mc:AlternateContent>
      </w:r>
      <w:r>
        <w:drawing>
          <wp:anchor distT="2240280" distB="167640" distL="8890" distR="0" simplePos="0" relativeHeight="125829683" behindDoc="0" locked="0" layoutInCell="1" allowOverlap="1">
            <wp:simplePos x="0" y="0"/>
            <wp:positionH relativeFrom="page">
              <wp:posOffset>5754370</wp:posOffset>
            </wp:positionH>
            <wp:positionV relativeFrom="paragraph">
              <wp:posOffset>2240280</wp:posOffset>
            </wp:positionV>
            <wp:extent cx="1179830" cy="289560"/>
            <wp:wrapTopAndBottom/>
            <wp:docPr id="507" name="Shape 507"/>
            <a:graphic xmlns:a="http://schemas.openxmlformats.org/drawingml/2006/main">
              <a:graphicData uri="http://schemas.openxmlformats.org/drawingml/2006/picture">
                <pic:pic xmlns:pic="http://schemas.openxmlformats.org/drawingml/2006/picture">
                  <pic:nvPicPr>
                    <pic:cNvPr id="508" name="Picture box 508"/>
                    <pic:cNvPicPr/>
                  </pic:nvPicPr>
                  <pic:blipFill>
                    <a:blip r:embed="rId105"/>
                    <a:stretch/>
                  </pic:blipFill>
                  <pic:spPr>
                    <a:xfrm>
                      <a:ext cx="1179830" cy="289560"/>
                    </a:xfrm>
                    <a:prstGeom prst="rect"/>
                  </pic:spPr>
                </pic:pic>
              </a:graphicData>
            </a:graphic>
          </wp:anchor>
        </w:drawing>
      </w:r>
      <w:r>
        <mc:AlternateContent>
          <mc:Choice Requires="wps">
            <w:drawing>
              <wp:anchor distT="0" distB="0" distL="0" distR="0" simplePos="0" relativeHeight="503316548" behindDoc="0" locked="0" layoutInCell="1" allowOverlap="1">
                <wp:simplePos x="0" y="0"/>
                <wp:positionH relativeFrom="page">
                  <wp:posOffset>5745480</wp:posOffset>
                </wp:positionH>
                <wp:positionV relativeFrom="paragraph">
                  <wp:posOffset>2042160</wp:posOffset>
                </wp:positionV>
                <wp:extent cx="704215" cy="143510"/>
                <wp:wrapNone/>
                <wp:docPr id="509" name="Shape 509"/>
                <a:graphic xmlns:a="http://schemas.openxmlformats.org/drawingml/2006/main">
                  <a:graphicData uri="http://schemas.microsoft.com/office/word/2010/wordprocessingShape">
                    <wps:wsp>
                      <wps:cNvSpPr txBox="1"/>
                      <wps:spPr>
                        <a:xfrm>
                          <a:ext cx="704215" cy="143510"/>
                        </a:xfrm>
                        <a:prstGeom prst="rect"/>
                        <a:noFill/>
                      </wps:spPr>
                      <wps:txbx>
                        <w:txbxContent>
                          <w:p>
                            <w:pPr>
                              <w:pStyle w:val="Style20"/>
                              <w:keepNext w:val="0"/>
                              <w:keepLines w:val="0"/>
                              <w:widowControl w:val="0"/>
                              <w:shd w:val="clear" w:color="auto" w:fill="auto"/>
                              <w:bidi w:val="0"/>
                              <w:spacing w:before="0" w:after="0" w:line="240" w:lineRule="auto"/>
                              <w:ind w:left="0" w:right="0" w:firstLine="0"/>
                              <w:jc w:val="left"/>
                              <w:rPr>
                                <w:sz w:val="15"/>
                                <w:szCs w:val="15"/>
                              </w:rPr>
                            </w:pPr>
                            <w:r>
                              <w:rPr>
                                <w:rStyle w:val="CharStyle21"/>
                                <w:color w:val="111111"/>
                                <w:sz w:val="15"/>
                                <w:szCs w:val="15"/>
                              </w:rPr>
                              <w:t>Connect with us</w:t>
                            </w:r>
                          </w:p>
                        </w:txbxContent>
                      </wps:txbx>
                      <wps:bodyPr lIns="0" tIns="0" rIns="0" bIns="0">
                        <a:noAutoFit/>
                      </wps:bodyPr>
                    </wps:wsp>
                  </a:graphicData>
                </a:graphic>
              </wp:anchor>
            </w:drawing>
          </mc:Choice>
          <mc:Fallback>
            <w:pict>
              <v:shape id="_x0000_s1535" type="#_x0000_t202" style="position:absolute;margin-left:452.40000000000003pt;margin-top:160.80000000000001pt;width:55.450000000000003pt;height:11.300000000000001pt;z-index:251657795;mso-wrap-distance-left:0;mso-wrap-distance-right:0;mso-position-horizontal-relative:page" filled="f" stroked="f">
                <v:textbox inset="0,0,0,0">
                  <w:txbxContent>
                    <w:p>
                      <w:pPr>
                        <w:pStyle w:val="Style20"/>
                        <w:keepNext w:val="0"/>
                        <w:keepLines w:val="0"/>
                        <w:widowControl w:val="0"/>
                        <w:shd w:val="clear" w:color="auto" w:fill="auto"/>
                        <w:bidi w:val="0"/>
                        <w:spacing w:before="0" w:after="0" w:line="240" w:lineRule="auto"/>
                        <w:ind w:left="0" w:right="0" w:firstLine="0"/>
                        <w:jc w:val="left"/>
                        <w:rPr>
                          <w:sz w:val="15"/>
                          <w:szCs w:val="15"/>
                        </w:rPr>
                      </w:pPr>
                      <w:r>
                        <w:rPr>
                          <w:rStyle w:val="CharStyle21"/>
                          <w:color w:val="111111"/>
                          <w:sz w:val="15"/>
                          <w:szCs w:val="15"/>
                        </w:rPr>
                        <w:t>Connect with us</w:t>
                      </w:r>
                    </w:p>
                  </w:txbxContent>
                </v:textbox>
                <w10:wrap anchorx="page"/>
              </v:shape>
            </w:pict>
          </mc:Fallback>
        </mc:AlternateContent>
      </w:r>
    </w:p>
    <w:p>
      <w:pPr>
        <w:pStyle w:val="Style13"/>
        <w:keepNext w:val="0"/>
        <w:keepLines w:val="0"/>
        <w:widowControl w:val="0"/>
        <w:pBdr>
          <w:top w:val="single" w:sz="0" w:space="0" w:color="1E1136"/>
          <w:left w:val="single" w:sz="0" w:space="0" w:color="1E1136"/>
          <w:bottom w:val="single" w:sz="0" w:space="0" w:color="1E1136"/>
          <w:right w:val="single" w:sz="0" w:space="0" w:color="1E1136"/>
        </w:pBdr>
        <w:shd w:val="clear" w:color="auto" w:fill="1E1136"/>
        <w:bidi w:val="0"/>
        <w:spacing w:before="0" w:after="0" w:line="240" w:lineRule="auto"/>
        <w:ind w:left="0" w:right="0" w:firstLine="0"/>
        <w:jc w:val="both"/>
        <w:rPr>
          <w:sz w:val="12"/>
          <w:szCs w:val="12"/>
        </w:rPr>
      </w:pPr>
      <w:r>
        <w:fldChar w:fldCharType="begin"/>
      </w:r>
      <w:r>
        <w:rPr/>
        <w:instrText> HYPERLINK "http://www.washington.edu/home/peopledir/" </w:instrText>
      </w:r>
      <w:r>
        <w:fldChar w:fldCharType="separate"/>
      </w:r>
      <w:r>
        <w:rPr>
          <w:rStyle w:val="CharStyle14"/>
          <w:color w:val="9487AC"/>
          <w:sz w:val="12"/>
          <w:szCs w:val="12"/>
        </w:rPr>
        <w:t>Directory</w:t>
      </w:r>
      <w:r>
        <w:fldChar w:fldCharType="end"/>
      </w:r>
      <w:r>
        <w:rPr>
          <w:rStyle w:val="CharStyle14"/>
          <w:color w:val="9487AC"/>
          <w:sz w:val="12"/>
          <w:szCs w:val="12"/>
        </w:rPr>
        <w:t xml:space="preserve"> </w:t>
      </w:r>
      <w:r>
        <w:fldChar w:fldCharType="begin"/>
      </w:r>
      <w:r>
        <w:rPr/>
        <w:instrText> HYPERLINK "https://www.uwb.edu/visitors/directions" </w:instrText>
      </w:r>
      <w:r>
        <w:fldChar w:fldCharType="separate"/>
      </w:r>
      <w:r>
        <w:rPr>
          <w:rStyle w:val="CharStyle14"/>
          <w:color w:val="9487AC"/>
          <w:sz w:val="12"/>
          <w:szCs w:val="12"/>
        </w:rPr>
        <w:t xml:space="preserve">Maps &amp; Directions </w:t>
      </w:r>
      <w:r>
        <w:fldChar w:fldCharType="end"/>
      </w:r>
      <w:r>
        <w:fldChar w:fldCharType="begin"/>
      </w:r>
      <w:r>
        <w:rPr/>
        <w:instrText> HYPERLINK "https://www.uwb.edu/calendar" </w:instrText>
      </w:r>
      <w:r>
        <w:fldChar w:fldCharType="separate"/>
      </w:r>
      <w:r>
        <w:rPr>
          <w:rStyle w:val="CharStyle14"/>
          <w:color w:val="9487AC"/>
          <w:sz w:val="12"/>
          <w:szCs w:val="12"/>
        </w:rPr>
        <w:t>Calendar</w:t>
      </w:r>
      <w:r>
        <w:fldChar w:fldCharType="end"/>
      </w:r>
      <w:r>
        <w:rPr>
          <w:rStyle w:val="CharStyle14"/>
          <w:color w:val="9487AC"/>
          <w:sz w:val="12"/>
          <w:szCs w:val="12"/>
        </w:rPr>
        <w:t xml:space="preserve"> </w:t>
      </w:r>
      <w:r>
        <w:fldChar w:fldCharType="begin"/>
      </w:r>
      <w:r>
        <w:rPr/>
        <w:instrText> HYPERLINK "https://www.uwb.edu/news" </w:instrText>
      </w:r>
      <w:r>
        <w:fldChar w:fldCharType="separate"/>
      </w:r>
      <w:r>
        <w:rPr>
          <w:rStyle w:val="CharStyle14"/>
          <w:color w:val="9487AC"/>
          <w:sz w:val="12"/>
          <w:szCs w:val="12"/>
        </w:rPr>
        <w:t>News</w:t>
      </w:r>
      <w:r>
        <w:fldChar w:fldCharType="end"/>
      </w:r>
      <w:r>
        <w:fldChar w:fldCharType="begin"/>
      </w:r>
      <w:r>
        <w:rPr/>
        <w:instrText> HYPERLINK "http://library.uwb.edu/" </w:instrText>
      </w:r>
      <w:r>
        <w:fldChar w:fldCharType="separate"/>
      </w:r>
      <w:r>
        <w:rPr>
          <w:rStyle w:val="CharStyle14"/>
          <w:color w:val="9487AC"/>
          <w:sz w:val="12"/>
          <w:szCs w:val="12"/>
        </w:rPr>
        <w:t xml:space="preserve"> Library</w:t>
      </w:r>
      <w:r>
        <w:fldChar w:fldCharType="end"/>
      </w:r>
      <w:r>
        <w:fldChar w:fldCharType="begin"/>
      </w:r>
      <w:r>
        <w:rPr/>
        <w:instrText> HYPERLINK "https://www.uwb.edu/diversity" </w:instrText>
      </w:r>
      <w:r>
        <w:fldChar w:fldCharType="separate"/>
      </w:r>
      <w:r>
        <w:rPr>
          <w:rStyle w:val="CharStyle14"/>
          <w:color w:val="9487AC"/>
          <w:sz w:val="12"/>
          <w:szCs w:val="12"/>
        </w:rPr>
        <w:t xml:space="preserve"> Diversity</w:t>
      </w:r>
      <w:r>
        <w:fldChar w:fldCharType="end"/>
      </w:r>
      <w:r>
        <w:fldChar w:fldCharType="begin"/>
      </w:r>
      <w:r>
        <w:rPr/>
        <w:instrText> HYPERLINK "http://www.washington.edu/" </w:instrText>
      </w:r>
      <w:r>
        <w:fldChar w:fldCharType="separate"/>
      </w:r>
      <w:r>
        <w:rPr>
          <w:rStyle w:val="CharStyle14"/>
          <w:color w:val="9487AC"/>
          <w:sz w:val="12"/>
          <w:szCs w:val="12"/>
        </w:rPr>
        <w:t xml:space="preserve"> UW Seattle</w:t>
      </w:r>
      <w:r>
        <w:fldChar w:fldCharType="end"/>
      </w:r>
      <w:r>
        <w:fldChar w:fldCharType="begin"/>
      </w:r>
      <w:r>
        <w:rPr/>
        <w:instrText> HYPERLINK "http://www.tacoma.uw.edu/" </w:instrText>
      </w:r>
      <w:r>
        <w:fldChar w:fldCharType="separate"/>
      </w:r>
      <w:r>
        <w:rPr>
          <w:rStyle w:val="CharStyle14"/>
          <w:color w:val="9487AC"/>
          <w:sz w:val="12"/>
          <w:szCs w:val="12"/>
        </w:rPr>
        <w:t xml:space="preserve"> UW Tacoma</w:t>
      </w:r>
      <w:r>
        <w:fldChar w:fldCharType="end"/>
      </w:r>
      <w:r>
        <w:rPr>
          <w:rStyle w:val="CharStyle14"/>
          <w:color w:val="9487AC"/>
          <w:sz w:val="12"/>
          <w:szCs w:val="12"/>
        </w:rPr>
        <w:t xml:space="preserve"> </w:t>
      </w:r>
      <w:r>
        <w:fldChar w:fldCharType="begin"/>
      </w:r>
      <w:r>
        <w:rPr/>
        <w:instrText> HYPERLINK "https://my.uw.edu/" </w:instrText>
      </w:r>
      <w:r>
        <w:fldChar w:fldCharType="separate"/>
      </w:r>
      <w:r>
        <w:rPr>
          <w:rStyle w:val="CharStyle14"/>
          <w:color w:val="9487AC"/>
          <w:sz w:val="12"/>
          <w:szCs w:val="12"/>
        </w:rPr>
        <w:t>MyUW</w:t>
      </w:r>
      <w:r>
        <w:fldChar w:fldCharType="end"/>
      </w:r>
    </w:p>
    <w:p>
      <w:pPr>
        <w:widowControl w:val="0"/>
        <w:spacing w:line="1" w:lineRule="exact"/>
        <w:sectPr>
          <w:headerReference w:type="default" r:id="rId107"/>
          <w:footerReference w:type="default" r:id="rId108"/>
          <w:footnotePr>
            <w:pos w:val="pageBottom"/>
            <w:numFmt w:val="decimal"/>
            <w:numRestart w:val="continuous"/>
          </w:footnotePr>
          <w:pgSz w:w="12240" w:h="16834"/>
          <w:pgMar w:top="1063" w:right="624" w:bottom="1625" w:left="456" w:header="0" w:footer="3" w:gutter="0"/>
          <w:cols w:space="720"/>
          <w:noEndnote/>
          <w:rtlGutter w:val="0"/>
          <w:docGrid w:linePitch="360"/>
        </w:sectPr>
      </w:pPr>
      <w:r>
        <mc:AlternateContent>
          <mc:Choice Requires="wps">
            <w:drawing>
              <wp:anchor distT="673100" distB="97155" distL="0" distR="0" simplePos="0" relativeHeight="125829684" behindDoc="0" locked="0" layoutInCell="1" allowOverlap="1">
                <wp:simplePos x="0" y="0"/>
                <wp:positionH relativeFrom="page">
                  <wp:posOffset>266065</wp:posOffset>
                </wp:positionH>
                <wp:positionV relativeFrom="paragraph">
                  <wp:posOffset>673100</wp:posOffset>
                </wp:positionV>
                <wp:extent cx="697865" cy="140335"/>
                <wp:wrapTopAndBottom/>
                <wp:docPr id="515" name="Shape 515"/>
                <a:graphic xmlns:a="http://schemas.openxmlformats.org/drawingml/2006/main">
                  <a:graphicData uri="http://schemas.microsoft.com/office/word/2010/wordprocessingShape">
                    <wps:wsp>
                      <wps:cNvSpPr txBox="1"/>
                      <wps:spPr>
                        <a:xfrm>
                          <a:ext cx="697865" cy="140335"/>
                        </a:xfrm>
                        <a:prstGeom prst="rect"/>
                        <a:noFill/>
                      </wps:spPr>
                      <wps:txbx>
                        <w:txbxContent>
                          <w:p>
                            <w:pPr>
                              <w:pStyle w:val="Style10"/>
                              <w:keepNext w:val="0"/>
                              <w:keepLines w:val="0"/>
                              <w:widowControl w:val="0"/>
                              <w:pBdr>
                                <w:top w:val="single" w:sz="0" w:space="0" w:color="443166"/>
                                <w:left w:val="single" w:sz="0" w:space="0" w:color="443166"/>
                                <w:bottom w:val="single" w:sz="0" w:space="0" w:color="443166"/>
                                <w:right w:val="single" w:sz="0" w:space="0" w:color="443166"/>
                              </w:pBdr>
                              <w:shd w:val="clear" w:color="auto" w:fill="443166"/>
                              <w:bidi w:val="0"/>
                              <w:spacing w:before="0" w:after="0" w:line="240" w:lineRule="auto"/>
                              <w:ind w:left="0" w:right="0" w:firstLine="0"/>
                              <w:jc w:val="left"/>
                              <w:rPr>
                                <w:sz w:val="15"/>
                                <w:szCs w:val="15"/>
                              </w:rPr>
                            </w:pPr>
                            <w:r>
                              <w:fldChar w:fldCharType="begin"/>
                            </w:r>
                            <w:r>
                              <w:rPr/>
                              <w:instrText> HYPERLINK "https://www.uwb.edu/admissions" </w:instrText>
                            </w:r>
                            <w:r>
                              <w:fldChar w:fldCharType="separate"/>
                            </w:r>
                            <w:r>
                              <w:rPr>
                                <w:rStyle w:val="CharStyle11"/>
                                <w:color w:val="F0F0F0"/>
                                <w:sz w:val="15"/>
                                <w:szCs w:val="15"/>
                              </w:rPr>
                              <w:t>Future Students</w:t>
                            </w:r>
                            <w:r>
                              <w:fldChar w:fldCharType="end"/>
                            </w:r>
                          </w:p>
                        </w:txbxContent>
                      </wps:txbx>
                      <wps:bodyPr wrap="none" lIns="0" tIns="0" rIns="0" bIns="0">
                        <a:noAutoFit/>
                      </wps:bodyPr>
                    </wps:wsp>
                  </a:graphicData>
                </a:graphic>
              </wp:anchor>
            </w:drawing>
          </mc:Choice>
          <mc:Fallback>
            <w:pict>
              <v:shape id="_x0000_s1541" type="#_x0000_t202" style="position:absolute;margin-left:20.949999999999999pt;margin-top:53.pt;width:54.950000000000003pt;height:11.050000000000001pt;z-index:-125829069;mso-wrap-distance-left:0;mso-wrap-distance-top:53.pt;mso-wrap-distance-right:0;mso-wrap-distance-bottom:7.6500000000000004pt;mso-position-horizontal-relative:page" filled="f" stroked="f">
                <v:textbox inset="0,0,0,0">
                  <w:txbxContent>
                    <w:p>
                      <w:pPr>
                        <w:pStyle w:val="Style10"/>
                        <w:keepNext w:val="0"/>
                        <w:keepLines w:val="0"/>
                        <w:widowControl w:val="0"/>
                        <w:pBdr>
                          <w:top w:val="single" w:sz="0" w:space="0" w:color="443166"/>
                          <w:left w:val="single" w:sz="0" w:space="0" w:color="443166"/>
                          <w:bottom w:val="single" w:sz="0" w:space="0" w:color="443166"/>
                          <w:right w:val="single" w:sz="0" w:space="0" w:color="443166"/>
                        </w:pBdr>
                        <w:shd w:val="clear" w:color="auto" w:fill="443166"/>
                        <w:bidi w:val="0"/>
                        <w:spacing w:before="0" w:after="0" w:line="240" w:lineRule="auto"/>
                        <w:ind w:left="0" w:right="0" w:firstLine="0"/>
                        <w:jc w:val="left"/>
                        <w:rPr>
                          <w:sz w:val="15"/>
                          <w:szCs w:val="15"/>
                        </w:rPr>
                      </w:pPr>
                      <w:r>
                        <w:fldChar w:fldCharType="begin"/>
                      </w:r>
                      <w:r>
                        <w:rPr/>
                        <w:instrText> HYPERLINK "https://www.uwb.edu/admissions" </w:instrText>
                      </w:r>
                      <w:r>
                        <w:fldChar w:fldCharType="separate"/>
                      </w:r>
                      <w:r>
                        <w:rPr>
                          <w:rStyle w:val="CharStyle11"/>
                          <w:color w:val="F0F0F0"/>
                          <w:sz w:val="15"/>
                          <w:szCs w:val="15"/>
                        </w:rPr>
                        <w:t>Future Students</w:t>
                      </w:r>
                      <w:r>
                        <w:fldChar w:fldCharType="end"/>
                      </w:r>
                    </w:p>
                  </w:txbxContent>
                </v:textbox>
                <w10:wrap type="topAndBottom" anchorx="page"/>
              </v:shape>
            </w:pict>
          </mc:Fallback>
        </mc:AlternateContent>
      </w:r>
      <w:r>
        <mc:AlternateContent>
          <mc:Choice Requires="wps">
            <w:drawing>
              <wp:anchor distT="673100" distB="97155" distL="0" distR="0" simplePos="0" relativeHeight="125829686" behindDoc="0" locked="0" layoutInCell="1" allowOverlap="1">
                <wp:simplePos x="0" y="0"/>
                <wp:positionH relativeFrom="page">
                  <wp:posOffset>1405890</wp:posOffset>
                </wp:positionH>
                <wp:positionV relativeFrom="paragraph">
                  <wp:posOffset>673100</wp:posOffset>
                </wp:positionV>
                <wp:extent cx="743585" cy="140335"/>
                <wp:wrapTopAndBottom/>
                <wp:docPr id="517" name="Shape 517"/>
                <a:graphic xmlns:a="http://schemas.openxmlformats.org/drawingml/2006/main">
                  <a:graphicData uri="http://schemas.microsoft.com/office/word/2010/wordprocessingShape">
                    <wps:wsp>
                      <wps:cNvSpPr txBox="1"/>
                      <wps:spPr>
                        <a:xfrm>
                          <a:ext cx="743585" cy="140335"/>
                        </a:xfrm>
                        <a:prstGeom prst="rect"/>
                        <a:noFill/>
                      </wps:spPr>
                      <wps:txbx>
                        <w:txbxContent>
                          <w:p>
                            <w:pPr>
                              <w:pStyle w:val="Style10"/>
                              <w:keepNext w:val="0"/>
                              <w:keepLines w:val="0"/>
                              <w:widowControl w:val="0"/>
                              <w:pBdr>
                                <w:top w:val="single" w:sz="0" w:space="0" w:color="38275A"/>
                                <w:left w:val="single" w:sz="0" w:space="0" w:color="38275A"/>
                                <w:bottom w:val="single" w:sz="0" w:space="0" w:color="38275A"/>
                                <w:right w:val="single" w:sz="0" w:space="0" w:color="38275A"/>
                              </w:pBdr>
                              <w:shd w:val="clear" w:color="auto" w:fill="38275A"/>
                              <w:bidi w:val="0"/>
                              <w:spacing w:before="0" w:after="0" w:line="240" w:lineRule="auto"/>
                              <w:ind w:left="0" w:right="0" w:firstLine="0"/>
                              <w:jc w:val="left"/>
                              <w:rPr>
                                <w:sz w:val="15"/>
                                <w:szCs w:val="15"/>
                              </w:rPr>
                            </w:pPr>
                            <w:r>
                              <w:fldChar w:fldCharType="begin"/>
                            </w:r>
                            <w:r>
                              <w:rPr/>
                              <w:instrText> HYPERLINK "https://www.uwb.edu/students" </w:instrText>
                            </w:r>
                            <w:r>
                              <w:fldChar w:fldCharType="separate"/>
                            </w:r>
                            <w:r>
                              <w:rPr>
                                <w:rStyle w:val="CharStyle11"/>
                                <w:color w:val="F0F0F0"/>
                                <w:sz w:val="15"/>
                                <w:szCs w:val="15"/>
                              </w:rPr>
                              <w:t>Current Students</w:t>
                            </w:r>
                            <w:r>
                              <w:fldChar w:fldCharType="end"/>
                            </w:r>
                          </w:p>
                        </w:txbxContent>
                      </wps:txbx>
                      <wps:bodyPr wrap="none" lIns="0" tIns="0" rIns="0" bIns="0">
                        <a:noAutoFit/>
                      </wps:bodyPr>
                    </wps:wsp>
                  </a:graphicData>
                </a:graphic>
              </wp:anchor>
            </w:drawing>
          </mc:Choice>
          <mc:Fallback>
            <w:pict>
              <v:shape id="_x0000_s1543" type="#_x0000_t202" style="position:absolute;margin-left:110.7pt;margin-top:53.pt;width:58.550000000000004pt;height:11.050000000000001pt;z-index:-125829067;mso-wrap-distance-left:0;mso-wrap-distance-top:53.pt;mso-wrap-distance-right:0;mso-wrap-distance-bottom:7.6500000000000004pt;mso-position-horizontal-relative:page" filled="f" stroked="f">
                <v:textbox inset="0,0,0,0">
                  <w:txbxContent>
                    <w:p>
                      <w:pPr>
                        <w:pStyle w:val="Style10"/>
                        <w:keepNext w:val="0"/>
                        <w:keepLines w:val="0"/>
                        <w:widowControl w:val="0"/>
                        <w:pBdr>
                          <w:top w:val="single" w:sz="0" w:space="0" w:color="38275A"/>
                          <w:left w:val="single" w:sz="0" w:space="0" w:color="38275A"/>
                          <w:bottom w:val="single" w:sz="0" w:space="0" w:color="38275A"/>
                          <w:right w:val="single" w:sz="0" w:space="0" w:color="38275A"/>
                        </w:pBdr>
                        <w:shd w:val="clear" w:color="auto" w:fill="38275A"/>
                        <w:bidi w:val="0"/>
                        <w:spacing w:before="0" w:after="0" w:line="240" w:lineRule="auto"/>
                        <w:ind w:left="0" w:right="0" w:firstLine="0"/>
                        <w:jc w:val="left"/>
                        <w:rPr>
                          <w:sz w:val="15"/>
                          <w:szCs w:val="15"/>
                        </w:rPr>
                      </w:pPr>
                      <w:r>
                        <w:fldChar w:fldCharType="begin"/>
                      </w:r>
                      <w:r>
                        <w:rPr/>
                        <w:instrText> HYPERLINK "https://www.uwb.edu/students" </w:instrText>
                      </w:r>
                      <w:r>
                        <w:fldChar w:fldCharType="separate"/>
                      </w:r>
                      <w:r>
                        <w:rPr>
                          <w:rStyle w:val="CharStyle11"/>
                          <w:color w:val="F0F0F0"/>
                          <w:sz w:val="15"/>
                          <w:szCs w:val="15"/>
                        </w:rPr>
                        <w:t>Current Students</w:t>
                      </w:r>
                      <w:r>
                        <w:fldChar w:fldCharType="end"/>
                      </w:r>
                    </w:p>
                  </w:txbxContent>
                </v:textbox>
                <w10:wrap type="topAndBottom" anchorx="page"/>
              </v:shape>
            </w:pict>
          </mc:Fallback>
        </mc:AlternateContent>
      </w:r>
      <w:r>
        <mc:AlternateContent>
          <mc:Choice Requires="wps">
            <w:drawing>
              <wp:anchor distT="673100" distB="0" distL="0" distR="0" simplePos="0" relativeHeight="125829688" behindDoc="0" locked="0" layoutInCell="1" allowOverlap="1">
                <wp:simplePos x="0" y="0"/>
                <wp:positionH relativeFrom="page">
                  <wp:posOffset>2576195</wp:posOffset>
                </wp:positionH>
                <wp:positionV relativeFrom="paragraph">
                  <wp:posOffset>673100</wp:posOffset>
                </wp:positionV>
                <wp:extent cx="938530" cy="237490"/>
                <wp:wrapTopAndBottom/>
                <wp:docPr id="519" name="Shape 519"/>
                <a:graphic xmlns:a="http://schemas.openxmlformats.org/drawingml/2006/main">
                  <a:graphicData uri="http://schemas.microsoft.com/office/word/2010/wordprocessingShape">
                    <wps:wsp>
                      <wps:cNvSpPr txBox="1"/>
                      <wps:spPr>
                        <a:xfrm>
                          <a:ext cx="938530" cy="237490"/>
                        </a:xfrm>
                        <a:prstGeom prst="rect"/>
                        <a:noFill/>
                      </wps:spPr>
                      <wps:txbx>
                        <w:txbxContent>
                          <w:p>
                            <w:pPr>
                              <w:pStyle w:val="Style10"/>
                              <w:keepNext w:val="0"/>
                              <w:keepLines w:val="0"/>
                              <w:widowControl w:val="0"/>
                              <w:pBdr>
                                <w:top w:val="single" w:sz="0" w:space="0" w:color="473668"/>
                                <w:left w:val="single" w:sz="0" w:space="0" w:color="473668"/>
                                <w:bottom w:val="single" w:sz="0" w:space="0" w:color="473668"/>
                                <w:right w:val="single" w:sz="0" w:space="0" w:color="473668"/>
                              </w:pBdr>
                              <w:shd w:val="clear" w:color="auto" w:fill="473668"/>
                              <w:bidi w:val="0"/>
                              <w:spacing w:before="0" w:after="0" w:line="240" w:lineRule="auto"/>
                              <w:ind w:left="0" w:right="0" w:firstLine="0"/>
                              <w:jc w:val="left"/>
                              <w:rPr>
                                <w:sz w:val="15"/>
                                <w:szCs w:val="15"/>
                              </w:rPr>
                            </w:pPr>
                            <w:r>
                              <w:fldChar w:fldCharType="begin"/>
                            </w:r>
                            <w:r>
                              <w:rPr/>
                              <w:instrText> HYPERLINK "https://www.uwb.edu/degrees" </w:instrText>
                            </w:r>
                            <w:r>
                              <w:fldChar w:fldCharType="separate"/>
                            </w:r>
                            <w:r>
                              <w:rPr>
                                <w:rStyle w:val="CharStyle11"/>
                                <w:color w:val="F0F0F0"/>
                                <w:sz w:val="15"/>
                                <w:szCs w:val="15"/>
                              </w:rPr>
                              <w:t>Schools &amp; Programs</w:t>
                            </w:r>
                            <w:r>
                              <w:fldChar w:fldCharType="end"/>
                            </w:r>
                          </w:p>
                          <w:p>
                            <w:pPr>
                              <w:pStyle w:val="Style99"/>
                              <w:keepNext w:val="0"/>
                              <w:keepLines w:val="0"/>
                              <w:widowControl w:val="0"/>
                              <w:pBdr>
                                <w:top w:val="single" w:sz="0" w:space="0" w:color="473668"/>
                                <w:left w:val="single" w:sz="0" w:space="0" w:color="473668"/>
                                <w:bottom w:val="single" w:sz="0" w:space="0" w:color="473668"/>
                                <w:right w:val="single" w:sz="0" w:space="0" w:color="473668"/>
                              </w:pBdr>
                              <w:shd w:val="clear" w:color="auto" w:fill="473668"/>
                              <w:tabs>
                                <w:tab w:leader="underscore" w:pos="1445" w:val="left"/>
                              </w:tabs>
                              <w:bidi w:val="0"/>
                              <w:spacing w:before="0" w:after="0" w:line="218" w:lineRule="auto"/>
                              <w:ind w:left="0" w:right="0" w:firstLine="0"/>
                              <w:jc w:val="left"/>
                            </w:pPr>
                            <w:r>
                              <w:fldChar w:fldCharType="begin"/>
                            </w:r>
                            <w:r>
                              <w:rPr/>
                              <w:instrText> HYPERLINK "https://www.uwb.edu/degrees" </w:instrText>
                            </w:r>
                            <w:r>
                              <w:fldChar w:fldCharType="separate"/>
                            </w:r>
                            <w:r>
                              <w:rPr>
                                <w:rStyle w:val="CharStyle100"/>
                                <w:b/>
                                <w:bCs/>
                                <w:color w:val="F0F0F0"/>
                                <w:u w:val="single"/>
                              </w:rPr>
                              <w:t>LDNTLEII</w:t>
                            </w:r>
                            <w:r>
                              <w:rPr>
                                <w:rStyle w:val="CharStyle100"/>
                                <w:b/>
                                <w:bCs/>
                                <w:color w:val="FFFFFF"/>
                              </w:rPr>
                              <w:tab/>
                            </w:r>
                            <w:r>
                              <w:fldChar w:fldCharType="end"/>
                            </w:r>
                          </w:p>
                        </w:txbxContent>
                      </wps:txbx>
                      <wps:bodyPr lIns="0" tIns="0" rIns="0" bIns="0">
                        <a:noAutoFit/>
                      </wps:bodyPr>
                    </wps:wsp>
                  </a:graphicData>
                </a:graphic>
              </wp:anchor>
            </w:drawing>
          </mc:Choice>
          <mc:Fallback>
            <w:pict>
              <v:shape id="_x0000_s1545" type="#_x0000_t202" style="position:absolute;margin-left:202.84999999999999pt;margin-top:53.pt;width:73.900000000000006pt;height:18.699999999999999pt;z-index:-125829065;mso-wrap-distance-left:0;mso-wrap-distance-top:53.pt;mso-wrap-distance-right:0;mso-position-horizontal-relative:page" filled="f" stroked="f">
                <v:textbox inset="0,0,0,0">
                  <w:txbxContent>
                    <w:p>
                      <w:pPr>
                        <w:pStyle w:val="Style10"/>
                        <w:keepNext w:val="0"/>
                        <w:keepLines w:val="0"/>
                        <w:widowControl w:val="0"/>
                        <w:pBdr>
                          <w:top w:val="single" w:sz="0" w:space="0" w:color="473668"/>
                          <w:left w:val="single" w:sz="0" w:space="0" w:color="473668"/>
                          <w:bottom w:val="single" w:sz="0" w:space="0" w:color="473668"/>
                          <w:right w:val="single" w:sz="0" w:space="0" w:color="473668"/>
                        </w:pBdr>
                        <w:shd w:val="clear" w:color="auto" w:fill="473668"/>
                        <w:bidi w:val="0"/>
                        <w:spacing w:before="0" w:after="0" w:line="240" w:lineRule="auto"/>
                        <w:ind w:left="0" w:right="0" w:firstLine="0"/>
                        <w:jc w:val="left"/>
                        <w:rPr>
                          <w:sz w:val="15"/>
                          <w:szCs w:val="15"/>
                        </w:rPr>
                      </w:pPr>
                      <w:r>
                        <w:fldChar w:fldCharType="begin"/>
                      </w:r>
                      <w:r>
                        <w:rPr/>
                        <w:instrText> HYPERLINK "https://www.uwb.edu/degrees" </w:instrText>
                      </w:r>
                      <w:r>
                        <w:fldChar w:fldCharType="separate"/>
                      </w:r>
                      <w:r>
                        <w:rPr>
                          <w:rStyle w:val="CharStyle11"/>
                          <w:color w:val="F0F0F0"/>
                          <w:sz w:val="15"/>
                          <w:szCs w:val="15"/>
                        </w:rPr>
                        <w:t>Schools &amp; Programs</w:t>
                      </w:r>
                      <w:r>
                        <w:fldChar w:fldCharType="end"/>
                      </w:r>
                    </w:p>
                    <w:p>
                      <w:pPr>
                        <w:pStyle w:val="Style99"/>
                        <w:keepNext w:val="0"/>
                        <w:keepLines w:val="0"/>
                        <w:widowControl w:val="0"/>
                        <w:pBdr>
                          <w:top w:val="single" w:sz="0" w:space="0" w:color="473668"/>
                          <w:left w:val="single" w:sz="0" w:space="0" w:color="473668"/>
                          <w:bottom w:val="single" w:sz="0" w:space="0" w:color="473668"/>
                          <w:right w:val="single" w:sz="0" w:space="0" w:color="473668"/>
                        </w:pBdr>
                        <w:shd w:val="clear" w:color="auto" w:fill="473668"/>
                        <w:tabs>
                          <w:tab w:leader="underscore" w:pos="1445" w:val="left"/>
                        </w:tabs>
                        <w:bidi w:val="0"/>
                        <w:spacing w:before="0" w:after="0" w:line="218" w:lineRule="auto"/>
                        <w:ind w:left="0" w:right="0" w:firstLine="0"/>
                        <w:jc w:val="left"/>
                      </w:pPr>
                      <w:r>
                        <w:fldChar w:fldCharType="begin"/>
                      </w:r>
                      <w:r>
                        <w:rPr/>
                        <w:instrText> HYPERLINK "https://www.uwb.edu/degrees" </w:instrText>
                      </w:r>
                      <w:r>
                        <w:fldChar w:fldCharType="separate"/>
                      </w:r>
                      <w:r>
                        <w:rPr>
                          <w:rStyle w:val="CharStyle100"/>
                          <w:b/>
                          <w:bCs/>
                          <w:color w:val="F0F0F0"/>
                          <w:u w:val="single"/>
                        </w:rPr>
                        <w:t>LDNTLEII</w:t>
                      </w:r>
                      <w:r>
                        <w:rPr>
                          <w:rStyle w:val="CharStyle100"/>
                          <w:b/>
                          <w:bCs/>
                          <w:color w:val="FFFFFF"/>
                        </w:rPr>
                        <w:tab/>
                      </w:r>
                      <w:r>
                        <w:fldChar w:fldCharType="end"/>
                      </w:r>
                    </w:p>
                  </w:txbxContent>
                </v:textbox>
                <w10:wrap type="topAndBottom" anchorx="page"/>
              </v:shape>
            </w:pict>
          </mc:Fallback>
        </mc:AlternateContent>
      </w:r>
      <w:r>
        <mc:AlternateContent>
          <mc:Choice Requires="wps">
            <w:drawing>
              <wp:anchor distT="673100" distB="97155" distL="0" distR="0" simplePos="0" relativeHeight="125829690" behindDoc="0" locked="0" layoutInCell="1" allowOverlap="1">
                <wp:simplePos x="0" y="0"/>
                <wp:positionH relativeFrom="page">
                  <wp:posOffset>3966210</wp:posOffset>
                </wp:positionH>
                <wp:positionV relativeFrom="paragraph">
                  <wp:posOffset>673100</wp:posOffset>
                </wp:positionV>
                <wp:extent cx="643255" cy="140335"/>
                <wp:wrapTopAndBottom/>
                <wp:docPr id="521" name="Shape 521"/>
                <a:graphic xmlns:a="http://schemas.openxmlformats.org/drawingml/2006/main">
                  <a:graphicData uri="http://schemas.microsoft.com/office/word/2010/wordprocessingShape">
                    <wps:wsp>
                      <wps:cNvSpPr txBox="1"/>
                      <wps:spPr>
                        <a:xfrm>
                          <a:ext cx="643255" cy="140335"/>
                        </a:xfrm>
                        <a:prstGeom prst="rect"/>
                        <a:noFill/>
                      </wps:spPr>
                      <wps:txbx>
                        <w:txbxContent>
                          <w:p>
                            <w:pPr>
                              <w:pStyle w:val="Style10"/>
                              <w:keepNext w:val="0"/>
                              <w:keepLines w:val="0"/>
                              <w:widowControl w:val="0"/>
                              <w:pBdr>
                                <w:top w:val="single" w:sz="0" w:space="0" w:color="382757"/>
                                <w:left w:val="single" w:sz="0" w:space="0" w:color="382757"/>
                                <w:bottom w:val="single" w:sz="0" w:space="0" w:color="382757"/>
                                <w:right w:val="single" w:sz="0" w:space="0" w:color="382757"/>
                              </w:pBdr>
                              <w:shd w:val="clear" w:color="auto" w:fill="382757"/>
                              <w:bidi w:val="0"/>
                              <w:spacing w:before="0" w:after="0" w:line="240" w:lineRule="auto"/>
                              <w:ind w:left="0" w:right="0" w:firstLine="0"/>
                              <w:jc w:val="left"/>
                              <w:rPr>
                                <w:sz w:val="15"/>
                                <w:szCs w:val="15"/>
                              </w:rPr>
                            </w:pPr>
                            <w:r>
                              <w:fldChar w:fldCharType="begin"/>
                            </w:r>
                            <w:r>
                              <w:rPr/>
                              <w:instrText> HYPERLINK "https://www.uwb.edu/facultyandstaff" </w:instrText>
                            </w:r>
                            <w:r>
                              <w:fldChar w:fldCharType="separate"/>
                            </w:r>
                            <w:r>
                              <w:rPr>
                                <w:rStyle w:val="CharStyle11"/>
                                <w:color w:val="F0F0F0"/>
                                <w:sz w:val="15"/>
                                <w:szCs w:val="15"/>
                              </w:rPr>
                              <w:t>Faculty &amp; Staff</w:t>
                            </w:r>
                            <w:r>
                              <w:fldChar w:fldCharType="end"/>
                            </w:r>
                          </w:p>
                        </w:txbxContent>
                      </wps:txbx>
                      <wps:bodyPr wrap="none" lIns="0" tIns="0" rIns="0" bIns="0">
                        <a:noAutoFit/>
                      </wps:bodyPr>
                    </wps:wsp>
                  </a:graphicData>
                </a:graphic>
              </wp:anchor>
            </w:drawing>
          </mc:Choice>
          <mc:Fallback>
            <w:pict>
              <v:shape id="_x0000_s1547" type="#_x0000_t202" style="position:absolute;margin-left:312.30000000000001pt;margin-top:53.pt;width:50.649999999999999pt;height:11.050000000000001pt;z-index:-125829063;mso-wrap-distance-left:0;mso-wrap-distance-top:53.pt;mso-wrap-distance-right:0;mso-wrap-distance-bottom:7.6500000000000004pt;mso-position-horizontal-relative:page" filled="f" stroked="f">
                <v:textbox inset="0,0,0,0">
                  <w:txbxContent>
                    <w:p>
                      <w:pPr>
                        <w:pStyle w:val="Style10"/>
                        <w:keepNext w:val="0"/>
                        <w:keepLines w:val="0"/>
                        <w:widowControl w:val="0"/>
                        <w:pBdr>
                          <w:top w:val="single" w:sz="0" w:space="0" w:color="382757"/>
                          <w:left w:val="single" w:sz="0" w:space="0" w:color="382757"/>
                          <w:bottom w:val="single" w:sz="0" w:space="0" w:color="382757"/>
                          <w:right w:val="single" w:sz="0" w:space="0" w:color="382757"/>
                        </w:pBdr>
                        <w:shd w:val="clear" w:color="auto" w:fill="382757"/>
                        <w:bidi w:val="0"/>
                        <w:spacing w:before="0" w:after="0" w:line="240" w:lineRule="auto"/>
                        <w:ind w:left="0" w:right="0" w:firstLine="0"/>
                        <w:jc w:val="left"/>
                        <w:rPr>
                          <w:sz w:val="15"/>
                          <w:szCs w:val="15"/>
                        </w:rPr>
                      </w:pPr>
                      <w:r>
                        <w:fldChar w:fldCharType="begin"/>
                      </w:r>
                      <w:r>
                        <w:rPr/>
                        <w:instrText> HYPERLINK "https://www.uwb.edu/facultyandstaff" </w:instrText>
                      </w:r>
                      <w:r>
                        <w:fldChar w:fldCharType="separate"/>
                      </w:r>
                      <w:r>
                        <w:rPr>
                          <w:rStyle w:val="CharStyle11"/>
                          <w:color w:val="F0F0F0"/>
                          <w:sz w:val="15"/>
                          <w:szCs w:val="15"/>
                        </w:rPr>
                        <w:t>Faculty &amp; Staff</w:t>
                      </w:r>
                      <w:r>
                        <w:fldChar w:fldCharType="end"/>
                      </w:r>
                    </w:p>
                  </w:txbxContent>
                </v:textbox>
                <w10:wrap type="topAndBottom" anchorx="page"/>
              </v:shape>
            </w:pict>
          </mc:Fallback>
        </mc:AlternateContent>
      </w:r>
      <w:r>
        <mc:AlternateContent>
          <mc:Choice Requires="wps">
            <w:drawing>
              <wp:anchor distT="673100" distB="97155" distL="0" distR="0" simplePos="0" relativeHeight="125829692" behindDoc="0" locked="0" layoutInCell="1" allowOverlap="1">
                <wp:simplePos x="0" y="0"/>
                <wp:positionH relativeFrom="page">
                  <wp:posOffset>5057775</wp:posOffset>
                </wp:positionH>
                <wp:positionV relativeFrom="paragraph">
                  <wp:posOffset>673100</wp:posOffset>
                </wp:positionV>
                <wp:extent cx="743585" cy="140335"/>
                <wp:wrapTopAndBottom/>
                <wp:docPr id="523" name="Shape 523"/>
                <a:graphic xmlns:a="http://schemas.openxmlformats.org/drawingml/2006/main">
                  <a:graphicData uri="http://schemas.microsoft.com/office/word/2010/wordprocessingShape">
                    <wps:wsp>
                      <wps:cNvSpPr txBox="1"/>
                      <wps:spPr>
                        <a:xfrm>
                          <a:ext cx="743585" cy="140335"/>
                        </a:xfrm>
                        <a:prstGeom prst="rect"/>
                        <a:noFill/>
                      </wps:spPr>
                      <wps:txbx>
                        <w:txbxContent>
                          <w:p>
                            <w:pPr>
                              <w:pStyle w:val="Style10"/>
                              <w:keepNext w:val="0"/>
                              <w:keepLines w:val="0"/>
                              <w:widowControl w:val="0"/>
                              <w:pBdr>
                                <w:top w:val="single" w:sz="0" w:space="0" w:color="342455"/>
                                <w:left w:val="single" w:sz="0" w:space="0" w:color="342455"/>
                                <w:bottom w:val="single" w:sz="0" w:space="0" w:color="342455"/>
                                <w:right w:val="single" w:sz="0" w:space="0" w:color="342455"/>
                              </w:pBdr>
                              <w:shd w:val="clear" w:color="auto" w:fill="342455"/>
                              <w:bidi w:val="0"/>
                              <w:spacing w:before="0" w:after="0" w:line="240" w:lineRule="auto"/>
                              <w:ind w:left="0" w:right="0" w:firstLine="0"/>
                              <w:jc w:val="left"/>
                              <w:rPr>
                                <w:sz w:val="15"/>
                                <w:szCs w:val="15"/>
                              </w:rPr>
                            </w:pPr>
                            <w:r>
                              <w:fldChar w:fldCharType="begin"/>
                            </w:r>
                            <w:r>
                              <w:rPr/>
                              <w:instrText> HYPERLINK "https://www.uwb.edu/alumni" </w:instrText>
                            </w:r>
                            <w:r>
                              <w:fldChar w:fldCharType="separate"/>
                            </w:r>
                            <w:r>
                              <w:rPr>
                                <w:rStyle w:val="CharStyle11"/>
                                <w:color w:val="F0F0F0"/>
                                <w:sz w:val="15"/>
                                <w:szCs w:val="15"/>
                              </w:rPr>
                              <w:t>Alumni &amp; Donors</w:t>
                            </w:r>
                            <w:r>
                              <w:fldChar w:fldCharType="end"/>
                            </w:r>
                          </w:p>
                        </w:txbxContent>
                      </wps:txbx>
                      <wps:bodyPr wrap="none" lIns="0" tIns="0" rIns="0" bIns="0">
                        <a:noAutoFit/>
                      </wps:bodyPr>
                    </wps:wsp>
                  </a:graphicData>
                </a:graphic>
              </wp:anchor>
            </w:drawing>
          </mc:Choice>
          <mc:Fallback>
            <w:pict>
              <v:shape id="_x0000_s1549" type="#_x0000_t202" style="position:absolute;margin-left:398.25pt;margin-top:53.pt;width:58.550000000000004pt;height:11.050000000000001pt;z-index:-125829061;mso-wrap-distance-left:0;mso-wrap-distance-top:53.pt;mso-wrap-distance-right:0;mso-wrap-distance-bottom:7.6500000000000004pt;mso-position-horizontal-relative:page" filled="f" stroked="f">
                <v:textbox inset="0,0,0,0">
                  <w:txbxContent>
                    <w:p>
                      <w:pPr>
                        <w:pStyle w:val="Style10"/>
                        <w:keepNext w:val="0"/>
                        <w:keepLines w:val="0"/>
                        <w:widowControl w:val="0"/>
                        <w:pBdr>
                          <w:top w:val="single" w:sz="0" w:space="0" w:color="342455"/>
                          <w:left w:val="single" w:sz="0" w:space="0" w:color="342455"/>
                          <w:bottom w:val="single" w:sz="0" w:space="0" w:color="342455"/>
                          <w:right w:val="single" w:sz="0" w:space="0" w:color="342455"/>
                        </w:pBdr>
                        <w:shd w:val="clear" w:color="auto" w:fill="342455"/>
                        <w:bidi w:val="0"/>
                        <w:spacing w:before="0" w:after="0" w:line="240" w:lineRule="auto"/>
                        <w:ind w:left="0" w:right="0" w:firstLine="0"/>
                        <w:jc w:val="left"/>
                        <w:rPr>
                          <w:sz w:val="15"/>
                          <w:szCs w:val="15"/>
                        </w:rPr>
                      </w:pPr>
                      <w:r>
                        <w:fldChar w:fldCharType="begin"/>
                      </w:r>
                      <w:r>
                        <w:rPr/>
                        <w:instrText> HYPERLINK "https://www.uwb.edu/alumni" </w:instrText>
                      </w:r>
                      <w:r>
                        <w:fldChar w:fldCharType="separate"/>
                      </w:r>
                      <w:r>
                        <w:rPr>
                          <w:rStyle w:val="CharStyle11"/>
                          <w:color w:val="F0F0F0"/>
                          <w:sz w:val="15"/>
                          <w:szCs w:val="15"/>
                        </w:rPr>
                        <w:t>Alumni &amp; Donors</w:t>
                      </w:r>
                      <w:r>
                        <w:fldChar w:fldCharType="end"/>
                      </w:r>
                    </w:p>
                  </w:txbxContent>
                </v:textbox>
                <w10:wrap type="topAndBottom" anchorx="page"/>
              </v:shape>
            </w:pict>
          </mc:Fallback>
        </mc:AlternateContent>
      </w:r>
      <w:r>
        <mc:AlternateContent>
          <mc:Choice Requires="wps">
            <w:drawing>
              <wp:anchor distT="673100" distB="97155" distL="0" distR="0" simplePos="0" relativeHeight="125829694" behindDoc="0" locked="0" layoutInCell="1" allowOverlap="1">
                <wp:simplePos x="0" y="0"/>
                <wp:positionH relativeFrom="page">
                  <wp:posOffset>6480810</wp:posOffset>
                </wp:positionH>
                <wp:positionV relativeFrom="paragraph">
                  <wp:posOffset>673100</wp:posOffset>
                </wp:positionV>
                <wp:extent cx="892810" cy="140335"/>
                <wp:wrapTopAndBottom/>
                <wp:docPr id="525" name="Shape 525"/>
                <a:graphic xmlns:a="http://schemas.openxmlformats.org/drawingml/2006/main">
                  <a:graphicData uri="http://schemas.microsoft.com/office/word/2010/wordprocessingShape">
                    <wps:wsp>
                      <wps:cNvSpPr txBox="1"/>
                      <wps:spPr>
                        <a:xfrm>
                          <a:ext cx="892810" cy="140335"/>
                        </a:xfrm>
                        <a:prstGeom prst="rect"/>
                        <a:noFill/>
                      </wps:spPr>
                      <wps:txbx>
                        <w:txbxContent>
                          <w:p>
                            <w:pPr>
                              <w:pStyle w:val="Style10"/>
                              <w:keepNext w:val="0"/>
                              <w:keepLines w:val="0"/>
                              <w:widowControl w:val="0"/>
                              <w:pBdr>
                                <w:top w:val="single" w:sz="0" w:space="0" w:color="463667"/>
                                <w:left w:val="single" w:sz="0" w:space="0" w:color="463667"/>
                                <w:bottom w:val="single" w:sz="0" w:space="0" w:color="463667"/>
                                <w:right w:val="single" w:sz="0" w:space="0" w:color="463667"/>
                              </w:pBdr>
                              <w:shd w:val="clear" w:color="auto" w:fill="463667"/>
                              <w:bidi w:val="0"/>
                              <w:spacing w:before="0" w:after="0" w:line="240" w:lineRule="auto"/>
                              <w:ind w:left="0" w:right="0" w:firstLine="0"/>
                              <w:jc w:val="left"/>
                              <w:rPr>
                                <w:sz w:val="15"/>
                                <w:szCs w:val="15"/>
                              </w:rPr>
                            </w:pPr>
                            <w:r>
                              <w:fldChar w:fldCharType="begin"/>
                            </w:r>
                            <w:r>
                              <w:rPr/>
                              <w:instrText> HYPERLINK "https://www.uwb.edu/about" </w:instrText>
                            </w:r>
                            <w:r>
                              <w:fldChar w:fldCharType="separate"/>
                            </w:r>
                            <w:r>
                              <w:rPr>
                                <w:rStyle w:val="CharStyle11"/>
                                <w:color w:val="F0F0F0"/>
                                <w:sz w:val="15"/>
                                <w:szCs w:val="15"/>
                              </w:rPr>
                              <w:t>Discover UW Bothell</w:t>
                            </w:r>
                            <w:r>
                              <w:fldChar w:fldCharType="end"/>
                            </w:r>
                          </w:p>
                        </w:txbxContent>
                      </wps:txbx>
                      <wps:bodyPr wrap="none" lIns="0" tIns="0" rIns="0" bIns="0">
                        <a:noAutoFit/>
                      </wps:bodyPr>
                    </wps:wsp>
                  </a:graphicData>
                </a:graphic>
              </wp:anchor>
            </w:drawing>
          </mc:Choice>
          <mc:Fallback>
            <w:pict>
              <v:shape id="_x0000_s1551" type="#_x0000_t202" style="position:absolute;margin-left:510.30000000000001pt;margin-top:53.pt;width:70.299999999999997pt;height:11.050000000000001pt;z-index:-125829059;mso-wrap-distance-left:0;mso-wrap-distance-top:53.pt;mso-wrap-distance-right:0;mso-wrap-distance-bottom:7.6500000000000004pt;mso-position-horizontal-relative:page" filled="f" stroked="f">
                <v:textbox inset="0,0,0,0">
                  <w:txbxContent>
                    <w:p>
                      <w:pPr>
                        <w:pStyle w:val="Style10"/>
                        <w:keepNext w:val="0"/>
                        <w:keepLines w:val="0"/>
                        <w:widowControl w:val="0"/>
                        <w:pBdr>
                          <w:top w:val="single" w:sz="0" w:space="0" w:color="463667"/>
                          <w:left w:val="single" w:sz="0" w:space="0" w:color="463667"/>
                          <w:bottom w:val="single" w:sz="0" w:space="0" w:color="463667"/>
                          <w:right w:val="single" w:sz="0" w:space="0" w:color="463667"/>
                        </w:pBdr>
                        <w:shd w:val="clear" w:color="auto" w:fill="463667"/>
                        <w:bidi w:val="0"/>
                        <w:spacing w:before="0" w:after="0" w:line="240" w:lineRule="auto"/>
                        <w:ind w:left="0" w:right="0" w:firstLine="0"/>
                        <w:jc w:val="left"/>
                        <w:rPr>
                          <w:sz w:val="15"/>
                          <w:szCs w:val="15"/>
                        </w:rPr>
                      </w:pPr>
                      <w:r>
                        <w:fldChar w:fldCharType="begin"/>
                      </w:r>
                      <w:r>
                        <w:rPr/>
                        <w:instrText> HYPERLINK "https://www.uwb.edu/about" </w:instrText>
                      </w:r>
                      <w:r>
                        <w:fldChar w:fldCharType="separate"/>
                      </w:r>
                      <w:r>
                        <w:rPr>
                          <w:rStyle w:val="CharStyle11"/>
                          <w:color w:val="F0F0F0"/>
                          <w:sz w:val="15"/>
                          <w:szCs w:val="15"/>
                        </w:rPr>
                        <w:t>Discover UW Bothell</w:t>
                      </w:r>
                      <w:r>
                        <w:fldChar w:fldCharType="end"/>
                      </w:r>
                    </w:p>
                  </w:txbxContent>
                </v:textbox>
                <w10:wrap type="topAndBottom" anchorx="page"/>
              </v:shape>
            </w:pict>
          </mc:Fallback>
        </mc:AlternateContent>
      </w:r>
    </w:p>
    <w:p>
      <w:pPr>
        <w:pStyle w:val="Style13"/>
        <w:keepNext w:val="0"/>
        <w:keepLines w:val="0"/>
        <w:widowControl w:val="0"/>
        <w:shd w:val="clear" w:color="auto" w:fill="auto"/>
        <w:bidi w:val="0"/>
        <w:spacing w:before="0" w:after="220" w:line="240" w:lineRule="auto"/>
        <w:ind w:left="0" w:right="0" w:firstLine="0"/>
        <w:jc w:val="left"/>
      </w:pPr>
      <w:r>
        <w:fldChar w:fldCharType="begin"/>
      </w:r>
      <w:r>
        <w:rPr/>
        <w:instrText> HYPERLINK "https://www.uwb.edu/" </w:instrText>
      </w:r>
      <w:r>
        <w:fldChar w:fldCharType="separate"/>
      </w:r>
      <w:r>
        <w:rPr>
          <w:rStyle w:val="CharStyle14"/>
        </w:rPr>
        <w:t xml:space="preserve">Home &gt; </w:t>
      </w:r>
      <w:r>
        <w:fldChar w:fldCharType="end"/>
      </w:r>
      <w:r>
        <w:rPr>
          <w:rStyle w:val="CharStyle14"/>
        </w:rPr>
        <w:t>General catalog</w:t>
      </w:r>
      <w:r>
        <w:fldChar w:fldCharType="begin"/>
      </w:r>
      <w:r>
        <w:rPr/>
        <w:instrText> HYPERLINK "https://www.uwb.edu/" </w:instrText>
      </w:r>
      <w:r>
        <w:fldChar w:fldCharType="separate"/>
      </w:r>
      <w:r>
        <w:rPr>
          <w:rStyle w:val="CharStyle14"/>
        </w:rPr>
        <w:t xml:space="preserve"> &gt; Registration policies</w:t>
      </w:r>
      <w:r>
        <w:fldChar w:fldCharType="end"/>
      </w:r>
    </w:p>
    <w:p>
      <w:pPr>
        <w:pStyle w:val="Style10"/>
        <w:keepNext w:val="0"/>
        <w:keepLines w:val="0"/>
        <w:widowControl w:val="0"/>
        <w:shd w:val="clear" w:color="auto" w:fill="auto"/>
        <w:bidi w:val="0"/>
        <w:spacing w:before="0" w:after="0" w:line="240" w:lineRule="auto"/>
        <w:ind w:left="2280" w:right="0" w:firstLine="0"/>
        <w:jc w:val="left"/>
      </w:pPr>
      <w:r>
        <w:rPr>
          <w:rStyle w:val="CharStyle11"/>
          <w:color w:val="969696"/>
        </w:rPr>
        <w:t>General Catalog</w:t>
      </w:r>
    </w:p>
    <w:p>
      <w:pPr>
        <w:pStyle w:val="Style15"/>
        <w:keepNext w:val="0"/>
        <w:keepLines w:val="0"/>
        <w:widowControl w:val="0"/>
        <w:shd w:val="clear" w:color="auto" w:fill="auto"/>
        <w:bidi w:val="0"/>
        <w:spacing w:before="0" w:after="0" w:line="240" w:lineRule="auto"/>
        <w:ind w:left="2280" w:right="0" w:firstLine="0"/>
        <w:jc w:val="left"/>
        <w:rPr>
          <w:sz w:val="22"/>
          <w:szCs w:val="22"/>
        </w:rPr>
      </w:pPr>
      <w:r>
        <w:rPr>
          <w:rStyle w:val="CharStyle16"/>
          <w:color w:val="363636"/>
          <w:sz w:val="22"/>
          <w:szCs w:val="22"/>
        </w:rPr>
        <w:t>Registration policies</w:t>
      </w:r>
    </w:p>
    <w:p>
      <w:pPr>
        <w:widowControl w:val="0"/>
        <w:spacing w:line="1" w:lineRule="exact"/>
      </w:pPr>
      <w:r>
        <mc:AlternateContent>
          <mc:Choice Requires="wps">
            <w:drawing>
              <wp:anchor distT="417195" distB="73025" distL="0" distR="0" simplePos="0" relativeHeight="125829696" behindDoc="0" locked="0" layoutInCell="1" allowOverlap="1">
                <wp:simplePos x="0" y="0"/>
                <wp:positionH relativeFrom="page">
                  <wp:posOffset>299720</wp:posOffset>
                </wp:positionH>
                <wp:positionV relativeFrom="paragraph">
                  <wp:posOffset>417195</wp:posOffset>
                </wp:positionV>
                <wp:extent cx="679450" cy="161290"/>
                <wp:wrapTopAndBottom/>
                <wp:docPr id="527" name="Shape 527"/>
                <a:graphic xmlns:a="http://schemas.openxmlformats.org/drawingml/2006/main">
                  <a:graphicData uri="http://schemas.microsoft.com/office/word/2010/wordprocessingShape">
                    <wps:wsp>
                      <wps:cNvSpPr txBox="1"/>
                      <wps:spPr>
                        <a:xfrm>
                          <a:ext cx="679450" cy="161290"/>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rPr>
                                <w:sz w:val="13"/>
                                <w:szCs w:val="13"/>
                              </w:rPr>
                            </w:pPr>
                            <w:bookmarkStart w:id="251" w:name="bookmark251"/>
                            <w:r>
                              <w:rPr>
                                <w:rStyle w:val="CharStyle14"/>
                                <w:color w:val="363636"/>
                                <w:sz w:val="13"/>
                                <w:szCs w:val="13"/>
                              </w:rPr>
                              <w:t>General catalog</w:t>
                            </w:r>
                            <w:bookmarkEnd w:id="251"/>
                          </w:p>
                        </w:txbxContent>
                      </wps:txbx>
                      <wps:bodyPr wrap="none" lIns="0" tIns="0" rIns="0" bIns="0">
                        <a:noAutoFit/>
                      </wps:bodyPr>
                    </wps:wsp>
                  </a:graphicData>
                </a:graphic>
              </wp:anchor>
            </w:drawing>
          </mc:Choice>
          <mc:Fallback>
            <w:pict>
              <v:shape id="_x0000_s1553" type="#_x0000_t202" style="position:absolute;margin-left:23.600000000000001pt;margin-top:32.850000000000001pt;width:53.5pt;height:12.700000000000001pt;z-index:-125829057;mso-wrap-distance-left:0;mso-wrap-distance-top:32.850000000000001pt;mso-wrap-distance-right:0;mso-wrap-distance-bottom:5.75pt;mso-position-horizontal-relative:page" filled="f" stroked="f">
                <v:textbox inset="0,0,0,0">
                  <w:txbxContent>
                    <w:p>
                      <w:pPr>
                        <w:pStyle w:val="Style13"/>
                        <w:keepNext w:val="0"/>
                        <w:keepLines w:val="0"/>
                        <w:widowControl w:val="0"/>
                        <w:shd w:val="clear" w:color="auto" w:fill="auto"/>
                        <w:bidi w:val="0"/>
                        <w:spacing w:before="0" w:after="0" w:line="240" w:lineRule="auto"/>
                        <w:ind w:left="0" w:right="0" w:firstLine="0"/>
                        <w:jc w:val="left"/>
                        <w:rPr>
                          <w:sz w:val="13"/>
                          <w:szCs w:val="13"/>
                        </w:rPr>
                      </w:pPr>
                      <w:bookmarkStart w:id="251" w:name="bookmark251"/>
                      <w:r>
                        <w:rPr>
                          <w:rStyle w:val="CharStyle14"/>
                          <w:color w:val="363636"/>
                          <w:sz w:val="13"/>
                          <w:szCs w:val="13"/>
                        </w:rPr>
                        <w:t>General catalog</w:t>
                      </w:r>
                      <w:bookmarkEnd w:id="251"/>
                    </w:p>
                  </w:txbxContent>
                </v:textbox>
                <w10:wrap type="topAndBottom" anchorx="page"/>
              </v:shape>
            </w:pict>
          </mc:Fallback>
        </mc:AlternateContent>
      </w:r>
      <w:r>
        <mc:AlternateContent>
          <mc:Choice Requires="wps">
            <w:drawing>
              <wp:anchor distT="368300" distB="0" distL="0" distR="0" simplePos="0" relativeHeight="125829698" behindDoc="0" locked="0" layoutInCell="1" allowOverlap="1">
                <wp:simplePos x="0" y="0"/>
                <wp:positionH relativeFrom="page">
                  <wp:posOffset>1762760</wp:posOffset>
                </wp:positionH>
                <wp:positionV relativeFrom="paragraph">
                  <wp:posOffset>368300</wp:posOffset>
                </wp:positionV>
                <wp:extent cx="1212850" cy="283210"/>
                <wp:wrapTopAndBottom/>
                <wp:docPr id="529" name="Shape 529"/>
                <a:graphic xmlns:a="http://schemas.openxmlformats.org/drawingml/2006/main">
                  <a:graphicData uri="http://schemas.microsoft.com/office/word/2010/wordprocessingShape">
                    <wps:wsp>
                      <wps:cNvSpPr txBox="1"/>
                      <wps:spPr>
                        <a:xfrm>
                          <a:ext cx="1212850" cy="28321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30"/>
                                <w:szCs w:val="30"/>
                              </w:rPr>
                            </w:pPr>
                            <w:r>
                              <w:rPr>
                                <w:rStyle w:val="CharStyle26"/>
                                <w:b/>
                                <w:bCs/>
                                <w:sz w:val="30"/>
                                <w:szCs w:val="30"/>
                              </w:rPr>
                              <w:t>On this page</w:t>
                            </w:r>
                          </w:p>
                        </w:txbxContent>
                      </wps:txbx>
                      <wps:bodyPr wrap="none" lIns="0" tIns="0" rIns="0" bIns="0">
                        <a:noAutoFit/>
                      </wps:bodyPr>
                    </wps:wsp>
                  </a:graphicData>
                </a:graphic>
              </wp:anchor>
            </w:drawing>
          </mc:Choice>
          <mc:Fallback>
            <w:pict>
              <v:shape id="_x0000_s1555" type="#_x0000_t202" style="position:absolute;margin-left:138.80000000000001pt;margin-top:29.pt;width:95.5pt;height:22.300000000000001pt;z-index:-125829055;mso-wrap-distance-left:0;mso-wrap-distance-top:29.pt;mso-wrap-distance-right:0;mso-position-horizontal-relative:page" filled="f" stroked="f">
                <v:textbox inset="0,0,0,0">
                  <w:txbxContent>
                    <w:p>
                      <w:pPr>
                        <w:pStyle w:val="Style25"/>
                        <w:keepNext w:val="0"/>
                        <w:keepLines w:val="0"/>
                        <w:widowControl w:val="0"/>
                        <w:shd w:val="clear" w:color="auto" w:fill="auto"/>
                        <w:bidi w:val="0"/>
                        <w:spacing w:before="0" w:after="0" w:line="240" w:lineRule="auto"/>
                        <w:ind w:left="0" w:right="0" w:firstLine="0"/>
                        <w:jc w:val="left"/>
                        <w:rPr>
                          <w:sz w:val="30"/>
                          <w:szCs w:val="30"/>
                        </w:rPr>
                      </w:pPr>
                      <w:r>
                        <w:rPr>
                          <w:rStyle w:val="CharStyle26"/>
                          <w:b/>
                          <w:bCs/>
                          <w:sz w:val="30"/>
                          <w:szCs w:val="30"/>
                        </w:rPr>
                        <w:t>On this page</w:t>
                      </w:r>
                    </w:p>
                  </w:txbxContent>
                </v:textbox>
                <w10:wrap type="topAndBottom" anchorx="page"/>
              </v:shape>
            </w:pict>
          </mc:Fallback>
        </mc:AlternateContent>
      </w:r>
    </w:p>
    <w:p>
      <w:pPr>
        <w:widowControl w:val="0"/>
        <w:spacing w:line="1" w:lineRule="exact"/>
      </w:pPr>
      <w:r>
        <mc:AlternateContent>
          <mc:Choice Requires="wps">
            <w:drawing>
              <wp:anchor distT="0" distB="39370" distL="0" distR="0" simplePos="0" relativeHeight="125829700" behindDoc="0" locked="0" layoutInCell="1" allowOverlap="1">
                <wp:simplePos x="0" y="0"/>
                <wp:positionH relativeFrom="page">
                  <wp:posOffset>336550</wp:posOffset>
                </wp:positionH>
                <wp:positionV relativeFrom="paragraph">
                  <wp:posOffset>0</wp:posOffset>
                </wp:positionV>
                <wp:extent cx="652145" cy="121920"/>
                <wp:wrapTopAndBottom/>
                <wp:docPr id="531" name="Shape 531"/>
                <a:graphic xmlns:a="http://schemas.openxmlformats.org/drawingml/2006/main">
                  <a:graphicData uri="http://schemas.microsoft.com/office/word/2010/wordprocessingShape">
                    <wps:wsp>
                      <wps:cNvSpPr txBox="1"/>
                      <wps:spPr>
                        <a:xfrm>
                          <a:ext cx="652145" cy="121920"/>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rPr>
                                <w:sz w:val="12"/>
                                <w:szCs w:val="12"/>
                              </w:rPr>
                            </w:pPr>
                            <w:r>
                              <w:rPr>
                                <w:rStyle w:val="CharStyle14"/>
                                <w:color w:val="787878"/>
                                <w:sz w:val="12"/>
                                <w:szCs w:val="12"/>
                              </w:rPr>
                              <w:t>Degree programs</w:t>
                            </w:r>
                          </w:p>
                        </w:txbxContent>
                      </wps:txbx>
                      <wps:bodyPr wrap="none" lIns="0" tIns="0" rIns="0" bIns="0">
                        <a:noAutoFit/>
                      </wps:bodyPr>
                    </wps:wsp>
                  </a:graphicData>
                </a:graphic>
              </wp:anchor>
            </w:drawing>
          </mc:Choice>
          <mc:Fallback>
            <w:pict>
              <v:shape id="_x0000_s1557" type="#_x0000_t202" style="position:absolute;margin-left:26.5pt;margin-top:0;width:51.350000000000001pt;height:9.5999999999999996pt;z-index:-125829053;mso-wrap-distance-left:0;mso-wrap-distance-right:0;mso-wrap-distance-bottom:3.1000000000000001pt;mso-position-horizontal-relative:page" filled="f" stroked="f">
                <v:textbox inset="0,0,0,0">
                  <w:txbxContent>
                    <w:p>
                      <w:pPr>
                        <w:pStyle w:val="Style13"/>
                        <w:keepNext w:val="0"/>
                        <w:keepLines w:val="0"/>
                        <w:widowControl w:val="0"/>
                        <w:shd w:val="clear" w:color="auto" w:fill="auto"/>
                        <w:bidi w:val="0"/>
                        <w:spacing w:before="0" w:after="0" w:line="240" w:lineRule="auto"/>
                        <w:ind w:left="0" w:right="0" w:firstLine="0"/>
                        <w:jc w:val="left"/>
                        <w:rPr>
                          <w:sz w:val="12"/>
                          <w:szCs w:val="12"/>
                        </w:rPr>
                      </w:pPr>
                      <w:r>
                        <w:rPr>
                          <w:rStyle w:val="CharStyle14"/>
                          <w:color w:val="787878"/>
                          <w:sz w:val="12"/>
                          <w:szCs w:val="12"/>
                        </w:rPr>
                        <w:t>Degree programs</w:t>
                      </w:r>
                    </w:p>
                  </w:txbxContent>
                </v:textbox>
                <w10:wrap type="topAndBottom" anchorx="page"/>
              </v:shape>
            </w:pict>
          </mc:Fallback>
        </mc:AlternateContent>
      </w:r>
      <w:r>
        <mc:AlternateContent>
          <mc:Choice Requires="wps">
            <w:drawing>
              <wp:anchor distT="12065" distB="0" distL="0" distR="0" simplePos="0" relativeHeight="125829702" behindDoc="0" locked="0" layoutInCell="1" allowOverlap="1">
                <wp:simplePos x="0" y="0"/>
                <wp:positionH relativeFrom="page">
                  <wp:posOffset>1869440</wp:posOffset>
                </wp:positionH>
                <wp:positionV relativeFrom="paragraph">
                  <wp:posOffset>12065</wp:posOffset>
                </wp:positionV>
                <wp:extent cx="1075690" cy="149225"/>
                <wp:wrapTopAndBottom/>
                <wp:docPr id="533" name="Shape 533"/>
                <a:graphic xmlns:a="http://schemas.openxmlformats.org/drawingml/2006/main">
                  <a:graphicData uri="http://schemas.microsoft.com/office/word/2010/wordprocessingShape">
                    <wps:wsp>
                      <wps:cNvSpPr txBox="1"/>
                      <wps:spPr>
                        <a:xfrm>
                          <a:ext cx="1075690" cy="149225"/>
                        </a:xfrm>
                        <a:prstGeom prst="rect"/>
                        <a:noFill/>
                      </wps:spPr>
                      <wps:txbx>
                        <w:txbxContent>
                          <w:p>
                            <w:pPr>
                              <w:pStyle w:val="Style99"/>
                              <w:keepNext w:val="0"/>
                              <w:keepLines w:val="0"/>
                              <w:widowControl w:val="0"/>
                              <w:numPr>
                                <w:ilvl w:val="0"/>
                                <w:numId w:val="327"/>
                              </w:numPr>
                              <w:shd w:val="clear" w:color="auto" w:fill="auto"/>
                              <w:tabs>
                                <w:tab w:pos="163" w:val="left"/>
                              </w:tabs>
                              <w:bidi w:val="0"/>
                              <w:spacing w:before="0" w:after="0" w:line="240" w:lineRule="auto"/>
                              <w:ind w:left="0" w:right="0" w:firstLine="0"/>
                              <w:jc w:val="left"/>
                            </w:pPr>
                            <w:hyperlink w:anchor="bookmark252" w:tooltip="Current Document">
                              <w:r>
                                <w:rPr>
                                  <w:rStyle w:val="CharStyle100"/>
                                  <w:color w:val="2964BA"/>
                                  <w:u w:val="single"/>
                                </w:rPr>
                                <w:t>Full-time requirements</w:t>
                              </w:r>
                            </w:hyperlink>
                          </w:p>
                        </w:txbxContent>
                      </wps:txbx>
                      <wps:bodyPr wrap="none" lIns="0" tIns="0" rIns="0" bIns="0">
                        <a:noAutoFit/>
                      </wps:bodyPr>
                    </wps:wsp>
                  </a:graphicData>
                </a:graphic>
              </wp:anchor>
            </w:drawing>
          </mc:Choice>
          <mc:Fallback>
            <w:pict>
              <v:shape id="_x0000_s1559" type="#_x0000_t202" style="position:absolute;margin-left:147.20000000000002pt;margin-top:0.95000000000000007pt;width:84.700000000000003pt;height:11.75pt;z-index:-125829051;mso-wrap-distance-left:0;mso-wrap-distance-top:0.95000000000000007pt;mso-wrap-distance-right:0;mso-position-horizontal-relative:page" filled="f" stroked="f">
                <v:textbox inset="0,0,0,0">
                  <w:txbxContent>
                    <w:p>
                      <w:pPr>
                        <w:pStyle w:val="Style99"/>
                        <w:keepNext w:val="0"/>
                        <w:keepLines w:val="0"/>
                        <w:widowControl w:val="0"/>
                        <w:numPr>
                          <w:ilvl w:val="0"/>
                          <w:numId w:val="327"/>
                        </w:numPr>
                        <w:shd w:val="clear" w:color="auto" w:fill="auto"/>
                        <w:tabs>
                          <w:tab w:pos="163" w:val="left"/>
                        </w:tabs>
                        <w:bidi w:val="0"/>
                        <w:spacing w:before="0" w:after="0" w:line="240" w:lineRule="auto"/>
                        <w:ind w:left="0" w:right="0" w:firstLine="0"/>
                        <w:jc w:val="left"/>
                      </w:pPr>
                      <w:hyperlink w:anchor="bookmark252" w:tooltip="Current Document">
                        <w:r>
                          <w:rPr>
                            <w:rStyle w:val="CharStyle100"/>
                            <w:color w:val="2964BA"/>
                            <w:u w:val="single"/>
                          </w:rPr>
                          <w:t>Full-time requirements</w:t>
                        </w:r>
                      </w:hyperlink>
                    </w:p>
                  </w:txbxContent>
                </v:textbox>
                <w10:wrap type="topAndBottom" anchorx="page"/>
              </v:shape>
            </w:pict>
          </mc:Fallback>
        </mc:AlternateContent>
      </w:r>
      <w:r>
        <mc:AlternateContent>
          <mc:Choice Requires="wps">
            <w:drawing>
              <wp:anchor distT="12065" distB="0" distL="0" distR="0" simplePos="0" relativeHeight="125829704" behindDoc="0" locked="0" layoutInCell="1" allowOverlap="1">
                <wp:simplePos x="0" y="0"/>
                <wp:positionH relativeFrom="page">
                  <wp:posOffset>3759200</wp:posOffset>
                </wp:positionH>
                <wp:positionV relativeFrom="paragraph">
                  <wp:posOffset>12065</wp:posOffset>
                </wp:positionV>
                <wp:extent cx="1060450" cy="149225"/>
                <wp:wrapTopAndBottom/>
                <wp:docPr id="535" name="Shape 535"/>
                <a:graphic xmlns:a="http://schemas.openxmlformats.org/drawingml/2006/main">
                  <a:graphicData uri="http://schemas.microsoft.com/office/word/2010/wordprocessingShape">
                    <wps:wsp>
                      <wps:cNvSpPr txBox="1"/>
                      <wps:spPr>
                        <a:xfrm>
                          <a:ext cx="1060450" cy="149225"/>
                        </a:xfrm>
                        <a:prstGeom prst="rect"/>
                        <a:noFill/>
                      </wps:spPr>
                      <wps:txbx>
                        <w:txbxContent>
                          <w:p>
                            <w:pPr>
                              <w:pStyle w:val="Style99"/>
                              <w:keepNext w:val="0"/>
                              <w:keepLines w:val="0"/>
                              <w:widowControl w:val="0"/>
                              <w:numPr>
                                <w:ilvl w:val="0"/>
                                <w:numId w:val="327"/>
                              </w:numPr>
                              <w:shd w:val="clear" w:color="auto" w:fill="auto"/>
                              <w:tabs>
                                <w:tab w:pos="163" w:val="left"/>
                              </w:tabs>
                              <w:bidi w:val="0"/>
                              <w:spacing w:before="0" w:after="0" w:line="240" w:lineRule="auto"/>
                              <w:ind w:left="0" w:right="0" w:firstLine="0"/>
                              <w:jc w:val="left"/>
                            </w:pPr>
                            <w:r>
                              <w:rPr>
                                <w:rStyle w:val="CharStyle100"/>
                                <w:color w:val="2964BA"/>
                                <w:u w:val="single"/>
                              </w:rPr>
                              <w:t>Registration eligibility</w:t>
                            </w:r>
                          </w:p>
                        </w:txbxContent>
                      </wps:txbx>
                      <wps:bodyPr wrap="none" lIns="0" tIns="0" rIns="0" bIns="0">
                        <a:noAutoFit/>
                      </wps:bodyPr>
                    </wps:wsp>
                  </a:graphicData>
                </a:graphic>
              </wp:anchor>
            </w:drawing>
          </mc:Choice>
          <mc:Fallback>
            <w:pict>
              <v:shape id="_x0000_s1561" type="#_x0000_t202" style="position:absolute;margin-left:296.pt;margin-top:0.95000000000000007pt;width:83.5pt;height:11.75pt;z-index:-125829049;mso-wrap-distance-left:0;mso-wrap-distance-top:0.95000000000000007pt;mso-wrap-distance-right:0;mso-position-horizontal-relative:page" filled="f" stroked="f">
                <v:textbox inset="0,0,0,0">
                  <w:txbxContent>
                    <w:p>
                      <w:pPr>
                        <w:pStyle w:val="Style99"/>
                        <w:keepNext w:val="0"/>
                        <w:keepLines w:val="0"/>
                        <w:widowControl w:val="0"/>
                        <w:numPr>
                          <w:ilvl w:val="0"/>
                          <w:numId w:val="327"/>
                        </w:numPr>
                        <w:shd w:val="clear" w:color="auto" w:fill="auto"/>
                        <w:tabs>
                          <w:tab w:pos="163" w:val="left"/>
                        </w:tabs>
                        <w:bidi w:val="0"/>
                        <w:spacing w:before="0" w:after="0" w:line="240" w:lineRule="auto"/>
                        <w:ind w:left="0" w:right="0" w:firstLine="0"/>
                        <w:jc w:val="left"/>
                      </w:pPr>
                      <w:r>
                        <w:rPr>
                          <w:rStyle w:val="CharStyle100"/>
                          <w:color w:val="2964BA"/>
                          <w:u w:val="single"/>
                        </w:rPr>
                        <w:t>Registration eligibility</w:t>
                      </w:r>
                    </w:p>
                  </w:txbxContent>
                </v:textbox>
                <w10:wrap type="topAndBottom" anchorx="page"/>
              </v:shape>
            </w:pict>
          </mc:Fallback>
        </mc:AlternateContent>
      </w:r>
      <w:r>
        <mc:AlternateContent>
          <mc:Choice Requires="wps">
            <w:drawing>
              <wp:anchor distT="12065" distB="0" distL="0" distR="0" simplePos="0" relativeHeight="125829706" behindDoc="0" locked="0" layoutInCell="1" allowOverlap="1">
                <wp:simplePos x="0" y="0"/>
                <wp:positionH relativeFrom="page">
                  <wp:posOffset>5648960</wp:posOffset>
                </wp:positionH>
                <wp:positionV relativeFrom="paragraph">
                  <wp:posOffset>12065</wp:posOffset>
                </wp:positionV>
                <wp:extent cx="1207135" cy="149225"/>
                <wp:wrapTopAndBottom/>
                <wp:docPr id="537" name="Shape 537"/>
                <a:graphic xmlns:a="http://schemas.openxmlformats.org/drawingml/2006/main">
                  <a:graphicData uri="http://schemas.microsoft.com/office/word/2010/wordprocessingShape">
                    <wps:wsp>
                      <wps:cNvSpPr txBox="1"/>
                      <wps:spPr>
                        <a:xfrm>
                          <a:ext cx="1207135" cy="149225"/>
                        </a:xfrm>
                        <a:prstGeom prst="rect"/>
                        <a:noFill/>
                      </wps:spPr>
                      <wps:txbx>
                        <w:txbxContent>
                          <w:p>
                            <w:pPr>
                              <w:pStyle w:val="Style99"/>
                              <w:keepNext w:val="0"/>
                              <w:keepLines w:val="0"/>
                              <w:widowControl w:val="0"/>
                              <w:numPr>
                                <w:ilvl w:val="0"/>
                                <w:numId w:val="327"/>
                              </w:numPr>
                              <w:shd w:val="clear" w:color="auto" w:fill="auto"/>
                              <w:tabs>
                                <w:tab w:pos="163" w:val="left"/>
                              </w:tabs>
                              <w:bidi w:val="0"/>
                              <w:spacing w:before="0" w:after="0" w:line="240" w:lineRule="auto"/>
                              <w:ind w:left="0" w:right="0" w:firstLine="0"/>
                              <w:jc w:val="left"/>
                            </w:pPr>
                            <w:hyperlink w:anchor="bookmark257" w:tooltip="Current Document">
                              <w:r>
                                <w:rPr>
                                  <w:rStyle w:val="CharStyle100"/>
                                  <w:color w:val="2964BA"/>
                                  <w:u w:val="single"/>
                                </w:rPr>
                                <w:t>Cross-campus registration</w:t>
                              </w:r>
                            </w:hyperlink>
                          </w:p>
                        </w:txbxContent>
                      </wps:txbx>
                      <wps:bodyPr wrap="none" lIns="0" tIns="0" rIns="0" bIns="0">
                        <a:noAutoFit/>
                      </wps:bodyPr>
                    </wps:wsp>
                  </a:graphicData>
                </a:graphic>
              </wp:anchor>
            </w:drawing>
          </mc:Choice>
          <mc:Fallback>
            <w:pict>
              <v:shape id="_x0000_s1563" type="#_x0000_t202" style="position:absolute;margin-left:444.80000000000001pt;margin-top:0.95000000000000007pt;width:95.049999999999997pt;height:11.75pt;z-index:-125829047;mso-wrap-distance-left:0;mso-wrap-distance-top:0.95000000000000007pt;mso-wrap-distance-right:0;mso-position-horizontal-relative:page" filled="f" stroked="f">
                <v:textbox inset="0,0,0,0">
                  <w:txbxContent>
                    <w:p>
                      <w:pPr>
                        <w:pStyle w:val="Style99"/>
                        <w:keepNext w:val="0"/>
                        <w:keepLines w:val="0"/>
                        <w:widowControl w:val="0"/>
                        <w:numPr>
                          <w:ilvl w:val="0"/>
                          <w:numId w:val="327"/>
                        </w:numPr>
                        <w:shd w:val="clear" w:color="auto" w:fill="auto"/>
                        <w:tabs>
                          <w:tab w:pos="163" w:val="left"/>
                        </w:tabs>
                        <w:bidi w:val="0"/>
                        <w:spacing w:before="0" w:after="0" w:line="240" w:lineRule="auto"/>
                        <w:ind w:left="0" w:right="0" w:firstLine="0"/>
                        <w:jc w:val="left"/>
                      </w:pPr>
                      <w:hyperlink w:anchor="bookmark257" w:tooltip="Current Document">
                        <w:r>
                          <w:rPr>
                            <w:rStyle w:val="CharStyle100"/>
                            <w:color w:val="2964BA"/>
                            <w:u w:val="single"/>
                          </w:rPr>
                          <w:t>Cross-campus registration</w:t>
                        </w:r>
                      </w:hyperlink>
                    </w:p>
                  </w:txbxContent>
                </v:textbox>
                <w10:wrap type="topAndBottom" anchorx="page"/>
              </v:shape>
            </w:pict>
          </mc:Fallback>
        </mc:AlternateContent>
      </w:r>
    </w:p>
    <w:p>
      <w:pPr>
        <w:widowControl w:val="0"/>
        <w:spacing w:line="1" w:lineRule="exact"/>
      </w:pPr>
      <w:r>
        <mc:AlternateContent>
          <mc:Choice Requires="wps">
            <w:drawing>
              <wp:anchor distT="34290" distB="2776855" distL="0" distR="0" simplePos="0" relativeHeight="125829708" behindDoc="0" locked="0" layoutInCell="1" allowOverlap="1">
                <wp:simplePos x="0" y="0"/>
                <wp:positionH relativeFrom="page">
                  <wp:posOffset>330200</wp:posOffset>
                </wp:positionH>
                <wp:positionV relativeFrom="paragraph">
                  <wp:posOffset>34290</wp:posOffset>
                </wp:positionV>
                <wp:extent cx="814070" cy="121920"/>
                <wp:wrapTopAndBottom/>
                <wp:docPr id="539" name="Shape 539"/>
                <a:graphic xmlns:a="http://schemas.openxmlformats.org/drawingml/2006/main">
                  <a:graphicData uri="http://schemas.microsoft.com/office/word/2010/wordprocessingShape">
                    <wps:wsp>
                      <wps:cNvSpPr txBox="1"/>
                      <wps:spPr>
                        <a:xfrm>
                          <a:ext cx="814070" cy="121920"/>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rPr>
                                <w:sz w:val="12"/>
                                <w:szCs w:val="12"/>
                              </w:rPr>
                            </w:pPr>
                            <w:r>
                              <w:rPr>
                                <w:rStyle w:val="CharStyle14"/>
                                <w:color w:val="787878"/>
                                <w:sz w:val="12"/>
                                <w:szCs w:val="12"/>
                              </w:rPr>
                              <w:t>Academic scholarship</w:t>
                            </w:r>
                          </w:p>
                        </w:txbxContent>
                      </wps:txbx>
                      <wps:bodyPr wrap="none" lIns="0" tIns="0" rIns="0" bIns="0">
                        <a:noAutoFit/>
                      </wps:bodyPr>
                    </wps:wsp>
                  </a:graphicData>
                </a:graphic>
              </wp:anchor>
            </w:drawing>
          </mc:Choice>
          <mc:Fallback>
            <w:pict>
              <v:shape id="_x0000_s1565" type="#_x0000_t202" style="position:absolute;margin-left:26.pt;margin-top:2.7000000000000002pt;width:64.099999999999994pt;height:9.5999999999999996pt;z-index:-125829045;mso-wrap-distance-left:0;mso-wrap-distance-top:2.7000000000000002pt;mso-wrap-distance-right:0;mso-wrap-distance-bottom:218.65000000000001pt;mso-position-horizontal-relative:page" filled="f" stroked="f">
                <v:textbox inset="0,0,0,0">
                  <w:txbxContent>
                    <w:p>
                      <w:pPr>
                        <w:pStyle w:val="Style13"/>
                        <w:keepNext w:val="0"/>
                        <w:keepLines w:val="0"/>
                        <w:widowControl w:val="0"/>
                        <w:shd w:val="clear" w:color="auto" w:fill="auto"/>
                        <w:bidi w:val="0"/>
                        <w:spacing w:before="0" w:after="0" w:line="240" w:lineRule="auto"/>
                        <w:ind w:left="0" w:right="0" w:firstLine="0"/>
                        <w:jc w:val="left"/>
                        <w:rPr>
                          <w:sz w:val="12"/>
                          <w:szCs w:val="12"/>
                        </w:rPr>
                      </w:pPr>
                      <w:r>
                        <w:rPr>
                          <w:rStyle w:val="CharStyle14"/>
                          <w:color w:val="787878"/>
                          <w:sz w:val="12"/>
                          <w:szCs w:val="12"/>
                        </w:rPr>
                        <w:t>Academic scholarship</w:t>
                      </w:r>
                    </w:p>
                  </w:txbxContent>
                </v:textbox>
                <w10:wrap type="topAndBottom" anchorx="page"/>
              </v:shape>
            </w:pict>
          </mc:Fallback>
        </mc:AlternateContent>
      </w:r>
      <w:r>
        <mc:AlternateContent>
          <mc:Choice Requires="wps">
            <w:drawing>
              <wp:anchor distT="25400" distB="2758440" distL="0" distR="0" simplePos="0" relativeHeight="125829710" behindDoc="0" locked="0" layoutInCell="1" allowOverlap="1">
                <wp:simplePos x="0" y="0"/>
                <wp:positionH relativeFrom="page">
                  <wp:posOffset>1869440</wp:posOffset>
                </wp:positionH>
                <wp:positionV relativeFrom="paragraph">
                  <wp:posOffset>25400</wp:posOffset>
                </wp:positionV>
                <wp:extent cx="819785" cy="149225"/>
                <wp:wrapTopAndBottom/>
                <wp:docPr id="541" name="Shape 541"/>
                <a:graphic xmlns:a="http://schemas.openxmlformats.org/drawingml/2006/main">
                  <a:graphicData uri="http://schemas.microsoft.com/office/word/2010/wordprocessingShape">
                    <wps:wsp>
                      <wps:cNvSpPr txBox="1"/>
                      <wps:spPr>
                        <a:xfrm>
                          <a:ext cx="819785" cy="14922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pPr>
                            <w:r>
                              <w:rPr>
                                <w:rStyle w:val="CharStyle100"/>
                                <w:color w:val="C69902"/>
                              </w:rPr>
                              <w:t xml:space="preserve">• </w:t>
                            </w:r>
                            <w:hyperlink w:anchor="bookmark253" w:tooltip="Current Document">
                              <w:r>
                                <w:rPr>
                                  <w:rStyle w:val="CharStyle100"/>
                                  <w:color w:val="2964BA"/>
                                  <w:u w:val="single"/>
                                </w:rPr>
                                <w:t>Class attendance</w:t>
                              </w:r>
                            </w:hyperlink>
                          </w:p>
                        </w:txbxContent>
                      </wps:txbx>
                      <wps:bodyPr wrap="none" lIns="0" tIns="0" rIns="0" bIns="0">
                        <a:noAutoFit/>
                      </wps:bodyPr>
                    </wps:wsp>
                  </a:graphicData>
                </a:graphic>
              </wp:anchor>
            </w:drawing>
          </mc:Choice>
          <mc:Fallback>
            <w:pict>
              <v:shape id="_x0000_s1567" type="#_x0000_t202" style="position:absolute;margin-left:147.20000000000002pt;margin-top:2.pt;width:64.549999999999997pt;height:11.75pt;z-index:-125829043;mso-wrap-distance-left:0;mso-wrap-distance-top:2.pt;mso-wrap-distance-right:0;mso-wrap-distance-bottom:217.20000000000002pt;mso-position-horizontal-relative:page" filled="f" stroked="f">
                <v:textbox inset="0,0,0,0">
                  <w:txbxContent>
                    <w:p>
                      <w:pPr>
                        <w:pStyle w:val="Style99"/>
                        <w:keepNext w:val="0"/>
                        <w:keepLines w:val="0"/>
                        <w:widowControl w:val="0"/>
                        <w:shd w:val="clear" w:color="auto" w:fill="auto"/>
                        <w:bidi w:val="0"/>
                        <w:spacing w:before="0" w:after="0" w:line="240" w:lineRule="auto"/>
                        <w:ind w:left="0" w:right="0" w:firstLine="0"/>
                        <w:jc w:val="left"/>
                      </w:pPr>
                      <w:r>
                        <w:rPr>
                          <w:rStyle w:val="CharStyle100"/>
                          <w:color w:val="C69902"/>
                        </w:rPr>
                        <w:t xml:space="preserve">• </w:t>
                      </w:r>
                      <w:hyperlink w:anchor="bookmark253" w:tooltip="Current Document">
                        <w:r>
                          <w:rPr>
                            <w:rStyle w:val="CharStyle100"/>
                            <w:color w:val="2964BA"/>
                            <w:u w:val="single"/>
                          </w:rPr>
                          <w:t>Class attendance</w:t>
                        </w:r>
                      </w:hyperlink>
                    </w:p>
                  </w:txbxContent>
                </v:textbox>
                <w10:wrap type="topAndBottom" anchorx="page"/>
              </v:shape>
            </w:pict>
          </mc:Fallback>
        </mc:AlternateContent>
      </w:r>
      <w:r>
        <mc:AlternateContent>
          <mc:Choice Requires="wps">
            <w:drawing>
              <wp:anchor distT="25400" distB="2758440" distL="0" distR="0" simplePos="0" relativeHeight="125829712" behindDoc="0" locked="0" layoutInCell="1" allowOverlap="1">
                <wp:simplePos x="0" y="0"/>
                <wp:positionH relativeFrom="page">
                  <wp:posOffset>3759200</wp:posOffset>
                </wp:positionH>
                <wp:positionV relativeFrom="paragraph">
                  <wp:posOffset>25400</wp:posOffset>
                </wp:positionV>
                <wp:extent cx="1082040" cy="149225"/>
                <wp:wrapTopAndBottom/>
                <wp:docPr id="543" name="Shape 543"/>
                <a:graphic xmlns:a="http://schemas.openxmlformats.org/drawingml/2006/main">
                  <a:graphicData uri="http://schemas.microsoft.com/office/word/2010/wordprocessingShape">
                    <wps:wsp>
                      <wps:cNvSpPr txBox="1"/>
                      <wps:spPr>
                        <a:xfrm>
                          <a:ext cx="1082040" cy="149225"/>
                        </a:xfrm>
                        <a:prstGeom prst="rect"/>
                        <a:noFill/>
                      </wps:spPr>
                      <wps:txbx>
                        <w:txbxContent>
                          <w:p>
                            <w:pPr>
                              <w:pStyle w:val="Style99"/>
                              <w:keepNext w:val="0"/>
                              <w:keepLines w:val="0"/>
                              <w:widowControl w:val="0"/>
                              <w:numPr>
                                <w:ilvl w:val="0"/>
                                <w:numId w:val="329"/>
                              </w:numPr>
                              <w:shd w:val="clear" w:color="auto" w:fill="auto"/>
                              <w:tabs>
                                <w:tab w:pos="163" w:val="left"/>
                              </w:tabs>
                              <w:bidi w:val="0"/>
                              <w:spacing w:before="0" w:after="0" w:line="240" w:lineRule="auto"/>
                              <w:ind w:left="0" w:right="0" w:firstLine="0"/>
                              <w:jc w:val="left"/>
                            </w:pPr>
                            <w:hyperlink w:anchor="bookmark255" w:tooltip="Current Document">
                              <w:r>
                                <w:rPr>
                                  <w:rStyle w:val="CharStyle100"/>
                                  <w:color w:val="2964BA"/>
                                  <w:u w:val="single"/>
                                </w:rPr>
                                <w:t>Math placement policy</w:t>
                              </w:r>
                            </w:hyperlink>
                          </w:p>
                        </w:txbxContent>
                      </wps:txbx>
                      <wps:bodyPr wrap="none" lIns="0" tIns="0" rIns="0" bIns="0">
                        <a:noAutoFit/>
                      </wps:bodyPr>
                    </wps:wsp>
                  </a:graphicData>
                </a:graphic>
              </wp:anchor>
            </w:drawing>
          </mc:Choice>
          <mc:Fallback>
            <w:pict>
              <v:shape id="_x0000_s1569" type="#_x0000_t202" style="position:absolute;margin-left:296.pt;margin-top:2.pt;width:85.200000000000003pt;height:11.75pt;z-index:-125829041;mso-wrap-distance-left:0;mso-wrap-distance-top:2.pt;mso-wrap-distance-right:0;mso-wrap-distance-bottom:217.20000000000002pt;mso-position-horizontal-relative:page" filled="f" stroked="f">
                <v:textbox inset="0,0,0,0">
                  <w:txbxContent>
                    <w:p>
                      <w:pPr>
                        <w:pStyle w:val="Style99"/>
                        <w:keepNext w:val="0"/>
                        <w:keepLines w:val="0"/>
                        <w:widowControl w:val="0"/>
                        <w:numPr>
                          <w:ilvl w:val="0"/>
                          <w:numId w:val="329"/>
                        </w:numPr>
                        <w:shd w:val="clear" w:color="auto" w:fill="auto"/>
                        <w:tabs>
                          <w:tab w:pos="163" w:val="left"/>
                        </w:tabs>
                        <w:bidi w:val="0"/>
                        <w:spacing w:before="0" w:after="0" w:line="240" w:lineRule="auto"/>
                        <w:ind w:left="0" w:right="0" w:firstLine="0"/>
                        <w:jc w:val="left"/>
                      </w:pPr>
                      <w:hyperlink w:anchor="bookmark255" w:tooltip="Current Document">
                        <w:r>
                          <w:rPr>
                            <w:rStyle w:val="CharStyle100"/>
                            <w:color w:val="2964BA"/>
                            <w:u w:val="single"/>
                          </w:rPr>
                          <w:t>Math placement policy</w:t>
                        </w:r>
                      </w:hyperlink>
                    </w:p>
                  </w:txbxContent>
                </v:textbox>
                <w10:wrap type="topAndBottom" anchorx="page"/>
              </v:shape>
            </w:pict>
          </mc:Fallback>
        </mc:AlternateContent>
      </w:r>
      <w:r>
        <mc:AlternateContent>
          <mc:Choice Requires="wps">
            <w:drawing>
              <wp:anchor distT="25400" distB="2758440" distL="0" distR="0" simplePos="0" relativeHeight="125829714" behindDoc="0" locked="0" layoutInCell="1" allowOverlap="1">
                <wp:simplePos x="0" y="0"/>
                <wp:positionH relativeFrom="page">
                  <wp:posOffset>5648960</wp:posOffset>
                </wp:positionH>
                <wp:positionV relativeFrom="paragraph">
                  <wp:posOffset>25400</wp:posOffset>
                </wp:positionV>
                <wp:extent cx="1466215" cy="149225"/>
                <wp:wrapTopAndBottom/>
                <wp:docPr id="545" name="Shape 545"/>
                <a:graphic xmlns:a="http://schemas.openxmlformats.org/drawingml/2006/main">
                  <a:graphicData uri="http://schemas.microsoft.com/office/word/2010/wordprocessingShape">
                    <wps:wsp>
                      <wps:cNvSpPr txBox="1"/>
                      <wps:spPr>
                        <a:xfrm>
                          <a:ext cx="1466215" cy="149225"/>
                        </a:xfrm>
                        <a:prstGeom prst="rect"/>
                        <a:noFill/>
                      </wps:spPr>
                      <wps:txbx>
                        <w:txbxContent>
                          <w:p>
                            <w:pPr>
                              <w:pStyle w:val="Style99"/>
                              <w:keepNext w:val="0"/>
                              <w:keepLines w:val="0"/>
                              <w:widowControl w:val="0"/>
                              <w:numPr>
                                <w:ilvl w:val="0"/>
                                <w:numId w:val="329"/>
                              </w:numPr>
                              <w:shd w:val="clear" w:color="auto" w:fill="auto"/>
                              <w:tabs>
                                <w:tab w:pos="163" w:val="left"/>
                              </w:tabs>
                              <w:bidi w:val="0"/>
                              <w:spacing w:before="0" w:after="0" w:line="240" w:lineRule="auto"/>
                              <w:ind w:left="0" w:right="0" w:firstLine="0"/>
                              <w:jc w:val="left"/>
                            </w:pPr>
                            <w:hyperlink w:anchor="bookmark258" w:tooltip="Current Document">
                              <w:r>
                                <w:rPr>
                                  <w:rStyle w:val="CharStyle100"/>
                                  <w:color w:val="2964BA"/>
                                  <w:u w:val="single"/>
                                </w:rPr>
                                <w:t>Restrictions on attending classes</w:t>
                              </w:r>
                            </w:hyperlink>
                          </w:p>
                        </w:txbxContent>
                      </wps:txbx>
                      <wps:bodyPr wrap="none" lIns="0" tIns="0" rIns="0" bIns="0">
                        <a:noAutoFit/>
                      </wps:bodyPr>
                    </wps:wsp>
                  </a:graphicData>
                </a:graphic>
              </wp:anchor>
            </w:drawing>
          </mc:Choice>
          <mc:Fallback>
            <w:pict>
              <v:shape id="_x0000_s1571" type="#_x0000_t202" style="position:absolute;margin-left:444.80000000000001pt;margin-top:2.pt;width:115.45pt;height:11.75pt;z-index:-125829039;mso-wrap-distance-left:0;mso-wrap-distance-top:2.pt;mso-wrap-distance-right:0;mso-wrap-distance-bottom:217.20000000000002pt;mso-position-horizontal-relative:page" filled="f" stroked="f">
                <v:textbox inset="0,0,0,0">
                  <w:txbxContent>
                    <w:p>
                      <w:pPr>
                        <w:pStyle w:val="Style99"/>
                        <w:keepNext w:val="0"/>
                        <w:keepLines w:val="0"/>
                        <w:widowControl w:val="0"/>
                        <w:numPr>
                          <w:ilvl w:val="0"/>
                          <w:numId w:val="329"/>
                        </w:numPr>
                        <w:shd w:val="clear" w:color="auto" w:fill="auto"/>
                        <w:tabs>
                          <w:tab w:pos="163" w:val="left"/>
                        </w:tabs>
                        <w:bidi w:val="0"/>
                        <w:spacing w:before="0" w:after="0" w:line="240" w:lineRule="auto"/>
                        <w:ind w:left="0" w:right="0" w:firstLine="0"/>
                        <w:jc w:val="left"/>
                      </w:pPr>
                      <w:hyperlink w:anchor="bookmark258" w:tooltip="Current Document">
                        <w:r>
                          <w:rPr>
                            <w:rStyle w:val="CharStyle100"/>
                            <w:color w:val="2964BA"/>
                            <w:u w:val="single"/>
                          </w:rPr>
                          <w:t>Restrictions on attending classes</w:t>
                        </w:r>
                      </w:hyperlink>
                    </w:p>
                  </w:txbxContent>
                </v:textbox>
                <w10:wrap type="topAndBottom" anchorx="page"/>
              </v:shape>
            </w:pict>
          </mc:Fallback>
        </mc:AlternateContent>
      </w:r>
      <w:r>
        <mc:AlternateContent>
          <mc:Choice Requires="wps">
            <w:drawing>
              <wp:anchor distT="245110" distB="2566035" distL="0" distR="0" simplePos="0" relativeHeight="125829716" behindDoc="0" locked="0" layoutInCell="1" allowOverlap="1">
                <wp:simplePos x="0" y="0"/>
                <wp:positionH relativeFrom="page">
                  <wp:posOffset>330200</wp:posOffset>
                </wp:positionH>
                <wp:positionV relativeFrom="paragraph">
                  <wp:posOffset>245110</wp:posOffset>
                </wp:positionV>
                <wp:extent cx="631190" cy="121920"/>
                <wp:wrapTopAndBottom/>
                <wp:docPr id="547" name="Shape 547"/>
                <a:graphic xmlns:a="http://schemas.openxmlformats.org/drawingml/2006/main">
                  <a:graphicData uri="http://schemas.microsoft.com/office/word/2010/wordprocessingShape">
                    <wps:wsp>
                      <wps:cNvSpPr txBox="1"/>
                      <wps:spPr>
                        <a:xfrm>
                          <a:ext cx="631190" cy="121920"/>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rPr>
                                <w:sz w:val="12"/>
                                <w:szCs w:val="12"/>
                              </w:rPr>
                            </w:pPr>
                            <w:r>
                              <w:rPr>
                                <w:rStyle w:val="CharStyle14"/>
                                <w:color w:val="787878"/>
                                <w:sz w:val="12"/>
                                <w:szCs w:val="12"/>
                              </w:rPr>
                              <w:t>Admission policy</w:t>
                            </w:r>
                          </w:p>
                        </w:txbxContent>
                      </wps:txbx>
                      <wps:bodyPr wrap="none" lIns="0" tIns="0" rIns="0" bIns="0">
                        <a:noAutoFit/>
                      </wps:bodyPr>
                    </wps:wsp>
                  </a:graphicData>
                </a:graphic>
              </wp:anchor>
            </w:drawing>
          </mc:Choice>
          <mc:Fallback>
            <w:pict>
              <v:shape id="_x0000_s1573" type="#_x0000_t202" style="position:absolute;margin-left:26.pt;margin-top:19.300000000000001pt;width:49.700000000000003pt;height:9.5999999999999996pt;z-index:-125829037;mso-wrap-distance-left:0;mso-wrap-distance-top:19.300000000000001pt;mso-wrap-distance-right:0;mso-wrap-distance-bottom:202.05000000000001pt;mso-position-horizontal-relative:page" filled="f" stroked="f">
                <v:textbox inset="0,0,0,0">
                  <w:txbxContent>
                    <w:p>
                      <w:pPr>
                        <w:pStyle w:val="Style13"/>
                        <w:keepNext w:val="0"/>
                        <w:keepLines w:val="0"/>
                        <w:widowControl w:val="0"/>
                        <w:shd w:val="clear" w:color="auto" w:fill="auto"/>
                        <w:bidi w:val="0"/>
                        <w:spacing w:before="0" w:after="0" w:line="240" w:lineRule="auto"/>
                        <w:ind w:left="0" w:right="0" w:firstLine="0"/>
                        <w:jc w:val="left"/>
                        <w:rPr>
                          <w:sz w:val="12"/>
                          <w:szCs w:val="12"/>
                        </w:rPr>
                      </w:pPr>
                      <w:r>
                        <w:rPr>
                          <w:rStyle w:val="CharStyle14"/>
                          <w:color w:val="787878"/>
                          <w:sz w:val="12"/>
                          <w:szCs w:val="12"/>
                        </w:rPr>
                        <w:t>Admission policy</w:t>
                      </w:r>
                    </w:p>
                  </w:txbxContent>
                </v:textbox>
                <w10:wrap type="topAndBottom" anchorx="page"/>
              </v:shape>
            </w:pict>
          </mc:Fallback>
        </mc:AlternateContent>
      </w:r>
      <w:r>
        <mc:AlternateContent>
          <mc:Choice Requires="wps">
            <w:drawing>
              <wp:anchor distT="208280" distB="2575560" distL="0" distR="0" simplePos="0" relativeHeight="125829718" behindDoc="0" locked="0" layoutInCell="1" allowOverlap="1">
                <wp:simplePos x="0" y="0"/>
                <wp:positionH relativeFrom="page">
                  <wp:posOffset>1869440</wp:posOffset>
                </wp:positionH>
                <wp:positionV relativeFrom="paragraph">
                  <wp:posOffset>208280</wp:posOffset>
                </wp:positionV>
                <wp:extent cx="1075690" cy="149225"/>
                <wp:wrapTopAndBottom/>
                <wp:docPr id="549" name="Shape 549"/>
                <a:graphic xmlns:a="http://schemas.openxmlformats.org/drawingml/2006/main">
                  <a:graphicData uri="http://schemas.microsoft.com/office/word/2010/wordprocessingShape">
                    <wps:wsp>
                      <wps:cNvSpPr txBox="1"/>
                      <wps:spPr>
                        <a:xfrm>
                          <a:ext cx="1075690" cy="149225"/>
                        </a:xfrm>
                        <a:prstGeom prst="rect"/>
                        <a:noFill/>
                      </wps:spPr>
                      <wps:txbx>
                        <w:txbxContent>
                          <w:p>
                            <w:pPr>
                              <w:pStyle w:val="Style99"/>
                              <w:keepNext w:val="0"/>
                              <w:keepLines w:val="0"/>
                              <w:widowControl w:val="0"/>
                              <w:numPr>
                                <w:ilvl w:val="0"/>
                                <w:numId w:val="329"/>
                              </w:numPr>
                              <w:shd w:val="clear" w:color="auto" w:fill="auto"/>
                              <w:tabs>
                                <w:tab w:pos="163" w:val="left"/>
                              </w:tabs>
                              <w:bidi w:val="0"/>
                              <w:spacing w:before="0" w:after="0" w:line="240" w:lineRule="auto"/>
                              <w:ind w:left="0" w:right="0" w:firstLine="0"/>
                              <w:jc w:val="left"/>
                            </w:pPr>
                            <w:hyperlink w:anchor="bookmark254" w:tooltip="Current Document">
                              <w:r>
                                <w:rPr>
                                  <w:rStyle w:val="CharStyle100"/>
                                  <w:color w:val="2964BA"/>
                                  <w:u w:val="single"/>
                                </w:rPr>
                                <w:t>Registration tampering</w:t>
                              </w:r>
                            </w:hyperlink>
                          </w:p>
                        </w:txbxContent>
                      </wps:txbx>
                      <wps:bodyPr wrap="none" lIns="0" tIns="0" rIns="0" bIns="0">
                        <a:noAutoFit/>
                      </wps:bodyPr>
                    </wps:wsp>
                  </a:graphicData>
                </a:graphic>
              </wp:anchor>
            </w:drawing>
          </mc:Choice>
          <mc:Fallback>
            <w:pict>
              <v:shape id="_x0000_s1575" type="#_x0000_t202" style="position:absolute;margin-left:147.20000000000002pt;margin-top:16.399999999999999pt;width:84.700000000000003pt;height:11.75pt;z-index:-125829035;mso-wrap-distance-left:0;mso-wrap-distance-top:16.399999999999999pt;mso-wrap-distance-right:0;mso-wrap-distance-bottom:202.80000000000001pt;mso-position-horizontal-relative:page" filled="f" stroked="f">
                <v:textbox inset="0,0,0,0">
                  <w:txbxContent>
                    <w:p>
                      <w:pPr>
                        <w:pStyle w:val="Style99"/>
                        <w:keepNext w:val="0"/>
                        <w:keepLines w:val="0"/>
                        <w:widowControl w:val="0"/>
                        <w:numPr>
                          <w:ilvl w:val="0"/>
                          <w:numId w:val="329"/>
                        </w:numPr>
                        <w:shd w:val="clear" w:color="auto" w:fill="auto"/>
                        <w:tabs>
                          <w:tab w:pos="163" w:val="left"/>
                        </w:tabs>
                        <w:bidi w:val="0"/>
                        <w:spacing w:before="0" w:after="0" w:line="240" w:lineRule="auto"/>
                        <w:ind w:left="0" w:right="0" w:firstLine="0"/>
                        <w:jc w:val="left"/>
                      </w:pPr>
                      <w:hyperlink w:anchor="bookmark254" w:tooltip="Current Document">
                        <w:r>
                          <w:rPr>
                            <w:rStyle w:val="CharStyle100"/>
                            <w:color w:val="2964BA"/>
                            <w:u w:val="single"/>
                          </w:rPr>
                          <w:t>Registration tampering</w:t>
                        </w:r>
                      </w:hyperlink>
                    </w:p>
                  </w:txbxContent>
                </v:textbox>
                <w10:wrap type="topAndBottom" anchorx="page"/>
              </v:shape>
            </w:pict>
          </mc:Fallback>
        </mc:AlternateContent>
      </w:r>
      <w:r>
        <mc:AlternateContent>
          <mc:Choice Requires="wps">
            <w:drawing>
              <wp:anchor distT="455295" distB="2355850" distL="0" distR="0" simplePos="0" relativeHeight="125829720" behindDoc="0" locked="0" layoutInCell="1" allowOverlap="1">
                <wp:simplePos x="0" y="0"/>
                <wp:positionH relativeFrom="page">
                  <wp:posOffset>333375</wp:posOffset>
                </wp:positionH>
                <wp:positionV relativeFrom="paragraph">
                  <wp:posOffset>455295</wp:posOffset>
                </wp:positionV>
                <wp:extent cx="612775" cy="121920"/>
                <wp:wrapTopAndBottom/>
                <wp:docPr id="551" name="Shape 551"/>
                <a:graphic xmlns:a="http://schemas.openxmlformats.org/drawingml/2006/main">
                  <a:graphicData uri="http://schemas.microsoft.com/office/word/2010/wordprocessingShape">
                    <wps:wsp>
                      <wps:cNvSpPr txBox="1"/>
                      <wps:spPr>
                        <a:xfrm>
                          <a:ext cx="612775" cy="121920"/>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rPr>
                                <w:sz w:val="12"/>
                                <w:szCs w:val="12"/>
                              </w:rPr>
                            </w:pPr>
                            <w:r>
                              <w:rPr>
                                <w:rStyle w:val="CharStyle14"/>
                                <w:color w:val="787878"/>
                                <w:sz w:val="12"/>
                                <w:szCs w:val="12"/>
                              </w:rPr>
                              <w:t>Student conduct</w:t>
                            </w:r>
                          </w:p>
                        </w:txbxContent>
                      </wps:txbx>
                      <wps:bodyPr wrap="none" lIns="0" tIns="0" rIns="0" bIns="0">
                        <a:noAutoFit/>
                      </wps:bodyPr>
                    </wps:wsp>
                  </a:graphicData>
                </a:graphic>
              </wp:anchor>
            </w:drawing>
          </mc:Choice>
          <mc:Fallback>
            <w:pict>
              <v:shape id="_x0000_s1577" type="#_x0000_t202" style="position:absolute;margin-left:26.25pt;margin-top:35.850000000000001pt;width:48.25pt;height:9.5999999999999996pt;z-index:-125829033;mso-wrap-distance-left:0;mso-wrap-distance-top:35.850000000000001pt;mso-wrap-distance-right:0;mso-wrap-distance-bottom:185.5pt;mso-position-horizontal-relative:page" filled="f" stroked="f">
                <v:textbox inset="0,0,0,0">
                  <w:txbxContent>
                    <w:p>
                      <w:pPr>
                        <w:pStyle w:val="Style13"/>
                        <w:keepNext w:val="0"/>
                        <w:keepLines w:val="0"/>
                        <w:widowControl w:val="0"/>
                        <w:shd w:val="clear" w:color="auto" w:fill="auto"/>
                        <w:bidi w:val="0"/>
                        <w:spacing w:before="0" w:after="0" w:line="240" w:lineRule="auto"/>
                        <w:ind w:left="0" w:right="0" w:firstLine="0"/>
                        <w:jc w:val="left"/>
                        <w:rPr>
                          <w:sz w:val="12"/>
                          <w:szCs w:val="12"/>
                        </w:rPr>
                      </w:pPr>
                      <w:r>
                        <w:rPr>
                          <w:rStyle w:val="CharStyle14"/>
                          <w:color w:val="787878"/>
                          <w:sz w:val="12"/>
                          <w:szCs w:val="12"/>
                        </w:rPr>
                        <w:t>Student conduct</w:t>
                      </w:r>
                    </w:p>
                  </w:txbxContent>
                </v:textbox>
                <w10:wrap type="topAndBottom" anchorx="page"/>
              </v:shape>
            </w:pict>
          </mc:Fallback>
        </mc:AlternateContent>
      </w:r>
      <w:r>
        <mc:AlternateContent>
          <mc:Choice Requires="wps">
            <w:drawing>
              <wp:anchor distT="391160" distB="2392680" distL="0" distR="0" simplePos="0" relativeHeight="125829722" behindDoc="0" locked="0" layoutInCell="1" allowOverlap="1">
                <wp:simplePos x="0" y="0"/>
                <wp:positionH relativeFrom="page">
                  <wp:posOffset>1869440</wp:posOffset>
                </wp:positionH>
                <wp:positionV relativeFrom="paragraph">
                  <wp:posOffset>391160</wp:posOffset>
                </wp:positionV>
                <wp:extent cx="892810" cy="149225"/>
                <wp:wrapTopAndBottom/>
                <wp:docPr id="553" name="Shape 553"/>
                <a:graphic xmlns:a="http://schemas.openxmlformats.org/drawingml/2006/main">
                  <a:graphicData uri="http://schemas.microsoft.com/office/word/2010/wordprocessingShape">
                    <wps:wsp>
                      <wps:cNvSpPr txBox="1"/>
                      <wps:spPr>
                        <a:xfrm>
                          <a:ext cx="892810" cy="149225"/>
                        </a:xfrm>
                        <a:prstGeom prst="rect"/>
                        <a:noFill/>
                      </wps:spPr>
                      <wps:txbx>
                        <w:txbxContent>
                          <w:p>
                            <w:pPr>
                              <w:pStyle w:val="Style99"/>
                              <w:keepNext w:val="0"/>
                              <w:keepLines w:val="0"/>
                              <w:widowControl w:val="0"/>
                              <w:numPr>
                                <w:ilvl w:val="0"/>
                                <w:numId w:val="329"/>
                              </w:numPr>
                              <w:shd w:val="clear" w:color="auto" w:fill="auto"/>
                              <w:tabs>
                                <w:tab w:pos="163" w:val="left"/>
                              </w:tabs>
                              <w:bidi w:val="0"/>
                              <w:spacing w:before="0" w:after="0" w:line="240" w:lineRule="auto"/>
                              <w:ind w:left="0" w:right="0" w:firstLine="0"/>
                              <w:jc w:val="left"/>
                            </w:pPr>
                            <w:r>
                              <w:rPr>
                                <w:rStyle w:val="CharStyle100"/>
                                <w:color w:val="2964BA"/>
                                <w:u w:val="single"/>
                              </w:rPr>
                              <w:t>Registration abuse</w:t>
                            </w:r>
                          </w:p>
                        </w:txbxContent>
                      </wps:txbx>
                      <wps:bodyPr wrap="none" lIns="0" tIns="0" rIns="0" bIns="0">
                        <a:noAutoFit/>
                      </wps:bodyPr>
                    </wps:wsp>
                  </a:graphicData>
                </a:graphic>
              </wp:anchor>
            </w:drawing>
          </mc:Choice>
          <mc:Fallback>
            <w:pict>
              <v:shape id="_x0000_s1579" type="#_x0000_t202" style="position:absolute;margin-left:147.20000000000002pt;margin-top:30.800000000000001pt;width:70.299999999999997pt;height:11.75pt;z-index:-125829031;mso-wrap-distance-left:0;mso-wrap-distance-top:30.800000000000001pt;mso-wrap-distance-right:0;mso-wrap-distance-bottom:188.40000000000001pt;mso-position-horizontal-relative:page" filled="f" stroked="f">
                <v:textbox inset="0,0,0,0">
                  <w:txbxContent>
                    <w:p>
                      <w:pPr>
                        <w:pStyle w:val="Style99"/>
                        <w:keepNext w:val="0"/>
                        <w:keepLines w:val="0"/>
                        <w:widowControl w:val="0"/>
                        <w:numPr>
                          <w:ilvl w:val="0"/>
                          <w:numId w:val="329"/>
                        </w:numPr>
                        <w:shd w:val="clear" w:color="auto" w:fill="auto"/>
                        <w:tabs>
                          <w:tab w:pos="163" w:val="left"/>
                        </w:tabs>
                        <w:bidi w:val="0"/>
                        <w:spacing w:before="0" w:after="0" w:line="240" w:lineRule="auto"/>
                        <w:ind w:left="0" w:right="0" w:firstLine="0"/>
                        <w:jc w:val="left"/>
                      </w:pPr>
                      <w:r>
                        <w:rPr>
                          <w:rStyle w:val="CharStyle100"/>
                          <w:color w:val="2964BA"/>
                          <w:u w:val="single"/>
                        </w:rPr>
                        <w:t>Registration abuse</w:t>
                      </w:r>
                    </w:p>
                  </w:txbxContent>
                </v:textbox>
                <w10:wrap type="topAndBottom" anchorx="page"/>
              </v:shape>
            </w:pict>
          </mc:Fallback>
        </mc:AlternateContent>
      </w:r>
      <w:r>
        <mc:AlternateContent>
          <mc:Choice Requires="wps">
            <w:drawing>
              <wp:anchor distT="208280" distB="2395855" distL="0" distR="0" simplePos="0" relativeHeight="125829724" behindDoc="0" locked="0" layoutInCell="1" allowOverlap="1">
                <wp:simplePos x="0" y="0"/>
                <wp:positionH relativeFrom="page">
                  <wp:posOffset>3759200</wp:posOffset>
                </wp:positionH>
                <wp:positionV relativeFrom="paragraph">
                  <wp:posOffset>208280</wp:posOffset>
                </wp:positionV>
                <wp:extent cx="1225550" cy="328930"/>
                <wp:wrapTopAndBottom/>
                <wp:docPr id="555" name="Shape 555"/>
                <a:graphic xmlns:a="http://schemas.openxmlformats.org/drawingml/2006/main">
                  <a:graphicData uri="http://schemas.microsoft.com/office/word/2010/wordprocessingShape">
                    <wps:wsp>
                      <wps:cNvSpPr txBox="1"/>
                      <wps:spPr>
                        <a:xfrm>
                          <a:ext cx="1225550" cy="328930"/>
                        </a:xfrm>
                        <a:prstGeom prst="rect"/>
                        <a:noFill/>
                      </wps:spPr>
                      <wps:txbx>
                        <w:txbxContent>
                          <w:p>
                            <w:pPr>
                              <w:pStyle w:val="Style99"/>
                              <w:keepNext w:val="0"/>
                              <w:keepLines w:val="0"/>
                              <w:widowControl w:val="0"/>
                              <w:numPr>
                                <w:ilvl w:val="0"/>
                                <w:numId w:val="329"/>
                              </w:numPr>
                              <w:shd w:val="clear" w:color="auto" w:fill="auto"/>
                              <w:tabs>
                                <w:tab w:pos="163" w:val="left"/>
                              </w:tabs>
                              <w:bidi w:val="0"/>
                              <w:spacing w:before="0" w:after="0"/>
                              <w:ind w:left="180" w:right="0" w:hanging="180"/>
                              <w:jc w:val="left"/>
                            </w:pPr>
                            <w:hyperlink w:anchor="bookmark256" w:tooltip="Current Document">
                              <w:r>
                                <w:rPr>
                                  <w:rStyle w:val="CharStyle100"/>
                                  <w:color w:val="2964BA"/>
                                  <w:u w:val="single"/>
                                </w:rPr>
                                <w:t>Composition directed self</w:t>
                                <w:softHyphen/>
                              </w:r>
                            </w:hyperlink>
                            <w:r>
                              <w:rPr>
                                <w:rStyle w:val="CharStyle100"/>
                                <w:color w:val="2964BA"/>
                                <w:u w:val="single"/>
                              </w:rPr>
                            </w:r>
                            <w:hyperlink w:anchor="bookmark256" w:tooltip="Current Document">
                              <w:r>
                                <w:rPr>
                                  <w:rStyle w:val="CharStyle100"/>
                                  <w:color w:val="2964BA"/>
                                  <w:u w:val="single"/>
                                </w:rPr>
                                <w:t>placement</w:t>
                              </w:r>
                            </w:hyperlink>
                          </w:p>
                        </w:txbxContent>
                      </wps:txbx>
                      <wps:bodyPr lIns="0" tIns="0" rIns="0" bIns="0">
                        <a:noAutoFit/>
                      </wps:bodyPr>
                    </wps:wsp>
                  </a:graphicData>
                </a:graphic>
              </wp:anchor>
            </w:drawing>
          </mc:Choice>
          <mc:Fallback>
            <w:pict>
              <v:shape id="_x0000_s1581" type="#_x0000_t202" style="position:absolute;margin-left:296.pt;margin-top:16.399999999999999pt;width:96.5pt;height:25.900000000000002pt;z-index:-125829029;mso-wrap-distance-left:0;mso-wrap-distance-top:16.399999999999999pt;mso-wrap-distance-right:0;mso-wrap-distance-bottom:188.65000000000001pt;mso-position-horizontal-relative:page" filled="f" stroked="f">
                <v:textbox inset="0,0,0,0">
                  <w:txbxContent>
                    <w:p>
                      <w:pPr>
                        <w:pStyle w:val="Style99"/>
                        <w:keepNext w:val="0"/>
                        <w:keepLines w:val="0"/>
                        <w:widowControl w:val="0"/>
                        <w:numPr>
                          <w:ilvl w:val="0"/>
                          <w:numId w:val="329"/>
                        </w:numPr>
                        <w:shd w:val="clear" w:color="auto" w:fill="auto"/>
                        <w:tabs>
                          <w:tab w:pos="163" w:val="left"/>
                        </w:tabs>
                        <w:bidi w:val="0"/>
                        <w:spacing w:before="0" w:after="0"/>
                        <w:ind w:left="180" w:right="0" w:hanging="180"/>
                        <w:jc w:val="left"/>
                      </w:pPr>
                      <w:hyperlink w:anchor="bookmark256" w:tooltip="Current Document">
                        <w:r>
                          <w:rPr>
                            <w:rStyle w:val="CharStyle100"/>
                            <w:color w:val="2964BA"/>
                            <w:u w:val="single"/>
                          </w:rPr>
                          <w:t>Composition directed self</w:t>
                          <w:softHyphen/>
                        </w:r>
                      </w:hyperlink>
                      <w:r>
                        <w:rPr>
                          <w:rStyle w:val="CharStyle100"/>
                          <w:color w:val="2964BA"/>
                          <w:u w:val="single"/>
                        </w:rPr>
                      </w:r>
                      <w:hyperlink w:anchor="bookmark256" w:tooltip="Current Document">
                        <w:r>
                          <w:rPr>
                            <w:rStyle w:val="CharStyle100"/>
                            <w:color w:val="2964BA"/>
                            <w:u w:val="single"/>
                          </w:rPr>
                          <w:t>placement</w:t>
                        </w:r>
                      </w:hyperlink>
                    </w:p>
                  </w:txbxContent>
                </v:textbox>
                <w10:wrap type="topAndBottom" anchorx="page"/>
              </v:shape>
            </w:pict>
          </mc:Fallback>
        </mc:AlternateContent>
      </w:r>
      <w:r>
        <mc:AlternateContent>
          <mc:Choice Requires="wps">
            <w:drawing>
              <wp:anchor distT="208280" distB="2575560" distL="0" distR="0" simplePos="0" relativeHeight="125829726" behindDoc="0" locked="0" layoutInCell="1" allowOverlap="1">
                <wp:simplePos x="0" y="0"/>
                <wp:positionH relativeFrom="page">
                  <wp:posOffset>5648960</wp:posOffset>
                </wp:positionH>
                <wp:positionV relativeFrom="paragraph">
                  <wp:posOffset>208280</wp:posOffset>
                </wp:positionV>
                <wp:extent cx="877570" cy="149225"/>
                <wp:wrapTopAndBottom/>
                <wp:docPr id="557" name="Shape 557"/>
                <a:graphic xmlns:a="http://schemas.openxmlformats.org/drawingml/2006/main">
                  <a:graphicData uri="http://schemas.microsoft.com/office/word/2010/wordprocessingShape">
                    <wps:wsp>
                      <wps:cNvSpPr txBox="1"/>
                      <wps:spPr>
                        <a:xfrm>
                          <a:ext cx="877570" cy="149225"/>
                        </a:xfrm>
                        <a:prstGeom prst="rect"/>
                        <a:noFill/>
                      </wps:spPr>
                      <wps:txbx>
                        <w:txbxContent>
                          <w:p>
                            <w:pPr>
                              <w:pStyle w:val="Style99"/>
                              <w:keepNext w:val="0"/>
                              <w:keepLines w:val="0"/>
                              <w:widowControl w:val="0"/>
                              <w:numPr>
                                <w:ilvl w:val="0"/>
                                <w:numId w:val="329"/>
                              </w:numPr>
                              <w:shd w:val="clear" w:color="auto" w:fill="auto"/>
                              <w:tabs>
                                <w:tab w:pos="163" w:val="left"/>
                              </w:tabs>
                              <w:bidi w:val="0"/>
                              <w:spacing w:before="0" w:after="0" w:line="240" w:lineRule="auto"/>
                              <w:ind w:left="0" w:right="0" w:firstLine="0"/>
                              <w:jc w:val="left"/>
                            </w:pPr>
                            <w:r>
                              <w:rPr>
                                <w:rStyle w:val="CharStyle100"/>
                                <w:color w:val="2964BA"/>
                                <w:u w:val="single"/>
                              </w:rPr>
                              <w:t>Quarter off policy</w:t>
                            </w:r>
                          </w:p>
                        </w:txbxContent>
                      </wps:txbx>
                      <wps:bodyPr wrap="none" lIns="0" tIns="0" rIns="0" bIns="0">
                        <a:noAutoFit/>
                      </wps:bodyPr>
                    </wps:wsp>
                  </a:graphicData>
                </a:graphic>
              </wp:anchor>
            </w:drawing>
          </mc:Choice>
          <mc:Fallback>
            <w:pict>
              <v:shape id="_x0000_s1583" type="#_x0000_t202" style="position:absolute;margin-left:444.80000000000001pt;margin-top:16.399999999999999pt;width:69.100000000000009pt;height:11.75pt;z-index:-125829027;mso-wrap-distance-left:0;mso-wrap-distance-top:16.399999999999999pt;mso-wrap-distance-right:0;mso-wrap-distance-bottom:202.80000000000001pt;mso-position-horizontal-relative:page" filled="f" stroked="f">
                <v:textbox inset="0,0,0,0">
                  <w:txbxContent>
                    <w:p>
                      <w:pPr>
                        <w:pStyle w:val="Style99"/>
                        <w:keepNext w:val="0"/>
                        <w:keepLines w:val="0"/>
                        <w:widowControl w:val="0"/>
                        <w:numPr>
                          <w:ilvl w:val="0"/>
                          <w:numId w:val="329"/>
                        </w:numPr>
                        <w:shd w:val="clear" w:color="auto" w:fill="auto"/>
                        <w:tabs>
                          <w:tab w:pos="163" w:val="left"/>
                        </w:tabs>
                        <w:bidi w:val="0"/>
                        <w:spacing w:before="0" w:after="0" w:line="240" w:lineRule="auto"/>
                        <w:ind w:left="0" w:right="0" w:firstLine="0"/>
                        <w:jc w:val="left"/>
                      </w:pPr>
                      <w:r>
                        <w:rPr>
                          <w:rStyle w:val="CharStyle100"/>
                          <w:color w:val="2964BA"/>
                          <w:u w:val="single"/>
                        </w:rPr>
                        <w:t>Quarter off policy</w:t>
                      </w:r>
                    </w:p>
                  </w:txbxContent>
                </v:textbox>
                <w10:wrap type="topAndBottom" anchorx="page"/>
              </v:shape>
            </w:pict>
          </mc:Fallback>
        </mc:AlternateContent>
      </w:r>
      <w:r>
        <mc:AlternateContent>
          <mc:Choice Requires="wps">
            <w:drawing>
              <wp:anchor distT="668655" distB="2142490" distL="0" distR="0" simplePos="0" relativeHeight="125829728" behindDoc="0" locked="0" layoutInCell="1" allowOverlap="1">
                <wp:simplePos x="0" y="0"/>
                <wp:positionH relativeFrom="page">
                  <wp:posOffset>336550</wp:posOffset>
                </wp:positionH>
                <wp:positionV relativeFrom="paragraph">
                  <wp:posOffset>668655</wp:posOffset>
                </wp:positionV>
                <wp:extent cx="655320" cy="121920"/>
                <wp:wrapTopAndBottom/>
                <wp:docPr id="559" name="Shape 559"/>
                <a:graphic xmlns:a="http://schemas.openxmlformats.org/drawingml/2006/main">
                  <a:graphicData uri="http://schemas.microsoft.com/office/word/2010/wordprocessingShape">
                    <wps:wsp>
                      <wps:cNvSpPr txBox="1"/>
                      <wps:spPr>
                        <a:xfrm>
                          <a:ext cx="655320" cy="121920"/>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rPr>
                                <w:sz w:val="12"/>
                                <w:szCs w:val="12"/>
                              </w:rPr>
                            </w:pPr>
                            <w:r>
                              <w:rPr>
                                <w:rStyle w:val="CharStyle14"/>
                                <w:color w:val="787878"/>
                                <w:sz w:val="12"/>
                                <w:szCs w:val="12"/>
                              </w:rPr>
                              <w:t>Dropping courses</w:t>
                            </w:r>
                          </w:p>
                        </w:txbxContent>
                      </wps:txbx>
                      <wps:bodyPr wrap="none" lIns="0" tIns="0" rIns="0" bIns="0">
                        <a:noAutoFit/>
                      </wps:bodyPr>
                    </wps:wsp>
                  </a:graphicData>
                </a:graphic>
              </wp:anchor>
            </w:drawing>
          </mc:Choice>
          <mc:Fallback>
            <w:pict>
              <v:shape id="_x0000_s1585" type="#_x0000_t202" style="position:absolute;margin-left:26.5pt;margin-top:52.649999999999999pt;width:51.600000000000001pt;height:9.5999999999999996pt;z-index:-125829025;mso-wrap-distance-left:0;mso-wrap-distance-top:52.649999999999999pt;mso-wrap-distance-right:0;mso-wrap-distance-bottom:168.70000000000002pt;mso-position-horizontal-relative:page" filled="f" stroked="f">
                <v:textbox inset="0,0,0,0">
                  <w:txbxContent>
                    <w:p>
                      <w:pPr>
                        <w:pStyle w:val="Style13"/>
                        <w:keepNext w:val="0"/>
                        <w:keepLines w:val="0"/>
                        <w:widowControl w:val="0"/>
                        <w:shd w:val="clear" w:color="auto" w:fill="auto"/>
                        <w:bidi w:val="0"/>
                        <w:spacing w:before="0" w:after="0" w:line="240" w:lineRule="auto"/>
                        <w:ind w:left="0" w:right="0" w:firstLine="0"/>
                        <w:jc w:val="left"/>
                        <w:rPr>
                          <w:sz w:val="12"/>
                          <w:szCs w:val="12"/>
                        </w:rPr>
                      </w:pPr>
                      <w:r>
                        <w:rPr>
                          <w:rStyle w:val="CharStyle14"/>
                          <w:color w:val="787878"/>
                          <w:sz w:val="12"/>
                          <w:szCs w:val="12"/>
                        </w:rPr>
                        <w:t>Dropping courses</w:t>
                      </w:r>
                    </w:p>
                  </w:txbxContent>
                </v:textbox>
                <w10:wrap type="topAndBottom" anchorx="page"/>
              </v:shape>
            </w:pict>
          </mc:Fallback>
        </mc:AlternateContent>
      </w:r>
      <w:r>
        <mc:AlternateContent>
          <mc:Choice Requires="wps">
            <w:drawing>
              <wp:anchor distT="878840" distB="1273810" distL="0" distR="0" simplePos="0" relativeHeight="125829730" behindDoc="0" locked="0" layoutInCell="1" allowOverlap="1">
                <wp:simplePos x="0" y="0"/>
                <wp:positionH relativeFrom="page">
                  <wp:posOffset>333375</wp:posOffset>
                </wp:positionH>
                <wp:positionV relativeFrom="paragraph">
                  <wp:posOffset>878840</wp:posOffset>
                </wp:positionV>
                <wp:extent cx="868680" cy="780415"/>
                <wp:wrapTopAndBottom/>
                <wp:docPr id="561" name="Shape 561"/>
                <a:graphic xmlns:a="http://schemas.openxmlformats.org/drawingml/2006/main">
                  <a:graphicData uri="http://schemas.microsoft.com/office/word/2010/wordprocessingShape">
                    <wps:wsp>
                      <wps:cNvSpPr txBox="1"/>
                      <wps:spPr>
                        <a:xfrm>
                          <a:ext cx="868680" cy="780415"/>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rPr>
                                <w:sz w:val="12"/>
                                <w:szCs w:val="12"/>
                              </w:rPr>
                            </w:pPr>
                            <w:bookmarkStart w:id="252" w:name="bookmark252"/>
                            <w:r>
                              <w:rPr>
                                <w:rStyle w:val="CharStyle14"/>
                                <w:color w:val="787878"/>
                                <w:sz w:val="12"/>
                                <w:szCs w:val="12"/>
                              </w:rPr>
                              <w:t>First Year &amp; Pre-Major</w:t>
                            </w:r>
                            <w:bookmarkEnd w:id="252"/>
                          </w:p>
                          <w:p>
                            <w:pPr>
                              <w:pStyle w:val="Style13"/>
                              <w:keepNext w:val="0"/>
                              <w:keepLines w:val="0"/>
                              <w:widowControl w:val="0"/>
                              <w:shd w:val="clear" w:color="auto" w:fill="auto"/>
                              <w:bidi w:val="0"/>
                              <w:spacing w:before="0" w:after="160" w:line="240" w:lineRule="auto"/>
                              <w:ind w:left="0" w:right="0" w:firstLine="0"/>
                              <w:jc w:val="left"/>
                              <w:rPr>
                                <w:sz w:val="12"/>
                                <w:szCs w:val="12"/>
                              </w:rPr>
                            </w:pPr>
                            <w:r>
                              <w:rPr>
                                <w:rStyle w:val="CharStyle14"/>
                                <w:color w:val="787878"/>
                                <w:sz w:val="12"/>
                                <w:szCs w:val="12"/>
                              </w:rPr>
                              <w:t>Program (FYPP)</w:t>
                            </w:r>
                          </w:p>
                          <w:p>
                            <w:pPr>
                              <w:pStyle w:val="Style13"/>
                              <w:keepNext w:val="0"/>
                              <w:keepLines w:val="0"/>
                              <w:widowControl w:val="0"/>
                              <w:shd w:val="clear" w:color="auto" w:fill="auto"/>
                              <w:bidi w:val="0"/>
                              <w:spacing w:before="0" w:after="0" w:line="240" w:lineRule="auto"/>
                              <w:ind w:left="0" w:right="0" w:firstLine="0"/>
                              <w:jc w:val="left"/>
                              <w:rPr>
                                <w:sz w:val="12"/>
                                <w:szCs w:val="12"/>
                              </w:rPr>
                            </w:pPr>
                            <w:r>
                              <w:rPr>
                                <w:rStyle w:val="CharStyle14"/>
                                <w:color w:val="787878"/>
                                <w:sz w:val="12"/>
                                <w:szCs w:val="12"/>
                              </w:rPr>
                              <w:t>University Grading</w:t>
                            </w:r>
                          </w:p>
                          <w:p>
                            <w:pPr>
                              <w:pStyle w:val="Style13"/>
                              <w:keepNext w:val="0"/>
                              <w:keepLines w:val="0"/>
                              <w:widowControl w:val="0"/>
                              <w:shd w:val="clear" w:color="auto" w:fill="auto"/>
                              <w:bidi w:val="0"/>
                              <w:spacing w:before="0" w:after="160" w:line="240" w:lineRule="auto"/>
                              <w:ind w:left="0" w:right="0" w:firstLine="0"/>
                              <w:jc w:val="left"/>
                              <w:rPr>
                                <w:sz w:val="12"/>
                                <w:szCs w:val="12"/>
                              </w:rPr>
                            </w:pPr>
                            <w:r>
                              <w:rPr>
                                <w:rStyle w:val="CharStyle14"/>
                                <w:color w:val="787878"/>
                                <w:sz w:val="12"/>
                                <w:szCs w:val="12"/>
                              </w:rPr>
                              <w:t>System</w:t>
                            </w:r>
                          </w:p>
                          <w:p>
                            <w:pPr>
                              <w:pStyle w:val="Style13"/>
                              <w:keepNext w:val="0"/>
                              <w:keepLines w:val="0"/>
                              <w:widowControl w:val="0"/>
                              <w:shd w:val="clear" w:color="auto" w:fill="auto"/>
                              <w:bidi w:val="0"/>
                              <w:spacing w:before="0" w:after="100" w:line="240" w:lineRule="auto"/>
                              <w:ind w:left="0" w:right="0" w:firstLine="0"/>
                              <w:jc w:val="left"/>
                              <w:rPr>
                                <w:sz w:val="12"/>
                                <w:szCs w:val="12"/>
                              </w:rPr>
                            </w:pPr>
                            <w:r>
                              <w:rPr>
                                <w:rStyle w:val="CharStyle14"/>
                                <w:color w:val="787878"/>
                                <w:sz w:val="12"/>
                                <w:szCs w:val="12"/>
                              </w:rPr>
                              <w:t>Graduate study policies</w:t>
                            </w:r>
                          </w:p>
                        </w:txbxContent>
                      </wps:txbx>
                      <wps:bodyPr lIns="0" tIns="0" rIns="0" bIns="0">
                        <a:noAutoFit/>
                      </wps:bodyPr>
                    </wps:wsp>
                  </a:graphicData>
                </a:graphic>
              </wp:anchor>
            </w:drawing>
          </mc:Choice>
          <mc:Fallback>
            <w:pict>
              <v:shape id="_x0000_s1587" type="#_x0000_t202" style="position:absolute;margin-left:26.25pt;margin-top:69.200000000000003pt;width:68.400000000000006pt;height:61.450000000000003pt;z-index:-125829023;mso-wrap-distance-left:0;mso-wrap-distance-top:69.200000000000003pt;mso-wrap-distance-right:0;mso-wrap-distance-bottom:100.3pt;mso-position-horizontal-relative:page" filled="f" stroked="f">
                <v:textbox inset="0,0,0,0">
                  <w:txbxContent>
                    <w:p>
                      <w:pPr>
                        <w:pStyle w:val="Style13"/>
                        <w:keepNext w:val="0"/>
                        <w:keepLines w:val="0"/>
                        <w:widowControl w:val="0"/>
                        <w:shd w:val="clear" w:color="auto" w:fill="auto"/>
                        <w:bidi w:val="0"/>
                        <w:spacing w:before="0" w:after="0" w:line="240" w:lineRule="auto"/>
                        <w:ind w:left="0" w:right="0" w:firstLine="0"/>
                        <w:jc w:val="left"/>
                        <w:rPr>
                          <w:sz w:val="12"/>
                          <w:szCs w:val="12"/>
                        </w:rPr>
                      </w:pPr>
                      <w:bookmarkStart w:id="252" w:name="bookmark252"/>
                      <w:r>
                        <w:rPr>
                          <w:rStyle w:val="CharStyle14"/>
                          <w:color w:val="787878"/>
                          <w:sz w:val="12"/>
                          <w:szCs w:val="12"/>
                        </w:rPr>
                        <w:t>First Year &amp; Pre-Major</w:t>
                      </w:r>
                      <w:bookmarkEnd w:id="252"/>
                    </w:p>
                    <w:p>
                      <w:pPr>
                        <w:pStyle w:val="Style13"/>
                        <w:keepNext w:val="0"/>
                        <w:keepLines w:val="0"/>
                        <w:widowControl w:val="0"/>
                        <w:shd w:val="clear" w:color="auto" w:fill="auto"/>
                        <w:bidi w:val="0"/>
                        <w:spacing w:before="0" w:after="160" w:line="240" w:lineRule="auto"/>
                        <w:ind w:left="0" w:right="0" w:firstLine="0"/>
                        <w:jc w:val="left"/>
                        <w:rPr>
                          <w:sz w:val="12"/>
                          <w:szCs w:val="12"/>
                        </w:rPr>
                      </w:pPr>
                      <w:r>
                        <w:rPr>
                          <w:rStyle w:val="CharStyle14"/>
                          <w:color w:val="787878"/>
                          <w:sz w:val="12"/>
                          <w:szCs w:val="12"/>
                        </w:rPr>
                        <w:t>Program (FYPP)</w:t>
                      </w:r>
                    </w:p>
                    <w:p>
                      <w:pPr>
                        <w:pStyle w:val="Style13"/>
                        <w:keepNext w:val="0"/>
                        <w:keepLines w:val="0"/>
                        <w:widowControl w:val="0"/>
                        <w:shd w:val="clear" w:color="auto" w:fill="auto"/>
                        <w:bidi w:val="0"/>
                        <w:spacing w:before="0" w:after="0" w:line="240" w:lineRule="auto"/>
                        <w:ind w:left="0" w:right="0" w:firstLine="0"/>
                        <w:jc w:val="left"/>
                        <w:rPr>
                          <w:sz w:val="12"/>
                          <w:szCs w:val="12"/>
                        </w:rPr>
                      </w:pPr>
                      <w:r>
                        <w:rPr>
                          <w:rStyle w:val="CharStyle14"/>
                          <w:color w:val="787878"/>
                          <w:sz w:val="12"/>
                          <w:szCs w:val="12"/>
                        </w:rPr>
                        <w:t>University Grading</w:t>
                      </w:r>
                    </w:p>
                    <w:p>
                      <w:pPr>
                        <w:pStyle w:val="Style13"/>
                        <w:keepNext w:val="0"/>
                        <w:keepLines w:val="0"/>
                        <w:widowControl w:val="0"/>
                        <w:shd w:val="clear" w:color="auto" w:fill="auto"/>
                        <w:bidi w:val="0"/>
                        <w:spacing w:before="0" w:after="160" w:line="240" w:lineRule="auto"/>
                        <w:ind w:left="0" w:right="0" w:firstLine="0"/>
                        <w:jc w:val="left"/>
                        <w:rPr>
                          <w:sz w:val="12"/>
                          <w:szCs w:val="12"/>
                        </w:rPr>
                      </w:pPr>
                      <w:r>
                        <w:rPr>
                          <w:rStyle w:val="CharStyle14"/>
                          <w:color w:val="787878"/>
                          <w:sz w:val="12"/>
                          <w:szCs w:val="12"/>
                        </w:rPr>
                        <w:t>System</w:t>
                      </w:r>
                    </w:p>
                    <w:p>
                      <w:pPr>
                        <w:pStyle w:val="Style13"/>
                        <w:keepNext w:val="0"/>
                        <w:keepLines w:val="0"/>
                        <w:widowControl w:val="0"/>
                        <w:shd w:val="clear" w:color="auto" w:fill="auto"/>
                        <w:bidi w:val="0"/>
                        <w:spacing w:before="0" w:after="100" w:line="240" w:lineRule="auto"/>
                        <w:ind w:left="0" w:right="0" w:firstLine="0"/>
                        <w:jc w:val="left"/>
                        <w:rPr>
                          <w:sz w:val="12"/>
                          <w:szCs w:val="12"/>
                        </w:rPr>
                      </w:pPr>
                      <w:r>
                        <w:rPr>
                          <w:rStyle w:val="CharStyle14"/>
                          <w:color w:val="787878"/>
                          <w:sz w:val="12"/>
                          <w:szCs w:val="12"/>
                        </w:rPr>
                        <w:t>Graduate study policies</w:t>
                      </w:r>
                    </w:p>
                  </w:txbxContent>
                </v:textbox>
                <w10:wrap type="topAndBottom" anchorx="page"/>
              </v:shape>
            </w:pict>
          </mc:Fallback>
        </mc:AlternateContent>
      </w:r>
      <w:r>
        <mc:AlternateContent>
          <mc:Choice Requires="wps">
            <w:drawing>
              <wp:anchor distT="1747520" distB="1063625" distL="0" distR="0" simplePos="0" relativeHeight="125829732" behindDoc="0" locked="0" layoutInCell="1" allowOverlap="1">
                <wp:simplePos x="0" y="0"/>
                <wp:positionH relativeFrom="page">
                  <wp:posOffset>333375</wp:posOffset>
                </wp:positionH>
                <wp:positionV relativeFrom="paragraph">
                  <wp:posOffset>1747520</wp:posOffset>
                </wp:positionV>
                <wp:extent cx="917575" cy="121920"/>
                <wp:wrapTopAndBottom/>
                <wp:docPr id="563" name="Shape 563"/>
                <a:graphic xmlns:a="http://schemas.openxmlformats.org/drawingml/2006/main">
                  <a:graphicData uri="http://schemas.microsoft.com/office/word/2010/wordprocessingShape">
                    <wps:wsp>
                      <wps:cNvSpPr txBox="1"/>
                      <wps:spPr>
                        <a:xfrm>
                          <a:ext cx="917575" cy="121920"/>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rPr>
                                <w:sz w:val="12"/>
                                <w:szCs w:val="12"/>
                              </w:rPr>
                            </w:pPr>
                            <w:r>
                              <w:rPr>
                                <w:rStyle w:val="CharStyle14"/>
                                <w:color w:val="787878"/>
                                <w:sz w:val="12"/>
                                <w:szCs w:val="12"/>
                              </w:rPr>
                              <w:t>Graduation requirements</w:t>
                            </w:r>
                          </w:p>
                        </w:txbxContent>
                      </wps:txbx>
                      <wps:bodyPr wrap="none" lIns="0" tIns="0" rIns="0" bIns="0">
                        <a:noAutoFit/>
                      </wps:bodyPr>
                    </wps:wsp>
                  </a:graphicData>
                </a:graphic>
              </wp:anchor>
            </w:drawing>
          </mc:Choice>
          <mc:Fallback>
            <w:pict>
              <v:shape id="_x0000_s1589" type="#_x0000_t202" style="position:absolute;margin-left:26.25pt;margin-top:137.59999999999999pt;width:72.25pt;height:9.5999999999999996pt;z-index:-125829021;mso-wrap-distance-left:0;mso-wrap-distance-top:137.59999999999999pt;mso-wrap-distance-right:0;mso-wrap-distance-bottom:83.75pt;mso-position-horizontal-relative:page" filled="f" stroked="f">
                <v:textbox inset="0,0,0,0">
                  <w:txbxContent>
                    <w:p>
                      <w:pPr>
                        <w:pStyle w:val="Style13"/>
                        <w:keepNext w:val="0"/>
                        <w:keepLines w:val="0"/>
                        <w:widowControl w:val="0"/>
                        <w:shd w:val="clear" w:color="auto" w:fill="auto"/>
                        <w:bidi w:val="0"/>
                        <w:spacing w:before="0" w:after="0" w:line="240" w:lineRule="auto"/>
                        <w:ind w:left="0" w:right="0" w:firstLine="0"/>
                        <w:jc w:val="left"/>
                        <w:rPr>
                          <w:sz w:val="12"/>
                          <w:szCs w:val="12"/>
                        </w:rPr>
                      </w:pPr>
                      <w:r>
                        <w:rPr>
                          <w:rStyle w:val="CharStyle14"/>
                          <w:color w:val="787878"/>
                          <w:sz w:val="12"/>
                          <w:szCs w:val="12"/>
                        </w:rPr>
                        <w:t>Graduation requirements</w:t>
                      </w:r>
                    </w:p>
                  </w:txbxContent>
                </v:textbox>
                <w10:wrap type="topAndBottom" anchorx="page"/>
              </v:shape>
            </w:pict>
          </mc:Fallback>
        </mc:AlternateContent>
      </w:r>
      <w:r>
        <mc:AlternateContent>
          <mc:Choice Requires="wps">
            <w:drawing>
              <wp:anchor distT="958215" distB="886460" distL="0" distR="0" simplePos="0" relativeHeight="125829734" behindDoc="0" locked="0" layoutInCell="1" allowOverlap="1">
                <wp:simplePos x="0" y="0"/>
                <wp:positionH relativeFrom="page">
                  <wp:posOffset>1753870</wp:posOffset>
                </wp:positionH>
                <wp:positionV relativeFrom="paragraph">
                  <wp:posOffset>958215</wp:posOffset>
                </wp:positionV>
                <wp:extent cx="5467985" cy="1088390"/>
                <wp:wrapTopAndBottom/>
                <wp:docPr id="565" name="Shape 565"/>
                <a:graphic xmlns:a="http://schemas.openxmlformats.org/drawingml/2006/main">
                  <a:graphicData uri="http://schemas.microsoft.com/office/word/2010/wordprocessingShape">
                    <wps:wsp>
                      <wps:cNvSpPr txBox="1"/>
                      <wps:spPr>
                        <a:xfrm>
                          <a:ext cx="5467985" cy="1088390"/>
                        </a:xfrm>
                        <a:prstGeom prst="rect"/>
                        <a:noFill/>
                      </wps:spPr>
                      <wps:txbx>
                        <w:txbxContent>
                          <w:p>
                            <w:pPr>
                              <w:pStyle w:val="Style25"/>
                              <w:keepNext w:val="0"/>
                              <w:keepLines w:val="0"/>
                              <w:widowControl w:val="0"/>
                              <w:shd w:val="clear" w:color="auto" w:fill="auto"/>
                              <w:bidi w:val="0"/>
                              <w:spacing w:before="0" w:after="60" w:line="240" w:lineRule="auto"/>
                              <w:ind w:left="0" w:right="0" w:firstLine="0"/>
                              <w:jc w:val="left"/>
                              <w:rPr>
                                <w:sz w:val="30"/>
                                <w:szCs w:val="30"/>
                              </w:rPr>
                            </w:pPr>
                            <w:r>
                              <w:rPr>
                                <w:rStyle w:val="CharStyle26"/>
                                <w:b/>
                                <w:bCs/>
                                <w:sz w:val="30"/>
                                <w:szCs w:val="30"/>
                              </w:rPr>
                              <w:t>Full-time requirements</w:t>
                            </w:r>
                          </w:p>
                          <w:p>
                            <w:pPr>
                              <w:pStyle w:val="Style99"/>
                              <w:keepNext w:val="0"/>
                              <w:keepLines w:val="0"/>
                              <w:widowControl w:val="0"/>
                              <w:shd w:val="clear" w:color="auto" w:fill="auto"/>
                              <w:bidi w:val="0"/>
                              <w:spacing w:before="0" w:after="0"/>
                              <w:ind w:left="0" w:right="0" w:firstLine="0"/>
                              <w:jc w:val="left"/>
                            </w:pPr>
                            <w:r>
                              <w:rPr>
                                <w:rStyle w:val="CharStyle100"/>
                                <w:rFonts w:ascii="Arial" w:eastAsia="Arial" w:hAnsi="Arial" w:cs="Arial"/>
                                <w:b/>
                                <w:bCs/>
                              </w:rPr>
                              <w:t xml:space="preserve">You should register for 12 or more credits to be considered full-time if you are an undergraduate student. If you are a graduate student, you should register for 10 or more credits. </w:t>
                            </w:r>
                            <w:r>
                              <w:rPr>
                                <w:rStyle w:val="CharStyle100"/>
                              </w:rPr>
                              <w:t>It is important to note that differing criteria and standards for full-time enrollment exist for eligibility in certain programs. Consult the Financial Aid Office for its requirements on satisfactory student progress. To be classified as a half-time student by the University, an undergraduate must register for and complete at least 6 credits per quarter. A graduate student must register for and complete 5 credits</w:t>
                            </w:r>
                          </w:p>
                        </w:txbxContent>
                      </wps:txbx>
                      <wps:bodyPr lIns="0" tIns="0" rIns="0" bIns="0">
                        <a:noAutoFit/>
                      </wps:bodyPr>
                    </wps:wsp>
                  </a:graphicData>
                </a:graphic>
              </wp:anchor>
            </w:drawing>
          </mc:Choice>
          <mc:Fallback>
            <w:pict>
              <v:shape id="_x0000_s1591" type="#_x0000_t202" style="position:absolute;margin-left:138.09999999999999pt;margin-top:75.450000000000003pt;width:430.55000000000001pt;height:85.700000000000003pt;z-index:-125829019;mso-wrap-distance-left:0;mso-wrap-distance-top:75.450000000000003pt;mso-wrap-distance-right:0;mso-wrap-distance-bottom:69.799999999999997pt;mso-position-horizontal-relative:page" filled="f" stroked="f">
                <v:textbox inset="0,0,0,0">
                  <w:txbxContent>
                    <w:p>
                      <w:pPr>
                        <w:pStyle w:val="Style25"/>
                        <w:keepNext w:val="0"/>
                        <w:keepLines w:val="0"/>
                        <w:widowControl w:val="0"/>
                        <w:shd w:val="clear" w:color="auto" w:fill="auto"/>
                        <w:bidi w:val="0"/>
                        <w:spacing w:before="0" w:after="60" w:line="240" w:lineRule="auto"/>
                        <w:ind w:left="0" w:right="0" w:firstLine="0"/>
                        <w:jc w:val="left"/>
                        <w:rPr>
                          <w:sz w:val="30"/>
                          <w:szCs w:val="30"/>
                        </w:rPr>
                      </w:pPr>
                      <w:r>
                        <w:rPr>
                          <w:rStyle w:val="CharStyle26"/>
                          <w:b/>
                          <w:bCs/>
                          <w:sz w:val="30"/>
                          <w:szCs w:val="30"/>
                        </w:rPr>
                        <w:t>Full-time requirements</w:t>
                      </w:r>
                    </w:p>
                    <w:p>
                      <w:pPr>
                        <w:pStyle w:val="Style99"/>
                        <w:keepNext w:val="0"/>
                        <w:keepLines w:val="0"/>
                        <w:widowControl w:val="0"/>
                        <w:shd w:val="clear" w:color="auto" w:fill="auto"/>
                        <w:bidi w:val="0"/>
                        <w:spacing w:before="0" w:after="0"/>
                        <w:ind w:left="0" w:right="0" w:firstLine="0"/>
                        <w:jc w:val="left"/>
                      </w:pPr>
                      <w:r>
                        <w:rPr>
                          <w:rStyle w:val="CharStyle100"/>
                          <w:rFonts w:ascii="Arial" w:eastAsia="Arial" w:hAnsi="Arial" w:cs="Arial"/>
                          <w:b/>
                          <w:bCs/>
                        </w:rPr>
                        <w:t xml:space="preserve">You should register for 12 or more credits to be considered full-time if you are an undergraduate student. If you are a graduate student, you should register for 10 or more credits. </w:t>
                      </w:r>
                      <w:r>
                        <w:rPr>
                          <w:rStyle w:val="CharStyle100"/>
                        </w:rPr>
                        <w:t>It is important to note that differing criteria and standards for full-time enrollment exist for eligibility in certain programs. Consult the Financial Aid Office for its requirements on satisfactory student progress. To be classified as a half-time student by the University, an undergraduate must register for and complete at least 6 credits per quarter. A graduate student must register for and complete 5 credits</w:t>
                      </w:r>
                    </w:p>
                  </w:txbxContent>
                </v:textbox>
                <w10:wrap type="topAndBottom" anchorx="page"/>
              </v:shape>
            </w:pict>
          </mc:Fallback>
        </mc:AlternateContent>
      </w:r>
      <w:r>
        <mc:AlternateContent>
          <mc:Choice Requires="wps">
            <w:drawing>
              <wp:anchor distT="2049145" distB="758825" distL="0" distR="0" simplePos="0" relativeHeight="125829736" behindDoc="0" locked="0" layoutInCell="1" allowOverlap="1">
                <wp:simplePos x="0" y="0"/>
                <wp:positionH relativeFrom="page">
                  <wp:posOffset>1756410</wp:posOffset>
                </wp:positionH>
                <wp:positionV relativeFrom="paragraph">
                  <wp:posOffset>2049145</wp:posOffset>
                </wp:positionV>
                <wp:extent cx="496570" cy="125095"/>
                <wp:wrapTopAndBottom/>
                <wp:docPr id="567" name="Shape 567"/>
                <a:graphic xmlns:a="http://schemas.openxmlformats.org/drawingml/2006/main">
                  <a:graphicData uri="http://schemas.microsoft.com/office/word/2010/wordprocessingShape">
                    <wps:wsp>
                      <wps:cNvSpPr txBox="1"/>
                      <wps:spPr>
                        <a:xfrm>
                          <a:ext cx="496570" cy="12509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pPr>
                            <w:r>
                              <w:rPr>
                                <w:rStyle w:val="CharStyle100"/>
                              </w:rPr>
                              <w:t>per quarter.</w:t>
                            </w:r>
                          </w:p>
                        </w:txbxContent>
                      </wps:txbx>
                      <wps:bodyPr wrap="none" lIns="0" tIns="0" rIns="0" bIns="0">
                        <a:noAutoFit/>
                      </wps:bodyPr>
                    </wps:wsp>
                  </a:graphicData>
                </a:graphic>
              </wp:anchor>
            </w:drawing>
          </mc:Choice>
          <mc:Fallback>
            <w:pict>
              <v:shape id="_x0000_s1593" type="#_x0000_t202" style="position:absolute;margin-left:138.30000000000001pt;margin-top:161.34999999999999pt;width:39.100000000000001pt;height:9.8499999999999996pt;z-index:-125829017;mso-wrap-distance-left:0;mso-wrap-distance-top:161.34999999999999pt;mso-wrap-distance-right:0;mso-wrap-distance-bottom:59.75pt;mso-position-horizontal-relative:page" filled="f" stroked="f">
                <v:textbox inset="0,0,0,0">
                  <w:txbxContent>
                    <w:p>
                      <w:pPr>
                        <w:pStyle w:val="Style99"/>
                        <w:keepNext w:val="0"/>
                        <w:keepLines w:val="0"/>
                        <w:widowControl w:val="0"/>
                        <w:shd w:val="clear" w:color="auto" w:fill="auto"/>
                        <w:bidi w:val="0"/>
                        <w:spacing w:before="0" w:after="0" w:line="240" w:lineRule="auto"/>
                        <w:ind w:left="0" w:right="0" w:firstLine="0"/>
                        <w:jc w:val="left"/>
                      </w:pPr>
                      <w:r>
                        <w:rPr>
                          <w:rStyle w:val="CharStyle100"/>
                        </w:rPr>
                        <w:t>per quarter.</w:t>
                      </w:r>
                    </w:p>
                  </w:txbxContent>
                </v:textbox>
                <w10:wrap type="topAndBottom" anchorx="page"/>
              </v:shape>
            </w:pict>
          </mc:Fallback>
        </mc:AlternateContent>
      </w:r>
      <w:r>
        <mc:AlternateContent>
          <mc:Choice Requires="wps">
            <w:drawing>
              <wp:anchor distT="2177415" distB="493395" distL="0" distR="0" simplePos="0" relativeHeight="125829738" behindDoc="0" locked="0" layoutInCell="1" allowOverlap="1">
                <wp:simplePos x="0" y="0"/>
                <wp:positionH relativeFrom="page">
                  <wp:posOffset>333375</wp:posOffset>
                </wp:positionH>
                <wp:positionV relativeFrom="paragraph">
                  <wp:posOffset>2177415</wp:posOffset>
                </wp:positionV>
                <wp:extent cx="856615" cy="262255"/>
                <wp:wrapTopAndBottom/>
                <wp:docPr id="569" name="Shape 569"/>
                <a:graphic xmlns:a="http://schemas.openxmlformats.org/drawingml/2006/main">
                  <a:graphicData uri="http://schemas.microsoft.com/office/word/2010/wordprocessingShape">
                    <wps:wsp>
                      <wps:cNvSpPr txBox="1"/>
                      <wps:spPr>
                        <a:xfrm>
                          <a:ext cx="856615" cy="262255"/>
                        </a:xfrm>
                        <a:prstGeom prst="rect"/>
                        <a:noFill/>
                      </wps:spPr>
                      <wps:txbx>
                        <w:txbxContent>
                          <w:p>
                            <w:pPr>
                              <w:pStyle w:val="Style13"/>
                              <w:keepNext w:val="0"/>
                              <w:keepLines w:val="0"/>
                              <w:widowControl w:val="0"/>
                              <w:shd w:val="clear" w:color="auto" w:fill="auto"/>
                              <w:bidi w:val="0"/>
                              <w:spacing w:before="0" w:after="0" w:line="326" w:lineRule="auto"/>
                              <w:ind w:left="0" w:right="0" w:firstLine="0"/>
                              <w:jc w:val="left"/>
                              <w:rPr>
                                <w:sz w:val="12"/>
                                <w:szCs w:val="12"/>
                              </w:rPr>
                            </w:pPr>
                            <w:r>
                              <w:rPr>
                                <w:rStyle w:val="CharStyle14"/>
                                <w:color w:val="787878"/>
                                <w:sz w:val="12"/>
                                <w:szCs w:val="12"/>
                              </w:rPr>
                              <w:t>Tuition, fees &amp; financial</w:t>
                            </w:r>
                            <w:r>
                              <w:rPr>
                                <w:rStyle w:val="CharStyle14"/>
                                <w:color w:val="787878"/>
                                <w:sz w:val="12"/>
                                <w:szCs w:val="12"/>
                              </w:rPr>
                              <w:t xml:space="preserve"> </w:t>
                            </w:r>
                            <w:r>
                              <w:rPr>
                                <w:rStyle w:val="CharStyle14"/>
                                <w:color w:val="787878"/>
                                <w:sz w:val="12"/>
                                <w:szCs w:val="12"/>
                              </w:rPr>
                              <w:t>aid</w:t>
                            </w:r>
                          </w:p>
                        </w:txbxContent>
                      </wps:txbx>
                      <wps:bodyPr lIns="0" tIns="0" rIns="0" bIns="0">
                        <a:noAutoFit/>
                      </wps:bodyPr>
                    </wps:wsp>
                  </a:graphicData>
                </a:graphic>
              </wp:anchor>
            </w:drawing>
          </mc:Choice>
          <mc:Fallback>
            <w:pict>
              <v:shape id="_x0000_s1595" type="#_x0000_t202" style="position:absolute;margin-left:26.25pt;margin-top:171.45000000000002pt;width:67.450000000000003pt;height:20.650000000000002pt;z-index:-125829015;mso-wrap-distance-left:0;mso-wrap-distance-top:171.45000000000002pt;mso-wrap-distance-right:0;mso-wrap-distance-bottom:38.850000000000001pt;mso-position-horizontal-relative:page" filled="f" stroked="f">
                <v:textbox inset="0,0,0,0">
                  <w:txbxContent>
                    <w:p>
                      <w:pPr>
                        <w:pStyle w:val="Style13"/>
                        <w:keepNext w:val="0"/>
                        <w:keepLines w:val="0"/>
                        <w:widowControl w:val="0"/>
                        <w:shd w:val="clear" w:color="auto" w:fill="auto"/>
                        <w:bidi w:val="0"/>
                        <w:spacing w:before="0" w:after="0" w:line="326" w:lineRule="auto"/>
                        <w:ind w:left="0" w:right="0" w:firstLine="0"/>
                        <w:jc w:val="left"/>
                        <w:rPr>
                          <w:sz w:val="12"/>
                          <w:szCs w:val="12"/>
                        </w:rPr>
                      </w:pPr>
                      <w:r>
                        <w:rPr>
                          <w:rStyle w:val="CharStyle14"/>
                          <w:color w:val="787878"/>
                          <w:sz w:val="12"/>
                          <w:szCs w:val="12"/>
                        </w:rPr>
                        <w:t>Tuition, fees &amp; financial</w:t>
                      </w:r>
                      <w:r>
                        <w:rPr>
                          <w:rStyle w:val="CharStyle14"/>
                          <w:color w:val="787878"/>
                          <w:sz w:val="12"/>
                          <w:szCs w:val="12"/>
                        </w:rPr>
                        <w:t xml:space="preserve"> </w:t>
                      </w:r>
                      <w:r>
                        <w:rPr>
                          <w:rStyle w:val="CharStyle14"/>
                          <w:color w:val="787878"/>
                          <w:sz w:val="12"/>
                          <w:szCs w:val="12"/>
                        </w:rPr>
                        <w:t>aid</w:t>
                      </w:r>
                    </w:p>
                  </w:txbxContent>
                </v:textbox>
                <w10:wrap type="topAndBottom" anchorx="page"/>
              </v:shape>
            </w:pict>
          </mc:Fallback>
        </mc:AlternateContent>
      </w:r>
      <w:r>
        <mc:AlternateContent>
          <mc:Choice Requires="wps">
            <w:drawing>
              <wp:anchor distT="2280920" distB="502920" distL="0" distR="0" simplePos="0" relativeHeight="125829740" behindDoc="0" locked="0" layoutInCell="1" allowOverlap="1">
                <wp:simplePos x="0" y="0"/>
                <wp:positionH relativeFrom="page">
                  <wp:posOffset>6785610</wp:posOffset>
                </wp:positionH>
                <wp:positionV relativeFrom="paragraph">
                  <wp:posOffset>2280920</wp:posOffset>
                </wp:positionV>
                <wp:extent cx="585470" cy="149225"/>
                <wp:wrapTopAndBottom/>
                <wp:docPr id="571" name="Shape 571"/>
                <a:graphic xmlns:a="http://schemas.openxmlformats.org/drawingml/2006/main">
                  <a:graphicData uri="http://schemas.microsoft.com/office/word/2010/wordprocessingShape">
                    <wps:wsp>
                      <wps:cNvSpPr txBox="1"/>
                      <wps:spPr>
                        <a:xfrm>
                          <a:ext cx="585470" cy="14922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right"/>
                            </w:pPr>
                            <w:hyperlink w:anchor="bookmark251" w:tooltip="Current Document">
                              <w:r>
                                <w:rPr>
                                  <w:rStyle w:val="CharStyle100"/>
                                  <w:rFonts w:ascii="Arial" w:eastAsia="Arial" w:hAnsi="Arial" w:cs="Arial"/>
                                  <w:color w:val="2964BA"/>
                                  <w:u w:val="single"/>
                                </w:rPr>
                                <w:t xml:space="preserve">t </w:t>
                              </w:r>
                              <w:r>
                                <w:rPr>
                                  <w:rStyle w:val="CharStyle100"/>
                                  <w:color w:val="2964BA"/>
                                  <w:u w:val="single"/>
                                </w:rPr>
                                <w:t>Back to top</w:t>
                              </w:r>
                            </w:hyperlink>
                          </w:p>
                        </w:txbxContent>
                      </wps:txbx>
                      <wps:bodyPr wrap="none" lIns="0" tIns="0" rIns="0" bIns="0">
                        <a:noAutoFit/>
                      </wps:bodyPr>
                    </wps:wsp>
                  </a:graphicData>
                </a:graphic>
              </wp:anchor>
            </w:drawing>
          </mc:Choice>
          <mc:Fallback>
            <w:pict>
              <v:shape id="_x0000_s1597" type="#_x0000_t202" style="position:absolute;margin-left:534.29999999999995pt;margin-top:179.59999999999999pt;width:46.100000000000001pt;height:11.75pt;z-index:-125829013;mso-wrap-distance-left:0;mso-wrap-distance-top:179.59999999999999pt;mso-wrap-distance-right:0;mso-wrap-distance-bottom:39.600000000000001pt;mso-position-horizontal-relative:page" filled="f" stroked="f">
                <v:textbox inset="0,0,0,0">
                  <w:txbxContent>
                    <w:p>
                      <w:pPr>
                        <w:pStyle w:val="Style99"/>
                        <w:keepNext w:val="0"/>
                        <w:keepLines w:val="0"/>
                        <w:widowControl w:val="0"/>
                        <w:shd w:val="clear" w:color="auto" w:fill="auto"/>
                        <w:bidi w:val="0"/>
                        <w:spacing w:before="0" w:after="0" w:line="240" w:lineRule="auto"/>
                        <w:ind w:left="0" w:right="0" w:firstLine="0"/>
                        <w:jc w:val="right"/>
                      </w:pPr>
                      <w:hyperlink w:anchor="bookmark251" w:tooltip="Current Document">
                        <w:r>
                          <w:rPr>
                            <w:rStyle w:val="CharStyle100"/>
                            <w:rFonts w:ascii="Arial" w:eastAsia="Arial" w:hAnsi="Arial" w:cs="Arial"/>
                            <w:color w:val="2964BA"/>
                            <w:u w:val="single"/>
                          </w:rPr>
                          <w:t xml:space="preserve">t </w:t>
                        </w:r>
                        <w:r>
                          <w:rPr>
                            <w:rStyle w:val="CharStyle100"/>
                            <w:color w:val="2964BA"/>
                            <w:u w:val="single"/>
                          </w:rPr>
                          <w:t>Back to top</w:t>
                        </w:r>
                      </w:hyperlink>
                    </w:p>
                  </w:txbxContent>
                </v:textbox>
                <w10:wrap type="topAndBottom" anchorx="page"/>
              </v:shape>
            </w:pict>
          </mc:Fallback>
        </mc:AlternateContent>
      </w:r>
      <w:r>
        <mc:AlternateContent>
          <mc:Choice Requires="wps">
            <w:drawing>
              <wp:anchor distT="2500630" distB="179705" distL="0" distR="0" simplePos="0" relativeHeight="125829742" behindDoc="0" locked="0" layoutInCell="1" allowOverlap="1">
                <wp:simplePos x="0" y="0"/>
                <wp:positionH relativeFrom="page">
                  <wp:posOffset>333375</wp:posOffset>
                </wp:positionH>
                <wp:positionV relativeFrom="paragraph">
                  <wp:posOffset>2500630</wp:posOffset>
                </wp:positionV>
                <wp:extent cx="770890" cy="252730"/>
                <wp:wrapTopAndBottom/>
                <wp:docPr id="573" name="Shape 573"/>
                <a:graphic xmlns:a="http://schemas.openxmlformats.org/drawingml/2006/main">
                  <a:graphicData uri="http://schemas.microsoft.com/office/word/2010/wordprocessingShape">
                    <wps:wsp>
                      <wps:cNvSpPr txBox="1"/>
                      <wps:spPr>
                        <a:xfrm>
                          <a:ext cx="770890" cy="252730"/>
                        </a:xfrm>
                        <a:prstGeom prst="rect"/>
                        <a:noFill/>
                      </wps:spPr>
                      <wps:txbx>
                        <w:txbxContent>
                          <w:p>
                            <w:pPr>
                              <w:pStyle w:val="Style13"/>
                              <w:keepNext w:val="0"/>
                              <w:keepLines w:val="0"/>
                              <w:widowControl w:val="0"/>
                              <w:shd w:val="clear" w:color="auto" w:fill="auto"/>
                              <w:bidi w:val="0"/>
                              <w:spacing w:before="0" w:after="0" w:line="317" w:lineRule="auto"/>
                              <w:ind w:left="0" w:right="0" w:firstLine="0"/>
                              <w:jc w:val="left"/>
                              <w:rPr>
                                <w:sz w:val="12"/>
                                <w:szCs w:val="12"/>
                              </w:rPr>
                            </w:pPr>
                            <w:bookmarkStart w:id="253" w:name="bookmark253"/>
                            <w:r>
                              <w:rPr>
                                <w:rStyle w:val="CharStyle14"/>
                                <w:color w:val="787878"/>
                                <w:sz w:val="12"/>
                                <w:szCs w:val="12"/>
                              </w:rPr>
                              <w:t>Undergraduate</w:t>
                            </w:r>
                            <w:r>
                              <w:rPr>
                                <w:rStyle w:val="CharStyle14"/>
                                <w:color w:val="787878"/>
                                <w:sz w:val="12"/>
                                <w:szCs w:val="12"/>
                              </w:rPr>
                              <w:t xml:space="preserve"> </w:t>
                            </w:r>
                            <w:r>
                              <w:rPr>
                                <w:rStyle w:val="CharStyle14"/>
                                <w:color w:val="787878"/>
                                <w:sz w:val="12"/>
                                <w:szCs w:val="12"/>
                              </w:rPr>
                              <w:t>satisfactory progress</w:t>
                            </w:r>
                            <w:bookmarkEnd w:id="253"/>
                          </w:p>
                        </w:txbxContent>
                      </wps:txbx>
                      <wps:bodyPr lIns="0" tIns="0" rIns="0" bIns="0">
                        <a:noAutoFit/>
                      </wps:bodyPr>
                    </wps:wsp>
                  </a:graphicData>
                </a:graphic>
              </wp:anchor>
            </w:drawing>
          </mc:Choice>
          <mc:Fallback>
            <w:pict>
              <v:shape id="_x0000_s1599" type="#_x0000_t202" style="position:absolute;margin-left:26.25pt;margin-top:196.90000000000001pt;width:60.700000000000003pt;height:19.900000000000002pt;z-index:-125829011;mso-wrap-distance-left:0;mso-wrap-distance-top:196.90000000000001pt;mso-wrap-distance-right:0;mso-wrap-distance-bottom:14.15pt;mso-position-horizontal-relative:page" filled="f" stroked="f">
                <v:textbox inset="0,0,0,0">
                  <w:txbxContent>
                    <w:p>
                      <w:pPr>
                        <w:pStyle w:val="Style13"/>
                        <w:keepNext w:val="0"/>
                        <w:keepLines w:val="0"/>
                        <w:widowControl w:val="0"/>
                        <w:shd w:val="clear" w:color="auto" w:fill="auto"/>
                        <w:bidi w:val="0"/>
                        <w:spacing w:before="0" w:after="0" w:line="317" w:lineRule="auto"/>
                        <w:ind w:left="0" w:right="0" w:firstLine="0"/>
                        <w:jc w:val="left"/>
                        <w:rPr>
                          <w:sz w:val="12"/>
                          <w:szCs w:val="12"/>
                        </w:rPr>
                      </w:pPr>
                      <w:bookmarkStart w:id="253" w:name="bookmark253"/>
                      <w:r>
                        <w:rPr>
                          <w:rStyle w:val="CharStyle14"/>
                          <w:color w:val="787878"/>
                          <w:sz w:val="12"/>
                          <w:szCs w:val="12"/>
                        </w:rPr>
                        <w:t>Undergraduate</w:t>
                      </w:r>
                      <w:r>
                        <w:rPr>
                          <w:rStyle w:val="CharStyle14"/>
                          <w:color w:val="787878"/>
                          <w:sz w:val="12"/>
                          <w:szCs w:val="12"/>
                        </w:rPr>
                        <w:t xml:space="preserve"> </w:t>
                      </w:r>
                      <w:r>
                        <w:rPr>
                          <w:rStyle w:val="CharStyle14"/>
                          <w:color w:val="787878"/>
                          <w:sz w:val="12"/>
                          <w:szCs w:val="12"/>
                        </w:rPr>
                        <w:t>satisfactory progress</w:t>
                      </w:r>
                      <w:bookmarkEnd w:id="253"/>
                    </w:p>
                  </w:txbxContent>
                </v:textbox>
                <w10:wrap type="topAndBottom" anchorx="page"/>
              </v:shape>
            </w:pict>
          </mc:Fallback>
        </mc:AlternateContent>
      </w:r>
      <w:r>
        <mc:AlternateContent>
          <mc:Choice Requires="wps">
            <w:drawing>
              <wp:anchor distT="2637790" distB="0" distL="0" distR="0" simplePos="0" relativeHeight="125829744" behindDoc="0" locked="0" layoutInCell="1" allowOverlap="1">
                <wp:simplePos x="0" y="0"/>
                <wp:positionH relativeFrom="page">
                  <wp:posOffset>1762760</wp:posOffset>
                </wp:positionH>
                <wp:positionV relativeFrom="paragraph">
                  <wp:posOffset>2637790</wp:posOffset>
                </wp:positionV>
                <wp:extent cx="1639570" cy="295910"/>
                <wp:wrapTopAndBottom/>
                <wp:docPr id="575" name="Shape 575"/>
                <a:graphic xmlns:a="http://schemas.openxmlformats.org/drawingml/2006/main">
                  <a:graphicData uri="http://schemas.microsoft.com/office/word/2010/wordprocessingShape">
                    <wps:wsp>
                      <wps:cNvSpPr txBox="1"/>
                      <wps:spPr>
                        <a:xfrm>
                          <a:ext cx="1639570" cy="29591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30"/>
                                <w:szCs w:val="30"/>
                              </w:rPr>
                            </w:pPr>
                            <w:r>
                              <w:rPr>
                                <w:rStyle w:val="CharStyle26"/>
                                <w:b/>
                                <w:bCs/>
                                <w:sz w:val="30"/>
                                <w:szCs w:val="30"/>
                              </w:rPr>
                              <w:t>Class attendance</w:t>
                            </w:r>
                          </w:p>
                        </w:txbxContent>
                      </wps:txbx>
                      <wps:bodyPr wrap="none" lIns="0" tIns="0" rIns="0" bIns="0">
                        <a:noAutoFit/>
                      </wps:bodyPr>
                    </wps:wsp>
                  </a:graphicData>
                </a:graphic>
              </wp:anchor>
            </w:drawing>
          </mc:Choice>
          <mc:Fallback>
            <w:pict>
              <v:shape id="_x0000_s1601" type="#_x0000_t202" style="position:absolute;margin-left:138.80000000000001pt;margin-top:207.70000000000002pt;width:129.09999999999999pt;height:23.300000000000001pt;z-index:-125829009;mso-wrap-distance-left:0;mso-wrap-distance-top:207.70000000000002pt;mso-wrap-distance-right:0;mso-position-horizontal-relative:page" filled="f" stroked="f">
                <v:textbox inset="0,0,0,0">
                  <w:txbxContent>
                    <w:p>
                      <w:pPr>
                        <w:pStyle w:val="Style25"/>
                        <w:keepNext w:val="0"/>
                        <w:keepLines w:val="0"/>
                        <w:widowControl w:val="0"/>
                        <w:shd w:val="clear" w:color="auto" w:fill="auto"/>
                        <w:bidi w:val="0"/>
                        <w:spacing w:before="0" w:after="0" w:line="240" w:lineRule="auto"/>
                        <w:ind w:left="0" w:right="0" w:firstLine="0"/>
                        <w:jc w:val="left"/>
                        <w:rPr>
                          <w:sz w:val="30"/>
                          <w:szCs w:val="30"/>
                        </w:rPr>
                      </w:pPr>
                      <w:r>
                        <w:rPr>
                          <w:rStyle w:val="CharStyle26"/>
                          <w:b/>
                          <w:bCs/>
                          <w:sz w:val="30"/>
                          <w:szCs w:val="30"/>
                        </w:rPr>
                        <w:t>Class attendance</w:t>
                      </w:r>
                    </w:p>
                  </w:txbxContent>
                </v:textbox>
                <w10:wrap type="topAndBottom" anchorx="page"/>
              </v:shape>
            </w:pict>
          </mc:Fallback>
        </mc:AlternateContent>
      </w:r>
    </w:p>
    <w:p>
      <w:pPr>
        <w:pStyle w:val="Style99"/>
        <w:keepNext w:val="0"/>
        <w:keepLines w:val="0"/>
        <w:widowControl w:val="0"/>
        <w:shd w:val="clear" w:color="auto" w:fill="auto"/>
        <w:bidi w:val="0"/>
        <w:spacing w:before="0" w:after="140"/>
        <w:ind w:left="2340" w:right="0" w:firstLine="0"/>
        <w:jc w:val="left"/>
      </w:pPr>
      <w:r>
        <w:rPr>
          <w:rStyle w:val="CharStyle100"/>
        </w:rPr>
        <w:t>If you do not attend regularly scheduled class meetings during the first week of the quarter, you are subject to being dropped at the discretion of the program to allow enrollment space for other students. Do not assume that departments will automatically drop you from the course if you do not attend. If you are not going to go to class, you should drop the course on MyUW. Students who are registered for a course but do not attend will be assigned a failing grade by the instructor. You may not attend a University course in which you have not been officially registered after the first two weeks of the quarter.</w:t>
      </w:r>
    </w:p>
    <w:p>
      <w:pPr>
        <w:pStyle w:val="Style99"/>
        <w:keepNext w:val="0"/>
        <w:keepLines w:val="0"/>
        <w:widowControl w:val="0"/>
        <w:shd w:val="clear" w:color="auto" w:fill="auto"/>
        <w:bidi w:val="0"/>
        <w:spacing w:before="0" w:after="360" w:line="240" w:lineRule="auto"/>
        <w:ind w:left="10260" w:right="0" w:firstLine="0"/>
        <w:jc w:val="left"/>
      </w:pPr>
      <w:hyperlink w:anchor="bookmark251" w:tooltip="Current Document">
        <w:r>
          <w:rPr>
            <w:rStyle w:val="CharStyle100"/>
            <w:color w:val="2964BA"/>
            <w:u w:val="single"/>
          </w:rPr>
          <w:t>1 Back to top</w:t>
        </w:r>
      </w:hyperlink>
    </w:p>
    <w:p>
      <w:pPr>
        <w:pStyle w:val="Style25"/>
        <w:keepNext w:val="0"/>
        <w:keepLines w:val="0"/>
        <w:widowControl w:val="0"/>
        <w:shd w:val="clear" w:color="auto" w:fill="auto"/>
        <w:bidi w:val="0"/>
        <w:spacing w:before="0" w:after="60" w:line="240" w:lineRule="auto"/>
        <w:ind w:left="2340" w:right="0" w:firstLine="0"/>
        <w:jc w:val="left"/>
        <w:rPr>
          <w:sz w:val="30"/>
          <w:szCs w:val="30"/>
        </w:rPr>
      </w:pPr>
      <w:bookmarkStart w:id="254" w:name="bookmark254"/>
      <w:r>
        <w:rPr>
          <w:rStyle w:val="CharStyle26"/>
          <w:b/>
          <w:bCs/>
          <w:sz w:val="30"/>
          <w:szCs w:val="30"/>
        </w:rPr>
        <w:t>Registration tampering</w:t>
      </w:r>
      <w:bookmarkEnd w:id="254"/>
    </w:p>
    <w:p>
      <w:pPr>
        <w:pStyle w:val="Style99"/>
        <w:keepNext w:val="0"/>
        <w:keepLines w:val="0"/>
        <w:widowControl w:val="0"/>
        <w:shd w:val="clear" w:color="auto" w:fill="auto"/>
        <w:tabs>
          <w:tab w:pos="8599" w:val="left"/>
        </w:tabs>
        <w:bidi w:val="0"/>
        <w:spacing w:before="0" w:after="0" w:line="319" w:lineRule="auto"/>
        <w:ind w:left="2340" w:right="0" w:firstLine="0"/>
        <w:jc w:val="left"/>
      </w:pPr>
      <w:r>
        <w:rPr>
          <w:rStyle w:val="CharStyle100"/>
        </w:rPr>
        <w:t>A student who tampers or attempts to tamper with the registration records of another student, including but not limited to dropping and adding courses, may be subject to disciplinary sanctions as defined in the</w:t>
      </w:r>
      <w:r>
        <w:fldChar w:fldCharType="begin"/>
      </w:r>
      <w:r>
        <w:rPr/>
        <w:instrText> HYPERLINK "https://www.washington.edu/admin/rules/policies/WAC/478-121TOC.html" </w:instrText>
      </w:r>
      <w:r>
        <w:fldChar w:fldCharType="separate"/>
      </w:r>
      <w:r>
        <w:rPr>
          <w:rStyle w:val="CharStyle100"/>
        </w:rPr>
        <w:tab/>
      </w:r>
      <w:r>
        <w:rPr>
          <w:rStyle w:val="CharStyle100"/>
          <w:color w:val="2964BA"/>
          <w:u w:val="single"/>
        </w:rPr>
        <w:t>Student Conduct Code</w:t>
      </w:r>
      <w:r>
        <w:rPr>
          <w:rStyle w:val="CharStyle100"/>
          <w:color w:val="2964BA"/>
        </w:rPr>
        <w:t xml:space="preserve"> </w:t>
      </w:r>
      <w:r>
        <w:fldChar w:fldCharType="end"/>
      </w:r>
      <w:r>
        <w:rPr>
          <w:rStyle w:val="CharStyle100"/>
        </w:rPr>
        <w:t xml:space="preserve">(WAC </w:t>
      </w:r>
      <w:r>
        <w:rPr>
          <w:rStyle w:val="CharStyle100"/>
          <w:lang w:val="bg-BG" w:eastAsia="bg-BG" w:bidi="bg-BG"/>
        </w:rPr>
        <w:t>478</w:t>
        <w:softHyphen/>
      </w:r>
    </w:p>
    <w:p>
      <w:pPr>
        <w:pStyle w:val="Style99"/>
        <w:keepNext w:val="0"/>
        <w:keepLines w:val="0"/>
        <w:widowControl w:val="0"/>
        <w:shd w:val="clear" w:color="auto" w:fill="auto"/>
        <w:bidi w:val="0"/>
        <w:spacing w:before="0" w:after="220" w:line="319" w:lineRule="auto"/>
        <w:ind w:left="2340" w:right="0" w:firstLine="0"/>
        <w:jc w:val="left"/>
      </w:pPr>
      <w:r>
        <w:rPr>
          <w:rStyle w:val="CharStyle100"/>
          <w:lang w:val="bg-BG" w:eastAsia="bg-BG" w:bidi="bg-BG"/>
        </w:rPr>
        <w:t>121).</w:t>
      </w:r>
    </w:p>
    <w:p>
      <w:pPr>
        <w:pStyle w:val="Style99"/>
        <w:keepNext w:val="0"/>
        <w:keepLines w:val="0"/>
        <w:widowControl w:val="0"/>
        <w:shd w:val="clear" w:color="auto" w:fill="auto"/>
        <w:bidi w:val="0"/>
        <w:spacing w:before="0" w:after="360" w:line="240" w:lineRule="auto"/>
        <w:ind w:left="10260" w:right="0" w:firstLine="0"/>
        <w:jc w:val="left"/>
      </w:pPr>
      <w:hyperlink w:anchor="bookmark251" w:tooltip="Current Document">
        <w:r>
          <w:rPr>
            <w:rStyle w:val="CharStyle100"/>
            <w:color w:val="2964BA"/>
            <w:u w:val="single"/>
          </w:rPr>
          <w:t>1 Back to top</w:t>
        </w:r>
      </w:hyperlink>
    </w:p>
    <w:p>
      <w:pPr>
        <w:pStyle w:val="Style25"/>
        <w:keepNext w:val="0"/>
        <w:keepLines w:val="0"/>
        <w:widowControl w:val="0"/>
        <w:shd w:val="clear" w:color="auto" w:fill="auto"/>
        <w:bidi w:val="0"/>
        <w:spacing w:before="0" w:after="60" w:line="240" w:lineRule="auto"/>
        <w:ind w:left="2340" w:right="0" w:firstLine="0"/>
        <w:jc w:val="left"/>
        <w:rPr>
          <w:sz w:val="30"/>
          <w:szCs w:val="30"/>
        </w:rPr>
      </w:pPr>
      <w:r>
        <w:rPr>
          <w:rStyle w:val="CharStyle26"/>
          <w:b/>
          <w:bCs/>
          <w:sz w:val="30"/>
          <w:szCs w:val="30"/>
        </w:rPr>
        <w:t>Registration abuse</w:t>
      </w:r>
    </w:p>
    <w:p>
      <w:pPr>
        <w:pStyle w:val="Style99"/>
        <w:keepNext w:val="0"/>
        <w:keepLines w:val="0"/>
        <w:widowControl w:val="0"/>
        <w:shd w:val="clear" w:color="auto" w:fill="auto"/>
        <w:bidi w:val="0"/>
        <w:spacing w:before="0" w:after="140"/>
        <w:ind w:left="2340" w:right="0" w:firstLine="0"/>
        <w:jc w:val="left"/>
      </w:pPr>
      <w:r>
        <w:rPr>
          <w:rStyle w:val="CharStyle100"/>
        </w:rPr>
        <w:t>Web registration is a personal service. The use of robots and other automated tools to submit registration requests is expressly forbidden.</w:t>
      </w:r>
    </w:p>
    <w:p>
      <w:pPr>
        <w:pStyle w:val="Style99"/>
        <w:keepNext w:val="0"/>
        <w:keepLines w:val="0"/>
        <w:widowControl w:val="0"/>
        <w:shd w:val="clear" w:color="auto" w:fill="auto"/>
        <w:bidi w:val="0"/>
        <w:spacing w:before="0" w:after="180"/>
        <w:ind w:left="10260" w:right="0" w:firstLine="0"/>
        <w:jc w:val="left"/>
      </w:pPr>
      <w:hyperlink w:anchor="bookmark251" w:tooltip="Current Document">
        <w:r>
          <w:rPr>
            <w:rStyle w:val="CharStyle100"/>
            <w:color w:val="2964BA"/>
            <w:u w:val="single"/>
          </w:rPr>
          <w:t>1 Back to top</w:t>
        </w:r>
      </w:hyperlink>
      <w:r>
        <w:br w:type="page"/>
      </w:r>
    </w:p>
    <w:p>
      <w:pPr>
        <w:pStyle w:val="Style25"/>
        <w:keepNext w:val="0"/>
        <w:keepLines w:val="0"/>
        <w:widowControl w:val="0"/>
        <w:shd w:val="clear" w:color="auto" w:fill="auto"/>
        <w:bidi w:val="0"/>
        <w:spacing w:before="0" w:line="240" w:lineRule="auto"/>
        <w:ind w:left="2340" w:right="0" w:firstLine="0"/>
        <w:jc w:val="left"/>
        <w:rPr>
          <w:sz w:val="30"/>
          <w:szCs w:val="30"/>
        </w:rPr>
      </w:pPr>
      <w:r>
        <w:rPr>
          <w:rStyle w:val="CharStyle26"/>
          <w:b/>
          <w:bCs/>
          <w:sz w:val="30"/>
          <w:szCs w:val="30"/>
        </w:rPr>
        <w:t>Registration eligibility</w:t>
      </w:r>
    </w:p>
    <w:p>
      <w:pPr>
        <w:pStyle w:val="Style99"/>
        <w:keepNext w:val="0"/>
        <w:keepLines w:val="0"/>
        <w:widowControl w:val="0"/>
        <w:shd w:val="clear" w:color="auto" w:fill="auto"/>
        <w:bidi w:val="0"/>
        <w:spacing w:before="0" w:after="140" w:line="317" w:lineRule="auto"/>
        <w:ind w:left="2340" w:right="0" w:firstLine="0"/>
        <w:jc w:val="left"/>
      </w:pPr>
      <w:r>
        <w:rPr>
          <w:rStyle w:val="CharStyle100"/>
        </w:rPr>
        <w:t>Newly admitted students and students readmitted to the same or a new classification (e.g., undergraduate, post</w:t>
        <w:softHyphen/>
        <w:t>baccalaureate, graduate), or admitted to a different University campus, are eligible to register in Registration Period II after their enrollment confirmation deposit has been received.</w:t>
      </w:r>
    </w:p>
    <w:p>
      <w:pPr>
        <w:pStyle w:val="Style99"/>
        <w:keepNext w:val="0"/>
        <w:keepLines w:val="0"/>
        <w:widowControl w:val="0"/>
        <w:shd w:val="clear" w:color="auto" w:fill="auto"/>
        <w:bidi w:val="0"/>
        <w:spacing w:before="0" w:after="140"/>
        <w:ind w:left="2340" w:right="0" w:firstLine="0"/>
        <w:jc w:val="left"/>
      </w:pPr>
      <w:r>
        <w:rPr>
          <w:rStyle w:val="CharStyle100"/>
        </w:rPr>
        <w:t>Continuing UW Bothell students who remain in good academic standing are guaranteed the opportunity to register each quarter at the same University campus as long as they maintain continuous enrollment (excluding Summer Quarter), or fall within the guidelines of the quarter-off policy. Continuation must be in the same classification (e.g., undergraduate, post</w:t>
        <w:softHyphen/>
        <w:t>baccalaureate, graduate) and at the same campus. After a student has earned a baccalaureate degree, he or she must apply for readmission as a post-baccalaureate, non-matriculated, or graduate student. Any student wishing to enroll at a different University of Washington campus must apply for admission to that campus.</w:t>
      </w:r>
    </w:p>
    <w:p>
      <w:pPr>
        <w:pStyle w:val="Style99"/>
        <w:keepNext w:val="0"/>
        <w:keepLines w:val="0"/>
        <w:widowControl w:val="0"/>
        <w:shd w:val="clear" w:color="auto" w:fill="auto"/>
        <w:bidi w:val="0"/>
        <w:spacing w:before="0" w:after="140"/>
        <w:ind w:left="2340" w:right="0" w:firstLine="0"/>
        <w:jc w:val="left"/>
      </w:pPr>
      <w:r>
        <w:rPr>
          <w:rStyle w:val="CharStyle100"/>
        </w:rPr>
        <w:t>Exceptions to the guarantee of registration eligibility include students under disciplinary action, students with a financial hold on their records, and students not meeting their departmental or University satisfactory progress policies. Additionally, continuing students who withdraw during the first week of two consecutive quarters (Summer Quarter not included) will not be eligible to register as continuing students for the third quarter and must reapply as former students returning to the University. If an undergraduate does not enroll for two or more quarters, he or she must file an application for readmission with the Office of Admissions.</w:t>
      </w:r>
    </w:p>
    <w:p>
      <w:pPr>
        <w:pStyle w:val="Style99"/>
        <w:keepNext w:val="0"/>
        <w:keepLines w:val="0"/>
        <w:widowControl w:val="0"/>
        <w:shd w:val="clear" w:color="auto" w:fill="auto"/>
        <w:bidi w:val="0"/>
        <w:spacing w:before="0" w:after="300"/>
        <w:ind w:left="0" w:right="0" w:firstLine="0"/>
        <w:jc w:val="right"/>
      </w:pPr>
      <w:hyperlink w:anchor="bookmark251" w:tooltip="Current Document">
        <w:r>
          <w:rPr>
            <w:rStyle w:val="CharStyle100"/>
            <w:color w:val="2964BA"/>
            <w:u w:val="single"/>
            <w:lang w:val="fi-FI" w:eastAsia="fi-FI" w:bidi="fi-FI"/>
          </w:rPr>
          <w:t xml:space="preserve">f </w:t>
        </w:r>
        <w:r>
          <w:rPr>
            <w:rStyle w:val="CharStyle100"/>
            <w:color w:val="2964BA"/>
            <w:u w:val="single"/>
          </w:rPr>
          <w:t>Back to top</w:t>
        </w:r>
      </w:hyperlink>
    </w:p>
    <w:p>
      <w:pPr>
        <w:pStyle w:val="Style25"/>
        <w:keepNext w:val="0"/>
        <w:keepLines w:val="0"/>
        <w:widowControl w:val="0"/>
        <w:shd w:val="clear" w:color="auto" w:fill="auto"/>
        <w:bidi w:val="0"/>
        <w:spacing w:before="0" w:line="240" w:lineRule="auto"/>
        <w:ind w:left="2340" w:right="0" w:firstLine="0"/>
        <w:jc w:val="left"/>
        <w:rPr>
          <w:sz w:val="30"/>
          <w:szCs w:val="30"/>
        </w:rPr>
      </w:pPr>
      <w:bookmarkStart w:id="255" w:name="bookmark255"/>
      <w:r>
        <w:rPr>
          <w:rStyle w:val="CharStyle26"/>
          <w:b/>
          <w:bCs/>
          <w:sz w:val="30"/>
          <w:szCs w:val="30"/>
        </w:rPr>
        <w:t>Math placement policy</w:t>
      </w:r>
      <w:bookmarkEnd w:id="255"/>
    </w:p>
    <w:p>
      <w:pPr>
        <w:pStyle w:val="Style99"/>
        <w:keepNext w:val="0"/>
        <w:keepLines w:val="0"/>
        <w:widowControl w:val="0"/>
        <w:shd w:val="clear" w:color="auto" w:fill="auto"/>
        <w:bidi w:val="0"/>
        <w:spacing w:before="0" w:after="140"/>
        <w:ind w:left="2340" w:right="0" w:firstLine="0"/>
        <w:jc w:val="left"/>
      </w:pPr>
      <w:r>
        <w:rPr>
          <w:rStyle w:val="CharStyle100"/>
        </w:rPr>
        <w:t>The University of Washington Bothell uses Directed Self-Placement (DSP) to determine which math course students should enroll in. The “self-placement” part of this is that you will decide for yourself what math class you will enroll in. This process will be directed, though. That is, you will be asked a series of questions to get you to reflect on your background in mathematics. Based on your responses to these questions, you will receive an initial suggestion for which course to take. You will then have an opportunity to read more about the class that has been suggested for you. Based on what you read, and what you know about yourself and your own mathematics background, you may decide that the class before or after that would be a better fit for you.</w:t>
      </w:r>
    </w:p>
    <w:p>
      <w:pPr>
        <w:pStyle w:val="Style99"/>
        <w:keepNext w:val="0"/>
        <w:keepLines w:val="0"/>
        <w:widowControl w:val="0"/>
        <w:shd w:val="clear" w:color="auto" w:fill="auto"/>
        <w:bidi w:val="0"/>
        <w:spacing w:before="0" w:after="140"/>
        <w:ind w:left="2340" w:right="0" w:firstLine="0"/>
        <w:jc w:val="left"/>
      </w:pPr>
      <w:r>
        <w:rPr>
          <w:rStyle w:val="CharStyle100"/>
        </w:rPr>
        <w:t>The goal here is to determine which math class will allow you to be most successful - the class where you will feel challenged and stimulated, but not overwhelmed. In the end, the decision will be yours. This process may take up to 20 minutes, and the more honest you are with yourself, the more likely you will be to determine the class that will be the best fit for you. We hope that your direct involvement and control in this process will help foster your sense of agency as a student and will lead to a successful mathematics experience at UWB.</w:t>
      </w:r>
    </w:p>
    <w:p>
      <w:pPr>
        <w:pStyle w:val="Style99"/>
        <w:keepNext w:val="0"/>
        <w:keepLines w:val="0"/>
        <w:widowControl w:val="0"/>
        <w:shd w:val="clear" w:color="auto" w:fill="auto"/>
        <w:bidi w:val="0"/>
        <w:spacing w:before="0" w:after="140"/>
        <w:ind w:left="2340" w:right="0" w:firstLine="0"/>
        <w:jc w:val="left"/>
      </w:pPr>
      <w:r>
        <w:rPr>
          <w:rStyle w:val="CharStyle100"/>
        </w:rPr>
        <w:t>Click on the link below to begin the process. If at any point you have questions about filling out this form, please reach out to</w:t>
      </w:r>
      <w:r>
        <w:rPr>
          <w:rStyle w:val="CharStyle100"/>
        </w:rPr>
        <w:t xml:space="preserve"> </w:t>
      </w:r>
      <w:r>
        <w:rPr>
          <w:rStyle w:val="CharStyle100"/>
          <w:color w:val="2964BA"/>
          <w:u w:val="single"/>
        </w:rPr>
        <w:t>uwbmathdsp@uw.edu</w:t>
      </w:r>
      <w:r>
        <w:rPr>
          <w:rStyle w:val="CharStyle100"/>
          <w:color w:val="2964BA"/>
        </w:rPr>
        <w:t xml:space="preserve"> </w:t>
      </w:r>
      <w:r>
        <w:rPr>
          <w:rStyle w:val="CharStyle100"/>
        </w:rPr>
        <w:t>for help.</w:t>
      </w:r>
    </w:p>
    <w:p>
      <w:pPr>
        <w:pStyle w:val="Style10"/>
        <w:keepNext w:val="0"/>
        <w:keepLines w:val="0"/>
        <w:widowControl w:val="0"/>
        <w:shd w:val="clear" w:color="auto" w:fill="auto"/>
        <w:bidi w:val="0"/>
        <w:spacing w:before="0" w:after="200" w:line="240" w:lineRule="auto"/>
        <w:ind w:left="2340" w:right="0" w:firstLine="0"/>
        <w:jc w:val="left"/>
      </w:pPr>
      <w:r>
        <w:rPr>
          <w:rStyle w:val="CharStyle11"/>
          <w:rFonts w:ascii="Times New Roman" w:eastAsia="Times New Roman" w:hAnsi="Times New Roman" w:cs="Times New Roman"/>
        </w:rPr>
        <w:t>Take the</w:t>
      </w:r>
      <w:r>
        <w:fldChar w:fldCharType="begin"/>
      </w:r>
      <w:r>
        <w:rPr/>
        <w:instrText> HYPERLINK "https://docs.google.com/forms/d/e/1FAIpQLSeU_HzvHclnLH3CdnVWSRQl_Xo8os8adGjCC08UPE6YXP46qA/viewform" </w:instrText>
      </w:r>
      <w:r>
        <w:fldChar w:fldCharType="separate"/>
      </w:r>
      <w:r>
        <w:rPr>
          <w:rStyle w:val="CharStyle11"/>
          <w:rFonts w:ascii="Times New Roman" w:eastAsia="Times New Roman" w:hAnsi="Times New Roman" w:cs="Times New Roman"/>
        </w:rPr>
        <w:t xml:space="preserve"> </w:t>
      </w:r>
      <w:r>
        <w:rPr>
          <w:rStyle w:val="CharStyle11"/>
          <w:b/>
          <w:bCs/>
          <w:color w:val="2964BA"/>
          <w:u w:val="single"/>
        </w:rPr>
        <w:t>Directed Math Self-Placement survey</w:t>
      </w:r>
      <w:r>
        <w:fldChar w:fldCharType="end"/>
      </w:r>
    </w:p>
    <w:p>
      <w:pPr>
        <w:pStyle w:val="Style99"/>
        <w:keepNext w:val="0"/>
        <w:keepLines w:val="0"/>
        <w:widowControl w:val="0"/>
        <w:shd w:val="clear" w:color="auto" w:fill="auto"/>
        <w:bidi w:val="0"/>
        <w:spacing w:before="0" w:after="360" w:line="240" w:lineRule="auto"/>
        <w:ind w:left="0" w:right="0" w:firstLine="0"/>
        <w:jc w:val="right"/>
      </w:pPr>
      <w:hyperlink w:anchor="bookmark251" w:tooltip="Current Document">
        <w:r>
          <w:rPr>
            <w:rStyle w:val="CharStyle100"/>
            <w:color w:val="2964BA"/>
            <w:u w:val="single"/>
          </w:rPr>
          <w:t>f Back to top</w:t>
        </w:r>
      </w:hyperlink>
    </w:p>
    <w:p>
      <w:pPr>
        <w:pStyle w:val="Style25"/>
        <w:keepNext w:val="0"/>
        <w:keepLines w:val="0"/>
        <w:widowControl w:val="0"/>
        <w:shd w:val="clear" w:color="auto" w:fill="auto"/>
        <w:bidi w:val="0"/>
        <w:spacing w:before="0" w:line="240" w:lineRule="auto"/>
        <w:ind w:left="2340" w:right="0" w:firstLine="0"/>
        <w:jc w:val="left"/>
        <w:rPr>
          <w:sz w:val="30"/>
          <w:szCs w:val="30"/>
        </w:rPr>
      </w:pPr>
      <w:bookmarkStart w:id="256" w:name="bookmark256"/>
      <w:r>
        <w:rPr>
          <w:rStyle w:val="CharStyle26"/>
          <w:b/>
          <w:bCs/>
          <w:sz w:val="30"/>
          <w:szCs w:val="30"/>
        </w:rPr>
        <w:t>Composition directed self-placement</w:t>
      </w:r>
      <w:bookmarkEnd w:id="256"/>
    </w:p>
    <w:p>
      <w:pPr>
        <w:pStyle w:val="Style99"/>
        <w:keepNext w:val="0"/>
        <w:keepLines w:val="0"/>
        <w:widowControl w:val="0"/>
        <w:shd w:val="clear" w:color="auto" w:fill="auto"/>
        <w:bidi w:val="0"/>
        <w:spacing w:before="0"/>
        <w:ind w:left="2340" w:right="0" w:firstLine="0"/>
        <w:jc w:val="left"/>
      </w:pPr>
      <w:r>
        <w:rPr>
          <w:rStyle w:val="CharStyle100"/>
        </w:rPr>
        <w:t>The first-year composition experience can be fulfilled by completing one of the following options below, which are chosen by students in a directed self-placement (DSP) step-by-step process (see explanation below). The philosophy behind the DSP placement model is to provide students with agency and choice, knowing that with the right guidance and information on the program and course options, most students will make good placement choices (Royer &amp; Gilles, 1998; 2003). Students know best their own reading and writing capabilities and experiences, and will feel more confident going into whatever course option they choose (Reynolds, 2003). This placement model has also shown in research to improve classroom cultures in which students feel forced or placed there by high-stakes tests or test scores. Students in similar DSP programs have shown high levels of satisfaction with their course choices and development along course outcomes (Inoue, 2009; 2012; Royer &amp; Gilles, 2003). The bottom line is that our DSP process is designed to give students guidance and control over their educational journey and help them accomplish the writing goals we understand they need for success in the future in school and beyond (Asao Inoue “UW Tacoma DSP”).</w:t>
      </w:r>
    </w:p>
    <w:p>
      <w:pPr>
        <w:pStyle w:val="Style25"/>
        <w:keepNext w:val="0"/>
        <w:keepLines w:val="0"/>
        <w:widowControl w:val="0"/>
        <w:shd w:val="clear" w:color="auto" w:fill="auto"/>
        <w:bidi w:val="0"/>
        <w:spacing w:before="0" w:line="240" w:lineRule="auto"/>
        <w:ind w:left="2340" w:right="0" w:firstLine="0"/>
        <w:jc w:val="left"/>
      </w:pPr>
      <w:r>
        <w:rPr>
          <w:rStyle w:val="CharStyle26"/>
        </w:rPr>
        <w:t>The process</w:t>
      </w:r>
    </w:p>
    <w:p>
      <w:pPr>
        <w:pStyle w:val="Style99"/>
        <w:keepNext w:val="0"/>
        <w:keepLines w:val="0"/>
        <w:widowControl w:val="0"/>
        <w:shd w:val="clear" w:color="auto" w:fill="auto"/>
        <w:bidi w:val="0"/>
        <w:spacing w:before="0" w:after="140"/>
        <w:ind w:left="2340" w:right="0" w:firstLine="0"/>
        <w:jc w:val="left"/>
      </w:pPr>
      <w:r>
        <w:rPr>
          <w:rStyle w:val="CharStyle100"/>
        </w:rPr>
        <w:t>This is a 20-minute process to help you decide on an appropriate composition course placement. In this process, you will complete the following easy steps:</w:t>
      </w:r>
    </w:p>
    <w:p>
      <w:pPr>
        <w:pStyle w:val="Style99"/>
        <w:keepNext w:val="0"/>
        <w:keepLines w:val="0"/>
        <w:widowControl w:val="0"/>
        <w:numPr>
          <w:ilvl w:val="0"/>
          <w:numId w:val="331"/>
        </w:numPr>
        <w:shd w:val="clear" w:color="auto" w:fill="auto"/>
        <w:tabs>
          <w:tab w:pos="2751" w:val="left"/>
        </w:tabs>
        <w:bidi w:val="0"/>
        <w:spacing w:before="0" w:after="200" w:line="240" w:lineRule="auto"/>
        <w:ind w:left="2520" w:right="0" w:firstLine="0"/>
        <w:jc w:val="left"/>
      </w:pPr>
      <w:r>
        <w:rPr>
          <w:rStyle w:val="CharStyle100"/>
        </w:rPr>
        <w:t>Review the course options and the successful student profiles for each course option</w:t>
      </w:r>
    </w:p>
    <w:p>
      <w:pPr>
        <w:pStyle w:val="Style99"/>
        <w:keepNext w:val="0"/>
        <w:keepLines w:val="0"/>
        <w:widowControl w:val="0"/>
        <w:numPr>
          <w:ilvl w:val="0"/>
          <w:numId w:val="331"/>
        </w:numPr>
        <w:shd w:val="clear" w:color="auto" w:fill="auto"/>
        <w:tabs>
          <w:tab w:pos="2751" w:val="left"/>
        </w:tabs>
        <w:bidi w:val="0"/>
        <w:spacing w:before="0" w:after="200" w:line="240" w:lineRule="auto"/>
        <w:ind w:left="2520" w:right="0" w:firstLine="0"/>
        <w:jc w:val="left"/>
      </w:pPr>
      <w:r>
        <w:rPr>
          <w:rStyle w:val="CharStyle100"/>
        </w:rPr>
        <w:t>Read a few examples of typical student writing from each option</w:t>
      </w:r>
    </w:p>
    <w:p>
      <w:pPr>
        <w:pStyle w:val="Style99"/>
        <w:keepNext w:val="0"/>
        <w:keepLines w:val="0"/>
        <w:widowControl w:val="0"/>
        <w:numPr>
          <w:ilvl w:val="0"/>
          <w:numId w:val="331"/>
        </w:numPr>
        <w:shd w:val="clear" w:color="auto" w:fill="auto"/>
        <w:tabs>
          <w:tab w:pos="2751" w:val="left"/>
        </w:tabs>
        <w:bidi w:val="0"/>
        <w:spacing w:before="0" w:after="200" w:line="240" w:lineRule="auto"/>
        <w:ind w:left="2520" w:right="0" w:firstLine="0"/>
        <w:jc w:val="left"/>
      </w:pPr>
      <w:r>
        <w:rPr>
          <w:rStyle w:val="CharStyle100"/>
        </w:rPr>
        <w:t>Complete a 5-minute writing prompt</w:t>
      </w:r>
    </w:p>
    <w:p>
      <w:pPr>
        <w:pStyle w:val="Style99"/>
        <w:keepNext w:val="0"/>
        <w:keepLines w:val="0"/>
        <w:widowControl w:val="0"/>
        <w:numPr>
          <w:ilvl w:val="0"/>
          <w:numId w:val="331"/>
        </w:numPr>
        <w:shd w:val="clear" w:color="auto" w:fill="auto"/>
        <w:tabs>
          <w:tab w:pos="2751" w:val="left"/>
        </w:tabs>
        <w:bidi w:val="0"/>
        <w:spacing w:before="0" w:after="200" w:line="240" w:lineRule="auto"/>
        <w:ind w:left="2520" w:right="0" w:firstLine="0"/>
        <w:jc w:val="left"/>
      </w:pPr>
      <w:r>
        <w:rPr>
          <w:rStyle w:val="CharStyle100"/>
        </w:rPr>
        <w:t>Make a course selection</w:t>
      </w:r>
    </w:p>
    <w:p>
      <w:pPr>
        <w:pStyle w:val="Style99"/>
        <w:keepNext w:val="0"/>
        <w:keepLines w:val="0"/>
        <w:widowControl w:val="0"/>
        <w:shd w:val="clear" w:color="auto" w:fill="auto"/>
        <w:bidi w:val="0"/>
        <w:spacing w:before="0" w:after="200" w:line="240" w:lineRule="auto"/>
        <w:ind w:left="2340" w:right="0" w:firstLine="0"/>
        <w:jc w:val="left"/>
      </w:pPr>
      <w:r>
        <w:rPr>
          <w:rStyle w:val="CharStyle100"/>
        </w:rPr>
        <w:t>This process will produce a course placement only; ultimately, you, as a student, make the final decision.</w:t>
      </w:r>
    </w:p>
    <w:p>
      <w:pPr>
        <w:pStyle w:val="Style10"/>
        <w:keepNext w:val="0"/>
        <w:keepLines w:val="0"/>
        <w:widowControl w:val="0"/>
        <w:shd w:val="clear" w:color="auto" w:fill="auto"/>
        <w:bidi w:val="0"/>
        <w:spacing w:before="0" w:after="440" w:line="240" w:lineRule="auto"/>
        <w:ind w:left="2340" w:right="0" w:firstLine="0"/>
        <w:jc w:val="left"/>
      </w:pPr>
      <w:r>
        <w:rPr>
          <w:rStyle w:val="CharStyle11"/>
          <w:rFonts w:ascii="Times New Roman" w:eastAsia="Times New Roman" w:hAnsi="Times New Roman" w:cs="Times New Roman"/>
        </w:rPr>
        <w:t>Take the</w:t>
      </w:r>
      <w:r>
        <w:fldChar w:fldCharType="begin"/>
      </w:r>
      <w:r>
        <w:rPr/>
        <w:instrText> HYPERLINK "https://docs.google.com/forms/d/e/1FAIpQLSe887OQ0_627RovSFPh5L6YOX6q6yAYR1_MJN_svgXxXQK5gA/viewform" </w:instrText>
      </w:r>
      <w:r>
        <w:fldChar w:fldCharType="separate"/>
      </w:r>
      <w:r>
        <w:rPr>
          <w:rStyle w:val="CharStyle11"/>
          <w:rFonts w:ascii="Times New Roman" w:eastAsia="Times New Roman" w:hAnsi="Times New Roman" w:cs="Times New Roman"/>
        </w:rPr>
        <w:t xml:space="preserve"> </w:t>
      </w:r>
      <w:r>
        <w:rPr>
          <w:rStyle w:val="CharStyle11"/>
          <w:b/>
          <w:bCs/>
          <w:color w:val="2964BA"/>
          <w:u w:val="single"/>
        </w:rPr>
        <w:t>Composition Directed Self-Placement Survey</w:t>
      </w:r>
      <w:r>
        <w:fldChar w:fldCharType="end"/>
      </w:r>
    </w:p>
    <w:p>
      <w:pPr>
        <w:pStyle w:val="Style99"/>
        <w:keepNext w:val="0"/>
        <w:keepLines w:val="0"/>
        <w:widowControl w:val="0"/>
        <w:shd w:val="clear" w:color="auto" w:fill="auto"/>
        <w:bidi w:val="0"/>
        <w:spacing w:before="0" w:after="300"/>
        <w:ind w:left="10260" w:right="0" w:firstLine="0"/>
        <w:jc w:val="left"/>
      </w:pPr>
      <w:hyperlink w:anchor="bookmark251" w:tooltip="Current Document">
        <w:r>
          <w:rPr>
            <w:rStyle w:val="CharStyle100"/>
            <w:color w:val="2964BA"/>
            <w:u w:val="single"/>
          </w:rPr>
          <w:t>f Back to top</w:t>
        </w:r>
      </w:hyperlink>
    </w:p>
    <w:p>
      <w:pPr>
        <w:pStyle w:val="Style25"/>
        <w:keepNext w:val="0"/>
        <w:keepLines w:val="0"/>
        <w:widowControl w:val="0"/>
        <w:shd w:val="clear" w:color="auto" w:fill="auto"/>
        <w:bidi w:val="0"/>
        <w:spacing w:before="0" w:line="240" w:lineRule="auto"/>
        <w:ind w:left="2340" w:right="0" w:firstLine="0"/>
        <w:jc w:val="left"/>
        <w:rPr>
          <w:sz w:val="30"/>
          <w:szCs w:val="30"/>
        </w:rPr>
      </w:pPr>
      <w:bookmarkStart w:id="257" w:name="bookmark257"/>
      <w:r>
        <w:rPr>
          <w:rStyle w:val="CharStyle26"/>
          <w:b/>
          <w:bCs/>
          <w:sz w:val="30"/>
          <w:szCs w:val="30"/>
        </w:rPr>
        <w:t>Cross-campus registration</w:t>
      </w:r>
      <w:bookmarkEnd w:id="257"/>
    </w:p>
    <w:p>
      <w:pPr>
        <w:pStyle w:val="Style99"/>
        <w:keepNext w:val="0"/>
        <w:keepLines w:val="0"/>
        <w:widowControl w:val="0"/>
        <w:shd w:val="clear" w:color="auto" w:fill="auto"/>
        <w:bidi w:val="0"/>
        <w:spacing w:before="0" w:after="140"/>
        <w:ind w:left="2340" w:right="0" w:firstLine="0"/>
        <w:jc w:val="left"/>
      </w:pPr>
      <w:r>
        <w:rPr>
          <w:rStyle w:val="CharStyle100"/>
        </w:rPr>
        <w:t>All students enrolled at one UW campus may register for courses at another UW campus on a space-available basis, starting on the first day of Registration Period II for Autumn, Winter and Spring quarters. In Summer quarter, cross-campus enrollment is allowed in Period I as well.</w:t>
      </w:r>
    </w:p>
    <w:p>
      <w:pPr>
        <w:pStyle w:val="Style99"/>
        <w:keepNext w:val="0"/>
        <w:keepLines w:val="0"/>
        <w:widowControl w:val="0"/>
        <w:shd w:val="clear" w:color="auto" w:fill="auto"/>
        <w:bidi w:val="0"/>
        <w:spacing w:before="0" w:after="140"/>
        <w:ind w:left="2340" w:right="0" w:firstLine="0"/>
        <w:jc w:val="left"/>
      </w:pPr>
      <w:r>
        <w:rPr>
          <w:rStyle w:val="CharStyle100"/>
          <w:rFonts w:ascii="Arial" w:eastAsia="Arial" w:hAnsi="Arial" w:cs="Arial"/>
          <w:b/>
          <w:bCs/>
        </w:rPr>
        <w:t xml:space="preserve">Freshmen must earn a minimum of 25 credits at UW campuses before cross campus registration is permitted. </w:t>
      </w:r>
      <w:r>
        <w:rPr>
          <w:rStyle w:val="CharStyle100"/>
        </w:rPr>
        <w:t>All other students must earn a minimum of 15 credits at UW campuses before cross campus registration is permitted. Non</w:t>
        <w:softHyphen/>
        <w:t>matriculated students are also not allowed to enroll cross-campus. This includes non-matriculated students taking courses under the UW staff or Washington State tuition exemption. Students may not be admitted and enrolled at separate campuses simultaneously. Double degrees or majors will not be permitted to cross campus lines, and majors will be restricted to a single campus. However, students who earn a minor at the alternate campus may have that minor recorded with the degree on the transcript at graduation.</w:t>
      </w:r>
    </w:p>
    <w:p>
      <w:pPr>
        <w:pStyle w:val="Style99"/>
        <w:keepNext w:val="0"/>
        <w:keepLines w:val="0"/>
        <w:widowControl w:val="0"/>
        <w:shd w:val="clear" w:color="auto" w:fill="auto"/>
        <w:bidi w:val="0"/>
        <w:spacing w:before="0" w:after="140" w:line="317" w:lineRule="auto"/>
        <w:ind w:left="2340" w:right="0" w:firstLine="0"/>
        <w:jc w:val="left"/>
      </w:pPr>
      <w:r>
        <w:rPr>
          <w:rStyle w:val="CharStyle100"/>
          <w:rFonts w:ascii="Arial" w:eastAsia="Arial" w:hAnsi="Arial" w:cs="Arial"/>
          <w:b/>
          <w:bCs/>
        </w:rPr>
        <w:t xml:space="preserve">A maximum of 45 credits earned through cross-enrollment may count toward a bachelor's degree. </w:t>
      </w:r>
      <w:r>
        <w:rPr>
          <w:rStyle w:val="CharStyle100"/>
        </w:rPr>
        <w:t>(Graduate students are limited to 12 credits.) This restriction is not monitored, so there is no restriction to the number of credits a student may complete by cross-enrollment; only to the number that may count toward a degree. If there are excess cross</w:t>
        <w:softHyphen/>
        <w:t>enrollment credits, the program or school adviser should note this on the application for graduation. DARS is not programmed to know at which campus courses are completed, so a DARS audit will not point out excess cross-enrollment credits.</w:t>
      </w:r>
    </w:p>
    <w:p>
      <w:pPr>
        <w:pStyle w:val="Style99"/>
        <w:keepNext w:val="0"/>
        <w:keepLines w:val="0"/>
        <w:widowControl w:val="0"/>
        <w:shd w:val="clear" w:color="auto" w:fill="auto"/>
        <w:bidi w:val="0"/>
        <w:spacing w:before="0" w:line="317" w:lineRule="auto"/>
        <w:ind w:left="2340" w:right="0" w:firstLine="0"/>
        <w:jc w:val="left"/>
      </w:pPr>
      <w:r>
        <w:rPr>
          <w:rStyle w:val="CharStyle100"/>
        </w:rPr>
        <w:t>Note that this 45-credit limit applies only to credits taken at one UW campus while enrolled at another. A student who attends one UW campus and then is admitted to another UW campus may count toward a bachelor's degree any number of credits transferred from the first UW campus to the second (see below).</w:t>
      </w:r>
    </w:p>
    <w:p>
      <w:pPr>
        <w:pStyle w:val="Style25"/>
        <w:keepNext w:val="0"/>
        <w:keepLines w:val="0"/>
        <w:widowControl w:val="0"/>
        <w:shd w:val="clear" w:color="auto" w:fill="auto"/>
        <w:bidi w:val="0"/>
        <w:spacing w:before="0" w:line="240" w:lineRule="auto"/>
        <w:ind w:left="2340" w:right="0" w:firstLine="0"/>
        <w:jc w:val="left"/>
      </w:pPr>
      <w:r>
        <w:rPr>
          <w:rStyle w:val="CharStyle26"/>
        </w:rPr>
        <w:t>Cross-campus enrollment administrative details</w:t>
      </w:r>
    </w:p>
    <w:p>
      <w:pPr>
        <w:pStyle w:val="Style99"/>
        <w:keepNext w:val="0"/>
        <w:keepLines w:val="0"/>
        <w:widowControl w:val="0"/>
        <w:shd w:val="clear" w:color="auto" w:fill="auto"/>
        <w:bidi w:val="0"/>
        <w:spacing w:before="0" w:after="140"/>
        <w:ind w:left="2340" w:right="0" w:firstLine="0"/>
        <w:jc w:val="left"/>
      </w:pPr>
      <w:r>
        <w:rPr>
          <w:rStyle w:val="CharStyle100"/>
        </w:rPr>
        <w:t>The home campus is responsible for administrative and disciplinary issues. Hardship withdrawal petitions for all courses will be reviewed by the student's home campus. Student activity fees are credited to the student's home campus. Students are eligible for student activity fee-supported services only at their home campus. Only Seattle-campus students are eligible to participate in intercollegiate athletics.</w:t>
      </w:r>
    </w:p>
    <w:p>
      <w:pPr>
        <w:pStyle w:val="Style99"/>
        <w:keepNext w:val="0"/>
        <w:keepLines w:val="0"/>
        <w:widowControl w:val="0"/>
        <w:shd w:val="clear" w:color="auto" w:fill="auto"/>
        <w:bidi w:val="0"/>
        <w:spacing w:before="0" w:after="300"/>
        <w:ind w:left="10260" w:right="0" w:firstLine="0"/>
        <w:jc w:val="left"/>
      </w:pPr>
      <w:hyperlink w:anchor="bookmark251" w:tooltip="Current Document">
        <w:r>
          <w:rPr>
            <w:rStyle w:val="CharStyle100"/>
            <w:color w:val="2964BA"/>
            <w:u w:val="single"/>
          </w:rPr>
          <w:t>f Back to top</w:t>
        </w:r>
      </w:hyperlink>
    </w:p>
    <w:p>
      <w:pPr>
        <w:pStyle w:val="Style25"/>
        <w:keepNext w:val="0"/>
        <w:keepLines w:val="0"/>
        <w:widowControl w:val="0"/>
        <w:shd w:val="clear" w:color="auto" w:fill="auto"/>
        <w:bidi w:val="0"/>
        <w:spacing w:before="0" w:line="240" w:lineRule="auto"/>
        <w:ind w:left="2340" w:right="0" w:firstLine="0"/>
        <w:jc w:val="left"/>
        <w:rPr>
          <w:sz w:val="30"/>
          <w:szCs w:val="30"/>
        </w:rPr>
      </w:pPr>
      <w:bookmarkStart w:id="258" w:name="bookmark258"/>
      <w:r>
        <w:rPr>
          <w:rStyle w:val="CharStyle26"/>
          <w:b/>
          <w:bCs/>
          <w:sz w:val="30"/>
          <w:szCs w:val="30"/>
        </w:rPr>
        <w:t>Restrictions on attending classes</w:t>
      </w:r>
      <w:bookmarkEnd w:id="258"/>
    </w:p>
    <w:p>
      <w:pPr>
        <w:pStyle w:val="Style99"/>
        <w:keepNext w:val="0"/>
        <w:keepLines w:val="0"/>
        <w:widowControl w:val="0"/>
        <w:shd w:val="clear" w:color="auto" w:fill="auto"/>
        <w:bidi w:val="0"/>
        <w:spacing w:before="0" w:after="140"/>
        <w:ind w:left="2340" w:right="0" w:firstLine="0"/>
        <w:jc w:val="left"/>
      </w:pPr>
      <w:r>
        <w:rPr>
          <w:rStyle w:val="CharStyle100"/>
        </w:rPr>
        <w:t>No person, other than a faculty member attending informally with the approval of the instructor, may attend a University course in which that person has not been registered.</w:t>
      </w:r>
    </w:p>
    <w:p>
      <w:pPr>
        <w:pStyle w:val="Style99"/>
        <w:keepNext w:val="0"/>
        <w:keepLines w:val="0"/>
        <w:widowControl w:val="0"/>
        <w:shd w:val="clear" w:color="auto" w:fill="auto"/>
        <w:bidi w:val="0"/>
        <w:spacing w:before="0" w:after="140"/>
        <w:ind w:left="2340" w:right="0" w:firstLine="0"/>
        <w:jc w:val="left"/>
      </w:pPr>
      <w:r>
        <w:rPr>
          <w:rStyle w:val="CharStyle100"/>
        </w:rPr>
        <w:t>An instructor may allow a student to attend his or her class only if the student's name is on the official class list from the Office of the Registrar. An unregistered student may attend through the fourteenth calendar day of the quarter, if the student is on an official wait list for the course.</w:t>
      </w:r>
    </w:p>
    <w:p>
      <w:pPr>
        <w:pStyle w:val="Style99"/>
        <w:keepNext w:val="0"/>
        <w:keepLines w:val="0"/>
        <w:widowControl w:val="0"/>
        <w:shd w:val="clear" w:color="auto" w:fill="auto"/>
        <w:bidi w:val="0"/>
        <w:spacing w:before="0" w:after="300"/>
        <w:ind w:left="10260" w:right="0" w:firstLine="0"/>
        <w:jc w:val="left"/>
      </w:pPr>
      <w:hyperlink w:anchor="bookmark251" w:tooltip="Current Document">
        <w:r>
          <w:rPr>
            <w:rStyle w:val="CharStyle100"/>
            <w:color w:val="2964BA"/>
            <w:u w:val="single"/>
          </w:rPr>
          <w:t>f Back to top</w:t>
        </w:r>
      </w:hyperlink>
    </w:p>
    <w:p>
      <w:pPr>
        <w:pStyle w:val="Style25"/>
        <w:keepNext w:val="0"/>
        <w:keepLines w:val="0"/>
        <w:widowControl w:val="0"/>
        <w:shd w:val="clear" w:color="auto" w:fill="auto"/>
        <w:bidi w:val="0"/>
        <w:spacing w:before="0" w:line="240" w:lineRule="auto"/>
        <w:ind w:left="2340" w:right="0" w:firstLine="0"/>
        <w:jc w:val="both"/>
        <w:rPr>
          <w:sz w:val="30"/>
          <w:szCs w:val="30"/>
        </w:rPr>
      </w:pPr>
      <w:r>
        <w:rPr>
          <w:rStyle w:val="CharStyle26"/>
          <w:b/>
          <w:bCs/>
          <w:sz w:val="30"/>
          <w:szCs w:val="30"/>
        </w:rPr>
        <w:t>Quarter off policy</w:t>
      </w:r>
    </w:p>
    <w:p>
      <w:pPr>
        <w:pStyle w:val="Style99"/>
        <w:keepNext w:val="0"/>
        <w:keepLines w:val="0"/>
        <w:widowControl w:val="0"/>
        <w:shd w:val="clear" w:color="auto" w:fill="auto"/>
        <w:bidi w:val="0"/>
        <w:spacing w:before="0" w:after="140" w:line="240" w:lineRule="auto"/>
        <w:ind w:left="2340" w:right="0" w:firstLine="0"/>
        <w:jc w:val="left"/>
      </w:pPr>
      <w:r>
        <w:rPr>
          <w:rStyle w:val="CharStyle100"/>
        </w:rPr>
        <w:t>Undergraduate students who have completed a quarter at the UW Bothell may take the following quarter off, and remain</w:t>
        <w:br w:type="page"/>
      </w:r>
      <w:r>
        <w:rPr>
          <w:rStyle w:val="CharStyle100"/>
        </w:rPr>
        <w:t>eligible to register in Registration Period I for the subsequent quarter, without a returning student form. Any quarter from which a student has completely withdrawn, or from which he or she is cancelled, does not constitute a completed quarter. Summer Quarter enrollment is not required to maintain continuous registration eligibility. The quarter-off policy is not available for graduate students.</w:t>
      </w:r>
    </w:p>
    <w:p>
      <w:pPr>
        <w:pStyle w:val="Style99"/>
        <w:keepNext w:val="0"/>
        <w:keepLines w:val="0"/>
        <w:widowControl w:val="0"/>
        <w:shd w:val="clear" w:color="auto" w:fill="auto"/>
        <w:bidi w:val="0"/>
        <w:spacing w:before="0" w:after="0"/>
        <w:ind w:left="0" w:right="0" w:firstLine="0"/>
        <w:jc w:val="right"/>
      </w:pPr>
      <w:hyperlink w:anchor="bookmark251" w:tooltip="Current Document">
        <w:r>
          <w:rPr>
            <w:rStyle w:val="CharStyle100"/>
            <w:color w:val="2964BA"/>
            <w:u w:val="single"/>
            <w:lang w:val="fi-FI" w:eastAsia="fi-FI" w:bidi="fi-FI"/>
          </w:rPr>
          <w:t xml:space="preserve">f </w:t>
        </w:r>
        <w:r>
          <w:rPr>
            <w:rStyle w:val="CharStyle100"/>
            <w:color w:val="2964BA"/>
            <w:u w:val="single"/>
          </w:rPr>
          <w:t>Back to top</w:t>
        </w:r>
      </w:hyperlink>
    </w:p>
    <w:p>
      <w:pPr>
        <w:widowControl w:val="0"/>
        <w:spacing w:line="1" w:lineRule="exact"/>
        <w:sectPr>
          <w:footnotePr>
            <w:pos w:val="pageBottom"/>
            <w:numFmt w:val="decimal"/>
            <w:numRestart w:val="continuous"/>
          </w:footnotePr>
          <w:type w:val="continuous"/>
          <w:pgSz w:w="12240" w:h="16834"/>
          <w:pgMar w:top="982" w:right="591" w:bottom="1212" w:left="407" w:header="0" w:footer="3" w:gutter="0"/>
          <w:cols w:space="720"/>
          <w:noEndnote/>
          <w:rtlGutter w:val="0"/>
          <w:docGrid w:linePitch="360"/>
        </w:sectPr>
      </w:pPr>
      <w:r>
        <mc:AlternateContent>
          <mc:Choice Requires="wps">
            <w:drawing>
              <wp:anchor distT="901700" distB="0" distL="0" distR="0" simplePos="0" relativeHeight="125829746" behindDoc="0" locked="0" layoutInCell="1" allowOverlap="1">
                <wp:simplePos x="0" y="0"/>
                <wp:positionH relativeFrom="page">
                  <wp:posOffset>258445</wp:posOffset>
                </wp:positionH>
                <wp:positionV relativeFrom="paragraph">
                  <wp:posOffset>901700</wp:posOffset>
                </wp:positionV>
                <wp:extent cx="1256030" cy="1551305"/>
                <wp:wrapTopAndBottom/>
                <wp:docPr id="577" name="Shape 577"/>
                <a:graphic xmlns:a="http://schemas.openxmlformats.org/drawingml/2006/main">
                  <a:graphicData uri="http://schemas.microsoft.com/office/word/2010/wordprocessingShape">
                    <wps:wsp>
                      <wps:cNvSpPr txBox="1"/>
                      <wps:spPr>
                        <a:xfrm>
                          <a:ext cx="1256030" cy="1551305"/>
                        </a:xfrm>
                        <a:prstGeom prst="rect"/>
                        <a:noFill/>
                      </wps:spPr>
                      <wps:txbx>
                        <w:txbxContent>
                          <w:p>
                            <w:pPr>
                              <w:pStyle w:val="Style10"/>
                              <w:keepNext w:val="0"/>
                              <w:keepLines w:val="0"/>
                              <w:widowControl w:val="0"/>
                              <w:shd w:val="clear" w:color="auto" w:fill="auto"/>
                              <w:bidi w:val="0"/>
                              <w:spacing w:before="0" w:line="240" w:lineRule="auto"/>
                              <w:ind w:left="0" w:right="0" w:firstLine="0"/>
                              <w:jc w:val="left"/>
                              <w:rPr>
                                <w:sz w:val="15"/>
                                <w:szCs w:val="15"/>
                              </w:rPr>
                            </w:pPr>
                            <w:r>
                              <w:rPr>
                                <w:rStyle w:val="CharStyle11"/>
                                <w:color w:val="111111"/>
                                <w:sz w:val="15"/>
                                <w:szCs w:val="15"/>
                              </w:rPr>
                              <w:t>Contact Us</w:t>
                            </w:r>
                          </w:p>
                          <w:p>
                            <w:pPr>
                              <w:pStyle w:val="Style13"/>
                              <w:keepNext w:val="0"/>
                              <w:keepLines w:val="0"/>
                              <w:widowControl w:val="0"/>
                              <w:shd w:val="clear" w:color="auto" w:fill="auto"/>
                              <w:bidi w:val="0"/>
                              <w:spacing w:before="0" w:after="60" w:line="240" w:lineRule="auto"/>
                              <w:ind w:left="0" w:right="0" w:firstLine="0"/>
                              <w:jc w:val="left"/>
                              <w:rPr>
                                <w:sz w:val="12"/>
                                <w:szCs w:val="12"/>
                              </w:rPr>
                            </w:pPr>
                            <w:r>
                              <w:rPr>
                                <w:rStyle w:val="CharStyle14"/>
                                <w:color w:val="545454"/>
                                <w:sz w:val="12"/>
                                <w:szCs w:val="12"/>
                              </w:rPr>
                              <w:t>University of Washington Bothell</w:t>
                            </w:r>
                          </w:p>
                          <w:p>
                            <w:pPr>
                              <w:pStyle w:val="Style13"/>
                              <w:keepNext w:val="0"/>
                              <w:keepLines w:val="0"/>
                              <w:widowControl w:val="0"/>
                              <w:shd w:val="clear" w:color="auto" w:fill="auto"/>
                              <w:bidi w:val="0"/>
                              <w:spacing w:before="0" w:after="60" w:line="240" w:lineRule="auto"/>
                              <w:ind w:left="0" w:right="0" w:firstLine="0"/>
                              <w:jc w:val="left"/>
                              <w:rPr>
                                <w:sz w:val="12"/>
                                <w:szCs w:val="12"/>
                              </w:rPr>
                            </w:pPr>
                            <w:r>
                              <w:rPr>
                                <w:rStyle w:val="CharStyle14"/>
                                <w:color w:val="545454"/>
                                <w:sz w:val="12"/>
                                <w:szCs w:val="12"/>
                              </w:rPr>
                              <w:t>Box 358500</w:t>
                            </w:r>
                          </w:p>
                          <w:p>
                            <w:pPr>
                              <w:pStyle w:val="Style13"/>
                              <w:keepNext w:val="0"/>
                              <w:keepLines w:val="0"/>
                              <w:widowControl w:val="0"/>
                              <w:shd w:val="clear" w:color="auto" w:fill="auto"/>
                              <w:bidi w:val="0"/>
                              <w:spacing w:before="0" w:after="60" w:line="240" w:lineRule="auto"/>
                              <w:ind w:left="0" w:right="0" w:firstLine="0"/>
                              <w:jc w:val="left"/>
                              <w:rPr>
                                <w:sz w:val="12"/>
                                <w:szCs w:val="12"/>
                              </w:rPr>
                            </w:pPr>
                            <w:r>
                              <w:rPr>
                                <w:rStyle w:val="CharStyle14"/>
                                <w:color w:val="545454"/>
                                <w:sz w:val="12"/>
                                <w:szCs w:val="12"/>
                              </w:rPr>
                              <w:t>18115 Campus Way NE</w:t>
                            </w:r>
                          </w:p>
                          <w:p>
                            <w:pPr>
                              <w:pStyle w:val="Style13"/>
                              <w:keepNext w:val="0"/>
                              <w:keepLines w:val="0"/>
                              <w:widowControl w:val="0"/>
                              <w:shd w:val="clear" w:color="auto" w:fill="auto"/>
                              <w:bidi w:val="0"/>
                              <w:spacing w:before="0" w:after="220" w:line="240" w:lineRule="auto"/>
                              <w:ind w:left="0" w:right="0" w:firstLine="0"/>
                              <w:jc w:val="left"/>
                              <w:rPr>
                                <w:sz w:val="12"/>
                                <w:szCs w:val="12"/>
                              </w:rPr>
                            </w:pPr>
                            <w:r>
                              <w:rPr>
                                <w:rStyle w:val="CharStyle14"/>
                                <w:color w:val="545454"/>
                                <w:sz w:val="12"/>
                                <w:szCs w:val="12"/>
                              </w:rPr>
                              <w:t>Bothell, WA 98011-8246</w:t>
                            </w:r>
                          </w:p>
                          <w:p>
                            <w:pPr>
                              <w:pStyle w:val="Style13"/>
                              <w:keepNext w:val="0"/>
                              <w:keepLines w:val="0"/>
                              <w:widowControl w:val="0"/>
                              <w:shd w:val="clear" w:color="auto" w:fill="auto"/>
                              <w:bidi w:val="0"/>
                              <w:spacing w:before="0" w:after="60" w:line="240" w:lineRule="auto"/>
                              <w:ind w:left="0" w:right="0" w:firstLine="0"/>
                              <w:jc w:val="left"/>
                              <w:rPr>
                                <w:sz w:val="12"/>
                                <w:szCs w:val="12"/>
                              </w:rPr>
                            </w:pPr>
                            <w:r>
                              <w:rPr>
                                <w:rStyle w:val="CharStyle14"/>
                                <w:b/>
                                <w:bCs/>
                                <w:color w:val="545454"/>
                                <w:sz w:val="12"/>
                                <w:szCs w:val="12"/>
                              </w:rPr>
                              <w:t xml:space="preserve">Phone: </w:t>
                            </w:r>
                            <w:r>
                              <w:rPr>
                                <w:rStyle w:val="CharStyle14"/>
                                <w:color w:val="545454"/>
                                <w:sz w:val="12"/>
                                <w:szCs w:val="12"/>
                              </w:rPr>
                              <w:t>425.352.5000</w:t>
                            </w:r>
                          </w:p>
                          <w:p>
                            <w:pPr>
                              <w:pStyle w:val="Style13"/>
                              <w:keepNext w:val="0"/>
                              <w:keepLines w:val="0"/>
                              <w:widowControl w:val="0"/>
                              <w:shd w:val="clear" w:color="auto" w:fill="auto"/>
                              <w:bidi w:val="0"/>
                              <w:spacing w:before="0" w:after="60" w:line="240" w:lineRule="auto"/>
                              <w:ind w:left="0" w:right="0" w:firstLine="0"/>
                              <w:jc w:val="left"/>
                              <w:rPr>
                                <w:sz w:val="12"/>
                                <w:szCs w:val="12"/>
                              </w:rPr>
                            </w:pPr>
                            <w:r>
                              <w:rPr>
                                <w:rStyle w:val="CharStyle14"/>
                                <w:b/>
                                <w:bCs/>
                                <w:color w:val="545454"/>
                                <w:sz w:val="12"/>
                                <w:szCs w:val="12"/>
                              </w:rPr>
                              <w:t xml:space="preserve">TDD: </w:t>
                            </w:r>
                            <w:r>
                              <w:rPr>
                                <w:rStyle w:val="CharStyle14"/>
                                <w:color w:val="545454"/>
                                <w:sz w:val="12"/>
                                <w:szCs w:val="12"/>
                              </w:rPr>
                              <w:t>425.352.5303</w:t>
                            </w:r>
                          </w:p>
                          <w:p>
                            <w:pPr>
                              <w:pStyle w:val="Style13"/>
                              <w:keepNext w:val="0"/>
                              <w:keepLines w:val="0"/>
                              <w:widowControl w:val="0"/>
                              <w:shd w:val="clear" w:color="auto" w:fill="auto"/>
                              <w:bidi w:val="0"/>
                              <w:spacing w:before="0" w:after="60" w:line="240" w:lineRule="auto"/>
                              <w:ind w:left="0" w:right="0" w:firstLine="0"/>
                              <w:jc w:val="left"/>
                              <w:rPr>
                                <w:sz w:val="12"/>
                                <w:szCs w:val="12"/>
                              </w:rPr>
                            </w:pPr>
                            <w:r>
                              <w:rPr>
                                <w:rStyle w:val="CharStyle14"/>
                                <w:b/>
                                <w:bCs/>
                                <w:color w:val="545454"/>
                                <w:sz w:val="12"/>
                                <w:szCs w:val="12"/>
                              </w:rPr>
                              <w:t xml:space="preserve">Email: </w:t>
                            </w:r>
                            <w:r>
                              <w:fldChar w:fldCharType="begin"/>
                            </w:r>
                            <w:r>
                              <w:rPr/>
                              <w:instrText> HYPERLINK "mailto:uwbinfo@uw.edu" </w:instrText>
                            </w:r>
                            <w:r>
                              <w:fldChar w:fldCharType="separate"/>
                            </w:r>
                            <w:r>
                              <w:rPr>
                                <w:rStyle w:val="CharStyle14"/>
                                <w:color w:val="545454"/>
                                <w:sz w:val="12"/>
                                <w:szCs w:val="12"/>
                                <w:u w:val="single"/>
                              </w:rPr>
                              <w:t>uwbinfo@uw.edu</w:t>
                            </w:r>
                            <w:r>
                              <w:fldChar w:fldCharType="end"/>
                            </w:r>
                          </w:p>
                          <w:p>
                            <w:pPr>
                              <w:pStyle w:val="Style13"/>
                              <w:keepNext w:val="0"/>
                              <w:keepLines w:val="0"/>
                              <w:widowControl w:val="0"/>
                              <w:shd w:val="clear" w:color="auto" w:fill="auto"/>
                              <w:bidi w:val="0"/>
                              <w:spacing w:before="0" w:after="0" w:line="240" w:lineRule="auto"/>
                              <w:ind w:left="0" w:right="0" w:firstLine="0"/>
                              <w:jc w:val="left"/>
                              <w:rPr>
                                <w:sz w:val="12"/>
                                <w:szCs w:val="12"/>
                              </w:rPr>
                            </w:pPr>
                            <w:r>
                              <w:rPr>
                                <w:rStyle w:val="CharStyle14"/>
                                <w:color w:val="545454"/>
                                <w:sz w:val="12"/>
                                <w:szCs w:val="12"/>
                              </w:rPr>
                              <w:t>© University of Washington Bothell</w:t>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"http://www.washington.edu/online/privacy" </w:instrText>
                            </w:r>
                            <w:r>
                              <w:fldChar w:fldCharType="separate"/>
                            </w:r>
                            <w:r>
                              <w:rPr>
                                <w:rStyle w:val="CharStyle14"/>
                                <w:color w:val="545454"/>
                                <w:sz w:val="12"/>
                                <w:szCs w:val="12"/>
                                <w:u w:val="single"/>
                              </w:rPr>
                              <w:t>Privacy</w:t>
                            </w:r>
                            <w:r>
                              <w:rPr>
                                <w:rStyle w:val="CharStyle14"/>
                                <w:color w:val="545454"/>
                                <w:sz w:val="12"/>
                                <w:szCs w:val="12"/>
                              </w:rPr>
                              <w:t xml:space="preserve"> </w:t>
                            </w:r>
                            <w:r>
                              <w:fldChar w:fldCharType="end"/>
                            </w:r>
                            <w:r>
                              <w:rPr>
                                <w:rStyle w:val="CharStyle14"/>
                                <w:color w:val="545454"/>
                                <w:sz w:val="12"/>
                                <w:szCs w:val="12"/>
                              </w:rPr>
                              <w:t xml:space="preserve">| </w:t>
                            </w:r>
                            <w:r>
                              <w:fldChar w:fldCharType="begin"/>
                            </w:r>
                            <w:r>
                              <w:rPr/>
                              <w:instrText> HYPERLINK "http://www.washington.edu/online/terms" </w:instrText>
                            </w:r>
                            <w:r>
                              <w:fldChar w:fldCharType="separate"/>
                            </w:r>
                            <w:r>
                              <w:rPr>
                                <w:rStyle w:val="CharStyle14"/>
                                <w:color w:val="545454"/>
                                <w:sz w:val="12"/>
                                <w:szCs w:val="12"/>
                                <w:u w:val="single"/>
                              </w:rPr>
                              <w:t>Terms</w:t>
                            </w:r>
                            <w:r>
                              <w:fldChar w:fldCharType="end"/>
                            </w:r>
                          </w:p>
                        </w:txbxContent>
                      </wps:txbx>
                      <wps:bodyPr lIns="0" tIns="0" rIns="0" bIns="0">
                        <a:noAutoFit/>
                      </wps:bodyPr>
                    </wps:wsp>
                  </a:graphicData>
                </a:graphic>
              </wp:anchor>
            </w:drawing>
          </mc:Choice>
          <mc:Fallback>
            <w:pict>
              <v:shape id="_x0000_s1603" type="#_x0000_t202" style="position:absolute;margin-left:20.350000000000001pt;margin-top:71.pt;width:98.900000000000006pt;height:122.15000000000001pt;z-index:-125829007;mso-wrap-distance-left:0;mso-wrap-distance-top:71.pt;mso-wrap-distance-right:0;mso-position-horizontal-relative:page" filled="f" stroked="f">
                <v:textbox inset="0,0,0,0">
                  <w:txbxContent>
                    <w:p>
                      <w:pPr>
                        <w:pStyle w:val="Style10"/>
                        <w:keepNext w:val="0"/>
                        <w:keepLines w:val="0"/>
                        <w:widowControl w:val="0"/>
                        <w:shd w:val="clear" w:color="auto" w:fill="auto"/>
                        <w:bidi w:val="0"/>
                        <w:spacing w:before="0" w:line="240" w:lineRule="auto"/>
                        <w:ind w:left="0" w:right="0" w:firstLine="0"/>
                        <w:jc w:val="left"/>
                        <w:rPr>
                          <w:sz w:val="15"/>
                          <w:szCs w:val="15"/>
                        </w:rPr>
                      </w:pPr>
                      <w:r>
                        <w:rPr>
                          <w:rStyle w:val="CharStyle11"/>
                          <w:color w:val="111111"/>
                          <w:sz w:val="15"/>
                          <w:szCs w:val="15"/>
                        </w:rPr>
                        <w:t>Contact Us</w:t>
                      </w:r>
                    </w:p>
                    <w:p>
                      <w:pPr>
                        <w:pStyle w:val="Style13"/>
                        <w:keepNext w:val="0"/>
                        <w:keepLines w:val="0"/>
                        <w:widowControl w:val="0"/>
                        <w:shd w:val="clear" w:color="auto" w:fill="auto"/>
                        <w:bidi w:val="0"/>
                        <w:spacing w:before="0" w:after="60" w:line="240" w:lineRule="auto"/>
                        <w:ind w:left="0" w:right="0" w:firstLine="0"/>
                        <w:jc w:val="left"/>
                        <w:rPr>
                          <w:sz w:val="12"/>
                          <w:szCs w:val="12"/>
                        </w:rPr>
                      </w:pPr>
                      <w:r>
                        <w:rPr>
                          <w:rStyle w:val="CharStyle14"/>
                          <w:color w:val="545454"/>
                          <w:sz w:val="12"/>
                          <w:szCs w:val="12"/>
                        </w:rPr>
                        <w:t>University of Washington Bothell</w:t>
                      </w:r>
                    </w:p>
                    <w:p>
                      <w:pPr>
                        <w:pStyle w:val="Style13"/>
                        <w:keepNext w:val="0"/>
                        <w:keepLines w:val="0"/>
                        <w:widowControl w:val="0"/>
                        <w:shd w:val="clear" w:color="auto" w:fill="auto"/>
                        <w:bidi w:val="0"/>
                        <w:spacing w:before="0" w:after="60" w:line="240" w:lineRule="auto"/>
                        <w:ind w:left="0" w:right="0" w:firstLine="0"/>
                        <w:jc w:val="left"/>
                        <w:rPr>
                          <w:sz w:val="12"/>
                          <w:szCs w:val="12"/>
                        </w:rPr>
                      </w:pPr>
                      <w:r>
                        <w:rPr>
                          <w:rStyle w:val="CharStyle14"/>
                          <w:color w:val="545454"/>
                          <w:sz w:val="12"/>
                          <w:szCs w:val="12"/>
                        </w:rPr>
                        <w:t>Box 358500</w:t>
                      </w:r>
                    </w:p>
                    <w:p>
                      <w:pPr>
                        <w:pStyle w:val="Style13"/>
                        <w:keepNext w:val="0"/>
                        <w:keepLines w:val="0"/>
                        <w:widowControl w:val="0"/>
                        <w:shd w:val="clear" w:color="auto" w:fill="auto"/>
                        <w:bidi w:val="0"/>
                        <w:spacing w:before="0" w:after="60" w:line="240" w:lineRule="auto"/>
                        <w:ind w:left="0" w:right="0" w:firstLine="0"/>
                        <w:jc w:val="left"/>
                        <w:rPr>
                          <w:sz w:val="12"/>
                          <w:szCs w:val="12"/>
                        </w:rPr>
                      </w:pPr>
                      <w:r>
                        <w:rPr>
                          <w:rStyle w:val="CharStyle14"/>
                          <w:color w:val="545454"/>
                          <w:sz w:val="12"/>
                          <w:szCs w:val="12"/>
                        </w:rPr>
                        <w:t>18115 Campus Way NE</w:t>
                      </w:r>
                    </w:p>
                    <w:p>
                      <w:pPr>
                        <w:pStyle w:val="Style13"/>
                        <w:keepNext w:val="0"/>
                        <w:keepLines w:val="0"/>
                        <w:widowControl w:val="0"/>
                        <w:shd w:val="clear" w:color="auto" w:fill="auto"/>
                        <w:bidi w:val="0"/>
                        <w:spacing w:before="0" w:after="220" w:line="240" w:lineRule="auto"/>
                        <w:ind w:left="0" w:right="0" w:firstLine="0"/>
                        <w:jc w:val="left"/>
                        <w:rPr>
                          <w:sz w:val="12"/>
                          <w:szCs w:val="12"/>
                        </w:rPr>
                      </w:pPr>
                      <w:r>
                        <w:rPr>
                          <w:rStyle w:val="CharStyle14"/>
                          <w:color w:val="545454"/>
                          <w:sz w:val="12"/>
                          <w:szCs w:val="12"/>
                        </w:rPr>
                        <w:t>Bothell, WA 98011-8246</w:t>
                      </w:r>
                    </w:p>
                    <w:p>
                      <w:pPr>
                        <w:pStyle w:val="Style13"/>
                        <w:keepNext w:val="0"/>
                        <w:keepLines w:val="0"/>
                        <w:widowControl w:val="0"/>
                        <w:shd w:val="clear" w:color="auto" w:fill="auto"/>
                        <w:bidi w:val="0"/>
                        <w:spacing w:before="0" w:after="60" w:line="240" w:lineRule="auto"/>
                        <w:ind w:left="0" w:right="0" w:firstLine="0"/>
                        <w:jc w:val="left"/>
                        <w:rPr>
                          <w:sz w:val="12"/>
                          <w:szCs w:val="12"/>
                        </w:rPr>
                      </w:pPr>
                      <w:r>
                        <w:rPr>
                          <w:rStyle w:val="CharStyle14"/>
                          <w:b/>
                          <w:bCs/>
                          <w:color w:val="545454"/>
                          <w:sz w:val="12"/>
                          <w:szCs w:val="12"/>
                        </w:rPr>
                        <w:t xml:space="preserve">Phone: </w:t>
                      </w:r>
                      <w:r>
                        <w:rPr>
                          <w:rStyle w:val="CharStyle14"/>
                          <w:color w:val="545454"/>
                          <w:sz w:val="12"/>
                          <w:szCs w:val="12"/>
                        </w:rPr>
                        <w:t>425.352.5000</w:t>
                      </w:r>
                    </w:p>
                    <w:p>
                      <w:pPr>
                        <w:pStyle w:val="Style13"/>
                        <w:keepNext w:val="0"/>
                        <w:keepLines w:val="0"/>
                        <w:widowControl w:val="0"/>
                        <w:shd w:val="clear" w:color="auto" w:fill="auto"/>
                        <w:bidi w:val="0"/>
                        <w:spacing w:before="0" w:after="60" w:line="240" w:lineRule="auto"/>
                        <w:ind w:left="0" w:right="0" w:firstLine="0"/>
                        <w:jc w:val="left"/>
                        <w:rPr>
                          <w:sz w:val="12"/>
                          <w:szCs w:val="12"/>
                        </w:rPr>
                      </w:pPr>
                      <w:r>
                        <w:rPr>
                          <w:rStyle w:val="CharStyle14"/>
                          <w:b/>
                          <w:bCs/>
                          <w:color w:val="545454"/>
                          <w:sz w:val="12"/>
                          <w:szCs w:val="12"/>
                        </w:rPr>
                        <w:t xml:space="preserve">TDD: </w:t>
                      </w:r>
                      <w:r>
                        <w:rPr>
                          <w:rStyle w:val="CharStyle14"/>
                          <w:color w:val="545454"/>
                          <w:sz w:val="12"/>
                          <w:szCs w:val="12"/>
                        </w:rPr>
                        <w:t>425.352.5303</w:t>
                      </w:r>
                    </w:p>
                    <w:p>
                      <w:pPr>
                        <w:pStyle w:val="Style13"/>
                        <w:keepNext w:val="0"/>
                        <w:keepLines w:val="0"/>
                        <w:widowControl w:val="0"/>
                        <w:shd w:val="clear" w:color="auto" w:fill="auto"/>
                        <w:bidi w:val="0"/>
                        <w:spacing w:before="0" w:after="60" w:line="240" w:lineRule="auto"/>
                        <w:ind w:left="0" w:right="0" w:firstLine="0"/>
                        <w:jc w:val="left"/>
                        <w:rPr>
                          <w:sz w:val="12"/>
                          <w:szCs w:val="12"/>
                        </w:rPr>
                      </w:pPr>
                      <w:r>
                        <w:rPr>
                          <w:rStyle w:val="CharStyle14"/>
                          <w:b/>
                          <w:bCs/>
                          <w:color w:val="545454"/>
                          <w:sz w:val="12"/>
                          <w:szCs w:val="12"/>
                        </w:rPr>
                        <w:t xml:space="preserve">Email: </w:t>
                      </w:r>
                      <w:r>
                        <w:fldChar w:fldCharType="begin"/>
                      </w:r>
                      <w:r>
                        <w:rPr/>
                        <w:instrText> HYPERLINK "mailto:uwbinfo@uw.edu" </w:instrText>
                      </w:r>
                      <w:r>
                        <w:fldChar w:fldCharType="separate"/>
                      </w:r>
                      <w:r>
                        <w:rPr>
                          <w:rStyle w:val="CharStyle14"/>
                          <w:color w:val="545454"/>
                          <w:sz w:val="12"/>
                          <w:szCs w:val="12"/>
                          <w:u w:val="single"/>
                        </w:rPr>
                        <w:t>uwbinfo@uw.edu</w:t>
                      </w:r>
                      <w:r>
                        <w:fldChar w:fldCharType="end"/>
                      </w:r>
                    </w:p>
                    <w:p>
                      <w:pPr>
                        <w:pStyle w:val="Style13"/>
                        <w:keepNext w:val="0"/>
                        <w:keepLines w:val="0"/>
                        <w:widowControl w:val="0"/>
                        <w:shd w:val="clear" w:color="auto" w:fill="auto"/>
                        <w:bidi w:val="0"/>
                        <w:spacing w:before="0" w:after="0" w:line="240" w:lineRule="auto"/>
                        <w:ind w:left="0" w:right="0" w:firstLine="0"/>
                        <w:jc w:val="left"/>
                        <w:rPr>
                          <w:sz w:val="12"/>
                          <w:szCs w:val="12"/>
                        </w:rPr>
                      </w:pPr>
                      <w:r>
                        <w:rPr>
                          <w:rStyle w:val="CharStyle14"/>
                          <w:color w:val="545454"/>
                          <w:sz w:val="12"/>
                          <w:szCs w:val="12"/>
                        </w:rPr>
                        <w:t>© University of Washington Bothell</w:t>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"http://www.washington.edu/online/privacy" </w:instrText>
                      </w:r>
                      <w:r>
                        <w:fldChar w:fldCharType="separate"/>
                      </w:r>
                      <w:r>
                        <w:rPr>
                          <w:rStyle w:val="CharStyle14"/>
                          <w:color w:val="545454"/>
                          <w:sz w:val="12"/>
                          <w:szCs w:val="12"/>
                          <w:u w:val="single"/>
                        </w:rPr>
                        <w:t>Privacy</w:t>
                      </w:r>
                      <w:r>
                        <w:rPr>
                          <w:rStyle w:val="CharStyle14"/>
                          <w:color w:val="545454"/>
                          <w:sz w:val="12"/>
                          <w:szCs w:val="12"/>
                        </w:rPr>
                        <w:t xml:space="preserve"> </w:t>
                      </w:r>
                      <w:r>
                        <w:fldChar w:fldCharType="end"/>
                      </w:r>
                      <w:r>
                        <w:rPr>
                          <w:rStyle w:val="CharStyle14"/>
                          <w:color w:val="545454"/>
                          <w:sz w:val="12"/>
                          <w:szCs w:val="12"/>
                        </w:rPr>
                        <w:t xml:space="preserve">| </w:t>
                      </w:r>
                      <w:r>
                        <w:fldChar w:fldCharType="begin"/>
                      </w:r>
                      <w:r>
                        <w:rPr/>
                        <w:instrText> HYPERLINK "http://www.washington.edu/online/terms" </w:instrText>
                      </w:r>
                      <w:r>
                        <w:fldChar w:fldCharType="separate"/>
                      </w:r>
                      <w:r>
                        <w:rPr>
                          <w:rStyle w:val="CharStyle14"/>
                          <w:color w:val="545454"/>
                          <w:sz w:val="12"/>
                          <w:szCs w:val="12"/>
                          <w:u w:val="single"/>
                        </w:rPr>
                        <w:t>Terms</w:t>
                      </w:r>
                      <w:r>
                        <w:fldChar w:fldCharType="end"/>
                      </w:r>
                    </w:p>
                  </w:txbxContent>
                </v:textbox>
                <w10:wrap type="topAndBottom" anchorx="page"/>
              </v:shape>
            </w:pict>
          </mc:Fallback>
        </mc:AlternateContent>
      </w:r>
      <w:r>
        <mc:AlternateContent>
          <mc:Choice Requires="wps">
            <w:drawing>
              <wp:anchor distT="901700" distB="51435" distL="0" distR="0" simplePos="0" relativeHeight="125829748" behindDoc="0" locked="0" layoutInCell="1" allowOverlap="1">
                <wp:simplePos x="0" y="0"/>
                <wp:positionH relativeFrom="page">
                  <wp:posOffset>2084070</wp:posOffset>
                </wp:positionH>
                <wp:positionV relativeFrom="paragraph">
                  <wp:posOffset>901700</wp:posOffset>
                </wp:positionV>
                <wp:extent cx="956945" cy="1499870"/>
                <wp:wrapTopAndBottom/>
                <wp:docPr id="579" name="Shape 579"/>
                <a:graphic xmlns:a="http://schemas.openxmlformats.org/drawingml/2006/main">
                  <a:graphicData uri="http://schemas.microsoft.com/office/word/2010/wordprocessingShape">
                    <wps:wsp>
                      <wps:cNvSpPr txBox="1"/>
                      <wps:spPr>
                        <a:xfrm>
                          <a:ext cx="956945" cy="1499870"/>
                        </a:xfrm>
                        <a:prstGeom prst="rect"/>
                        <a:noFill/>
                      </wps:spPr>
                      <wps:txbx>
                        <w:txbxContent>
                          <w:p>
                            <w:pPr>
                              <w:pStyle w:val="Style10"/>
                              <w:keepNext w:val="0"/>
                              <w:keepLines w:val="0"/>
                              <w:widowControl w:val="0"/>
                              <w:shd w:val="clear" w:color="auto" w:fill="auto"/>
                              <w:bidi w:val="0"/>
                              <w:spacing w:before="0" w:line="240" w:lineRule="auto"/>
                              <w:ind w:left="0" w:right="0" w:firstLine="0"/>
                              <w:jc w:val="left"/>
                              <w:rPr>
                                <w:sz w:val="15"/>
                                <w:szCs w:val="15"/>
                              </w:rPr>
                            </w:pPr>
                            <w:r>
                              <w:rPr>
                                <w:rStyle w:val="CharStyle11"/>
                                <w:color w:val="111111"/>
                                <w:sz w:val="15"/>
                                <w:szCs w:val="15"/>
                              </w:rPr>
                              <w:t>Our Campus</w:t>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"https://www.uwb.edu/academic-affairs" </w:instrText>
                            </w:r>
                            <w:r>
                              <w:fldChar w:fldCharType="separate"/>
                            </w:r>
                            <w:r>
                              <w:rPr>
                                <w:rStyle w:val="CharStyle14"/>
                                <w:color w:val="545454"/>
                                <w:sz w:val="12"/>
                                <w:szCs w:val="12"/>
                                <w:u w:val="single"/>
                              </w:rPr>
                              <w:t>Academic Affairs</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"https://www.uwb.edu/planning-administration" </w:instrText>
                            </w:r>
                            <w:r>
                              <w:fldChar w:fldCharType="separate"/>
                            </w:r>
                            <w:r>
                              <w:rPr>
                                <w:rStyle w:val="CharStyle14"/>
                                <w:color w:val="545454"/>
                                <w:sz w:val="12"/>
                                <w:szCs w:val="12"/>
                                <w:u w:val="single"/>
                              </w:rPr>
                              <w:t>Planning &amp; Administration</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"https://www.uwb.edu/advancement" </w:instrText>
                            </w:r>
                            <w:r>
                              <w:fldChar w:fldCharType="separate"/>
                            </w:r>
                            <w:r>
                              <w:rPr>
                                <w:rStyle w:val="CharStyle14"/>
                                <w:color w:val="545454"/>
                                <w:sz w:val="12"/>
                                <w:szCs w:val="12"/>
                                <w:u w:val="single"/>
                              </w:rPr>
                              <w:t>Advancement</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"https://www.uwb.edu/safety" </w:instrText>
                            </w:r>
                            <w:r>
                              <w:fldChar w:fldCharType="separate"/>
                            </w:r>
                            <w:r>
                              <w:rPr>
                                <w:rStyle w:val="CharStyle14"/>
                                <w:color w:val="545454"/>
                                <w:sz w:val="12"/>
                                <w:szCs w:val="12"/>
                                <w:u w:val="single"/>
                              </w:rPr>
                              <w:t>Campus Safety</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"https://www.uwb.edu/chancellor" </w:instrText>
                            </w:r>
                            <w:r>
                              <w:fldChar w:fldCharType="separate"/>
                            </w:r>
                            <w:r>
                              <w:rPr>
                                <w:rStyle w:val="CharStyle14"/>
                                <w:color w:val="545454"/>
                                <w:sz w:val="12"/>
                                <w:szCs w:val="12"/>
                                <w:u w:val="single"/>
                              </w:rPr>
                              <w:t>Office of the Chancellor</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"https://www.uwb.edu/facility" </w:instrText>
                            </w:r>
                            <w:r>
                              <w:fldChar w:fldCharType="separate"/>
                            </w:r>
                            <w:r>
                              <w:rPr>
                                <w:rStyle w:val="CharStyle14"/>
                                <w:color w:val="545454"/>
                                <w:sz w:val="12"/>
                                <w:szCs w:val="12"/>
                                <w:u w:val="single"/>
                              </w:rPr>
                              <w:t>Facility Services</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"https://www.uwb.edu/hr" </w:instrText>
                            </w:r>
                            <w:r>
                              <w:fldChar w:fldCharType="separate"/>
                            </w:r>
                            <w:r>
                              <w:rPr>
                                <w:rStyle w:val="CharStyle14"/>
                                <w:color w:val="545454"/>
                                <w:sz w:val="12"/>
                                <w:szCs w:val="12"/>
                                <w:u w:val="single"/>
                              </w:rPr>
                              <w:t>Human Resources</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"https://www.uwb.edu/facility/commuter-services" </w:instrText>
                            </w:r>
                            <w:r>
                              <w:fldChar w:fldCharType="separate"/>
                            </w:r>
                            <w:r>
                              <w:rPr>
                                <w:rStyle w:val="CharStyle14"/>
                                <w:color w:val="545454"/>
                                <w:sz w:val="12"/>
                                <w:szCs w:val="12"/>
                                <w:u w:val="single"/>
                              </w:rPr>
                              <w:t>Parking and Transit</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"https://www.uwb.edu/research" </w:instrText>
                            </w:r>
                            <w:r>
                              <w:fldChar w:fldCharType="separate"/>
                            </w:r>
                            <w:r>
                              <w:rPr>
                                <w:rStyle w:val="CharStyle14"/>
                                <w:color w:val="545454"/>
                                <w:sz w:val="12"/>
                                <w:szCs w:val="12"/>
                                <w:u w:val="single"/>
                              </w:rPr>
                              <w:t>Research Support</w:t>
                            </w:r>
                            <w:r>
                              <w:fldChar w:fldCharType="end"/>
                            </w:r>
                          </w:p>
                        </w:txbxContent>
                      </wps:txbx>
                      <wps:bodyPr lIns="0" tIns="0" rIns="0" bIns="0">
                        <a:noAutoFit/>
                      </wps:bodyPr>
                    </wps:wsp>
                  </a:graphicData>
                </a:graphic>
              </wp:anchor>
            </w:drawing>
          </mc:Choice>
          <mc:Fallback>
            <w:pict>
              <v:shape id="_x0000_s1605" type="#_x0000_t202" style="position:absolute;margin-left:164.09999999999999pt;margin-top:71.pt;width:75.350000000000009pt;height:118.10000000000001pt;z-index:-125829005;mso-wrap-distance-left:0;mso-wrap-distance-top:71.pt;mso-wrap-distance-right:0;mso-wrap-distance-bottom:4.0499999999999998pt;mso-position-horizontal-relative:page" filled="f" stroked="f">
                <v:textbox inset="0,0,0,0">
                  <w:txbxContent>
                    <w:p>
                      <w:pPr>
                        <w:pStyle w:val="Style10"/>
                        <w:keepNext w:val="0"/>
                        <w:keepLines w:val="0"/>
                        <w:widowControl w:val="0"/>
                        <w:shd w:val="clear" w:color="auto" w:fill="auto"/>
                        <w:bidi w:val="0"/>
                        <w:spacing w:before="0" w:line="240" w:lineRule="auto"/>
                        <w:ind w:left="0" w:right="0" w:firstLine="0"/>
                        <w:jc w:val="left"/>
                        <w:rPr>
                          <w:sz w:val="15"/>
                          <w:szCs w:val="15"/>
                        </w:rPr>
                      </w:pPr>
                      <w:r>
                        <w:rPr>
                          <w:rStyle w:val="CharStyle11"/>
                          <w:color w:val="111111"/>
                          <w:sz w:val="15"/>
                          <w:szCs w:val="15"/>
                        </w:rPr>
                        <w:t>Our Campus</w:t>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"https://www.uwb.edu/academic-affairs" </w:instrText>
                      </w:r>
                      <w:r>
                        <w:fldChar w:fldCharType="separate"/>
                      </w:r>
                      <w:r>
                        <w:rPr>
                          <w:rStyle w:val="CharStyle14"/>
                          <w:color w:val="545454"/>
                          <w:sz w:val="12"/>
                          <w:szCs w:val="12"/>
                          <w:u w:val="single"/>
                        </w:rPr>
                        <w:t>Academic Affairs</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"https://www.uwb.edu/planning-administration" </w:instrText>
                      </w:r>
                      <w:r>
                        <w:fldChar w:fldCharType="separate"/>
                      </w:r>
                      <w:r>
                        <w:rPr>
                          <w:rStyle w:val="CharStyle14"/>
                          <w:color w:val="545454"/>
                          <w:sz w:val="12"/>
                          <w:szCs w:val="12"/>
                          <w:u w:val="single"/>
                        </w:rPr>
                        <w:t>Planning &amp; Administration</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"https://www.uwb.edu/advancement" </w:instrText>
                      </w:r>
                      <w:r>
                        <w:fldChar w:fldCharType="separate"/>
                      </w:r>
                      <w:r>
                        <w:rPr>
                          <w:rStyle w:val="CharStyle14"/>
                          <w:color w:val="545454"/>
                          <w:sz w:val="12"/>
                          <w:szCs w:val="12"/>
                          <w:u w:val="single"/>
                        </w:rPr>
                        <w:t>Advancement</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"https://www.uwb.edu/safety" </w:instrText>
                      </w:r>
                      <w:r>
                        <w:fldChar w:fldCharType="separate"/>
                      </w:r>
                      <w:r>
                        <w:rPr>
                          <w:rStyle w:val="CharStyle14"/>
                          <w:color w:val="545454"/>
                          <w:sz w:val="12"/>
                          <w:szCs w:val="12"/>
                          <w:u w:val="single"/>
                        </w:rPr>
                        <w:t>Campus Safety</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"https://www.uwb.edu/chancellor" </w:instrText>
                      </w:r>
                      <w:r>
                        <w:fldChar w:fldCharType="separate"/>
                      </w:r>
                      <w:r>
                        <w:rPr>
                          <w:rStyle w:val="CharStyle14"/>
                          <w:color w:val="545454"/>
                          <w:sz w:val="12"/>
                          <w:szCs w:val="12"/>
                          <w:u w:val="single"/>
                        </w:rPr>
                        <w:t>Office of the Chancellor</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"https://www.uwb.edu/facility" </w:instrText>
                      </w:r>
                      <w:r>
                        <w:fldChar w:fldCharType="separate"/>
                      </w:r>
                      <w:r>
                        <w:rPr>
                          <w:rStyle w:val="CharStyle14"/>
                          <w:color w:val="545454"/>
                          <w:sz w:val="12"/>
                          <w:szCs w:val="12"/>
                          <w:u w:val="single"/>
                        </w:rPr>
                        <w:t>Facility Services</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"https://www.uwb.edu/hr" </w:instrText>
                      </w:r>
                      <w:r>
                        <w:fldChar w:fldCharType="separate"/>
                      </w:r>
                      <w:r>
                        <w:rPr>
                          <w:rStyle w:val="CharStyle14"/>
                          <w:color w:val="545454"/>
                          <w:sz w:val="12"/>
                          <w:szCs w:val="12"/>
                          <w:u w:val="single"/>
                        </w:rPr>
                        <w:t>Human Resources</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"https://www.uwb.edu/facility/commuter-services" </w:instrText>
                      </w:r>
                      <w:r>
                        <w:fldChar w:fldCharType="separate"/>
                      </w:r>
                      <w:r>
                        <w:rPr>
                          <w:rStyle w:val="CharStyle14"/>
                          <w:color w:val="545454"/>
                          <w:sz w:val="12"/>
                          <w:szCs w:val="12"/>
                          <w:u w:val="single"/>
                        </w:rPr>
                        <w:t>Parking and Transit</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"https://www.uwb.edu/research" </w:instrText>
                      </w:r>
                      <w:r>
                        <w:fldChar w:fldCharType="separate"/>
                      </w:r>
                      <w:r>
                        <w:rPr>
                          <w:rStyle w:val="CharStyle14"/>
                          <w:color w:val="545454"/>
                          <w:sz w:val="12"/>
                          <w:szCs w:val="12"/>
                          <w:u w:val="single"/>
                        </w:rPr>
                        <w:t>Research Support</w:t>
                      </w:r>
                      <w:r>
                        <w:fldChar w:fldCharType="end"/>
                      </w:r>
                    </w:p>
                  </w:txbxContent>
                </v:textbox>
                <w10:wrap type="topAndBottom" anchorx="page"/>
              </v:shape>
            </w:pict>
          </mc:Fallback>
        </mc:AlternateContent>
      </w:r>
      <w:r>
        <mc:AlternateContent>
          <mc:Choice Requires="wps">
            <w:drawing>
              <wp:anchor distT="901700" distB="198120" distL="0" distR="0" simplePos="0" relativeHeight="125829750" behindDoc="0" locked="0" layoutInCell="1" allowOverlap="1">
                <wp:simplePos x="0" y="0"/>
                <wp:positionH relativeFrom="page">
                  <wp:posOffset>3922395</wp:posOffset>
                </wp:positionH>
                <wp:positionV relativeFrom="paragraph">
                  <wp:posOffset>901700</wp:posOffset>
                </wp:positionV>
                <wp:extent cx="941705" cy="1353185"/>
                <wp:wrapTopAndBottom/>
                <wp:docPr id="581" name="Shape 581"/>
                <a:graphic xmlns:a="http://schemas.openxmlformats.org/drawingml/2006/main">
                  <a:graphicData uri="http://schemas.microsoft.com/office/word/2010/wordprocessingShape">
                    <wps:wsp>
                      <wps:cNvSpPr txBox="1"/>
                      <wps:spPr>
                        <a:xfrm>
                          <a:ext cx="941705" cy="1353185"/>
                        </a:xfrm>
                        <a:prstGeom prst="rect"/>
                        <a:noFill/>
                      </wps:spPr>
                      <wps:txbx>
                        <w:txbxContent>
                          <w:p>
                            <w:pPr>
                              <w:pStyle w:val="Style10"/>
                              <w:keepNext w:val="0"/>
                              <w:keepLines w:val="0"/>
                              <w:widowControl w:val="0"/>
                              <w:shd w:val="clear" w:color="auto" w:fill="auto"/>
                              <w:bidi w:val="0"/>
                              <w:spacing w:before="0" w:line="240" w:lineRule="auto"/>
                              <w:ind w:left="0" w:right="0" w:firstLine="0"/>
                              <w:jc w:val="left"/>
                              <w:rPr>
                                <w:sz w:val="15"/>
                                <w:szCs w:val="15"/>
                              </w:rPr>
                            </w:pPr>
                            <w:r>
                              <w:rPr>
                                <w:rStyle w:val="CharStyle11"/>
                                <w:color w:val="111111"/>
                                <w:sz w:val="15"/>
                                <w:szCs w:val="15"/>
                              </w:rPr>
                              <w:t>Campus Life</w:t>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"https://www.uwb.edu/accessibility" </w:instrText>
                            </w:r>
                            <w:r>
                              <w:fldChar w:fldCharType="separate"/>
                            </w:r>
                            <w:r>
                              <w:rPr>
                                <w:rStyle w:val="CharStyle14"/>
                                <w:color w:val="545454"/>
                                <w:sz w:val="12"/>
                                <w:szCs w:val="12"/>
                                <w:u w:val="single"/>
                              </w:rPr>
                              <w:t>Accessibility</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"https://www.uwb.edu/financial-aid" </w:instrText>
                            </w:r>
                            <w:r>
                              <w:fldChar w:fldCharType="separate"/>
                            </w:r>
                            <w:r>
                              <w:rPr>
                                <w:rStyle w:val="CharStyle14"/>
                                <w:color w:val="545454"/>
                                <w:sz w:val="12"/>
                                <w:szCs w:val="12"/>
                                <w:u w:val="single"/>
                              </w:rPr>
                              <w:t>Financial Aid</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"https://www.uwb.edu/food" </w:instrText>
                            </w:r>
                            <w:r>
                              <w:fldChar w:fldCharType="separate"/>
                            </w:r>
                            <w:r>
                              <w:rPr>
                                <w:rStyle w:val="CharStyle14"/>
                                <w:color w:val="545454"/>
                                <w:sz w:val="12"/>
                                <w:szCs w:val="12"/>
                                <w:u w:val="single"/>
                              </w:rPr>
                              <w:t>Food Services</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"https://www.uwb.edu/housing" </w:instrText>
                            </w:r>
                            <w:r>
                              <w:fldChar w:fldCharType="separate"/>
                            </w:r>
                            <w:r>
                              <w:rPr>
                                <w:rStyle w:val="CharStyle14"/>
                                <w:color w:val="545454"/>
                                <w:sz w:val="12"/>
                                <w:szCs w:val="12"/>
                                <w:u w:val="single"/>
                              </w:rPr>
                              <w:t>Housing</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"https://www.uwb.edu/it" </w:instrText>
                            </w:r>
                            <w:r>
                              <w:fldChar w:fldCharType="separate"/>
                            </w:r>
                            <w:r>
                              <w:rPr>
                                <w:rStyle w:val="CharStyle14"/>
                                <w:color w:val="545454"/>
                                <w:sz w:val="12"/>
                                <w:szCs w:val="12"/>
                                <w:u w:val="single"/>
                              </w:rPr>
                              <w:t>Information Technologies</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"https://www.uwb.edu/studentlife" </w:instrText>
                            </w:r>
                            <w:r>
                              <w:fldChar w:fldCharType="separate"/>
                            </w:r>
                            <w:r>
                              <w:rPr>
                                <w:rStyle w:val="CharStyle14"/>
                                <w:color w:val="545454"/>
                                <w:sz w:val="12"/>
                                <w:szCs w:val="12"/>
                                <w:u w:val="single"/>
                              </w:rPr>
                              <w:t>Student Life</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"https://www.uwb.edu/emergency" </w:instrText>
                            </w:r>
                            <w:r>
                              <w:fldChar w:fldCharType="separate"/>
                            </w:r>
                            <w:r>
                              <w:rPr>
                                <w:rStyle w:val="CharStyle14"/>
                                <w:color w:val="545454"/>
                                <w:sz w:val="12"/>
                                <w:szCs w:val="12"/>
                                <w:u w:val="single"/>
                              </w:rPr>
                              <w:t>UW Bothell Alert</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"https://www.uwb.edu/tuition" </w:instrText>
                            </w:r>
                            <w:r>
                              <w:fldChar w:fldCharType="separate"/>
                            </w:r>
                            <w:r>
                              <w:rPr>
                                <w:rStyle w:val="CharStyle14"/>
                                <w:color w:val="545454"/>
                                <w:sz w:val="12"/>
                                <w:szCs w:val="12"/>
                                <w:u w:val="single"/>
                              </w:rPr>
                              <w:t>Tuition</w:t>
                            </w:r>
                            <w:r>
                              <w:fldChar w:fldCharType="end"/>
                            </w:r>
                          </w:p>
                        </w:txbxContent>
                      </wps:txbx>
                      <wps:bodyPr lIns="0" tIns="0" rIns="0" bIns="0">
                        <a:noAutoFit/>
                      </wps:bodyPr>
                    </wps:wsp>
                  </a:graphicData>
                </a:graphic>
              </wp:anchor>
            </w:drawing>
          </mc:Choice>
          <mc:Fallback>
            <w:pict>
              <v:shape id="_x0000_s1607" type="#_x0000_t202" style="position:absolute;margin-left:308.85000000000002pt;margin-top:71.pt;width:74.150000000000006pt;height:106.55pt;z-index:-125829003;mso-wrap-distance-left:0;mso-wrap-distance-top:71.pt;mso-wrap-distance-right:0;mso-wrap-distance-bottom:15.6pt;mso-position-horizontal-relative:page" filled="f" stroked="f">
                <v:textbox inset="0,0,0,0">
                  <w:txbxContent>
                    <w:p>
                      <w:pPr>
                        <w:pStyle w:val="Style10"/>
                        <w:keepNext w:val="0"/>
                        <w:keepLines w:val="0"/>
                        <w:widowControl w:val="0"/>
                        <w:shd w:val="clear" w:color="auto" w:fill="auto"/>
                        <w:bidi w:val="0"/>
                        <w:spacing w:before="0" w:line="240" w:lineRule="auto"/>
                        <w:ind w:left="0" w:right="0" w:firstLine="0"/>
                        <w:jc w:val="left"/>
                        <w:rPr>
                          <w:sz w:val="15"/>
                          <w:szCs w:val="15"/>
                        </w:rPr>
                      </w:pPr>
                      <w:r>
                        <w:rPr>
                          <w:rStyle w:val="CharStyle11"/>
                          <w:color w:val="111111"/>
                          <w:sz w:val="15"/>
                          <w:szCs w:val="15"/>
                        </w:rPr>
                        <w:t>Campus Life</w:t>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"https://www.uwb.edu/accessibility" </w:instrText>
                      </w:r>
                      <w:r>
                        <w:fldChar w:fldCharType="separate"/>
                      </w:r>
                      <w:r>
                        <w:rPr>
                          <w:rStyle w:val="CharStyle14"/>
                          <w:color w:val="545454"/>
                          <w:sz w:val="12"/>
                          <w:szCs w:val="12"/>
                          <w:u w:val="single"/>
                        </w:rPr>
                        <w:t>Accessibility</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"https://www.uwb.edu/financial-aid" </w:instrText>
                      </w:r>
                      <w:r>
                        <w:fldChar w:fldCharType="separate"/>
                      </w:r>
                      <w:r>
                        <w:rPr>
                          <w:rStyle w:val="CharStyle14"/>
                          <w:color w:val="545454"/>
                          <w:sz w:val="12"/>
                          <w:szCs w:val="12"/>
                          <w:u w:val="single"/>
                        </w:rPr>
                        <w:t>Financial Aid</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"https://www.uwb.edu/food" </w:instrText>
                      </w:r>
                      <w:r>
                        <w:fldChar w:fldCharType="separate"/>
                      </w:r>
                      <w:r>
                        <w:rPr>
                          <w:rStyle w:val="CharStyle14"/>
                          <w:color w:val="545454"/>
                          <w:sz w:val="12"/>
                          <w:szCs w:val="12"/>
                          <w:u w:val="single"/>
                        </w:rPr>
                        <w:t>Food Services</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"https://www.uwb.edu/housing" </w:instrText>
                      </w:r>
                      <w:r>
                        <w:fldChar w:fldCharType="separate"/>
                      </w:r>
                      <w:r>
                        <w:rPr>
                          <w:rStyle w:val="CharStyle14"/>
                          <w:color w:val="545454"/>
                          <w:sz w:val="12"/>
                          <w:szCs w:val="12"/>
                          <w:u w:val="single"/>
                        </w:rPr>
                        <w:t>Housing</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"https://www.uwb.edu/it" </w:instrText>
                      </w:r>
                      <w:r>
                        <w:fldChar w:fldCharType="separate"/>
                      </w:r>
                      <w:r>
                        <w:rPr>
                          <w:rStyle w:val="CharStyle14"/>
                          <w:color w:val="545454"/>
                          <w:sz w:val="12"/>
                          <w:szCs w:val="12"/>
                          <w:u w:val="single"/>
                        </w:rPr>
                        <w:t>Information Technologies</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"https://www.uwb.edu/studentlife" </w:instrText>
                      </w:r>
                      <w:r>
                        <w:fldChar w:fldCharType="separate"/>
                      </w:r>
                      <w:r>
                        <w:rPr>
                          <w:rStyle w:val="CharStyle14"/>
                          <w:color w:val="545454"/>
                          <w:sz w:val="12"/>
                          <w:szCs w:val="12"/>
                          <w:u w:val="single"/>
                        </w:rPr>
                        <w:t>Student Life</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"https://www.uwb.edu/emergency" </w:instrText>
                      </w:r>
                      <w:r>
                        <w:fldChar w:fldCharType="separate"/>
                      </w:r>
                      <w:r>
                        <w:rPr>
                          <w:rStyle w:val="CharStyle14"/>
                          <w:color w:val="545454"/>
                          <w:sz w:val="12"/>
                          <w:szCs w:val="12"/>
                          <w:u w:val="single"/>
                        </w:rPr>
                        <w:t>UW Bothell Alert</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"https://www.uwb.edu/tuition" </w:instrText>
                      </w:r>
                      <w:r>
                        <w:fldChar w:fldCharType="separate"/>
                      </w:r>
                      <w:r>
                        <w:rPr>
                          <w:rStyle w:val="CharStyle14"/>
                          <w:color w:val="545454"/>
                          <w:sz w:val="12"/>
                          <w:szCs w:val="12"/>
                          <w:u w:val="single"/>
                        </w:rPr>
                        <w:t>Tuition</w:t>
                      </w:r>
                      <w:r>
                        <w:fldChar w:fldCharType="end"/>
                      </w:r>
                    </w:p>
                  </w:txbxContent>
                </v:textbox>
                <w10:wrap type="topAndBottom" anchorx="page"/>
              </v:shape>
            </w:pict>
          </mc:Fallback>
        </mc:AlternateContent>
      </w:r>
      <w:r>
        <mc:AlternateContent>
          <mc:Choice Requires="wps">
            <w:drawing>
              <wp:anchor distT="901700" distB="216535" distL="0" distR="0" simplePos="0" relativeHeight="125829752" behindDoc="0" locked="0" layoutInCell="1" allowOverlap="1">
                <wp:simplePos x="0" y="0"/>
                <wp:positionH relativeFrom="page">
                  <wp:posOffset>5760085</wp:posOffset>
                </wp:positionH>
                <wp:positionV relativeFrom="paragraph">
                  <wp:posOffset>901700</wp:posOffset>
                </wp:positionV>
                <wp:extent cx="1158240" cy="1334770"/>
                <wp:wrapTopAndBottom/>
                <wp:docPr id="583" name="Shape 583"/>
                <a:graphic xmlns:a="http://schemas.openxmlformats.org/drawingml/2006/main">
                  <a:graphicData uri="http://schemas.microsoft.com/office/word/2010/wordprocessingShape">
                    <wps:wsp>
                      <wps:cNvSpPr txBox="1"/>
                      <wps:spPr>
                        <a:xfrm>
                          <a:ext cx="1158240" cy="1334770"/>
                        </a:xfrm>
                        <a:prstGeom prst="rect"/>
                        <a:noFill/>
                      </wps:spPr>
                      <wps:txbx>
                        <w:txbxContent>
                          <w:p>
                            <w:pPr>
                              <w:pStyle w:val="Style10"/>
                              <w:keepNext w:val="0"/>
                              <w:keepLines w:val="0"/>
                              <w:widowControl w:val="0"/>
                              <w:shd w:val="clear" w:color="auto" w:fill="auto"/>
                              <w:bidi w:val="0"/>
                              <w:spacing w:before="0" w:line="240" w:lineRule="auto"/>
                              <w:ind w:left="0" w:right="0" w:firstLine="0"/>
                              <w:jc w:val="left"/>
                              <w:rPr>
                                <w:sz w:val="15"/>
                                <w:szCs w:val="15"/>
                              </w:rPr>
                            </w:pPr>
                            <w:r>
                              <w:rPr>
                                <w:rStyle w:val="CharStyle11"/>
                                <w:color w:val="111111"/>
                                <w:sz w:val="15"/>
                                <w:szCs w:val="15"/>
                              </w:rPr>
                              <w:t>Academics</w:t>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"https://apps.canvas.uw.edu/wayf" </w:instrText>
                            </w:r>
                            <w:r>
                              <w:fldChar w:fldCharType="separate"/>
                            </w:r>
                            <w:r>
                              <w:rPr>
                                <w:rStyle w:val="CharStyle14"/>
                                <w:color w:val="545454"/>
                                <w:sz w:val="12"/>
                                <w:szCs w:val="12"/>
                                <w:u w:val="single"/>
                              </w:rPr>
                              <w:t>Canvas</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"https://catalyst.uw.edu/" </w:instrText>
                            </w:r>
                            <w:r>
                              <w:fldChar w:fldCharType="separate"/>
                            </w:r>
                            <w:r>
                              <w:rPr>
                                <w:rStyle w:val="CharStyle14"/>
                                <w:color w:val="545454"/>
                                <w:sz w:val="12"/>
                                <w:szCs w:val="12"/>
                                <w:u w:val="single"/>
                              </w:rPr>
                              <w:t>Catalyst</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"http://library.uwb.edu/" </w:instrText>
                            </w:r>
                            <w:r>
                              <w:fldChar w:fldCharType="separate"/>
                            </w:r>
                            <w:r>
                              <w:rPr>
                                <w:rStyle w:val="CharStyle14"/>
                                <w:color w:val="545454"/>
                                <w:sz w:val="12"/>
                                <w:szCs w:val="12"/>
                                <w:u w:val="single"/>
                              </w:rPr>
                              <w:t>Library</w:t>
                            </w:r>
                            <w:r>
                              <w:fldChar w:fldCharType="end"/>
                            </w:r>
                          </w:p>
                          <w:p>
                            <w:pPr>
                              <w:pStyle w:val="Style13"/>
                              <w:keepNext w:val="0"/>
                              <w:keepLines w:val="0"/>
                              <w:widowControl w:val="0"/>
                              <w:shd w:val="clear" w:color="auto" w:fill="auto"/>
                              <w:bidi w:val="0"/>
                              <w:spacing w:before="0" w:after="220" w:line="240" w:lineRule="auto"/>
                              <w:ind w:left="0" w:right="0" w:firstLine="0"/>
                              <w:jc w:val="left"/>
                              <w:rPr>
                                <w:sz w:val="12"/>
                                <w:szCs w:val="12"/>
                              </w:rPr>
                            </w:pPr>
                            <w:r>
                              <w:fldChar w:fldCharType="begin"/>
                            </w:r>
                            <w:r>
                              <w:rPr/>
                              <w:instrText> HYPERLINK "https://www.uwb.edu/registration/time" </w:instrText>
                            </w:r>
                            <w:r>
                              <w:fldChar w:fldCharType="separate"/>
                            </w:r>
                            <w:r>
                              <w:rPr>
                                <w:rStyle w:val="CharStyle14"/>
                                <w:color w:val="545454"/>
                                <w:sz w:val="12"/>
                                <w:szCs w:val="12"/>
                                <w:u w:val="single"/>
                              </w:rPr>
                              <w:t>Time Schedule</w:t>
                            </w:r>
                            <w:r>
                              <w:fldChar w:fldCharType="end"/>
                            </w:r>
                          </w:p>
                          <w:p>
                            <w:pPr>
                              <w:pStyle w:val="Style10"/>
                              <w:keepNext w:val="0"/>
                              <w:keepLines w:val="0"/>
                              <w:widowControl w:val="0"/>
                              <w:shd w:val="clear" w:color="auto" w:fill="auto"/>
                              <w:bidi w:val="0"/>
                              <w:spacing w:before="0" w:after="220" w:line="240" w:lineRule="auto"/>
                              <w:ind w:left="0" w:right="0" w:firstLine="0"/>
                              <w:jc w:val="left"/>
                              <w:rPr>
                                <w:sz w:val="15"/>
                                <w:szCs w:val="15"/>
                              </w:rPr>
                            </w:pPr>
                            <w:r>
                              <w:rPr>
                                <w:rStyle w:val="CharStyle11"/>
                                <w:color w:val="111111"/>
                                <w:sz w:val="15"/>
                                <w:szCs w:val="15"/>
                              </w:rPr>
                              <w:t>Connect with us</w:t>
                            </w:r>
                          </w:p>
                          <w:p>
                            <w:pPr>
                              <w:pStyle w:val="Style13"/>
                              <w:keepNext w:val="0"/>
                              <w:keepLines w:val="0"/>
                              <w:widowControl w:val="0"/>
                              <w:shd w:val="clear" w:color="auto" w:fill="auto"/>
                              <w:tabs>
                                <w:tab w:pos="1501" w:val="left"/>
                              </w:tabs>
                              <w:bidi w:val="0"/>
                              <w:spacing w:before="0" w:after="0" w:line="138" w:lineRule="atLeast"/>
                              <w:ind w:left="0" w:right="0" w:firstLine="200"/>
                              <w:jc w:val="left"/>
                              <w:rPr>
                                <w:sz w:val="12"/>
                                <w:szCs w:val="12"/>
                              </w:rPr>
                            </w:pPr>
                            <w:r>
                              <w:rPr>
                                <w:rStyle w:val="CharStyle14"/>
                                <w:b/>
                                <w:bCs/>
                                <w:color w:val="000000"/>
                                <w:sz w:val="17"/>
                                <w:szCs w:val="17"/>
                              </w:rPr>
                              <w:t>I</w:t>
                            </w:r>
                            <w:r>
                              <w:rPr>
                                <w:rStyle w:val="CharStyle14"/>
                                <w:color w:val="363636"/>
                                <w:sz w:val="12"/>
                                <w:szCs w:val="12"/>
                              </w:rPr>
                              <w:t>e</w:t>
                              <w:tab/>
                            </w:r>
                            <w:r>
                              <w:rPr>
                                <w:rStyle w:val="CharStyle14"/>
                                <w:color w:val="363636"/>
                                <w:sz w:val="12"/>
                                <w:szCs w:val="12"/>
                                <w:vertAlign w:val="superscript"/>
                              </w:rPr>
                              <w:t>Vou</w:t>
                            </w:r>
                          </w:p>
                          <w:p>
                            <w:pPr>
                              <w:pStyle w:val="Style25"/>
                              <w:keepNext w:val="0"/>
                              <w:keepLines w:val="0"/>
                              <w:widowControl w:val="0"/>
                              <w:shd w:val="clear" w:color="auto" w:fill="auto"/>
                              <w:bidi w:val="0"/>
                              <w:spacing w:before="0" w:after="100" w:line="180" w:lineRule="auto"/>
                              <w:ind w:left="0" w:right="0" w:firstLine="200"/>
                              <w:jc w:val="left"/>
                            </w:pPr>
                            <w:r>
                              <w:fldChar w:fldCharType="begin"/>
                            </w:r>
                            <w:r>
                              <w:rPr/>
                              <w:instrText> HYPERLINK "http://www.facebook.com/uwbothell" </w:instrText>
                            </w:r>
                            <w:r>
                              <w:fldChar w:fldCharType="separate"/>
                            </w:r>
                            <w:r>
                              <w:rPr>
                                <w:rStyle w:val="CharStyle26"/>
                                <w:b/>
                                <w:bCs/>
                                <w:color w:val="363636"/>
                                <w:lang w:val="ru-RU" w:eastAsia="ru-RU" w:bidi="ru-RU"/>
                              </w:rPr>
                              <w:t>Г</w:t>
                            </w:r>
                            <w:r>
                              <w:fldChar w:fldCharType="end"/>
                            </w:r>
                            <w:r>
                              <w:fldChar w:fldCharType="begin"/>
                            </w:r>
                            <w:r>
                              <w:rPr/>
                              <w:instrText> HYPERLINK "https://www.linkedin.com/edu/university-of-washington-bothell-43610" </w:instrText>
                            </w:r>
                            <w:r>
                              <w:fldChar w:fldCharType="separate"/>
                            </w:r>
                            <w:r>
                              <w:rPr>
                                <w:rStyle w:val="CharStyle26"/>
                                <w:b/>
                                <w:bCs/>
                                <w:color w:val="363636"/>
                                <w:lang w:val="ru-RU" w:eastAsia="ru-RU" w:bidi="ru-RU"/>
                              </w:rPr>
                              <w:t xml:space="preserve"> </w:t>
                            </w:r>
                            <w:r>
                              <w:rPr>
                                <w:rStyle w:val="CharStyle26"/>
                                <w:b/>
                                <w:bCs/>
                                <w:color w:val="363636"/>
                              </w:rPr>
                              <w:t>in</w:t>
                            </w:r>
                            <w:r>
                              <w:fldChar w:fldCharType="end"/>
                            </w:r>
                            <w:r>
                              <w:fldChar w:fldCharType="begin"/>
                            </w:r>
                            <w:r>
                              <w:rPr/>
                              <w:instrText> HYPERLINK "http://twitter.com/UWBothell" </w:instrText>
                            </w:r>
                            <w:r>
                              <w:fldChar w:fldCharType="separate"/>
                            </w:r>
                            <w:r>
                              <w:rPr>
                                <w:rStyle w:val="CharStyle26"/>
                                <w:b/>
                                <w:bCs/>
                                <w:color w:val="363636"/>
                              </w:rPr>
                              <w:t xml:space="preserve"> Jr</w:t>
                            </w:r>
                            <w:r>
                              <w:fldChar w:fldCharType="end"/>
                            </w:r>
                            <w:r>
                              <w:fldChar w:fldCharType="begin"/>
                            </w:r>
                            <w:r>
                              <w:rPr/>
                              <w:instrText> HYPERLINK "http://www.youtube.com/user/uwbothell" </w:instrText>
                            </w:r>
                            <w:r>
                              <w:fldChar w:fldCharType="separate"/>
                            </w:r>
                            <w:r>
                              <w:rPr>
                                <w:rStyle w:val="CharStyle26"/>
                                <w:b/>
                                <w:bCs/>
                                <w:color w:val="363636"/>
                              </w:rPr>
                              <w:t xml:space="preserve"> in</w:t>
                            </w:r>
                            <w:r>
                              <w:fldChar w:fldCharType="end"/>
                            </w:r>
                          </w:p>
                        </w:txbxContent>
                      </wps:txbx>
                      <wps:bodyPr lIns="0" tIns="0" rIns="0" bIns="0">
                        <a:noAutoFit/>
                      </wps:bodyPr>
                    </wps:wsp>
                  </a:graphicData>
                </a:graphic>
              </wp:anchor>
            </w:drawing>
          </mc:Choice>
          <mc:Fallback>
            <w:pict>
              <v:shape id="_x0000_s1609" type="#_x0000_t202" style="position:absolute;margin-left:453.55000000000001pt;margin-top:71.pt;width:91.200000000000003pt;height:105.10000000000001pt;z-index:-125829001;mso-wrap-distance-left:0;mso-wrap-distance-top:71.pt;mso-wrap-distance-right:0;mso-wrap-distance-bottom:17.050000000000001pt;mso-position-horizontal-relative:page" filled="f" stroked="f">
                <v:textbox inset="0,0,0,0">
                  <w:txbxContent>
                    <w:p>
                      <w:pPr>
                        <w:pStyle w:val="Style10"/>
                        <w:keepNext w:val="0"/>
                        <w:keepLines w:val="0"/>
                        <w:widowControl w:val="0"/>
                        <w:shd w:val="clear" w:color="auto" w:fill="auto"/>
                        <w:bidi w:val="0"/>
                        <w:spacing w:before="0" w:line="240" w:lineRule="auto"/>
                        <w:ind w:left="0" w:right="0" w:firstLine="0"/>
                        <w:jc w:val="left"/>
                        <w:rPr>
                          <w:sz w:val="15"/>
                          <w:szCs w:val="15"/>
                        </w:rPr>
                      </w:pPr>
                      <w:r>
                        <w:rPr>
                          <w:rStyle w:val="CharStyle11"/>
                          <w:color w:val="111111"/>
                          <w:sz w:val="15"/>
                          <w:szCs w:val="15"/>
                        </w:rPr>
                        <w:t>Academics</w:t>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"https://apps.canvas.uw.edu/wayf" </w:instrText>
                      </w:r>
                      <w:r>
                        <w:fldChar w:fldCharType="separate"/>
                      </w:r>
                      <w:r>
                        <w:rPr>
                          <w:rStyle w:val="CharStyle14"/>
                          <w:color w:val="545454"/>
                          <w:sz w:val="12"/>
                          <w:szCs w:val="12"/>
                          <w:u w:val="single"/>
                        </w:rPr>
                        <w:t>Canvas</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"https://catalyst.uw.edu/" </w:instrText>
                      </w:r>
                      <w:r>
                        <w:fldChar w:fldCharType="separate"/>
                      </w:r>
                      <w:r>
                        <w:rPr>
                          <w:rStyle w:val="CharStyle14"/>
                          <w:color w:val="545454"/>
                          <w:sz w:val="12"/>
                          <w:szCs w:val="12"/>
                          <w:u w:val="single"/>
                        </w:rPr>
                        <w:t>Catalyst</w:t>
                      </w:r>
                      <w:r>
                        <w:fldChar w:fldCharType="end"/>
                      </w:r>
                    </w:p>
                    <w:p>
                      <w:pPr>
                        <w:pStyle w:val="Style13"/>
                        <w:keepNext w:val="0"/>
                        <w:keepLines w:val="0"/>
                        <w:widowControl w:val="0"/>
                        <w:shd w:val="clear" w:color="auto" w:fill="auto"/>
                        <w:bidi w:val="0"/>
                        <w:spacing w:before="0" w:after="60" w:line="240" w:lineRule="auto"/>
                        <w:ind w:left="0" w:right="0" w:firstLine="0"/>
                        <w:jc w:val="left"/>
                        <w:rPr>
                          <w:sz w:val="12"/>
                          <w:szCs w:val="12"/>
                        </w:rPr>
                      </w:pPr>
                      <w:r>
                        <w:fldChar w:fldCharType="begin"/>
                      </w:r>
                      <w:r>
                        <w:rPr/>
                        <w:instrText> HYPERLINK "http://library.uwb.edu/" </w:instrText>
                      </w:r>
                      <w:r>
                        <w:fldChar w:fldCharType="separate"/>
                      </w:r>
                      <w:r>
                        <w:rPr>
                          <w:rStyle w:val="CharStyle14"/>
                          <w:color w:val="545454"/>
                          <w:sz w:val="12"/>
                          <w:szCs w:val="12"/>
                          <w:u w:val="single"/>
                        </w:rPr>
                        <w:t>Library</w:t>
                      </w:r>
                      <w:r>
                        <w:fldChar w:fldCharType="end"/>
                      </w:r>
                    </w:p>
                    <w:p>
                      <w:pPr>
                        <w:pStyle w:val="Style13"/>
                        <w:keepNext w:val="0"/>
                        <w:keepLines w:val="0"/>
                        <w:widowControl w:val="0"/>
                        <w:shd w:val="clear" w:color="auto" w:fill="auto"/>
                        <w:bidi w:val="0"/>
                        <w:spacing w:before="0" w:after="220" w:line="240" w:lineRule="auto"/>
                        <w:ind w:left="0" w:right="0" w:firstLine="0"/>
                        <w:jc w:val="left"/>
                        <w:rPr>
                          <w:sz w:val="12"/>
                          <w:szCs w:val="12"/>
                        </w:rPr>
                      </w:pPr>
                      <w:r>
                        <w:fldChar w:fldCharType="begin"/>
                      </w:r>
                      <w:r>
                        <w:rPr/>
                        <w:instrText> HYPERLINK "https://www.uwb.edu/registration/time" </w:instrText>
                      </w:r>
                      <w:r>
                        <w:fldChar w:fldCharType="separate"/>
                      </w:r>
                      <w:r>
                        <w:rPr>
                          <w:rStyle w:val="CharStyle14"/>
                          <w:color w:val="545454"/>
                          <w:sz w:val="12"/>
                          <w:szCs w:val="12"/>
                          <w:u w:val="single"/>
                        </w:rPr>
                        <w:t>Time Schedule</w:t>
                      </w:r>
                      <w:r>
                        <w:fldChar w:fldCharType="end"/>
                      </w:r>
                    </w:p>
                    <w:p>
                      <w:pPr>
                        <w:pStyle w:val="Style10"/>
                        <w:keepNext w:val="0"/>
                        <w:keepLines w:val="0"/>
                        <w:widowControl w:val="0"/>
                        <w:shd w:val="clear" w:color="auto" w:fill="auto"/>
                        <w:bidi w:val="0"/>
                        <w:spacing w:before="0" w:after="220" w:line="240" w:lineRule="auto"/>
                        <w:ind w:left="0" w:right="0" w:firstLine="0"/>
                        <w:jc w:val="left"/>
                        <w:rPr>
                          <w:sz w:val="15"/>
                          <w:szCs w:val="15"/>
                        </w:rPr>
                      </w:pPr>
                      <w:r>
                        <w:rPr>
                          <w:rStyle w:val="CharStyle11"/>
                          <w:color w:val="111111"/>
                          <w:sz w:val="15"/>
                          <w:szCs w:val="15"/>
                        </w:rPr>
                        <w:t>Connect with us</w:t>
                      </w:r>
                    </w:p>
                    <w:p>
                      <w:pPr>
                        <w:pStyle w:val="Style13"/>
                        <w:keepNext w:val="0"/>
                        <w:keepLines w:val="0"/>
                        <w:widowControl w:val="0"/>
                        <w:shd w:val="clear" w:color="auto" w:fill="auto"/>
                        <w:tabs>
                          <w:tab w:pos="1501" w:val="left"/>
                        </w:tabs>
                        <w:bidi w:val="0"/>
                        <w:spacing w:before="0" w:after="0" w:line="138" w:lineRule="atLeast"/>
                        <w:ind w:left="0" w:right="0" w:firstLine="200"/>
                        <w:jc w:val="left"/>
                        <w:rPr>
                          <w:sz w:val="12"/>
                          <w:szCs w:val="12"/>
                        </w:rPr>
                      </w:pPr>
                      <w:r>
                        <w:rPr>
                          <w:rStyle w:val="CharStyle14"/>
                          <w:b/>
                          <w:bCs/>
                          <w:color w:val="000000"/>
                          <w:sz w:val="17"/>
                          <w:szCs w:val="17"/>
                        </w:rPr>
                        <w:t>I</w:t>
                      </w:r>
                      <w:r>
                        <w:rPr>
                          <w:rStyle w:val="CharStyle14"/>
                          <w:color w:val="363636"/>
                          <w:sz w:val="12"/>
                          <w:szCs w:val="12"/>
                        </w:rPr>
                        <w:t>e</w:t>
                        <w:tab/>
                      </w:r>
                      <w:r>
                        <w:rPr>
                          <w:rStyle w:val="CharStyle14"/>
                          <w:color w:val="363636"/>
                          <w:sz w:val="12"/>
                          <w:szCs w:val="12"/>
                          <w:vertAlign w:val="superscript"/>
                        </w:rPr>
                        <w:t>Vou</w:t>
                      </w:r>
                    </w:p>
                    <w:p>
                      <w:pPr>
                        <w:pStyle w:val="Style25"/>
                        <w:keepNext w:val="0"/>
                        <w:keepLines w:val="0"/>
                        <w:widowControl w:val="0"/>
                        <w:shd w:val="clear" w:color="auto" w:fill="auto"/>
                        <w:bidi w:val="0"/>
                        <w:spacing w:before="0" w:after="100" w:line="180" w:lineRule="auto"/>
                        <w:ind w:left="0" w:right="0" w:firstLine="200"/>
                        <w:jc w:val="left"/>
                      </w:pPr>
                      <w:r>
                        <w:fldChar w:fldCharType="begin"/>
                      </w:r>
                      <w:r>
                        <w:rPr/>
                        <w:instrText> HYPERLINK "http://www.facebook.com/uwbothell" </w:instrText>
                      </w:r>
                      <w:r>
                        <w:fldChar w:fldCharType="separate"/>
                      </w:r>
                      <w:r>
                        <w:rPr>
                          <w:rStyle w:val="CharStyle26"/>
                          <w:b/>
                          <w:bCs/>
                          <w:color w:val="363636"/>
                          <w:lang w:val="ru-RU" w:eastAsia="ru-RU" w:bidi="ru-RU"/>
                        </w:rPr>
                        <w:t>Г</w:t>
                      </w:r>
                      <w:r>
                        <w:fldChar w:fldCharType="end"/>
                      </w:r>
                      <w:r>
                        <w:fldChar w:fldCharType="begin"/>
                      </w:r>
                      <w:r>
                        <w:rPr/>
                        <w:instrText> HYPERLINK "https://www.linkedin.com/edu/university-of-washington-bothell-43610" </w:instrText>
                      </w:r>
                      <w:r>
                        <w:fldChar w:fldCharType="separate"/>
                      </w:r>
                      <w:r>
                        <w:rPr>
                          <w:rStyle w:val="CharStyle26"/>
                          <w:b/>
                          <w:bCs/>
                          <w:color w:val="363636"/>
                          <w:lang w:val="ru-RU" w:eastAsia="ru-RU" w:bidi="ru-RU"/>
                        </w:rPr>
                        <w:t xml:space="preserve"> </w:t>
                      </w:r>
                      <w:r>
                        <w:rPr>
                          <w:rStyle w:val="CharStyle26"/>
                          <w:b/>
                          <w:bCs/>
                          <w:color w:val="363636"/>
                        </w:rPr>
                        <w:t>in</w:t>
                      </w:r>
                      <w:r>
                        <w:fldChar w:fldCharType="end"/>
                      </w:r>
                      <w:r>
                        <w:fldChar w:fldCharType="begin"/>
                      </w:r>
                      <w:r>
                        <w:rPr/>
                        <w:instrText> HYPERLINK "http://twitter.com/UWBothell" </w:instrText>
                      </w:r>
                      <w:r>
                        <w:fldChar w:fldCharType="separate"/>
                      </w:r>
                      <w:r>
                        <w:rPr>
                          <w:rStyle w:val="CharStyle26"/>
                          <w:b/>
                          <w:bCs/>
                          <w:color w:val="363636"/>
                        </w:rPr>
                        <w:t xml:space="preserve"> Jr</w:t>
                      </w:r>
                      <w:r>
                        <w:fldChar w:fldCharType="end"/>
                      </w:r>
                      <w:r>
                        <w:fldChar w:fldCharType="begin"/>
                      </w:r>
                      <w:r>
                        <w:rPr/>
                        <w:instrText> HYPERLINK "http://www.youtube.com/user/uwbothell" </w:instrText>
                      </w:r>
                      <w:r>
                        <w:fldChar w:fldCharType="separate"/>
                      </w:r>
                      <w:r>
                        <w:rPr>
                          <w:rStyle w:val="CharStyle26"/>
                          <w:b/>
                          <w:bCs/>
                          <w:color w:val="363636"/>
                        </w:rPr>
                        <w:t xml:space="preserve"> in</w:t>
                      </w:r>
                      <w:r>
                        <w:fldChar w:fldCharType="end"/>
                      </w:r>
                    </w:p>
                  </w:txbxContent>
                </v:textbox>
                <w10:wrap type="topAndBottom" anchorx="page"/>
              </v:shape>
            </w:pict>
          </mc:Fallback>
        </mc:AlternateContent>
      </w:r>
    </w:p>
    <w:p>
      <w:pPr>
        <w:pStyle w:val="Style13"/>
        <w:keepNext w:val="0"/>
        <w:keepLines w:val="0"/>
        <w:widowControl w:val="0"/>
        <w:pBdr>
          <w:top w:val="single" w:sz="0" w:space="0" w:color="38245B"/>
          <w:left w:val="single" w:sz="0" w:space="0" w:color="38245B"/>
          <w:bottom w:val="single" w:sz="0" w:space="0" w:color="38245B"/>
          <w:right w:val="single" w:sz="0" w:space="0" w:color="38245B"/>
        </w:pBdr>
        <w:shd w:val="clear" w:color="auto" w:fill="38245B"/>
        <w:bidi w:val="0"/>
        <w:spacing w:before="0" w:after="0" w:line="240" w:lineRule="auto"/>
        <w:ind w:left="0" w:right="0" w:firstLine="0"/>
        <w:jc w:val="both"/>
        <w:rPr>
          <w:sz w:val="12"/>
          <w:szCs w:val="12"/>
        </w:rPr>
      </w:pPr>
      <w:r>
        <w:fldChar w:fldCharType="begin"/>
      </w:r>
      <w:r>
        <w:rPr/>
        <w:instrText> HYPERLINK "http://www.washington.edu/home/peopledir/" </w:instrText>
      </w:r>
      <w:r>
        <w:fldChar w:fldCharType="separate"/>
      </w:r>
      <w:r>
        <w:rPr>
          <w:rStyle w:val="CharStyle14"/>
          <w:color w:val="9487AC"/>
          <w:sz w:val="12"/>
          <w:szCs w:val="12"/>
        </w:rPr>
        <w:t>Directory</w:t>
      </w:r>
      <w:r>
        <w:fldChar w:fldCharType="end"/>
      </w:r>
      <w:r>
        <w:rPr>
          <w:rStyle w:val="CharStyle14"/>
          <w:color w:val="9487AC"/>
          <w:sz w:val="12"/>
          <w:szCs w:val="12"/>
        </w:rPr>
        <w:t xml:space="preserve"> </w:t>
      </w:r>
      <w:r>
        <w:fldChar w:fldCharType="begin"/>
      </w:r>
      <w:r>
        <w:rPr/>
        <w:instrText> HYPERLINK "https://www.uwb.edu/visitors/directions" </w:instrText>
      </w:r>
      <w:r>
        <w:fldChar w:fldCharType="separate"/>
      </w:r>
      <w:r>
        <w:rPr>
          <w:rStyle w:val="CharStyle14"/>
          <w:color w:val="9487AC"/>
          <w:sz w:val="12"/>
          <w:szCs w:val="12"/>
        </w:rPr>
        <w:t xml:space="preserve">Maps &amp; Directions </w:t>
      </w:r>
      <w:r>
        <w:fldChar w:fldCharType="end"/>
      </w:r>
      <w:r>
        <w:fldChar w:fldCharType="begin"/>
      </w:r>
      <w:r>
        <w:rPr/>
        <w:instrText> HYPERLINK "https://www.uwb.edu/calendar" </w:instrText>
      </w:r>
      <w:r>
        <w:fldChar w:fldCharType="separate"/>
      </w:r>
      <w:r>
        <w:rPr>
          <w:rStyle w:val="CharStyle14"/>
          <w:color w:val="9487AC"/>
          <w:sz w:val="12"/>
          <w:szCs w:val="12"/>
        </w:rPr>
        <w:t>Calendar</w:t>
      </w:r>
      <w:r>
        <w:fldChar w:fldCharType="end"/>
      </w:r>
      <w:r>
        <w:rPr>
          <w:rStyle w:val="CharStyle14"/>
          <w:color w:val="9487AC"/>
          <w:sz w:val="12"/>
          <w:szCs w:val="12"/>
        </w:rPr>
        <w:t xml:space="preserve"> </w:t>
      </w:r>
      <w:r>
        <w:fldChar w:fldCharType="begin"/>
      </w:r>
      <w:r>
        <w:rPr/>
        <w:instrText> HYPERLINK "https://www.uwb.edu/news" </w:instrText>
      </w:r>
      <w:r>
        <w:fldChar w:fldCharType="separate"/>
      </w:r>
      <w:r>
        <w:rPr>
          <w:rStyle w:val="CharStyle14"/>
          <w:color w:val="9487AC"/>
          <w:sz w:val="12"/>
          <w:szCs w:val="12"/>
        </w:rPr>
        <w:t>News</w:t>
      </w:r>
      <w:r>
        <w:fldChar w:fldCharType="end"/>
      </w:r>
      <w:r>
        <w:fldChar w:fldCharType="begin"/>
      </w:r>
      <w:r>
        <w:rPr/>
        <w:instrText> HYPERLINK "http://library.uwb.edu/" </w:instrText>
      </w:r>
      <w:r>
        <w:fldChar w:fldCharType="separate"/>
      </w:r>
      <w:r>
        <w:rPr>
          <w:rStyle w:val="CharStyle14"/>
          <w:color w:val="9487AC"/>
          <w:sz w:val="12"/>
          <w:szCs w:val="12"/>
        </w:rPr>
        <w:t xml:space="preserve"> Library</w:t>
      </w:r>
      <w:r>
        <w:fldChar w:fldCharType="end"/>
      </w:r>
      <w:r>
        <w:fldChar w:fldCharType="begin"/>
      </w:r>
      <w:r>
        <w:rPr/>
        <w:instrText> HYPERLINK "https://www.uwb.edu/diversity" </w:instrText>
      </w:r>
      <w:r>
        <w:fldChar w:fldCharType="separate"/>
      </w:r>
      <w:r>
        <w:rPr>
          <w:rStyle w:val="CharStyle14"/>
          <w:color w:val="9487AC"/>
          <w:sz w:val="12"/>
          <w:szCs w:val="12"/>
        </w:rPr>
        <w:t xml:space="preserve"> Diversity</w:t>
      </w:r>
      <w:r>
        <w:fldChar w:fldCharType="end"/>
      </w:r>
      <w:r>
        <w:fldChar w:fldCharType="begin"/>
      </w:r>
      <w:r>
        <w:rPr/>
        <w:instrText> HYPERLINK "http://www.washington.edu/" </w:instrText>
      </w:r>
      <w:r>
        <w:fldChar w:fldCharType="separate"/>
      </w:r>
      <w:r>
        <w:rPr>
          <w:rStyle w:val="CharStyle14"/>
          <w:color w:val="9487AC"/>
          <w:sz w:val="12"/>
          <w:szCs w:val="12"/>
        </w:rPr>
        <w:t xml:space="preserve"> UW Seattle</w:t>
      </w:r>
      <w:r>
        <w:fldChar w:fldCharType="end"/>
      </w:r>
      <w:r>
        <w:fldChar w:fldCharType="begin"/>
      </w:r>
      <w:r>
        <w:rPr/>
        <w:instrText> HYPERLINK "http://www.tacoma.uw.edu/" </w:instrText>
      </w:r>
      <w:r>
        <w:fldChar w:fldCharType="separate"/>
      </w:r>
      <w:r>
        <w:rPr>
          <w:rStyle w:val="CharStyle14"/>
          <w:color w:val="9487AC"/>
          <w:sz w:val="12"/>
          <w:szCs w:val="12"/>
        </w:rPr>
        <w:t xml:space="preserve"> UW Tacoma</w:t>
      </w:r>
      <w:r>
        <w:fldChar w:fldCharType="end"/>
      </w:r>
      <w:r>
        <w:rPr>
          <w:rStyle w:val="CharStyle14"/>
          <w:color w:val="9487AC"/>
          <w:sz w:val="12"/>
          <w:szCs w:val="12"/>
        </w:rPr>
        <w:t xml:space="preserve"> </w:t>
      </w:r>
      <w:r>
        <w:fldChar w:fldCharType="begin"/>
      </w:r>
      <w:r>
        <w:rPr/>
        <w:instrText> HYPERLINK "https://my.uw.edu/" </w:instrText>
      </w:r>
      <w:r>
        <w:fldChar w:fldCharType="separate"/>
      </w:r>
      <w:r>
        <w:rPr>
          <w:rStyle w:val="CharStyle14"/>
          <w:color w:val="9487AC"/>
          <w:sz w:val="12"/>
          <w:szCs w:val="12"/>
        </w:rPr>
        <w:t>MyUW</w:t>
      </w:r>
      <w:r>
        <w:fldChar w:fldCharType="end"/>
      </w:r>
    </w:p>
    <w:p>
      <w:pPr>
        <w:pStyle w:val="Style53"/>
        <w:keepNext w:val="0"/>
        <w:keepLines w:val="0"/>
        <w:widowControl w:val="0"/>
        <w:pBdr>
          <w:top w:val="single" w:sz="0" w:space="0" w:color="38245B"/>
          <w:left w:val="single" w:sz="0" w:space="0" w:color="38245B"/>
          <w:bottom w:val="single" w:sz="0" w:space="0" w:color="38245B"/>
          <w:right w:val="single" w:sz="0" w:space="0" w:color="38245B"/>
        </w:pBdr>
        <w:shd w:val="clear" w:color="auto" w:fill="38245B"/>
        <w:bidi w:val="0"/>
        <w:spacing w:before="0" w:after="0" w:line="180" w:lineRule="auto"/>
        <w:ind w:left="0" w:right="0" w:firstLine="0"/>
        <w:jc w:val="both"/>
        <w:rPr>
          <w:sz w:val="192"/>
          <w:szCs w:val="192"/>
        </w:rPr>
      </w:pPr>
      <w:r>
        <w:fldChar w:fldCharType="begin"/>
      </w:r>
      <w:r>
        <w:rPr/>
        <w:instrText> HYPERLINK "https://www.uwb.edu/" </w:instrText>
      </w:r>
      <w:r>
        <w:fldChar w:fldCharType="separate"/>
      </w:r>
      <w:r>
        <w:rPr>
          <w:rStyle w:val="CharStyle54"/>
          <w:rFonts w:ascii="Times New Roman" w:eastAsia="Times New Roman" w:hAnsi="Times New Roman" w:cs="Times New Roman"/>
          <w:b/>
          <w:bCs/>
          <w:color w:val="FFFFFF"/>
          <w:sz w:val="192"/>
          <w:szCs w:val="192"/>
        </w:rPr>
        <w:t>w</w:t>
      </w:r>
      <w:r>
        <w:fldChar w:fldCharType="end"/>
      </w:r>
    </w:p>
    <w:p>
      <w:pPr>
        <w:pStyle w:val="Style10"/>
        <w:keepNext w:val="0"/>
        <w:keepLines w:val="0"/>
        <w:widowControl w:val="0"/>
        <w:pBdr>
          <w:top w:val="single" w:sz="0" w:space="0" w:color="38245B"/>
          <w:left w:val="single" w:sz="0" w:space="0" w:color="38245B"/>
          <w:bottom w:val="single" w:sz="0" w:space="0" w:color="38245B"/>
          <w:right w:val="single" w:sz="0" w:space="0" w:color="38245B"/>
        </w:pBdr>
        <w:shd w:val="clear" w:color="auto" w:fill="38245B"/>
        <w:tabs>
          <w:tab w:pos="1790" w:val="left"/>
          <w:tab w:pos="3686" w:val="left"/>
          <w:tab w:pos="9782" w:val="left"/>
        </w:tabs>
        <w:bidi w:val="0"/>
        <w:spacing w:before="0" w:after="0" w:line="240" w:lineRule="auto"/>
        <w:ind w:left="0" w:right="0" w:firstLine="0"/>
        <w:jc w:val="both"/>
        <w:rPr>
          <w:sz w:val="15"/>
          <w:szCs w:val="15"/>
        </w:rPr>
      </w:pPr>
      <w:r>
        <w:fldChar w:fldCharType="begin"/>
      </w:r>
      <w:r>
        <w:rPr/>
        <w:instrText> HYPERLINK "https://www.uwb.edu/admissions" </w:instrText>
      </w:r>
      <w:r>
        <w:fldChar w:fldCharType="separate"/>
      </w:r>
      <w:r>
        <w:rPr>
          <w:rStyle w:val="CharStyle11"/>
          <w:color w:val="F0F0F0"/>
          <w:sz w:val="15"/>
          <w:szCs w:val="15"/>
        </w:rPr>
        <w:t>Future Students</w:t>
      </w:r>
      <w:r>
        <w:fldChar w:fldCharType="end"/>
      </w:r>
      <w:r>
        <w:fldChar w:fldCharType="begin"/>
      </w:r>
      <w:r>
        <w:rPr/>
        <w:instrText> HYPERLINK "https://www.uwb.edu/students" </w:instrText>
      </w:r>
      <w:r>
        <w:fldChar w:fldCharType="separate"/>
      </w:r>
      <w:r>
        <w:rPr>
          <w:rStyle w:val="CharStyle11"/>
          <w:color w:val="F0F0F0"/>
          <w:sz w:val="15"/>
          <w:szCs w:val="15"/>
        </w:rPr>
        <w:tab/>
        <w:t>Current Students</w:t>
      </w:r>
      <w:r>
        <w:fldChar w:fldCharType="end"/>
      </w:r>
      <w:r>
        <w:rPr>
          <w:rStyle w:val="CharStyle11"/>
          <w:color w:val="F0F0F0"/>
          <w:sz w:val="15"/>
          <w:szCs w:val="15"/>
        </w:rPr>
        <w:tab/>
      </w:r>
      <w:r>
        <w:fldChar w:fldCharType="begin"/>
      </w:r>
      <w:r>
        <w:rPr/>
        <w:instrText> HYPERLINK "https://www.uwb.edu/degrees" </w:instrText>
      </w:r>
      <w:r>
        <w:fldChar w:fldCharType="separate"/>
      </w:r>
      <w:r>
        <w:rPr>
          <w:rStyle w:val="CharStyle11"/>
          <w:color w:val="F0F0F0"/>
          <w:sz w:val="15"/>
          <w:szCs w:val="15"/>
        </w:rPr>
        <w:t>Schools &amp; Programs</w:t>
      </w:r>
      <w:r>
        <w:fldChar w:fldCharType="end"/>
      </w:r>
      <w:r>
        <w:rPr>
          <w:rStyle w:val="CharStyle11"/>
          <w:color w:val="F0F0F0"/>
          <w:sz w:val="15"/>
          <w:szCs w:val="15"/>
        </w:rPr>
        <w:t xml:space="preserve"> </w:t>
      </w:r>
      <w:r>
        <w:rPr>
          <w:rStyle w:val="CharStyle11"/>
          <w:color w:val="7053AC"/>
          <w:sz w:val="15"/>
          <w:szCs w:val="15"/>
        </w:rPr>
        <w:t>I</w:t>
      </w:r>
      <w:r>
        <w:fldChar w:fldCharType="begin"/>
      </w:r>
      <w:r>
        <w:rPr/>
        <w:instrText> HYPERLINK "https://www.uwb.edu/facultyandstaff" </w:instrText>
      </w:r>
      <w:r>
        <w:fldChar w:fldCharType="separate"/>
      </w:r>
      <w:r>
        <w:rPr>
          <w:rStyle w:val="CharStyle11"/>
          <w:color w:val="7053AC"/>
          <w:sz w:val="15"/>
          <w:szCs w:val="15"/>
        </w:rPr>
        <w:t xml:space="preserve"> </w:t>
      </w:r>
      <w:r>
        <w:rPr>
          <w:rStyle w:val="CharStyle11"/>
          <w:color w:val="F0F0F0"/>
          <w:sz w:val="15"/>
          <w:szCs w:val="15"/>
        </w:rPr>
        <w:t>Faculty &amp; Staff</w:t>
      </w:r>
      <w:r>
        <w:fldChar w:fldCharType="end"/>
      </w:r>
      <w:r>
        <w:rPr>
          <w:rStyle w:val="CharStyle11"/>
          <w:color w:val="F0F0F0"/>
          <w:sz w:val="15"/>
          <w:szCs w:val="15"/>
        </w:rPr>
        <w:t xml:space="preserve"> </w:t>
      </w:r>
      <w:r>
        <w:rPr>
          <w:rStyle w:val="CharStyle11"/>
          <w:color w:val="7053AC"/>
          <w:sz w:val="15"/>
          <w:szCs w:val="15"/>
        </w:rPr>
        <w:t xml:space="preserve">I </w:t>
      </w:r>
      <w:r>
        <w:fldChar w:fldCharType="begin"/>
      </w:r>
      <w:r>
        <w:rPr/>
        <w:instrText> HYPERLINK "https://www.uwb.edu/alumni" </w:instrText>
      </w:r>
      <w:r>
        <w:fldChar w:fldCharType="separate"/>
      </w:r>
      <w:r>
        <w:rPr>
          <w:rStyle w:val="CharStyle11"/>
          <w:color w:val="F0F0F0"/>
          <w:sz w:val="15"/>
          <w:szCs w:val="15"/>
        </w:rPr>
        <w:t>Alumni &amp; Donors</w:t>
      </w:r>
      <w:r>
        <w:fldChar w:fldCharType="end"/>
      </w:r>
      <w:r>
        <w:rPr>
          <w:rStyle w:val="CharStyle11"/>
          <w:color w:val="F0F0F0"/>
          <w:sz w:val="15"/>
          <w:szCs w:val="15"/>
        </w:rPr>
        <w:t xml:space="preserve"> </w:t>
      </w:r>
      <w:r>
        <w:rPr>
          <w:rStyle w:val="CharStyle11"/>
          <w:color w:val="7053AC"/>
          <w:sz w:val="15"/>
          <w:szCs w:val="15"/>
        </w:rPr>
        <w:t>I</w:t>
        <w:tab/>
      </w:r>
      <w:r>
        <w:fldChar w:fldCharType="begin"/>
      </w:r>
      <w:r>
        <w:rPr/>
        <w:instrText> HYPERLINK "https://www.uwb.edu/about" </w:instrText>
      </w:r>
      <w:r>
        <w:fldChar w:fldCharType="separate"/>
      </w:r>
      <w:r>
        <w:rPr>
          <w:rStyle w:val="CharStyle11"/>
          <w:color w:val="F0F0F0"/>
          <w:sz w:val="15"/>
          <w:szCs w:val="15"/>
        </w:rPr>
        <w:t>Discover UW Bothell</w:t>
      </w:r>
      <w:r>
        <w:fldChar w:fldCharType="end"/>
      </w:r>
    </w:p>
    <w:p>
      <w:pPr>
        <w:pStyle w:val="Style53"/>
        <w:keepNext w:val="0"/>
        <w:keepLines w:val="0"/>
        <w:widowControl w:val="0"/>
        <w:pBdr>
          <w:top w:val="single" w:sz="0" w:space="0" w:color="38245B"/>
          <w:left w:val="single" w:sz="0" w:space="0" w:color="38245B"/>
          <w:bottom w:val="single" w:sz="0" w:space="0" w:color="38245B"/>
          <w:right w:val="single" w:sz="0" w:space="0" w:color="38245B"/>
        </w:pBdr>
        <w:shd w:val="clear" w:color="auto" w:fill="38245B"/>
        <w:tabs>
          <w:tab w:leader="underscore" w:pos="6290" w:val="left"/>
          <w:tab w:leader="underscore" w:pos="6474" w:val="left"/>
          <w:tab w:leader="underscore" w:pos="11213" w:val="left"/>
        </w:tabs>
        <w:bidi w:val="0"/>
        <w:spacing w:before="0" w:after="60" w:line="240" w:lineRule="auto"/>
        <w:ind w:left="0" w:right="0" w:firstLine="0"/>
        <w:jc w:val="both"/>
        <w:rPr>
          <w:sz w:val="18"/>
          <w:szCs w:val="18"/>
        </w:rPr>
      </w:pPr>
      <w:r>
        <w:fldChar w:fldCharType="begin"/>
      </w:r>
      <w:r>
        <w:rPr/>
        <w:instrText> HYPERLINK "https://www.uwb.edu/admissions" </w:instrText>
      </w:r>
      <w:r>
        <w:fldChar w:fldCharType="separate"/>
      </w:r>
      <w:r>
        <w:rPr>
          <w:rStyle w:val="CharStyle54"/>
          <w:color w:val="FFFFFF"/>
          <w:sz w:val="14"/>
          <w:szCs w:val="14"/>
        </w:rPr>
        <w:t xml:space="preserve">1 I Μ 1 I.·' </w:t>
      </w:r>
      <w:r>
        <w:rPr>
          <w:rStyle w:val="CharStyle54"/>
          <w:color w:val="FFFFFF"/>
          <w:sz w:val="14"/>
          <w:szCs w:val="14"/>
          <w:lang w:val="ru-RU" w:eastAsia="ru-RU" w:bidi="ru-RU"/>
        </w:rPr>
        <w:t xml:space="preserve">Г </w:t>
      </w:r>
      <w:r>
        <w:rPr>
          <w:rStyle w:val="CharStyle54"/>
          <w:rFonts w:ascii="Times New Roman" w:eastAsia="Times New Roman" w:hAnsi="Times New Roman" w:cs="Times New Roman"/>
          <w:b/>
          <w:bCs/>
          <w:color w:val="FFFFFF"/>
          <w:sz w:val="18"/>
          <w:szCs w:val="18"/>
        </w:rPr>
        <w:t xml:space="preserve">D </w:t>
      </w:r>
      <w:r>
        <w:rPr>
          <w:rStyle w:val="CharStyle54"/>
          <w:color w:val="FFFFFF"/>
          <w:sz w:val="14"/>
          <w:szCs w:val="14"/>
        </w:rPr>
        <w:t>C I T v</w:t>
      </w:r>
      <w:r>
        <w:fldChar w:fldCharType="end"/>
      </w:r>
      <w:r>
        <w:fldChar w:fldCharType="begin"/>
      </w:r>
      <w:r>
        <w:rPr/>
        <w:instrText> HYPERLINK "https://www.uwb.edu/students" </w:instrText>
      </w:r>
      <w:r>
        <w:fldChar w:fldCharType="separate"/>
      </w:r>
      <w:r>
        <w:rPr>
          <w:rStyle w:val="CharStyle54"/>
          <w:color w:val="FFFFFF"/>
          <w:sz w:val="14"/>
          <w:szCs w:val="14"/>
        </w:rPr>
        <w:t xml:space="preserve"> </w:t>
      </w:r>
      <w:r>
        <w:rPr>
          <w:rStyle w:val="CharStyle54"/>
          <w:color w:val="FFFFFF"/>
          <w:sz w:val="14"/>
          <w:szCs w:val="14"/>
          <w:lang w:val="sk-SK" w:eastAsia="sk-SK" w:bidi="sk-SK"/>
        </w:rPr>
        <w:t xml:space="preserve">„í </w:t>
      </w:r>
      <w:r>
        <w:rPr>
          <w:rStyle w:val="CharStyle54"/>
          <w:color w:val="FFFFFF"/>
          <w:sz w:val="14"/>
          <w:szCs w:val="14"/>
          <w:lang w:val="ru-RU" w:eastAsia="ru-RU" w:bidi="ru-RU"/>
        </w:rPr>
        <w:t xml:space="preserve">цллсшы </w:t>
      </w:r>
      <w:r>
        <w:rPr>
          <w:rStyle w:val="CharStyle54"/>
          <w:rFonts w:ascii="Times New Roman" w:eastAsia="Times New Roman" w:hAnsi="Times New Roman" w:cs="Times New Roman"/>
          <w:b/>
          <w:bCs/>
          <w:color w:val="FFFFFF"/>
          <w:sz w:val="18"/>
          <w:szCs w:val="18"/>
          <w:lang w:val="ru-RU" w:eastAsia="ru-RU" w:bidi="ru-RU"/>
        </w:rPr>
        <w:t>с.т</w:t>
      </w:r>
      <w:r>
        <w:fldChar w:fldCharType="end"/>
      </w:r>
      <w:r>
        <w:fldChar w:fldCharType="begin"/>
      </w:r>
      <w:r>
        <w:rPr/>
        <w:instrText> HYPERLINK "https://www.uwb.edu/degrees" </w:instrText>
      </w:r>
      <w:r>
        <w:fldChar w:fldCharType="separate"/>
      </w:r>
      <w:r>
        <w:rPr>
          <w:rStyle w:val="CharStyle54"/>
          <w:rFonts w:ascii="Times New Roman" w:eastAsia="Times New Roman" w:hAnsi="Times New Roman" w:cs="Times New Roman"/>
          <w:b/>
          <w:bCs/>
          <w:color w:val="FFFFFF"/>
          <w:sz w:val="18"/>
          <w:szCs w:val="18"/>
          <w:lang w:val="ru-RU" w:eastAsia="ru-RU" w:bidi="ru-RU"/>
        </w:rPr>
        <w:t xml:space="preserve">пм </w:t>
      </w:r>
      <w:r>
        <w:rPr>
          <w:rStyle w:val="CharStyle54"/>
          <w:color w:val="F0F0F0"/>
          <w:sz w:val="14"/>
          <w:szCs w:val="14"/>
        </w:rPr>
        <w:t xml:space="preserve">I </w:t>
      </w:r>
      <w:r>
        <w:rPr>
          <w:rStyle w:val="CharStyle54"/>
          <w:rFonts w:ascii="Times New Roman" w:eastAsia="Times New Roman" w:hAnsi="Times New Roman" w:cs="Times New Roman"/>
          <w:b/>
          <w:bCs/>
          <w:color w:val="FFFFFF"/>
          <w:sz w:val="18"/>
          <w:szCs w:val="18"/>
          <w:lang w:val="ru-RU" w:eastAsia="ru-RU" w:bidi="ru-RU"/>
        </w:rPr>
        <w:t xml:space="preserve">рптигт </w:t>
      </w:r>
      <w:r>
        <w:rPr>
          <w:rStyle w:val="CharStyle54"/>
          <w:rFonts w:ascii="Times New Roman" w:eastAsia="Times New Roman" w:hAnsi="Times New Roman" w:cs="Times New Roman"/>
          <w:b/>
          <w:bCs/>
          <w:color w:val="FFFFFF"/>
          <w:sz w:val="18"/>
          <w:szCs w:val="18"/>
        </w:rPr>
        <w:t>I</w:t>
      </w:r>
      <w:r>
        <w:fldChar w:fldCharType="end"/>
      </w:r>
      <w:r>
        <w:fldChar w:fldCharType="begin"/>
      </w:r>
      <w:r>
        <w:rPr/>
        <w:instrText> HYPERLINK "https://www.uwb.edu/facultyandstaff" </w:instrText>
      </w:r>
      <w:r>
        <w:fldChar w:fldCharType="separate"/>
      </w:r>
      <w:r>
        <w:rPr>
          <w:rStyle w:val="CharStyle54"/>
          <w:rFonts w:ascii="Times New Roman" w:eastAsia="Times New Roman" w:hAnsi="Times New Roman" w:cs="Times New Roman"/>
          <w:b/>
          <w:bCs/>
          <w:color w:val="FFFFFF"/>
          <w:sz w:val="18"/>
          <w:szCs w:val="18"/>
        </w:rPr>
        <w:tab/>
        <w:tab/>
      </w:r>
      <w:r>
        <w:fldChar w:fldCharType="end"/>
      </w:r>
      <w:r>
        <w:fldChar w:fldCharType="begin"/>
      </w:r>
      <w:r>
        <w:rPr/>
        <w:instrText> HYPERLINK "https://www.uwb.edu/alumni" </w:instrText>
      </w:r>
      <w:r>
        <w:fldChar w:fldCharType="separate"/>
      </w:r>
      <w:r>
        <w:rPr>
          <w:rStyle w:val="CharStyle54"/>
          <w:rFonts w:ascii="Times New Roman" w:eastAsia="Times New Roman" w:hAnsi="Times New Roman" w:cs="Times New Roman"/>
          <w:b/>
          <w:bCs/>
          <w:color w:val="FFFFFF"/>
          <w:sz w:val="18"/>
          <w:szCs w:val="18"/>
        </w:rPr>
        <w:tab/>
      </w:r>
      <w:r>
        <w:fldChar w:fldCharType="end"/>
      </w:r>
    </w:p>
    <w:p>
      <w:pPr>
        <w:pStyle w:val="Style13"/>
        <w:keepNext w:val="0"/>
        <w:keepLines w:val="0"/>
        <w:widowControl w:val="0"/>
        <w:shd w:val="clear" w:color="auto" w:fill="auto"/>
        <w:bidi w:val="0"/>
        <w:spacing w:before="0" w:after="220" w:line="240" w:lineRule="auto"/>
        <w:ind w:left="0" w:right="0" w:firstLine="220"/>
        <w:jc w:val="both"/>
      </w:pPr>
      <w:r>
        <w:fldChar w:fldCharType="begin"/>
      </w:r>
      <w:r>
        <w:rPr/>
        <w:instrText> HYPERLINK "https://www.uwb.edu/" </w:instrText>
      </w:r>
      <w:r>
        <w:fldChar w:fldCharType="separate"/>
      </w:r>
      <w:r>
        <w:rPr>
          <w:rStyle w:val="CharStyle14"/>
        </w:rPr>
        <w:t>Home</w:t>
      </w:r>
      <w:r>
        <w:fldChar w:fldCharType="end"/>
      </w:r>
      <w:r>
        <w:rPr>
          <w:rStyle w:val="CharStyle14"/>
        </w:rPr>
        <w:t xml:space="preserve"> &gt; </w:t>
      </w:r>
      <w:r>
        <w:rPr>
          <w:rStyle w:val="CharStyle14"/>
        </w:rPr>
        <w:t>General catalog</w:t>
      </w:r>
      <w:r>
        <w:rPr>
          <w:rStyle w:val="CharStyle14"/>
        </w:rPr>
        <w:t xml:space="preserve"> &gt; Tuition, fees &amp; financial aid</w:t>
      </w:r>
    </w:p>
    <w:p>
      <w:pPr>
        <w:pStyle w:val="Style10"/>
        <w:keepNext w:val="0"/>
        <w:keepLines w:val="0"/>
        <w:widowControl w:val="0"/>
        <w:shd w:val="clear" w:color="auto" w:fill="auto"/>
        <w:bidi w:val="0"/>
        <w:spacing w:before="0" w:after="0" w:line="240" w:lineRule="auto"/>
        <w:ind w:left="2400" w:right="0" w:firstLine="0"/>
        <w:jc w:val="left"/>
      </w:pPr>
      <w:r>
        <w:rPr>
          <w:rStyle w:val="CharStyle11"/>
          <w:color w:val="969696"/>
        </w:rPr>
        <w:t>General Catalog</w:t>
      </w:r>
    </w:p>
    <w:p>
      <w:pPr>
        <w:pStyle w:val="Style15"/>
        <w:keepNext w:val="0"/>
        <w:keepLines w:val="0"/>
        <w:widowControl w:val="0"/>
        <w:shd w:val="clear" w:color="auto" w:fill="auto"/>
        <w:bidi w:val="0"/>
        <w:spacing w:before="0" w:after="680" w:line="240" w:lineRule="auto"/>
        <w:ind w:left="2400" w:right="0" w:firstLine="0"/>
        <w:jc w:val="both"/>
        <w:rPr>
          <w:sz w:val="22"/>
          <w:szCs w:val="22"/>
        </w:rPr>
      </w:pPr>
      <w:r>
        <w:rPr>
          <w:rStyle w:val="CharStyle16"/>
          <w:color w:val="363636"/>
          <w:sz w:val="22"/>
          <w:szCs w:val="22"/>
        </w:rPr>
        <w:t>Tuition, fees &amp; financial aid</w:t>
      </w:r>
    </w:p>
    <w:p>
      <w:pPr>
        <w:pStyle w:val="Style131"/>
        <w:keepNext w:val="0"/>
        <w:keepLines w:val="0"/>
        <w:widowControl w:val="0"/>
        <w:shd w:val="clear" w:color="auto" w:fill="auto"/>
        <w:tabs>
          <w:tab w:pos="2170" w:val="left"/>
        </w:tabs>
        <w:bidi w:val="0"/>
        <w:spacing w:before="0" w:after="0" w:line="240" w:lineRule="auto"/>
        <w:ind w:left="0" w:right="0" w:firstLine="0"/>
        <w:jc w:val="left"/>
        <w:rPr>
          <w:sz w:val="30"/>
          <w:szCs w:val="30"/>
        </w:rPr>
      </w:pPr>
      <w:bookmarkStart w:id="260" w:name="bookmark260"/>
      <w:r>
        <w:rPr>
          <w:rStyle w:val="CharStyle132"/>
          <w:color w:val="363636"/>
          <w:sz w:val="13"/>
          <w:szCs w:val="13"/>
          <w:lang w:val="cs-CZ" w:eastAsia="cs-CZ" w:bidi="cs-CZ"/>
        </w:rPr>
        <w:t xml:space="preserve">Gene^ </w:t>
      </w:r>
      <w:r>
        <w:rPr>
          <w:rStyle w:val="CharStyle132"/>
          <w:color w:val="363636"/>
          <w:sz w:val="13"/>
          <w:szCs w:val="13"/>
        </w:rPr>
        <w:t>cata</w:t>
      </w:r>
      <w:r>
        <w:rPr>
          <w:rStyle w:val="CharStyle132"/>
          <w:rFonts w:ascii="Times New Roman" w:eastAsia="Times New Roman" w:hAnsi="Times New Roman" w:cs="Times New Roman"/>
          <w:color w:val="363636"/>
          <w:sz w:val="11"/>
          <w:szCs w:val="11"/>
          <w:vertAlign w:val="superscript"/>
        </w:rPr>
        <w:t>l</w:t>
      </w:r>
      <w:r>
        <w:rPr>
          <w:rStyle w:val="CharStyle132"/>
          <w:color w:val="363636"/>
          <w:sz w:val="13"/>
          <w:szCs w:val="13"/>
        </w:rPr>
        <w:t>o</w:t>
      </w:r>
      <w:r>
        <w:rPr>
          <w:rStyle w:val="CharStyle132"/>
          <w:rFonts w:ascii="Times New Roman" w:eastAsia="Times New Roman" w:hAnsi="Times New Roman" w:cs="Times New Roman"/>
          <w:color w:val="363636"/>
          <w:sz w:val="11"/>
          <w:szCs w:val="11"/>
          <w:vertAlign w:val="superscript"/>
        </w:rPr>
        <w:t>g</w:t>
      </w:r>
      <w:r>
        <w:rPr>
          <w:rStyle w:val="CharStyle132"/>
          <w:rFonts w:ascii="Times New Roman" w:eastAsia="Times New Roman" w:hAnsi="Times New Roman" w:cs="Times New Roman"/>
          <w:color w:val="363636"/>
          <w:sz w:val="11"/>
          <w:szCs w:val="11"/>
        </w:rPr>
        <w:tab/>
      </w:r>
      <w:r>
        <w:rPr>
          <w:rStyle w:val="CharStyle132"/>
          <w:b/>
          <w:bCs/>
          <w:color w:val="380982"/>
          <w:sz w:val="30"/>
          <w:szCs w:val="30"/>
        </w:rPr>
        <w:t>Q</w:t>
      </w:r>
      <w:r>
        <w:rPr>
          <w:rStyle w:val="CharStyle132"/>
          <w:b/>
          <w:bCs/>
          <w:color w:val="380982"/>
          <w:sz w:val="30"/>
          <w:szCs w:val="30"/>
          <w:vertAlign w:val="subscript"/>
        </w:rPr>
        <w:t>n</w:t>
      </w:r>
      <w:r>
        <w:rPr>
          <w:rStyle w:val="CharStyle132"/>
          <w:b/>
          <w:bCs/>
          <w:color w:val="380982"/>
          <w:sz w:val="30"/>
          <w:szCs w:val="30"/>
        </w:rPr>
        <w:t xml:space="preserve"> thiS page;</w:t>
      </w:r>
      <w:bookmarkEnd w:id="260"/>
    </w:p>
    <w:tbl>
      <w:tblPr>
        <w:tblOverlap w:val="never"/>
        <w:jc w:val="center"/>
        <w:tblLayout w:type="fixed"/>
      </w:tblPr>
      <w:tblGrid>
        <w:gridCol w:w="1968"/>
        <w:gridCol w:w="2400"/>
        <w:gridCol w:w="2122"/>
        <w:gridCol w:w="2083"/>
        <w:gridCol w:w="2760"/>
      </w:tblGrid>
      <w:tr>
        <w:trPr>
          <w:trHeight w:val="634" w:hRule="exact"/>
        </w:trPr>
        <w:tc>
          <w:tcPr>
            <w:tcBorders/>
            <w:shd w:val="clear" w:color="auto" w:fill="auto"/>
            <w:vAlign w:val="center"/>
          </w:tcPr>
          <w:p>
            <w:pPr>
              <w:pStyle w:val="Style53"/>
              <w:keepNext w:val="0"/>
              <w:keepLines w:val="0"/>
              <w:widowControl w:val="0"/>
              <w:shd w:val="clear" w:color="auto" w:fill="auto"/>
              <w:bidi w:val="0"/>
              <w:spacing w:before="0" w:after="160" w:line="240" w:lineRule="auto"/>
              <w:ind w:left="0" w:right="0" w:firstLine="0"/>
              <w:jc w:val="left"/>
              <w:rPr>
                <w:sz w:val="12"/>
                <w:szCs w:val="12"/>
              </w:rPr>
            </w:pPr>
            <w:r>
              <w:rPr>
                <w:rStyle w:val="CharStyle54"/>
                <w:color w:val="787878"/>
                <w:sz w:val="12"/>
                <w:szCs w:val="12"/>
              </w:rPr>
              <w:t>Degree programs</w:t>
            </w:r>
          </w:p>
          <w:p>
            <w:pPr>
              <w:pStyle w:val="Style53"/>
              <w:keepNext w:val="0"/>
              <w:keepLines w:val="0"/>
              <w:widowControl w:val="0"/>
              <w:shd w:val="clear" w:color="auto" w:fill="auto"/>
              <w:bidi w:val="0"/>
              <w:spacing w:before="0" w:after="0" w:line="240" w:lineRule="auto"/>
              <w:ind w:left="0" w:right="0" w:firstLine="0"/>
              <w:jc w:val="left"/>
              <w:rPr>
                <w:sz w:val="12"/>
                <w:szCs w:val="12"/>
              </w:rPr>
            </w:pPr>
            <w:r>
              <w:rPr>
                <w:rStyle w:val="CharStyle54"/>
                <w:color w:val="787878"/>
                <w:sz w:val="12"/>
                <w:szCs w:val="12"/>
              </w:rPr>
              <w:t>Academic scholarship</w:t>
            </w:r>
          </w:p>
        </w:tc>
        <w:tc>
          <w:tcPr>
            <w:tcBorders/>
            <w:shd w:val="clear" w:color="auto" w:fill="auto"/>
            <w:vAlign w:val="center"/>
          </w:tcPr>
          <w:p>
            <w:pPr>
              <w:pStyle w:val="Style53"/>
              <w:keepNext w:val="0"/>
              <w:keepLines w:val="0"/>
              <w:widowControl w:val="0"/>
              <w:numPr>
                <w:ilvl w:val="0"/>
                <w:numId w:val="333"/>
              </w:numPr>
              <w:shd w:val="clear" w:color="auto" w:fill="auto"/>
              <w:tabs>
                <w:tab w:pos="643" w:val="left"/>
              </w:tabs>
              <w:bidi w:val="0"/>
              <w:spacing w:before="0" w:after="80" w:line="240" w:lineRule="auto"/>
              <w:ind w:left="0" w:right="0" w:firstLine="480"/>
              <w:jc w:val="left"/>
              <w:rPr>
                <w:sz w:val="16"/>
                <w:szCs w:val="16"/>
              </w:rPr>
            </w:pPr>
            <w:hyperlink w:anchor="bookmark259" w:tooltip="Current Document">
              <w:r>
                <w:rPr>
                  <w:rStyle w:val="CharStyle54"/>
                  <w:rFonts w:ascii="Times New Roman" w:eastAsia="Times New Roman" w:hAnsi="Times New Roman" w:cs="Times New Roman"/>
                  <w:color w:val="2964BA"/>
                  <w:sz w:val="16"/>
                  <w:szCs w:val="16"/>
                  <w:u w:val="single"/>
                </w:rPr>
                <w:t>Cost of education</w:t>
              </w:r>
            </w:hyperlink>
          </w:p>
          <w:p>
            <w:pPr>
              <w:pStyle w:val="Style53"/>
              <w:keepNext w:val="0"/>
              <w:keepLines w:val="0"/>
              <w:widowControl w:val="0"/>
              <w:numPr>
                <w:ilvl w:val="0"/>
                <w:numId w:val="333"/>
              </w:numPr>
              <w:shd w:val="clear" w:color="auto" w:fill="auto"/>
              <w:tabs>
                <w:tab w:pos="643" w:val="left"/>
              </w:tabs>
              <w:bidi w:val="0"/>
              <w:spacing w:before="0" w:after="0" w:line="240" w:lineRule="auto"/>
              <w:ind w:left="0" w:right="0" w:firstLine="480"/>
              <w:jc w:val="left"/>
              <w:rPr>
                <w:sz w:val="16"/>
                <w:szCs w:val="16"/>
              </w:rPr>
            </w:pPr>
            <w:hyperlink w:anchor="bookmark261" w:tooltip="Current Document">
              <w:r>
                <w:rPr>
                  <w:rStyle w:val="CharStyle54"/>
                  <w:rFonts w:ascii="Times New Roman" w:eastAsia="Times New Roman" w:hAnsi="Times New Roman" w:cs="Times New Roman"/>
                  <w:color w:val="2964BA"/>
                  <w:sz w:val="16"/>
                  <w:szCs w:val="16"/>
                  <w:u w:val="single"/>
                </w:rPr>
                <w:t>Tuition &amp; fees</w:t>
              </w:r>
            </w:hyperlink>
          </w:p>
        </w:tc>
        <w:tc>
          <w:tcPr>
            <w:tcBorders/>
            <w:shd w:val="clear" w:color="auto" w:fill="auto"/>
            <w:vAlign w:val="center"/>
          </w:tcPr>
          <w:p>
            <w:pPr>
              <w:pStyle w:val="Style53"/>
              <w:keepNext w:val="0"/>
              <w:keepLines w:val="0"/>
              <w:widowControl w:val="0"/>
              <w:shd w:val="clear" w:color="auto" w:fill="auto"/>
              <w:bidi w:val="0"/>
              <w:spacing w:before="0" w:after="80" w:line="240" w:lineRule="auto"/>
              <w:ind w:left="0" w:right="0" w:firstLine="260"/>
              <w:jc w:val="left"/>
              <w:rPr>
                <w:sz w:val="16"/>
                <w:szCs w:val="16"/>
              </w:rPr>
            </w:pPr>
            <w:r>
              <w:rPr>
                <w:rStyle w:val="CharStyle54"/>
                <w:rFonts w:ascii="Times New Roman" w:eastAsia="Times New Roman" w:hAnsi="Times New Roman" w:cs="Times New Roman"/>
                <w:color w:val="C69902"/>
                <w:sz w:val="16"/>
                <w:szCs w:val="16"/>
              </w:rPr>
              <w:t>■</w:t>
            </w:r>
            <w:hyperlink w:anchor="bookmark262" w:tooltip="Current Document">
              <w:r>
                <w:rPr>
                  <w:rStyle w:val="CharStyle54"/>
                  <w:rFonts w:ascii="Times New Roman" w:eastAsia="Times New Roman" w:hAnsi="Times New Roman" w:cs="Times New Roman"/>
                  <w:color w:val="C69902"/>
                  <w:sz w:val="16"/>
                  <w:szCs w:val="16"/>
                </w:rPr>
                <w:t xml:space="preserve"> </w:t>
              </w:r>
              <w:r>
                <w:rPr>
                  <w:rStyle w:val="CharStyle54"/>
                  <w:rFonts w:ascii="Times New Roman" w:eastAsia="Times New Roman" w:hAnsi="Times New Roman" w:cs="Times New Roman"/>
                  <w:color w:val="2964BA"/>
                  <w:sz w:val="16"/>
                  <w:szCs w:val="16"/>
                  <w:u w:val="single"/>
                </w:rPr>
                <w:t>Technology fee</w:t>
              </w:r>
            </w:hyperlink>
          </w:p>
          <w:p>
            <w:pPr>
              <w:pStyle w:val="Style53"/>
              <w:keepNext w:val="0"/>
              <w:keepLines w:val="0"/>
              <w:widowControl w:val="0"/>
              <w:shd w:val="clear" w:color="auto" w:fill="auto"/>
              <w:bidi w:val="0"/>
              <w:spacing w:before="0" w:after="0" w:line="240" w:lineRule="auto"/>
              <w:ind w:left="0" w:right="0" w:firstLine="260"/>
              <w:jc w:val="left"/>
              <w:rPr>
                <w:sz w:val="16"/>
                <w:szCs w:val="16"/>
              </w:rPr>
            </w:pPr>
            <w:r>
              <w:rPr>
                <w:rStyle w:val="CharStyle54"/>
                <w:rFonts w:ascii="Times New Roman" w:eastAsia="Times New Roman" w:hAnsi="Times New Roman" w:cs="Times New Roman"/>
                <w:color w:val="C69902"/>
                <w:sz w:val="16"/>
                <w:szCs w:val="16"/>
              </w:rPr>
              <w:t>■</w:t>
            </w:r>
            <w:r>
              <w:rPr>
                <w:rStyle w:val="CharStyle54"/>
                <w:rFonts w:ascii="Times New Roman" w:eastAsia="Times New Roman" w:hAnsi="Times New Roman" w:cs="Times New Roman"/>
                <w:color w:val="C69902"/>
                <w:sz w:val="16"/>
                <w:szCs w:val="16"/>
              </w:rPr>
              <w:t xml:space="preserve"> </w:t>
            </w:r>
            <w:r>
              <w:rPr>
                <w:rStyle w:val="CharStyle54"/>
                <w:rFonts w:ascii="Times New Roman" w:eastAsia="Times New Roman" w:hAnsi="Times New Roman" w:cs="Times New Roman"/>
                <w:color w:val="2964BA"/>
                <w:sz w:val="16"/>
                <w:szCs w:val="16"/>
                <w:u w:val="single"/>
              </w:rPr>
              <w:t>Parking and UPass</w:t>
            </w:r>
          </w:p>
        </w:tc>
        <w:tc>
          <w:tcPr>
            <w:tcBorders/>
            <w:shd w:val="clear" w:color="auto" w:fill="auto"/>
            <w:vAlign w:val="center"/>
          </w:tcPr>
          <w:p>
            <w:pPr>
              <w:pStyle w:val="Style53"/>
              <w:keepNext w:val="0"/>
              <w:keepLines w:val="0"/>
              <w:widowControl w:val="0"/>
              <w:numPr>
                <w:ilvl w:val="0"/>
                <w:numId w:val="335"/>
              </w:numPr>
              <w:shd w:val="clear" w:color="auto" w:fill="auto"/>
              <w:tabs>
                <w:tab w:pos="483" w:val="left"/>
              </w:tabs>
              <w:bidi w:val="0"/>
              <w:spacing w:before="0" w:after="80" w:line="240" w:lineRule="auto"/>
              <w:ind w:left="0" w:right="0" w:firstLine="320"/>
              <w:jc w:val="left"/>
              <w:rPr>
                <w:sz w:val="16"/>
                <w:szCs w:val="16"/>
              </w:rPr>
            </w:pPr>
            <w:r>
              <w:rPr>
                <w:rStyle w:val="CharStyle54"/>
                <w:rFonts w:ascii="Times New Roman" w:eastAsia="Times New Roman" w:hAnsi="Times New Roman" w:cs="Times New Roman"/>
                <w:color w:val="2964BA"/>
                <w:sz w:val="16"/>
                <w:szCs w:val="16"/>
                <w:u w:val="single"/>
              </w:rPr>
              <w:t>Fee forfeiture</w:t>
            </w:r>
          </w:p>
          <w:p>
            <w:pPr>
              <w:pStyle w:val="Style53"/>
              <w:keepNext w:val="0"/>
              <w:keepLines w:val="0"/>
              <w:widowControl w:val="0"/>
              <w:numPr>
                <w:ilvl w:val="0"/>
                <w:numId w:val="335"/>
              </w:numPr>
              <w:shd w:val="clear" w:color="auto" w:fill="auto"/>
              <w:tabs>
                <w:tab w:pos="483" w:val="left"/>
              </w:tabs>
              <w:bidi w:val="0"/>
              <w:spacing w:before="0" w:after="0" w:line="240" w:lineRule="auto"/>
              <w:ind w:left="0" w:right="0" w:firstLine="320"/>
              <w:jc w:val="left"/>
              <w:rPr>
                <w:sz w:val="16"/>
                <w:szCs w:val="16"/>
              </w:rPr>
            </w:pPr>
            <w:hyperlink w:anchor="bookmark263" w:tooltip="Current Document">
              <w:r>
                <w:rPr>
                  <w:rStyle w:val="CharStyle54"/>
                  <w:rFonts w:ascii="Times New Roman" w:eastAsia="Times New Roman" w:hAnsi="Times New Roman" w:cs="Times New Roman"/>
                  <w:color w:val="2964BA"/>
                  <w:sz w:val="16"/>
                  <w:szCs w:val="16"/>
                  <w:u w:val="single"/>
                </w:rPr>
                <w:t>Fee refund</w:t>
              </w:r>
            </w:hyperlink>
          </w:p>
        </w:tc>
        <w:tc>
          <w:tcPr>
            <w:tcBorders>
              <w:right w:val="single" w:sz="4"/>
            </w:tcBorders>
            <w:shd w:val="clear" w:color="auto" w:fill="auto"/>
            <w:vAlign w:val="center"/>
          </w:tcPr>
          <w:p>
            <w:pPr>
              <w:pStyle w:val="Style53"/>
              <w:keepNext w:val="0"/>
              <w:keepLines w:val="0"/>
              <w:widowControl w:val="0"/>
              <w:shd w:val="clear" w:color="auto" w:fill="auto"/>
              <w:bidi w:val="0"/>
              <w:spacing w:before="0" w:after="80" w:line="240" w:lineRule="auto"/>
              <w:ind w:left="0" w:right="0" w:firstLine="420"/>
              <w:jc w:val="left"/>
              <w:rPr>
                <w:sz w:val="16"/>
                <w:szCs w:val="16"/>
              </w:rPr>
            </w:pPr>
            <w:r>
              <w:rPr>
                <w:rStyle w:val="CharStyle54"/>
                <w:rFonts w:ascii="Times New Roman" w:eastAsia="Times New Roman" w:hAnsi="Times New Roman" w:cs="Times New Roman"/>
                <w:color w:val="C69902"/>
                <w:sz w:val="16"/>
                <w:szCs w:val="16"/>
              </w:rPr>
              <w:t xml:space="preserve">• </w:t>
            </w:r>
            <w:r>
              <w:rPr>
                <w:rStyle w:val="CharStyle54"/>
                <w:rFonts w:ascii="Times New Roman" w:eastAsia="Times New Roman" w:hAnsi="Times New Roman" w:cs="Times New Roman"/>
                <w:color w:val="2964BA"/>
                <w:sz w:val="16"/>
                <w:szCs w:val="16"/>
                <w:u w:val="single"/>
              </w:rPr>
              <w:t>Tuition exemptions</w:t>
            </w:r>
          </w:p>
          <w:p>
            <w:pPr>
              <w:pStyle w:val="Style53"/>
              <w:keepNext w:val="0"/>
              <w:keepLines w:val="0"/>
              <w:widowControl w:val="0"/>
              <w:shd w:val="clear" w:color="auto" w:fill="auto"/>
              <w:bidi w:val="0"/>
              <w:spacing w:before="0" w:after="0" w:line="240" w:lineRule="auto"/>
              <w:ind w:left="0" w:right="0" w:firstLine="420"/>
              <w:jc w:val="left"/>
              <w:rPr>
                <w:sz w:val="16"/>
                <w:szCs w:val="16"/>
              </w:rPr>
            </w:pPr>
            <w:r>
              <w:rPr>
                <w:rStyle w:val="CharStyle54"/>
                <w:rFonts w:ascii="Times New Roman" w:eastAsia="Times New Roman" w:hAnsi="Times New Roman" w:cs="Times New Roman"/>
                <w:color w:val="C69902"/>
                <w:sz w:val="16"/>
                <w:szCs w:val="16"/>
                <w:vertAlign w:val="superscript"/>
              </w:rPr>
              <w:t>1</w:t>
            </w:r>
            <w:r>
              <w:rPr>
                <w:rStyle w:val="CharStyle54"/>
                <w:rFonts w:ascii="Times New Roman" w:eastAsia="Times New Roman" w:hAnsi="Times New Roman" w:cs="Times New Roman"/>
                <w:color w:val="C69902"/>
                <w:sz w:val="16"/>
                <w:szCs w:val="16"/>
              </w:rPr>
              <w:t xml:space="preserve"> </w:t>
            </w:r>
            <w:hyperlink w:anchor="bookmark264" w:tooltip="Current Document">
              <w:r>
                <w:rPr>
                  <w:rStyle w:val="CharStyle54"/>
                  <w:rFonts w:ascii="Times New Roman" w:eastAsia="Times New Roman" w:hAnsi="Times New Roman" w:cs="Times New Roman"/>
                  <w:color w:val="2964BA"/>
                  <w:sz w:val="16"/>
                  <w:szCs w:val="16"/>
                  <w:u w:val="single"/>
                </w:rPr>
                <w:t>Financial aid</w:t>
              </w:r>
            </w:hyperlink>
          </w:p>
        </w:tc>
      </w:tr>
      <w:tr>
        <w:trPr>
          <w:trHeight w:val="778" w:hRule="exact"/>
        </w:trPr>
        <w:tc>
          <w:tcPr>
            <w:tcBorders/>
            <w:shd w:val="clear" w:color="auto" w:fill="auto"/>
            <w:vAlign w:val="center"/>
          </w:tcPr>
          <w:p>
            <w:pPr>
              <w:pStyle w:val="Style53"/>
              <w:keepNext w:val="0"/>
              <w:keepLines w:val="0"/>
              <w:widowControl w:val="0"/>
              <w:shd w:val="clear" w:color="auto" w:fill="auto"/>
              <w:bidi w:val="0"/>
              <w:spacing w:before="0" w:after="160" w:line="240" w:lineRule="auto"/>
              <w:ind w:left="0" w:right="0" w:firstLine="0"/>
              <w:jc w:val="left"/>
              <w:rPr>
                <w:sz w:val="12"/>
                <w:szCs w:val="12"/>
              </w:rPr>
            </w:pPr>
            <w:r>
              <w:rPr>
                <w:rStyle w:val="CharStyle54"/>
                <w:color w:val="787878"/>
                <w:sz w:val="12"/>
                <w:szCs w:val="12"/>
              </w:rPr>
              <w:t>Admission policy</w:t>
            </w:r>
          </w:p>
          <w:p>
            <w:pPr>
              <w:pStyle w:val="Style53"/>
              <w:keepNext w:val="0"/>
              <w:keepLines w:val="0"/>
              <w:widowControl w:val="0"/>
              <w:shd w:val="clear" w:color="auto" w:fill="auto"/>
              <w:bidi w:val="0"/>
              <w:spacing w:before="0" w:after="0" w:line="240" w:lineRule="auto"/>
              <w:ind w:left="0" w:right="0" w:firstLine="0"/>
              <w:jc w:val="left"/>
              <w:rPr>
                <w:sz w:val="12"/>
                <w:szCs w:val="12"/>
              </w:rPr>
            </w:pPr>
            <w:r>
              <w:rPr>
                <w:rStyle w:val="CharStyle54"/>
                <w:color w:val="787878"/>
                <w:sz w:val="12"/>
                <w:szCs w:val="12"/>
              </w:rPr>
              <w:t>Student conduct</w:t>
            </w:r>
          </w:p>
        </w:tc>
        <w:tc>
          <w:tcPr>
            <w:tcBorders/>
            <w:shd w:val="clear" w:color="auto" w:fill="auto"/>
            <w:vAlign w:val="bottom"/>
          </w:tcPr>
          <w:p>
            <w:pPr>
              <w:pStyle w:val="Style53"/>
              <w:keepNext w:val="0"/>
              <w:keepLines w:val="0"/>
              <w:widowControl w:val="0"/>
              <w:numPr>
                <w:ilvl w:val="0"/>
                <w:numId w:val="337"/>
              </w:numPr>
              <w:shd w:val="clear" w:color="auto" w:fill="auto"/>
              <w:tabs>
                <w:tab w:pos="643" w:val="left"/>
              </w:tabs>
              <w:bidi w:val="0"/>
              <w:spacing w:before="0" w:after="80" w:line="240" w:lineRule="auto"/>
              <w:ind w:left="0" w:right="0" w:firstLine="480"/>
              <w:jc w:val="left"/>
              <w:rPr>
                <w:sz w:val="16"/>
                <w:szCs w:val="16"/>
              </w:rPr>
            </w:pPr>
            <w:r>
              <w:rPr>
                <w:rStyle w:val="CharStyle54"/>
                <w:rFonts w:ascii="Times New Roman" w:eastAsia="Times New Roman" w:hAnsi="Times New Roman" w:cs="Times New Roman"/>
                <w:color w:val="2964BA"/>
                <w:sz w:val="16"/>
                <w:szCs w:val="16"/>
                <w:u w:val="single"/>
              </w:rPr>
              <w:t>Fee-based programs</w:t>
            </w:r>
          </w:p>
          <w:p>
            <w:pPr>
              <w:pStyle w:val="Style53"/>
              <w:keepNext w:val="0"/>
              <w:keepLines w:val="0"/>
              <w:widowControl w:val="0"/>
              <w:numPr>
                <w:ilvl w:val="0"/>
                <w:numId w:val="337"/>
              </w:numPr>
              <w:shd w:val="clear" w:color="auto" w:fill="auto"/>
              <w:tabs>
                <w:tab w:pos="643" w:val="left"/>
              </w:tabs>
              <w:bidi w:val="0"/>
              <w:spacing w:before="0" w:after="40" w:line="240" w:lineRule="auto"/>
              <w:ind w:left="0" w:right="0" w:firstLine="480"/>
              <w:jc w:val="left"/>
              <w:rPr>
                <w:sz w:val="16"/>
                <w:szCs w:val="16"/>
              </w:rPr>
            </w:pPr>
            <w:r>
              <w:rPr>
                <w:rStyle w:val="CharStyle54"/>
                <w:rFonts w:ascii="Times New Roman" w:eastAsia="Times New Roman" w:hAnsi="Times New Roman" w:cs="Times New Roman"/>
                <w:color w:val="2964BA"/>
                <w:sz w:val="16"/>
                <w:szCs w:val="16"/>
                <w:u w:val="single"/>
              </w:rPr>
              <w:t>Enrollment</w:t>
            </w:r>
          </w:p>
          <w:p>
            <w:pPr>
              <w:pStyle w:val="Style53"/>
              <w:keepNext w:val="0"/>
              <w:keepLines w:val="0"/>
              <w:widowControl w:val="0"/>
              <w:shd w:val="clear" w:color="auto" w:fill="auto"/>
              <w:bidi w:val="0"/>
              <w:spacing w:before="0" w:after="60" w:line="240" w:lineRule="auto"/>
              <w:ind w:left="0" w:right="0" w:firstLine="640"/>
              <w:jc w:val="left"/>
              <w:rPr>
                <w:sz w:val="16"/>
                <w:szCs w:val="16"/>
              </w:rPr>
            </w:pPr>
            <w:r>
              <w:rPr>
                <w:rStyle w:val="CharStyle54"/>
                <w:rFonts w:ascii="Times New Roman" w:eastAsia="Times New Roman" w:hAnsi="Times New Roman" w:cs="Times New Roman"/>
                <w:color w:val="2964BA"/>
                <w:sz w:val="16"/>
                <w:szCs w:val="16"/>
                <w:u w:val="single"/>
              </w:rPr>
              <w:t>confirmation deposit</w:t>
            </w:r>
          </w:p>
        </w:tc>
        <w:tc>
          <w:tcPr>
            <w:tcBorders/>
            <w:shd w:val="clear" w:color="auto" w:fill="auto"/>
            <w:vAlign w:val="bottom"/>
          </w:tcPr>
          <w:p>
            <w:pPr>
              <w:pStyle w:val="Style53"/>
              <w:keepNext w:val="0"/>
              <w:keepLines w:val="0"/>
              <w:widowControl w:val="0"/>
              <w:shd w:val="clear" w:color="auto" w:fill="auto"/>
              <w:bidi w:val="0"/>
              <w:spacing w:before="0" w:after="0" w:line="314" w:lineRule="auto"/>
              <w:ind w:left="420" w:right="0" w:hanging="160"/>
              <w:jc w:val="left"/>
              <w:rPr>
                <w:sz w:val="16"/>
                <w:szCs w:val="16"/>
              </w:rPr>
            </w:pPr>
            <w:r>
              <w:rPr>
                <w:rStyle w:val="CharStyle54"/>
                <w:rFonts w:ascii="Times New Roman" w:eastAsia="Times New Roman" w:hAnsi="Times New Roman" w:cs="Times New Roman"/>
                <w:color w:val="C69902"/>
                <w:sz w:val="16"/>
                <w:szCs w:val="16"/>
              </w:rPr>
              <w:t>■</w:t>
            </w:r>
            <w:r>
              <w:rPr>
                <w:rStyle w:val="CharStyle54"/>
                <w:rFonts w:ascii="Times New Roman" w:eastAsia="Times New Roman" w:hAnsi="Times New Roman" w:cs="Times New Roman"/>
                <w:color w:val="C69902"/>
                <w:sz w:val="16"/>
                <w:szCs w:val="16"/>
              </w:rPr>
              <w:t xml:space="preserve"> </w:t>
            </w:r>
            <w:r>
              <w:rPr>
                <w:rStyle w:val="CharStyle54"/>
                <w:rFonts w:ascii="Times New Roman" w:eastAsia="Times New Roman" w:hAnsi="Times New Roman" w:cs="Times New Roman"/>
                <w:color w:val="2964BA"/>
                <w:sz w:val="16"/>
                <w:szCs w:val="16"/>
                <w:u w:val="single"/>
              </w:rPr>
              <w:t>Special course and</w:t>
            </w:r>
            <w:r>
              <w:rPr>
                <w:rStyle w:val="CharStyle54"/>
                <w:rFonts w:ascii="Times New Roman" w:eastAsia="Times New Roman" w:hAnsi="Times New Roman" w:cs="Times New Roman"/>
                <w:color w:val="2964BA"/>
                <w:sz w:val="16"/>
                <w:szCs w:val="16"/>
                <w:u w:val="single"/>
              </w:rPr>
              <w:t xml:space="preserve"> </w:t>
            </w:r>
            <w:r>
              <w:rPr>
                <w:rStyle w:val="CharStyle54"/>
                <w:rFonts w:ascii="Times New Roman" w:eastAsia="Times New Roman" w:hAnsi="Times New Roman" w:cs="Times New Roman"/>
                <w:color w:val="2964BA"/>
                <w:sz w:val="16"/>
                <w:szCs w:val="16"/>
                <w:u w:val="single"/>
              </w:rPr>
              <w:t>laboratory fees</w:t>
            </w:r>
          </w:p>
          <w:p>
            <w:pPr>
              <w:pStyle w:val="Style53"/>
              <w:keepNext w:val="0"/>
              <w:keepLines w:val="0"/>
              <w:widowControl w:val="0"/>
              <w:shd w:val="clear" w:color="auto" w:fill="auto"/>
              <w:bidi w:val="0"/>
              <w:spacing w:before="0" w:after="0" w:line="314" w:lineRule="auto"/>
              <w:ind w:left="0" w:right="0" w:firstLine="260"/>
              <w:jc w:val="both"/>
              <w:rPr>
                <w:sz w:val="16"/>
                <w:szCs w:val="16"/>
              </w:rPr>
            </w:pPr>
            <w:r>
              <w:rPr>
                <w:rStyle w:val="CharStyle54"/>
                <w:rFonts w:ascii="Times New Roman" w:eastAsia="Times New Roman" w:hAnsi="Times New Roman" w:cs="Times New Roman"/>
                <w:color w:val="C69902"/>
                <w:sz w:val="16"/>
                <w:szCs w:val="16"/>
              </w:rPr>
              <w:t>■</w:t>
            </w:r>
            <w:r>
              <w:rPr>
                <w:rStyle w:val="CharStyle54"/>
                <w:rFonts w:ascii="Times New Roman" w:eastAsia="Times New Roman" w:hAnsi="Times New Roman" w:cs="Times New Roman"/>
                <w:color w:val="C69902"/>
                <w:sz w:val="16"/>
                <w:szCs w:val="16"/>
              </w:rPr>
              <w:t xml:space="preserve"> </w:t>
            </w:r>
            <w:r>
              <w:rPr>
                <w:rStyle w:val="CharStyle54"/>
                <w:rFonts w:ascii="Times New Roman" w:eastAsia="Times New Roman" w:hAnsi="Times New Roman" w:cs="Times New Roman"/>
                <w:color w:val="2964BA"/>
                <w:sz w:val="16"/>
                <w:szCs w:val="16"/>
                <w:u w:val="single"/>
              </w:rPr>
              <w:t>Late registration</w:t>
            </w:r>
          </w:p>
        </w:tc>
        <w:tc>
          <w:tcPr>
            <w:tcBorders/>
            <w:shd w:val="clear" w:color="auto" w:fill="auto"/>
            <w:vAlign w:val="bottom"/>
          </w:tcPr>
          <w:p>
            <w:pPr>
              <w:pStyle w:val="Style53"/>
              <w:keepNext w:val="0"/>
              <w:keepLines w:val="0"/>
              <w:widowControl w:val="0"/>
              <w:shd w:val="clear" w:color="auto" w:fill="auto"/>
              <w:bidi w:val="0"/>
              <w:spacing w:before="0" w:after="0" w:line="314" w:lineRule="auto"/>
              <w:ind w:left="480" w:right="0" w:hanging="160"/>
              <w:jc w:val="left"/>
              <w:rPr>
                <w:sz w:val="16"/>
                <w:szCs w:val="16"/>
              </w:rPr>
            </w:pPr>
            <w:r>
              <w:rPr>
                <w:rStyle w:val="CharStyle54"/>
                <w:rFonts w:ascii="Times New Roman" w:eastAsia="Times New Roman" w:hAnsi="Times New Roman" w:cs="Times New Roman"/>
                <w:color w:val="C69902"/>
                <w:sz w:val="16"/>
                <w:szCs w:val="16"/>
              </w:rPr>
              <w:t>■</w:t>
            </w:r>
            <w:r>
              <w:rPr>
                <w:rStyle w:val="CharStyle54"/>
                <w:rFonts w:ascii="Times New Roman" w:eastAsia="Times New Roman" w:hAnsi="Times New Roman" w:cs="Times New Roman"/>
                <w:color w:val="C69902"/>
                <w:sz w:val="16"/>
                <w:szCs w:val="16"/>
              </w:rPr>
              <w:t xml:space="preserve"> </w:t>
            </w:r>
            <w:r>
              <w:rPr>
                <w:rStyle w:val="CharStyle54"/>
                <w:rFonts w:ascii="Times New Roman" w:eastAsia="Times New Roman" w:hAnsi="Times New Roman" w:cs="Times New Roman"/>
                <w:color w:val="2964BA"/>
                <w:sz w:val="16"/>
                <w:szCs w:val="16"/>
                <w:u w:val="single"/>
              </w:rPr>
              <w:t>Residence</w:t>
            </w:r>
            <w:r>
              <w:rPr>
                <w:rStyle w:val="CharStyle54"/>
                <w:rFonts w:ascii="Times New Roman" w:eastAsia="Times New Roman" w:hAnsi="Times New Roman" w:cs="Times New Roman"/>
                <w:color w:val="2964BA"/>
                <w:sz w:val="16"/>
                <w:szCs w:val="16"/>
                <w:u w:val="single"/>
              </w:rPr>
              <w:t xml:space="preserve"> </w:t>
            </w:r>
            <w:r>
              <w:rPr>
                <w:rStyle w:val="CharStyle54"/>
                <w:rFonts w:ascii="Times New Roman" w:eastAsia="Times New Roman" w:hAnsi="Times New Roman" w:cs="Times New Roman"/>
                <w:color w:val="2964BA"/>
                <w:sz w:val="16"/>
                <w:szCs w:val="16"/>
                <w:u w:val="single"/>
              </w:rPr>
              <w:t>classification</w:t>
            </w:r>
            <w:r>
              <w:rPr>
                <w:rStyle w:val="CharStyle54"/>
                <w:rFonts w:ascii="Times New Roman" w:eastAsia="Times New Roman" w:hAnsi="Times New Roman" w:cs="Times New Roman"/>
                <w:color w:val="2964BA"/>
                <w:sz w:val="16"/>
                <w:szCs w:val="16"/>
                <w:u w:val="single"/>
              </w:rPr>
              <w:t xml:space="preserve"> </w:t>
            </w:r>
            <w:r>
              <w:rPr>
                <w:rStyle w:val="CharStyle54"/>
                <w:rFonts w:ascii="Times New Roman" w:eastAsia="Times New Roman" w:hAnsi="Times New Roman" w:cs="Times New Roman"/>
                <w:color w:val="2964BA"/>
                <w:sz w:val="16"/>
                <w:szCs w:val="16"/>
                <w:u w:val="single"/>
              </w:rPr>
              <w:t>requirement</w:t>
            </w:r>
          </w:p>
        </w:tc>
        <w:tc>
          <w:tcPr>
            <w:tcBorders/>
            <w:shd w:val="clear" w:color="auto" w:fill="auto"/>
            <w:vAlign w:val="bottom"/>
          </w:tcPr>
          <w:p>
            <w:pPr>
              <w:pStyle w:val="Style53"/>
              <w:keepNext w:val="0"/>
              <w:keepLines w:val="0"/>
              <w:widowControl w:val="0"/>
              <w:numPr>
                <w:ilvl w:val="0"/>
                <w:numId w:val="339"/>
              </w:numPr>
              <w:shd w:val="clear" w:color="auto" w:fill="auto"/>
              <w:tabs>
                <w:tab w:pos="583" w:val="left"/>
              </w:tabs>
              <w:bidi w:val="0"/>
              <w:spacing w:before="0" w:after="0" w:line="314" w:lineRule="auto"/>
              <w:ind w:left="580" w:right="0" w:hanging="160"/>
              <w:jc w:val="left"/>
              <w:rPr>
                <w:sz w:val="16"/>
                <w:szCs w:val="16"/>
              </w:rPr>
            </w:pPr>
            <w:r>
              <w:rPr>
                <w:rStyle w:val="CharStyle54"/>
                <w:rFonts w:ascii="Times New Roman" w:eastAsia="Times New Roman" w:hAnsi="Times New Roman" w:cs="Times New Roman"/>
                <w:color w:val="2964BA"/>
                <w:sz w:val="16"/>
                <w:szCs w:val="16"/>
                <w:u w:val="single"/>
              </w:rPr>
              <w:t>What is financial</w:t>
            </w:r>
            <w:r>
              <w:rPr>
                <w:rStyle w:val="CharStyle54"/>
                <w:rFonts w:ascii="Times New Roman" w:eastAsia="Times New Roman" w:hAnsi="Times New Roman" w:cs="Times New Roman"/>
                <w:color w:val="2964BA"/>
                <w:sz w:val="16"/>
                <w:szCs w:val="16"/>
                <w:u w:val="single"/>
              </w:rPr>
              <w:t xml:space="preserve"> </w:t>
            </w:r>
            <w:r>
              <w:rPr>
                <w:rStyle w:val="CharStyle54"/>
                <w:rFonts w:ascii="Times New Roman" w:eastAsia="Times New Roman" w:hAnsi="Times New Roman" w:cs="Times New Roman"/>
                <w:color w:val="2964BA"/>
                <w:sz w:val="16"/>
                <w:szCs w:val="16"/>
                <w:u w:val="single"/>
              </w:rPr>
              <w:t>need?</w:t>
            </w:r>
          </w:p>
          <w:p>
            <w:pPr>
              <w:pStyle w:val="Style53"/>
              <w:keepNext w:val="0"/>
              <w:keepLines w:val="0"/>
              <w:widowControl w:val="0"/>
              <w:numPr>
                <w:ilvl w:val="0"/>
                <w:numId w:val="339"/>
              </w:numPr>
              <w:shd w:val="clear" w:color="auto" w:fill="auto"/>
              <w:tabs>
                <w:tab w:pos="583" w:val="left"/>
              </w:tabs>
              <w:bidi w:val="0"/>
              <w:spacing w:before="0" w:after="0" w:line="314" w:lineRule="auto"/>
              <w:ind w:left="0" w:right="0" w:firstLine="420"/>
              <w:jc w:val="left"/>
              <w:rPr>
                <w:sz w:val="16"/>
                <w:szCs w:val="16"/>
              </w:rPr>
            </w:pPr>
            <w:r>
              <w:rPr>
                <w:rStyle w:val="CharStyle54"/>
                <w:rFonts w:ascii="Times New Roman" w:eastAsia="Times New Roman" w:hAnsi="Times New Roman" w:cs="Times New Roman"/>
                <w:color w:val="2964BA"/>
                <w:sz w:val="16"/>
                <w:szCs w:val="16"/>
                <w:u w:val="single"/>
              </w:rPr>
              <w:t>Applications and</w:t>
            </w:r>
          </w:p>
        </w:tc>
      </w:tr>
      <w:tr>
        <w:trPr>
          <w:trHeight w:val="293" w:hRule="exact"/>
        </w:trPr>
        <w:tc>
          <w:tcPr>
            <w:tcBorders/>
            <w:shd w:val="clear" w:color="auto" w:fill="auto"/>
            <w:vAlign w:val="top"/>
          </w:tcPr>
          <w:p>
            <w:pPr>
              <w:pStyle w:val="Style53"/>
              <w:keepNext w:val="0"/>
              <w:keepLines w:val="0"/>
              <w:widowControl w:val="0"/>
              <w:shd w:val="clear" w:color="auto" w:fill="auto"/>
              <w:bidi w:val="0"/>
              <w:spacing w:before="0" w:after="0" w:line="240" w:lineRule="auto"/>
              <w:ind w:left="0" w:right="0" w:firstLine="0"/>
              <w:jc w:val="left"/>
              <w:rPr>
                <w:sz w:val="12"/>
                <w:szCs w:val="12"/>
              </w:rPr>
            </w:pPr>
            <w:r>
              <w:rPr>
                <w:rStyle w:val="CharStyle54"/>
                <w:color w:val="787878"/>
                <w:sz w:val="12"/>
                <w:szCs w:val="12"/>
              </w:rPr>
              <w:t>Dropping courses</w:t>
            </w:r>
          </w:p>
        </w:tc>
        <w:tc>
          <w:tcPr>
            <w:tcBorders>
              <w:top w:val="single" w:sz="4"/>
            </w:tcBorders>
            <w:shd w:val="clear" w:color="auto" w:fill="auto"/>
            <w:vAlign w:val="bottom"/>
          </w:tcPr>
          <w:p>
            <w:pPr>
              <w:pStyle w:val="Style53"/>
              <w:keepNext w:val="0"/>
              <w:keepLines w:val="0"/>
              <w:widowControl w:val="0"/>
              <w:shd w:val="clear" w:color="auto" w:fill="auto"/>
              <w:bidi w:val="0"/>
              <w:spacing w:before="0" w:after="0" w:line="240" w:lineRule="auto"/>
              <w:ind w:left="0" w:right="0" w:firstLine="480"/>
              <w:jc w:val="left"/>
              <w:rPr>
                <w:sz w:val="16"/>
                <w:szCs w:val="16"/>
              </w:rPr>
            </w:pPr>
            <w:r>
              <w:rPr>
                <w:rStyle w:val="CharStyle54"/>
                <w:rFonts w:ascii="Times New Roman" w:eastAsia="Times New Roman" w:hAnsi="Times New Roman" w:cs="Times New Roman"/>
                <w:color w:val="C69902"/>
                <w:sz w:val="16"/>
                <w:szCs w:val="16"/>
              </w:rPr>
              <w:t xml:space="preserve">■ </w:t>
            </w:r>
            <w:r>
              <w:rPr>
                <w:rStyle w:val="CharStyle54"/>
                <w:rFonts w:ascii="Times New Roman" w:eastAsia="Times New Roman" w:hAnsi="Times New Roman" w:cs="Times New Roman"/>
                <w:color w:val="2964BA"/>
                <w:sz w:val="16"/>
                <w:szCs w:val="16"/>
                <w:u w:val="single"/>
              </w:rPr>
              <w:t>New student</w:t>
            </w:r>
          </w:p>
        </w:tc>
        <w:tc>
          <w:tcPr>
            <w:tcBorders>
              <w:top w:val="single" w:sz="4"/>
            </w:tcBorders>
            <w:shd w:val="clear" w:color="auto" w:fill="auto"/>
            <w:vAlign w:val="bottom"/>
          </w:tcPr>
          <w:p>
            <w:pPr>
              <w:pStyle w:val="Style53"/>
              <w:keepNext w:val="0"/>
              <w:keepLines w:val="0"/>
              <w:widowControl w:val="0"/>
              <w:shd w:val="clear" w:color="auto" w:fill="auto"/>
              <w:bidi w:val="0"/>
              <w:spacing w:before="0" w:after="0" w:line="240" w:lineRule="auto"/>
              <w:ind w:left="0" w:right="0" w:firstLine="260"/>
              <w:jc w:val="both"/>
              <w:rPr>
                <w:sz w:val="16"/>
                <w:szCs w:val="16"/>
              </w:rPr>
            </w:pPr>
            <w:r>
              <w:rPr>
                <w:rStyle w:val="CharStyle54"/>
                <w:rFonts w:ascii="Times New Roman" w:eastAsia="Times New Roman" w:hAnsi="Times New Roman" w:cs="Times New Roman"/>
                <w:color w:val="C69902"/>
                <w:sz w:val="16"/>
                <w:szCs w:val="16"/>
              </w:rPr>
              <w:t>■</w:t>
            </w:r>
            <w:r>
              <w:rPr>
                <w:rStyle w:val="CharStyle54"/>
                <w:rFonts w:ascii="Times New Roman" w:eastAsia="Times New Roman" w:hAnsi="Times New Roman" w:cs="Times New Roman"/>
                <w:color w:val="C69902"/>
                <w:sz w:val="16"/>
                <w:szCs w:val="16"/>
              </w:rPr>
              <w:t xml:space="preserve"> </w:t>
            </w:r>
            <w:r>
              <w:rPr>
                <w:rStyle w:val="CharStyle54"/>
                <w:rFonts w:ascii="Times New Roman" w:eastAsia="Times New Roman" w:hAnsi="Times New Roman" w:cs="Times New Roman"/>
                <w:color w:val="2964BA"/>
                <w:sz w:val="16"/>
                <w:szCs w:val="16"/>
                <w:u w:val="single"/>
              </w:rPr>
              <w:t>Change of</w:t>
            </w:r>
          </w:p>
        </w:tc>
        <w:tc>
          <w:tcPr>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320"/>
              <w:jc w:val="left"/>
              <w:rPr>
                <w:sz w:val="16"/>
                <w:szCs w:val="16"/>
              </w:rPr>
            </w:pPr>
            <w:r>
              <w:rPr>
                <w:rStyle w:val="CharStyle54"/>
                <w:rFonts w:ascii="Times New Roman" w:eastAsia="Times New Roman" w:hAnsi="Times New Roman" w:cs="Times New Roman"/>
                <w:color w:val="C69902"/>
                <w:sz w:val="16"/>
                <w:szCs w:val="16"/>
              </w:rPr>
              <w:t>■</w:t>
            </w:r>
            <w:r>
              <w:rPr>
                <w:rStyle w:val="CharStyle54"/>
                <w:rFonts w:ascii="Times New Roman" w:eastAsia="Times New Roman" w:hAnsi="Times New Roman" w:cs="Times New Roman"/>
                <w:color w:val="C69902"/>
                <w:sz w:val="16"/>
                <w:szCs w:val="16"/>
              </w:rPr>
              <w:t xml:space="preserve"> </w:t>
            </w:r>
            <w:r>
              <w:rPr>
                <w:rStyle w:val="CharStyle54"/>
                <w:rFonts w:ascii="Times New Roman" w:eastAsia="Times New Roman" w:hAnsi="Times New Roman" w:cs="Times New Roman"/>
                <w:color w:val="2964BA"/>
                <w:sz w:val="16"/>
                <w:szCs w:val="16"/>
                <w:u w:val="single"/>
              </w:rPr>
              <w:t>Veterans and</w:t>
            </w:r>
          </w:p>
        </w:tc>
        <w:tc>
          <w:tcPr>
            <w:tcBorders>
              <w:top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580"/>
              <w:jc w:val="left"/>
              <w:rPr>
                <w:sz w:val="16"/>
                <w:szCs w:val="16"/>
              </w:rPr>
            </w:pPr>
            <w:r>
              <w:rPr>
                <w:rStyle w:val="CharStyle54"/>
                <w:rFonts w:ascii="Times New Roman" w:eastAsia="Times New Roman" w:hAnsi="Times New Roman" w:cs="Times New Roman"/>
                <w:color w:val="2964BA"/>
                <w:sz w:val="16"/>
                <w:szCs w:val="16"/>
                <w:u w:val="single"/>
              </w:rPr>
              <w:t>deadlines</w:t>
            </w:r>
          </w:p>
        </w:tc>
      </w:tr>
      <w:tr>
        <w:trPr>
          <w:trHeight w:val="221" w:hRule="exact"/>
        </w:trPr>
        <w:tc>
          <w:tcPr>
            <w:tcBorders/>
            <w:shd w:val="clear" w:color="auto" w:fill="auto"/>
            <w:vAlign w:val="bottom"/>
          </w:tcPr>
          <w:p>
            <w:pPr>
              <w:pStyle w:val="Style53"/>
              <w:keepNext w:val="0"/>
              <w:keepLines w:val="0"/>
              <w:widowControl w:val="0"/>
              <w:shd w:val="clear" w:color="auto" w:fill="auto"/>
              <w:bidi w:val="0"/>
              <w:spacing w:before="0" w:after="0" w:line="240" w:lineRule="auto"/>
              <w:ind w:left="0" w:right="0" w:firstLine="0"/>
              <w:jc w:val="left"/>
              <w:rPr>
                <w:sz w:val="12"/>
                <w:szCs w:val="12"/>
              </w:rPr>
            </w:pPr>
            <w:r>
              <w:rPr>
                <w:rStyle w:val="CharStyle54"/>
                <w:color w:val="787878"/>
                <w:sz w:val="12"/>
                <w:szCs w:val="12"/>
              </w:rPr>
              <w:t>First Year &amp; Pre-Major</w:t>
            </w:r>
          </w:p>
        </w:tc>
        <w:tc>
          <w:tcPr>
            <w:tcBorders>
              <w:top w:val="single" w:sz="4"/>
            </w:tcBorders>
            <w:shd w:val="clear" w:color="auto" w:fill="auto"/>
            <w:vAlign w:val="bottom"/>
          </w:tcPr>
          <w:p>
            <w:pPr>
              <w:pStyle w:val="Style53"/>
              <w:keepNext w:val="0"/>
              <w:keepLines w:val="0"/>
              <w:widowControl w:val="0"/>
              <w:shd w:val="clear" w:color="auto" w:fill="auto"/>
              <w:bidi w:val="0"/>
              <w:spacing w:before="0" w:after="0" w:line="240" w:lineRule="auto"/>
              <w:ind w:left="0" w:right="0" w:firstLine="640"/>
              <w:jc w:val="left"/>
              <w:rPr>
                <w:sz w:val="16"/>
                <w:szCs w:val="16"/>
              </w:rPr>
            </w:pPr>
            <w:r>
              <w:rPr>
                <w:rStyle w:val="CharStyle54"/>
                <w:rFonts w:ascii="Times New Roman" w:eastAsia="Times New Roman" w:hAnsi="Times New Roman" w:cs="Times New Roman"/>
                <w:color w:val="2964BA"/>
                <w:sz w:val="16"/>
                <w:szCs w:val="16"/>
              </w:rPr>
              <w:t>enrollment and</w:t>
            </w:r>
          </w:p>
        </w:tc>
        <w:tc>
          <w:tcPr>
            <w:tcBorders>
              <w:top w:val="single" w:sz="4"/>
            </w:tcBorders>
            <w:shd w:val="clear" w:color="auto" w:fill="auto"/>
            <w:vAlign w:val="bottom"/>
          </w:tcPr>
          <w:p>
            <w:pPr>
              <w:pStyle w:val="Style53"/>
              <w:keepNext w:val="0"/>
              <w:keepLines w:val="0"/>
              <w:widowControl w:val="0"/>
              <w:shd w:val="clear" w:color="auto" w:fill="auto"/>
              <w:bidi w:val="0"/>
              <w:spacing w:before="0" w:after="0" w:line="240" w:lineRule="auto"/>
              <w:ind w:left="0" w:right="0" w:firstLine="420"/>
              <w:jc w:val="left"/>
              <w:rPr>
                <w:sz w:val="16"/>
                <w:szCs w:val="16"/>
              </w:rPr>
            </w:pPr>
            <w:r>
              <w:rPr>
                <w:rStyle w:val="CharStyle54"/>
                <w:rFonts w:ascii="Times New Roman" w:eastAsia="Times New Roman" w:hAnsi="Times New Roman" w:cs="Times New Roman"/>
                <w:color w:val="2964BA"/>
                <w:sz w:val="16"/>
                <w:szCs w:val="16"/>
                <w:u w:val="single"/>
              </w:rPr>
              <w:t>registration fee</w:t>
            </w:r>
          </w:p>
        </w:tc>
        <w:tc>
          <w:tcPr>
            <w:tcBorders/>
            <w:shd w:val="clear" w:color="auto" w:fill="auto"/>
            <w:vAlign w:val="bottom"/>
          </w:tcPr>
          <w:p>
            <w:pPr>
              <w:pStyle w:val="Style53"/>
              <w:keepNext w:val="0"/>
              <w:keepLines w:val="0"/>
              <w:widowControl w:val="0"/>
              <w:shd w:val="clear" w:color="auto" w:fill="auto"/>
              <w:bidi w:val="0"/>
              <w:spacing w:before="0" w:after="0" w:line="240" w:lineRule="auto"/>
              <w:ind w:left="0" w:right="0" w:firstLine="480"/>
              <w:jc w:val="left"/>
              <w:rPr>
                <w:sz w:val="16"/>
                <w:szCs w:val="16"/>
              </w:rPr>
            </w:pPr>
            <w:r>
              <w:rPr>
                <w:rStyle w:val="CharStyle54"/>
                <w:rFonts w:ascii="Times New Roman" w:eastAsia="Times New Roman" w:hAnsi="Times New Roman" w:cs="Times New Roman"/>
                <w:color w:val="2964BA"/>
                <w:sz w:val="16"/>
                <w:szCs w:val="16"/>
                <w:u w:val="single"/>
              </w:rPr>
              <w:t>children of totally</w:t>
            </w:r>
          </w:p>
        </w:tc>
        <w:tc>
          <w:tcPr>
            <w:tcBorders/>
            <w:shd w:val="clear" w:color="auto" w:fill="auto"/>
            <w:vAlign w:val="bottom"/>
          </w:tcPr>
          <w:p>
            <w:pPr>
              <w:pStyle w:val="Style53"/>
              <w:keepNext w:val="0"/>
              <w:keepLines w:val="0"/>
              <w:widowControl w:val="0"/>
              <w:shd w:val="clear" w:color="auto" w:fill="auto"/>
              <w:bidi w:val="0"/>
              <w:spacing w:before="0" w:after="0" w:line="240" w:lineRule="auto"/>
              <w:ind w:left="0" w:right="0" w:firstLine="420"/>
              <w:jc w:val="left"/>
              <w:rPr>
                <w:sz w:val="16"/>
                <w:szCs w:val="16"/>
              </w:rPr>
            </w:pPr>
            <w:r>
              <w:rPr>
                <w:rStyle w:val="CharStyle54"/>
                <w:rFonts w:ascii="Times New Roman" w:eastAsia="Times New Roman" w:hAnsi="Times New Roman" w:cs="Times New Roman"/>
                <w:color w:val="C69902"/>
                <w:sz w:val="16"/>
                <w:szCs w:val="16"/>
              </w:rPr>
              <w:t xml:space="preserve">• </w:t>
            </w:r>
            <w:r>
              <w:rPr>
                <w:rStyle w:val="CharStyle54"/>
                <w:rFonts w:ascii="Times New Roman" w:eastAsia="Times New Roman" w:hAnsi="Times New Roman" w:cs="Times New Roman"/>
                <w:color w:val="2964BA"/>
                <w:sz w:val="16"/>
                <w:szCs w:val="16"/>
                <w:u w:val="single"/>
              </w:rPr>
              <w:t>Eligibility for financial</w:t>
            </w:r>
          </w:p>
        </w:tc>
      </w:tr>
      <w:tr>
        <w:trPr>
          <w:trHeight w:val="283" w:hRule="exact"/>
        </w:trPr>
        <w:tc>
          <w:tcPr>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left"/>
              <w:rPr>
                <w:sz w:val="12"/>
                <w:szCs w:val="12"/>
              </w:rPr>
            </w:pPr>
            <w:r>
              <w:rPr>
                <w:rStyle w:val="CharStyle54"/>
                <w:color w:val="787878"/>
                <w:sz w:val="12"/>
                <w:szCs w:val="12"/>
              </w:rPr>
              <w:t>Program (FYPP)</w:t>
            </w:r>
          </w:p>
        </w:tc>
        <w:tc>
          <w:tcPr>
            <w:tcBorders>
              <w:top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640"/>
              <w:jc w:val="left"/>
              <w:rPr>
                <w:sz w:val="16"/>
                <w:szCs w:val="16"/>
              </w:rPr>
            </w:pPr>
            <w:r>
              <w:rPr>
                <w:rStyle w:val="CharStyle54"/>
                <w:rFonts w:ascii="Times New Roman" w:eastAsia="Times New Roman" w:hAnsi="Times New Roman" w:cs="Times New Roman"/>
                <w:color w:val="2964BA"/>
                <w:sz w:val="16"/>
                <w:szCs w:val="16"/>
                <w:u w:val="single"/>
              </w:rPr>
              <w:t>orientation fee</w:t>
            </w:r>
          </w:p>
        </w:tc>
        <w:tc>
          <w:tcPr>
            <w:tcBorders>
              <w:top w:val="single" w:sz="4"/>
            </w:tcBorders>
            <w:shd w:val="clear" w:color="auto" w:fill="auto"/>
            <w:vAlign w:val="bottom"/>
          </w:tcPr>
          <w:p>
            <w:pPr>
              <w:pStyle w:val="Style53"/>
              <w:keepNext w:val="0"/>
              <w:keepLines w:val="0"/>
              <w:widowControl w:val="0"/>
              <w:shd w:val="clear" w:color="auto" w:fill="auto"/>
              <w:bidi w:val="0"/>
              <w:spacing w:before="0" w:after="0" w:line="240" w:lineRule="auto"/>
              <w:ind w:left="0" w:right="0" w:firstLine="260"/>
              <w:jc w:val="both"/>
              <w:rPr>
                <w:sz w:val="16"/>
                <w:szCs w:val="16"/>
              </w:rPr>
            </w:pPr>
            <w:r>
              <w:rPr>
                <w:rStyle w:val="CharStyle54"/>
                <w:rFonts w:ascii="Times New Roman" w:eastAsia="Times New Roman" w:hAnsi="Times New Roman" w:cs="Times New Roman"/>
                <w:color w:val="C69902"/>
                <w:sz w:val="16"/>
                <w:szCs w:val="16"/>
              </w:rPr>
              <w:t>■</w:t>
            </w:r>
            <w:r>
              <w:rPr>
                <w:rStyle w:val="CharStyle54"/>
                <w:rFonts w:ascii="Times New Roman" w:eastAsia="Times New Roman" w:hAnsi="Times New Roman" w:cs="Times New Roman"/>
                <w:color w:val="C69902"/>
                <w:sz w:val="16"/>
                <w:szCs w:val="16"/>
              </w:rPr>
              <w:t xml:space="preserve"> </w:t>
            </w:r>
            <w:r>
              <w:rPr>
                <w:rStyle w:val="CharStyle54"/>
                <w:rFonts w:ascii="Times New Roman" w:eastAsia="Times New Roman" w:hAnsi="Times New Roman" w:cs="Times New Roman"/>
                <w:color w:val="2964BA"/>
                <w:sz w:val="16"/>
                <w:szCs w:val="16"/>
                <w:u w:val="single"/>
              </w:rPr>
              <w:t>Transcript fee</w:t>
            </w:r>
          </w:p>
        </w:tc>
        <w:tc>
          <w:tcPr>
            <w:tcBorders>
              <w:top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480"/>
              <w:jc w:val="left"/>
              <w:rPr>
                <w:sz w:val="16"/>
                <w:szCs w:val="16"/>
              </w:rPr>
            </w:pPr>
            <w:r>
              <w:rPr>
                <w:rStyle w:val="CharStyle54"/>
                <w:rFonts w:ascii="Times New Roman" w:eastAsia="Times New Roman" w:hAnsi="Times New Roman" w:cs="Times New Roman"/>
                <w:color w:val="2964BA"/>
                <w:sz w:val="16"/>
                <w:szCs w:val="16"/>
                <w:u w:val="single"/>
              </w:rPr>
              <w:t>disabled or</w:t>
            </w:r>
          </w:p>
        </w:tc>
        <w:tc>
          <w:tcPr>
            <w:tcBorders>
              <w:top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580"/>
              <w:jc w:val="left"/>
              <w:rPr>
                <w:sz w:val="16"/>
                <w:szCs w:val="16"/>
              </w:rPr>
            </w:pPr>
            <w:r>
              <w:rPr>
                <w:rStyle w:val="CharStyle54"/>
                <w:rFonts w:ascii="Times New Roman" w:eastAsia="Times New Roman" w:hAnsi="Times New Roman" w:cs="Times New Roman"/>
                <w:color w:val="2964BA"/>
                <w:sz w:val="16"/>
                <w:szCs w:val="16"/>
                <w:u w:val="single"/>
              </w:rPr>
              <w:t>aid</w:t>
            </w:r>
          </w:p>
        </w:tc>
      </w:tr>
      <w:tr>
        <w:trPr>
          <w:trHeight w:val="730" w:hRule="exact"/>
        </w:trPr>
        <w:tc>
          <w:tcPr>
            <w:tcBorders/>
            <w:shd w:val="clear" w:color="auto" w:fill="auto"/>
            <w:vAlign w:val="bottom"/>
          </w:tcPr>
          <w:p>
            <w:pPr>
              <w:pStyle w:val="Style53"/>
              <w:keepNext w:val="0"/>
              <w:keepLines w:val="0"/>
              <w:widowControl w:val="0"/>
              <w:shd w:val="clear" w:color="auto" w:fill="auto"/>
              <w:bidi w:val="0"/>
              <w:spacing w:before="0" w:after="0" w:line="240" w:lineRule="auto"/>
              <w:ind w:left="0" w:right="0" w:firstLine="0"/>
              <w:jc w:val="left"/>
              <w:rPr>
                <w:sz w:val="12"/>
                <w:szCs w:val="12"/>
              </w:rPr>
            </w:pPr>
            <w:r>
              <w:rPr>
                <w:rStyle w:val="CharStyle54"/>
                <w:color w:val="787878"/>
                <w:sz w:val="12"/>
                <w:szCs w:val="12"/>
              </w:rPr>
              <w:t>University Grading</w:t>
            </w:r>
          </w:p>
          <w:p>
            <w:pPr>
              <w:pStyle w:val="Style53"/>
              <w:keepNext w:val="0"/>
              <w:keepLines w:val="0"/>
              <w:widowControl w:val="0"/>
              <w:shd w:val="clear" w:color="auto" w:fill="auto"/>
              <w:bidi w:val="0"/>
              <w:spacing w:before="0" w:after="160" w:line="240" w:lineRule="auto"/>
              <w:ind w:left="0" w:right="0" w:firstLine="0"/>
              <w:jc w:val="left"/>
              <w:rPr>
                <w:sz w:val="12"/>
                <w:szCs w:val="12"/>
              </w:rPr>
            </w:pPr>
            <w:r>
              <w:rPr>
                <w:rStyle w:val="CharStyle54"/>
                <w:color w:val="787878"/>
                <w:sz w:val="12"/>
                <w:szCs w:val="12"/>
              </w:rPr>
              <w:t>System</w:t>
            </w:r>
          </w:p>
          <w:p>
            <w:pPr>
              <w:pStyle w:val="Style53"/>
              <w:keepNext w:val="0"/>
              <w:keepLines w:val="0"/>
              <w:widowControl w:val="0"/>
              <w:shd w:val="clear" w:color="auto" w:fill="auto"/>
              <w:bidi w:val="0"/>
              <w:spacing w:before="0" w:line="240" w:lineRule="auto"/>
              <w:ind w:left="0" w:right="0" w:firstLine="0"/>
              <w:jc w:val="left"/>
              <w:rPr>
                <w:sz w:val="12"/>
                <w:szCs w:val="12"/>
              </w:rPr>
            </w:pPr>
            <w:r>
              <w:rPr>
                <w:rStyle w:val="CharStyle54"/>
                <w:color w:val="787878"/>
                <w:sz w:val="12"/>
                <w:szCs w:val="12"/>
              </w:rPr>
              <w:t>Graduate study policies</w:t>
            </w:r>
          </w:p>
        </w:tc>
        <w:tc>
          <w:tcPr>
            <w:tcBorders>
              <w:top w:val="single" w:sz="4"/>
            </w:tcBorders>
            <w:shd w:val="clear" w:color="auto" w:fill="auto"/>
            <w:vAlign w:val="top"/>
          </w:tcPr>
          <w:p>
            <w:pPr>
              <w:pStyle w:val="Style53"/>
              <w:keepNext w:val="0"/>
              <w:keepLines w:val="0"/>
              <w:widowControl w:val="0"/>
              <w:shd w:val="clear" w:color="auto" w:fill="auto"/>
              <w:bidi w:val="0"/>
              <w:spacing w:before="0" w:after="0" w:line="240" w:lineRule="auto"/>
              <w:ind w:left="0" w:right="0" w:firstLine="480"/>
              <w:jc w:val="left"/>
              <w:rPr>
                <w:sz w:val="16"/>
                <w:szCs w:val="16"/>
              </w:rPr>
            </w:pPr>
            <w:r>
              <w:rPr>
                <w:rStyle w:val="CharStyle54"/>
                <w:rFonts w:ascii="Times New Roman" w:eastAsia="Times New Roman" w:hAnsi="Times New Roman" w:cs="Times New Roman"/>
                <w:color w:val="C69902"/>
                <w:sz w:val="16"/>
                <w:szCs w:val="16"/>
              </w:rPr>
              <w:t xml:space="preserve">■ </w:t>
            </w:r>
            <w:r>
              <w:rPr>
                <w:rStyle w:val="CharStyle54"/>
                <w:rFonts w:ascii="Times New Roman" w:eastAsia="Times New Roman" w:hAnsi="Times New Roman" w:cs="Times New Roman"/>
                <w:color w:val="2964BA"/>
                <w:sz w:val="16"/>
                <w:szCs w:val="16"/>
                <w:u w:val="single"/>
              </w:rPr>
              <w:t>Fee payment</w:t>
            </w:r>
          </w:p>
        </w:tc>
        <w:tc>
          <w:tcPr>
            <w:tcBorders>
              <w:top w:val="single" w:sz="4"/>
            </w:tcBorders>
            <w:shd w:val="clear" w:color="auto" w:fill="auto"/>
            <w:vAlign w:val="center"/>
          </w:tcPr>
          <w:p>
            <w:pPr>
              <w:pStyle w:val="Style53"/>
              <w:keepNext w:val="0"/>
              <w:keepLines w:val="0"/>
              <w:widowControl w:val="0"/>
              <w:shd w:val="clear" w:color="auto" w:fill="auto"/>
              <w:bidi w:val="0"/>
              <w:spacing w:before="0" w:after="0" w:line="314" w:lineRule="auto"/>
              <w:ind w:left="420" w:right="0" w:hanging="160"/>
              <w:jc w:val="left"/>
              <w:rPr>
                <w:sz w:val="16"/>
                <w:szCs w:val="16"/>
              </w:rPr>
            </w:pPr>
            <w:r>
              <w:rPr>
                <w:rStyle w:val="CharStyle54"/>
                <w:rFonts w:ascii="Times New Roman" w:eastAsia="Times New Roman" w:hAnsi="Times New Roman" w:cs="Times New Roman"/>
                <w:color w:val="C69902"/>
                <w:sz w:val="16"/>
                <w:szCs w:val="16"/>
              </w:rPr>
              <w:t>■</w:t>
            </w:r>
            <w:r>
              <w:rPr>
                <w:rStyle w:val="CharStyle54"/>
                <w:rFonts w:ascii="Times New Roman" w:eastAsia="Times New Roman" w:hAnsi="Times New Roman" w:cs="Times New Roman"/>
                <w:color w:val="C69902"/>
                <w:sz w:val="16"/>
                <w:szCs w:val="16"/>
              </w:rPr>
              <w:t xml:space="preserve"> </w:t>
            </w:r>
            <w:r>
              <w:rPr>
                <w:rStyle w:val="CharStyle54"/>
                <w:rFonts w:ascii="Times New Roman" w:eastAsia="Times New Roman" w:hAnsi="Times New Roman" w:cs="Times New Roman"/>
                <w:color w:val="2964BA"/>
                <w:sz w:val="16"/>
                <w:szCs w:val="16"/>
                <w:u w:val="single"/>
              </w:rPr>
              <w:t>Cancellation of</w:t>
            </w:r>
            <w:r>
              <w:rPr>
                <w:rStyle w:val="CharStyle54"/>
                <w:rFonts w:ascii="Times New Roman" w:eastAsia="Times New Roman" w:hAnsi="Times New Roman" w:cs="Times New Roman"/>
                <w:color w:val="2964BA"/>
                <w:sz w:val="16"/>
                <w:szCs w:val="16"/>
                <w:u w:val="single"/>
              </w:rPr>
              <w:t xml:space="preserve"> </w:t>
            </w:r>
            <w:r>
              <w:rPr>
                <w:rStyle w:val="CharStyle54"/>
                <w:rFonts w:ascii="Times New Roman" w:eastAsia="Times New Roman" w:hAnsi="Times New Roman" w:cs="Times New Roman"/>
                <w:color w:val="2964BA"/>
                <w:sz w:val="16"/>
                <w:szCs w:val="16"/>
                <w:u w:val="single"/>
              </w:rPr>
              <w:t>tuition</w:t>
            </w:r>
          </w:p>
        </w:tc>
        <w:tc>
          <w:tcPr>
            <w:tcBorders>
              <w:bottom w:val="single" w:sz="4"/>
            </w:tcBorders>
            <w:shd w:val="clear" w:color="auto" w:fill="auto"/>
            <w:vAlign w:val="top"/>
          </w:tcPr>
          <w:p>
            <w:pPr>
              <w:pStyle w:val="Style53"/>
              <w:keepNext w:val="0"/>
              <w:keepLines w:val="0"/>
              <w:widowControl w:val="0"/>
              <w:shd w:val="clear" w:color="auto" w:fill="auto"/>
              <w:bidi w:val="0"/>
              <w:spacing w:before="0" w:after="0" w:line="314" w:lineRule="auto"/>
              <w:ind w:left="0" w:right="0" w:firstLine="480"/>
              <w:jc w:val="left"/>
              <w:rPr>
                <w:sz w:val="16"/>
                <w:szCs w:val="16"/>
              </w:rPr>
            </w:pPr>
            <w:r>
              <w:rPr>
                <w:rStyle w:val="CharStyle54"/>
                <w:rFonts w:ascii="Times New Roman" w:eastAsia="Times New Roman" w:hAnsi="Times New Roman" w:cs="Times New Roman"/>
                <w:color w:val="2964BA"/>
                <w:sz w:val="16"/>
                <w:szCs w:val="16"/>
                <w:u w:val="single"/>
              </w:rPr>
              <w:t>deceased Veterans</w:t>
            </w:r>
          </w:p>
          <w:p>
            <w:pPr>
              <w:pStyle w:val="Style53"/>
              <w:keepNext w:val="0"/>
              <w:keepLines w:val="0"/>
              <w:widowControl w:val="0"/>
              <w:shd w:val="clear" w:color="auto" w:fill="auto"/>
              <w:bidi w:val="0"/>
              <w:spacing w:before="0" w:after="0" w:line="314" w:lineRule="auto"/>
              <w:ind w:left="480" w:right="0" w:hanging="160"/>
              <w:jc w:val="left"/>
              <w:rPr>
                <w:sz w:val="16"/>
                <w:szCs w:val="16"/>
              </w:rPr>
            </w:pPr>
            <w:r>
              <w:rPr>
                <w:rStyle w:val="CharStyle54"/>
                <w:rFonts w:ascii="Times New Roman" w:eastAsia="Times New Roman" w:hAnsi="Times New Roman" w:cs="Times New Roman"/>
                <w:color w:val="C69902"/>
                <w:sz w:val="16"/>
                <w:szCs w:val="16"/>
              </w:rPr>
              <w:t>■</w:t>
            </w:r>
            <w:r>
              <w:rPr>
                <w:rStyle w:val="CharStyle54"/>
                <w:rFonts w:ascii="Times New Roman" w:eastAsia="Times New Roman" w:hAnsi="Times New Roman" w:cs="Times New Roman"/>
                <w:color w:val="C69902"/>
                <w:sz w:val="16"/>
                <w:szCs w:val="16"/>
              </w:rPr>
              <w:t xml:space="preserve"> </w:t>
            </w:r>
            <w:r>
              <w:rPr>
                <w:rStyle w:val="CharStyle54"/>
                <w:rFonts w:ascii="Times New Roman" w:eastAsia="Times New Roman" w:hAnsi="Times New Roman" w:cs="Times New Roman"/>
                <w:color w:val="2964BA"/>
                <w:sz w:val="16"/>
                <w:szCs w:val="16"/>
                <w:u w:val="single"/>
              </w:rPr>
              <w:t>Financial</w:t>
            </w:r>
            <w:r>
              <w:rPr>
                <w:rStyle w:val="CharStyle54"/>
                <w:rFonts w:ascii="Times New Roman" w:eastAsia="Times New Roman" w:hAnsi="Times New Roman" w:cs="Times New Roman"/>
                <w:color w:val="2964BA"/>
                <w:sz w:val="16"/>
                <w:szCs w:val="16"/>
                <w:u w:val="single"/>
              </w:rPr>
              <w:t xml:space="preserve"> </w:t>
            </w:r>
            <w:r>
              <w:rPr>
                <w:rStyle w:val="CharStyle54"/>
                <w:rFonts w:ascii="Times New Roman" w:eastAsia="Times New Roman" w:hAnsi="Times New Roman" w:cs="Times New Roman"/>
                <w:color w:val="2964BA"/>
                <w:sz w:val="16"/>
                <w:szCs w:val="16"/>
                <w:u w:val="single"/>
              </w:rPr>
              <w:t>obligations</w:t>
            </w:r>
          </w:p>
        </w:tc>
        <w:tc>
          <w:tcPr>
            <w:tcBorders/>
            <w:shd w:val="clear" w:color="auto" w:fill="auto"/>
            <w:vAlign w:val="top"/>
          </w:tcPr>
          <w:p>
            <w:pPr>
              <w:pStyle w:val="Style53"/>
              <w:keepNext w:val="0"/>
              <w:keepLines w:val="0"/>
              <w:widowControl w:val="0"/>
              <w:shd w:val="clear" w:color="auto" w:fill="auto"/>
              <w:bidi w:val="0"/>
              <w:spacing w:before="0" w:after="0" w:line="240" w:lineRule="auto"/>
              <w:ind w:left="0" w:right="0" w:firstLine="420"/>
              <w:jc w:val="left"/>
              <w:rPr>
                <w:sz w:val="16"/>
                <w:szCs w:val="16"/>
              </w:rPr>
            </w:pPr>
            <w:r>
              <w:rPr>
                <w:rStyle w:val="CharStyle54"/>
                <w:rFonts w:ascii="Times New Roman" w:eastAsia="Times New Roman" w:hAnsi="Times New Roman" w:cs="Times New Roman"/>
                <w:color w:val="C69902"/>
                <w:sz w:val="16"/>
                <w:szCs w:val="16"/>
              </w:rPr>
              <w:t xml:space="preserve">• </w:t>
            </w:r>
            <w:r>
              <w:rPr>
                <w:rStyle w:val="CharStyle54"/>
                <w:rFonts w:ascii="Times New Roman" w:eastAsia="Times New Roman" w:hAnsi="Times New Roman" w:cs="Times New Roman"/>
                <w:color w:val="2964BA"/>
                <w:sz w:val="16"/>
                <w:szCs w:val="16"/>
                <w:u w:val="single"/>
              </w:rPr>
              <w:t>Scholarships</w:t>
            </w:r>
          </w:p>
        </w:tc>
      </w:tr>
    </w:tbl>
    <w:p>
      <w:pPr>
        <w:pStyle w:val="Style131"/>
        <w:keepNext w:val="0"/>
        <w:keepLines w:val="0"/>
        <w:widowControl w:val="0"/>
        <w:shd w:val="clear" w:color="auto" w:fill="auto"/>
        <w:bidi w:val="0"/>
        <w:spacing w:before="0" w:after="0" w:line="240" w:lineRule="auto"/>
        <w:ind w:left="5" w:right="0" w:firstLine="0"/>
        <w:jc w:val="left"/>
        <w:rPr>
          <w:sz w:val="12"/>
          <w:szCs w:val="12"/>
        </w:rPr>
      </w:pPr>
      <w:r>
        <w:rPr>
          <w:rStyle w:val="CharStyle132"/>
          <w:color w:val="787878"/>
          <w:sz w:val="12"/>
          <w:szCs w:val="12"/>
        </w:rPr>
        <w:t>Graduation requirements</w:t>
      </w:r>
    </w:p>
    <w:p>
      <w:pPr>
        <w:widowControl w:val="0"/>
        <w:spacing w:after="379" w:line="1" w:lineRule="exact"/>
      </w:pPr>
    </w:p>
    <w:p>
      <w:pPr>
        <w:pStyle w:val="Style25"/>
        <w:keepNext w:val="0"/>
        <w:keepLines w:val="0"/>
        <w:widowControl w:val="0"/>
        <w:shd w:val="clear" w:color="auto" w:fill="auto"/>
        <w:bidi w:val="0"/>
        <w:spacing w:before="0" w:after="60" w:line="240" w:lineRule="auto"/>
        <w:ind w:left="0" w:right="0" w:firstLine="640"/>
        <w:jc w:val="both"/>
        <w:rPr>
          <w:sz w:val="30"/>
          <w:szCs w:val="30"/>
        </w:rPr>
      </w:pPr>
      <w:r>
        <mc:AlternateContent>
          <mc:Choice Requires="wps">
            <w:drawing>
              <wp:anchor distT="0" distB="0" distL="114300" distR="114300" simplePos="0" relativeHeight="125829754" behindDoc="0" locked="0" layoutInCell="1" allowOverlap="1">
                <wp:simplePos x="0" y="0"/>
                <wp:positionH relativeFrom="page">
                  <wp:posOffset>323215</wp:posOffset>
                </wp:positionH>
                <wp:positionV relativeFrom="paragraph">
                  <wp:posOffset>25400</wp:posOffset>
                </wp:positionV>
                <wp:extent cx="929640" cy="582295"/>
                <wp:wrapSquare wrapText="right"/>
                <wp:docPr id="585" name="Shape 585"/>
                <a:graphic xmlns:a="http://schemas.openxmlformats.org/drawingml/2006/main">
                  <a:graphicData uri="http://schemas.microsoft.com/office/word/2010/wordprocessingShape">
                    <wps:wsp>
                      <wps:cNvSpPr txBox="1"/>
                      <wps:spPr>
                        <a:xfrm>
                          <a:ext cx="929640" cy="582295"/>
                        </a:xfrm>
                        <a:prstGeom prst="rect"/>
                        <a:noFill/>
                      </wps:spPr>
                      <wps:txbx>
                        <w:txbxContent>
                          <w:p>
                            <w:pPr>
                              <w:pStyle w:val="Style13"/>
                              <w:keepNext w:val="0"/>
                              <w:keepLines w:val="0"/>
                              <w:widowControl w:val="0"/>
                              <w:shd w:val="clear" w:color="auto" w:fill="auto"/>
                              <w:bidi w:val="0"/>
                              <w:spacing w:before="0" w:after="120" w:line="326" w:lineRule="auto"/>
                              <w:ind w:left="0" w:right="0" w:firstLine="0"/>
                              <w:jc w:val="left"/>
                              <w:rPr>
                                <w:sz w:val="12"/>
                                <w:szCs w:val="12"/>
                              </w:rPr>
                            </w:pPr>
                            <w:bookmarkStart w:id="259" w:name="bookmark259"/>
                            <w:r>
                              <w:rPr>
                                <w:rStyle w:val="CharStyle14"/>
                                <w:b/>
                                <w:bCs/>
                                <w:color w:val="252525"/>
                                <w:sz w:val="12"/>
                                <w:szCs w:val="12"/>
                              </w:rPr>
                              <w:t>Tuition, fees &amp; financial</w:t>
                            </w:r>
                            <w:r>
                              <w:rPr>
                                <w:rStyle w:val="CharStyle14"/>
                                <w:b/>
                                <w:bCs/>
                                <w:color w:val="252525"/>
                                <w:sz w:val="12"/>
                                <w:szCs w:val="12"/>
                              </w:rPr>
                              <w:t xml:space="preserve"> </w:t>
                            </w:r>
                            <w:r>
                              <w:rPr>
                                <w:rStyle w:val="CharStyle14"/>
                                <w:b/>
                                <w:bCs/>
                                <w:color w:val="252525"/>
                                <w:sz w:val="12"/>
                                <w:szCs w:val="12"/>
                              </w:rPr>
                              <w:t>aid</w:t>
                            </w:r>
                            <w:bookmarkEnd w:id="259"/>
                          </w:p>
                          <w:p>
                            <w:pPr>
                              <w:pStyle w:val="Style13"/>
                              <w:keepNext w:val="0"/>
                              <w:keepLines w:val="0"/>
                              <w:widowControl w:val="0"/>
                              <w:shd w:val="clear" w:color="auto" w:fill="auto"/>
                              <w:bidi w:val="0"/>
                              <w:spacing w:before="0" w:after="0" w:line="317" w:lineRule="auto"/>
                              <w:ind w:left="0" w:right="0" w:firstLine="0"/>
                              <w:jc w:val="left"/>
                              <w:rPr>
                                <w:sz w:val="12"/>
                                <w:szCs w:val="12"/>
                              </w:rPr>
                            </w:pPr>
                            <w:r>
                              <w:rPr>
                                <w:rStyle w:val="CharStyle14"/>
                                <w:color w:val="787878"/>
                                <w:sz w:val="12"/>
                                <w:szCs w:val="12"/>
                              </w:rPr>
                              <w:t>Undergraduate</w:t>
                            </w:r>
                            <w:r>
                              <w:rPr>
                                <w:rStyle w:val="CharStyle14"/>
                                <w:color w:val="787878"/>
                                <w:sz w:val="12"/>
                                <w:szCs w:val="12"/>
                              </w:rPr>
                              <w:t xml:space="preserve"> </w:t>
                            </w:r>
                            <w:r>
                              <w:rPr>
                                <w:rStyle w:val="CharStyle14"/>
                                <w:color w:val="787878"/>
                                <w:sz w:val="12"/>
                                <w:szCs w:val="12"/>
                              </w:rPr>
                              <w:t>satisfactory progress</w:t>
                            </w:r>
                          </w:p>
                        </w:txbxContent>
                      </wps:txbx>
                      <wps:bodyPr lIns="0" tIns="0" rIns="0" bIns="0">
                        <a:noAutoFit/>
                      </wps:bodyPr>
                    </wps:wsp>
                  </a:graphicData>
                </a:graphic>
              </wp:anchor>
            </w:drawing>
          </mc:Choice>
          <mc:Fallback>
            <w:pict>
              <v:shape id="_x0000_s1611" type="#_x0000_t202" style="position:absolute;margin-left:25.449999999999999pt;margin-top:2.pt;width:73.200000000000003pt;height:45.850000000000001pt;z-index:-125828999;mso-wrap-distance-left:9.pt;mso-wrap-distance-right:9.pt;mso-position-horizontal-relative:page" filled="f" stroked="f">
                <v:textbox inset="0,0,0,0">
                  <w:txbxContent>
                    <w:p>
                      <w:pPr>
                        <w:pStyle w:val="Style13"/>
                        <w:keepNext w:val="0"/>
                        <w:keepLines w:val="0"/>
                        <w:widowControl w:val="0"/>
                        <w:shd w:val="clear" w:color="auto" w:fill="auto"/>
                        <w:bidi w:val="0"/>
                        <w:spacing w:before="0" w:after="120" w:line="326" w:lineRule="auto"/>
                        <w:ind w:left="0" w:right="0" w:firstLine="0"/>
                        <w:jc w:val="left"/>
                        <w:rPr>
                          <w:sz w:val="12"/>
                          <w:szCs w:val="12"/>
                        </w:rPr>
                      </w:pPr>
                      <w:bookmarkStart w:id="259" w:name="bookmark259"/>
                      <w:r>
                        <w:rPr>
                          <w:rStyle w:val="CharStyle14"/>
                          <w:b/>
                          <w:bCs/>
                          <w:color w:val="252525"/>
                          <w:sz w:val="12"/>
                          <w:szCs w:val="12"/>
                        </w:rPr>
                        <w:t>Tuition, fees &amp; financial</w:t>
                      </w:r>
                      <w:r>
                        <w:rPr>
                          <w:rStyle w:val="CharStyle14"/>
                          <w:b/>
                          <w:bCs/>
                          <w:color w:val="252525"/>
                          <w:sz w:val="12"/>
                          <w:szCs w:val="12"/>
                        </w:rPr>
                        <w:t xml:space="preserve"> </w:t>
                      </w:r>
                      <w:r>
                        <w:rPr>
                          <w:rStyle w:val="CharStyle14"/>
                          <w:b/>
                          <w:bCs/>
                          <w:color w:val="252525"/>
                          <w:sz w:val="12"/>
                          <w:szCs w:val="12"/>
                        </w:rPr>
                        <w:t>aid</w:t>
                      </w:r>
                      <w:bookmarkEnd w:id="259"/>
                    </w:p>
                    <w:p>
                      <w:pPr>
                        <w:pStyle w:val="Style13"/>
                        <w:keepNext w:val="0"/>
                        <w:keepLines w:val="0"/>
                        <w:widowControl w:val="0"/>
                        <w:shd w:val="clear" w:color="auto" w:fill="auto"/>
                        <w:bidi w:val="0"/>
                        <w:spacing w:before="0" w:after="0" w:line="317" w:lineRule="auto"/>
                        <w:ind w:left="0" w:right="0" w:firstLine="0"/>
                        <w:jc w:val="left"/>
                        <w:rPr>
                          <w:sz w:val="12"/>
                          <w:szCs w:val="12"/>
                        </w:rPr>
                      </w:pPr>
                      <w:r>
                        <w:rPr>
                          <w:rStyle w:val="CharStyle14"/>
                          <w:color w:val="787878"/>
                          <w:sz w:val="12"/>
                          <w:szCs w:val="12"/>
                        </w:rPr>
                        <w:t>Undergraduate</w:t>
                      </w:r>
                      <w:r>
                        <w:rPr>
                          <w:rStyle w:val="CharStyle14"/>
                          <w:color w:val="787878"/>
                          <w:sz w:val="12"/>
                          <w:szCs w:val="12"/>
                        </w:rPr>
                        <w:t xml:space="preserve"> </w:t>
                      </w:r>
                      <w:r>
                        <w:rPr>
                          <w:rStyle w:val="CharStyle14"/>
                          <w:color w:val="787878"/>
                          <w:sz w:val="12"/>
                          <w:szCs w:val="12"/>
                        </w:rPr>
                        <w:t>satisfactory progress</w:t>
                      </w:r>
                    </w:p>
                  </w:txbxContent>
                </v:textbox>
                <w10:wrap type="square" side="right" anchorx="page"/>
              </v:shape>
            </w:pict>
          </mc:Fallback>
        </mc:AlternateContent>
      </w:r>
      <w:r>
        <w:rPr>
          <w:rStyle w:val="CharStyle26"/>
          <w:b/>
          <w:bCs/>
          <w:sz w:val="30"/>
          <w:szCs w:val="30"/>
        </w:rPr>
        <w:t>Cost of education</w:t>
      </w:r>
    </w:p>
    <w:p>
      <w:pPr>
        <w:pStyle w:val="Style99"/>
        <w:keepNext w:val="0"/>
        <w:keepLines w:val="0"/>
        <w:widowControl w:val="0"/>
        <w:shd w:val="clear" w:color="auto" w:fill="auto"/>
        <w:bidi w:val="0"/>
        <w:spacing w:before="0" w:after="140"/>
        <w:ind w:left="640" w:right="0" w:firstLine="0"/>
        <w:jc w:val="left"/>
      </w:pPr>
      <w:r>
        <w:rPr>
          <w:rStyle w:val="CharStyle100"/>
        </w:rPr>
        <w:t>The cost of a student's education at the University varies with individual circumstances. The amount charged for tuition and fees is set by the state and is indexed to the cost of instruction. Since inflation increases costs generally, the tuition and fee rates also increase each year. Consequently, accurate tuition charges for future quarters cannot be provided here. Since University costs are supported by state taxes, the rates charged to students who are not residents of Washington State are higher than the rates for residents.</w:t>
      </w:r>
    </w:p>
    <w:p>
      <w:pPr>
        <w:pStyle w:val="Style99"/>
        <w:keepNext w:val="0"/>
        <w:keepLines w:val="0"/>
        <w:widowControl w:val="0"/>
        <w:shd w:val="clear" w:color="auto" w:fill="auto"/>
        <w:bidi w:val="0"/>
        <w:spacing w:before="0" w:after="60"/>
        <w:ind w:left="2400" w:right="0" w:firstLine="40"/>
        <w:jc w:val="left"/>
      </w:pPr>
      <w:r>
        <w:rPr>
          <w:rStyle w:val="CharStyle100"/>
        </w:rPr>
        <w:t>The Office of Student Financial Aid estimates the amount of money that students in different family situations need to meet living expenses and to pay for school. They are based on surveys of students’ costs, comparisons with other schools, input from housing and transportation agencies, and they reflect cost-of-living changes. They cover modest but adequate costs for most students attending this University. The figures listed below are the costs of attending the University of Washington for one academic year (a nine-month period: autumn, winter, and spring quarters).</w:t>
      </w:r>
    </w:p>
    <w:p>
      <w:pPr>
        <w:pStyle w:val="Style25"/>
        <w:keepNext w:val="0"/>
        <w:keepLines w:val="0"/>
        <w:widowControl w:val="0"/>
        <w:shd w:val="clear" w:color="auto" w:fill="auto"/>
        <w:bidi w:val="0"/>
        <w:spacing w:before="0" w:after="60" w:line="240" w:lineRule="auto"/>
        <w:ind w:left="4440" w:right="0" w:firstLine="0"/>
        <w:jc w:val="left"/>
      </w:pPr>
      <w:r>
        <w:rPr>
          <w:rStyle w:val="CharStyle26"/>
          <w:b/>
          <w:bCs/>
        </w:rPr>
        <w:t>Annual Student Budgets 2022-2023</w:t>
      </w:r>
    </w:p>
    <w:tbl>
      <w:tblPr>
        <w:tblOverlap w:val="never"/>
        <w:jc w:val="right"/>
        <w:tblLayout w:type="fixed"/>
      </w:tblPr>
      <w:tblGrid>
        <w:gridCol w:w="1301"/>
        <w:gridCol w:w="1277"/>
        <w:gridCol w:w="1056"/>
        <w:gridCol w:w="1690"/>
        <w:gridCol w:w="1738"/>
        <w:gridCol w:w="1757"/>
      </w:tblGrid>
      <w:tr>
        <w:trPr>
          <w:trHeight w:val="720" w:hRule="exact"/>
        </w:trPr>
        <w:tc>
          <w:tcPr>
            <w:tcBorders/>
            <w:shd w:val="clear" w:color="auto" w:fill="4A2D82"/>
            <w:vAlign w:val="top"/>
          </w:tcPr>
          <w:p>
            <w:pPr>
              <w:widowControl w:val="0"/>
              <w:rPr>
                <w:sz w:val="10"/>
                <w:szCs w:val="10"/>
              </w:rPr>
            </w:pPr>
          </w:p>
        </w:tc>
        <w:tc>
          <w:tcPr>
            <w:tcBorders/>
            <w:shd w:val="clear" w:color="auto" w:fill="4A2D82"/>
            <w:vAlign w:val="center"/>
          </w:tcPr>
          <w:p>
            <w:pPr>
              <w:pStyle w:val="Style53"/>
              <w:keepNext w:val="0"/>
              <w:keepLines w:val="0"/>
              <w:widowControl w:val="0"/>
              <w:pBdr>
                <w:top w:val="single" w:sz="0" w:space="0" w:color="4B2D83"/>
                <w:left w:val="single" w:sz="0" w:space="0" w:color="4B2D83"/>
                <w:bottom w:val="single" w:sz="0" w:space="0" w:color="4B2D83"/>
                <w:right w:val="single" w:sz="0" w:space="0" w:color="4B2D83"/>
              </w:pBdr>
              <w:shd w:val="clear" w:color="auto" w:fill="4B2D83"/>
              <w:bidi w:val="0"/>
              <w:spacing w:before="0" w:after="0" w:line="319" w:lineRule="auto"/>
              <w:ind w:left="0" w:right="0" w:firstLine="0"/>
              <w:jc w:val="center"/>
              <w:rPr>
                <w:sz w:val="16"/>
                <w:szCs w:val="16"/>
              </w:rPr>
            </w:pPr>
            <w:r>
              <w:rPr>
                <w:rStyle w:val="CharStyle54"/>
                <w:color w:val="FFFFFF"/>
                <w:sz w:val="16"/>
                <w:szCs w:val="16"/>
              </w:rPr>
              <w:t>Lives away from home</w:t>
            </w:r>
          </w:p>
        </w:tc>
        <w:tc>
          <w:tcPr>
            <w:tcBorders/>
            <w:shd w:val="clear" w:color="auto" w:fill="4A2D82"/>
            <w:vAlign w:val="center"/>
          </w:tcPr>
          <w:p>
            <w:pPr>
              <w:pStyle w:val="Style53"/>
              <w:keepNext w:val="0"/>
              <w:keepLines w:val="0"/>
              <w:widowControl w:val="0"/>
              <w:pBdr>
                <w:top w:val="single" w:sz="0" w:space="0" w:color="4B2D83"/>
                <w:left w:val="single" w:sz="0" w:space="0" w:color="4B2D83"/>
                <w:bottom w:val="single" w:sz="0" w:space="0" w:color="4B2D83"/>
                <w:right w:val="single" w:sz="0" w:space="0" w:color="4B2D83"/>
              </w:pBdr>
              <w:shd w:val="clear" w:color="auto" w:fill="4B2D83"/>
              <w:bidi w:val="0"/>
              <w:spacing w:before="0" w:after="0" w:line="319" w:lineRule="auto"/>
              <w:ind w:left="0" w:right="0" w:firstLine="0"/>
              <w:jc w:val="center"/>
              <w:rPr>
                <w:sz w:val="16"/>
                <w:szCs w:val="16"/>
              </w:rPr>
            </w:pPr>
            <w:r>
              <w:rPr>
                <w:rStyle w:val="CharStyle54"/>
                <w:color w:val="FFFFFF"/>
                <w:sz w:val="16"/>
                <w:szCs w:val="16"/>
              </w:rPr>
              <w:t>Lives with parents</w:t>
            </w:r>
          </w:p>
        </w:tc>
        <w:tc>
          <w:tcPr>
            <w:tcBorders/>
            <w:shd w:val="clear" w:color="auto" w:fill="4A2D82"/>
            <w:vAlign w:val="center"/>
          </w:tcPr>
          <w:p>
            <w:pPr>
              <w:pStyle w:val="Style53"/>
              <w:keepNext w:val="0"/>
              <w:keepLines w:val="0"/>
              <w:widowControl w:val="0"/>
              <w:pBdr>
                <w:top w:val="single" w:sz="0" w:space="0" w:color="4B2D83"/>
                <w:left w:val="single" w:sz="0" w:space="0" w:color="4B2D83"/>
                <w:bottom w:val="single" w:sz="0" w:space="0" w:color="4B2D83"/>
                <w:right w:val="single" w:sz="0" w:space="0" w:color="4B2D83"/>
              </w:pBdr>
              <w:shd w:val="clear" w:color="auto" w:fill="4B2D83"/>
              <w:bidi w:val="0"/>
              <w:spacing w:before="0" w:after="0" w:line="319" w:lineRule="auto"/>
              <w:ind w:left="0" w:right="0" w:firstLine="0"/>
              <w:jc w:val="center"/>
              <w:rPr>
                <w:sz w:val="16"/>
                <w:szCs w:val="16"/>
              </w:rPr>
            </w:pPr>
            <w:r>
              <w:rPr>
                <w:rStyle w:val="CharStyle54"/>
                <w:color w:val="FFFFFF"/>
                <w:sz w:val="16"/>
                <w:szCs w:val="16"/>
              </w:rPr>
              <w:t>Non-Traditional Undergraduate</w:t>
            </w:r>
          </w:p>
        </w:tc>
        <w:tc>
          <w:tcPr>
            <w:tcBorders/>
            <w:shd w:val="clear" w:color="auto" w:fill="4A2D82"/>
            <w:vAlign w:val="center"/>
          </w:tcPr>
          <w:p>
            <w:pPr>
              <w:pStyle w:val="Style53"/>
              <w:keepNext w:val="0"/>
              <w:keepLines w:val="0"/>
              <w:widowControl w:val="0"/>
              <w:pBdr>
                <w:top w:val="single" w:sz="0" w:space="0" w:color="4B2D83"/>
                <w:left w:val="single" w:sz="0" w:space="0" w:color="4B2D83"/>
                <w:bottom w:val="single" w:sz="0" w:space="0" w:color="4B2D83"/>
                <w:right w:val="single" w:sz="0" w:space="0" w:color="4B2D83"/>
              </w:pBdr>
              <w:shd w:val="clear" w:color="auto" w:fill="4B2D83"/>
              <w:bidi w:val="0"/>
              <w:spacing w:before="0" w:after="0" w:line="319" w:lineRule="auto"/>
              <w:ind w:left="0" w:right="0" w:firstLine="0"/>
              <w:jc w:val="center"/>
              <w:rPr>
                <w:sz w:val="16"/>
                <w:szCs w:val="16"/>
              </w:rPr>
            </w:pPr>
            <w:r>
              <w:rPr>
                <w:rStyle w:val="CharStyle54"/>
                <w:color w:val="FFFFFF"/>
                <w:sz w:val="16"/>
                <w:szCs w:val="16"/>
              </w:rPr>
              <w:t>Graduate Students (Commuter)</w:t>
            </w:r>
          </w:p>
        </w:tc>
        <w:tc>
          <w:tcPr>
            <w:tcBorders/>
            <w:shd w:val="clear" w:color="auto" w:fill="4A2D82"/>
            <w:vAlign w:val="center"/>
          </w:tcPr>
          <w:p>
            <w:pPr>
              <w:pStyle w:val="Style53"/>
              <w:keepNext w:val="0"/>
              <w:keepLines w:val="0"/>
              <w:widowControl w:val="0"/>
              <w:pBdr>
                <w:top w:val="single" w:sz="0" w:space="0" w:color="4B2D83"/>
                <w:left w:val="single" w:sz="0" w:space="0" w:color="4B2D83"/>
                <w:bottom w:val="single" w:sz="0" w:space="0" w:color="4B2D83"/>
                <w:right w:val="single" w:sz="0" w:space="0" w:color="4B2D83"/>
              </w:pBdr>
              <w:shd w:val="clear" w:color="auto" w:fill="4B2D83"/>
              <w:bidi w:val="0"/>
              <w:spacing w:before="0" w:after="0" w:line="319" w:lineRule="auto"/>
              <w:ind w:left="0" w:right="0" w:firstLine="0"/>
              <w:jc w:val="center"/>
              <w:rPr>
                <w:sz w:val="16"/>
                <w:szCs w:val="16"/>
              </w:rPr>
            </w:pPr>
            <w:r>
              <w:rPr>
                <w:rStyle w:val="CharStyle54"/>
                <w:color w:val="FFFFFF"/>
                <w:sz w:val="16"/>
                <w:szCs w:val="16"/>
              </w:rPr>
              <w:t>Graduate Students (Traditional)</w:t>
            </w:r>
          </w:p>
        </w:tc>
      </w:tr>
      <w:tr>
        <w:trPr>
          <w:trHeight w:val="730" w:hRule="exact"/>
        </w:trPr>
        <w:tc>
          <w:tcPr>
            <w:tcBorders>
              <w:left w:val="single" w:sz="4"/>
            </w:tcBorders>
            <w:shd w:val="clear" w:color="auto" w:fill="auto"/>
            <w:vAlign w:val="center"/>
          </w:tcPr>
          <w:p>
            <w:pPr>
              <w:pStyle w:val="Style53"/>
              <w:keepNext w:val="0"/>
              <w:keepLines w:val="0"/>
              <w:widowControl w:val="0"/>
              <w:shd w:val="clear" w:color="auto" w:fill="auto"/>
              <w:bidi w:val="0"/>
              <w:spacing w:before="0" w:after="0" w:line="314" w:lineRule="auto"/>
              <w:ind w:left="0" w:right="0" w:firstLine="0"/>
              <w:jc w:val="center"/>
              <w:rPr>
                <w:sz w:val="16"/>
                <w:szCs w:val="16"/>
              </w:rPr>
            </w:pPr>
            <w:r>
              <w:rPr>
                <w:rStyle w:val="CharStyle54"/>
                <w:color w:val="333333"/>
                <w:sz w:val="16"/>
                <w:szCs w:val="16"/>
              </w:rPr>
              <w:t>Resident Tuition</w:t>
            </w:r>
          </w:p>
        </w:tc>
        <w:tc>
          <w:tcPr>
            <w:tcBorders>
              <w:lef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$12,224</w:t>
            </w:r>
          </w:p>
        </w:tc>
        <w:tc>
          <w:tcPr>
            <w:tcBorders>
              <w:lef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240"/>
              <w:jc w:val="left"/>
              <w:rPr>
                <w:sz w:val="16"/>
                <w:szCs w:val="16"/>
              </w:rPr>
            </w:pPr>
            <w:r>
              <w:rPr>
                <w:rStyle w:val="CharStyle54"/>
                <w:color w:val="333333"/>
                <w:sz w:val="16"/>
                <w:szCs w:val="16"/>
              </w:rPr>
              <w:t>$12,224</w:t>
            </w:r>
          </w:p>
        </w:tc>
        <w:tc>
          <w:tcPr>
            <w:tcBorders>
              <w:lef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$12,224</w:t>
            </w:r>
          </w:p>
        </w:tc>
        <w:tc>
          <w:tcPr>
            <w:tcBorders>
              <w:lef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lang w:val="ru-RU" w:eastAsia="ru-RU" w:bidi="ru-RU"/>
              </w:rPr>
              <w:t>$18,471</w:t>
            </w:r>
            <w:r>
              <w:rPr>
                <w:rStyle w:val="CharStyle54"/>
                <w:color w:val="333333"/>
                <w:sz w:val="16"/>
                <w:szCs w:val="16"/>
                <w:vertAlign w:val="superscript"/>
                <w:lang w:val="ru-RU" w:eastAsia="ru-RU" w:bidi="ru-RU"/>
              </w:rPr>
              <w:t>лл</w:t>
            </w:r>
          </w:p>
        </w:tc>
        <w:tc>
          <w:tcPr>
            <w:tcBorders>
              <w:left w:val="single" w:sz="4"/>
              <w:righ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lang w:val="ru-RU" w:eastAsia="ru-RU" w:bidi="ru-RU"/>
              </w:rPr>
              <w:t>$18,471лл</w:t>
            </w:r>
          </w:p>
        </w:tc>
      </w:tr>
      <w:tr>
        <w:trPr>
          <w:trHeight w:val="725" w:hRule="exact"/>
        </w:trPr>
        <w:tc>
          <w:tcPr>
            <w:tcBorders>
              <w:top w:val="single" w:sz="4"/>
              <w:left w:val="single" w:sz="4"/>
            </w:tcBorders>
            <w:shd w:val="clear" w:color="auto" w:fill="auto"/>
            <w:vAlign w:val="center"/>
          </w:tcPr>
          <w:p>
            <w:pPr>
              <w:pStyle w:val="Style53"/>
              <w:keepNext w:val="0"/>
              <w:keepLines w:val="0"/>
              <w:widowControl w:val="0"/>
              <w:shd w:val="clear" w:color="auto" w:fill="auto"/>
              <w:bidi w:val="0"/>
              <w:spacing w:before="0" w:after="0" w:line="314" w:lineRule="auto"/>
              <w:ind w:left="0" w:right="0" w:firstLine="0"/>
              <w:jc w:val="center"/>
              <w:rPr>
                <w:sz w:val="16"/>
                <w:szCs w:val="16"/>
              </w:rPr>
            </w:pPr>
            <w:r>
              <w:rPr>
                <w:rStyle w:val="CharStyle54"/>
                <w:color w:val="333333"/>
                <w:sz w:val="16"/>
                <w:szCs w:val="16"/>
              </w:rPr>
              <w:t>Books and Supplies</w:t>
            </w:r>
          </w:p>
        </w:tc>
        <w:tc>
          <w:tcPr>
            <w:tcBorders>
              <w:top w:val="single" w:sz="4"/>
              <w:lef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$900</w:t>
            </w:r>
          </w:p>
        </w:tc>
        <w:tc>
          <w:tcPr>
            <w:tcBorders>
              <w:top w:val="single" w:sz="4"/>
              <w:lef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$900</w:t>
            </w:r>
          </w:p>
        </w:tc>
        <w:tc>
          <w:tcPr>
            <w:tcBorders>
              <w:top w:val="single" w:sz="4"/>
              <w:lef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$900</w:t>
            </w:r>
          </w:p>
        </w:tc>
        <w:tc>
          <w:tcPr>
            <w:tcBorders>
              <w:top w:val="single" w:sz="4"/>
              <w:lef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$900</w:t>
            </w:r>
          </w:p>
        </w:tc>
        <w:tc>
          <w:tcPr>
            <w:tcBorders>
              <w:top w:val="single" w:sz="4"/>
              <w:left w:val="single" w:sz="4"/>
              <w:righ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$900</w:t>
            </w:r>
          </w:p>
        </w:tc>
      </w:tr>
      <w:tr>
        <w:trPr>
          <w:trHeight w:val="725" w:hRule="exact"/>
        </w:trPr>
        <w:tc>
          <w:tcPr>
            <w:tcBorders>
              <w:top w:val="single" w:sz="4"/>
              <w:left w:val="single" w:sz="4"/>
            </w:tcBorders>
            <w:shd w:val="clear" w:color="auto" w:fill="auto"/>
            <w:vAlign w:val="center"/>
          </w:tcPr>
          <w:p>
            <w:pPr>
              <w:pStyle w:val="Style53"/>
              <w:keepNext w:val="0"/>
              <w:keepLines w:val="0"/>
              <w:widowControl w:val="0"/>
              <w:shd w:val="clear" w:color="auto" w:fill="auto"/>
              <w:bidi w:val="0"/>
              <w:spacing w:before="0" w:after="0" w:line="314" w:lineRule="auto"/>
              <w:ind w:left="0" w:right="0" w:firstLine="0"/>
              <w:jc w:val="center"/>
              <w:rPr>
                <w:sz w:val="16"/>
                <w:szCs w:val="16"/>
              </w:rPr>
            </w:pPr>
            <w:r>
              <w:rPr>
                <w:rStyle w:val="CharStyle54"/>
                <w:color w:val="333333"/>
                <w:sz w:val="16"/>
                <w:szCs w:val="16"/>
              </w:rPr>
              <w:t>Room and Board</w:t>
            </w:r>
          </w:p>
        </w:tc>
        <w:tc>
          <w:tcPr>
            <w:tcBorders>
              <w:top w:val="single" w:sz="4"/>
              <w:lef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$15,282</w:t>
            </w:r>
          </w:p>
        </w:tc>
        <w:tc>
          <w:tcPr>
            <w:tcBorders>
              <w:top w:val="single" w:sz="4"/>
              <w:lef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$4,602</w:t>
            </w:r>
          </w:p>
        </w:tc>
        <w:tc>
          <w:tcPr>
            <w:tcBorders>
              <w:top w:val="single" w:sz="4"/>
              <w:lef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$17,730</w:t>
            </w:r>
          </w:p>
        </w:tc>
        <w:tc>
          <w:tcPr>
            <w:tcBorders>
              <w:top w:val="single" w:sz="4"/>
              <w:lef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$4,602</w:t>
            </w:r>
          </w:p>
        </w:tc>
        <w:tc>
          <w:tcPr>
            <w:tcBorders>
              <w:top w:val="single" w:sz="4"/>
              <w:left w:val="single" w:sz="4"/>
              <w:righ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$17,730</w:t>
            </w:r>
          </w:p>
        </w:tc>
      </w:tr>
      <w:tr>
        <w:trPr>
          <w:trHeight w:val="691" w:hRule="exact"/>
        </w:trPr>
        <w:tc>
          <w:tcPr>
            <w:tcBorders>
              <w:top w:val="single" w:sz="4"/>
              <w:lef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Personal</w:t>
            </w:r>
          </w:p>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Expenses</w:t>
            </w:r>
          </w:p>
        </w:tc>
        <w:tc>
          <w:tcPr>
            <w:tcBorders>
              <w:top w:val="single" w:sz="4"/>
              <w:lef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$2,454*</w:t>
            </w:r>
          </w:p>
        </w:tc>
        <w:tc>
          <w:tcPr>
            <w:tcBorders>
              <w:top w:val="single" w:sz="4"/>
              <w:lef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240"/>
              <w:jc w:val="left"/>
              <w:rPr>
                <w:sz w:val="16"/>
                <w:szCs w:val="16"/>
              </w:rPr>
            </w:pPr>
            <w:r>
              <w:rPr>
                <w:rStyle w:val="CharStyle54"/>
                <w:color w:val="333333"/>
                <w:sz w:val="16"/>
                <w:szCs w:val="16"/>
              </w:rPr>
              <w:t>$2,454*</w:t>
            </w:r>
          </w:p>
        </w:tc>
        <w:tc>
          <w:tcPr>
            <w:tcBorders>
              <w:top w:val="single" w:sz="4"/>
              <w:lef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$2,454*</w:t>
            </w:r>
          </w:p>
        </w:tc>
        <w:tc>
          <w:tcPr>
            <w:tcBorders>
              <w:top w:val="single" w:sz="4"/>
              <w:lef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$2,454*</w:t>
            </w:r>
          </w:p>
        </w:tc>
        <w:tc>
          <w:tcPr>
            <w:tcBorders>
              <w:top w:val="single" w:sz="4"/>
              <w:left w:val="single" w:sz="4"/>
              <w:righ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$2,454*</w:t>
            </w:r>
          </w:p>
        </w:tc>
      </w:tr>
    </w:tbl>
    <w:p>
      <w:pPr>
        <w:widowControl w:val="0"/>
        <w:spacing w:line="1" w:lineRule="exact"/>
      </w:pPr>
      <w:r>
        <w:br w:type="page"/>
      </w:r>
    </w:p>
    <w:tbl>
      <w:tblPr>
        <w:tblOverlap w:val="never"/>
        <w:jc w:val="right"/>
        <w:tblLayout w:type="fixed"/>
      </w:tblPr>
      <w:tblGrid>
        <w:gridCol w:w="1291"/>
        <w:gridCol w:w="1277"/>
        <w:gridCol w:w="1056"/>
        <w:gridCol w:w="1690"/>
        <w:gridCol w:w="1738"/>
        <w:gridCol w:w="1742"/>
      </w:tblGrid>
      <w:tr>
        <w:trPr>
          <w:trHeight w:val="533" w:hRule="exact"/>
        </w:trPr>
        <w:tc>
          <w:tcPr>
            <w:tcBorders>
              <w:top w:val="single" w:sz="4"/>
              <w:lef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Transportation</w:t>
            </w:r>
          </w:p>
        </w:tc>
        <w:tc>
          <w:tcPr>
            <w:tcBorders>
              <w:top w:val="single" w:sz="4"/>
              <w:lef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$1,602</w:t>
            </w:r>
          </w:p>
        </w:tc>
        <w:tc>
          <w:tcPr>
            <w:tcBorders>
              <w:top w:val="single" w:sz="4"/>
              <w:lef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$1,602</w:t>
            </w:r>
          </w:p>
        </w:tc>
        <w:tc>
          <w:tcPr>
            <w:tcBorders>
              <w:top w:val="single" w:sz="4"/>
              <w:lef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$1,602</w:t>
            </w:r>
          </w:p>
        </w:tc>
        <w:tc>
          <w:tcPr>
            <w:tcBorders>
              <w:top w:val="single" w:sz="4"/>
              <w:lef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$1,602</w:t>
            </w:r>
          </w:p>
        </w:tc>
        <w:tc>
          <w:tcPr>
            <w:tcBorders>
              <w:top w:val="single" w:sz="4"/>
              <w:left w:val="single" w:sz="4"/>
              <w:righ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$1,602</w:t>
            </w:r>
          </w:p>
        </w:tc>
      </w:tr>
      <w:tr>
        <w:trPr>
          <w:trHeight w:val="725" w:hRule="exact"/>
        </w:trPr>
        <w:tc>
          <w:tcPr>
            <w:tcBorders>
              <w:top w:val="single" w:sz="4"/>
              <w:left w:val="single" w:sz="4"/>
            </w:tcBorders>
            <w:shd w:val="clear" w:color="auto" w:fill="auto"/>
            <w:vAlign w:val="center"/>
          </w:tcPr>
          <w:p>
            <w:pPr>
              <w:pStyle w:val="Style53"/>
              <w:keepNext w:val="0"/>
              <w:keepLines w:val="0"/>
              <w:widowControl w:val="0"/>
              <w:shd w:val="clear" w:color="auto" w:fill="auto"/>
              <w:bidi w:val="0"/>
              <w:spacing w:before="0" w:after="0" w:line="314" w:lineRule="auto"/>
              <w:ind w:left="0" w:right="0" w:firstLine="0"/>
              <w:jc w:val="center"/>
              <w:rPr>
                <w:sz w:val="16"/>
                <w:szCs w:val="16"/>
              </w:rPr>
            </w:pPr>
            <w:r>
              <w:rPr>
                <w:rStyle w:val="CharStyle54"/>
                <w:color w:val="333333"/>
                <w:sz w:val="16"/>
                <w:szCs w:val="16"/>
              </w:rPr>
              <w:t>New Student Fee**</w:t>
            </w:r>
          </w:p>
        </w:tc>
        <w:tc>
          <w:tcPr>
            <w:tcBorders>
              <w:top w:val="single" w:sz="4"/>
              <w:lef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$350**</w:t>
            </w:r>
          </w:p>
        </w:tc>
        <w:tc>
          <w:tcPr>
            <w:tcBorders>
              <w:top w:val="single" w:sz="4"/>
              <w:lef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$350**</w:t>
            </w:r>
          </w:p>
        </w:tc>
        <w:tc>
          <w:tcPr>
            <w:tcBorders>
              <w:top w:val="single" w:sz="4"/>
              <w:lef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$350**</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right w:val="single" w:sz="4"/>
            </w:tcBorders>
            <w:shd w:val="clear" w:color="auto" w:fill="auto"/>
            <w:vAlign w:val="top"/>
          </w:tcPr>
          <w:p>
            <w:pPr>
              <w:widowControl w:val="0"/>
              <w:rPr>
                <w:sz w:val="10"/>
                <w:szCs w:val="10"/>
              </w:rPr>
            </w:pPr>
          </w:p>
        </w:tc>
      </w:tr>
      <w:tr>
        <w:trPr>
          <w:trHeight w:val="744" w:hRule="exact"/>
        </w:trPr>
        <w:tc>
          <w:tcPr>
            <w:tcBorders>
              <w:top w:val="single" w:sz="4"/>
              <w:left w:val="single" w:sz="4"/>
              <w:bottom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9"/>
                <w:szCs w:val="19"/>
              </w:rPr>
            </w:pPr>
            <w:r>
              <w:rPr>
                <w:rStyle w:val="CharStyle54"/>
                <w:b/>
                <w:bCs/>
                <w:color w:val="4B2E84"/>
                <w:sz w:val="19"/>
                <w:szCs w:val="19"/>
              </w:rPr>
              <w:t>Resident Total</w:t>
            </w:r>
          </w:p>
        </w:tc>
        <w:tc>
          <w:tcPr>
            <w:tcBorders>
              <w:top w:val="single" w:sz="4"/>
              <w:left w:val="single" w:sz="4"/>
              <w:bottom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$32,812</w:t>
            </w:r>
          </w:p>
        </w:tc>
        <w:tc>
          <w:tcPr>
            <w:tcBorders>
              <w:top w:val="single" w:sz="4"/>
              <w:left w:val="single" w:sz="4"/>
              <w:bottom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$22,132</w:t>
            </w:r>
          </w:p>
        </w:tc>
        <w:tc>
          <w:tcPr>
            <w:tcBorders>
              <w:top w:val="single" w:sz="4"/>
              <w:left w:val="single" w:sz="4"/>
              <w:bottom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$35,260</w:t>
            </w:r>
          </w:p>
        </w:tc>
        <w:tc>
          <w:tcPr>
            <w:tcBorders>
              <w:top w:val="single" w:sz="4"/>
              <w:left w:val="single" w:sz="4"/>
              <w:bottom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$28,029</w:t>
            </w:r>
          </w:p>
        </w:tc>
        <w:tc>
          <w:tcPr>
            <w:tcBorders>
              <w:top w:val="single" w:sz="4"/>
              <w:left w:val="single" w:sz="4"/>
              <w:bottom w:val="single" w:sz="4"/>
              <w:righ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$41,157</w:t>
            </w:r>
          </w:p>
        </w:tc>
      </w:tr>
    </w:tbl>
    <w:p>
      <w:pPr>
        <w:widowControl w:val="0"/>
        <w:spacing w:after="2739" w:line="1" w:lineRule="exact"/>
      </w:pPr>
    </w:p>
    <w:p>
      <w:pPr>
        <w:pStyle w:val="Style10"/>
        <w:keepNext w:val="0"/>
        <w:keepLines w:val="0"/>
        <w:widowControl w:val="0"/>
        <w:shd w:val="clear" w:color="auto" w:fill="auto"/>
        <w:bidi w:val="0"/>
        <w:spacing w:before="0" w:after="360" w:line="307" w:lineRule="auto"/>
        <w:ind w:left="2440" w:right="0" w:firstLine="20"/>
        <w:jc w:val="left"/>
      </w:pPr>
      <w:r>
        <w:rPr>
          <w:rStyle w:val="CharStyle11"/>
          <w:b/>
          <w:bCs/>
          <w:color w:val="4B2E84"/>
        </w:rPr>
        <w:t xml:space="preserve">**First quarter only for newly admitted undergraduate students. *Figure includes $66 annual loan fees. </w:t>
      </w:r>
      <w:r>
        <w:rPr>
          <w:rStyle w:val="CharStyle11"/>
          <w:b/>
          <w:bCs/>
          <w:color w:val="4B2E84"/>
          <w:vertAlign w:val="superscript"/>
        </w:rPr>
        <w:t>AA</w:t>
      </w:r>
      <w:r>
        <w:rPr>
          <w:rStyle w:val="CharStyle11"/>
          <w:b/>
          <w:bCs/>
          <w:color w:val="4B2E84"/>
        </w:rPr>
        <w:t>Figure shown is Graduate Tier II programs.</w:t>
      </w:r>
      <w:r>
        <w:fldChar w:fldCharType="begin"/>
      </w:r>
      <w:r>
        <w:rPr/>
        <w:instrText> HYPERLINK "https://www.uwb.edu/http:/www.washington.edu/opb/tuition-fees/current-tuition-and-fees-dashboards/graduate-tuition-dashboard/" </w:instrText>
      </w:r>
      <w:r>
        <w:fldChar w:fldCharType="separate"/>
      </w:r>
      <w:r>
        <w:rPr>
          <w:rStyle w:val="CharStyle11"/>
          <w:b/>
          <w:bCs/>
          <w:color w:val="4B2E84"/>
        </w:rPr>
        <w:t xml:space="preserve"> </w:t>
      </w:r>
      <w:r>
        <w:rPr>
          <w:rStyle w:val="CharStyle11"/>
          <w:b/>
          <w:bCs/>
          <w:color w:val="2964BA"/>
          <w:u w:val="single"/>
        </w:rPr>
        <w:t>Tuition and rates table</w:t>
      </w:r>
      <w:r>
        <w:fldChar w:fldCharType="end"/>
      </w:r>
      <w:r>
        <w:rPr>
          <w:rStyle w:val="CharStyle11"/>
          <w:b/>
          <w:bCs/>
          <w:color w:val="4B2E84"/>
        </w:rPr>
        <w:t>.</w:t>
      </w:r>
    </w:p>
    <w:p>
      <w:pPr>
        <w:pStyle w:val="Style99"/>
        <w:keepNext w:val="0"/>
        <w:keepLines w:val="0"/>
        <w:widowControl w:val="0"/>
        <w:numPr>
          <w:ilvl w:val="0"/>
          <w:numId w:val="341"/>
        </w:numPr>
        <w:shd w:val="clear" w:color="auto" w:fill="auto"/>
        <w:tabs>
          <w:tab w:pos="2831" w:val="left"/>
        </w:tabs>
        <w:bidi w:val="0"/>
        <w:spacing w:before="0" w:after="0" w:line="312" w:lineRule="auto"/>
        <w:ind w:left="2800" w:right="0" w:hanging="160"/>
        <w:jc w:val="left"/>
      </w:pPr>
      <w:r>
        <w:rPr>
          <w:rStyle w:val="CharStyle100"/>
          <w:rFonts w:ascii="Arial" w:eastAsia="Arial" w:hAnsi="Arial" w:cs="Arial"/>
          <w:b/>
          <w:bCs/>
        </w:rPr>
        <w:t xml:space="preserve">Traditional: </w:t>
      </w:r>
      <w:r>
        <w:rPr>
          <w:rStyle w:val="CharStyle100"/>
        </w:rPr>
        <w:t>All single, undergraduate students without dependents (spouse or children) who are living away from parent’s home; undergraduate married students without children whose spouses are also students.</w:t>
      </w:r>
    </w:p>
    <w:p>
      <w:pPr>
        <w:pStyle w:val="Style99"/>
        <w:keepNext w:val="0"/>
        <w:keepLines w:val="0"/>
        <w:widowControl w:val="0"/>
        <w:numPr>
          <w:ilvl w:val="0"/>
          <w:numId w:val="341"/>
        </w:numPr>
        <w:shd w:val="clear" w:color="auto" w:fill="auto"/>
        <w:tabs>
          <w:tab w:pos="2831" w:val="left"/>
        </w:tabs>
        <w:bidi w:val="0"/>
        <w:spacing w:before="0" w:after="120"/>
        <w:ind w:left="2800" w:right="0" w:hanging="160"/>
        <w:jc w:val="left"/>
      </w:pPr>
      <w:r>
        <w:rPr>
          <w:rStyle w:val="CharStyle100"/>
          <w:rFonts w:ascii="Arial" w:eastAsia="Arial" w:hAnsi="Arial" w:cs="Arial"/>
          <w:b/>
          <w:bCs/>
        </w:rPr>
        <w:t xml:space="preserve">Non-Traditional: </w:t>
      </w:r>
      <w:r>
        <w:rPr>
          <w:rStyle w:val="CharStyle100"/>
        </w:rPr>
        <w:t>All graduate/professional students; undergraduates who have children; married undergraduates whose spouses are not also enrolled. Registered same-sex domestic partners may request consideration for additional living costs and will need to provide information about their partners’ financial resources when they make the request.</w:t>
      </w:r>
    </w:p>
    <w:p>
      <w:pPr>
        <w:pStyle w:val="Style99"/>
        <w:keepNext w:val="0"/>
        <w:keepLines w:val="0"/>
        <w:widowControl w:val="0"/>
        <w:shd w:val="clear" w:color="auto" w:fill="auto"/>
        <w:bidi w:val="0"/>
        <w:spacing w:before="0" w:after="300"/>
        <w:ind w:left="0" w:right="260" w:firstLine="0"/>
        <w:jc w:val="right"/>
      </w:pPr>
      <w:hyperlink w:anchor="bookmark260" w:tooltip="Current Document">
        <w:r>
          <w:rPr>
            <w:rStyle w:val="CharStyle100"/>
            <w:rFonts w:ascii="Arial" w:eastAsia="Arial" w:hAnsi="Arial" w:cs="Arial"/>
            <w:color w:val="2964BA"/>
            <w:u w:val="single"/>
          </w:rPr>
          <w:t xml:space="preserve">t </w:t>
        </w:r>
        <w:r>
          <w:rPr>
            <w:rStyle w:val="CharStyle100"/>
            <w:color w:val="2964BA"/>
            <w:u w:val="single"/>
          </w:rPr>
          <w:t>Back to top</w:t>
        </w:r>
      </w:hyperlink>
    </w:p>
    <w:p>
      <w:pPr>
        <w:pStyle w:val="Style25"/>
        <w:keepNext w:val="0"/>
        <w:keepLines w:val="0"/>
        <w:widowControl w:val="0"/>
        <w:shd w:val="clear" w:color="auto" w:fill="auto"/>
        <w:bidi w:val="0"/>
        <w:spacing w:before="0" w:after="60" w:line="240" w:lineRule="auto"/>
        <w:ind w:left="2440" w:right="0" w:firstLine="0"/>
        <w:jc w:val="both"/>
        <w:rPr>
          <w:sz w:val="30"/>
          <w:szCs w:val="30"/>
        </w:rPr>
      </w:pPr>
      <w:bookmarkStart w:id="261" w:name="bookmark261"/>
      <w:r>
        <w:rPr>
          <w:rStyle w:val="CharStyle26"/>
          <w:b/>
          <w:bCs/>
          <w:sz w:val="30"/>
          <w:szCs w:val="30"/>
        </w:rPr>
        <w:t>Tuition &amp; fees</w:t>
      </w:r>
      <w:bookmarkEnd w:id="261"/>
    </w:p>
    <w:p>
      <w:pPr>
        <w:pStyle w:val="Style99"/>
        <w:keepNext w:val="0"/>
        <w:keepLines w:val="0"/>
        <w:widowControl w:val="0"/>
        <w:shd w:val="clear" w:color="auto" w:fill="auto"/>
        <w:bidi w:val="0"/>
        <w:spacing w:before="0" w:after="120" w:line="317" w:lineRule="auto"/>
        <w:ind w:left="2440" w:right="0" w:firstLine="20"/>
        <w:jc w:val="left"/>
      </w:pPr>
      <w:r>
        <w:rPr>
          <w:rStyle w:val="CharStyle100"/>
        </w:rPr>
        <w:t>Figures presented here are for annual full-time enrollment, i.e., 10-18 credits per quarter for undergraduate students, 7-18 credits for graduate students; however, for purposes of financial aid eligibility, full-time is defined as 12 or more credits for undergraduate students and 10 credits for graduate students.</w:t>
      </w:r>
    </w:p>
    <w:p>
      <w:pPr>
        <w:pStyle w:val="Style99"/>
        <w:keepNext w:val="0"/>
        <w:keepLines w:val="0"/>
        <w:widowControl w:val="0"/>
        <w:shd w:val="clear" w:color="auto" w:fill="auto"/>
        <w:bidi w:val="0"/>
        <w:spacing w:before="0" w:after="120"/>
        <w:ind w:left="2440" w:right="0" w:firstLine="20"/>
        <w:jc w:val="left"/>
      </w:pPr>
      <w:r>
        <w:rPr>
          <w:rStyle w:val="CharStyle100"/>
          <w:rFonts w:ascii="Arial" w:eastAsia="Arial" w:hAnsi="Arial" w:cs="Arial"/>
          <w:b/>
          <w:bCs/>
        </w:rPr>
        <w:t xml:space="preserve">*The information in the table below is subject to change. </w:t>
      </w:r>
      <w:r>
        <w:rPr>
          <w:rStyle w:val="CharStyle100"/>
        </w:rPr>
        <w:t>These are just some of the tuition rates charged at the University of Washington Bothell. Please review</w:t>
      </w:r>
      <w:r>
        <w:fldChar w:fldCharType="begin"/>
      </w:r>
      <w:r>
        <w:rPr/>
        <w:instrText> HYPERLINK "https://www.uwb.edu/tuition" </w:instrText>
      </w:r>
      <w:r>
        <w:fldChar w:fldCharType="separate"/>
      </w:r>
      <w:r>
        <w:rPr>
          <w:rStyle w:val="CharStyle100"/>
        </w:rPr>
        <w:t xml:space="preserve"> </w:t>
      </w:r>
      <w:r>
        <w:rPr>
          <w:rStyle w:val="CharStyle100"/>
          <w:color w:val="2964BA"/>
          <w:u w:val="single"/>
        </w:rPr>
        <w:t>the tuition and fees webpages</w:t>
      </w:r>
      <w:r>
        <w:rPr>
          <w:rStyle w:val="CharStyle100"/>
          <w:color w:val="2964BA"/>
        </w:rPr>
        <w:t xml:space="preserve"> </w:t>
      </w:r>
      <w:r>
        <w:fldChar w:fldCharType="end"/>
      </w:r>
      <w:r>
        <w:rPr>
          <w:rStyle w:val="CharStyle100"/>
        </w:rPr>
        <w:t>for more information about tuition rates. Students enrolled in Fee Based Programs should check with their program office for details about course fees or program fees.</w:t>
      </w:r>
    </w:p>
    <w:tbl>
      <w:tblPr>
        <w:tblOverlap w:val="never"/>
        <w:jc w:val="right"/>
        <w:tblLayout w:type="fixed"/>
      </w:tblPr>
      <w:tblGrid>
        <w:gridCol w:w="4109"/>
        <w:gridCol w:w="2194"/>
        <w:gridCol w:w="2496"/>
      </w:tblGrid>
      <w:tr>
        <w:trPr>
          <w:trHeight w:val="638" w:hRule="exact"/>
        </w:trPr>
        <w:tc>
          <w:tcPr>
            <w:tcBorders/>
            <w:shd w:val="clear" w:color="auto" w:fill="4A2D82"/>
            <w:vAlign w:val="center"/>
          </w:tcPr>
          <w:p>
            <w:pPr>
              <w:pStyle w:val="Style53"/>
              <w:keepNext w:val="0"/>
              <w:keepLines w:val="0"/>
              <w:widowControl w:val="0"/>
              <w:pBdr>
                <w:top w:val="single" w:sz="0" w:space="0" w:color="4B2D83"/>
                <w:left w:val="single" w:sz="0" w:space="0" w:color="4B2D83"/>
                <w:bottom w:val="single" w:sz="0" w:space="0" w:color="4B2D83"/>
                <w:right w:val="single" w:sz="0" w:space="0" w:color="4B2D83"/>
              </w:pBdr>
              <w:shd w:val="clear" w:color="auto" w:fill="4B2D83"/>
              <w:bidi w:val="0"/>
              <w:spacing w:before="0" w:after="0" w:line="240" w:lineRule="auto"/>
              <w:ind w:left="0" w:right="0" w:firstLine="0"/>
              <w:jc w:val="center"/>
              <w:rPr>
                <w:sz w:val="16"/>
                <w:szCs w:val="16"/>
              </w:rPr>
            </w:pPr>
            <w:r>
              <w:rPr>
                <w:rStyle w:val="CharStyle54"/>
                <w:b/>
                <w:bCs/>
                <w:color w:val="FFFFFF"/>
                <w:sz w:val="16"/>
                <w:szCs w:val="16"/>
              </w:rPr>
              <w:t>2022-2023 Tuition Rates (Annual)</w:t>
            </w:r>
          </w:p>
        </w:tc>
        <w:tc>
          <w:tcPr>
            <w:tcBorders/>
            <w:shd w:val="clear" w:color="auto" w:fill="4A2D82"/>
            <w:vAlign w:val="center"/>
          </w:tcPr>
          <w:p>
            <w:pPr>
              <w:pStyle w:val="Style53"/>
              <w:keepNext w:val="0"/>
              <w:keepLines w:val="0"/>
              <w:widowControl w:val="0"/>
              <w:pBdr>
                <w:top w:val="single" w:sz="0" w:space="0" w:color="4B2D83"/>
                <w:left w:val="single" w:sz="0" w:space="0" w:color="4B2D83"/>
                <w:bottom w:val="single" w:sz="0" w:space="0" w:color="4B2D83"/>
                <w:right w:val="single" w:sz="0" w:space="0" w:color="4B2D83"/>
              </w:pBdr>
              <w:shd w:val="clear" w:color="auto" w:fill="4B2D83"/>
              <w:bidi w:val="0"/>
              <w:spacing w:before="0" w:after="0" w:line="240" w:lineRule="auto"/>
              <w:ind w:left="0" w:right="0" w:firstLine="0"/>
              <w:jc w:val="center"/>
              <w:rPr>
                <w:sz w:val="16"/>
                <w:szCs w:val="16"/>
              </w:rPr>
            </w:pPr>
            <w:r>
              <w:rPr>
                <w:rStyle w:val="CharStyle54"/>
                <w:b/>
                <w:bCs/>
                <w:color w:val="FFFFFF"/>
                <w:sz w:val="16"/>
                <w:szCs w:val="16"/>
                <w:u w:val="single"/>
              </w:rPr>
              <w:t>Resident</w:t>
            </w:r>
          </w:p>
        </w:tc>
        <w:tc>
          <w:tcPr>
            <w:tcBorders/>
            <w:shd w:val="clear" w:color="auto" w:fill="4A2D82"/>
            <w:vAlign w:val="center"/>
          </w:tcPr>
          <w:p>
            <w:pPr>
              <w:pStyle w:val="Style53"/>
              <w:keepNext w:val="0"/>
              <w:keepLines w:val="0"/>
              <w:widowControl w:val="0"/>
              <w:pBdr>
                <w:top w:val="single" w:sz="0" w:space="0" w:color="4B2D83"/>
                <w:left w:val="single" w:sz="0" w:space="0" w:color="4B2D83"/>
                <w:bottom w:val="single" w:sz="0" w:space="0" w:color="4B2D83"/>
                <w:right w:val="single" w:sz="0" w:space="0" w:color="4B2D83"/>
              </w:pBdr>
              <w:shd w:val="clear" w:color="auto" w:fill="4B2D83"/>
              <w:bidi w:val="0"/>
              <w:spacing w:before="0" w:after="0" w:line="240" w:lineRule="auto"/>
              <w:ind w:left="0" w:right="0" w:firstLine="0"/>
              <w:jc w:val="center"/>
              <w:rPr>
                <w:sz w:val="16"/>
                <w:szCs w:val="16"/>
              </w:rPr>
            </w:pPr>
            <w:r>
              <w:rPr>
                <w:rStyle w:val="CharStyle54"/>
                <w:b/>
                <w:bCs/>
                <w:color w:val="FFFFFF"/>
                <w:sz w:val="16"/>
                <w:szCs w:val="16"/>
                <w:u w:val="single"/>
              </w:rPr>
              <w:t>Non-Resident</w:t>
            </w:r>
          </w:p>
        </w:tc>
      </w:tr>
      <w:tr>
        <w:trPr>
          <w:trHeight w:val="653" w:hRule="exact"/>
        </w:trPr>
        <w:tc>
          <w:tcPr>
            <w:tcBorders>
              <w:lef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Undergraduate</w:t>
            </w:r>
          </w:p>
        </w:tc>
        <w:tc>
          <w:tcPr>
            <w:tcBorders>
              <w:lef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$12,224</w:t>
            </w:r>
          </w:p>
        </w:tc>
        <w:tc>
          <w:tcPr>
            <w:tcBorders>
              <w:left w:val="single" w:sz="4"/>
              <w:righ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$40,722</w:t>
            </w:r>
          </w:p>
        </w:tc>
      </w:tr>
      <w:tr>
        <w:trPr>
          <w:trHeight w:val="643" w:hRule="exact"/>
        </w:trPr>
        <w:tc>
          <w:tcPr>
            <w:tcBorders>
              <w:top w:val="single" w:sz="4"/>
              <w:lef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Graduate Tier I</w:t>
            </w:r>
          </w:p>
        </w:tc>
        <w:tc>
          <w:tcPr>
            <w:tcBorders>
              <w:top w:val="single" w:sz="4"/>
              <w:lef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$18,039</w:t>
            </w:r>
          </w:p>
        </w:tc>
        <w:tc>
          <w:tcPr>
            <w:tcBorders>
              <w:top w:val="single" w:sz="4"/>
              <w:left w:val="single" w:sz="4"/>
              <w:righ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$31,512</w:t>
            </w:r>
          </w:p>
        </w:tc>
      </w:tr>
      <w:tr>
        <w:trPr>
          <w:trHeight w:val="643" w:hRule="exact"/>
        </w:trPr>
        <w:tc>
          <w:tcPr>
            <w:tcBorders>
              <w:top w:val="single" w:sz="4"/>
              <w:lef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Graduate Tier II</w:t>
            </w:r>
          </w:p>
        </w:tc>
        <w:tc>
          <w:tcPr>
            <w:tcBorders>
              <w:top w:val="single" w:sz="4"/>
              <w:lef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$18,471</w:t>
            </w:r>
          </w:p>
        </w:tc>
        <w:tc>
          <w:tcPr>
            <w:tcBorders>
              <w:top w:val="single" w:sz="4"/>
              <w:left w:val="single" w:sz="4"/>
              <w:righ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$32,163</w:t>
            </w:r>
          </w:p>
        </w:tc>
      </w:tr>
      <w:tr>
        <w:trPr>
          <w:trHeight w:val="643" w:hRule="exact"/>
        </w:trPr>
        <w:tc>
          <w:tcPr>
            <w:tcBorders>
              <w:top w:val="single" w:sz="4"/>
              <w:lef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Graduate Nursing Incoming</w:t>
            </w:r>
          </w:p>
        </w:tc>
        <w:tc>
          <w:tcPr>
            <w:tcBorders>
              <w:top w:val="single" w:sz="4"/>
              <w:lef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$18,249</w:t>
            </w:r>
          </w:p>
        </w:tc>
        <w:tc>
          <w:tcPr>
            <w:tcBorders>
              <w:top w:val="single" w:sz="4"/>
              <w:left w:val="single" w:sz="4"/>
              <w:righ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$31,761</w:t>
            </w:r>
          </w:p>
        </w:tc>
      </w:tr>
      <w:tr>
        <w:trPr>
          <w:trHeight w:val="643" w:hRule="exact"/>
        </w:trPr>
        <w:tc>
          <w:tcPr>
            <w:tcBorders>
              <w:top w:val="single" w:sz="4"/>
              <w:lef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Graduate Nursing Continuing</w:t>
            </w:r>
          </w:p>
        </w:tc>
        <w:tc>
          <w:tcPr>
            <w:tcBorders>
              <w:top w:val="single" w:sz="4"/>
              <w:lef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$17,829</w:t>
            </w:r>
          </w:p>
        </w:tc>
        <w:tc>
          <w:tcPr>
            <w:tcBorders>
              <w:top w:val="single" w:sz="4"/>
              <w:left w:val="single" w:sz="4"/>
              <w:righ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$31,011</w:t>
            </w:r>
          </w:p>
        </w:tc>
      </w:tr>
      <w:tr>
        <w:trPr>
          <w:trHeight w:val="461" w:hRule="exact"/>
        </w:trPr>
        <w:tc>
          <w:tcPr>
            <w:tcBorders>
              <w:top w:val="single" w:sz="4"/>
              <w:lef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Business Masters' Programs Incoming</w:t>
            </w:r>
          </w:p>
        </w:tc>
        <w:tc>
          <w:tcPr>
            <w:tcBorders>
              <w:top w:val="single" w:sz="4"/>
              <w:lef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$25,974</w:t>
            </w:r>
          </w:p>
        </w:tc>
        <w:tc>
          <w:tcPr>
            <w:tcBorders>
              <w:top w:val="single" w:sz="4"/>
              <w:left w:val="single" w:sz="4"/>
              <w:righ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$32,304</w:t>
            </w:r>
          </w:p>
        </w:tc>
      </w:tr>
    </w:tbl>
    <w:p>
      <w:pPr>
        <w:widowControl w:val="0"/>
        <w:spacing w:line="1" w:lineRule="exact"/>
      </w:pPr>
    </w:p>
    <w:tbl>
      <w:tblPr>
        <w:tblOverlap w:val="never"/>
        <w:jc w:val="right"/>
        <w:tblLayout w:type="fixed"/>
      </w:tblPr>
      <w:tblGrid>
        <w:gridCol w:w="4109"/>
        <w:gridCol w:w="2194"/>
        <w:gridCol w:w="2491"/>
      </w:tblGrid>
      <w:tr>
        <w:trPr>
          <w:trHeight w:val="202" w:hRule="exact"/>
        </w:trPr>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top"/>
          </w:tcPr>
          <w:p>
            <w:pPr>
              <w:widowControl w:val="0"/>
              <w:rPr>
                <w:sz w:val="10"/>
                <w:szCs w:val="10"/>
              </w:rPr>
            </w:pPr>
          </w:p>
        </w:tc>
        <w:tc>
          <w:tcPr>
            <w:tcBorders>
              <w:left w:val="single" w:sz="4"/>
              <w:right w:val="single" w:sz="4"/>
            </w:tcBorders>
            <w:shd w:val="clear" w:color="auto" w:fill="auto"/>
            <w:vAlign w:val="top"/>
          </w:tcPr>
          <w:p>
            <w:pPr>
              <w:widowControl w:val="0"/>
              <w:rPr>
                <w:sz w:val="10"/>
                <w:szCs w:val="10"/>
              </w:rPr>
            </w:pPr>
          </w:p>
        </w:tc>
      </w:tr>
      <w:tr>
        <w:trPr>
          <w:trHeight w:val="653" w:hRule="exact"/>
        </w:trPr>
        <w:tc>
          <w:tcPr>
            <w:tcBorders>
              <w:top w:val="single" w:sz="4"/>
              <w:left w:val="single" w:sz="4"/>
              <w:bottom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Business Masters' Programs Continuing</w:t>
            </w:r>
          </w:p>
        </w:tc>
        <w:tc>
          <w:tcPr>
            <w:tcBorders>
              <w:top w:val="single" w:sz="4"/>
              <w:left w:val="single" w:sz="4"/>
              <w:bottom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$25,485</w:t>
            </w:r>
          </w:p>
        </w:tc>
        <w:tc>
          <w:tcPr>
            <w:tcBorders>
              <w:top w:val="single" w:sz="4"/>
              <w:left w:val="single" w:sz="4"/>
              <w:bottom w:val="single" w:sz="4"/>
              <w:right w:val="single" w:sz="4"/>
            </w:tcBorders>
            <w:shd w:val="clear" w:color="auto" w:fill="auto"/>
            <w:vAlign w:val="center"/>
          </w:tcPr>
          <w:p>
            <w:pPr>
              <w:pStyle w:val="Style53"/>
              <w:keepNext w:val="0"/>
              <w:keepLines w:val="0"/>
              <w:widowControl w:val="0"/>
              <w:shd w:val="clear" w:color="auto" w:fill="auto"/>
              <w:bidi w:val="0"/>
              <w:spacing w:before="0" w:after="0" w:line="240" w:lineRule="auto"/>
              <w:ind w:left="0" w:right="0" w:firstLine="0"/>
              <w:jc w:val="center"/>
              <w:rPr>
                <w:sz w:val="16"/>
                <w:szCs w:val="16"/>
              </w:rPr>
            </w:pPr>
            <w:r>
              <w:rPr>
                <w:rStyle w:val="CharStyle54"/>
                <w:color w:val="333333"/>
                <w:sz w:val="16"/>
                <w:szCs w:val="16"/>
              </w:rPr>
              <w:t>$31,692</w:t>
            </w:r>
          </w:p>
        </w:tc>
      </w:tr>
    </w:tbl>
    <w:p>
      <w:pPr>
        <w:widowControl w:val="0"/>
        <w:spacing w:after="679" w:line="1" w:lineRule="exact"/>
      </w:pPr>
    </w:p>
    <w:p>
      <w:pPr>
        <w:pStyle w:val="Style25"/>
        <w:keepNext w:val="0"/>
        <w:keepLines w:val="0"/>
        <w:widowControl w:val="0"/>
        <w:shd w:val="clear" w:color="auto" w:fill="auto"/>
        <w:bidi w:val="0"/>
        <w:spacing w:before="0" w:line="240" w:lineRule="auto"/>
        <w:ind w:left="2440" w:right="0" w:firstLine="0"/>
        <w:jc w:val="left"/>
      </w:pPr>
      <w:r>
        <w:rPr>
          <w:rStyle w:val="CharStyle26"/>
        </w:rPr>
        <w:t>Tuition quarterly due date</w:t>
      </w:r>
    </w:p>
    <w:p>
      <w:pPr>
        <w:pStyle w:val="Style99"/>
        <w:keepNext w:val="0"/>
        <w:keepLines w:val="0"/>
        <w:widowControl w:val="0"/>
        <w:shd w:val="clear" w:color="auto" w:fill="auto"/>
        <w:bidi w:val="0"/>
        <w:spacing w:before="0" w:after="140"/>
        <w:ind w:left="2440" w:right="0" w:firstLine="0"/>
        <w:jc w:val="left"/>
      </w:pPr>
      <w:r>
        <w:rPr>
          <w:rStyle w:val="CharStyle100"/>
        </w:rPr>
        <w:t>Tuition is due quarterly by Friday of the third week of the quarter.</w:t>
      </w:r>
    </w:p>
    <w:p>
      <w:pPr>
        <w:pStyle w:val="Style99"/>
        <w:keepNext w:val="0"/>
        <w:keepLines w:val="0"/>
        <w:widowControl w:val="0"/>
        <w:shd w:val="clear" w:color="auto" w:fill="auto"/>
        <w:bidi w:val="0"/>
        <w:spacing w:before="0"/>
        <w:ind w:left="10380" w:right="0" w:firstLine="0"/>
        <w:jc w:val="left"/>
      </w:pPr>
      <w:hyperlink w:anchor="bookmark260" w:tooltip="Current Document">
        <w:r>
          <w:rPr>
            <w:rStyle w:val="CharStyle100"/>
            <w:color w:val="2964BA"/>
            <w:u w:val="single"/>
            <w:lang w:val="fi-FI" w:eastAsia="fi-FI" w:bidi="fi-FI"/>
          </w:rPr>
          <w:t xml:space="preserve">f </w:t>
        </w:r>
        <w:r>
          <w:rPr>
            <w:rStyle w:val="CharStyle100"/>
            <w:color w:val="2964BA"/>
            <w:u w:val="single"/>
          </w:rPr>
          <w:t>Back to top</w:t>
        </w:r>
      </w:hyperlink>
    </w:p>
    <w:p>
      <w:pPr>
        <w:pStyle w:val="Style25"/>
        <w:keepNext w:val="0"/>
        <w:keepLines w:val="0"/>
        <w:widowControl w:val="0"/>
        <w:shd w:val="clear" w:color="auto" w:fill="auto"/>
        <w:bidi w:val="0"/>
        <w:spacing w:before="0" w:line="240" w:lineRule="auto"/>
        <w:ind w:left="2440" w:right="0" w:firstLine="0"/>
        <w:jc w:val="both"/>
      </w:pPr>
      <w:r>
        <w:rPr>
          <w:rStyle w:val="CharStyle26"/>
        </w:rPr>
        <w:t>Fee-based programs</w:t>
      </w:r>
    </w:p>
    <w:p>
      <w:pPr>
        <w:pStyle w:val="Style99"/>
        <w:keepNext w:val="0"/>
        <w:keepLines w:val="0"/>
        <w:widowControl w:val="0"/>
        <w:shd w:val="clear" w:color="auto" w:fill="auto"/>
        <w:bidi w:val="0"/>
        <w:spacing w:before="0" w:after="140" w:line="317" w:lineRule="auto"/>
        <w:ind w:left="2440" w:right="0" w:firstLine="20"/>
        <w:jc w:val="left"/>
      </w:pPr>
      <w:r>
        <w:rPr>
          <w:rStyle w:val="CharStyle100"/>
        </w:rPr>
        <w:t>For fee-based degree programs offered through UW Bothell, the tuition rate is charged per credit at a different rate than listed in the Catalog and registration is administered through a partnership with UW Professional Continuing Education. Prospective and current students should contact the program advisor for details.</w:t>
      </w:r>
    </w:p>
    <w:p>
      <w:pPr>
        <w:pStyle w:val="Style99"/>
        <w:keepNext w:val="0"/>
        <w:keepLines w:val="0"/>
        <w:widowControl w:val="0"/>
        <w:shd w:val="clear" w:color="auto" w:fill="auto"/>
        <w:bidi w:val="0"/>
        <w:spacing w:before="0"/>
        <w:ind w:left="10380" w:right="0" w:firstLine="0"/>
        <w:jc w:val="left"/>
      </w:pPr>
      <w:hyperlink w:anchor="bookmark260" w:tooltip="Current Document">
        <w:r>
          <w:rPr>
            <w:rStyle w:val="CharStyle100"/>
            <w:color w:val="2964BA"/>
            <w:u w:val="single"/>
            <w:lang w:val="fi-FI" w:eastAsia="fi-FI" w:bidi="fi-FI"/>
          </w:rPr>
          <w:t xml:space="preserve">f </w:t>
        </w:r>
        <w:r>
          <w:rPr>
            <w:rStyle w:val="CharStyle100"/>
            <w:color w:val="2964BA"/>
            <w:u w:val="single"/>
          </w:rPr>
          <w:t>Back to top</w:t>
        </w:r>
      </w:hyperlink>
    </w:p>
    <w:p>
      <w:pPr>
        <w:pStyle w:val="Style25"/>
        <w:keepNext w:val="0"/>
        <w:keepLines w:val="0"/>
        <w:widowControl w:val="0"/>
        <w:shd w:val="clear" w:color="auto" w:fill="auto"/>
        <w:bidi w:val="0"/>
        <w:spacing w:before="0" w:line="240" w:lineRule="auto"/>
        <w:ind w:left="2440" w:right="0" w:firstLine="0"/>
        <w:jc w:val="both"/>
      </w:pPr>
      <w:r>
        <w:rPr>
          <w:rStyle w:val="CharStyle26"/>
        </w:rPr>
        <w:t>Enrollment confirmation deposit</w:t>
      </w:r>
    </w:p>
    <w:p>
      <w:pPr>
        <w:pStyle w:val="Style99"/>
        <w:keepNext w:val="0"/>
        <w:keepLines w:val="0"/>
        <w:widowControl w:val="0"/>
        <w:shd w:val="clear" w:color="auto" w:fill="auto"/>
        <w:bidi w:val="0"/>
        <w:spacing w:before="0" w:after="140"/>
        <w:ind w:left="2440" w:right="0" w:firstLine="20"/>
        <w:jc w:val="left"/>
      </w:pPr>
      <w:r>
        <w:rPr>
          <w:rStyle w:val="CharStyle100"/>
        </w:rPr>
        <w:t>All new students, and students continuing in a new classification, are required to confirm their intention to enroll by paying a nonrefundable Enrollment Confirmation deposit. The Enrollment Confirmation deposit is $100 for undergraduate students and $250 for graduate students and is not required of students admitted Summer Quarter. The fee is applied toward tuition and fees assessed for the quarter in which the student is determined to be admitted, and subsequently enrolls. Students submitting a fee for a given quarter, but who fail to register in that quarter, are not entitled to a refund.</w:t>
      </w:r>
    </w:p>
    <w:p>
      <w:pPr>
        <w:pStyle w:val="Style99"/>
        <w:keepNext w:val="0"/>
        <w:keepLines w:val="0"/>
        <w:widowControl w:val="0"/>
        <w:shd w:val="clear" w:color="auto" w:fill="auto"/>
        <w:bidi w:val="0"/>
        <w:spacing w:before="0"/>
        <w:ind w:left="10380" w:right="0" w:firstLine="0"/>
        <w:jc w:val="left"/>
      </w:pPr>
      <w:hyperlink w:anchor="bookmark260" w:tooltip="Current Document">
        <w:r>
          <w:rPr>
            <w:rStyle w:val="CharStyle100"/>
            <w:color w:val="2964BA"/>
            <w:u w:val="single"/>
          </w:rPr>
          <w:t>f Back to top</w:t>
        </w:r>
      </w:hyperlink>
    </w:p>
    <w:p>
      <w:pPr>
        <w:pStyle w:val="Style25"/>
        <w:keepNext w:val="0"/>
        <w:keepLines w:val="0"/>
        <w:widowControl w:val="0"/>
        <w:shd w:val="clear" w:color="auto" w:fill="auto"/>
        <w:bidi w:val="0"/>
        <w:spacing w:before="0" w:line="240" w:lineRule="auto"/>
        <w:ind w:left="2440" w:right="0" w:firstLine="0"/>
        <w:jc w:val="both"/>
      </w:pPr>
      <w:r>
        <w:rPr>
          <w:rStyle w:val="CharStyle26"/>
        </w:rPr>
        <w:t>New student enrollment &amp; orientation fee</w:t>
      </w:r>
    </w:p>
    <w:p>
      <w:pPr>
        <w:pStyle w:val="Style99"/>
        <w:keepNext w:val="0"/>
        <w:keepLines w:val="0"/>
        <w:widowControl w:val="0"/>
        <w:shd w:val="clear" w:color="auto" w:fill="auto"/>
        <w:bidi w:val="0"/>
        <w:spacing w:before="0" w:after="140"/>
        <w:ind w:left="2440" w:right="0" w:firstLine="20"/>
        <w:jc w:val="left"/>
      </w:pPr>
      <w:r>
        <w:rPr>
          <w:rStyle w:val="CharStyle100"/>
        </w:rPr>
        <w:t>The NSEOF is a mandatory, one-time fee for $330 that all entering undergraduates pay to fund services received as a new student at the UW Bothell. Several transition programs are funded entirely or in part by the NSEOF including the Freshman Advising &amp; Orientation program.</w:t>
      </w:r>
    </w:p>
    <w:p>
      <w:pPr>
        <w:pStyle w:val="Style99"/>
        <w:keepNext w:val="0"/>
        <w:keepLines w:val="0"/>
        <w:widowControl w:val="0"/>
        <w:shd w:val="clear" w:color="auto" w:fill="auto"/>
        <w:bidi w:val="0"/>
        <w:spacing w:before="0"/>
        <w:ind w:left="10380" w:right="0" w:firstLine="0"/>
        <w:jc w:val="left"/>
      </w:pPr>
      <w:hyperlink w:anchor="bookmark260" w:tooltip="Current Document">
        <w:r>
          <w:rPr>
            <w:rStyle w:val="CharStyle100"/>
            <w:color w:val="2964BA"/>
            <w:u w:val="single"/>
          </w:rPr>
          <w:t>f Back to top</w:t>
        </w:r>
      </w:hyperlink>
    </w:p>
    <w:p>
      <w:pPr>
        <w:pStyle w:val="Style25"/>
        <w:keepNext w:val="0"/>
        <w:keepLines w:val="0"/>
        <w:widowControl w:val="0"/>
        <w:shd w:val="clear" w:color="auto" w:fill="auto"/>
        <w:bidi w:val="0"/>
        <w:spacing w:before="0" w:line="240" w:lineRule="auto"/>
        <w:ind w:left="2440" w:right="0" w:firstLine="0"/>
        <w:jc w:val="both"/>
      </w:pPr>
      <w:r>
        <w:rPr>
          <w:rStyle w:val="CharStyle26"/>
        </w:rPr>
        <w:t>Fee payment</w:t>
      </w:r>
    </w:p>
    <w:p>
      <w:pPr>
        <w:pStyle w:val="Style99"/>
        <w:keepNext w:val="0"/>
        <w:keepLines w:val="0"/>
        <w:widowControl w:val="0"/>
        <w:shd w:val="clear" w:color="auto" w:fill="auto"/>
        <w:bidi w:val="0"/>
        <w:spacing w:before="0" w:after="140"/>
        <w:ind w:left="2440" w:right="0" w:firstLine="20"/>
        <w:jc w:val="left"/>
      </w:pPr>
      <w:r>
        <w:rPr>
          <w:rStyle w:val="CharStyle100"/>
        </w:rPr>
        <w:t>An obligation to pay tuition and fees in United States dollars is incurred when a student registers. Student’s official University of Washington tuition statement is online, no bills will be mailed. An email is sent to the student’s email address on MyUW each quarter when the statement is ready.</w:t>
      </w:r>
    </w:p>
    <w:p>
      <w:pPr>
        <w:pStyle w:val="Style99"/>
        <w:keepNext w:val="0"/>
        <w:keepLines w:val="0"/>
        <w:widowControl w:val="0"/>
        <w:shd w:val="clear" w:color="auto" w:fill="auto"/>
        <w:bidi w:val="0"/>
        <w:spacing w:before="0" w:after="140" w:line="317" w:lineRule="auto"/>
        <w:ind w:left="2440" w:right="0" w:firstLine="20"/>
        <w:jc w:val="left"/>
      </w:pPr>
      <w:r>
        <w:rPr>
          <w:rStyle w:val="CharStyle100"/>
        </w:rPr>
        <w:t>The tuition due date is always the third Friday of the quarter. Payments must be received by the Bothell Cashier's Office no later than 5:00pm on the tuition due date or by 4:00pm in the drop boxes. If you do not pay your tuition by the due date, you will be assessed a late payment charge based on the amount of your outstanding balance.</w:t>
      </w:r>
    </w:p>
    <w:p>
      <w:pPr>
        <w:pStyle w:val="Style99"/>
        <w:keepNext w:val="0"/>
        <w:keepLines w:val="0"/>
        <w:widowControl w:val="0"/>
        <w:shd w:val="clear" w:color="auto" w:fill="auto"/>
        <w:bidi w:val="0"/>
        <w:spacing w:before="0" w:after="140" w:line="319" w:lineRule="auto"/>
        <w:ind w:left="2440" w:right="0" w:firstLine="20"/>
        <w:jc w:val="left"/>
      </w:pPr>
      <w:r>
        <w:rPr>
          <w:rStyle w:val="CharStyle100"/>
        </w:rPr>
        <w:t>For past due balances of $250 and above, the late fee is $120. For balances between $50 - $249.99, the late fee is $50. There is no late payment charge for balances under $50.</w:t>
      </w:r>
    </w:p>
    <w:p>
      <w:pPr>
        <w:pStyle w:val="Style99"/>
        <w:keepNext w:val="0"/>
        <w:keepLines w:val="0"/>
        <w:widowControl w:val="0"/>
        <w:shd w:val="clear" w:color="auto" w:fill="auto"/>
        <w:bidi w:val="0"/>
        <w:spacing w:before="0" w:after="140" w:line="319" w:lineRule="auto"/>
        <w:ind w:left="2440" w:right="0" w:firstLine="20"/>
        <w:jc w:val="left"/>
      </w:pPr>
      <w:r>
        <w:rPr>
          <w:rStyle w:val="CharStyle100"/>
        </w:rPr>
        <w:t>If you have not paid your outstanding balance by the end of the late payment period, a hold will be placed on your academic records. Unpaid balances will be forwarded to collections after the conclusion of the quarter.</w:t>
      </w:r>
    </w:p>
    <w:p>
      <w:pPr>
        <w:pStyle w:val="Style99"/>
        <w:keepNext w:val="0"/>
        <w:keepLines w:val="0"/>
        <w:widowControl w:val="0"/>
        <w:shd w:val="clear" w:color="auto" w:fill="auto"/>
        <w:bidi w:val="0"/>
        <w:spacing w:before="0"/>
        <w:ind w:left="10380" w:right="0" w:firstLine="0"/>
        <w:jc w:val="left"/>
      </w:pPr>
      <w:hyperlink w:anchor="bookmark260" w:tooltip="Current Document">
        <w:r>
          <w:rPr>
            <w:rStyle w:val="CharStyle100"/>
            <w:color w:val="2964BA"/>
            <w:u w:val="single"/>
          </w:rPr>
          <w:t>f Back to top</w:t>
        </w:r>
      </w:hyperlink>
    </w:p>
    <w:p>
      <w:pPr>
        <w:pStyle w:val="Style25"/>
        <w:keepNext w:val="0"/>
        <w:keepLines w:val="0"/>
        <w:widowControl w:val="0"/>
        <w:shd w:val="clear" w:color="auto" w:fill="auto"/>
        <w:bidi w:val="0"/>
        <w:spacing w:before="0" w:line="240" w:lineRule="auto"/>
        <w:ind w:left="2440" w:right="0" w:firstLine="0"/>
        <w:jc w:val="both"/>
      </w:pPr>
      <w:bookmarkStart w:id="262" w:name="bookmark262"/>
      <w:r>
        <w:rPr>
          <w:rStyle w:val="CharStyle26"/>
        </w:rPr>
        <w:t>Technology fee</w:t>
      </w:r>
      <w:bookmarkEnd w:id="262"/>
    </w:p>
    <w:p>
      <w:pPr>
        <w:pStyle w:val="Style99"/>
        <w:keepNext w:val="0"/>
        <w:keepLines w:val="0"/>
        <w:widowControl w:val="0"/>
        <w:shd w:val="clear" w:color="auto" w:fill="auto"/>
        <w:bidi w:val="0"/>
        <w:spacing w:before="0" w:after="140"/>
        <w:ind w:left="2440" w:right="0" w:firstLine="20"/>
        <w:jc w:val="left"/>
      </w:pPr>
      <w:r>
        <w:rPr>
          <w:rStyle w:val="CharStyle100"/>
        </w:rPr>
        <w:t>The Student Technology Fee is designed to provide funds for the improvement of technology used by students at UW Bothell. The UW Bothell Student Technology Fee Committee (STFC) determines the expenditures of the fee. Students of UW Bothell lead the committee and the committee allocates money for technology resources for general student use, pursuant to RCW 28B.15.051 and the agreement between the Associated Students of the University of Washington Bothell (ASUWB), and the Board of Regents.</w:t>
      </w:r>
    </w:p>
    <w:p>
      <w:pPr>
        <w:pStyle w:val="Style99"/>
        <w:keepNext w:val="0"/>
        <w:keepLines w:val="0"/>
        <w:widowControl w:val="0"/>
        <w:shd w:val="clear" w:color="auto" w:fill="auto"/>
        <w:bidi w:val="0"/>
        <w:spacing w:before="0" w:after="100"/>
        <w:ind w:left="10380" w:right="0" w:firstLine="0"/>
        <w:jc w:val="left"/>
      </w:pPr>
      <w:hyperlink w:anchor="bookmark260" w:tooltip="Current Document">
        <w:r>
          <w:rPr>
            <w:rStyle w:val="CharStyle100"/>
            <w:color w:val="2964BA"/>
            <w:u w:val="single"/>
          </w:rPr>
          <w:t>f Back to top</w:t>
        </w:r>
      </w:hyperlink>
    </w:p>
    <w:p>
      <w:pPr>
        <w:pStyle w:val="Style25"/>
        <w:keepNext w:val="0"/>
        <w:keepLines w:val="0"/>
        <w:widowControl w:val="0"/>
        <w:shd w:val="clear" w:color="auto" w:fill="auto"/>
        <w:bidi w:val="0"/>
        <w:spacing w:before="0" w:line="240" w:lineRule="auto"/>
        <w:ind w:left="2460" w:right="0" w:firstLine="0"/>
        <w:jc w:val="left"/>
      </w:pPr>
      <w:r>
        <w:rPr>
          <w:rStyle w:val="CharStyle26"/>
        </w:rPr>
        <w:t>Parking &amp; UPass</w:t>
      </w:r>
    </w:p>
    <w:p>
      <w:pPr>
        <w:pStyle w:val="Style99"/>
        <w:keepNext w:val="0"/>
        <w:keepLines w:val="0"/>
        <w:widowControl w:val="0"/>
        <w:shd w:val="clear" w:color="auto" w:fill="auto"/>
        <w:bidi w:val="0"/>
        <w:spacing w:before="0" w:after="140" w:line="317" w:lineRule="auto"/>
        <w:ind w:left="2460" w:right="0" w:firstLine="0"/>
        <w:jc w:val="left"/>
      </w:pPr>
      <w:r>
        <w:rPr>
          <w:rStyle w:val="CharStyle100"/>
        </w:rPr>
        <w:t xml:space="preserve">Parking at UW Bothell is $10 for all day, payable in advance at the pay stations or by phone. Quarterly parking permits for faculty/staff/students are available online at through the </w:t>
      </w:r>
      <w:r>
        <w:fldChar w:fldCharType="begin"/>
      </w:r>
      <w:r>
        <w:rPr/>
        <w:instrText> HYPERLINK "https://www.uwb.edu/facility/commuter-services" </w:instrText>
      </w:r>
      <w:r>
        <w:fldChar w:fldCharType="separate"/>
      </w:r>
      <w:r>
        <w:rPr>
          <w:rStyle w:val="CharStyle100"/>
          <w:color w:val="2964BA"/>
          <w:u w:val="single"/>
        </w:rPr>
        <w:t>Bothell Campus Parking portal</w:t>
      </w:r>
      <w:r>
        <w:rPr>
          <w:rStyle w:val="CharStyle100"/>
          <w:color w:val="2964BA"/>
        </w:rPr>
        <w:t xml:space="preserve"> </w:t>
      </w:r>
      <w:r>
        <w:fldChar w:fldCharType="end"/>
      </w:r>
      <w:r>
        <w:rPr>
          <w:rStyle w:val="CharStyle100"/>
        </w:rPr>
        <w:t>. For more information, consult the Parking</w:t>
      </w:r>
      <w:r>
        <w:fldChar w:fldCharType="begin"/>
      </w:r>
      <w:r>
        <w:rPr/>
        <w:instrText> HYPERLINK "https://www.uwb.edu/facility/commuter-services/parking" </w:instrText>
      </w:r>
      <w:r>
        <w:fldChar w:fldCharType="separate"/>
      </w:r>
      <w:r>
        <w:rPr>
          <w:rStyle w:val="CharStyle100"/>
        </w:rPr>
        <w:t xml:space="preserve"> </w:t>
      </w:r>
      <w:r>
        <w:rPr>
          <w:rStyle w:val="CharStyle100"/>
          <w:color w:val="2964BA"/>
          <w:u w:val="single"/>
        </w:rPr>
        <w:t>website</w:t>
      </w:r>
      <w:r>
        <w:rPr>
          <w:rStyle w:val="CharStyle100"/>
          <w:color w:val="2964BA"/>
        </w:rPr>
        <w:t xml:space="preserve"> </w:t>
      </w:r>
      <w:r>
        <w:fldChar w:fldCharType="end"/>
      </w:r>
      <w:r>
        <w:rPr>
          <w:rStyle w:val="CharStyle100"/>
        </w:rPr>
        <w:t>.</w:t>
      </w:r>
    </w:p>
    <w:p>
      <w:pPr>
        <w:pStyle w:val="Style99"/>
        <w:keepNext w:val="0"/>
        <w:keepLines w:val="0"/>
        <w:widowControl w:val="0"/>
        <w:shd w:val="clear" w:color="auto" w:fill="auto"/>
        <w:tabs>
          <w:tab w:pos="8950" w:val="left"/>
        </w:tabs>
        <w:bidi w:val="0"/>
        <w:spacing w:before="0" w:after="140" w:line="319" w:lineRule="auto"/>
        <w:ind w:left="2460" w:right="0" w:firstLine="0"/>
        <w:jc w:val="left"/>
      </w:pPr>
      <w:r>
        <w:rPr>
          <w:rStyle w:val="CharStyle100"/>
        </w:rPr>
        <w:t>The UPass is your ticket to ride Metro, Community Transit, and Sound Transit service anytime, anywhere. The UPass for students is available through your MyUW account or at the UWB Cashier’s Office after the 7</w:t>
        <w:tab/>
      </w:r>
      <w:r>
        <w:rPr>
          <w:rStyle w:val="CharStyle100"/>
          <w:sz w:val="11"/>
          <w:szCs w:val="11"/>
          <w:vertAlign w:val="superscript"/>
        </w:rPr>
        <w:t>th</w:t>
      </w:r>
      <w:r>
        <w:rPr>
          <w:rStyle w:val="CharStyle100"/>
          <w:sz w:val="11"/>
          <w:szCs w:val="11"/>
        </w:rPr>
        <w:t xml:space="preserve"> </w:t>
      </w:r>
      <w:r>
        <w:rPr>
          <w:rStyle w:val="CharStyle100"/>
        </w:rPr>
        <w:t>day of the quarter.</w:t>
      </w:r>
    </w:p>
    <w:p>
      <w:pPr>
        <w:pStyle w:val="Style99"/>
        <w:keepNext w:val="0"/>
        <w:keepLines w:val="0"/>
        <w:widowControl w:val="0"/>
        <w:shd w:val="clear" w:color="auto" w:fill="auto"/>
        <w:bidi w:val="0"/>
        <w:spacing w:before="0" w:line="317" w:lineRule="auto"/>
        <w:ind w:left="0" w:right="260" w:firstLine="0"/>
        <w:jc w:val="right"/>
      </w:pPr>
      <w:hyperlink w:anchor="bookmark260" w:tooltip="Current Document">
        <w:r>
          <w:rPr>
            <w:rStyle w:val="CharStyle100"/>
            <w:color w:val="2964BA"/>
            <w:u w:val="single"/>
          </w:rPr>
          <w:t>f Back to top</w:t>
        </w:r>
      </w:hyperlink>
    </w:p>
    <w:p>
      <w:pPr>
        <w:pStyle w:val="Style25"/>
        <w:keepNext w:val="0"/>
        <w:keepLines w:val="0"/>
        <w:widowControl w:val="0"/>
        <w:shd w:val="clear" w:color="auto" w:fill="auto"/>
        <w:bidi w:val="0"/>
        <w:spacing w:before="0" w:line="240" w:lineRule="auto"/>
        <w:ind w:left="2460" w:right="0" w:firstLine="0"/>
        <w:jc w:val="left"/>
      </w:pPr>
      <w:r>
        <w:rPr>
          <w:rStyle w:val="CharStyle26"/>
        </w:rPr>
        <w:t>Special course &amp; laboratory fees</w:t>
      </w:r>
    </w:p>
    <w:p>
      <w:pPr>
        <w:pStyle w:val="Style99"/>
        <w:keepNext w:val="0"/>
        <w:keepLines w:val="0"/>
        <w:widowControl w:val="0"/>
        <w:shd w:val="clear" w:color="auto" w:fill="auto"/>
        <w:bidi w:val="0"/>
        <w:spacing w:before="0" w:after="140"/>
        <w:ind w:left="2460" w:right="0" w:firstLine="0"/>
        <w:jc w:val="left"/>
      </w:pPr>
      <w:r>
        <w:rPr>
          <w:rStyle w:val="CharStyle100"/>
        </w:rPr>
        <w:t>Some courses have extraordinary expenses associated with them, and, in such cases, the University may charge additional fees in amounts that approximate the added instructional or laboratory costs.</w:t>
      </w:r>
    </w:p>
    <w:p>
      <w:pPr>
        <w:pStyle w:val="Style99"/>
        <w:keepNext w:val="0"/>
        <w:keepLines w:val="0"/>
        <w:widowControl w:val="0"/>
        <w:shd w:val="clear" w:color="auto" w:fill="auto"/>
        <w:bidi w:val="0"/>
        <w:spacing w:before="0" w:line="317" w:lineRule="auto"/>
        <w:ind w:left="0" w:right="260" w:firstLine="0"/>
        <w:jc w:val="right"/>
      </w:pPr>
      <w:hyperlink w:anchor="bookmark260" w:tooltip="Current Document">
        <w:r>
          <w:rPr>
            <w:rStyle w:val="CharStyle100"/>
            <w:color w:val="2964BA"/>
            <w:u w:val="single"/>
          </w:rPr>
          <w:t>f Back to top</w:t>
        </w:r>
      </w:hyperlink>
    </w:p>
    <w:p>
      <w:pPr>
        <w:pStyle w:val="Style25"/>
        <w:keepNext w:val="0"/>
        <w:keepLines w:val="0"/>
        <w:widowControl w:val="0"/>
        <w:shd w:val="clear" w:color="auto" w:fill="auto"/>
        <w:bidi w:val="0"/>
        <w:spacing w:before="0" w:line="240" w:lineRule="auto"/>
        <w:ind w:left="2460" w:right="0" w:firstLine="0"/>
        <w:jc w:val="both"/>
      </w:pPr>
      <w:r>
        <w:rPr>
          <w:rStyle w:val="CharStyle26"/>
        </w:rPr>
        <w:t>Late registration</w:t>
      </w:r>
    </w:p>
    <w:p>
      <w:pPr>
        <w:pStyle w:val="Style99"/>
        <w:keepNext w:val="0"/>
        <w:keepLines w:val="0"/>
        <w:widowControl w:val="0"/>
        <w:shd w:val="clear" w:color="auto" w:fill="auto"/>
        <w:bidi w:val="0"/>
        <w:spacing w:before="0" w:after="140"/>
        <w:ind w:left="2460" w:right="0" w:firstLine="0"/>
        <w:jc w:val="left"/>
      </w:pPr>
      <w:r>
        <w:rPr>
          <w:rStyle w:val="CharStyle100"/>
        </w:rPr>
        <w:t>A late registration service charge of $25 is assessed to first time registration students of Period III registration and through the 10th day. First time registration students registering after the 10th day pay a $75 late registration fee.</w:t>
      </w:r>
    </w:p>
    <w:p>
      <w:pPr>
        <w:pStyle w:val="Style99"/>
        <w:keepNext w:val="0"/>
        <w:keepLines w:val="0"/>
        <w:widowControl w:val="0"/>
        <w:shd w:val="clear" w:color="auto" w:fill="auto"/>
        <w:bidi w:val="0"/>
        <w:spacing w:before="0" w:line="317" w:lineRule="auto"/>
        <w:ind w:left="0" w:right="260" w:firstLine="0"/>
        <w:jc w:val="right"/>
      </w:pPr>
      <w:hyperlink w:anchor="bookmark260" w:tooltip="Current Document">
        <w:r>
          <w:rPr>
            <w:rStyle w:val="CharStyle100"/>
            <w:color w:val="2964BA"/>
            <w:u w:val="single"/>
          </w:rPr>
          <w:t>f Back to top</w:t>
        </w:r>
      </w:hyperlink>
    </w:p>
    <w:p>
      <w:pPr>
        <w:pStyle w:val="Style25"/>
        <w:keepNext w:val="0"/>
        <w:keepLines w:val="0"/>
        <w:widowControl w:val="0"/>
        <w:shd w:val="clear" w:color="auto" w:fill="auto"/>
        <w:bidi w:val="0"/>
        <w:spacing w:before="0" w:line="240" w:lineRule="auto"/>
        <w:ind w:left="2460" w:right="0" w:firstLine="0"/>
        <w:jc w:val="left"/>
      </w:pPr>
      <w:r>
        <w:rPr>
          <w:rStyle w:val="CharStyle26"/>
        </w:rPr>
        <w:t>Change of registration fee</w:t>
      </w:r>
    </w:p>
    <w:p>
      <w:pPr>
        <w:pStyle w:val="Style99"/>
        <w:keepNext w:val="0"/>
        <w:keepLines w:val="0"/>
        <w:widowControl w:val="0"/>
        <w:shd w:val="clear" w:color="auto" w:fill="auto"/>
        <w:bidi w:val="0"/>
        <w:spacing w:before="0" w:after="140" w:line="319" w:lineRule="auto"/>
        <w:ind w:left="2460" w:right="0" w:firstLine="0"/>
        <w:jc w:val="left"/>
      </w:pPr>
      <w:r>
        <w:rPr>
          <w:rStyle w:val="CharStyle100"/>
        </w:rPr>
        <w:t>A charge of $20 is made for any number of add and/or drop transactions processed during a given day beginning the second week of the quarter.</w:t>
      </w:r>
    </w:p>
    <w:p>
      <w:pPr>
        <w:pStyle w:val="Style99"/>
        <w:keepNext w:val="0"/>
        <w:keepLines w:val="0"/>
        <w:widowControl w:val="0"/>
        <w:shd w:val="clear" w:color="auto" w:fill="auto"/>
        <w:bidi w:val="0"/>
        <w:spacing w:before="0" w:line="317" w:lineRule="auto"/>
        <w:ind w:left="10380" w:right="0" w:firstLine="0"/>
        <w:jc w:val="left"/>
      </w:pPr>
      <w:hyperlink w:anchor="bookmark260" w:tooltip="Current Document">
        <w:r>
          <w:rPr>
            <w:rStyle w:val="CharStyle100"/>
            <w:color w:val="2964BA"/>
            <w:u w:val="single"/>
          </w:rPr>
          <w:t>f Back to top</w:t>
        </w:r>
      </w:hyperlink>
    </w:p>
    <w:p>
      <w:pPr>
        <w:pStyle w:val="Style25"/>
        <w:keepNext w:val="0"/>
        <w:keepLines w:val="0"/>
        <w:widowControl w:val="0"/>
        <w:shd w:val="clear" w:color="auto" w:fill="auto"/>
        <w:bidi w:val="0"/>
        <w:spacing w:before="0" w:line="240" w:lineRule="auto"/>
        <w:ind w:left="2460" w:right="0" w:firstLine="0"/>
        <w:jc w:val="left"/>
      </w:pPr>
      <w:r>
        <w:rPr>
          <w:rStyle w:val="CharStyle26"/>
        </w:rPr>
        <w:t>Transcript fee</w:t>
      </w:r>
    </w:p>
    <w:p>
      <w:pPr>
        <w:pStyle w:val="Style99"/>
        <w:keepNext w:val="0"/>
        <w:keepLines w:val="0"/>
        <w:widowControl w:val="0"/>
        <w:shd w:val="clear" w:color="auto" w:fill="auto"/>
        <w:bidi w:val="0"/>
        <w:spacing w:before="0" w:after="140"/>
        <w:ind w:left="2460" w:right="0" w:firstLine="0"/>
        <w:jc w:val="left"/>
      </w:pPr>
      <w:r>
        <w:rPr>
          <w:rStyle w:val="CharStyle100"/>
        </w:rPr>
        <w:t xml:space="preserve">A charge of $11, payable online through our transcript vendor Parchment. For additional information, please visit the </w:t>
      </w:r>
      <w:r>
        <w:fldChar w:fldCharType="begin"/>
      </w:r>
      <w:r>
        <w:rPr/>
        <w:instrText> HYPERLINK "https://registrar.washington.edu/students/transcripts/" </w:instrText>
      </w:r>
      <w:r>
        <w:fldChar w:fldCharType="separate"/>
      </w:r>
      <w:r>
        <w:rPr>
          <w:rStyle w:val="CharStyle100"/>
          <w:color w:val="2964BA"/>
          <w:u w:val="single"/>
        </w:rPr>
        <w:t>website</w:t>
      </w:r>
      <w:r>
        <w:rPr>
          <w:rStyle w:val="CharStyle100"/>
          <w:color w:val="2964BA"/>
        </w:rPr>
        <w:t xml:space="preserve"> </w:t>
      </w:r>
      <w:r>
        <w:fldChar w:fldCharType="end"/>
      </w:r>
      <w:r>
        <w:rPr>
          <w:rStyle w:val="CharStyle100"/>
        </w:rPr>
        <w:t>.</w:t>
      </w:r>
    </w:p>
    <w:p>
      <w:pPr>
        <w:pStyle w:val="Style99"/>
        <w:keepNext w:val="0"/>
        <w:keepLines w:val="0"/>
        <w:widowControl w:val="0"/>
        <w:shd w:val="clear" w:color="auto" w:fill="auto"/>
        <w:bidi w:val="0"/>
        <w:spacing w:before="0" w:line="317" w:lineRule="auto"/>
        <w:ind w:left="0" w:right="260" w:firstLine="0"/>
        <w:jc w:val="right"/>
      </w:pPr>
      <w:hyperlink w:anchor="bookmark260" w:tooltip="Current Document">
        <w:r>
          <w:rPr>
            <w:rStyle w:val="CharStyle100"/>
            <w:color w:val="2964BA"/>
            <w:u w:val="single"/>
          </w:rPr>
          <w:t>f Back to top</w:t>
        </w:r>
      </w:hyperlink>
    </w:p>
    <w:p>
      <w:pPr>
        <w:pStyle w:val="Style25"/>
        <w:keepNext w:val="0"/>
        <w:keepLines w:val="0"/>
        <w:widowControl w:val="0"/>
        <w:shd w:val="clear" w:color="auto" w:fill="auto"/>
        <w:bidi w:val="0"/>
        <w:spacing w:before="0" w:line="240" w:lineRule="auto"/>
        <w:ind w:left="2460" w:right="0" w:firstLine="0"/>
        <w:jc w:val="left"/>
      </w:pPr>
      <w:r>
        <w:rPr>
          <w:rStyle w:val="CharStyle26"/>
        </w:rPr>
        <w:t>Cancellation of tuition</w:t>
      </w:r>
    </w:p>
    <w:p>
      <w:pPr>
        <w:pStyle w:val="Style99"/>
        <w:keepNext w:val="0"/>
        <w:keepLines w:val="0"/>
        <w:widowControl w:val="0"/>
        <w:shd w:val="clear" w:color="auto" w:fill="auto"/>
        <w:bidi w:val="0"/>
        <w:spacing w:before="0" w:after="140"/>
        <w:ind w:left="2460" w:right="0" w:firstLine="0"/>
        <w:jc w:val="left"/>
      </w:pPr>
      <w:r>
        <w:rPr>
          <w:rStyle w:val="CharStyle100"/>
        </w:rPr>
        <w:t>Registered students must pay full tuition and fees. Tuition may be canceled or reduced if a student makes an official withdrawal or drops a course during the period specified by state statute. Refunds are given when a cancellation or reduction results in an overpayment.</w:t>
      </w:r>
    </w:p>
    <w:p>
      <w:pPr>
        <w:pStyle w:val="Style99"/>
        <w:keepNext w:val="0"/>
        <w:keepLines w:val="0"/>
        <w:widowControl w:val="0"/>
        <w:shd w:val="clear" w:color="auto" w:fill="auto"/>
        <w:bidi w:val="0"/>
        <w:spacing w:before="0" w:line="317" w:lineRule="auto"/>
        <w:ind w:left="0" w:right="260" w:firstLine="0"/>
        <w:jc w:val="right"/>
      </w:pPr>
      <w:hyperlink w:anchor="bookmark260" w:tooltip="Current Document">
        <w:r>
          <w:rPr>
            <w:rStyle w:val="CharStyle100"/>
            <w:color w:val="2964BA"/>
            <w:u w:val="single"/>
          </w:rPr>
          <w:t>f Back to top</w:t>
        </w:r>
      </w:hyperlink>
    </w:p>
    <w:p>
      <w:pPr>
        <w:pStyle w:val="Style25"/>
        <w:keepNext w:val="0"/>
        <w:keepLines w:val="0"/>
        <w:widowControl w:val="0"/>
        <w:shd w:val="clear" w:color="auto" w:fill="auto"/>
        <w:bidi w:val="0"/>
        <w:spacing w:before="0" w:line="240" w:lineRule="auto"/>
        <w:ind w:left="2460" w:right="0" w:firstLine="0"/>
        <w:jc w:val="left"/>
      </w:pPr>
      <w:r>
        <w:rPr>
          <w:rStyle w:val="CharStyle26"/>
        </w:rPr>
        <w:t>Fee forfeiture</w:t>
      </w:r>
    </w:p>
    <w:p>
      <w:pPr>
        <w:pStyle w:val="Style99"/>
        <w:keepNext w:val="0"/>
        <w:keepLines w:val="0"/>
        <w:widowControl w:val="0"/>
        <w:shd w:val="clear" w:color="auto" w:fill="auto"/>
        <w:bidi w:val="0"/>
        <w:spacing w:before="0" w:after="140" w:line="317" w:lineRule="auto"/>
        <w:ind w:left="2460" w:right="0" w:firstLine="0"/>
        <w:jc w:val="left"/>
      </w:pPr>
      <w:r>
        <w:rPr>
          <w:rStyle w:val="CharStyle100"/>
        </w:rPr>
        <w:t>A student who does not completely withdraw, but who is dropping one or more courses, may be eligible for lower tuition, depending on the total number of credits remaining, after the course drop, and on the time period when the drop was made. Tuition for students making a course drop on or before the seventh class day is determined by the total credits remaining. Tuition for students making a course drop after the seventh class day, through the 30th calendar day of the quarter, is computed on the total credits remaining, plus one-half the difference between the old tuition and the new tuition. There is no cancellation or reduction in tuition for courses dropped after the 30th calendar day of the quarter.</w:t>
      </w:r>
    </w:p>
    <w:p>
      <w:pPr>
        <w:pStyle w:val="Style99"/>
        <w:keepNext w:val="0"/>
        <w:keepLines w:val="0"/>
        <w:widowControl w:val="0"/>
        <w:shd w:val="clear" w:color="auto" w:fill="auto"/>
        <w:bidi w:val="0"/>
        <w:spacing w:before="0" w:line="317" w:lineRule="auto"/>
        <w:ind w:left="0" w:right="260" w:firstLine="0"/>
        <w:jc w:val="right"/>
      </w:pPr>
      <w:hyperlink w:anchor="bookmark260" w:tooltip="Current Document">
        <w:r>
          <w:rPr>
            <w:rStyle w:val="CharStyle100"/>
            <w:color w:val="2964BA"/>
            <w:u w:val="single"/>
          </w:rPr>
          <w:t>f Back to top</w:t>
        </w:r>
      </w:hyperlink>
    </w:p>
    <w:p>
      <w:pPr>
        <w:pStyle w:val="Style25"/>
        <w:keepNext w:val="0"/>
        <w:keepLines w:val="0"/>
        <w:widowControl w:val="0"/>
        <w:shd w:val="clear" w:color="auto" w:fill="auto"/>
        <w:bidi w:val="0"/>
        <w:spacing w:before="0" w:line="240" w:lineRule="auto"/>
        <w:ind w:left="2460" w:right="0" w:firstLine="0"/>
        <w:jc w:val="left"/>
      </w:pPr>
      <w:bookmarkStart w:id="263" w:name="bookmark263"/>
      <w:r>
        <w:rPr>
          <w:rStyle w:val="CharStyle26"/>
        </w:rPr>
        <w:t>Fee refund</w:t>
      </w:r>
      <w:bookmarkEnd w:id="263"/>
    </w:p>
    <w:p>
      <w:pPr>
        <w:pStyle w:val="Style99"/>
        <w:keepNext w:val="0"/>
        <w:keepLines w:val="0"/>
        <w:widowControl w:val="0"/>
        <w:shd w:val="clear" w:color="auto" w:fill="auto"/>
        <w:bidi w:val="0"/>
        <w:spacing w:before="0" w:after="140" w:line="317" w:lineRule="auto"/>
        <w:ind w:left="2460" w:right="0" w:firstLine="0"/>
        <w:jc w:val="left"/>
      </w:pPr>
      <w:r>
        <w:rPr>
          <w:rStyle w:val="CharStyle100"/>
        </w:rPr>
        <w:t>When a fee payment is made by check, a waiting period is required before a refund can be authorized. An application for refund may be refused, unless it is made during the quarter in which the fees apply. A student who withdraws for disciplinary reasons forfeits all rights to refund or cancellation of any portion of his or her fees.</w:t>
      </w:r>
    </w:p>
    <w:p>
      <w:pPr>
        <w:pStyle w:val="Style99"/>
        <w:keepNext w:val="0"/>
        <w:keepLines w:val="0"/>
        <w:widowControl w:val="0"/>
        <w:shd w:val="clear" w:color="auto" w:fill="auto"/>
        <w:bidi w:val="0"/>
        <w:spacing w:before="0" w:line="317" w:lineRule="auto"/>
        <w:ind w:left="10380" w:right="0" w:firstLine="0"/>
        <w:jc w:val="left"/>
      </w:pPr>
      <w:hyperlink w:anchor="bookmark260" w:tooltip="Current Document">
        <w:r>
          <w:rPr>
            <w:rStyle w:val="CharStyle100"/>
            <w:color w:val="2964BA"/>
            <w:u w:val="single"/>
          </w:rPr>
          <w:t>f Back to top</w:t>
        </w:r>
      </w:hyperlink>
    </w:p>
    <w:p>
      <w:pPr>
        <w:pStyle w:val="Style25"/>
        <w:keepNext w:val="0"/>
        <w:keepLines w:val="0"/>
        <w:widowControl w:val="0"/>
        <w:shd w:val="clear" w:color="auto" w:fill="auto"/>
        <w:bidi w:val="0"/>
        <w:spacing w:before="0" w:line="240" w:lineRule="auto"/>
        <w:ind w:left="2460" w:right="0" w:firstLine="0"/>
        <w:jc w:val="left"/>
      </w:pPr>
      <w:r>
        <w:rPr>
          <w:rStyle w:val="CharStyle26"/>
        </w:rPr>
        <w:t>Residence classification requirement</w:t>
      </w:r>
    </w:p>
    <w:p>
      <w:pPr>
        <w:pStyle w:val="Style99"/>
        <w:keepNext w:val="0"/>
        <w:keepLines w:val="0"/>
        <w:widowControl w:val="0"/>
        <w:shd w:val="clear" w:color="auto" w:fill="auto"/>
        <w:tabs>
          <w:tab w:pos="6334" w:val="left"/>
          <w:tab w:pos="10294" w:val="left"/>
        </w:tabs>
        <w:bidi w:val="0"/>
        <w:spacing w:before="0" w:line="317" w:lineRule="auto"/>
        <w:ind w:left="2460" w:right="0" w:firstLine="0"/>
        <w:jc w:val="left"/>
      </w:pPr>
      <w:r>
        <w:rPr>
          <w:rStyle w:val="CharStyle100"/>
        </w:rPr>
        <w:t>Residence classification information is available on the</w:t>
      </w:r>
      <w:r>
        <w:fldChar w:fldCharType="begin"/>
      </w:r>
      <w:r>
        <w:rPr/>
        <w:instrText> HYPERLINK "http://www.washington.edu/students/reg/residency" </w:instrText>
      </w:r>
      <w:r>
        <w:fldChar w:fldCharType="separate"/>
      </w:r>
      <w:r>
        <w:rPr>
          <w:rStyle w:val="CharStyle100"/>
        </w:rPr>
        <w:tab/>
      </w:r>
      <w:r>
        <w:rPr>
          <w:rStyle w:val="CharStyle100"/>
          <w:color w:val="2964BA"/>
          <w:u w:val="single"/>
        </w:rPr>
        <w:t>Office of the Registrar's Residency for Tuition webpage</w:t>
      </w:r>
      <w:r>
        <w:rPr>
          <w:rStyle w:val="CharStyle100"/>
          <w:color w:val="2964BA"/>
        </w:rPr>
        <w:tab/>
      </w:r>
      <w:r>
        <w:fldChar w:fldCharType="end"/>
      </w:r>
      <w:r>
        <w:rPr>
          <w:rStyle w:val="CharStyle100"/>
        </w:rPr>
        <w:t>.</w:t>
      </w:r>
    </w:p>
    <w:p>
      <w:pPr>
        <w:pStyle w:val="Style99"/>
        <w:keepNext w:val="0"/>
        <w:keepLines w:val="0"/>
        <w:widowControl w:val="0"/>
        <w:shd w:val="clear" w:color="auto" w:fill="auto"/>
        <w:bidi w:val="0"/>
        <w:spacing w:before="0"/>
        <w:ind w:left="10380" w:right="0" w:firstLine="0"/>
        <w:jc w:val="left"/>
      </w:pPr>
      <w:hyperlink w:anchor="bookmark260" w:tooltip="Current Document">
        <w:r>
          <w:rPr>
            <w:rStyle w:val="CharStyle100"/>
            <w:color w:val="2964BA"/>
            <w:u w:val="single"/>
            <w:lang w:val="sk-SK" w:eastAsia="sk-SK" w:bidi="sk-SK"/>
          </w:rPr>
          <w:t xml:space="preserve">Ť </w:t>
        </w:r>
        <w:r>
          <w:rPr>
            <w:rStyle w:val="CharStyle100"/>
            <w:color w:val="2964BA"/>
            <w:u w:val="single"/>
          </w:rPr>
          <w:t>Back to top</w:t>
        </w:r>
      </w:hyperlink>
    </w:p>
    <w:p>
      <w:pPr>
        <w:pStyle w:val="Style25"/>
        <w:keepNext w:val="0"/>
        <w:keepLines w:val="0"/>
        <w:widowControl w:val="0"/>
        <w:shd w:val="clear" w:color="auto" w:fill="auto"/>
        <w:bidi w:val="0"/>
        <w:spacing w:before="0" w:line="240" w:lineRule="auto"/>
        <w:ind w:left="2460" w:right="0" w:firstLine="0"/>
        <w:jc w:val="left"/>
      </w:pPr>
      <w:r>
        <w:rPr>
          <w:rStyle w:val="CharStyle26"/>
        </w:rPr>
        <w:t>Veterans &amp; children of totally disabled or deceased Veterans</w:t>
      </w:r>
    </w:p>
    <w:p>
      <w:pPr>
        <w:pStyle w:val="Style99"/>
        <w:keepNext w:val="0"/>
        <w:keepLines w:val="0"/>
        <w:widowControl w:val="0"/>
        <w:shd w:val="clear" w:color="auto" w:fill="auto"/>
        <w:bidi w:val="0"/>
        <w:spacing w:before="0" w:after="140"/>
        <w:ind w:left="2460" w:right="0" w:firstLine="0"/>
        <w:jc w:val="left"/>
      </w:pPr>
      <w:r>
        <w:rPr>
          <w:rStyle w:val="CharStyle100"/>
        </w:rPr>
        <w:t>Information on educational benefits and special exemption programs for veterans and their dependents is available in the Veterans Services Office. Veterans and members of the armed forces who apply for admission to any campus of the University are subject to the same minimum requirements, as are regular students, and are expected to enroll in accordance with University requirements. The University complies with the standards of progress as required by the Department of Veterans Affairs and the State Approving Agency.</w:t>
      </w:r>
    </w:p>
    <w:p>
      <w:pPr>
        <w:pStyle w:val="Style99"/>
        <w:keepNext w:val="0"/>
        <w:keepLines w:val="0"/>
        <w:widowControl w:val="0"/>
        <w:shd w:val="clear" w:color="auto" w:fill="auto"/>
        <w:bidi w:val="0"/>
        <w:spacing w:before="0"/>
        <w:ind w:left="10380" w:right="0" w:firstLine="0"/>
        <w:jc w:val="left"/>
      </w:pPr>
      <w:hyperlink w:anchor="bookmark260" w:tooltip="Current Document">
        <w:r>
          <w:rPr>
            <w:rStyle w:val="CharStyle100"/>
            <w:color w:val="2964BA"/>
            <w:u w:val="single"/>
            <w:lang w:val="sk-SK" w:eastAsia="sk-SK" w:bidi="sk-SK"/>
          </w:rPr>
          <w:t xml:space="preserve">Ť </w:t>
        </w:r>
        <w:r>
          <w:rPr>
            <w:rStyle w:val="CharStyle100"/>
            <w:color w:val="2964BA"/>
            <w:u w:val="single"/>
          </w:rPr>
          <w:t>Back to top</w:t>
        </w:r>
      </w:hyperlink>
    </w:p>
    <w:p>
      <w:pPr>
        <w:pStyle w:val="Style25"/>
        <w:keepNext w:val="0"/>
        <w:keepLines w:val="0"/>
        <w:widowControl w:val="0"/>
        <w:shd w:val="clear" w:color="auto" w:fill="auto"/>
        <w:bidi w:val="0"/>
        <w:spacing w:before="0" w:line="240" w:lineRule="auto"/>
        <w:ind w:left="2460" w:right="0" w:firstLine="0"/>
        <w:jc w:val="left"/>
      </w:pPr>
      <w:r>
        <w:rPr>
          <w:rStyle w:val="CharStyle26"/>
        </w:rPr>
        <w:t>Financial obligations</w:t>
      </w:r>
    </w:p>
    <w:p>
      <w:pPr>
        <w:pStyle w:val="Style99"/>
        <w:keepNext w:val="0"/>
        <w:keepLines w:val="0"/>
        <w:widowControl w:val="0"/>
        <w:shd w:val="clear" w:color="auto" w:fill="auto"/>
        <w:bidi w:val="0"/>
        <w:spacing w:before="0" w:after="140"/>
        <w:ind w:left="2460" w:right="0" w:firstLine="0"/>
        <w:jc w:val="left"/>
      </w:pPr>
      <w:r>
        <w:rPr>
          <w:rStyle w:val="CharStyle100"/>
        </w:rPr>
        <w:t>The comptroller is authorized to place a hold (administrative) on the records of any student who fails to pay amounts due to the University. Until this hold is cleared, the University (1) does not release the student's record or any information based on the record, (2) does not prepare transcripts or certified statements, and (3) denies registration as well as graduation from the University. In cases of serious financial delinquency, the comptroller, with the consent of the Registrar, may order that a student's registration be canceled and that privileges of attendance be withdrawn. Tuition and fees not paid by the end of the academic quarter are subject to an interest charge of 1 percent per month or a fraction thereof (12 percent APR), beginning the month following the end of the quarter.</w:t>
      </w:r>
    </w:p>
    <w:p>
      <w:pPr>
        <w:pStyle w:val="Style99"/>
        <w:keepNext w:val="0"/>
        <w:keepLines w:val="0"/>
        <w:widowControl w:val="0"/>
        <w:shd w:val="clear" w:color="auto" w:fill="auto"/>
        <w:bidi w:val="0"/>
        <w:spacing w:before="0" w:after="140"/>
        <w:ind w:left="2460" w:right="0" w:firstLine="0"/>
        <w:jc w:val="left"/>
      </w:pPr>
      <w:r>
        <w:rPr>
          <w:rStyle w:val="CharStyle100"/>
        </w:rPr>
        <w:t>An administrative hold or cancellation also may occur when a student has not complied with other University rules, procedures, or obligations. The hold may be placed on the student's record by the authorized University office responsible for enforcement of the rule, procedure, or obligation involved. The student is not permitted to register for any subsequent quarter, or to obtain a transcript of his or her record, or a certified statement, except on the written release of the office that placed the hold.</w:t>
      </w:r>
    </w:p>
    <w:p>
      <w:pPr>
        <w:pStyle w:val="Style99"/>
        <w:keepNext w:val="0"/>
        <w:keepLines w:val="0"/>
        <w:widowControl w:val="0"/>
        <w:shd w:val="clear" w:color="auto" w:fill="auto"/>
        <w:bidi w:val="0"/>
        <w:spacing w:before="0"/>
        <w:ind w:left="10380" w:right="0" w:firstLine="0"/>
        <w:jc w:val="left"/>
      </w:pPr>
      <w:hyperlink w:anchor="bookmark260" w:tooltip="Current Document">
        <w:r>
          <w:rPr>
            <w:rStyle w:val="CharStyle100"/>
            <w:color w:val="2964BA"/>
            <w:u w:val="single"/>
            <w:lang w:val="sk-SK" w:eastAsia="sk-SK" w:bidi="sk-SK"/>
          </w:rPr>
          <w:t xml:space="preserve">Ť </w:t>
        </w:r>
        <w:r>
          <w:rPr>
            <w:rStyle w:val="CharStyle100"/>
            <w:color w:val="2964BA"/>
            <w:u w:val="single"/>
          </w:rPr>
          <w:t>Back to top</w:t>
        </w:r>
      </w:hyperlink>
    </w:p>
    <w:p>
      <w:pPr>
        <w:pStyle w:val="Style25"/>
        <w:keepNext w:val="0"/>
        <w:keepLines w:val="0"/>
        <w:widowControl w:val="0"/>
        <w:shd w:val="clear" w:color="auto" w:fill="auto"/>
        <w:bidi w:val="0"/>
        <w:spacing w:before="0" w:line="240" w:lineRule="auto"/>
        <w:ind w:left="2460" w:right="0" w:firstLine="0"/>
        <w:jc w:val="left"/>
      </w:pPr>
      <w:r>
        <w:rPr>
          <w:rStyle w:val="CharStyle26"/>
        </w:rPr>
        <w:t>Tuition exemptions</w:t>
      </w:r>
    </w:p>
    <w:p>
      <w:pPr>
        <w:pStyle w:val="Style99"/>
        <w:keepNext w:val="0"/>
        <w:keepLines w:val="0"/>
        <w:widowControl w:val="0"/>
        <w:shd w:val="clear" w:color="auto" w:fill="auto"/>
        <w:bidi w:val="0"/>
        <w:spacing w:before="0" w:after="140"/>
        <w:ind w:left="2460" w:right="0" w:firstLine="0"/>
        <w:jc w:val="left"/>
      </w:pPr>
      <w:r>
        <w:rPr>
          <w:rStyle w:val="CharStyle100"/>
        </w:rPr>
        <w:t>The University of Washington Tuition Exemption Program, established under the authority of RCW 28B.15.558, enables University of Washington employees and State of Washington employees who have been admitted to the University of Washington, to have tuition waived for up to six credits each quarter provided that they register on a "space-available" basis. The Tuition Exemption Program is available at the University of Washington Seattle, Bothell, and Tacoma campuses. Those who enroll at the UW on a "space-available" basis for more than six credits will receive the tuition waiver for the first six credits and will pay a per credit charge for the credits taken over six.</w:t>
      </w:r>
    </w:p>
    <w:p>
      <w:pPr>
        <w:pStyle w:val="Style99"/>
        <w:keepNext w:val="0"/>
        <w:keepLines w:val="0"/>
        <w:widowControl w:val="0"/>
        <w:shd w:val="clear" w:color="auto" w:fill="auto"/>
        <w:bidi w:val="0"/>
        <w:spacing w:before="0" w:after="300"/>
        <w:ind w:left="10380" w:right="0" w:firstLine="0"/>
        <w:jc w:val="left"/>
      </w:pPr>
      <w:hyperlink w:anchor="bookmark260" w:tooltip="Current Document">
        <w:r>
          <w:rPr>
            <w:rStyle w:val="CharStyle100"/>
            <w:color w:val="2964BA"/>
            <w:u w:val="single"/>
            <w:lang w:val="sk-SK" w:eastAsia="sk-SK" w:bidi="sk-SK"/>
          </w:rPr>
          <w:t xml:space="preserve">Ť </w:t>
        </w:r>
        <w:r>
          <w:rPr>
            <w:rStyle w:val="CharStyle100"/>
            <w:color w:val="2964BA"/>
            <w:u w:val="single"/>
          </w:rPr>
          <w:t>Back to top</w:t>
        </w:r>
      </w:hyperlink>
    </w:p>
    <w:p>
      <w:pPr>
        <w:pStyle w:val="Style25"/>
        <w:keepNext w:val="0"/>
        <w:keepLines w:val="0"/>
        <w:widowControl w:val="0"/>
        <w:shd w:val="clear" w:color="auto" w:fill="auto"/>
        <w:bidi w:val="0"/>
        <w:spacing w:before="0" w:line="240" w:lineRule="auto"/>
        <w:ind w:left="2460" w:right="0" w:firstLine="0"/>
        <w:jc w:val="left"/>
        <w:rPr>
          <w:sz w:val="30"/>
          <w:szCs w:val="30"/>
        </w:rPr>
      </w:pPr>
      <w:bookmarkStart w:id="264" w:name="bookmark264"/>
      <w:r>
        <w:rPr>
          <w:rStyle w:val="CharStyle26"/>
          <w:b/>
          <w:bCs/>
          <w:sz w:val="30"/>
          <w:szCs w:val="30"/>
        </w:rPr>
        <w:t>Financial aid</w:t>
      </w:r>
      <w:bookmarkEnd w:id="264"/>
    </w:p>
    <w:p>
      <w:pPr>
        <w:pStyle w:val="Style99"/>
        <w:keepNext w:val="0"/>
        <w:keepLines w:val="0"/>
        <w:widowControl w:val="0"/>
        <w:shd w:val="clear" w:color="auto" w:fill="auto"/>
        <w:bidi w:val="0"/>
        <w:spacing w:before="0" w:after="140"/>
        <w:ind w:left="2460" w:right="0" w:firstLine="0"/>
        <w:jc w:val="left"/>
      </w:pPr>
      <w:r>
        <w:rPr>
          <w:rStyle w:val="CharStyle100"/>
        </w:rPr>
        <w:t>The UW administers many federal, state, and institutional financial aid programs to help students pay for their education. There are four basic types of aid: grants, scholarships, loans, and work study. Grants and scholarships do not have to be repaid. Loans must be repaid after graduation or withdrawal from school. The work study program gives students a chance to work part-time, either on or off campus. A Financial Aid Counselor is available on site at the UW Bothell campus to assist with a students' financial aid needs.</w:t>
      </w:r>
    </w:p>
    <w:p>
      <w:pPr>
        <w:pStyle w:val="Style99"/>
        <w:keepNext w:val="0"/>
        <w:keepLines w:val="0"/>
        <w:widowControl w:val="0"/>
        <w:shd w:val="clear" w:color="auto" w:fill="auto"/>
        <w:bidi w:val="0"/>
        <w:spacing w:before="0" w:line="319" w:lineRule="auto"/>
        <w:ind w:left="10380" w:right="0" w:firstLine="0"/>
        <w:jc w:val="left"/>
      </w:pPr>
      <w:hyperlink w:anchor="bookmark260" w:tooltip="Current Document">
        <w:r>
          <w:rPr>
            <w:rStyle w:val="CharStyle100"/>
            <w:color w:val="2964BA"/>
            <w:u w:val="single"/>
            <w:lang w:val="sk-SK" w:eastAsia="sk-SK" w:bidi="sk-SK"/>
          </w:rPr>
          <w:t xml:space="preserve">Ť </w:t>
        </w:r>
        <w:r>
          <w:rPr>
            <w:rStyle w:val="CharStyle100"/>
            <w:color w:val="2964BA"/>
            <w:u w:val="single"/>
          </w:rPr>
          <w:t>Back to top</w:t>
        </w:r>
      </w:hyperlink>
    </w:p>
    <w:p>
      <w:pPr>
        <w:pStyle w:val="Style25"/>
        <w:keepNext w:val="0"/>
        <w:keepLines w:val="0"/>
        <w:widowControl w:val="0"/>
        <w:shd w:val="clear" w:color="auto" w:fill="auto"/>
        <w:bidi w:val="0"/>
        <w:spacing w:before="0" w:line="240" w:lineRule="auto"/>
        <w:ind w:left="2460" w:right="0" w:firstLine="0"/>
        <w:jc w:val="left"/>
      </w:pPr>
      <w:r>
        <w:rPr>
          <w:rStyle w:val="CharStyle26"/>
        </w:rPr>
        <w:t>What is financial need?</w:t>
      </w:r>
    </w:p>
    <w:p>
      <w:pPr>
        <w:pStyle w:val="Style99"/>
        <w:keepNext w:val="0"/>
        <w:keepLines w:val="0"/>
        <w:widowControl w:val="0"/>
        <w:shd w:val="clear" w:color="auto" w:fill="auto"/>
        <w:bidi w:val="0"/>
        <w:spacing w:before="0" w:after="140"/>
        <w:ind w:left="2460" w:right="0" w:firstLine="0"/>
        <w:jc w:val="left"/>
      </w:pPr>
      <w:r>
        <w:rPr>
          <w:rStyle w:val="CharStyle100"/>
        </w:rPr>
        <w:t>For most aid programs, financial need is defined as the difference between what it costs to attend school and what the student can afford to pay.</w:t>
      </w:r>
    </w:p>
    <w:p>
      <w:pPr>
        <w:pStyle w:val="Style99"/>
        <w:keepNext w:val="0"/>
        <w:keepLines w:val="0"/>
        <w:widowControl w:val="0"/>
        <w:shd w:val="clear" w:color="auto" w:fill="auto"/>
        <w:bidi w:val="0"/>
        <w:spacing w:before="0" w:after="140" w:line="319" w:lineRule="auto"/>
        <w:ind w:left="2460" w:right="0" w:firstLine="0"/>
        <w:jc w:val="left"/>
      </w:pPr>
      <w:r>
        <w:rPr>
          <w:rStyle w:val="CharStyle100"/>
        </w:rPr>
        <w:t>Cost (Student's Budget) - Student resources = Financial need</w:t>
      </w:r>
    </w:p>
    <w:p>
      <w:pPr>
        <w:pStyle w:val="Style99"/>
        <w:keepNext w:val="0"/>
        <w:keepLines w:val="0"/>
        <w:widowControl w:val="0"/>
        <w:shd w:val="clear" w:color="auto" w:fill="auto"/>
        <w:bidi w:val="0"/>
        <w:spacing w:before="0" w:after="100" w:line="324" w:lineRule="auto"/>
        <w:ind w:left="2460" w:right="0" w:firstLine="0"/>
        <w:jc w:val="left"/>
      </w:pPr>
      <w:r>
        <w:rPr>
          <w:rStyle w:val="CharStyle100"/>
        </w:rPr>
        <w:t>The amount a student should be able to pay is determined by a standard, federally mandated need-analysis methodology. The methodology establishes whether a student is financially dependent on his or her parents and, if so, what the family should be able to contribute. It also takes into account the family size, number in college, total income from the prior calendar year, a percentage of net assets, and all other resources. There is no income cutoff or other simple method of determining whether a student will qualify for need-based financial aid. Any student who thinks he or she needs help should apply.</w:t>
      </w:r>
      <w:r>
        <w:br w:type="page"/>
      </w:r>
    </w:p>
    <w:p>
      <w:pPr>
        <w:pStyle w:val="Style99"/>
        <w:keepNext w:val="0"/>
        <w:keepLines w:val="0"/>
        <w:widowControl w:val="0"/>
        <w:shd w:val="clear" w:color="auto" w:fill="auto"/>
        <w:bidi w:val="0"/>
        <w:spacing w:before="0" w:after="140" w:line="317" w:lineRule="auto"/>
        <w:ind w:left="2440" w:right="0" w:firstLine="20"/>
        <w:jc w:val="left"/>
      </w:pPr>
      <w:r>
        <w:rPr>
          <w:rStyle w:val="CharStyle100"/>
        </w:rPr>
        <w:t>Our office will review and may recalculate your expected family contribution. If a student/parent has a change in their financial situation while in school, the student should notify the Financial Aid office to request a re-evaluation of their eligibility.</w:t>
      </w:r>
    </w:p>
    <w:p>
      <w:pPr>
        <w:pStyle w:val="Style99"/>
        <w:keepNext w:val="0"/>
        <w:keepLines w:val="0"/>
        <w:widowControl w:val="0"/>
        <w:shd w:val="clear" w:color="auto" w:fill="auto"/>
        <w:bidi w:val="0"/>
        <w:spacing w:before="0"/>
        <w:ind w:left="10380" w:right="0" w:firstLine="0"/>
        <w:jc w:val="left"/>
      </w:pPr>
      <w:hyperlink w:anchor="bookmark260" w:tooltip="Current Document">
        <w:r>
          <w:rPr>
            <w:rStyle w:val="CharStyle100"/>
            <w:color w:val="2964BA"/>
            <w:u w:val="single"/>
          </w:rPr>
          <w:t>f Back to top</w:t>
        </w:r>
      </w:hyperlink>
    </w:p>
    <w:p>
      <w:pPr>
        <w:pStyle w:val="Style25"/>
        <w:keepNext w:val="0"/>
        <w:keepLines w:val="0"/>
        <w:widowControl w:val="0"/>
        <w:shd w:val="clear" w:color="auto" w:fill="auto"/>
        <w:bidi w:val="0"/>
        <w:spacing w:before="0" w:line="240" w:lineRule="auto"/>
        <w:ind w:left="2440" w:right="0" w:firstLine="0"/>
        <w:jc w:val="both"/>
      </w:pPr>
      <w:r>
        <w:rPr>
          <w:rStyle w:val="CharStyle26"/>
        </w:rPr>
        <w:t>Applications &amp; deadlines</w:t>
      </w:r>
    </w:p>
    <w:p>
      <w:pPr>
        <w:pStyle w:val="Style99"/>
        <w:keepNext w:val="0"/>
        <w:keepLines w:val="0"/>
        <w:widowControl w:val="0"/>
        <w:shd w:val="clear" w:color="auto" w:fill="auto"/>
        <w:tabs>
          <w:tab w:pos="10768" w:val="left"/>
        </w:tabs>
        <w:bidi w:val="0"/>
        <w:spacing w:before="0" w:after="0"/>
        <w:ind w:left="2440" w:right="0" w:firstLine="20"/>
        <w:jc w:val="left"/>
        <w:rPr>
          <w:sz w:val="11"/>
          <w:szCs w:val="11"/>
        </w:rPr>
      </w:pPr>
      <w:r>
        <w:rPr>
          <w:rStyle w:val="CharStyle100"/>
        </w:rPr>
        <w:t xml:space="preserve">To receive financial aid you must meet all eligibility criteria as defined by federal, state and institutional rules. The Free Application for Federal Student Aid (FAFSA) or the Washington Application for State Financial Aid (WASFA) are the basic applications for financial aid. The applications are available on-line at </w:t>
      </w:r>
      <w:r>
        <w:fldChar w:fldCharType="begin"/>
      </w:r>
      <w:r>
        <w:rPr/>
        <w:instrText> HYPERLINK "http://www.fafsa.ed.gov" </w:instrText>
      </w:r>
      <w:r>
        <w:fldChar w:fldCharType="separate"/>
      </w:r>
      <w:r>
        <w:rPr>
          <w:rStyle w:val="CharStyle100"/>
        </w:rPr>
        <w:t>www.fafsa.ed.gov</w:t>
      </w:r>
      <w:r>
        <w:fldChar w:fldCharType="end"/>
      </w:r>
      <w:r>
        <w:rPr>
          <w:rStyle w:val="CharStyle100"/>
        </w:rPr>
        <w:t xml:space="preserve"> or </w:t>
      </w:r>
      <w:r>
        <w:rPr>
          <w:rStyle w:val="CharStyle100"/>
        </w:rPr>
        <w:t>readysetgrad.wa.gov/wasfa</w:t>
      </w:r>
      <w:r>
        <w:rPr>
          <w:rStyle w:val="CharStyle100"/>
        </w:rPr>
        <w:t xml:space="preserve"> beginning October 1. The annual deadline for priority consideration is January 15 and applies to all quarters of the upcoming academic year. This date refers to the receipt date of the FAFSA or WASFA whether mailed or electronically transmitted. It does not refer to the date the student mails or transmits the FAFSA or WASFA. The Financial Aid Office recommends that students complete the FAFSA or WASFA by January 1st to ensure delivery to the federal processor by the priority deadline. You must list the University of Washington (federal code #003798, same for all three campuses) as one of the colleges to receive the results of your FAFSA/WASFA. If your FAFSA/WASFA is received after January 15</w:t>
        <w:tab/>
      </w:r>
      <w:r>
        <w:rPr>
          <w:rStyle w:val="CharStyle100"/>
          <w:sz w:val="11"/>
          <w:szCs w:val="11"/>
          <w:vertAlign w:val="superscript"/>
        </w:rPr>
        <w:t>th</w:t>
      </w:r>
    </w:p>
    <w:p>
      <w:pPr>
        <w:pStyle w:val="Style99"/>
        <w:keepNext w:val="0"/>
        <w:keepLines w:val="0"/>
        <w:widowControl w:val="0"/>
        <w:shd w:val="clear" w:color="auto" w:fill="auto"/>
        <w:bidi w:val="0"/>
        <w:spacing w:before="0" w:after="140"/>
        <w:ind w:left="2440" w:right="0" w:firstLine="20"/>
        <w:jc w:val="left"/>
      </w:pPr>
      <w:r>
        <w:rPr>
          <w:rStyle w:val="CharStyle100"/>
        </w:rPr>
        <w:t>then you will be considered a late applicant and are only considered for limited types of aid. Students must reapply every academic year.</w:t>
      </w:r>
    </w:p>
    <w:p>
      <w:pPr>
        <w:pStyle w:val="Style99"/>
        <w:keepNext w:val="0"/>
        <w:keepLines w:val="0"/>
        <w:widowControl w:val="0"/>
        <w:shd w:val="clear" w:color="auto" w:fill="auto"/>
        <w:bidi w:val="0"/>
        <w:spacing w:before="0" w:after="140"/>
        <w:ind w:left="2440" w:right="0" w:firstLine="20"/>
        <w:jc w:val="left"/>
      </w:pPr>
      <w:r>
        <w:rPr>
          <w:rStyle w:val="CharStyle100"/>
        </w:rPr>
        <w:t>Students who apply for financial aid should stay in touch with the financial aid counselor, and should notify the Financial Aid Office of any changes which may impact their award. The Financial Aid Office at University of Washington Bothell can be reached by phone: 425.352.5240 or e-mail</w:t>
      </w:r>
      <w:r>
        <w:fldChar w:fldCharType="begin"/>
      </w:r>
      <w:r>
        <w:rPr/>
        <w:instrText> HYPERLINK "mailto:uwbfaid@uw.edu" </w:instrText>
      </w:r>
      <w:r>
        <w:fldChar w:fldCharType="separate"/>
      </w:r>
      <w:r>
        <w:rPr>
          <w:rStyle w:val="CharStyle100"/>
        </w:rPr>
        <w:t xml:space="preserve"> </w:t>
      </w:r>
      <w:r>
        <w:rPr>
          <w:rStyle w:val="CharStyle100"/>
          <w:color w:val="2964BA"/>
          <w:u w:val="single"/>
        </w:rPr>
        <w:t>uwbfaid@uw.edu</w:t>
      </w:r>
      <w:r>
        <w:rPr>
          <w:rStyle w:val="CharStyle100"/>
          <w:color w:val="2964BA"/>
        </w:rPr>
        <w:t xml:space="preserve"> </w:t>
      </w:r>
      <w:r>
        <w:fldChar w:fldCharType="end"/>
      </w:r>
      <w:r>
        <w:rPr>
          <w:rStyle w:val="CharStyle100"/>
        </w:rPr>
        <w:t>.</w:t>
      </w:r>
    </w:p>
    <w:p>
      <w:pPr>
        <w:pStyle w:val="Style99"/>
        <w:keepNext w:val="0"/>
        <w:keepLines w:val="0"/>
        <w:widowControl w:val="0"/>
        <w:shd w:val="clear" w:color="auto" w:fill="auto"/>
        <w:bidi w:val="0"/>
        <w:spacing w:before="0"/>
        <w:ind w:left="10380" w:right="0" w:firstLine="0"/>
        <w:jc w:val="left"/>
      </w:pPr>
      <w:hyperlink w:anchor="bookmark260" w:tooltip="Current Document">
        <w:r>
          <w:rPr>
            <w:rStyle w:val="CharStyle100"/>
            <w:color w:val="2964BA"/>
            <w:u w:val="single"/>
          </w:rPr>
          <w:t>f Back to top</w:t>
        </w:r>
      </w:hyperlink>
    </w:p>
    <w:p>
      <w:pPr>
        <w:pStyle w:val="Style25"/>
        <w:keepNext w:val="0"/>
        <w:keepLines w:val="0"/>
        <w:widowControl w:val="0"/>
        <w:shd w:val="clear" w:color="auto" w:fill="auto"/>
        <w:bidi w:val="0"/>
        <w:spacing w:before="0" w:line="240" w:lineRule="auto"/>
        <w:ind w:left="2440" w:right="0" w:firstLine="0"/>
        <w:jc w:val="left"/>
      </w:pPr>
      <w:r>
        <w:rPr>
          <w:rStyle w:val="CharStyle26"/>
        </w:rPr>
        <w:t>Eligibility for financial aid</w:t>
      </w:r>
    </w:p>
    <w:p>
      <w:pPr>
        <w:pStyle w:val="Style99"/>
        <w:keepNext w:val="0"/>
        <w:keepLines w:val="0"/>
        <w:widowControl w:val="0"/>
        <w:shd w:val="clear" w:color="auto" w:fill="auto"/>
        <w:bidi w:val="0"/>
        <w:spacing w:before="0" w:after="140"/>
        <w:ind w:left="2440" w:right="0" w:firstLine="0"/>
        <w:jc w:val="left"/>
      </w:pPr>
      <w:r>
        <w:rPr>
          <w:rStyle w:val="CharStyle100"/>
        </w:rPr>
        <w:t>To qualify for aid an applicant must:</w:t>
      </w:r>
    </w:p>
    <w:p>
      <w:pPr>
        <w:pStyle w:val="Style99"/>
        <w:keepNext w:val="0"/>
        <w:keepLines w:val="0"/>
        <w:widowControl w:val="0"/>
        <w:numPr>
          <w:ilvl w:val="0"/>
          <w:numId w:val="341"/>
        </w:numPr>
        <w:shd w:val="clear" w:color="auto" w:fill="auto"/>
        <w:tabs>
          <w:tab w:pos="2868" w:val="left"/>
        </w:tabs>
        <w:bidi w:val="0"/>
        <w:spacing w:before="0" w:after="0"/>
        <w:ind w:left="2640" w:right="0" w:firstLine="0"/>
        <w:jc w:val="left"/>
      </w:pPr>
      <w:r>
        <w:rPr>
          <w:rStyle w:val="CharStyle100"/>
        </w:rPr>
        <w:t>Be a U.S. citizen, permanent resident or other eligible non-citizen</w:t>
      </w:r>
    </w:p>
    <w:p>
      <w:pPr>
        <w:pStyle w:val="Style99"/>
        <w:keepNext w:val="0"/>
        <w:keepLines w:val="0"/>
        <w:widowControl w:val="0"/>
        <w:numPr>
          <w:ilvl w:val="0"/>
          <w:numId w:val="341"/>
        </w:numPr>
        <w:shd w:val="clear" w:color="auto" w:fill="auto"/>
        <w:tabs>
          <w:tab w:pos="2868" w:val="left"/>
        </w:tabs>
        <w:bidi w:val="0"/>
        <w:spacing w:before="0" w:after="0" w:line="319" w:lineRule="auto"/>
        <w:ind w:left="2800" w:right="0" w:hanging="160"/>
        <w:jc w:val="left"/>
      </w:pPr>
      <w:r>
        <w:rPr>
          <w:rStyle w:val="CharStyle100"/>
        </w:rPr>
        <w:t>Be admitted to the University in a degree program (correspondence and non-matriculated students are not eligible for student aid)</w:t>
      </w:r>
    </w:p>
    <w:p>
      <w:pPr>
        <w:pStyle w:val="Style99"/>
        <w:keepNext w:val="0"/>
        <w:keepLines w:val="0"/>
        <w:widowControl w:val="0"/>
        <w:numPr>
          <w:ilvl w:val="0"/>
          <w:numId w:val="341"/>
        </w:numPr>
        <w:shd w:val="clear" w:color="auto" w:fill="auto"/>
        <w:tabs>
          <w:tab w:pos="2868" w:val="left"/>
        </w:tabs>
        <w:bidi w:val="0"/>
        <w:spacing w:before="0" w:after="0"/>
        <w:ind w:left="2800" w:right="0" w:hanging="160"/>
        <w:jc w:val="left"/>
      </w:pPr>
      <w:r>
        <w:rPr>
          <w:rStyle w:val="CharStyle100"/>
        </w:rPr>
        <w:t>Not be delinquent or in default on a previous student loan or owe a repayment on a federal grant</w:t>
      </w:r>
    </w:p>
    <w:p>
      <w:pPr>
        <w:pStyle w:val="Style99"/>
        <w:keepNext w:val="0"/>
        <w:keepLines w:val="0"/>
        <w:widowControl w:val="0"/>
        <w:numPr>
          <w:ilvl w:val="0"/>
          <w:numId w:val="341"/>
        </w:numPr>
        <w:shd w:val="clear" w:color="auto" w:fill="auto"/>
        <w:tabs>
          <w:tab w:pos="2868" w:val="left"/>
        </w:tabs>
        <w:bidi w:val="0"/>
        <w:spacing w:before="0" w:after="0"/>
        <w:ind w:left="2640" w:right="0" w:firstLine="0"/>
        <w:jc w:val="left"/>
      </w:pPr>
      <w:r>
        <w:rPr>
          <w:rStyle w:val="CharStyle100"/>
        </w:rPr>
        <w:t>Provide financial information</w:t>
      </w:r>
    </w:p>
    <w:p>
      <w:pPr>
        <w:pStyle w:val="Style99"/>
        <w:keepNext w:val="0"/>
        <w:keepLines w:val="0"/>
        <w:widowControl w:val="0"/>
        <w:numPr>
          <w:ilvl w:val="0"/>
          <w:numId w:val="341"/>
        </w:numPr>
        <w:shd w:val="clear" w:color="auto" w:fill="auto"/>
        <w:tabs>
          <w:tab w:pos="2868" w:val="left"/>
        </w:tabs>
        <w:bidi w:val="0"/>
        <w:spacing w:before="0" w:after="140"/>
        <w:ind w:left="2640" w:right="0" w:firstLine="0"/>
        <w:jc w:val="left"/>
      </w:pPr>
      <w:r>
        <w:rPr>
          <w:rStyle w:val="CharStyle100"/>
        </w:rPr>
        <w:t>Maintain</w:t>
      </w:r>
      <w:r>
        <w:fldChar w:fldCharType="begin"/>
      </w:r>
      <w:r>
        <w:rPr/>
        <w:instrText> HYPERLINK "http://www.uwb.edu/financialaid/satisfactory-academic-progress" </w:instrText>
      </w:r>
      <w:r>
        <w:fldChar w:fldCharType="separate"/>
      </w:r>
      <w:r>
        <w:rPr>
          <w:rStyle w:val="CharStyle100"/>
        </w:rPr>
        <w:t xml:space="preserve"> </w:t>
      </w:r>
      <w:r>
        <w:rPr>
          <w:rStyle w:val="CharStyle100"/>
          <w:color w:val="2964BA"/>
          <w:u w:val="single"/>
        </w:rPr>
        <w:t>satisfactory progress</w:t>
      </w:r>
      <w:r>
        <w:rPr>
          <w:rStyle w:val="CharStyle100"/>
          <w:color w:val="2964BA"/>
        </w:rPr>
        <w:t xml:space="preserve"> </w:t>
      </w:r>
      <w:r>
        <w:fldChar w:fldCharType="end"/>
      </w:r>
      <w:r>
        <w:rPr>
          <w:rStyle w:val="CharStyle100"/>
        </w:rPr>
        <w:t>in a course of study</w:t>
      </w:r>
    </w:p>
    <w:p>
      <w:pPr>
        <w:pStyle w:val="Style99"/>
        <w:keepNext w:val="0"/>
        <w:keepLines w:val="0"/>
        <w:widowControl w:val="0"/>
        <w:shd w:val="clear" w:color="auto" w:fill="auto"/>
        <w:bidi w:val="0"/>
        <w:spacing w:before="0"/>
        <w:ind w:left="10380" w:right="0" w:firstLine="0"/>
        <w:jc w:val="left"/>
      </w:pPr>
      <w:hyperlink w:anchor="bookmark260" w:tooltip="Current Document">
        <w:r>
          <w:rPr>
            <w:rStyle w:val="CharStyle100"/>
            <w:color w:val="2964BA"/>
            <w:u w:val="single"/>
          </w:rPr>
          <w:t>f Back to top</w:t>
        </w:r>
      </w:hyperlink>
    </w:p>
    <w:p>
      <w:pPr>
        <w:pStyle w:val="Style25"/>
        <w:keepNext w:val="0"/>
        <w:keepLines w:val="0"/>
        <w:widowControl w:val="0"/>
        <w:shd w:val="clear" w:color="auto" w:fill="auto"/>
        <w:bidi w:val="0"/>
        <w:spacing w:before="0" w:line="240" w:lineRule="auto"/>
        <w:ind w:left="2440" w:right="0" w:firstLine="0"/>
        <w:jc w:val="both"/>
      </w:pPr>
      <w:r>
        <w:rPr>
          <w:rStyle w:val="CharStyle26"/>
        </w:rPr>
        <w:t>Scholarships</w:t>
      </w:r>
    </w:p>
    <w:p>
      <w:pPr>
        <w:pStyle w:val="Style99"/>
        <w:keepNext w:val="0"/>
        <w:keepLines w:val="0"/>
        <w:widowControl w:val="0"/>
        <w:shd w:val="clear" w:color="auto" w:fill="auto"/>
        <w:bidi w:val="0"/>
        <w:spacing w:before="0" w:after="140"/>
        <w:ind w:left="2440" w:right="0" w:firstLine="20"/>
        <w:jc w:val="left"/>
      </w:pPr>
      <w:r>
        <w:rPr>
          <w:rStyle w:val="CharStyle100"/>
        </w:rPr>
        <w:t>Students enrolled, or planning to enroll, at the UW Bothell may be eligible to apply for scholarships. There are many sources of information for scholarships and other funding opportunities. Many of these resources are designed to help students identify which scholarships best match their qualifications. Each student must research the scholarships available and find those that best match their skills, experience, interests, and goals.</w:t>
      </w:r>
    </w:p>
    <w:p>
      <w:pPr>
        <w:pStyle w:val="Style99"/>
        <w:keepNext w:val="0"/>
        <w:keepLines w:val="0"/>
        <w:widowControl w:val="0"/>
        <w:shd w:val="clear" w:color="auto" w:fill="auto"/>
        <w:bidi w:val="0"/>
        <w:spacing w:before="0" w:after="140"/>
        <w:ind w:left="2440" w:right="0" w:firstLine="20"/>
        <w:jc w:val="left"/>
      </w:pPr>
      <w:r>
        <w:rPr>
          <w:rStyle w:val="CharStyle100"/>
        </w:rPr>
        <w:t>Visit our</w:t>
      </w:r>
      <w:r>
        <w:fldChar w:fldCharType="begin"/>
      </w:r>
      <w:r>
        <w:rPr/>
        <w:instrText> HYPERLINK "http://www.uwb.edu/financialaid/scholarships" </w:instrText>
      </w:r>
      <w:r>
        <w:fldChar w:fldCharType="separate"/>
      </w:r>
      <w:r>
        <w:rPr>
          <w:rStyle w:val="CharStyle100"/>
        </w:rPr>
        <w:t xml:space="preserve"> </w:t>
      </w:r>
      <w:r>
        <w:rPr>
          <w:rStyle w:val="CharStyle100"/>
          <w:color w:val="2964BA"/>
          <w:u w:val="single"/>
        </w:rPr>
        <w:t xml:space="preserve">scholarship website </w:t>
      </w:r>
      <w:r>
        <w:fldChar w:fldCharType="end"/>
      </w:r>
      <w:r>
        <w:rPr>
          <w:rStyle w:val="CharStyle100"/>
        </w:rPr>
        <w:t>, to find out more information about researching and applying for UW Bothell and external scholarship opportunities. We encourage all currently enrolled students to apply.</w:t>
      </w:r>
    </w:p>
    <w:p>
      <w:pPr>
        <w:pStyle w:val="Style99"/>
        <w:keepNext w:val="0"/>
        <w:keepLines w:val="0"/>
        <w:widowControl w:val="0"/>
        <w:shd w:val="clear" w:color="auto" w:fill="auto"/>
        <w:bidi w:val="0"/>
        <w:spacing w:before="0" w:after="0"/>
        <w:ind w:left="10380" w:right="0" w:firstLine="0"/>
        <w:jc w:val="left"/>
        <w:sectPr>
          <w:headerReference w:type="default" r:id="rId109"/>
          <w:footerReference w:type="default" r:id="rId110"/>
          <w:footnotePr>
            <w:pos w:val="pageBottom"/>
            <w:numFmt w:val="decimal"/>
            <w:numRestart w:val="continuous"/>
          </w:footnotePr>
          <w:pgSz w:w="12240" w:h="16834"/>
          <w:pgMar w:top="977" w:right="379" w:bottom="1212" w:left="336" w:header="0" w:footer="3" w:gutter="0"/>
          <w:cols w:space="720"/>
          <w:noEndnote/>
          <w:rtlGutter w:val="0"/>
          <w:docGrid w:linePitch="360"/>
        </w:sectPr>
      </w:pPr>
      <w:hyperlink w:anchor="bookmark260" w:tooltip="Current Document">
        <w:r>
          <w:rPr>
            <w:rStyle w:val="CharStyle100"/>
            <w:color w:val="2964BA"/>
            <w:u w:val="single"/>
          </w:rPr>
          <w:t>f Back to top</w:t>
        </w:r>
      </w:hyperlink>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19" w:after="19" w:line="240" w:lineRule="exact"/>
        <w:rPr>
          <w:sz w:val="19"/>
          <w:szCs w:val="19"/>
        </w:rPr>
      </w:pPr>
    </w:p>
    <w:p>
      <w:pPr>
        <w:widowControl w:val="0"/>
        <w:spacing w:line="1" w:lineRule="exact"/>
        <w:sectPr>
          <w:footnotePr>
            <w:pos w:val="pageBottom"/>
            <w:numFmt w:val="decimal"/>
            <w:numRestart w:val="continuous"/>
          </w:footnotePr>
          <w:type w:val="continuous"/>
          <w:pgSz w:w="12240" w:h="16834"/>
          <w:pgMar w:top="885" w:right="0" w:bottom="794" w:left="0" w:header="0" w:footer="3" w:gutter="0"/>
          <w:cols w:space="720"/>
          <w:noEndnote/>
          <w:rtlGutter w:val="0"/>
          <w:docGrid w:linePitch="360"/>
        </w:sectPr>
      </w:pPr>
    </w:p>
    <w:p>
      <w:pPr>
        <w:pStyle w:val="Style10"/>
        <w:keepNext w:val="0"/>
        <w:keepLines w:val="0"/>
        <w:framePr w:w="1848" w:h="1872" w:wrap="none" w:vAnchor="text" w:hAnchor="page" w:x="375" w:y="21"/>
        <w:widowControl w:val="0"/>
        <w:shd w:val="clear" w:color="auto" w:fill="auto"/>
        <w:bidi w:val="0"/>
        <w:spacing w:before="0" w:line="240" w:lineRule="auto"/>
        <w:ind w:left="0" w:right="0" w:firstLine="0"/>
        <w:jc w:val="left"/>
        <w:rPr>
          <w:sz w:val="15"/>
          <w:szCs w:val="15"/>
        </w:rPr>
      </w:pPr>
      <w:r>
        <w:rPr>
          <w:rStyle w:val="CharStyle11"/>
          <w:color w:val="111111"/>
          <w:sz w:val="15"/>
          <w:szCs w:val="15"/>
        </w:rPr>
        <w:t>Contact Us</w:t>
      </w:r>
    </w:p>
    <w:p>
      <w:pPr>
        <w:pStyle w:val="Style13"/>
        <w:keepNext w:val="0"/>
        <w:keepLines w:val="0"/>
        <w:framePr w:w="1848" w:h="1872" w:wrap="none" w:vAnchor="text" w:hAnchor="page" w:x="375" w:y="21"/>
        <w:widowControl w:val="0"/>
        <w:shd w:val="clear" w:color="auto" w:fill="auto"/>
        <w:bidi w:val="0"/>
        <w:spacing w:before="0" w:after="0" w:line="384" w:lineRule="auto"/>
        <w:ind w:left="0" w:right="0" w:firstLine="0"/>
        <w:jc w:val="left"/>
        <w:rPr>
          <w:sz w:val="12"/>
          <w:szCs w:val="12"/>
        </w:rPr>
      </w:pPr>
      <w:r>
        <w:rPr>
          <w:rStyle w:val="CharStyle14"/>
          <w:color w:val="545454"/>
          <w:sz w:val="12"/>
          <w:szCs w:val="12"/>
        </w:rPr>
        <w:t>University of Washington Bothell Box 358500</w:t>
      </w:r>
    </w:p>
    <w:p>
      <w:pPr>
        <w:pStyle w:val="Style13"/>
        <w:keepNext w:val="0"/>
        <w:keepLines w:val="0"/>
        <w:framePr w:w="1848" w:h="1872" w:wrap="none" w:vAnchor="text" w:hAnchor="page" w:x="375" w:y="21"/>
        <w:widowControl w:val="0"/>
        <w:shd w:val="clear" w:color="auto" w:fill="auto"/>
        <w:bidi w:val="0"/>
        <w:spacing w:before="0" w:after="140" w:line="384" w:lineRule="auto"/>
        <w:ind w:left="0" w:right="0" w:firstLine="0"/>
        <w:jc w:val="left"/>
        <w:rPr>
          <w:sz w:val="12"/>
          <w:szCs w:val="12"/>
        </w:rPr>
      </w:pPr>
      <w:r>
        <w:rPr>
          <w:rStyle w:val="CharStyle14"/>
          <w:color w:val="545454"/>
          <w:sz w:val="12"/>
          <w:szCs w:val="12"/>
        </w:rPr>
        <w:t>18115 Campus Way NE Bothell, WA 98011-8246</w:t>
      </w:r>
    </w:p>
    <w:p>
      <w:pPr>
        <w:pStyle w:val="Style13"/>
        <w:keepNext w:val="0"/>
        <w:keepLines w:val="0"/>
        <w:framePr w:w="1848" w:h="1872" w:wrap="none" w:vAnchor="text" w:hAnchor="page" w:x="375" w:y="21"/>
        <w:widowControl w:val="0"/>
        <w:shd w:val="clear" w:color="auto" w:fill="auto"/>
        <w:bidi w:val="0"/>
        <w:spacing w:before="0" w:after="0" w:line="384" w:lineRule="auto"/>
        <w:ind w:left="0" w:right="0" w:firstLine="0"/>
        <w:jc w:val="left"/>
        <w:rPr>
          <w:sz w:val="12"/>
          <w:szCs w:val="12"/>
        </w:rPr>
      </w:pPr>
      <w:r>
        <w:rPr>
          <w:rStyle w:val="CharStyle14"/>
          <w:b/>
          <w:bCs/>
          <w:color w:val="545454"/>
          <w:sz w:val="12"/>
          <w:szCs w:val="12"/>
        </w:rPr>
        <w:t xml:space="preserve">Phone: </w:t>
      </w:r>
      <w:r>
        <w:rPr>
          <w:rStyle w:val="CharStyle14"/>
          <w:color w:val="545454"/>
          <w:sz w:val="12"/>
          <w:szCs w:val="12"/>
        </w:rPr>
        <w:t>425.352.5000</w:t>
      </w:r>
    </w:p>
    <w:p>
      <w:pPr>
        <w:pStyle w:val="Style13"/>
        <w:keepNext w:val="0"/>
        <w:keepLines w:val="0"/>
        <w:framePr w:w="1848" w:h="1872" w:wrap="none" w:vAnchor="text" w:hAnchor="page" w:x="375" w:y="21"/>
        <w:widowControl w:val="0"/>
        <w:shd w:val="clear" w:color="auto" w:fill="auto"/>
        <w:bidi w:val="0"/>
        <w:spacing w:before="0" w:after="140" w:line="384" w:lineRule="auto"/>
        <w:ind w:left="0" w:right="0" w:firstLine="0"/>
        <w:jc w:val="left"/>
        <w:rPr>
          <w:sz w:val="12"/>
          <w:szCs w:val="12"/>
        </w:rPr>
      </w:pPr>
      <w:r>
        <w:rPr>
          <w:rStyle w:val="CharStyle14"/>
          <w:b/>
          <w:bCs/>
          <w:color w:val="545454"/>
          <w:sz w:val="12"/>
          <w:szCs w:val="12"/>
        </w:rPr>
        <w:t xml:space="preserve">TDD: </w:t>
      </w:r>
      <w:r>
        <w:rPr>
          <w:rStyle w:val="CharStyle14"/>
          <w:color w:val="545454"/>
          <w:sz w:val="12"/>
          <w:szCs w:val="12"/>
        </w:rPr>
        <w:t>425.352.5303</w:t>
      </w:r>
    </w:p>
    <w:tbl>
      <w:tblPr>
        <w:tblOverlap w:val="never"/>
        <w:jc w:val="left"/>
        <w:tblLayout w:type="fixed"/>
      </w:tblPr>
      <w:tblGrid>
        <w:gridCol w:w="2189"/>
        <w:gridCol w:w="2885"/>
        <w:gridCol w:w="1834"/>
      </w:tblGrid>
      <w:tr>
        <w:trPr>
          <w:trHeight w:val="254" w:hRule="exact"/>
        </w:trPr>
        <w:tc>
          <w:tcPr>
            <w:tcBorders/>
            <w:shd w:val="clear" w:color="auto" w:fill="auto"/>
            <w:vAlign w:val="top"/>
          </w:tcPr>
          <w:p>
            <w:pPr>
              <w:pStyle w:val="Style53"/>
              <w:keepNext w:val="0"/>
              <w:keepLines w:val="0"/>
              <w:framePr w:w="6907" w:h="1646" w:wrap="none" w:vAnchor="text" w:hAnchor="page" w:x="3251" w:y="25"/>
              <w:widowControl w:val="0"/>
              <w:shd w:val="clear" w:color="auto" w:fill="auto"/>
              <w:bidi w:val="0"/>
              <w:spacing w:before="0" w:after="0" w:line="240" w:lineRule="auto"/>
              <w:ind w:left="0" w:right="0" w:firstLine="0"/>
              <w:jc w:val="left"/>
              <w:rPr>
                <w:sz w:val="15"/>
                <w:szCs w:val="15"/>
              </w:rPr>
            </w:pPr>
            <w:r>
              <w:rPr>
                <w:rStyle w:val="CharStyle54"/>
                <w:color w:val="111111"/>
                <w:sz w:val="15"/>
                <w:szCs w:val="15"/>
              </w:rPr>
              <w:t>Our Campus</w:t>
            </w:r>
          </w:p>
        </w:tc>
        <w:tc>
          <w:tcPr>
            <w:tcBorders/>
            <w:shd w:val="clear" w:color="auto" w:fill="auto"/>
            <w:vAlign w:val="top"/>
          </w:tcPr>
          <w:p>
            <w:pPr>
              <w:pStyle w:val="Style53"/>
              <w:keepNext w:val="0"/>
              <w:keepLines w:val="0"/>
              <w:framePr w:w="6907" w:h="1646" w:wrap="none" w:vAnchor="text" w:hAnchor="page" w:x="3251" w:y="25"/>
              <w:widowControl w:val="0"/>
              <w:shd w:val="clear" w:color="auto" w:fill="auto"/>
              <w:bidi w:val="0"/>
              <w:spacing w:before="0" w:after="0" w:line="240" w:lineRule="auto"/>
              <w:ind w:left="0" w:right="0" w:firstLine="720"/>
              <w:jc w:val="left"/>
              <w:rPr>
                <w:sz w:val="15"/>
                <w:szCs w:val="15"/>
              </w:rPr>
            </w:pPr>
            <w:r>
              <w:rPr>
                <w:rStyle w:val="CharStyle54"/>
                <w:color w:val="111111"/>
                <w:sz w:val="15"/>
                <w:szCs w:val="15"/>
              </w:rPr>
              <w:t>Campus Life</w:t>
            </w:r>
          </w:p>
        </w:tc>
        <w:tc>
          <w:tcPr>
            <w:tcBorders/>
            <w:shd w:val="clear" w:color="auto" w:fill="auto"/>
            <w:vAlign w:val="top"/>
          </w:tcPr>
          <w:p>
            <w:pPr>
              <w:pStyle w:val="Style53"/>
              <w:keepNext w:val="0"/>
              <w:keepLines w:val="0"/>
              <w:framePr w:w="6907" w:h="1646" w:wrap="none" w:vAnchor="text" w:hAnchor="page" w:x="3251" w:y="25"/>
              <w:widowControl w:val="0"/>
              <w:shd w:val="clear" w:color="auto" w:fill="auto"/>
              <w:bidi w:val="0"/>
              <w:spacing w:before="0" w:after="0" w:line="240" w:lineRule="auto"/>
              <w:ind w:left="0" w:right="0" w:firstLine="740"/>
              <w:jc w:val="left"/>
              <w:rPr>
                <w:sz w:val="15"/>
                <w:szCs w:val="15"/>
              </w:rPr>
            </w:pPr>
            <w:r>
              <w:rPr>
                <w:rStyle w:val="CharStyle54"/>
                <w:color w:val="111111"/>
                <w:sz w:val="15"/>
                <w:szCs w:val="15"/>
              </w:rPr>
              <w:t>Academics</w:t>
            </w:r>
          </w:p>
        </w:tc>
      </w:tr>
      <w:tr>
        <w:trPr>
          <w:trHeight w:val="264" w:hRule="exact"/>
        </w:trPr>
        <w:tc>
          <w:tcPr>
            <w:tcBorders/>
            <w:shd w:val="clear" w:color="auto" w:fill="auto"/>
            <w:vAlign w:val="center"/>
          </w:tcPr>
          <w:p>
            <w:pPr>
              <w:pStyle w:val="Style53"/>
              <w:keepNext w:val="0"/>
              <w:keepLines w:val="0"/>
              <w:framePr w:w="6907" w:h="1646" w:wrap="none" w:vAnchor="text" w:hAnchor="page" w:x="3251" w:y="25"/>
              <w:widowControl w:val="0"/>
              <w:shd w:val="clear" w:color="auto" w:fill="auto"/>
              <w:bidi w:val="0"/>
              <w:spacing w:before="0" w:after="0" w:line="240" w:lineRule="auto"/>
              <w:ind w:left="0" w:right="0" w:firstLine="0"/>
              <w:jc w:val="left"/>
              <w:rPr>
                <w:sz w:val="12"/>
                <w:szCs w:val="12"/>
              </w:rPr>
            </w:pPr>
            <w:r>
              <w:fldChar w:fldCharType="begin"/>
            </w:r>
            <w:r>
              <w:rPr/>
              <w:instrText> HYPERLINK "https://www.uwb.edu/academic-affairs" </w:instrText>
            </w:r>
            <w:r>
              <w:fldChar w:fldCharType="separate"/>
            </w:r>
            <w:r>
              <w:rPr>
                <w:rStyle w:val="CharStyle54"/>
                <w:color w:val="545454"/>
                <w:sz w:val="12"/>
                <w:szCs w:val="12"/>
                <w:u w:val="single"/>
              </w:rPr>
              <w:t>Academic Affairs</w:t>
            </w:r>
            <w:r>
              <w:fldChar w:fldCharType="end"/>
            </w:r>
          </w:p>
        </w:tc>
        <w:tc>
          <w:tcPr>
            <w:tcBorders/>
            <w:shd w:val="clear" w:color="auto" w:fill="auto"/>
            <w:vAlign w:val="center"/>
          </w:tcPr>
          <w:p>
            <w:pPr>
              <w:pStyle w:val="Style53"/>
              <w:keepNext w:val="0"/>
              <w:keepLines w:val="0"/>
              <w:framePr w:w="6907" w:h="1646" w:wrap="none" w:vAnchor="text" w:hAnchor="page" w:x="3251" w:y="25"/>
              <w:widowControl w:val="0"/>
              <w:shd w:val="clear" w:color="auto" w:fill="auto"/>
              <w:bidi w:val="0"/>
              <w:spacing w:before="0" w:after="0" w:line="240" w:lineRule="auto"/>
              <w:ind w:left="0" w:right="0" w:firstLine="720"/>
              <w:jc w:val="left"/>
              <w:rPr>
                <w:sz w:val="12"/>
                <w:szCs w:val="12"/>
              </w:rPr>
            </w:pPr>
            <w:r>
              <w:fldChar w:fldCharType="begin"/>
            </w:r>
            <w:r>
              <w:rPr/>
              <w:instrText> HYPERLINK "https://www.uwb.edu/accessibility" </w:instrText>
            </w:r>
            <w:r>
              <w:fldChar w:fldCharType="separate"/>
            </w:r>
            <w:r>
              <w:rPr>
                <w:rStyle w:val="CharStyle54"/>
                <w:color w:val="545454"/>
                <w:sz w:val="12"/>
                <w:szCs w:val="12"/>
                <w:u w:val="single"/>
              </w:rPr>
              <w:t>Accessibility</w:t>
            </w:r>
            <w:r>
              <w:fldChar w:fldCharType="end"/>
            </w:r>
          </w:p>
        </w:tc>
        <w:tc>
          <w:tcPr>
            <w:tcBorders/>
            <w:shd w:val="clear" w:color="auto" w:fill="auto"/>
            <w:vAlign w:val="center"/>
          </w:tcPr>
          <w:p>
            <w:pPr>
              <w:pStyle w:val="Style53"/>
              <w:keepNext w:val="0"/>
              <w:keepLines w:val="0"/>
              <w:framePr w:w="6907" w:h="1646" w:wrap="none" w:vAnchor="text" w:hAnchor="page" w:x="3251" w:y="25"/>
              <w:widowControl w:val="0"/>
              <w:shd w:val="clear" w:color="auto" w:fill="auto"/>
              <w:bidi w:val="0"/>
              <w:spacing w:before="0" w:after="0" w:line="240" w:lineRule="auto"/>
              <w:ind w:left="0" w:right="0" w:firstLine="740"/>
              <w:jc w:val="left"/>
              <w:rPr>
                <w:sz w:val="12"/>
                <w:szCs w:val="12"/>
              </w:rPr>
            </w:pPr>
            <w:r>
              <w:fldChar w:fldCharType="begin"/>
            </w:r>
            <w:r>
              <w:rPr/>
              <w:instrText> HYPERLINK "https://apps.canvas.uw.edu/wayf" </w:instrText>
            </w:r>
            <w:r>
              <w:fldChar w:fldCharType="separate"/>
            </w:r>
            <w:r>
              <w:rPr>
                <w:rStyle w:val="CharStyle54"/>
                <w:color w:val="545454"/>
                <w:sz w:val="12"/>
                <w:szCs w:val="12"/>
                <w:u w:val="single"/>
              </w:rPr>
              <w:t>Canvas</w:t>
            </w:r>
            <w:r>
              <w:fldChar w:fldCharType="end"/>
            </w:r>
          </w:p>
        </w:tc>
      </w:tr>
      <w:tr>
        <w:trPr>
          <w:trHeight w:val="226" w:hRule="exact"/>
        </w:trPr>
        <w:tc>
          <w:tcPr>
            <w:tcBorders>
              <w:top w:val="single" w:sz="4"/>
            </w:tcBorders>
            <w:shd w:val="clear" w:color="auto" w:fill="auto"/>
            <w:vAlign w:val="bottom"/>
          </w:tcPr>
          <w:p>
            <w:pPr>
              <w:pStyle w:val="Style53"/>
              <w:keepNext w:val="0"/>
              <w:keepLines w:val="0"/>
              <w:framePr w:w="6907" w:h="1646" w:wrap="none" w:vAnchor="text" w:hAnchor="page" w:x="3251" w:y="25"/>
              <w:widowControl w:val="0"/>
              <w:shd w:val="clear" w:color="auto" w:fill="auto"/>
              <w:bidi w:val="0"/>
              <w:spacing w:before="0" w:after="0" w:line="240" w:lineRule="auto"/>
              <w:ind w:left="0" w:right="0" w:firstLine="0"/>
              <w:jc w:val="left"/>
              <w:rPr>
                <w:sz w:val="12"/>
                <w:szCs w:val="12"/>
              </w:rPr>
            </w:pPr>
            <w:r>
              <w:fldChar w:fldCharType="begin"/>
            </w:r>
            <w:r>
              <w:rPr/>
              <w:instrText> HYPERLINK "https://www.uwb.edu/planning-administration" </w:instrText>
            </w:r>
            <w:r>
              <w:fldChar w:fldCharType="separate"/>
            </w:r>
            <w:r>
              <w:rPr>
                <w:rStyle w:val="CharStyle54"/>
                <w:color w:val="545454"/>
                <w:sz w:val="12"/>
                <w:szCs w:val="12"/>
                <w:u w:val="single"/>
              </w:rPr>
              <w:t>Planning &amp; Administration</w:t>
            </w:r>
            <w:r>
              <w:fldChar w:fldCharType="end"/>
            </w:r>
          </w:p>
        </w:tc>
        <w:tc>
          <w:tcPr>
            <w:tcBorders>
              <w:top w:val="single" w:sz="4"/>
            </w:tcBorders>
            <w:shd w:val="clear" w:color="auto" w:fill="auto"/>
            <w:vAlign w:val="bottom"/>
          </w:tcPr>
          <w:p>
            <w:pPr>
              <w:pStyle w:val="Style53"/>
              <w:keepNext w:val="0"/>
              <w:keepLines w:val="0"/>
              <w:framePr w:w="6907" w:h="1646" w:wrap="none" w:vAnchor="text" w:hAnchor="page" w:x="3251" w:y="25"/>
              <w:widowControl w:val="0"/>
              <w:shd w:val="clear" w:color="auto" w:fill="auto"/>
              <w:bidi w:val="0"/>
              <w:spacing w:before="0" w:after="0" w:line="240" w:lineRule="auto"/>
              <w:ind w:left="0" w:right="0" w:firstLine="720"/>
              <w:jc w:val="left"/>
              <w:rPr>
                <w:sz w:val="12"/>
                <w:szCs w:val="12"/>
              </w:rPr>
            </w:pPr>
            <w:r>
              <w:fldChar w:fldCharType="begin"/>
            </w:r>
            <w:r>
              <w:rPr/>
              <w:instrText> HYPERLINK "https://www.uwb.edu/financial-aid" </w:instrText>
            </w:r>
            <w:r>
              <w:fldChar w:fldCharType="separate"/>
            </w:r>
            <w:r>
              <w:rPr>
                <w:rStyle w:val="CharStyle54"/>
                <w:color w:val="545454"/>
                <w:sz w:val="12"/>
                <w:szCs w:val="12"/>
                <w:u w:val="single"/>
              </w:rPr>
              <w:t>Financial Aid</w:t>
            </w:r>
            <w:r>
              <w:fldChar w:fldCharType="end"/>
            </w:r>
          </w:p>
        </w:tc>
        <w:tc>
          <w:tcPr>
            <w:tcBorders>
              <w:top w:val="single" w:sz="4"/>
            </w:tcBorders>
            <w:shd w:val="clear" w:color="auto" w:fill="auto"/>
            <w:vAlign w:val="bottom"/>
          </w:tcPr>
          <w:p>
            <w:pPr>
              <w:pStyle w:val="Style53"/>
              <w:keepNext w:val="0"/>
              <w:keepLines w:val="0"/>
              <w:framePr w:w="6907" w:h="1646" w:wrap="none" w:vAnchor="text" w:hAnchor="page" w:x="3251" w:y="25"/>
              <w:widowControl w:val="0"/>
              <w:shd w:val="clear" w:color="auto" w:fill="auto"/>
              <w:bidi w:val="0"/>
              <w:spacing w:before="0" w:after="0" w:line="240" w:lineRule="auto"/>
              <w:ind w:left="0" w:right="0" w:firstLine="740"/>
              <w:jc w:val="left"/>
              <w:rPr>
                <w:sz w:val="12"/>
                <w:szCs w:val="12"/>
              </w:rPr>
            </w:pPr>
            <w:r>
              <w:fldChar w:fldCharType="begin"/>
            </w:r>
            <w:r>
              <w:rPr/>
              <w:instrText> HYPERLINK "https://catalyst.uw.edu/" </w:instrText>
            </w:r>
            <w:r>
              <w:fldChar w:fldCharType="separate"/>
            </w:r>
            <w:r>
              <w:rPr>
                <w:rStyle w:val="CharStyle54"/>
                <w:color w:val="545454"/>
                <w:sz w:val="12"/>
                <w:szCs w:val="12"/>
                <w:u w:val="single"/>
              </w:rPr>
              <w:t>Catalyst</w:t>
            </w:r>
            <w:r>
              <w:fldChar w:fldCharType="end"/>
            </w:r>
          </w:p>
        </w:tc>
      </w:tr>
      <w:tr>
        <w:trPr>
          <w:trHeight w:val="226" w:hRule="exact"/>
        </w:trPr>
        <w:tc>
          <w:tcPr>
            <w:tcBorders>
              <w:top w:val="single" w:sz="4"/>
            </w:tcBorders>
            <w:shd w:val="clear" w:color="auto" w:fill="auto"/>
            <w:vAlign w:val="bottom"/>
          </w:tcPr>
          <w:p>
            <w:pPr>
              <w:pStyle w:val="Style53"/>
              <w:keepNext w:val="0"/>
              <w:keepLines w:val="0"/>
              <w:framePr w:w="6907" w:h="1646" w:wrap="none" w:vAnchor="text" w:hAnchor="page" w:x="3251" w:y="25"/>
              <w:widowControl w:val="0"/>
              <w:shd w:val="clear" w:color="auto" w:fill="auto"/>
              <w:bidi w:val="0"/>
              <w:spacing w:before="0" w:after="0" w:line="240" w:lineRule="auto"/>
              <w:ind w:left="0" w:right="0" w:firstLine="0"/>
              <w:jc w:val="left"/>
              <w:rPr>
                <w:sz w:val="12"/>
                <w:szCs w:val="12"/>
              </w:rPr>
            </w:pPr>
            <w:r>
              <w:fldChar w:fldCharType="begin"/>
            </w:r>
            <w:r>
              <w:rPr/>
              <w:instrText> HYPERLINK "https://www.uwb.edu/advancement" </w:instrText>
            </w:r>
            <w:r>
              <w:fldChar w:fldCharType="separate"/>
            </w:r>
            <w:r>
              <w:rPr>
                <w:rStyle w:val="CharStyle54"/>
                <w:color w:val="545454"/>
                <w:sz w:val="12"/>
                <w:szCs w:val="12"/>
                <w:u w:val="single"/>
              </w:rPr>
              <w:t>Advancement</w:t>
            </w:r>
            <w:r>
              <w:fldChar w:fldCharType="end"/>
            </w:r>
          </w:p>
        </w:tc>
        <w:tc>
          <w:tcPr>
            <w:tcBorders>
              <w:top w:val="single" w:sz="4"/>
            </w:tcBorders>
            <w:shd w:val="clear" w:color="auto" w:fill="auto"/>
            <w:vAlign w:val="bottom"/>
          </w:tcPr>
          <w:p>
            <w:pPr>
              <w:pStyle w:val="Style53"/>
              <w:keepNext w:val="0"/>
              <w:keepLines w:val="0"/>
              <w:framePr w:w="6907" w:h="1646" w:wrap="none" w:vAnchor="text" w:hAnchor="page" w:x="3251" w:y="25"/>
              <w:widowControl w:val="0"/>
              <w:shd w:val="clear" w:color="auto" w:fill="auto"/>
              <w:bidi w:val="0"/>
              <w:spacing w:before="0" w:after="0" w:line="240" w:lineRule="auto"/>
              <w:ind w:left="0" w:right="0" w:firstLine="720"/>
              <w:jc w:val="left"/>
              <w:rPr>
                <w:sz w:val="12"/>
                <w:szCs w:val="12"/>
              </w:rPr>
            </w:pPr>
            <w:r>
              <w:fldChar w:fldCharType="begin"/>
            </w:r>
            <w:r>
              <w:rPr/>
              <w:instrText> HYPERLINK "https://www.uwb.edu/food" </w:instrText>
            </w:r>
            <w:r>
              <w:fldChar w:fldCharType="separate"/>
            </w:r>
            <w:r>
              <w:rPr>
                <w:rStyle w:val="CharStyle54"/>
                <w:color w:val="545454"/>
                <w:sz w:val="12"/>
                <w:szCs w:val="12"/>
                <w:u w:val="single"/>
              </w:rPr>
              <w:t>Food Services</w:t>
            </w:r>
            <w:r>
              <w:fldChar w:fldCharType="end"/>
            </w:r>
          </w:p>
        </w:tc>
        <w:tc>
          <w:tcPr>
            <w:tcBorders>
              <w:top w:val="single" w:sz="4"/>
            </w:tcBorders>
            <w:shd w:val="clear" w:color="auto" w:fill="auto"/>
            <w:vAlign w:val="bottom"/>
          </w:tcPr>
          <w:p>
            <w:pPr>
              <w:pStyle w:val="Style53"/>
              <w:keepNext w:val="0"/>
              <w:keepLines w:val="0"/>
              <w:framePr w:w="6907" w:h="1646" w:wrap="none" w:vAnchor="text" w:hAnchor="page" w:x="3251" w:y="25"/>
              <w:widowControl w:val="0"/>
              <w:shd w:val="clear" w:color="auto" w:fill="auto"/>
              <w:bidi w:val="0"/>
              <w:spacing w:before="0" w:after="0" w:line="240" w:lineRule="auto"/>
              <w:ind w:left="0" w:right="0" w:firstLine="740"/>
              <w:jc w:val="left"/>
              <w:rPr>
                <w:sz w:val="12"/>
                <w:szCs w:val="12"/>
              </w:rPr>
            </w:pPr>
            <w:r>
              <w:fldChar w:fldCharType="begin"/>
            </w:r>
            <w:r>
              <w:rPr/>
              <w:instrText> HYPERLINK "http://library.uwb.edu/" </w:instrText>
            </w:r>
            <w:r>
              <w:fldChar w:fldCharType="separate"/>
            </w:r>
            <w:r>
              <w:rPr>
                <w:rStyle w:val="CharStyle54"/>
                <w:color w:val="545454"/>
                <w:sz w:val="12"/>
                <w:szCs w:val="12"/>
                <w:u w:val="single"/>
              </w:rPr>
              <w:t>Library</w:t>
            </w:r>
            <w:r>
              <w:fldChar w:fldCharType="end"/>
            </w:r>
          </w:p>
        </w:tc>
      </w:tr>
      <w:tr>
        <w:trPr>
          <w:trHeight w:val="240" w:hRule="exact"/>
        </w:trPr>
        <w:tc>
          <w:tcPr>
            <w:tcBorders>
              <w:top w:val="single" w:sz="4"/>
            </w:tcBorders>
            <w:shd w:val="clear" w:color="auto" w:fill="auto"/>
            <w:vAlign w:val="bottom"/>
          </w:tcPr>
          <w:p>
            <w:pPr>
              <w:pStyle w:val="Style53"/>
              <w:keepNext w:val="0"/>
              <w:keepLines w:val="0"/>
              <w:framePr w:w="6907" w:h="1646" w:wrap="none" w:vAnchor="text" w:hAnchor="page" w:x="3251" w:y="25"/>
              <w:widowControl w:val="0"/>
              <w:shd w:val="clear" w:color="auto" w:fill="auto"/>
              <w:bidi w:val="0"/>
              <w:spacing w:before="0" w:after="0" w:line="240" w:lineRule="auto"/>
              <w:ind w:left="0" w:right="0" w:firstLine="0"/>
              <w:jc w:val="left"/>
              <w:rPr>
                <w:sz w:val="12"/>
                <w:szCs w:val="12"/>
              </w:rPr>
            </w:pPr>
            <w:r>
              <w:fldChar w:fldCharType="begin"/>
            </w:r>
            <w:r>
              <w:rPr/>
              <w:instrText> HYPERLINK "https://www.uwb.edu/safety" </w:instrText>
            </w:r>
            <w:r>
              <w:fldChar w:fldCharType="separate"/>
            </w:r>
            <w:r>
              <w:rPr>
                <w:rStyle w:val="CharStyle54"/>
                <w:color w:val="545454"/>
                <w:sz w:val="12"/>
                <w:szCs w:val="12"/>
                <w:u w:val="single"/>
              </w:rPr>
              <w:t>Campus Safety</w:t>
            </w:r>
            <w:r>
              <w:fldChar w:fldCharType="end"/>
            </w:r>
          </w:p>
        </w:tc>
        <w:tc>
          <w:tcPr>
            <w:tcBorders>
              <w:top w:val="single" w:sz="4"/>
            </w:tcBorders>
            <w:shd w:val="clear" w:color="auto" w:fill="auto"/>
            <w:vAlign w:val="bottom"/>
          </w:tcPr>
          <w:p>
            <w:pPr>
              <w:pStyle w:val="Style53"/>
              <w:keepNext w:val="0"/>
              <w:keepLines w:val="0"/>
              <w:framePr w:w="6907" w:h="1646" w:wrap="none" w:vAnchor="text" w:hAnchor="page" w:x="3251" w:y="25"/>
              <w:widowControl w:val="0"/>
              <w:shd w:val="clear" w:color="auto" w:fill="auto"/>
              <w:bidi w:val="0"/>
              <w:spacing w:before="0" w:after="0" w:line="240" w:lineRule="auto"/>
              <w:ind w:left="0" w:right="0" w:firstLine="720"/>
              <w:jc w:val="left"/>
              <w:rPr>
                <w:sz w:val="12"/>
                <w:szCs w:val="12"/>
              </w:rPr>
            </w:pPr>
            <w:r>
              <w:fldChar w:fldCharType="begin"/>
            </w:r>
            <w:r>
              <w:rPr/>
              <w:instrText> HYPERLINK "https://www.uwb.edu/housing" </w:instrText>
            </w:r>
            <w:r>
              <w:fldChar w:fldCharType="separate"/>
            </w:r>
            <w:r>
              <w:rPr>
                <w:rStyle w:val="CharStyle54"/>
                <w:color w:val="545454"/>
                <w:sz w:val="12"/>
                <w:szCs w:val="12"/>
                <w:u w:val="single"/>
              </w:rPr>
              <w:t>Housing</w:t>
            </w:r>
            <w:r>
              <w:fldChar w:fldCharType="end"/>
            </w:r>
          </w:p>
        </w:tc>
        <w:tc>
          <w:tcPr>
            <w:tcBorders/>
            <w:shd w:val="clear" w:color="auto" w:fill="auto"/>
            <w:vAlign w:val="bottom"/>
          </w:tcPr>
          <w:p>
            <w:pPr>
              <w:pStyle w:val="Style53"/>
              <w:keepNext w:val="0"/>
              <w:keepLines w:val="0"/>
              <w:framePr w:w="6907" w:h="1646" w:wrap="none" w:vAnchor="text" w:hAnchor="page" w:x="3251" w:y="25"/>
              <w:widowControl w:val="0"/>
              <w:shd w:val="clear" w:color="auto" w:fill="auto"/>
              <w:bidi w:val="0"/>
              <w:spacing w:before="0" w:after="0" w:line="240" w:lineRule="auto"/>
              <w:ind w:left="0" w:right="0" w:firstLine="740"/>
              <w:jc w:val="left"/>
              <w:rPr>
                <w:sz w:val="12"/>
                <w:szCs w:val="12"/>
              </w:rPr>
            </w:pPr>
            <w:r>
              <w:fldChar w:fldCharType="begin"/>
            </w:r>
            <w:r>
              <w:rPr/>
              <w:instrText> HYPERLINK "https://www.uwb.edu/registration/time" </w:instrText>
            </w:r>
            <w:r>
              <w:fldChar w:fldCharType="separate"/>
            </w:r>
            <w:r>
              <w:rPr>
                <w:rStyle w:val="CharStyle54"/>
                <w:color w:val="545454"/>
                <w:sz w:val="12"/>
                <w:szCs w:val="12"/>
                <w:u w:val="single"/>
              </w:rPr>
              <w:t>Time Schedule</w:t>
            </w:r>
            <w:r>
              <w:fldChar w:fldCharType="end"/>
            </w:r>
          </w:p>
        </w:tc>
      </w:tr>
      <w:tr>
        <w:trPr>
          <w:trHeight w:val="197" w:hRule="exact"/>
        </w:trPr>
        <w:tc>
          <w:tcPr>
            <w:tcBorders>
              <w:top w:val="single" w:sz="4"/>
            </w:tcBorders>
            <w:shd w:val="clear" w:color="auto" w:fill="auto"/>
            <w:vAlign w:val="bottom"/>
          </w:tcPr>
          <w:p>
            <w:pPr>
              <w:pStyle w:val="Style53"/>
              <w:keepNext w:val="0"/>
              <w:keepLines w:val="0"/>
              <w:framePr w:w="6907" w:h="1646" w:wrap="none" w:vAnchor="text" w:hAnchor="page" w:x="3251" w:y="25"/>
              <w:widowControl w:val="0"/>
              <w:shd w:val="clear" w:color="auto" w:fill="auto"/>
              <w:bidi w:val="0"/>
              <w:spacing w:before="0" w:after="0" w:line="240" w:lineRule="auto"/>
              <w:ind w:left="0" w:right="0" w:firstLine="0"/>
              <w:jc w:val="left"/>
              <w:rPr>
                <w:sz w:val="12"/>
                <w:szCs w:val="12"/>
              </w:rPr>
            </w:pPr>
            <w:r>
              <w:fldChar w:fldCharType="begin"/>
            </w:r>
            <w:r>
              <w:rPr/>
              <w:instrText> HYPERLINK "https://www.uwb.edu/chancellor" </w:instrText>
            </w:r>
            <w:r>
              <w:fldChar w:fldCharType="separate"/>
            </w:r>
            <w:r>
              <w:rPr>
                <w:rStyle w:val="CharStyle54"/>
                <w:color w:val="545454"/>
                <w:sz w:val="12"/>
                <w:szCs w:val="12"/>
                <w:u w:val="single"/>
              </w:rPr>
              <w:t>Office of the Chancellor</w:t>
            </w:r>
            <w:r>
              <w:fldChar w:fldCharType="end"/>
            </w:r>
          </w:p>
        </w:tc>
        <w:tc>
          <w:tcPr>
            <w:tcBorders>
              <w:top w:val="single" w:sz="4"/>
            </w:tcBorders>
            <w:shd w:val="clear" w:color="auto" w:fill="auto"/>
            <w:vAlign w:val="bottom"/>
          </w:tcPr>
          <w:p>
            <w:pPr>
              <w:pStyle w:val="Style53"/>
              <w:keepNext w:val="0"/>
              <w:keepLines w:val="0"/>
              <w:framePr w:w="6907" w:h="1646" w:wrap="none" w:vAnchor="text" w:hAnchor="page" w:x="3251" w:y="25"/>
              <w:widowControl w:val="0"/>
              <w:shd w:val="clear" w:color="auto" w:fill="auto"/>
              <w:bidi w:val="0"/>
              <w:spacing w:before="0" w:after="0" w:line="240" w:lineRule="auto"/>
              <w:ind w:left="0" w:right="0" w:firstLine="720"/>
              <w:jc w:val="left"/>
              <w:rPr>
                <w:sz w:val="12"/>
                <w:szCs w:val="12"/>
              </w:rPr>
            </w:pPr>
            <w:r>
              <w:fldChar w:fldCharType="begin"/>
            </w:r>
            <w:r>
              <w:rPr/>
              <w:instrText> HYPERLINK "https://www.uwb.edu/it" </w:instrText>
            </w:r>
            <w:r>
              <w:fldChar w:fldCharType="separate"/>
            </w:r>
            <w:r>
              <w:rPr>
                <w:rStyle w:val="CharStyle54"/>
                <w:color w:val="545454"/>
                <w:sz w:val="12"/>
                <w:szCs w:val="12"/>
                <w:u w:val="single"/>
              </w:rPr>
              <w:t>Information Technologies</w:t>
            </w:r>
            <w:r>
              <w:fldChar w:fldCharType="end"/>
            </w:r>
          </w:p>
        </w:tc>
        <w:tc>
          <w:tcPr>
            <w:tcBorders>
              <w:top w:val="single" w:sz="4"/>
            </w:tcBorders>
            <w:shd w:val="clear" w:color="auto" w:fill="auto"/>
            <w:vAlign w:val="top"/>
          </w:tcPr>
          <w:p>
            <w:pPr>
              <w:framePr w:w="6907" w:h="1646" w:wrap="none" w:vAnchor="text" w:hAnchor="page" w:x="3251" w:y="25"/>
              <w:widowControl w:val="0"/>
              <w:rPr>
                <w:sz w:val="10"/>
                <w:szCs w:val="10"/>
              </w:rPr>
            </w:pPr>
          </w:p>
        </w:tc>
      </w:tr>
      <w:tr>
        <w:trPr>
          <w:trHeight w:val="240" w:hRule="exact"/>
        </w:trPr>
        <w:tc>
          <w:tcPr>
            <w:tcBorders>
              <w:top w:val="single" w:sz="4"/>
              <w:bottom w:val="single" w:sz="4"/>
            </w:tcBorders>
            <w:shd w:val="clear" w:color="auto" w:fill="auto"/>
            <w:vAlign w:val="bottom"/>
          </w:tcPr>
          <w:p>
            <w:pPr>
              <w:pStyle w:val="Style53"/>
              <w:keepNext w:val="0"/>
              <w:keepLines w:val="0"/>
              <w:framePr w:w="6907" w:h="1646" w:wrap="none" w:vAnchor="text" w:hAnchor="page" w:x="3251" w:y="25"/>
              <w:widowControl w:val="0"/>
              <w:shd w:val="clear" w:color="auto" w:fill="auto"/>
              <w:bidi w:val="0"/>
              <w:spacing w:before="0" w:after="0" w:line="240" w:lineRule="auto"/>
              <w:ind w:left="0" w:right="0" w:firstLine="0"/>
              <w:jc w:val="left"/>
              <w:rPr>
                <w:sz w:val="12"/>
                <w:szCs w:val="12"/>
              </w:rPr>
            </w:pPr>
            <w:r>
              <w:fldChar w:fldCharType="begin"/>
            </w:r>
            <w:r>
              <w:rPr/>
              <w:instrText> HYPERLINK "https://www.uwb.edu/facility" </w:instrText>
            </w:r>
            <w:r>
              <w:fldChar w:fldCharType="separate"/>
            </w:r>
            <w:r>
              <w:rPr>
                <w:rStyle w:val="CharStyle54"/>
                <w:color w:val="545454"/>
                <w:sz w:val="12"/>
                <w:szCs w:val="12"/>
                <w:u w:val="single"/>
              </w:rPr>
              <w:t>Facility Services</w:t>
            </w:r>
            <w:r>
              <w:fldChar w:fldCharType="end"/>
            </w:r>
          </w:p>
        </w:tc>
        <w:tc>
          <w:tcPr>
            <w:tcBorders>
              <w:top w:val="single" w:sz="4"/>
              <w:bottom w:val="single" w:sz="4"/>
            </w:tcBorders>
            <w:shd w:val="clear" w:color="auto" w:fill="auto"/>
            <w:vAlign w:val="bottom"/>
          </w:tcPr>
          <w:p>
            <w:pPr>
              <w:pStyle w:val="Style53"/>
              <w:keepNext w:val="0"/>
              <w:keepLines w:val="0"/>
              <w:framePr w:w="6907" w:h="1646" w:wrap="none" w:vAnchor="text" w:hAnchor="page" w:x="3251" w:y="25"/>
              <w:widowControl w:val="0"/>
              <w:shd w:val="clear" w:color="auto" w:fill="auto"/>
              <w:bidi w:val="0"/>
              <w:spacing w:before="0" w:after="0" w:line="240" w:lineRule="auto"/>
              <w:ind w:left="0" w:right="0" w:firstLine="720"/>
              <w:jc w:val="left"/>
              <w:rPr>
                <w:sz w:val="12"/>
                <w:szCs w:val="12"/>
              </w:rPr>
            </w:pPr>
            <w:r>
              <w:fldChar w:fldCharType="begin"/>
            </w:r>
            <w:r>
              <w:rPr/>
              <w:instrText> HYPERLINK "https://www.uwb.edu/studentlife" </w:instrText>
            </w:r>
            <w:r>
              <w:fldChar w:fldCharType="separate"/>
            </w:r>
            <w:r>
              <w:rPr>
                <w:rStyle w:val="CharStyle54"/>
                <w:color w:val="545454"/>
                <w:sz w:val="12"/>
                <w:szCs w:val="12"/>
                <w:u w:val="single"/>
              </w:rPr>
              <w:t>Student Life</w:t>
            </w:r>
            <w:r>
              <w:fldChar w:fldCharType="end"/>
            </w:r>
          </w:p>
        </w:tc>
        <w:tc>
          <w:tcPr>
            <w:tcBorders/>
            <w:shd w:val="clear" w:color="auto" w:fill="auto"/>
            <w:vAlign w:val="bottom"/>
          </w:tcPr>
          <w:p>
            <w:pPr>
              <w:pStyle w:val="Style53"/>
              <w:keepNext w:val="0"/>
              <w:keepLines w:val="0"/>
              <w:framePr w:w="6907" w:h="1646" w:wrap="none" w:vAnchor="text" w:hAnchor="page" w:x="3251" w:y="25"/>
              <w:widowControl w:val="0"/>
              <w:shd w:val="clear" w:color="auto" w:fill="auto"/>
              <w:bidi w:val="0"/>
              <w:spacing w:before="0" w:after="0" w:line="240" w:lineRule="auto"/>
              <w:ind w:left="0" w:right="0" w:firstLine="740"/>
              <w:jc w:val="left"/>
              <w:rPr>
                <w:sz w:val="15"/>
                <w:szCs w:val="15"/>
              </w:rPr>
            </w:pPr>
            <w:r>
              <w:rPr>
                <w:rStyle w:val="CharStyle54"/>
                <w:color w:val="111111"/>
                <w:sz w:val="15"/>
                <w:szCs w:val="15"/>
              </w:rPr>
              <w:t>Connect with us</w:t>
            </w:r>
          </w:p>
        </w:tc>
      </w:tr>
    </w:tbl>
    <w:p>
      <w:pPr>
        <w:framePr w:w="6907" w:h="1646" w:wrap="none" w:vAnchor="text" w:hAnchor="page" w:x="3251" w:y="25"/>
        <w:widowControl w:val="0"/>
        <w:spacing w:line="1"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97" w:line="1" w:lineRule="exact"/>
      </w:pPr>
    </w:p>
    <w:p>
      <w:pPr>
        <w:widowControl w:val="0"/>
        <w:spacing w:line="1" w:lineRule="exact"/>
        <w:sectPr>
          <w:footnotePr>
            <w:pos w:val="pageBottom"/>
            <w:numFmt w:val="decimal"/>
            <w:numRestart w:val="continuous"/>
          </w:footnotePr>
          <w:type w:val="continuous"/>
          <w:pgSz w:w="12240" w:h="16834"/>
          <w:pgMar w:top="885" w:right="379" w:bottom="794" w:left="101" w:header="0" w:footer="3" w:gutter="0"/>
          <w:cols w:space="720"/>
          <w:noEndnote/>
          <w:rtlGutter w:val="0"/>
          <w:docGrid w:linePitch="360"/>
        </w:sectPr>
      </w:pPr>
    </w:p>
    <w:p>
      <w:pPr>
        <w:widowControl w:val="0"/>
        <w:spacing w:line="79" w:lineRule="exact"/>
        <w:rPr>
          <w:sz w:val="6"/>
          <w:szCs w:val="6"/>
        </w:rPr>
      </w:pPr>
    </w:p>
    <w:p>
      <w:pPr>
        <w:widowControl w:val="0"/>
        <w:spacing w:line="1" w:lineRule="exact"/>
        <w:sectPr>
          <w:footnotePr>
            <w:pos w:val="pageBottom"/>
            <w:numFmt w:val="decimal"/>
            <w:numRestart w:val="continuous"/>
          </w:footnotePr>
          <w:pgSz w:w="12240" w:h="16834"/>
          <w:pgMar w:top="885" w:right="5107" w:bottom="794" w:left="101" w:header="0" w:footer="3" w:gutter="0"/>
          <w:cols w:space="720"/>
          <w:noEndnote/>
          <w:rtlGutter w:val="0"/>
          <w:docGrid w:linePitch="360"/>
        </w:sectPr>
      </w:pPr>
    </w:p>
    <w:p>
      <w:pPr>
        <w:pStyle w:val="Style13"/>
        <w:keepNext w:val="0"/>
        <w:keepLines w:val="0"/>
        <w:framePr w:w="1978" w:h="653" w:wrap="none" w:vAnchor="text" w:hAnchor="page" w:x="375" w:y="126"/>
        <w:widowControl w:val="0"/>
        <w:shd w:val="clear" w:color="auto" w:fill="auto"/>
        <w:bidi w:val="0"/>
        <w:spacing w:before="0" w:after="0" w:line="343" w:lineRule="auto"/>
        <w:ind w:left="0" w:right="0" w:firstLine="0"/>
        <w:jc w:val="left"/>
        <w:rPr>
          <w:sz w:val="12"/>
          <w:szCs w:val="12"/>
        </w:rPr>
      </w:pPr>
      <w:r>
        <w:rPr>
          <w:rStyle w:val="CharStyle14"/>
          <w:b/>
          <w:bCs/>
          <w:color w:val="545454"/>
          <w:sz w:val="12"/>
          <w:szCs w:val="12"/>
        </w:rPr>
        <w:t xml:space="preserve">Email: </w:t>
      </w:r>
      <w:r>
        <w:fldChar w:fldCharType="begin"/>
      </w:r>
      <w:r>
        <w:rPr/>
        <w:instrText> HYPERLINK "mailto:uwbinfo@uw.edu" </w:instrText>
      </w:r>
      <w:r>
        <w:fldChar w:fldCharType="separate"/>
      </w:r>
      <w:r>
        <w:rPr>
          <w:rStyle w:val="CharStyle14"/>
          <w:color w:val="545454"/>
          <w:sz w:val="12"/>
          <w:szCs w:val="12"/>
          <w:u w:val="single"/>
        </w:rPr>
        <w:t>uwbinfo@uw.edu</w:t>
      </w:r>
      <w:r>
        <w:fldChar w:fldCharType="end"/>
      </w:r>
    </w:p>
    <w:p>
      <w:pPr>
        <w:pStyle w:val="Style13"/>
        <w:keepNext w:val="0"/>
        <w:keepLines w:val="0"/>
        <w:framePr w:w="1978" w:h="653" w:wrap="none" w:vAnchor="text" w:hAnchor="page" w:x="375" w:y="126"/>
        <w:widowControl w:val="0"/>
        <w:shd w:val="clear" w:color="auto" w:fill="auto"/>
        <w:bidi w:val="0"/>
        <w:spacing w:before="0" w:after="0" w:line="343" w:lineRule="auto"/>
        <w:ind w:left="0" w:right="0" w:firstLine="0"/>
        <w:jc w:val="left"/>
        <w:rPr>
          <w:sz w:val="12"/>
          <w:szCs w:val="12"/>
        </w:rPr>
      </w:pPr>
      <w:r>
        <w:rPr>
          <w:rStyle w:val="CharStyle14"/>
          <w:color w:val="545454"/>
          <w:sz w:val="12"/>
          <w:szCs w:val="12"/>
        </w:rPr>
        <w:t xml:space="preserve">© University of Washington Bothell </w:t>
      </w:r>
      <w:r>
        <w:fldChar w:fldCharType="begin"/>
      </w:r>
      <w:r>
        <w:rPr/>
        <w:instrText> HYPERLINK "http://www.washington.edu/online/privacy" </w:instrText>
      </w:r>
      <w:r>
        <w:fldChar w:fldCharType="separate"/>
      </w:r>
      <w:r>
        <w:rPr>
          <w:rStyle w:val="CharStyle14"/>
          <w:color w:val="545454"/>
          <w:sz w:val="12"/>
          <w:szCs w:val="12"/>
          <w:u w:val="single"/>
        </w:rPr>
        <w:t>Privacy</w:t>
      </w:r>
      <w:r>
        <w:rPr>
          <w:rStyle w:val="CharStyle14"/>
          <w:color w:val="545454"/>
          <w:sz w:val="12"/>
          <w:szCs w:val="12"/>
        </w:rPr>
        <w:t xml:space="preserve"> </w:t>
      </w:r>
      <w:r>
        <w:fldChar w:fldCharType="end"/>
      </w:r>
      <w:r>
        <w:rPr>
          <w:rStyle w:val="CharStyle14"/>
          <w:color w:val="545454"/>
          <w:sz w:val="12"/>
          <w:szCs w:val="12"/>
        </w:rPr>
        <w:t xml:space="preserve">| </w:t>
      </w:r>
      <w:r>
        <w:fldChar w:fldCharType="begin"/>
      </w:r>
      <w:r>
        <w:rPr/>
        <w:instrText> HYPERLINK "http://www.washington.edu/online/terms" </w:instrText>
      </w:r>
      <w:r>
        <w:fldChar w:fldCharType="separate"/>
      </w:r>
      <w:r>
        <w:rPr>
          <w:rStyle w:val="CharStyle14"/>
          <w:color w:val="545454"/>
          <w:sz w:val="12"/>
          <w:szCs w:val="12"/>
          <w:u w:val="single"/>
        </w:rPr>
        <w:t>Terms</w:t>
      </w:r>
      <w:r>
        <w:fldChar w:fldCharType="end"/>
      </w:r>
    </w:p>
    <w:p>
      <w:pPr>
        <w:pStyle w:val="Style13"/>
        <w:keepNext w:val="0"/>
        <w:keepLines w:val="0"/>
        <w:framePr w:w="1157" w:h="653" w:wrap="none" w:vAnchor="text" w:hAnchor="page" w:x="3251" w:y="21"/>
        <w:widowControl w:val="0"/>
        <w:shd w:val="clear" w:color="auto" w:fill="auto"/>
        <w:bidi w:val="0"/>
        <w:spacing w:before="0" w:after="60" w:line="240" w:lineRule="auto"/>
        <w:ind w:left="0" w:right="0" w:firstLine="0"/>
        <w:jc w:val="left"/>
        <w:rPr>
          <w:sz w:val="12"/>
          <w:szCs w:val="12"/>
        </w:rPr>
      </w:pPr>
      <w:r>
        <w:fldChar w:fldCharType="begin"/>
      </w:r>
      <w:r>
        <w:rPr/>
        <w:instrText> HYPERLINK "https://www.uwb.edu/hr" </w:instrText>
      </w:r>
      <w:r>
        <w:fldChar w:fldCharType="separate"/>
      </w:r>
      <w:r>
        <w:rPr>
          <w:rStyle w:val="CharStyle14"/>
          <w:color w:val="545454"/>
          <w:sz w:val="12"/>
          <w:szCs w:val="12"/>
          <w:u w:val="single"/>
        </w:rPr>
        <w:t>Human Resources</w:t>
      </w:r>
      <w:r>
        <w:fldChar w:fldCharType="end"/>
      </w:r>
    </w:p>
    <w:p>
      <w:pPr>
        <w:pStyle w:val="Style13"/>
        <w:keepNext w:val="0"/>
        <w:keepLines w:val="0"/>
        <w:framePr w:w="1157" w:h="653" w:wrap="none" w:vAnchor="text" w:hAnchor="page" w:x="3251" w:y="21"/>
        <w:widowControl w:val="0"/>
        <w:shd w:val="clear" w:color="auto" w:fill="auto"/>
        <w:bidi w:val="0"/>
        <w:spacing w:before="0" w:after="60" w:line="240" w:lineRule="auto"/>
        <w:ind w:left="0" w:right="0" w:firstLine="0"/>
        <w:jc w:val="left"/>
        <w:rPr>
          <w:sz w:val="12"/>
          <w:szCs w:val="12"/>
        </w:rPr>
      </w:pPr>
      <w:r>
        <w:fldChar w:fldCharType="begin"/>
      </w:r>
      <w:r>
        <w:rPr/>
        <w:instrText> HYPERLINK "https://www.uwb.edu/facility/commuter-services" </w:instrText>
      </w:r>
      <w:r>
        <w:fldChar w:fldCharType="separate"/>
      </w:r>
      <w:r>
        <w:rPr>
          <w:rStyle w:val="CharStyle14"/>
          <w:color w:val="545454"/>
          <w:sz w:val="12"/>
          <w:szCs w:val="12"/>
          <w:u w:val="single"/>
        </w:rPr>
        <w:t>Parking and Transit</w:t>
      </w:r>
      <w:r>
        <w:fldChar w:fldCharType="end"/>
      </w:r>
    </w:p>
    <w:p>
      <w:pPr>
        <w:pStyle w:val="Style13"/>
        <w:keepNext w:val="0"/>
        <w:keepLines w:val="0"/>
        <w:framePr w:w="1157" w:h="653" w:wrap="none" w:vAnchor="text" w:hAnchor="page" w:x="3251" w:y="21"/>
        <w:widowControl w:val="0"/>
        <w:shd w:val="clear" w:color="auto" w:fill="auto"/>
        <w:bidi w:val="0"/>
        <w:spacing w:before="0" w:after="60" w:line="240" w:lineRule="auto"/>
        <w:ind w:left="0" w:right="0" w:firstLine="0"/>
        <w:jc w:val="left"/>
        <w:rPr>
          <w:sz w:val="12"/>
          <w:szCs w:val="12"/>
        </w:rPr>
      </w:pPr>
      <w:r>
        <w:fldChar w:fldCharType="begin"/>
      </w:r>
      <w:r>
        <w:rPr/>
        <w:instrText> HYPERLINK "https://www.uwb.edu/research" </w:instrText>
      </w:r>
      <w:r>
        <w:fldChar w:fldCharType="separate"/>
      </w:r>
      <w:r>
        <w:rPr>
          <w:rStyle w:val="CharStyle14"/>
          <w:color w:val="545454"/>
          <w:sz w:val="12"/>
          <w:szCs w:val="12"/>
          <w:u w:val="single"/>
        </w:rPr>
        <w:t>Research Support</w:t>
      </w:r>
      <w:r>
        <w:fldChar w:fldCharType="end"/>
      </w:r>
    </w:p>
    <w:p>
      <w:pPr>
        <w:pStyle w:val="Style13"/>
        <w:keepNext w:val="0"/>
        <w:keepLines w:val="0"/>
        <w:framePr w:w="989" w:h="422" w:wrap="none" w:vAnchor="text" w:hAnchor="page" w:x="6145" w:y="21"/>
        <w:widowControl w:val="0"/>
        <w:shd w:val="clear" w:color="auto" w:fill="auto"/>
        <w:bidi w:val="0"/>
        <w:spacing w:before="0" w:after="60" w:line="240" w:lineRule="auto"/>
        <w:ind w:left="0" w:right="0" w:firstLine="0"/>
        <w:jc w:val="left"/>
        <w:rPr>
          <w:sz w:val="12"/>
          <w:szCs w:val="12"/>
        </w:rPr>
      </w:pPr>
      <w:r>
        <w:fldChar w:fldCharType="begin"/>
      </w:r>
      <w:r>
        <w:rPr/>
        <w:instrText> HYPERLINK "https://www.uwb.edu/emergency" </w:instrText>
      </w:r>
      <w:r>
        <w:fldChar w:fldCharType="separate"/>
      </w:r>
      <w:r>
        <w:rPr>
          <w:rStyle w:val="CharStyle14"/>
          <w:color w:val="545454"/>
          <w:sz w:val="12"/>
          <w:szCs w:val="12"/>
          <w:u w:val="single"/>
        </w:rPr>
        <w:t>UW Bothell Alert</w:t>
      </w:r>
      <w:r>
        <w:fldChar w:fldCharType="end"/>
      </w:r>
    </w:p>
    <w:p>
      <w:pPr>
        <w:pStyle w:val="Style13"/>
        <w:keepNext w:val="0"/>
        <w:keepLines w:val="0"/>
        <w:framePr w:w="989" w:h="422" w:wrap="none" w:vAnchor="text" w:hAnchor="page" w:x="6145" w:y="21"/>
        <w:widowControl w:val="0"/>
        <w:shd w:val="clear" w:color="auto" w:fill="auto"/>
        <w:bidi w:val="0"/>
        <w:spacing w:before="0" w:after="0" w:line="240" w:lineRule="auto"/>
        <w:ind w:left="0" w:right="0" w:firstLine="0"/>
        <w:jc w:val="left"/>
        <w:rPr>
          <w:sz w:val="12"/>
          <w:szCs w:val="12"/>
        </w:rPr>
      </w:pPr>
      <w:r>
        <w:fldChar w:fldCharType="begin"/>
      </w:r>
      <w:r>
        <w:rPr/>
        <w:instrText> HYPERLINK "https://www.uwb.edu/tuition" </w:instrText>
      </w:r>
      <w:r>
        <w:fldChar w:fldCharType="separate"/>
      </w:r>
      <w:r>
        <w:rPr>
          <w:rStyle w:val="CharStyle14"/>
          <w:color w:val="545454"/>
          <w:sz w:val="12"/>
          <w:szCs w:val="12"/>
          <w:u w:val="single"/>
        </w:rPr>
        <w:t>Tuition</w:t>
      </w:r>
      <w:r>
        <w:fldChar w:fldCharType="end"/>
      </w:r>
    </w:p>
    <w:p>
      <w:pPr>
        <w:widowControl w:val="0"/>
        <w:spacing w:line="360" w:lineRule="exact"/>
      </w:pPr>
    </w:p>
    <w:p>
      <w:pPr>
        <w:widowControl w:val="0"/>
        <w:spacing w:after="417" w:line="1" w:lineRule="exact"/>
      </w:pPr>
    </w:p>
    <w:p>
      <w:pPr>
        <w:widowControl w:val="0"/>
        <w:spacing w:line="1" w:lineRule="exact"/>
        <w:sectPr>
          <w:footnotePr>
            <w:pos w:val="pageBottom"/>
            <w:numFmt w:val="decimal"/>
            <w:numRestart w:val="continuous"/>
          </w:footnotePr>
          <w:type w:val="continuous"/>
          <w:pgSz w:w="12240" w:h="16834"/>
          <w:pgMar w:top="885" w:right="5107" w:bottom="794" w:left="101" w:header="0" w:footer="3" w:gutter="0"/>
          <w:cols w:space="720"/>
          <w:noEndnote/>
          <w:rtlGutter w:val="0"/>
          <w:docGrid w:linePitch="360"/>
        </w:sectPr>
      </w:pPr>
    </w:p>
    <w:p>
      <w:pPr>
        <w:pStyle w:val="Style2"/>
        <w:keepNext w:val="0"/>
        <w:keepLines w:val="0"/>
        <w:widowControl w:val="0"/>
        <w:pBdr>
          <w:top w:val="single" w:sz="0" w:space="0" w:color="1E1136"/>
          <w:left w:val="single" w:sz="0" w:space="0" w:color="1E1136"/>
          <w:bottom w:val="single" w:sz="0" w:space="0" w:color="1E1136"/>
          <w:right w:val="single" w:sz="0" w:space="0" w:color="1E1136"/>
        </w:pBdr>
        <w:shd w:val="clear" w:color="auto" w:fill="1E1136"/>
        <w:bidi w:val="0"/>
        <w:spacing w:before="0" w:after="0" w:line="240" w:lineRule="auto"/>
        <w:ind w:left="0" w:right="0" w:firstLine="0"/>
        <w:jc w:val="both"/>
      </w:pPr>
      <w:r>
        <w:fldChar w:fldCharType="begin"/>
      </w:r>
      <w:r>
        <w:rPr/>
        <w:instrText> HYPERLINK "http://www.washington.edu/home/peopledir/" </w:instrText>
      </w:r>
      <w:r>
        <w:fldChar w:fldCharType="separate"/>
      </w:r>
      <w:r>
        <w:rPr>
          <w:rStyle w:val="CharStyle3"/>
          <w:color w:val="9487AC"/>
          <w:u w:val="none"/>
        </w:rPr>
        <w:t>Directory</w:t>
      </w:r>
      <w:r>
        <w:fldChar w:fldCharType="end"/>
      </w:r>
      <w:r>
        <w:rPr>
          <w:rStyle w:val="CharStyle3"/>
          <w:color w:val="9487AC"/>
          <w:u w:val="none"/>
        </w:rPr>
        <w:t xml:space="preserve"> </w:t>
      </w:r>
      <w:r>
        <w:fldChar w:fldCharType="begin"/>
      </w:r>
      <w:r>
        <w:rPr/>
        <w:instrText> HYPERLINK "https://www.uwb.edu/visitors/directions" </w:instrText>
      </w:r>
      <w:r>
        <w:fldChar w:fldCharType="separate"/>
      </w:r>
      <w:r>
        <w:rPr>
          <w:rStyle w:val="CharStyle3"/>
          <w:color w:val="9487AC"/>
          <w:u w:val="none"/>
        </w:rPr>
        <w:t xml:space="preserve">Maps &amp; Directions </w:t>
      </w:r>
      <w:r>
        <w:fldChar w:fldCharType="end"/>
      </w:r>
      <w:r>
        <w:fldChar w:fldCharType="begin"/>
      </w:r>
      <w:r>
        <w:rPr/>
        <w:instrText> HYPERLINK "https://www.uwb.edu/calendar" </w:instrText>
      </w:r>
      <w:r>
        <w:fldChar w:fldCharType="separate"/>
      </w:r>
      <w:r>
        <w:rPr>
          <w:rStyle w:val="CharStyle3"/>
          <w:color w:val="9487AC"/>
          <w:u w:val="none"/>
        </w:rPr>
        <w:t>Calendar</w:t>
      </w:r>
      <w:r>
        <w:fldChar w:fldCharType="end"/>
      </w:r>
      <w:r>
        <w:rPr>
          <w:rStyle w:val="CharStyle3"/>
          <w:color w:val="9487AC"/>
          <w:u w:val="none"/>
        </w:rPr>
        <w:t xml:space="preserve"> </w:t>
      </w:r>
      <w:r>
        <w:fldChar w:fldCharType="begin"/>
      </w:r>
      <w:r>
        <w:rPr/>
        <w:instrText> HYPERLINK "https://www.uwb.edu/news" </w:instrText>
      </w:r>
      <w:r>
        <w:fldChar w:fldCharType="separate"/>
      </w:r>
      <w:r>
        <w:rPr>
          <w:rStyle w:val="CharStyle3"/>
          <w:color w:val="9487AC"/>
          <w:u w:val="none"/>
        </w:rPr>
        <w:t>News</w:t>
      </w:r>
      <w:r>
        <w:fldChar w:fldCharType="end"/>
      </w:r>
      <w:r>
        <w:fldChar w:fldCharType="begin"/>
      </w:r>
      <w:r>
        <w:rPr/>
        <w:instrText> HYPERLINK "http://library.uwb.edu/" </w:instrText>
      </w:r>
      <w:r>
        <w:fldChar w:fldCharType="separate"/>
      </w:r>
      <w:r>
        <w:rPr>
          <w:rStyle w:val="CharStyle3"/>
          <w:color w:val="9487AC"/>
          <w:u w:val="none"/>
        </w:rPr>
        <w:t xml:space="preserve"> Library</w:t>
      </w:r>
      <w:r>
        <w:fldChar w:fldCharType="end"/>
      </w:r>
      <w:r>
        <w:fldChar w:fldCharType="begin"/>
      </w:r>
      <w:r>
        <w:rPr/>
        <w:instrText> HYPERLINK "https://www.uwb.edu/diversity" </w:instrText>
      </w:r>
      <w:r>
        <w:fldChar w:fldCharType="separate"/>
      </w:r>
      <w:r>
        <w:rPr>
          <w:rStyle w:val="CharStyle3"/>
          <w:color w:val="9487AC"/>
          <w:u w:val="none"/>
        </w:rPr>
        <w:t xml:space="preserve"> Diversity</w:t>
      </w:r>
      <w:r>
        <w:fldChar w:fldCharType="end"/>
      </w:r>
      <w:r>
        <w:fldChar w:fldCharType="begin"/>
      </w:r>
      <w:r>
        <w:rPr/>
        <w:instrText> HYPERLINK "http://www.washington.edu/" </w:instrText>
      </w:r>
      <w:r>
        <w:fldChar w:fldCharType="separate"/>
      </w:r>
      <w:r>
        <w:rPr>
          <w:rStyle w:val="CharStyle3"/>
          <w:color w:val="9487AC"/>
          <w:u w:val="none"/>
        </w:rPr>
        <w:t xml:space="preserve"> UW Seattle</w:t>
      </w:r>
      <w:r>
        <w:fldChar w:fldCharType="end"/>
      </w:r>
      <w:r>
        <w:fldChar w:fldCharType="begin"/>
      </w:r>
      <w:r>
        <w:rPr/>
        <w:instrText> HYPERLINK "http://www.tacoma.uw.edu/" </w:instrText>
      </w:r>
      <w:r>
        <w:fldChar w:fldCharType="separate"/>
      </w:r>
      <w:r>
        <w:rPr>
          <w:rStyle w:val="CharStyle3"/>
          <w:color w:val="9487AC"/>
          <w:u w:val="none"/>
        </w:rPr>
        <w:t xml:space="preserve"> UW Tacoma</w:t>
      </w:r>
      <w:r>
        <w:fldChar w:fldCharType="end"/>
      </w:r>
      <w:r>
        <w:rPr>
          <w:rStyle w:val="CharStyle3"/>
          <w:color w:val="9487AC"/>
          <w:u w:val="none"/>
        </w:rPr>
        <w:t xml:space="preserve"> </w:t>
      </w:r>
      <w:r>
        <w:fldChar w:fldCharType="begin"/>
      </w:r>
      <w:r>
        <w:rPr/>
        <w:instrText> HYPERLINK "https://my.uw.edu/" </w:instrText>
      </w:r>
      <w:r>
        <w:fldChar w:fldCharType="separate"/>
      </w:r>
      <w:r>
        <w:rPr>
          <w:rStyle w:val="CharStyle3"/>
          <w:color w:val="9487AC"/>
          <w:u w:val="none"/>
        </w:rPr>
        <w:t>MyUW</w:t>
      </w:r>
      <w:r>
        <w:fldChar w:fldCharType="end"/>
      </w:r>
    </w:p>
    <w:p>
      <w:pPr>
        <w:widowControl w:val="0"/>
        <w:spacing w:line="1" w:lineRule="exact"/>
        <w:sectPr>
          <w:headerReference w:type="default" r:id="rId111"/>
          <w:footerReference w:type="default" r:id="rId112"/>
          <w:footnotePr>
            <w:pos w:val="pageBottom"/>
            <w:numFmt w:val="decimal"/>
            <w:numRestart w:val="continuous"/>
          </w:footnotePr>
          <w:pgSz w:w="12240" w:h="16834"/>
          <w:pgMar w:top="1063" w:right="667" w:bottom="3535" w:left="360" w:header="0" w:footer="3" w:gutter="0"/>
          <w:cols w:space="720"/>
          <w:noEndnote/>
          <w:rtlGutter w:val="0"/>
          <w:docGrid w:linePitch="360"/>
        </w:sectPr>
      </w:pPr>
      <w:r>
        <mc:AlternateContent>
          <mc:Choice Requires="wps">
            <w:drawing>
              <wp:anchor distT="673100" distB="2026920" distL="0" distR="0" simplePos="0" relativeHeight="125829756" behindDoc="0" locked="0" layoutInCell="1" allowOverlap="1">
                <wp:simplePos x="0" y="0"/>
                <wp:positionH relativeFrom="page">
                  <wp:posOffset>271145</wp:posOffset>
                </wp:positionH>
                <wp:positionV relativeFrom="paragraph">
                  <wp:posOffset>673100</wp:posOffset>
                </wp:positionV>
                <wp:extent cx="697865" cy="140335"/>
                <wp:wrapTopAndBottom/>
                <wp:docPr id="595" name="Shape 595"/>
                <a:graphic xmlns:a="http://schemas.openxmlformats.org/drawingml/2006/main">
                  <a:graphicData uri="http://schemas.microsoft.com/office/word/2010/wordprocessingShape">
                    <wps:wsp>
                      <wps:cNvSpPr txBox="1"/>
                      <wps:spPr>
                        <a:xfrm>
                          <a:ext cx="697865" cy="140335"/>
                        </a:xfrm>
                        <a:prstGeom prst="rect"/>
                        <a:noFill/>
                      </wps:spPr>
                      <wps:txbx>
                        <w:txbxContent>
                          <w:p>
                            <w:pPr>
                              <w:pStyle w:val="Style10"/>
                              <w:keepNext w:val="0"/>
                              <w:keepLines w:val="0"/>
                              <w:widowControl w:val="0"/>
                              <w:pBdr>
                                <w:top w:val="single" w:sz="0" w:space="0" w:color="443166"/>
                                <w:left w:val="single" w:sz="0" w:space="0" w:color="443166"/>
                                <w:bottom w:val="single" w:sz="0" w:space="0" w:color="443166"/>
                                <w:right w:val="single" w:sz="0" w:space="0" w:color="443166"/>
                              </w:pBdr>
                              <w:shd w:val="clear" w:color="auto" w:fill="443166"/>
                              <w:bidi w:val="0"/>
                              <w:spacing w:before="0" w:after="0" w:line="240" w:lineRule="auto"/>
                              <w:ind w:left="0" w:right="0" w:firstLine="0"/>
                              <w:jc w:val="left"/>
                              <w:rPr>
                                <w:sz w:val="15"/>
                                <w:szCs w:val="15"/>
                              </w:rPr>
                            </w:pPr>
                            <w:r>
                              <w:fldChar w:fldCharType="begin"/>
                            </w:r>
                            <w:r>
                              <w:rPr/>
                              <w:instrText> HYPERLINK "https://www.uwb.edu/admissions" </w:instrText>
                            </w:r>
                            <w:r>
                              <w:fldChar w:fldCharType="separate"/>
                            </w:r>
                            <w:r>
                              <w:rPr>
                                <w:rStyle w:val="CharStyle11"/>
                                <w:color w:val="F0F0F0"/>
                                <w:sz w:val="15"/>
                                <w:szCs w:val="15"/>
                              </w:rPr>
                              <w:t>Future Students</w:t>
                            </w:r>
                            <w:r>
                              <w:fldChar w:fldCharType="end"/>
                            </w:r>
                          </w:p>
                        </w:txbxContent>
                      </wps:txbx>
                      <wps:bodyPr wrap="none" lIns="0" tIns="0" rIns="0" bIns="0">
                        <a:noAutoFit/>
                      </wps:bodyPr>
                    </wps:wsp>
                  </a:graphicData>
                </a:graphic>
              </wp:anchor>
            </w:drawing>
          </mc:Choice>
          <mc:Fallback>
            <w:pict>
              <v:shape id="_x0000_s1621" type="#_x0000_t202" style="position:absolute;margin-left:21.350000000000001pt;margin-top:53.pt;width:54.950000000000003pt;height:11.050000000000001pt;z-index:-125828997;mso-wrap-distance-left:0;mso-wrap-distance-top:53.pt;mso-wrap-distance-right:0;mso-wrap-distance-bottom:159.59999999999999pt;mso-position-horizontal-relative:page" filled="f" stroked="f">
                <v:textbox inset="0,0,0,0">
                  <w:txbxContent>
                    <w:p>
                      <w:pPr>
                        <w:pStyle w:val="Style10"/>
                        <w:keepNext w:val="0"/>
                        <w:keepLines w:val="0"/>
                        <w:widowControl w:val="0"/>
                        <w:pBdr>
                          <w:top w:val="single" w:sz="0" w:space="0" w:color="443166"/>
                          <w:left w:val="single" w:sz="0" w:space="0" w:color="443166"/>
                          <w:bottom w:val="single" w:sz="0" w:space="0" w:color="443166"/>
                          <w:right w:val="single" w:sz="0" w:space="0" w:color="443166"/>
                        </w:pBdr>
                        <w:shd w:val="clear" w:color="auto" w:fill="443166"/>
                        <w:bidi w:val="0"/>
                        <w:spacing w:before="0" w:after="0" w:line="240" w:lineRule="auto"/>
                        <w:ind w:left="0" w:right="0" w:firstLine="0"/>
                        <w:jc w:val="left"/>
                        <w:rPr>
                          <w:sz w:val="15"/>
                          <w:szCs w:val="15"/>
                        </w:rPr>
                      </w:pPr>
                      <w:r>
                        <w:fldChar w:fldCharType="begin"/>
                      </w:r>
                      <w:r>
                        <w:rPr/>
                        <w:instrText> HYPERLINK "https://www.uwb.edu/admissions" </w:instrText>
                      </w:r>
                      <w:r>
                        <w:fldChar w:fldCharType="separate"/>
                      </w:r>
                      <w:r>
                        <w:rPr>
                          <w:rStyle w:val="CharStyle11"/>
                          <w:color w:val="F0F0F0"/>
                          <w:sz w:val="15"/>
                          <w:szCs w:val="15"/>
                        </w:rPr>
                        <w:t>Future Students</w:t>
                      </w:r>
                      <w:r>
                        <w:fldChar w:fldCharType="end"/>
                      </w:r>
                    </w:p>
                  </w:txbxContent>
                </v:textbox>
                <w10:wrap type="topAndBottom" anchorx="page"/>
              </v:shape>
            </w:pict>
          </mc:Fallback>
        </mc:AlternateContent>
      </w:r>
      <w:r>
        <mc:AlternateContent>
          <mc:Choice Requires="wps">
            <w:drawing>
              <wp:anchor distT="673100" distB="2026920" distL="0" distR="0" simplePos="0" relativeHeight="125829758" behindDoc="0" locked="0" layoutInCell="1" allowOverlap="1">
                <wp:simplePos x="0" y="0"/>
                <wp:positionH relativeFrom="page">
                  <wp:posOffset>1410970</wp:posOffset>
                </wp:positionH>
                <wp:positionV relativeFrom="paragraph">
                  <wp:posOffset>673100</wp:posOffset>
                </wp:positionV>
                <wp:extent cx="743585" cy="140335"/>
                <wp:wrapTopAndBottom/>
                <wp:docPr id="597" name="Shape 597"/>
                <a:graphic xmlns:a="http://schemas.openxmlformats.org/drawingml/2006/main">
                  <a:graphicData uri="http://schemas.microsoft.com/office/word/2010/wordprocessingShape">
                    <wps:wsp>
                      <wps:cNvSpPr txBox="1"/>
                      <wps:spPr>
                        <a:xfrm>
                          <a:ext cx="743585" cy="140335"/>
                        </a:xfrm>
                        <a:prstGeom prst="rect"/>
                        <a:noFill/>
                      </wps:spPr>
                      <wps:txbx>
                        <w:txbxContent>
                          <w:p>
                            <w:pPr>
                              <w:pStyle w:val="Style10"/>
                              <w:keepNext w:val="0"/>
                              <w:keepLines w:val="0"/>
                              <w:widowControl w:val="0"/>
                              <w:pBdr>
                                <w:top w:val="single" w:sz="0" w:space="0" w:color="38275A"/>
                                <w:left w:val="single" w:sz="0" w:space="0" w:color="38275A"/>
                                <w:bottom w:val="single" w:sz="0" w:space="0" w:color="38275A"/>
                                <w:right w:val="single" w:sz="0" w:space="0" w:color="38275A"/>
                              </w:pBdr>
                              <w:shd w:val="clear" w:color="auto" w:fill="38275A"/>
                              <w:bidi w:val="0"/>
                              <w:spacing w:before="0" w:after="0" w:line="240" w:lineRule="auto"/>
                              <w:ind w:left="0" w:right="0" w:firstLine="0"/>
                              <w:jc w:val="left"/>
                              <w:rPr>
                                <w:sz w:val="15"/>
                                <w:szCs w:val="15"/>
                              </w:rPr>
                            </w:pPr>
                            <w:r>
                              <w:fldChar w:fldCharType="begin"/>
                            </w:r>
                            <w:r>
                              <w:rPr/>
                              <w:instrText> HYPERLINK "https://www.uwb.edu/students" </w:instrText>
                            </w:r>
                            <w:r>
                              <w:fldChar w:fldCharType="separate"/>
                            </w:r>
                            <w:r>
                              <w:rPr>
                                <w:rStyle w:val="CharStyle11"/>
                                <w:color w:val="F0F0F0"/>
                                <w:sz w:val="15"/>
                                <w:szCs w:val="15"/>
                              </w:rPr>
                              <w:t>Current Students</w:t>
                            </w:r>
                            <w:r>
                              <w:fldChar w:fldCharType="end"/>
                            </w:r>
                          </w:p>
                        </w:txbxContent>
                      </wps:txbx>
                      <wps:bodyPr wrap="none" lIns="0" tIns="0" rIns="0" bIns="0">
                        <a:noAutoFit/>
                      </wps:bodyPr>
                    </wps:wsp>
                  </a:graphicData>
                </a:graphic>
              </wp:anchor>
            </w:drawing>
          </mc:Choice>
          <mc:Fallback>
            <w:pict>
              <v:shape id="_x0000_s1623" type="#_x0000_t202" style="position:absolute;margin-left:111.10000000000001pt;margin-top:53.pt;width:58.550000000000004pt;height:11.050000000000001pt;z-index:-125828995;mso-wrap-distance-left:0;mso-wrap-distance-top:53.pt;mso-wrap-distance-right:0;mso-wrap-distance-bottom:159.59999999999999pt;mso-position-horizontal-relative:page" filled="f" stroked="f">
                <v:textbox inset="0,0,0,0">
                  <w:txbxContent>
                    <w:p>
                      <w:pPr>
                        <w:pStyle w:val="Style10"/>
                        <w:keepNext w:val="0"/>
                        <w:keepLines w:val="0"/>
                        <w:widowControl w:val="0"/>
                        <w:pBdr>
                          <w:top w:val="single" w:sz="0" w:space="0" w:color="38275A"/>
                          <w:left w:val="single" w:sz="0" w:space="0" w:color="38275A"/>
                          <w:bottom w:val="single" w:sz="0" w:space="0" w:color="38275A"/>
                          <w:right w:val="single" w:sz="0" w:space="0" w:color="38275A"/>
                        </w:pBdr>
                        <w:shd w:val="clear" w:color="auto" w:fill="38275A"/>
                        <w:bidi w:val="0"/>
                        <w:spacing w:before="0" w:after="0" w:line="240" w:lineRule="auto"/>
                        <w:ind w:left="0" w:right="0" w:firstLine="0"/>
                        <w:jc w:val="left"/>
                        <w:rPr>
                          <w:sz w:val="15"/>
                          <w:szCs w:val="15"/>
                        </w:rPr>
                      </w:pPr>
                      <w:r>
                        <w:fldChar w:fldCharType="begin"/>
                      </w:r>
                      <w:r>
                        <w:rPr/>
                        <w:instrText> HYPERLINK "https://www.uwb.edu/students" </w:instrText>
                      </w:r>
                      <w:r>
                        <w:fldChar w:fldCharType="separate"/>
                      </w:r>
                      <w:r>
                        <w:rPr>
                          <w:rStyle w:val="CharStyle11"/>
                          <w:color w:val="F0F0F0"/>
                          <w:sz w:val="15"/>
                          <w:szCs w:val="15"/>
                        </w:rPr>
                        <w:t>Current Students</w:t>
                      </w:r>
                      <w:r>
                        <w:fldChar w:fldCharType="end"/>
                      </w:r>
                    </w:p>
                  </w:txbxContent>
                </v:textbox>
                <w10:wrap type="topAndBottom" anchorx="page"/>
              </v:shape>
            </w:pict>
          </mc:Fallback>
        </mc:AlternateContent>
      </w:r>
      <w:r>
        <mc:AlternateContent>
          <mc:Choice Requires="wps">
            <w:drawing>
              <wp:anchor distT="673100" distB="1941830" distL="0" distR="0" simplePos="0" relativeHeight="125829760" behindDoc="0" locked="0" layoutInCell="1" allowOverlap="1">
                <wp:simplePos x="0" y="0"/>
                <wp:positionH relativeFrom="page">
                  <wp:posOffset>2581275</wp:posOffset>
                </wp:positionH>
                <wp:positionV relativeFrom="paragraph">
                  <wp:posOffset>673100</wp:posOffset>
                </wp:positionV>
                <wp:extent cx="938530" cy="225425"/>
                <wp:wrapTopAndBottom/>
                <wp:docPr id="599" name="Shape 599"/>
                <a:graphic xmlns:a="http://schemas.openxmlformats.org/drawingml/2006/main">
                  <a:graphicData uri="http://schemas.microsoft.com/office/word/2010/wordprocessingShape">
                    <wps:wsp>
                      <wps:cNvSpPr txBox="1"/>
                      <wps:spPr>
                        <a:xfrm>
                          <a:ext cx="938530" cy="225425"/>
                        </a:xfrm>
                        <a:prstGeom prst="rect"/>
                        <a:noFill/>
                      </wps:spPr>
                      <wps:txbx>
                        <w:txbxContent>
                          <w:p>
                            <w:pPr>
                              <w:pStyle w:val="Style10"/>
                              <w:keepNext w:val="0"/>
                              <w:keepLines w:val="0"/>
                              <w:widowControl w:val="0"/>
                              <w:pBdr>
                                <w:top w:val="single" w:sz="0" w:space="0" w:color="473668"/>
                                <w:left w:val="single" w:sz="0" w:space="0" w:color="473668"/>
                                <w:bottom w:val="single" w:sz="0" w:space="0" w:color="473668"/>
                                <w:right w:val="single" w:sz="0" w:space="0" w:color="473668"/>
                              </w:pBdr>
                              <w:shd w:val="clear" w:color="auto" w:fill="473668"/>
                              <w:tabs>
                                <w:tab w:leader="underscore" w:pos="1430" w:val="left"/>
                              </w:tabs>
                              <w:bidi w:val="0"/>
                              <w:spacing w:before="0" w:after="0" w:line="214" w:lineRule="auto"/>
                              <w:ind w:left="0" w:right="0" w:firstLine="0"/>
                              <w:jc w:val="center"/>
                              <w:rPr>
                                <w:sz w:val="15"/>
                                <w:szCs w:val="15"/>
                              </w:rPr>
                            </w:pPr>
                            <w:r>
                              <w:fldChar w:fldCharType="begin"/>
                            </w:r>
                            <w:r>
                              <w:rPr/>
                              <w:instrText> HYPERLINK "https://www.uwb.edu/degrees" </w:instrText>
                            </w:r>
                            <w:r>
                              <w:fldChar w:fldCharType="separate"/>
                            </w:r>
                            <w:r>
                              <w:rPr>
                                <w:rStyle w:val="CharStyle11"/>
                                <w:color w:val="F0F0F0"/>
                                <w:sz w:val="15"/>
                                <w:szCs w:val="15"/>
                              </w:rPr>
                              <w:t>Schools &amp; Programs</w:t>
                            </w:r>
                            <w:r>
                              <w:fldChar w:fldCharType="end"/>
                            </w:r>
                            <w:r>
                              <w:rPr>
                                <w:rStyle w:val="CharStyle11"/>
                                <w:color w:val="F0F0F0"/>
                                <w:sz w:val="15"/>
                                <w:szCs w:val="15"/>
                              </w:rPr>
                              <w:br/>
                            </w:r>
                            <w:r>
                              <w:fldChar w:fldCharType="begin"/>
                            </w:r>
                            <w:r>
                              <w:rPr/>
                              <w:instrText> HYPERLINK "https://www.uwb.edu/degrees" </w:instrText>
                            </w:r>
                            <w:r>
                              <w:fldChar w:fldCharType="separate"/>
                            </w:r>
                            <w:r>
                              <w:rPr>
                                <w:rStyle w:val="CharStyle11"/>
                                <w:color w:val="F0F0F0"/>
                                <w:sz w:val="15"/>
                                <w:szCs w:val="15"/>
                              </w:rPr>
                              <w:t xml:space="preserve">I </w:t>
                            </w:r>
                            <w:r>
                              <w:rPr>
                                <w:rStyle w:val="CharStyle11"/>
                                <w:color w:val="FFFFFF"/>
                                <w:sz w:val="15"/>
                                <w:szCs w:val="15"/>
                              </w:rPr>
                              <w:t>DATUn i</w:t>
                              <w:tab/>
                            </w:r>
                            <w:r>
                              <w:fldChar w:fldCharType="end"/>
                            </w:r>
                          </w:p>
                        </w:txbxContent>
                      </wps:txbx>
                      <wps:bodyPr lIns="0" tIns="0" rIns="0" bIns="0">
                        <a:noAutoFit/>
                      </wps:bodyPr>
                    </wps:wsp>
                  </a:graphicData>
                </a:graphic>
              </wp:anchor>
            </w:drawing>
          </mc:Choice>
          <mc:Fallback>
            <w:pict>
              <v:shape id="_x0000_s1625" type="#_x0000_t202" style="position:absolute;margin-left:203.25pt;margin-top:53.pt;width:73.900000000000006pt;height:17.75pt;z-index:-125828993;mso-wrap-distance-left:0;mso-wrap-distance-top:53.pt;mso-wrap-distance-right:0;mso-wrap-distance-bottom:152.90000000000001pt;mso-position-horizontal-relative:page" filled="f" stroked="f">
                <v:textbox inset="0,0,0,0">
                  <w:txbxContent>
                    <w:p>
                      <w:pPr>
                        <w:pStyle w:val="Style10"/>
                        <w:keepNext w:val="0"/>
                        <w:keepLines w:val="0"/>
                        <w:widowControl w:val="0"/>
                        <w:pBdr>
                          <w:top w:val="single" w:sz="0" w:space="0" w:color="473668"/>
                          <w:left w:val="single" w:sz="0" w:space="0" w:color="473668"/>
                          <w:bottom w:val="single" w:sz="0" w:space="0" w:color="473668"/>
                          <w:right w:val="single" w:sz="0" w:space="0" w:color="473668"/>
                        </w:pBdr>
                        <w:shd w:val="clear" w:color="auto" w:fill="473668"/>
                        <w:tabs>
                          <w:tab w:leader="underscore" w:pos="1430" w:val="left"/>
                        </w:tabs>
                        <w:bidi w:val="0"/>
                        <w:spacing w:before="0" w:after="0" w:line="214" w:lineRule="auto"/>
                        <w:ind w:left="0" w:right="0" w:firstLine="0"/>
                        <w:jc w:val="center"/>
                        <w:rPr>
                          <w:sz w:val="15"/>
                          <w:szCs w:val="15"/>
                        </w:rPr>
                      </w:pPr>
                      <w:r>
                        <w:fldChar w:fldCharType="begin"/>
                      </w:r>
                      <w:r>
                        <w:rPr/>
                        <w:instrText> HYPERLINK "https://www.uwb.edu/degrees" </w:instrText>
                      </w:r>
                      <w:r>
                        <w:fldChar w:fldCharType="separate"/>
                      </w:r>
                      <w:r>
                        <w:rPr>
                          <w:rStyle w:val="CharStyle11"/>
                          <w:color w:val="F0F0F0"/>
                          <w:sz w:val="15"/>
                          <w:szCs w:val="15"/>
                        </w:rPr>
                        <w:t>Schools &amp; Programs</w:t>
                      </w:r>
                      <w:r>
                        <w:fldChar w:fldCharType="end"/>
                      </w:r>
                      <w:r>
                        <w:rPr>
                          <w:rStyle w:val="CharStyle11"/>
                          <w:color w:val="F0F0F0"/>
                          <w:sz w:val="15"/>
                          <w:szCs w:val="15"/>
                        </w:rPr>
                        <w:br/>
                      </w:r>
                      <w:r>
                        <w:fldChar w:fldCharType="begin"/>
                      </w:r>
                      <w:r>
                        <w:rPr/>
                        <w:instrText> HYPERLINK "https://www.uwb.edu/degrees" </w:instrText>
                      </w:r>
                      <w:r>
                        <w:fldChar w:fldCharType="separate"/>
                      </w:r>
                      <w:r>
                        <w:rPr>
                          <w:rStyle w:val="CharStyle11"/>
                          <w:color w:val="F0F0F0"/>
                          <w:sz w:val="15"/>
                          <w:szCs w:val="15"/>
                        </w:rPr>
                        <w:t xml:space="preserve">I </w:t>
                      </w:r>
                      <w:r>
                        <w:rPr>
                          <w:rStyle w:val="CharStyle11"/>
                          <w:color w:val="FFFFFF"/>
                          <w:sz w:val="15"/>
                          <w:szCs w:val="15"/>
                        </w:rPr>
                        <w:t>DATUn i</w:t>
                        <w:tab/>
                      </w:r>
                      <w:r>
                        <w:fldChar w:fldCharType="end"/>
                      </w:r>
                    </w:p>
                  </w:txbxContent>
                </v:textbox>
                <w10:wrap type="topAndBottom" anchorx="page"/>
              </v:shape>
            </w:pict>
          </mc:Fallback>
        </mc:AlternateContent>
      </w:r>
      <w:r>
        <mc:AlternateContent>
          <mc:Choice Requires="wps">
            <w:drawing>
              <wp:anchor distT="673100" distB="2026920" distL="0" distR="0" simplePos="0" relativeHeight="125829762" behindDoc="0" locked="0" layoutInCell="1" allowOverlap="1">
                <wp:simplePos x="0" y="0"/>
                <wp:positionH relativeFrom="page">
                  <wp:posOffset>3971290</wp:posOffset>
                </wp:positionH>
                <wp:positionV relativeFrom="paragraph">
                  <wp:posOffset>673100</wp:posOffset>
                </wp:positionV>
                <wp:extent cx="643255" cy="140335"/>
                <wp:wrapTopAndBottom/>
                <wp:docPr id="601" name="Shape 601"/>
                <a:graphic xmlns:a="http://schemas.openxmlformats.org/drawingml/2006/main">
                  <a:graphicData uri="http://schemas.microsoft.com/office/word/2010/wordprocessingShape">
                    <wps:wsp>
                      <wps:cNvSpPr txBox="1"/>
                      <wps:spPr>
                        <a:xfrm>
                          <a:ext cx="643255" cy="140335"/>
                        </a:xfrm>
                        <a:prstGeom prst="rect"/>
                        <a:noFill/>
                      </wps:spPr>
                      <wps:txbx>
                        <w:txbxContent>
                          <w:p>
                            <w:pPr>
                              <w:pStyle w:val="Style10"/>
                              <w:keepNext w:val="0"/>
                              <w:keepLines w:val="0"/>
                              <w:widowControl w:val="0"/>
                              <w:pBdr>
                                <w:top w:val="single" w:sz="0" w:space="0" w:color="382757"/>
                                <w:left w:val="single" w:sz="0" w:space="0" w:color="382757"/>
                                <w:bottom w:val="single" w:sz="0" w:space="0" w:color="382757"/>
                                <w:right w:val="single" w:sz="0" w:space="0" w:color="382757"/>
                              </w:pBdr>
                              <w:shd w:val="clear" w:color="auto" w:fill="382757"/>
                              <w:bidi w:val="0"/>
                              <w:spacing w:before="0" w:after="0" w:line="240" w:lineRule="auto"/>
                              <w:ind w:left="0" w:right="0" w:firstLine="0"/>
                              <w:jc w:val="left"/>
                              <w:rPr>
                                <w:sz w:val="15"/>
                                <w:szCs w:val="15"/>
                              </w:rPr>
                            </w:pPr>
                            <w:r>
                              <w:fldChar w:fldCharType="begin"/>
                            </w:r>
                            <w:r>
                              <w:rPr/>
                              <w:instrText> HYPERLINK "https://www.uwb.edu/facultyandstaff" </w:instrText>
                            </w:r>
                            <w:r>
                              <w:fldChar w:fldCharType="separate"/>
                            </w:r>
                            <w:r>
                              <w:rPr>
                                <w:rStyle w:val="CharStyle11"/>
                                <w:color w:val="F0F0F0"/>
                                <w:sz w:val="15"/>
                                <w:szCs w:val="15"/>
                              </w:rPr>
                              <w:t>Faculty &amp; Staff</w:t>
                            </w:r>
                            <w:r>
                              <w:fldChar w:fldCharType="end"/>
                            </w:r>
                          </w:p>
                        </w:txbxContent>
                      </wps:txbx>
                      <wps:bodyPr wrap="none" lIns="0" tIns="0" rIns="0" bIns="0">
                        <a:noAutoFit/>
                      </wps:bodyPr>
                    </wps:wsp>
                  </a:graphicData>
                </a:graphic>
              </wp:anchor>
            </w:drawing>
          </mc:Choice>
          <mc:Fallback>
            <w:pict>
              <v:shape id="_x0000_s1627" type="#_x0000_t202" style="position:absolute;margin-left:312.69999999999999pt;margin-top:53.pt;width:50.649999999999999pt;height:11.050000000000001pt;z-index:-125828991;mso-wrap-distance-left:0;mso-wrap-distance-top:53.pt;mso-wrap-distance-right:0;mso-wrap-distance-bottom:159.59999999999999pt;mso-position-horizontal-relative:page" filled="f" stroked="f">
                <v:textbox inset="0,0,0,0">
                  <w:txbxContent>
                    <w:p>
                      <w:pPr>
                        <w:pStyle w:val="Style10"/>
                        <w:keepNext w:val="0"/>
                        <w:keepLines w:val="0"/>
                        <w:widowControl w:val="0"/>
                        <w:pBdr>
                          <w:top w:val="single" w:sz="0" w:space="0" w:color="382757"/>
                          <w:left w:val="single" w:sz="0" w:space="0" w:color="382757"/>
                          <w:bottom w:val="single" w:sz="0" w:space="0" w:color="382757"/>
                          <w:right w:val="single" w:sz="0" w:space="0" w:color="382757"/>
                        </w:pBdr>
                        <w:shd w:val="clear" w:color="auto" w:fill="382757"/>
                        <w:bidi w:val="0"/>
                        <w:spacing w:before="0" w:after="0" w:line="240" w:lineRule="auto"/>
                        <w:ind w:left="0" w:right="0" w:firstLine="0"/>
                        <w:jc w:val="left"/>
                        <w:rPr>
                          <w:sz w:val="15"/>
                          <w:szCs w:val="15"/>
                        </w:rPr>
                      </w:pPr>
                      <w:r>
                        <w:fldChar w:fldCharType="begin"/>
                      </w:r>
                      <w:r>
                        <w:rPr/>
                        <w:instrText> HYPERLINK "https://www.uwb.edu/facultyandstaff" </w:instrText>
                      </w:r>
                      <w:r>
                        <w:fldChar w:fldCharType="separate"/>
                      </w:r>
                      <w:r>
                        <w:rPr>
                          <w:rStyle w:val="CharStyle11"/>
                          <w:color w:val="F0F0F0"/>
                          <w:sz w:val="15"/>
                          <w:szCs w:val="15"/>
                        </w:rPr>
                        <w:t>Faculty &amp; Staff</w:t>
                      </w:r>
                      <w:r>
                        <w:fldChar w:fldCharType="end"/>
                      </w:r>
                    </w:p>
                  </w:txbxContent>
                </v:textbox>
                <w10:wrap type="topAndBottom" anchorx="page"/>
              </v:shape>
            </w:pict>
          </mc:Fallback>
        </mc:AlternateContent>
      </w:r>
      <w:r>
        <mc:AlternateContent>
          <mc:Choice Requires="wps">
            <w:drawing>
              <wp:anchor distT="673100" distB="2026920" distL="0" distR="0" simplePos="0" relativeHeight="125829764" behindDoc="0" locked="0" layoutInCell="1" allowOverlap="1">
                <wp:simplePos x="0" y="0"/>
                <wp:positionH relativeFrom="page">
                  <wp:posOffset>5062855</wp:posOffset>
                </wp:positionH>
                <wp:positionV relativeFrom="paragraph">
                  <wp:posOffset>673100</wp:posOffset>
                </wp:positionV>
                <wp:extent cx="743585" cy="140335"/>
                <wp:wrapTopAndBottom/>
                <wp:docPr id="603" name="Shape 603"/>
                <a:graphic xmlns:a="http://schemas.openxmlformats.org/drawingml/2006/main">
                  <a:graphicData uri="http://schemas.microsoft.com/office/word/2010/wordprocessingShape">
                    <wps:wsp>
                      <wps:cNvSpPr txBox="1"/>
                      <wps:spPr>
                        <a:xfrm>
                          <a:ext cx="743585" cy="140335"/>
                        </a:xfrm>
                        <a:prstGeom prst="rect"/>
                        <a:noFill/>
                      </wps:spPr>
                      <wps:txbx>
                        <w:txbxContent>
                          <w:p>
                            <w:pPr>
                              <w:pStyle w:val="Style10"/>
                              <w:keepNext w:val="0"/>
                              <w:keepLines w:val="0"/>
                              <w:widowControl w:val="0"/>
                              <w:pBdr>
                                <w:top w:val="single" w:sz="0" w:space="0" w:color="342455"/>
                                <w:left w:val="single" w:sz="0" w:space="0" w:color="342455"/>
                                <w:bottom w:val="single" w:sz="0" w:space="0" w:color="342455"/>
                                <w:right w:val="single" w:sz="0" w:space="0" w:color="342455"/>
                              </w:pBdr>
                              <w:shd w:val="clear" w:color="auto" w:fill="342455"/>
                              <w:bidi w:val="0"/>
                              <w:spacing w:before="0" w:after="0" w:line="240" w:lineRule="auto"/>
                              <w:ind w:left="0" w:right="0" w:firstLine="0"/>
                              <w:jc w:val="left"/>
                              <w:rPr>
                                <w:sz w:val="15"/>
                                <w:szCs w:val="15"/>
                              </w:rPr>
                            </w:pPr>
                            <w:r>
                              <w:fldChar w:fldCharType="begin"/>
                            </w:r>
                            <w:r>
                              <w:rPr/>
                              <w:instrText> HYPERLINK "https://www.uwb.edu/alumni" </w:instrText>
                            </w:r>
                            <w:r>
                              <w:fldChar w:fldCharType="separate"/>
                            </w:r>
                            <w:r>
                              <w:rPr>
                                <w:rStyle w:val="CharStyle11"/>
                                <w:color w:val="F0F0F0"/>
                                <w:sz w:val="15"/>
                                <w:szCs w:val="15"/>
                              </w:rPr>
                              <w:t>Alumni &amp; Donors</w:t>
                            </w:r>
                            <w:r>
                              <w:fldChar w:fldCharType="end"/>
                            </w:r>
                          </w:p>
                        </w:txbxContent>
                      </wps:txbx>
                      <wps:bodyPr wrap="none" lIns="0" tIns="0" rIns="0" bIns="0">
                        <a:noAutoFit/>
                      </wps:bodyPr>
                    </wps:wsp>
                  </a:graphicData>
                </a:graphic>
              </wp:anchor>
            </w:drawing>
          </mc:Choice>
          <mc:Fallback>
            <w:pict>
              <v:shape id="_x0000_s1629" type="#_x0000_t202" style="position:absolute;margin-left:398.65000000000003pt;margin-top:53.pt;width:58.550000000000004pt;height:11.050000000000001pt;z-index:-125828989;mso-wrap-distance-left:0;mso-wrap-distance-top:53.pt;mso-wrap-distance-right:0;mso-wrap-distance-bottom:159.59999999999999pt;mso-position-horizontal-relative:page" filled="f" stroked="f">
                <v:textbox inset="0,0,0,0">
                  <w:txbxContent>
                    <w:p>
                      <w:pPr>
                        <w:pStyle w:val="Style10"/>
                        <w:keepNext w:val="0"/>
                        <w:keepLines w:val="0"/>
                        <w:widowControl w:val="0"/>
                        <w:pBdr>
                          <w:top w:val="single" w:sz="0" w:space="0" w:color="342455"/>
                          <w:left w:val="single" w:sz="0" w:space="0" w:color="342455"/>
                          <w:bottom w:val="single" w:sz="0" w:space="0" w:color="342455"/>
                          <w:right w:val="single" w:sz="0" w:space="0" w:color="342455"/>
                        </w:pBdr>
                        <w:shd w:val="clear" w:color="auto" w:fill="342455"/>
                        <w:bidi w:val="0"/>
                        <w:spacing w:before="0" w:after="0" w:line="240" w:lineRule="auto"/>
                        <w:ind w:left="0" w:right="0" w:firstLine="0"/>
                        <w:jc w:val="left"/>
                        <w:rPr>
                          <w:sz w:val="15"/>
                          <w:szCs w:val="15"/>
                        </w:rPr>
                      </w:pPr>
                      <w:r>
                        <w:fldChar w:fldCharType="begin"/>
                      </w:r>
                      <w:r>
                        <w:rPr/>
                        <w:instrText> HYPERLINK "https://www.uwb.edu/alumni" </w:instrText>
                      </w:r>
                      <w:r>
                        <w:fldChar w:fldCharType="separate"/>
                      </w:r>
                      <w:r>
                        <w:rPr>
                          <w:rStyle w:val="CharStyle11"/>
                          <w:color w:val="F0F0F0"/>
                          <w:sz w:val="15"/>
                          <w:szCs w:val="15"/>
                        </w:rPr>
                        <w:t>Alumni &amp; Donors</w:t>
                      </w:r>
                      <w:r>
                        <w:fldChar w:fldCharType="end"/>
                      </w:r>
                    </w:p>
                  </w:txbxContent>
                </v:textbox>
                <w10:wrap type="topAndBottom" anchorx="page"/>
              </v:shape>
            </w:pict>
          </mc:Fallback>
        </mc:AlternateContent>
      </w:r>
      <w:r>
        <mc:AlternateContent>
          <mc:Choice Requires="wps">
            <w:drawing>
              <wp:anchor distT="673100" distB="2026920" distL="0" distR="0" simplePos="0" relativeHeight="125829766" behindDoc="0" locked="0" layoutInCell="1" allowOverlap="1">
                <wp:simplePos x="0" y="0"/>
                <wp:positionH relativeFrom="page">
                  <wp:posOffset>6485890</wp:posOffset>
                </wp:positionH>
                <wp:positionV relativeFrom="paragraph">
                  <wp:posOffset>673100</wp:posOffset>
                </wp:positionV>
                <wp:extent cx="892810" cy="140335"/>
                <wp:wrapTopAndBottom/>
                <wp:docPr id="605" name="Shape 605"/>
                <a:graphic xmlns:a="http://schemas.openxmlformats.org/drawingml/2006/main">
                  <a:graphicData uri="http://schemas.microsoft.com/office/word/2010/wordprocessingShape">
                    <wps:wsp>
                      <wps:cNvSpPr txBox="1"/>
                      <wps:spPr>
                        <a:xfrm>
                          <a:ext cx="892810" cy="140335"/>
                        </a:xfrm>
                        <a:prstGeom prst="rect"/>
                        <a:noFill/>
                      </wps:spPr>
                      <wps:txbx>
                        <w:txbxContent>
                          <w:p>
                            <w:pPr>
                              <w:pStyle w:val="Style10"/>
                              <w:keepNext w:val="0"/>
                              <w:keepLines w:val="0"/>
                              <w:widowControl w:val="0"/>
                              <w:pBdr>
                                <w:top w:val="single" w:sz="0" w:space="0" w:color="463667"/>
                                <w:left w:val="single" w:sz="0" w:space="0" w:color="463667"/>
                                <w:bottom w:val="single" w:sz="0" w:space="0" w:color="463667"/>
                                <w:right w:val="single" w:sz="0" w:space="0" w:color="463667"/>
                              </w:pBdr>
                              <w:shd w:val="clear" w:color="auto" w:fill="463667"/>
                              <w:bidi w:val="0"/>
                              <w:spacing w:before="0" w:after="0" w:line="240" w:lineRule="auto"/>
                              <w:ind w:left="0" w:right="0" w:firstLine="0"/>
                              <w:jc w:val="left"/>
                              <w:rPr>
                                <w:sz w:val="15"/>
                                <w:szCs w:val="15"/>
                              </w:rPr>
                            </w:pPr>
                            <w:r>
                              <w:fldChar w:fldCharType="begin"/>
                            </w:r>
                            <w:r>
                              <w:rPr/>
                              <w:instrText> HYPERLINK "https://www.uwb.edu/about" </w:instrText>
                            </w:r>
                            <w:r>
                              <w:fldChar w:fldCharType="separate"/>
                            </w:r>
                            <w:r>
                              <w:rPr>
                                <w:rStyle w:val="CharStyle11"/>
                                <w:color w:val="F0F0F0"/>
                                <w:sz w:val="15"/>
                                <w:szCs w:val="15"/>
                              </w:rPr>
                              <w:t>Discover UW Bothell</w:t>
                            </w:r>
                            <w:r>
                              <w:fldChar w:fldCharType="end"/>
                            </w:r>
                          </w:p>
                        </w:txbxContent>
                      </wps:txbx>
                      <wps:bodyPr wrap="none" lIns="0" tIns="0" rIns="0" bIns="0">
                        <a:noAutoFit/>
                      </wps:bodyPr>
                    </wps:wsp>
                  </a:graphicData>
                </a:graphic>
              </wp:anchor>
            </w:drawing>
          </mc:Choice>
          <mc:Fallback>
            <w:pict>
              <v:shape id="_x0000_s1631" type="#_x0000_t202" style="position:absolute;margin-left:510.69999999999999pt;margin-top:53.pt;width:70.299999999999997pt;height:11.050000000000001pt;z-index:-125828987;mso-wrap-distance-left:0;mso-wrap-distance-top:53.pt;mso-wrap-distance-right:0;mso-wrap-distance-bottom:159.59999999999999pt;mso-position-horizontal-relative:page" filled="f" stroked="f">
                <v:textbox inset="0,0,0,0">
                  <w:txbxContent>
                    <w:p>
                      <w:pPr>
                        <w:pStyle w:val="Style10"/>
                        <w:keepNext w:val="0"/>
                        <w:keepLines w:val="0"/>
                        <w:widowControl w:val="0"/>
                        <w:pBdr>
                          <w:top w:val="single" w:sz="0" w:space="0" w:color="463667"/>
                          <w:left w:val="single" w:sz="0" w:space="0" w:color="463667"/>
                          <w:bottom w:val="single" w:sz="0" w:space="0" w:color="463667"/>
                          <w:right w:val="single" w:sz="0" w:space="0" w:color="463667"/>
                        </w:pBdr>
                        <w:shd w:val="clear" w:color="auto" w:fill="463667"/>
                        <w:bidi w:val="0"/>
                        <w:spacing w:before="0" w:after="0" w:line="240" w:lineRule="auto"/>
                        <w:ind w:left="0" w:right="0" w:firstLine="0"/>
                        <w:jc w:val="left"/>
                        <w:rPr>
                          <w:sz w:val="15"/>
                          <w:szCs w:val="15"/>
                        </w:rPr>
                      </w:pPr>
                      <w:r>
                        <w:fldChar w:fldCharType="begin"/>
                      </w:r>
                      <w:r>
                        <w:rPr/>
                        <w:instrText> HYPERLINK "https://www.uwb.edu/about" </w:instrText>
                      </w:r>
                      <w:r>
                        <w:fldChar w:fldCharType="separate"/>
                      </w:r>
                      <w:r>
                        <w:rPr>
                          <w:rStyle w:val="CharStyle11"/>
                          <w:color w:val="F0F0F0"/>
                          <w:sz w:val="15"/>
                          <w:szCs w:val="15"/>
                        </w:rPr>
                        <w:t>Discover UW Bothell</w:t>
                      </w:r>
                      <w:r>
                        <w:fldChar w:fldCharType="end"/>
                      </w:r>
                    </w:p>
                  </w:txbxContent>
                </v:textbox>
                <w10:wrap type="topAndBottom" anchorx="page"/>
              </v:shape>
            </w:pict>
          </mc:Fallback>
        </mc:AlternateContent>
      </w:r>
      <w:r>
        <mc:AlternateContent>
          <mc:Choice Requires="wps">
            <w:drawing>
              <wp:anchor distT="923290" distB="1804035" distL="0" distR="0" simplePos="0" relativeHeight="125829768" behindDoc="0" locked="0" layoutInCell="1" allowOverlap="1">
                <wp:simplePos x="0" y="0"/>
                <wp:positionH relativeFrom="page">
                  <wp:posOffset>340995</wp:posOffset>
                </wp:positionH>
                <wp:positionV relativeFrom="paragraph">
                  <wp:posOffset>923290</wp:posOffset>
                </wp:positionV>
                <wp:extent cx="2176145" cy="113030"/>
                <wp:wrapTopAndBottom/>
                <wp:docPr id="607" name="Shape 607"/>
                <a:graphic xmlns:a="http://schemas.openxmlformats.org/drawingml/2006/main">
                  <a:graphicData uri="http://schemas.microsoft.com/office/word/2010/wordprocessingShape">
                    <wps:wsp>
                      <wps:cNvSpPr txBox="1"/>
                      <wps:spPr>
                        <a:xfrm>
                          <a:ext cx="2176145" cy="113030"/>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pPr>
                            <w:r>
                              <w:fldChar w:fldCharType="begin"/>
                            </w:r>
                            <w:r>
                              <w:rPr/>
                              <w:instrText> HYPERLINK "https://www.uwb.edu/" </w:instrText>
                            </w:r>
                            <w:r>
                              <w:fldChar w:fldCharType="separate"/>
                            </w:r>
                            <w:r>
                              <w:rPr>
                                <w:rStyle w:val="CharStyle14"/>
                              </w:rPr>
                              <w:t xml:space="preserve">Home &gt; </w:t>
                            </w:r>
                            <w:r>
                              <w:fldChar w:fldCharType="end"/>
                            </w:r>
                            <w:r>
                              <w:rPr>
                                <w:rStyle w:val="CharStyle14"/>
                              </w:rPr>
                              <w:t>General catalog</w:t>
                            </w:r>
                            <w:r>
                              <w:fldChar w:fldCharType="begin"/>
                            </w:r>
                            <w:r>
                              <w:rPr/>
                              <w:instrText> HYPERLINK "https://www.uwb.edu/" </w:instrText>
                            </w:r>
                            <w:r>
                              <w:fldChar w:fldCharType="separate"/>
                            </w:r>
                            <w:r>
                              <w:rPr>
                                <w:rStyle w:val="CharStyle14"/>
                              </w:rPr>
                              <w:t xml:space="preserve"> &gt; Undergraduate satisfactory progress</w:t>
                            </w:r>
                            <w:r>
                              <w:fldChar w:fldCharType="end"/>
                            </w:r>
                          </w:p>
                        </w:txbxContent>
                      </wps:txbx>
                      <wps:bodyPr wrap="none" lIns="0" tIns="0" rIns="0" bIns="0">
                        <a:noAutoFit/>
                      </wps:bodyPr>
                    </wps:wsp>
                  </a:graphicData>
                </a:graphic>
              </wp:anchor>
            </w:drawing>
          </mc:Choice>
          <mc:Fallback>
            <w:pict>
              <v:shape id="_x0000_s1633" type="#_x0000_t202" style="position:absolute;margin-left:26.850000000000001pt;margin-top:72.700000000000003pt;width:171.34999999999999pt;height:8.9000000000000004pt;z-index:-125828985;mso-wrap-distance-left:0;mso-wrap-distance-top:72.700000000000003pt;mso-wrap-distance-right:0;mso-wrap-distance-bottom:142.05000000000001pt;mso-position-horizontal-relative:page" filled="f" stroked="f">
                <v:textbox inset="0,0,0,0">
                  <w:txbxContent>
                    <w:p>
                      <w:pPr>
                        <w:pStyle w:val="Style13"/>
                        <w:keepNext w:val="0"/>
                        <w:keepLines w:val="0"/>
                        <w:widowControl w:val="0"/>
                        <w:shd w:val="clear" w:color="auto" w:fill="auto"/>
                        <w:bidi w:val="0"/>
                        <w:spacing w:before="0" w:after="0" w:line="240" w:lineRule="auto"/>
                        <w:ind w:left="0" w:right="0" w:firstLine="0"/>
                        <w:jc w:val="left"/>
                      </w:pPr>
                      <w:r>
                        <w:fldChar w:fldCharType="begin"/>
                      </w:r>
                      <w:r>
                        <w:rPr/>
                        <w:instrText> HYPERLINK "https://www.uwb.edu/" </w:instrText>
                      </w:r>
                      <w:r>
                        <w:fldChar w:fldCharType="separate"/>
                      </w:r>
                      <w:r>
                        <w:rPr>
                          <w:rStyle w:val="CharStyle14"/>
                        </w:rPr>
                        <w:t xml:space="preserve">Home &gt; </w:t>
                      </w:r>
                      <w:r>
                        <w:fldChar w:fldCharType="end"/>
                      </w:r>
                      <w:r>
                        <w:rPr>
                          <w:rStyle w:val="CharStyle14"/>
                        </w:rPr>
                        <w:t>General catalog</w:t>
                      </w:r>
                      <w:r>
                        <w:fldChar w:fldCharType="begin"/>
                      </w:r>
                      <w:r>
                        <w:rPr/>
                        <w:instrText> HYPERLINK "https://www.uwb.edu/" </w:instrText>
                      </w:r>
                      <w:r>
                        <w:fldChar w:fldCharType="separate"/>
                      </w:r>
                      <w:r>
                        <w:rPr>
                          <w:rStyle w:val="CharStyle14"/>
                        </w:rPr>
                        <w:t xml:space="preserve"> &gt; Undergraduate satisfactory progress</w:t>
                      </w:r>
                      <w:r>
                        <w:fldChar w:fldCharType="end"/>
                      </w:r>
                    </w:p>
                  </w:txbxContent>
                </v:textbox>
                <w10:wrap type="topAndBottom" anchorx="page"/>
              </v:shape>
            </w:pict>
          </mc:Fallback>
        </mc:AlternateContent>
      </w:r>
      <w:r>
        <mc:AlternateContent>
          <mc:Choice Requires="wps">
            <w:drawing>
              <wp:anchor distT="1163955" distB="1353185" distL="0" distR="0" simplePos="0" relativeHeight="125829770" behindDoc="0" locked="0" layoutInCell="1" allowOverlap="1">
                <wp:simplePos x="0" y="0"/>
                <wp:positionH relativeFrom="page">
                  <wp:posOffset>1727835</wp:posOffset>
                </wp:positionH>
                <wp:positionV relativeFrom="paragraph">
                  <wp:posOffset>1163955</wp:posOffset>
                </wp:positionV>
                <wp:extent cx="2267585" cy="323215"/>
                <wp:wrapTopAndBottom/>
                <wp:docPr id="609" name="Shape 609"/>
                <a:graphic xmlns:a="http://schemas.openxmlformats.org/drawingml/2006/main">
                  <a:graphicData uri="http://schemas.microsoft.com/office/word/2010/wordprocessingShape">
                    <wps:wsp>
                      <wps:cNvSpPr txBox="1"/>
                      <wps:spPr>
                        <a:xfrm>
                          <a:ext cx="2267585" cy="32321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left"/>
                            </w:pPr>
                            <w:r>
                              <w:rPr>
                                <w:rStyle w:val="CharStyle11"/>
                                <w:color w:val="969696"/>
                              </w:rPr>
                              <w:t>General Catalog</w:t>
                            </w:r>
                          </w:p>
                          <w:p>
                            <w:pPr>
                              <w:pStyle w:val="Style15"/>
                              <w:keepNext w:val="0"/>
                              <w:keepLines w:val="0"/>
                              <w:widowControl w:val="0"/>
                              <w:shd w:val="clear" w:color="auto" w:fill="auto"/>
                              <w:bidi w:val="0"/>
                              <w:spacing w:before="0" w:after="0" w:line="240" w:lineRule="auto"/>
                              <w:ind w:left="0" w:right="0" w:firstLine="0"/>
                              <w:jc w:val="left"/>
                              <w:rPr>
                                <w:sz w:val="22"/>
                                <w:szCs w:val="22"/>
                              </w:rPr>
                            </w:pPr>
                            <w:r>
                              <w:rPr>
                                <w:rStyle w:val="CharStyle16"/>
                                <w:color w:val="363636"/>
                                <w:sz w:val="22"/>
                                <w:szCs w:val="22"/>
                              </w:rPr>
                              <w:t>Undergraduate satisfactory progress</w:t>
                            </w:r>
                          </w:p>
                        </w:txbxContent>
                      </wps:txbx>
                      <wps:bodyPr lIns="0" tIns="0" rIns="0" bIns="0">
                        <a:noAutoFit/>
                      </wps:bodyPr>
                    </wps:wsp>
                  </a:graphicData>
                </a:graphic>
              </wp:anchor>
            </w:drawing>
          </mc:Choice>
          <mc:Fallback>
            <w:pict>
              <v:shape id="_x0000_s1635" type="#_x0000_t202" style="position:absolute;margin-left:136.05000000000001pt;margin-top:91.650000000000006pt;width:178.55000000000001pt;height:25.449999999999999pt;z-index:-125828983;mso-wrap-distance-left:0;mso-wrap-distance-top:91.650000000000006pt;mso-wrap-distance-right:0;mso-wrap-distance-bottom:106.55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rStyle w:val="CharStyle11"/>
                          <w:color w:val="969696"/>
                        </w:rPr>
                        <w:t>General Catalog</w:t>
                      </w:r>
                    </w:p>
                    <w:p>
                      <w:pPr>
                        <w:pStyle w:val="Style15"/>
                        <w:keepNext w:val="0"/>
                        <w:keepLines w:val="0"/>
                        <w:widowControl w:val="0"/>
                        <w:shd w:val="clear" w:color="auto" w:fill="auto"/>
                        <w:bidi w:val="0"/>
                        <w:spacing w:before="0" w:after="0" w:line="240" w:lineRule="auto"/>
                        <w:ind w:left="0" w:right="0" w:firstLine="0"/>
                        <w:jc w:val="left"/>
                        <w:rPr>
                          <w:sz w:val="22"/>
                          <w:szCs w:val="22"/>
                        </w:rPr>
                      </w:pPr>
                      <w:r>
                        <w:rPr>
                          <w:rStyle w:val="CharStyle16"/>
                          <w:color w:val="363636"/>
                          <w:sz w:val="22"/>
                          <w:szCs w:val="22"/>
                        </w:rPr>
                        <w:t>Undergraduate satisfactory progress</w:t>
                      </w:r>
                    </w:p>
                  </w:txbxContent>
                </v:textbox>
                <w10:wrap type="topAndBottom" anchorx="page"/>
              </v:shape>
            </w:pict>
          </mc:Fallback>
        </mc:AlternateContent>
      </w:r>
      <w:r>
        <mc:AlternateContent>
          <mc:Choice Requires="wps">
            <w:drawing>
              <wp:anchor distT="1971675" distB="707390" distL="0" distR="0" simplePos="0" relativeHeight="125829772" behindDoc="0" locked="0" layoutInCell="1" allowOverlap="1">
                <wp:simplePos x="0" y="0"/>
                <wp:positionH relativeFrom="page">
                  <wp:posOffset>304800</wp:posOffset>
                </wp:positionH>
                <wp:positionV relativeFrom="paragraph">
                  <wp:posOffset>1971675</wp:posOffset>
                </wp:positionV>
                <wp:extent cx="679450" cy="161290"/>
                <wp:wrapTopAndBottom/>
                <wp:docPr id="611" name="Shape 611"/>
                <a:graphic xmlns:a="http://schemas.openxmlformats.org/drawingml/2006/main">
                  <a:graphicData uri="http://schemas.microsoft.com/office/word/2010/wordprocessingShape">
                    <wps:wsp>
                      <wps:cNvSpPr txBox="1"/>
                      <wps:spPr>
                        <a:xfrm>
                          <a:ext cx="679450" cy="16129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13"/>
                                <w:szCs w:val="13"/>
                              </w:rPr>
                            </w:pPr>
                            <w:bookmarkStart w:id="265" w:name="bookmark265"/>
                            <w:r>
                              <w:rPr>
                                <w:rStyle w:val="CharStyle3"/>
                                <w:color w:val="363636"/>
                                <w:sz w:val="13"/>
                                <w:szCs w:val="13"/>
                                <w:u w:val="none"/>
                              </w:rPr>
                              <w:t>General catalog</w:t>
                            </w:r>
                            <w:bookmarkEnd w:id="265"/>
                          </w:p>
                        </w:txbxContent>
                      </wps:txbx>
                      <wps:bodyPr wrap="none" lIns="0" tIns="0" rIns="0" bIns="0">
                        <a:noAutoFit/>
                      </wps:bodyPr>
                    </wps:wsp>
                  </a:graphicData>
                </a:graphic>
              </wp:anchor>
            </w:drawing>
          </mc:Choice>
          <mc:Fallback>
            <w:pict>
              <v:shape id="_x0000_s1637" type="#_x0000_t202" style="position:absolute;margin-left:24.pt;margin-top:155.25pt;width:53.5pt;height:12.700000000000001pt;z-index:-125828981;mso-wrap-distance-left:0;mso-wrap-distance-top:155.25pt;mso-wrap-distance-right:0;mso-wrap-distance-bottom:55.700000000000003pt;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13"/>
                          <w:szCs w:val="13"/>
                        </w:rPr>
                      </w:pPr>
                      <w:bookmarkStart w:id="265" w:name="bookmark265"/>
                      <w:r>
                        <w:rPr>
                          <w:rStyle w:val="CharStyle3"/>
                          <w:color w:val="363636"/>
                          <w:sz w:val="13"/>
                          <w:szCs w:val="13"/>
                          <w:u w:val="none"/>
                        </w:rPr>
                        <w:t>General catalog</w:t>
                      </w:r>
                      <w:bookmarkEnd w:id="265"/>
                    </w:p>
                  </w:txbxContent>
                </v:textbox>
                <w10:wrap type="topAndBottom" anchorx="page"/>
              </v:shape>
            </w:pict>
          </mc:Fallback>
        </mc:AlternateContent>
      </w:r>
      <w:r>
        <mc:AlternateContent>
          <mc:Choice Requires="wps">
            <w:drawing>
              <wp:anchor distT="1922780" distB="634365" distL="0" distR="0" simplePos="0" relativeHeight="125829774" behindDoc="0" locked="0" layoutInCell="1" allowOverlap="1">
                <wp:simplePos x="0" y="0"/>
                <wp:positionH relativeFrom="page">
                  <wp:posOffset>1773555</wp:posOffset>
                </wp:positionH>
                <wp:positionV relativeFrom="paragraph">
                  <wp:posOffset>1922780</wp:posOffset>
                </wp:positionV>
                <wp:extent cx="3474720" cy="283210"/>
                <wp:wrapTopAndBottom/>
                <wp:docPr id="613" name="Shape 613"/>
                <a:graphic xmlns:a="http://schemas.openxmlformats.org/drawingml/2006/main">
                  <a:graphicData uri="http://schemas.microsoft.com/office/word/2010/wordprocessingShape">
                    <wps:wsp>
                      <wps:cNvSpPr txBox="1"/>
                      <wps:spPr>
                        <a:xfrm>
                          <a:ext cx="3474720" cy="28321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30"/>
                                <w:szCs w:val="30"/>
                              </w:rPr>
                            </w:pPr>
                            <w:r>
                              <w:rPr>
                                <w:rStyle w:val="CharStyle26"/>
                                <w:b/>
                                <w:bCs/>
                                <w:sz w:val="30"/>
                                <w:szCs w:val="30"/>
                              </w:rPr>
                              <w:t>Undergraduate satisfactory progress</w:t>
                            </w:r>
                          </w:p>
                        </w:txbxContent>
                      </wps:txbx>
                      <wps:bodyPr wrap="none" lIns="0" tIns="0" rIns="0" bIns="0">
                        <a:noAutoFit/>
                      </wps:bodyPr>
                    </wps:wsp>
                  </a:graphicData>
                </a:graphic>
              </wp:anchor>
            </w:drawing>
          </mc:Choice>
          <mc:Fallback>
            <w:pict>
              <v:shape id="_x0000_s1639" type="#_x0000_t202" style="position:absolute;margin-left:139.65000000000001pt;margin-top:151.40000000000001pt;width:273.60000000000002pt;height:22.300000000000001pt;z-index:-125828979;mso-wrap-distance-left:0;mso-wrap-distance-top:151.40000000000001pt;mso-wrap-distance-right:0;mso-wrap-distance-bottom:49.950000000000003pt;mso-position-horizontal-relative:page" filled="f" stroked="f">
                <v:textbox inset="0,0,0,0">
                  <w:txbxContent>
                    <w:p>
                      <w:pPr>
                        <w:pStyle w:val="Style25"/>
                        <w:keepNext w:val="0"/>
                        <w:keepLines w:val="0"/>
                        <w:widowControl w:val="0"/>
                        <w:shd w:val="clear" w:color="auto" w:fill="auto"/>
                        <w:bidi w:val="0"/>
                        <w:spacing w:before="0" w:after="0" w:line="240" w:lineRule="auto"/>
                        <w:ind w:left="0" w:right="0" w:firstLine="0"/>
                        <w:jc w:val="left"/>
                        <w:rPr>
                          <w:sz w:val="30"/>
                          <w:szCs w:val="30"/>
                        </w:rPr>
                      </w:pPr>
                      <w:r>
                        <w:rPr>
                          <w:rStyle w:val="CharStyle26"/>
                          <w:b/>
                          <w:bCs/>
                          <w:sz w:val="30"/>
                          <w:szCs w:val="30"/>
                        </w:rPr>
                        <w:t>Undergraduate satisfactory progress</w:t>
                      </w:r>
                    </w:p>
                  </w:txbxContent>
                </v:textbox>
                <w10:wrap type="topAndBottom" anchorx="page"/>
              </v:shape>
            </w:pict>
          </mc:Fallback>
        </mc:AlternateContent>
      </w:r>
      <w:r>
        <mc:AlternateContent>
          <mc:Choice Requires="wps">
            <w:drawing>
              <wp:anchor distT="2209165" distB="509270" distL="0" distR="0" simplePos="0" relativeHeight="125829776" behindDoc="0" locked="0" layoutInCell="1" allowOverlap="1">
                <wp:simplePos x="0" y="0"/>
                <wp:positionH relativeFrom="page">
                  <wp:posOffset>340995</wp:posOffset>
                </wp:positionH>
                <wp:positionV relativeFrom="paragraph">
                  <wp:posOffset>2209165</wp:posOffset>
                </wp:positionV>
                <wp:extent cx="652145" cy="121920"/>
                <wp:wrapTopAndBottom/>
                <wp:docPr id="615" name="Shape 615"/>
                <a:graphic xmlns:a="http://schemas.openxmlformats.org/drawingml/2006/main">
                  <a:graphicData uri="http://schemas.microsoft.com/office/word/2010/wordprocessingShape">
                    <wps:wsp>
                      <wps:cNvSpPr txBox="1"/>
                      <wps:spPr>
                        <a:xfrm>
                          <a:ext cx="652145" cy="12192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rStyle w:val="CharStyle3"/>
                                <w:color w:val="787878"/>
                                <w:u w:val="none"/>
                              </w:rPr>
                              <w:t>Degree programs</w:t>
                            </w:r>
                          </w:p>
                        </w:txbxContent>
                      </wps:txbx>
                      <wps:bodyPr wrap="none" lIns="0" tIns="0" rIns="0" bIns="0">
                        <a:noAutoFit/>
                      </wps:bodyPr>
                    </wps:wsp>
                  </a:graphicData>
                </a:graphic>
              </wp:anchor>
            </w:drawing>
          </mc:Choice>
          <mc:Fallback>
            <w:pict>
              <v:shape id="_x0000_s1641" type="#_x0000_t202" style="position:absolute;margin-left:26.850000000000001pt;margin-top:173.95000000000002pt;width:51.350000000000001pt;height:9.5999999999999996pt;z-index:-125828977;mso-wrap-distance-left:0;mso-wrap-distance-top:173.95000000000002pt;mso-wrap-distance-right:0;mso-wrap-distance-bottom:40.100000000000001pt;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rStyle w:val="CharStyle3"/>
                          <w:color w:val="787878"/>
                          <w:u w:val="none"/>
                        </w:rPr>
                        <w:t>Degree programs</w:t>
                      </w:r>
                    </w:p>
                  </w:txbxContent>
                </v:textbox>
                <w10:wrap type="topAndBottom" anchorx="page"/>
              </v:shape>
            </w:pict>
          </mc:Fallback>
        </mc:AlternateContent>
      </w:r>
      <w:r>
        <mc:AlternateContent>
          <mc:Choice Requires="wps">
            <w:drawing>
              <wp:anchor distT="2413635" distB="304800" distL="0" distR="0" simplePos="0" relativeHeight="125829778" behindDoc="0" locked="0" layoutInCell="1" allowOverlap="1">
                <wp:simplePos x="0" y="0"/>
                <wp:positionH relativeFrom="page">
                  <wp:posOffset>335280</wp:posOffset>
                </wp:positionH>
                <wp:positionV relativeFrom="paragraph">
                  <wp:posOffset>2413635</wp:posOffset>
                </wp:positionV>
                <wp:extent cx="814070" cy="121920"/>
                <wp:wrapTopAndBottom/>
                <wp:docPr id="617" name="Shape 617"/>
                <a:graphic xmlns:a="http://schemas.openxmlformats.org/drawingml/2006/main">
                  <a:graphicData uri="http://schemas.microsoft.com/office/word/2010/wordprocessingShape">
                    <wps:wsp>
                      <wps:cNvSpPr txBox="1"/>
                      <wps:spPr>
                        <a:xfrm>
                          <a:ext cx="814070" cy="12192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rStyle w:val="CharStyle3"/>
                                <w:color w:val="787878"/>
                                <w:u w:val="none"/>
                              </w:rPr>
                              <w:t>Academic scholarship</w:t>
                            </w:r>
                          </w:p>
                        </w:txbxContent>
                      </wps:txbx>
                      <wps:bodyPr wrap="none" lIns="0" tIns="0" rIns="0" bIns="0">
                        <a:noAutoFit/>
                      </wps:bodyPr>
                    </wps:wsp>
                  </a:graphicData>
                </a:graphic>
              </wp:anchor>
            </w:drawing>
          </mc:Choice>
          <mc:Fallback>
            <w:pict>
              <v:shape id="_x0000_s1643" type="#_x0000_t202" style="position:absolute;margin-left:26.400000000000002pt;margin-top:190.05000000000001pt;width:64.099999999999994pt;height:9.5999999999999996pt;z-index:-125828975;mso-wrap-distance-left:0;mso-wrap-distance-top:190.05000000000001pt;mso-wrap-distance-right:0;mso-wrap-distance-bottom:24.pt;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rStyle w:val="CharStyle3"/>
                          <w:color w:val="787878"/>
                          <w:u w:val="none"/>
                        </w:rPr>
                        <w:t>Academic scholarship</w:t>
                      </w:r>
                    </w:p>
                  </w:txbxContent>
                </v:textbox>
                <w10:wrap type="topAndBottom" anchorx="page"/>
              </v:shape>
            </w:pict>
          </mc:Fallback>
        </mc:AlternateContent>
      </w:r>
      <w:r>
        <mc:AlternateContent>
          <mc:Choice Requires="wps">
            <w:drawing>
              <wp:anchor distT="2221230" distB="290195" distL="0" distR="0" simplePos="0" relativeHeight="125829780" behindDoc="0" locked="0" layoutInCell="1" allowOverlap="1">
                <wp:simplePos x="0" y="0"/>
                <wp:positionH relativeFrom="page">
                  <wp:posOffset>1758315</wp:posOffset>
                </wp:positionH>
                <wp:positionV relativeFrom="paragraph">
                  <wp:posOffset>2221230</wp:posOffset>
                </wp:positionV>
                <wp:extent cx="5525770" cy="328930"/>
                <wp:wrapTopAndBottom/>
                <wp:docPr id="619" name="Shape 619"/>
                <a:graphic xmlns:a="http://schemas.openxmlformats.org/drawingml/2006/main">
                  <a:graphicData uri="http://schemas.microsoft.com/office/word/2010/wordprocessingShape">
                    <wps:wsp>
                      <wps:cNvSpPr txBox="1"/>
                      <wps:spPr>
                        <a:xfrm>
                          <a:ext cx="5525770" cy="328930"/>
                        </a:xfrm>
                        <a:prstGeom prst="rect"/>
                        <a:noFill/>
                      </wps:spPr>
                      <wps:txbx>
                        <w:txbxContent>
                          <w:p>
                            <w:pPr>
                              <w:pStyle w:val="Style10"/>
                              <w:keepNext w:val="0"/>
                              <w:keepLines w:val="0"/>
                              <w:widowControl w:val="0"/>
                              <w:shd w:val="clear" w:color="auto" w:fill="auto"/>
                              <w:bidi w:val="0"/>
                              <w:spacing w:before="0" w:after="0" w:line="314" w:lineRule="auto"/>
                              <w:ind w:left="0" w:right="0" w:firstLine="0"/>
                              <w:jc w:val="left"/>
                            </w:pPr>
                            <w:r>
                              <w:rPr>
                                <w:rStyle w:val="CharStyle11"/>
                              </w:rPr>
                              <w:t>If a student is pursuing a baccalaureate degree, they are expected to make satisfactory progress toward the attainment of that degree and is expected to enter a major and graduate after completion of a reasonable number of credits.</w:t>
                            </w:r>
                          </w:p>
                        </w:txbxContent>
                      </wps:txbx>
                      <wps:bodyPr lIns="0" tIns="0" rIns="0" bIns="0">
                        <a:noAutoFit/>
                      </wps:bodyPr>
                    </wps:wsp>
                  </a:graphicData>
                </a:graphic>
              </wp:anchor>
            </w:drawing>
          </mc:Choice>
          <mc:Fallback>
            <w:pict>
              <v:shape id="_x0000_s1645" type="#_x0000_t202" style="position:absolute;margin-left:138.45000000000002pt;margin-top:174.90000000000001pt;width:435.10000000000002pt;height:25.900000000000002pt;z-index:-125828973;mso-wrap-distance-left:0;mso-wrap-distance-top:174.90000000000001pt;mso-wrap-distance-right:0;mso-wrap-distance-bottom:22.850000000000001pt;mso-position-horizontal-relative:page" filled="f" stroked="f">
                <v:textbox inset="0,0,0,0">
                  <w:txbxContent>
                    <w:p>
                      <w:pPr>
                        <w:pStyle w:val="Style10"/>
                        <w:keepNext w:val="0"/>
                        <w:keepLines w:val="0"/>
                        <w:widowControl w:val="0"/>
                        <w:shd w:val="clear" w:color="auto" w:fill="auto"/>
                        <w:bidi w:val="0"/>
                        <w:spacing w:before="0" w:after="0" w:line="314" w:lineRule="auto"/>
                        <w:ind w:left="0" w:right="0" w:firstLine="0"/>
                        <w:jc w:val="left"/>
                      </w:pPr>
                      <w:r>
                        <w:rPr>
                          <w:rStyle w:val="CharStyle11"/>
                        </w:rPr>
                        <w:t>If a student is pursuing a baccalaureate degree, they are expected to make satisfactory progress toward the attainment of that degree and is expected to enter a major and graduate after completion of a reasonable number of credits.</w:t>
                      </w:r>
                    </w:p>
                  </w:txbxContent>
                </v:textbox>
                <w10:wrap type="topAndBottom" anchorx="page"/>
              </v:shape>
            </w:pict>
          </mc:Fallback>
        </mc:AlternateContent>
      </w:r>
      <w:r>
        <mc:AlternateContent>
          <mc:Choice Requires="wps">
            <w:drawing>
              <wp:anchor distT="2623820" distB="94615" distL="0" distR="0" simplePos="0" relativeHeight="125829782" behindDoc="0" locked="0" layoutInCell="1" allowOverlap="1">
                <wp:simplePos x="0" y="0"/>
                <wp:positionH relativeFrom="page">
                  <wp:posOffset>335280</wp:posOffset>
                </wp:positionH>
                <wp:positionV relativeFrom="paragraph">
                  <wp:posOffset>2623820</wp:posOffset>
                </wp:positionV>
                <wp:extent cx="631190" cy="121920"/>
                <wp:wrapTopAndBottom/>
                <wp:docPr id="621" name="Shape 621"/>
                <a:graphic xmlns:a="http://schemas.openxmlformats.org/drawingml/2006/main">
                  <a:graphicData uri="http://schemas.microsoft.com/office/word/2010/wordprocessingShape">
                    <wps:wsp>
                      <wps:cNvSpPr txBox="1"/>
                      <wps:spPr>
                        <a:xfrm>
                          <a:ext cx="631190" cy="12192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rStyle w:val="CharStyle3"/>
                                <w:color w:val="787878"/>
                                <w:u w:val="none"/>
                              </w:rPr>
                              <w:t>Admission policy</w:t>
                            </w:r>
                          </w:p>
                        </w:txbxContent>
                      </wps:txbx>
                      <wps:bodyPr wrap="none" lIns="0" tIns="0" rIns="0" bIns="0">
                        <a:noAutoFit/>
                      </wps:bodyPr>
                    </wps:wsp>
                  </a:graphicData>
                </a:graphic>
              </wp:anchor>
            </w:drawing>
          </mc:Choice>
          <mc:Fallback>
            <w:pict>
              <v:shape id="_x0000_s1647" type="#_x0000_t202" style="position:absolute;margin-left:26.400000000000002pt;margin-top:206.59999999999999pt;width:49.700000000000003pt;height:9.5999999999999996pt;z-index:-125828971;mso-wrap-distance-left:0;mso-wrap-distance-top:206.59999999999999pt;mso-wrap-distance-right:0;mso-wrap-distance-bottom:7.4500000000000002pt;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rStyle w:val="CharStyle3"/>
                          <w:color w:val="787878"/>
                          <w:u w:val="none"/>
                        </w:rPr>
                        <w:t>Admission policy</w:t>
                      </w:r>
                    </w:p>
                  </w:txbxContent>
                </v:textbox>
                <w10:wrap type="topAndBottom" anchorx="page"/>
              </v:shape>
            </w:pict>
          </mc:Fallback>
        </mc:AlternateContent>
      </w:r>
      <w:r>
        <mc:AlternateContent>
          <mc:Choice Requires="wps">
            <w:drawing>
              <wp:anchor distT="2605405" distB="0" distL="0" distR="0" simplePos="0" relativeHeight="125829784" behindDoc="0" locked="0" layoutInCell="1" allowOverlap="1">
                <wp:simplePos x="0" y="0"/>
                <wp:positionH relativeFrom="page">
                  <wp:posOffset>1764665</wp:posOffset>
                </wp:positionH>
                <wp:positionV relativeFrom="paragraph">
                  <wp:posOffset>2605405</wp:posOffset>
                </wp:positionV>
                <wp:extent cx="1554480" cy="234950"/>
                <wp:wrapTopAndBottom/>
                <wp:docPr id="623" name="Shape 623"/>
                <a:graphic xmlns:a="http://schemas.openxmlformats.org/drawingml/2006/main">
                  <a:graphicData uri="http://schemas.microsoft.com/office/word/2010/wordprocessingShape">
                    <wps:wsp>
                      <wps:cNvSpPr txBox="1"/>
                      <wps:spPr>
                        <a:xfrm>
                          <a:ext cx="1554480" cy="23495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Style w:val="CharStyle26"/>
                              </w:rPr>
                              <w:t>The 105-credit rule</w:t>
                            </w:r>
                          </w:p>
                        </w:txbxContent>
                      </wps:txbx>
                      <wps:bodyPr wrap="none" lIns="0" tIns="0" rIns="0" bIns="0">
                        <a:noAutoFit/>
                      </wps:bodyPr>
                    </wps:wsp>
                  </a:graphicData>
                </a:graphic>
              </wp:anchor>
            </w:drawing>
          </mc:Choice>
          <mc:Fallback>
            <w:pict>
              <v:shape id="_x0000_s1649" type="#_x0000_t202" style="position:absolute;margin-left:138.95000000000002pt;margin-top:205.15000000000001pt;width:122.40000000000001pt;height:18.5pt;z-index:-125828969;mso-wrap-distance-left:0;mso-wrap-distance-top:205.15000000000001pt;mso-wrap-distance-right:0;mso-position-horizontal-relative:page" filled="f" stroked="f">
                <v:textbox inset="0,0,0,0">
                  <w:txbxContent>
                    <w:p>
                      <w:pPr>
                        <w:pStyle w:val="Style25"/>
                        <w:keepNext w:val="0"/>
                        <w:keepLines w:val="0"/>
                        <w:widowControl w:val="0"/>
                        <w:shd w:val="clear" w:color="auto" w:fill="auto"/>
                        <w:bidi w:val="0"/>
                        <w:spacing w:before="0" w:after="0" w:line="240" w:lineRule="auto"/>
                        <w:ind w:left="0" w:right="0" w:firstLine="0"/>
                        <w:jc w:val="left"/>
                      </w:pPr>
                      <w:r>
                        <w:rPr>
                          <w:rStyle w:val="CharStyle26"/>
                        </w:rPr>
                        <w:t>The 105-credit rule</w:t>
                      </w:r>
                    </w:p>
                  </w:txbxContent>
                </v:textbox>
                <w10:wrap type="topAndBottom" anchorx="page"/>
              </v:shape>
            </w:pict>
          </mc:Fallback>
        </mc:AlternateContent>
      </w:r>
    </w:p>
    <w:p>
      <w:pPr>
        <w:widowControl w:val="0"/>
        <w:spacing w:line="1" w:lineRule="exact"/>
      </w:pPr>
      <w:r>
        <mc:AlternateContent>
          <mc:Choice Requires="wps">
            <w:drawing>
              <wp:anchor distT="0" distB="0" distL="0" distR="0" simplePos="0" relativeHeight="125829786" behindDoc="0" locked="0" layoutInCell="1" allowOverlap="1">
                <wp:simplePos x="0" y="0"/>
                <wp:positionH relativeFrom="page">
                  <wp:posOffset>338455</wp:posOffset>
                </wp:positionH>
                <wp:positionV relativeFrom="paragraph">
                  <wp:posOffset>12700</wp:posOffset>
                </wp:positionV>
                <wp:extent cx="612775" cy="121920"/>
                <wp:wrapSquare wrapText="bothSides"/>
                <wp:docPr id="625" name="Shape 625"/>
                <a:graphic xmlns:a="http://schemas.openxmlformats.org/drawingml/2006/main">
                  <a:graphicData uri="http://schemas.microsoft.com/office/word/2010/wordprocessingShape">
                    <wps:wsp>
                      <wps:cNvSpPr txBox="1"/>
                      <wps:spPr>
                        <a:xfrm>
                          <a:ext cx="612775" cy="12192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rStyle w:val="CharStyle3"/>
                                <w:color w:val="787878"/>
                                <w:u w:val="none"/>
                              </w:rPr>
                              <w:t>Student conduct</w:t>
                            </w:r>
                          </w:p>
                        </w:txbxContent>
                      </wps:txbx>
                      <wps:bodyPr wrap="none" lIns="0" tIns="0" rIns="0" bIns="0">
                        <a:noAutoFit/>
                      </wps:bodyPr>
                    </wps:wsp>
                  </a:graphicData>
                </a:graphic>
              </wp:anchor>
            </w:drawing>
          </mc:Choice>
          <mc:Fallback>
            <w:pict>
              <v:shape id="_x0000_s1651" type="#_x0000_t202" style="position:absolute;margin-left:26.650000000000002pt;margin-top:1.pt;width:48.25pt;height:9.5999999999999996pt;z-index:-125828967;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rStyle w:val="CharStyle3"/>
                          <w:color w:val="787878"/>
                          <w:u w:val="none"/>
                        </w:rPr>
                        <w:t>Student conduct</w:t>
                      </w:r>
                    </w:p>
                  </w:txbxContent>
                </v:textbox>
                <w10:wrap type="square" anchorx="page"/>
              </v:shape>
            </w:pict>
          </mc:Fallback>
        </mc:AlternateContent>
      </w:r>
      <w:r>
        <mc:AlternateContent>
          <mc:Choice Requires="wps">
            <w:drawing>
              <wp:anchor distT="0" distB="0" distL="0" distR="0" simplePos="0" relativeHeight="125829788" behindDoc="0" locked="0" layoutInCell="1" allowOverlap="1">
                <wp:simplePos x="0" y="0"/>
                <wp:positionH relativeFrom="page">
                  <wp:posOffset>341630</wp:posOffset>
                </wp:positionH>
                <wp:positionV relativeFrom="paragraph">
                  <wp:posOffset>204470</wp:posOffset>
                </wp:positionV>
                <wp:extent cx="655320" cy="121920"/>
                <wp:wrapSquare wrapText="bothSides"/>
                <wp:docPr id="627" name="Shape 627"/>
                <a:graphic xmlns:a="http://schemas.openxmlformats.org/drawingml/2006/main">
                  <a:graphicData uri="http://schemas.microsoft.com/office/word/2010/wordprocessingShape">
                    <wps:wsp>
                      <wps:cNvSpPr txBox="1"/>
                      <wps:spPr>
                        <a:xfrm>
                          <a:ext cx="655320" cy="12192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rStyle w:val="CharStyle3"/>
                                <w:color w:val="787878"/>
                                <w:u w:val="none"/>
                              </w:rPr>
                              <w:t>Dropping courses</w:t>
                            </w:r>
                          </w:p>
                        </w:txbxContent>
                      </wps:txbx>
                      <wps:bodyPr wrap="none" lIns="0" tIns="0" rIns="0" bIns="0">
                        <a:noAutoFit/>
                      </wps:bodyPr>
                    </wps:wsp>
                  </a:graphicData>
                </a:graphic>
              </wp:anchor>
            </w:drawing>
          </mc:Choice>
          <mc:Fallback>
            <w:pict>
              <v:shape id="_x0000_s1653" type="#_x0000_t202" style="position:absolute;margin-left:26.900000000000002pt;margin-top:16.100000000000001pt;width:51.600000000000001pt;height:9.5999999999999996pt;z-index:-125828965;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rStyle w:val="CharStyle3"/>
                          <w:color w:val="787878"/>
                          <w:u w:val="none"/>
                        </w:rPr>
                        <w:t>Dropping courses</w:t>
                      </w:r>
                    </w:p>
                  </w:txbxContent>
                </v:textbox>
                <w10:wrap type="square" anchorx="page"/>
              </v:shape>
            </w:pict>
          </mc:Fallback>
        </mc:AlternateContent>
      </w:r>
    </w:p>
    <w:p>
      <w:pPr>
        <w:pStyle w:val="Style10"/>
        <w:keepNext w:val="0"/>
        <w:keepLines w:val="0"/>
        <w:widowControl w:val="0"/>
        <w:shd w:val="clear" w:color="auto" w:fill="auto"/>
        <w:bidi w:val="0"/>
        <w:spacing w:before="0" w:after="0" w:line="314" w:lineRule="auto"/>
        <w:ind w:left="1220" w:right="0" w:firstLine="0"/>
        <w:jc w:val="left"/>
        <w:sectPr>
          <w:footnotePr>
            <w:pos w:val="pageBottom"/>
            <w:numFmt w:val="decimal"/>
            <w:numRestart w:val="continuous"/>
          </w:footnotePr>
          <w:type w:val="continuous"/>
          <w:pgSz w:w="12240" w:h="16834"/>
          <w:pgMar w:top="1063" w:right="668" w:bottom="3535" w:left="1570" w:header="0" w:footer="3" w:gutter="0"/>
          <w:cols w:space="720"/>
          <w:noEndnote/>
          <w:rtlGutter w:val="0"/>
          <w:docGrid w:linePitch="360"/>
        </w:sectPr>
      </w:pPr>
      <w:r>
        <w:rPr>
          <w:rStyle w:val="CharStyle11"/>
        </w:rPr>
        <w:t>Undergraduates must declare a major by the time they have earned 105 credits or a hold will be placed on their registration until they either declare a major, or meet with an adviser and receive a pre-major extension.</w:t>
      </w:r>
    </w:p>
    <w:p>
      <w:pPr>
        <w:pStyle w:val="Style2"/>
        <w:keepNext w:val="0"/>
        <w:keepLines w:val="0"/>
        <w:framePr w:w="1306" w:h="379" w:wrap="none" w:vAnchor="text" w:hAnchor="page" w:x="539" w:y="21"/>
        <w:widowControl w:val="0"/>
        <w:shd w:val="clear" w:color="auto" w:fill="auto"/>
        <w:bidi w:val="0"/>
        <w:spacing w:before="0" w:after="0" w:line="240" w:lineRule="auto"/>
        <w:ind w:left="0" w:right="0" w:firstLine="0"/>
        <w:jc w:val="left"/>
      </w:pPr>
      <w:r>
        <w:rPr>
          <w:rStyle w:val="CharStyle3"/>
          <w:color w:val="787878"/>
          <w:u w:val="none"/>
        </w:rPr>
        <w:t>First Year &amp; Pre-Major</w:t>
      </w:r>
    </w:p>
    <w:p>
      <w:pPr>
        <w:pStyle w:val="Style2"/>
        <w:keepNext w:val="0"/>
        <w:keepLines w:val="0"/>
        <w:framePr w:w="1306" w:h="379" w:wrap="none" w:vAnchor="text" w:hAnchor="page" w:x="539" w:y="21"/>
        <w:widowControl w:val="0"/>
        <w:shd w:val="clear" w:color="auto" w:fill="auto"/>
        <w:bidi w:val="0"/>
        <w:spacing w:before="0" w:after="0" w:line="240" w:lineRule="auto"/>
        <w:ind w:left="0" w:right="0" w:firstLine="0"/>
        <w:jc w:val="left"/>
      </w:pPr>
      <w:r>
        <w:rPr>
          <w:rStyle w:val="CharStyle3"/>
          <w:color w:val="787878"/>
          <w:u w:val="none"/>
        </w:rPr>
        <w:t>Program (FYPP)</w:t>
      </w:r>
    </w:p>
    <w:p>
      <w:pPr>
        <w:pStyle w:val="Style25"/>
        <w:keepNext w:val="0"/>
        <w:keepLines w:val="0"/>
        <w:framePr w:w="2448" w:h="408" w:wrap="none" w:vAnchor="text" w:hAnchor="page" w:x="2780" w:y="21"/>
        <w:widowControl w:val="0"/>
        <w:shd w:val="clear" w:color="auto" w:fill="auto"/>
        <w:bidi w:val="0"/>
        <w:spacing w:before="0" w:after="0" w:line="240" w:lineRule="auto"/>
        <w:ind w:left="0" w:right="0" w:firstLine="0"/>
        <w:jc w:val="left"/>
      </w:pPr>
      <w:r>
        <w:rPr>
          <w:rStyle w:val="CharStyle26"/>
        </w:rPr>
        <w:t>The 210-credit rule</w:t>
      </w:r>
    </w:p>
    <w:p>
      <w:pPr>
        <w:pStyle w:val="Style2"/>
        <w:keepNext w:val="0"/>
        <w:keepLines w:val="0"/>
        <w:framePr w:w="1085" w:h="374" w:wrap="none" w:vAnchor="text" w:hAnchor="page" w:x="534" w:y="519"/>
        <w:widowControl w:val="0"/>
        <w:shd w:val="clear" w:color="auto" w:fill="auto"/>
        <w:bidi w:val="0"/>
        <w:spacing w:before="0" w:after="0" w:line="240" w:lineRule="auto"/>
        <w:ind w:left="0" w:right="0" w:firstLine="0"/>
        <w:jc w:val="left"/>
      </w:pPr>
      <w:r>
        <w:rPr>
          <w:rStyle w:val="CharStyle3"/>
          <w:color w:val="787878"/>
          <w:u w:val="none"/>
        </w:rPr>
        <w:t>University Grading</w:t>
      </w:r>
    </w:p>
    <w:p>
      <w:pPr>
        <w:pStyle w:val="Style2"/>
        <w:keepNext w:val="0"/>
        <w:keepLines w:val="0"/>
        <w:framePr w:w="1085" w:h="374" w:wrap="none" w:vAnchor="text" w:hAnchor="page" w:x="534" w:y="519"/>
        <w:widowControl w:val="0"/>
        <w:shd w:val="clear" w:color="auto" w:fill="auto"/>
        <w:bidi w:val="0"/>
        <w:spacing w:before="0" w:after="0" w:line="240" w:lineRule="auto"/>
        <w:ind w:left="0" w:right="0" w:firstLine="0"/>
        <w:jc w:val="left"/>
      </w:pPr>
      <w:r>
        <w:rPr>
          <w:rStyle w:val="CharStyle3"/>
          <w:color w:val="787878"/>
          <w:u w:val="none"/>
        </w:rPr>
        <w:t>System</w:t>
      </w:r>
    </w:p>
    <w:p>
      <w:pPr>
        <w:pStyle w:val="Style2"/>
        <w:keepNext w:val="0"/>
        <w:keepLines w:val="0"/>
        <w:framePr w:w="1368" w:h="192" w:wrap="none" w:vAnchor="text" w:hAnchor="page" w:x="534" w:y="1038"/>
        <w:widowControl w:val="0"/>
        <w:shd w:val="clear" w:color="auto" w:fill="auto"/>
        <w:bidi w:val="0"/>
        <w:spacing w:before="0" w:after="0" w:line="240" w:lineRule="auto"/>
        <w:ind w:left="0" w:right="0" w:firstLine="0"/>
        <w:jc w:val="left"/>
      </w:pPr>
      <w:r>
        <w:rPr>
          <w:rStyle w:val="CharStyle3"/>
          <w:color w:val="787878"/>
          <w:u w:val="none"/>
        </w:rPr>
        <w:t>Graduate study policies</w:t>
      </w:r>
    </w:p>
    <w:p>
      <w:pPr>
        <w:pStyle w:val="Style10"/>
        <w:keepNext w:val="0"/>
        <w:keepLines w:val="0"/>
        <w:framePr w:w="8702" w:h="758" w:wrap="none" w:vAnchor="text" w:hAnchor="page" w:x="2775" w:y="462"/>
        <w:widowControl w:val="0"/>
        <w:shd w:val="clear" w:color="auto" w:fill="auto"/>
        <w:bidi w:val="0"/>
        <w:spacing w:before="0" w:after="0" w:line="314" w:lineRule="auto"/>
        <w:ind w:left="0" w:right="0" w:firstLine="0"/>
        <w:jc w:val="both"/>
      </w:pPr>
      <w:r>
        <w:rPr>
          <w:rStyle w:val="CharStyle11"/>
        </w:rPr>
        <w:t>The university’s satisfactory progress policy requires students to complete their undergraduate degree programs within 30 credits beyond the minimum required for the degree. Because most degrees require 180 credits, students generally must complete their programs by the time they earn 210 credits.</w:t>
      </w:r>
    </w:p>
    <w:p>
      <w:pPr>
        <w:pStyle w:val="Style2"/>
        <w:keepNext w:val="0"/>
        <w:keepLines w:val="0"/>
        <w:framePr w:w="1445" w:h="192" w:wrap="none" w:vAnchor="text" w:hAnchor="page" w:x="534" w:y="1369"/>
        <w:widowControl w:val="0"/>
        <w:shd w:val="clear" w:color="auto" w:fill="auto"/>
        <w:bidi w:val="0"/>
        <w:spacing w:before="0" w:after="0" w:line="240" w:lineRule="auto"/>
        <w:ind w:left="0" w:right="0" w:firstLine="0"/>
        <w:jc w:val="left"/>
      </w:pPr>
      <w:r>
        <w:rPr>
          <w:rStyle w:val="CharStyle3"/>
          <w:color w:val="787878"/>
          <w:u w:val="none"/>
        </w:rPr>
        <w:t>Graduation requirements</w:t>
      </w:r>
    </w:p>
    <w:p>
      <w:pPr>
        <w:pStyle w:val="Style10"/>
        <w:keepNext w:val="0"/>
        <w:keepLines w:val="0"/>
        <w:framePr w:w="840" w:h="240" w:wrap="none" w:vAnchor="text" w:hAnchor="page" w:x="10767" w:y="1345"/>
        <w:widowControl w:val="0"/>
        <w:shd w:val="clear" w:color="auto" w:fill="auto"/>
        <w:bidi w:val="0"/>
        <w:spacing w:before="0" w:after="0" w:line="240" w:lineRule="auto"/>
        <w:ind w:left="0" w:right="0" w:firstLine="0"/>
        <w:jc w:val="left"/>
      </w:pPr>
      <w:hyperlink w:anchor="bookmark265" w:tooltip="Current Document">
        <w:r>
          <w:rPr>
            <w:rStyle w:val="CharStyle11"/>
            <w:color w:val="2964BA"/>
          </w:rPr>
          <w:t>Back to top</w:t>
        </w:r>
      </w:hyperlink>
    </w:p>
    <w:p>
      <w:pPr>
        <w:pStyle w:val="Style2"/>
        <w:keepNext w:val="0"/>
        <w:keepLines w:val="0"/>
        <w:framePr w:w="1171" w:h="187" w:wrap="none" w:vAnchor="text" w:hAnchor="page" w:x="539" w:y="1705"/>
        <w:widowControl w:val="0"/>
        <w:shd w:val="clear" w:color="auto" w:fill="auto"/>
        <w:bidi w:val="0"/>
        <w:spacing w:before="0" w:after="0" w:line="240" w:lineRule="auto"/>
        <w:ind w:left="0" w:right="0" w:firstLine="0"/>
        <w:jc w:val="left"/>
      </w:pPr>
      <w:r>
        <w:rPr>
          <w:rStyle w:val="CharStyle3"/>
          <w:color w:val="787878"/>
          <w:u w:val="none"/>
        </w:rPr>
        <w:t>Registration policies</w:t>
      </w:r>
    </w:p>
    <w:p>
      <w:pPr>
        <w:pStyle w:val="Style2"/>
        <w:keepNext w:val="0"/>
        <w:keepLines w:val="0"/>
        <w:framePr w:w="1349" w:h="413" w:wrap="none" w:vAnchor="text" w:hAnchor="page" w:x="534" w:y="2036"/>
        <w:widowControl w:val="0"/>
        <w:shd w:val="clear" w:color="auto" w:fill="auto"/>
        <w:bidi w:val="0"/>
        <w:spacing w:before="0" w:after="0" w:line="326" w:lineRule="auto"/>
        <w:ind w:left="0" w:right="0" w:firstLine="0"/>
        <w:jc w:val="left"/>
      </w:pPr>
      <w:r>
        <w:rPr>
          <w:rStyle w:val="CharStyle3"/>
          <w:color w:val="787878"/>
          <w:u w:val="none"/>
        </w:rPr>
        <w:t>Tuition, fees &amp; financial</w:t>
      </w:r>
      <w:r>
        <w:rPr>
          <w:rStyle w:val="CharStyle3"/>
          <w:color w:val="787878"/>
          <w:u w:val="none"/>
        </w:rPr>
        <w:t xml:space="preserve"> </w:t>
      </w:r>
      <w:r>
        <w:rPr>
          <w:rStyle w:val="CharStyle3"/>
          <w:color w:val="787878"/>
          <w:u w:val="none"/>
        </w:rPr>
        <w:t>aid</w:t>
      </w:r>
    </w:p>
    <w:p>
      <w:pPr>
        <w:pStyle w:val="Style2"/>
        <w:keepNext w:val="0"/>
        <w:keepLines w:val="0"/>
        <w:framePr w:w="1330" w:h="403" w:wrap="none" w:vAnchor="text" w:hAnchor="page" w:x="510" w:y="2550"/>
        <w:widowControl w:val="0"/>
        <w:shd w:val="clear" w:color="auto" w:fill="auto"/>
        <w:bidi w:val="0"/>
        <w:spacing w:before="0" w:after="0" w:line="317" w:lineRule="auto"/>
        <w:ind w:left="0" w:right="0" w:firstLine="0"/>
        <w:jc w:val="left"/>
      </w:pPr>
      <w:r>
        <w:rPr>
          <w:rStyle w:val="CharStyle3"/>
          <w:b/>
          <w:bCs/>
          <w:color w:val="252525"/>
          <w:u w:val="none"/>
        </w:rPr>
        <w:t>Undergraduate</w:t>
      </w:r>
      <w:r>
        <w:rPr>
          <w:rStyle w:val="CharStyle3"/>
          <w:b/>
          <w:bCs/>
          <w:color w:val="252525"/>
          <w:u w:val="none"/>
        </w:rPr>
        <w:t xml:space="preserve"> </w:t>
      </w:r>
      <w:r>
        <w:rPr>
          <w:rStyle w:val="CharStyle3"/>
          <w:b/>
          <w:bCs/>
          <w:color w:val="252525"/>
          <w:u w:val="none"/>
        </w:rPr>
        <w:t>satisfactory progress</w:t>
      </w:r>
    </w:p>
    <w:p>
      <w:pPr>
        <w:pStyle w:val="Style10"/>
        <w:keepNext w:val="0"/>
        <w:keepLines w:val="0"/>
        <w:framePr w:w="782" w:h="221" w:wrap="none" w:vAnchor="text" w:hAnchor="page" w:x="361" w:y="4335"/>
        <w:widowControl w:val="0"/>
        <w:shd w:val="clear" w:color="auto" w:fill="auto"/>
        <w:bidi w:val="0"/>
        <w:spacing w:before="0" w:after="0" w:line="240" w:lineRule="auto"/>
        <w:ind w:left="0" w:right="0" w:firstLine="0"/>
        <w:jc w:val="left"/>
        <w:rPr>
          <w:sz w:val="15"/>
          <w:szCs w:val="15"/>
        </w:rPr>
      </w:pPr>
      <w:r>
        <w:rPr>
          <w:rStyle w:val="CharStyle11"/>
          <w:color w:val="111111"/>
          <w:sz w:val="15"/>
          <w:szCs w:val="15"/>
        </w:rPr>
        <w:t>Contact Us</w:t>
      </w:r>
    </w:p>
    <w:p>
      <w:pPr>
        <w:pStyle w:val="Style10"/>
        <w:keepNext w:val="0"/>
        <w:keepLines w:val="0"/>
        <w:framePr w:w="893" w:h="221" w:wrap="none" w:vAnchor="text" w:hAnchor="page" w:x="3255" w:y="4335"/>
        <w:widowControl w:val="0"/>
        <w:shd w:val="clear" w:color="auto" w:fill="auto"/>
        <w:bidi w:val="0"/>
        <w:spacing w:before="0" w:after="0" w:line="240" w:lineRule="auto"/>
        <w:ind w:left="0" w:right="0" w:firstLine="0"/>
        <w:jc w:val="left"/>
        <w:rPr>
          <w:sz w:val="15"/>
          <w:szCs w:val="15"/>
        </w:rPr>
      </w:pPr>
      <w:r>
        <w:rPr>
          <w:rStyle w:val="CharStyle11"/>
          <w:color w:val="111111"/>
          <w:sz w:val="15"/>
          <w:szCs w:val="15"/>
        </w:rPr>
        <w:t>Our Campus</w:t>
      </w:r>
    </w:p>
    <w:p>
      <w:pPr>
        <w:pStyle w:val="Style10"/>
        <w:keepNext w:val="0"/>
        <w:keepLines w:val="0"/>
        <w:framePr w:w="883" w:h="221" w:wrap="none" w:vAnchor="text" w:hAnchor="page" w:x="6150" w:y="4335"/>
        <w:widowControl w:val="0"/>
        <w:shd w:val="clear" w:color="auto" w:fill="auto"/>
        <w:bidi w:val="0"/>
        <w:spacing w:before="0" w:after="0" w:line="240" w:lineRule="auto"/>
        <w:ind w:left="0" w:right="0" w:firstLine="0"/>
        <w:jc w:val="left"/>
        <w:rPr>
          <w:sz w:val="15"/>
          <w:szCs w:val="15"/>
        </w:rPr>
      </w:pPr>
      <w:r>
        <w:rPr>
          <w:rStyle w:val="CharStyle11"/>
          <w:color w:val="111111"/>
          <w:sz w:val="15"/>
          <w:szCs w:val="15"/>
        </w:rPr>
        <w:t>Campus Life</w:t>
      </w:r>
    </w:p>
    <w:p>
      <w:pPr>
        <w:pStyle w:val="Style10"/>
        <w:keepNext w:val="0"/>
        <w:keepLines w:val="0"/>
        <w:framePr w:w="778" w:h="221" w:wrap="none" w:vAnchor="text" w:hAnchor="page" w:x="9044" w:y="4335"/>
        <w:widowControl w:val="0"/>
        <w:shd w:val="clear" w:color="auto" w:fill="auto"/>
        <w:bidi w:val="0"/>
        <w:spacing w:before="0" w:after="0" w:line="240" w:lineRule="auto"/>
        <w:ind w:left="0" w:right="0" w:firstLine="0"/>
        <w:jc w:val="left"/>
        <w:rPr>
          <w:sz w:val="15"/>
          <w:szCs w:val="15"/>
        </w:rPr>
      </w:pPr>
      <w:r>
        <w:rPr>
          <w:rStyle w:val="CharStyle11"/>
          <w:color w:val="111111"/>
          <w:sz w:val="15"/>
          <w:szCs w:val="15"/>
        </w:rPr>
        <w:t>Academics</w:t>
      </w:r>
    </w:p>
    <w:p>
      <w:pPr>
        <w:pStyle w:val="Style2"/>
        <w:keepNext w:val="0"/>
        <w:keepLines w:val="0"/>
        <w:framePr w:w="1858" w:h="413" w:wrap="none" w:vAnchor="text" w:hAnchor="page" w:x="366" w:y="4667"/>
        <w:widowControl w:val="0"/>
        <w:shd w:val="clear" w:color="auto" w:fill="auto"/>
        <w:bidi w:val="0"/>
        <w:spacing w:before="0" w:line="240" w:lineRule="auto"/>
        <w:ind w:left="0" w:right="0" w:firstLine="0"/>
        <w:jc w:val="left"/>
      </w:pPr>
      <w:r>
        <w:rPr>
          <w:rStyle w:val="CharStyle3"/>
          <w:u w:val="none"/>
        </w:rPr>
        <w:t>University of Washington Bothell</w:t>
      </w:r>
    </w:p>
    <w:p>
      <w:pPr>
        <w:pStyle w:val="Style2"/>
        <w:keepNext w:val="0"/>
        <w:keepLines w:val="0"/>
        <w:framePr w:w="1858" w:h="413" w:wrap="none" w:vAnchor="text" w:hAnchor="page" w:x="366" w:y="4667"/>
        <w:widowControl w:val="0"/>
        <w:shd w:val="clear" w:color="auto" w:fill="auto"/>
        <w:bidi w:val="0"/>
        <w:spacing w:before="0" w:after="0" w:line="240" w:lineRule="auto"/>
        <w:ind w:left="0" w:right="0" w:firstLine="0"/>
        <w:jc w:val="left"/>
      </w:pPr>
      <w:r>
        <w:rPr>
          <w:rStyle w:val="CharStyle3"/>
          <w:u w:val="none"/>
        </w:rPr>
        <w:t>Box 358500</w:t>
      </w:r>
    </w:p>
    <w:p>
      <w:pPr>
        <w:pStyle w:val="Style2"/>
        <w:keepNext w:val="0"/>
        <w:keepLines w:val="0"/>
        <w:framePr w:w="1003" w:h="192" w:wrap="none" w:vAnchor="text" w:hAnchor="page" w:x="3251" w:y="4667"/>
        <w:widowControl w:val="0"/>
        <w:shd w:val="clear" w:color="auto" w:fill="auto"/>
        <w:bidi w:val="0"/>
        <w:spacing w:before="0" w:after="0" w:line="240" w:lineRule="auto"/>
        <w:ind w:left="0" w:right="0" w:firstLine="0"/>
        <w:jc w:val="left"/>
      </w:pPr>
      <w:r>
        <w:fldChar w:fldCharType="begin"/>
      </w:r>
      <w:r>
        <w:rPr/>
        <w:instrText> HYPERLINK "https://www.uwb.edu/academic-affairs" </w:instrText>
      </w:r>
      <w:r>
        <w:fldChar w:fldCharType="separate"/>
      </w:r>
      <w:r>
        <w:rPr>
          <w:rStyle w:val="CharStyle3"/>
        </w:rPr>
        <w:t>Academic Affairs</w:t>
      </w:r>
      <w:r>
        <w:fldChar w:fldCharType="end"/>
      </w:r>
    </w:p>
    <w:p>
      <w:pPr>
        <w:pStyle w:val="Style2"/>
        <w:keepNext w:val="0"/>
        <w:keepLines w:val="0"/>
        <w:framePr w:w="1488" w:h="192" w:wrap="none" w:vAnchor="text" w:hAnchor="page" w:x="3260" w:y="4897"/>
        <w:widowControl w:val="0"/>
        <w:shd w:val="clear" w:color="auto" w:fill="auto"/>
        <w:bidi w:val="0"/>
        <w:spacing w:before="0" w:after="0" w:line="240" w:lineRule="auto"/>
        <w:ind w:left="0" w:right="0" w:firstLine="0"/>
        <w:jc w:val="left"/>
      </w:pPr>
      <w:r>
        <w:fldChar w:fldCharType="begin"/>
      </w:r>
      <w:r>
        <w:rPr/>
        <w:instrText> HYPERLINK "https://www.uwb.edu/planning-administration" </w:instrText>
      </w:r>
      <w:r>
        <w:fldChar w:fldCharType="separate"/>
      </w:r>
      <w:r>
        <w:rPr>
          <w:rStyle w:val="CharStyle3"/>
        </w:rPr>
        <w:t>Planning &amp; Administration</w:t>
      </w:r>
      <w:r>
        <w:fldChar w:fldCharType="end"/>
      </w:r>
    </w:p>
    <w:p>
      <w:pPr>
        <w:pStyle w:val="Style2"/>
        <w:keepNext w:val="0"/>
        <w:keepLines w:val="0"/>
        <w:framePr w:w="778" w:h="422" w:wrap="none" w:vAnchor="text" w:hAnchor="page" w:x="6145" w:y="4667"/>
        <w:widowControl w:val="0"/>
        <w:shd w:val="clear" w:color="auto" w:fill="auto"/>
        <w:bidi w:val="0"/>
        <w:spacing w:before="0" w:line="240" w:lineRule="auto"/>
        <w:ind w:left="0" w:right="0" w:firstLine="0"/>
        <w:jc w:val="left"/>
      </w:pPr>
      <w:r>
        <w:fldChar w:fldCharType="begin"/>
      </w:r>
      <w:r>
        <w:rPr/>
        <w:instrText> HYPERLINK "https://www.uwb.edu/accessibility" </w:instrText>
      </w:r>
      <w:r>
        <w:fldChar w:fldCharType="separate"/>
      </w:r>
      <w:r>
        <w:rPr>
          <w:rStyle w:val="CharStyle3"/>
        </w:rPr>
        <w:t>Accessibility</w:t>
      </w:r>
      <w:r>
        <w:fldChar w:fldCharType="end"/>
      </w:r>
    </w:p>
    <w:p>
      <w:pPr>
        <w:pStyle w:val="Style2"/>
        <w:keepNext w:val="0"/>
        <w:keepLines w:val="0"/>
        <w:framePr w:w="778" w:h="422" w:wrap="none" w:vAnchor="text" w:hAnchor="page" w:x="6145" w:y="4667"/>
        <w:widowControl w:val="0"/>
        <w:shd w:val="clear" w:color="auto" w:fill="auto"/>
        <w:bidi w:val="0"/>
        <w:spacing w:before="0" w:after="0" w:line="240" w:lineRule="auto"/>
        <w:ind w:left="0" w:right="0" w:firstLine="0"/>
        <w:jc w:val="left"/>
      </w:pPr>
      <w:r>
        <w:fldChar w:fldCharType="begin"/>
      </w:r>
      <w:r>
        <w:rPr/>
        <w:instrText> HYPERLINK "https://www.uwb.edu/financial-aid" </w:instrText>
      </w:r>
      <w:r>
        <w:fldChar w:fldCharType="separate"/>
      </w:r>
      <w:r>
        <w:rPr>
          <w:rStyle w:val="CharStyle3"/>
        </w:rPr>
        <w:t>Financial Aid</w:t>
      </w:r>
      <w:r>
        <w:fldChar w:fldCharType="end"/>
      </w:r>
    </w:p>
    <w:p>
      <w:pPr>
        <w:pStyle w:val="Style2"/>
        <w:keepNext w:val="0"/>
        <w:keepLines w:val="0"/>
        <w:framePr w:w="475" w:h="192" w:wrap="none" w:vAnchor="text" w:hAnchor="page" w:x="9049" w:y="4667"/>
        <w:widowControl w:val="0"/>
        <w:shd w:val="clear" w:color="auto" w:fill="auto"/>
        <w:bidi w:val="0"/>
        <w:spacing w:before="0" w:after="0" w:line="240" w:lineRule="auto"/>
        <w:ind w:left="0" w:right="0" w:firstLine="0"/>
        <w:jc w:val="left"/>
      </w:pPr>
      <w:r>
        <w:fldChar w:fldCharType="begin"/>
      </w:r>
      <w:r>
        <w:rPr/>
        <w:instrText> HYPERLINK "https://apps.canvas.uw.edu/wayf" </w:instrText>
      </w:r>
      <w:r>
        <w:fldChar w:fldCharType="separate"/>
      </w:r>
      <w:r>
        <w:rPr>
          <w:rStyle w:val="CharStyle3"/>
        </w:rPr>
        <w:t>Canvas</w:t>
      </w:r>
      <w:r>
        <w:fldChar w:fldCharType="end"/>
      </w:r>
    </w:p>
    <w:p>
      <w:pPr>
        <w:pStyle w:val="Style2"/>
        <w:keepNext w:val="0"/>
        <w:keepLines w:val="0"/>
        <w:framePr w:w="504" w:h="192" w:wrap="none" w:vAnchor="text" w:hAnchor="page" w:x="9049" w:y="4897"/>
        <w:widowControl w:val="0"/>
        <w:shd w:val="clear" w:color="auto" w:fill="auto"/>
        <w:bidi w:val="0"/>
        <w:spacing w:before="0" w:after="0" w:line="240" w:lineRule="auto"/>
        <w:ind w:left="0" w:right="0" w:firstLine="0"/>
        <w:jc w:val="left"/>
      </w:pPr>
      <w:r>
        <w:fldChar w:fldCharType="begin"/>
      </w:r>
      <w:r>
        <w:rPr/>
        <w:instrText> HYPERLINK "https://catalyst.uw.edu/" </w:instrText>
      </w:r>
      <w:r>
        <w:fldChar w:fldCharType="separate"/>
      </w:r>
      <w:r>
        <w:rPr>
          <w:rStyle w:val="CharStyle3"/>
        </w:rPr>
        <w:t>Catalyst</w:t>
      </w:r>
      <w:r>
        <w:fldChar w:fldCharType="end"/>
      </w:r>
    </w:p>
    <w:p>
      <w:pPr>
        <w:pStyle w:val="Style2"/>
        <w:keepNext w:val="0"/>
        <w:keepLines w:val="0"/>
        <w:framePr w:w="1411" w:h="480" w:wrap="none" w:vAnchor="text" w:hAnchor="page" w:x="366" w:y="5103"/>
        <w:widowControl w:val="0"/>
        <w:shd w:val="clear" w:color="auto" w:fill="auto"/>
        <w:bidi w:val="0"/>
        <w:spacing w:before="0" w:after="0" w:line="384" w:lineRule="auto"/>
        <w:ind w:left="0" w:right="0" w:firstLine="0"/>
        <w:jc w:val="left"/>
      </w:pPr>
      <w:r>
        <w:rPr>
          <w:rStyle w:val="CharStyle3"/>
          <w:u w:val="none"/>
        </w:rPr>
        <w:t>18115 Campus Way NE Bothell, WA 98011-8246</w:t>
      </w:r>
    </w:p>
    <w:p>
      <w:pPr>
        <w:pStyle w:val="Style2"/>
        <w:keepNext w:val="0"/>
        <w:keepLines w:val="0"/>
        <w:framePr w:w="830" w:h="192" w:wrap="none" w:vAnchor="text" w:hAnchor="page" w:x="3251" w:y="5127"/>
        <w:widowControl w:val="0"/>
        <w:shd w:val="clear" w:color="auto" w:fill="auto"/>
        <w:bidi w:val="0"/>
        <w:spacing w:before="0" w:after="0" w:line="240" w:lineRule="auto"/>
        <w:ind w:left="0" w:right="0" w:firstLine="0"/>
        <w:jc w:val="both"/>
      </w:pPr>
      <w:r>
        <w:fldChar w:fldCharType="begin"/>
      </w:r>
      <w:r>
        <w:rPr/>
        <w:instrText> HYPERLINK "https://www.uwb.edu/advancement" </w:instrText>
      </w:r>
      <w:r>
        <w:fldChar w:fldCharType="separate"/>
      </w:r>
      <w:r>
        <w:rPr>
          <w:rStyle w:val="CharStyle3"/>
        </w:rPr>
        <w:t>Advancement</w:t>
      </w:r>
      <w:r>
        <w:fldChar w:fldCharType="end"/>
      </w:r>
    </w:p>
    <w:p>
      <w:pPr>
        <w:pStyle w:val="Style2"/>
        <w:keepNext w:val="0"/>
        <w:keepLines w:val="0"/>
        <w:framePr w:w="854" w:h="192" w:wrap="none" w:vAnchor="text" w:hAnchor="page" w:x="6155" w:y="5127"/>
        <w:widowControl w:val="0"/>
        <w:shd w:val="clear" w:color="auto" w:fill="auto"/>
        <w:bidi w:val="0"/>
        <w:spacing w:before="0" w:after="0" w:line="240" w:lineRule="auto"/>
        <w:ind w:left="0" w:right="0" w:firstLine="0"/>
        <w:jc w:val="left"/>
      </w:pPr>
      <w:r>
        <w:fldChar w:fldCharType="begin"/>
      </w:r>
      <w:r>
        <w:rPr/>
        <w:instrText> HYPERLINK "https://www.uwb.edu/food" </w:instrText>
      </w:r>
      <w:r>
        <w:fldChar w:fldCharType="separate"/>
      </w:r>
      <w:r>
        <w:rPr>
          <w:rStyle w:val="CharStyle3"/>
        </w:rPr>
        <w:t>Food Services</w:t>
      </w:r>
      <w:r>
        <w:fldChar w:fldCharType="end"/>
      </w:r>
    </w:p>
    <w:p>
      <w:pPr>
        <w:pStyle w:val="Style2"/>
        <w:keepNext w:val="0"/>
        <w:keepLines w:val="0"/>
        <w:framePr w:w="912" w:h="192" w:wrap="none" w:vAnchor="text" w:hAnchor="page" w:x="3255" w:y="5358"/>
        <w:widowControl w:val="0"/>
        <w:shd w:val="clear" w:color="auto" w:fill="auto"/>
        <w:bidi w:val="0"/>
        <w:spacing w:before="0" w:after="0" w:line="240" w:lineRule="auto"/>
        <w:ind w:left="0" w:right="0" w:firstLine="0"/>
        <w:jc w:val="left"/>
      </w:pPr>
      <w:r>
        <w:fldChar w:fldCharType="begin"/>
      </w:r>
      <w:r>
        <w:rPr/>
        <w:instrText> HYPERLINK "https://www.uwb.edu/safety" </w:instrText>
      </w:r>
      <w:r>
        <w:fldChar w:fldCharType="separate"/>
      </w:r>
      <w:r>
        <w:rPr>
          <w:rStyle w:val="CharStyle3"/>
        </w:rPr>
        <w:t>Campus Safety</w:t>
      </w:r>
      <w:r>
        <w:fldChar w:fldCharType="end"/>
      </w:r>
    </w:p>
    <w:p>
      <w:pPr>
        <w:pStyle w:val="Style2"/>
        <w:keepNext w:val="0"/>
        <w:keepLines w:val="0"/>
        <w:framePr w:w="504" w:h="192" w:wrap="none" w:vAnchor="text" w:hAnchor="page" w:x="6155" w:y="5358"/>
        <w:widowControl w:val="0"/>
        <w:shd w:val="clear" w:color="auto" w:fill="auto"/>
        <w:bidi w:val="0"/>
        <w:spacing w:before="0" w:after="0" w:line="240" w:lineRule="auto"/>
        <w:ind w:left="0" w:right="0" w:firstLine="0"/>
        <w:jc w:val="center"/>
      </w:pPr>
      <w:r>
        <w:fldChar w:fldCharType="begin"/>
      </w:r>
      <w:r>
        <w:rPr/>
        <w:instrText> HYPERLINK "https://www.uwb.edu/housing" </w:instrText>
      </w:r>
      <w:r>
        <w:fldChar w:fldCharType="separate"/>
      </w:r>
      <w:r>
        <w:rPr>
          <w:rStyle w:val="CharStyle3"/>
        </w:rPr>
        <w:t>Housing</w:t>
      </w:r>
      <w:r>
        <w:fldChar w:fldCharType="end"/>
      </w:r>
    </w:p>
    <w:p>
      <w:pPr>
        <w:pStyle w:val="Style2"/>
        <w:keepNext w:val="0"/>
        <w:keepLines w:val="0"/>
        <w:framePr w:w="888" w:h="192" w:wrap="none" w:vAnchor="text" w:hAnchor="page" w:x="9049" w:y="5358"/>
        <w:widowControl w:val="0"/>
        <w:shd w:val="clear" w:color="auto" w:fill="auto"/>
        <w:bidi w:val="0"/>
        <w:spacing w:before="0" w:after="0" w:line="240" w:lineRule="auto"/>
        <w:ind w:left="0" w:right="0" w:firstLine="0"/>
        <w:jc w:val="left"/>
      </w:pPr>
      <w:r>
        <w:fldChar w:fldCharType="begin"/>
      </w:r>
      <w:r>
        <w:rPr/>
        <w:instrText> HYPERLINK "https://www.uwb.edu/registration/time" </w:instrText>
      </w:r>
      <w:r>
        <w:fldChar w:fldCharType="separate"/>
      </w:r>
      <w:r>
        <w:rPr>
          <w:rStyle w:val="CharStyle3"/>
        </w:rPr>
        <w:t>Time Schedule</w:t>
      </w:r>
      <w:r>
        <w:fldChar w:fldCharType="end"/>
      </w:r>
    </w:p>
    <w:p>
      <w:pPr>
        <w:pStyle w:val="Style2"/>
        <w:keepNext w:val="0"/>
        <w:keepLines w:val="0"/>
        <w:framePr w:w="1334" w:h="197" w:wrap="none" w:vAnchor="text" w:hAnchor="page" w:x="366" w:y="5713"/>
        <w:widowControl w:val="0"/>
        <w:shd w:val="clear" w:color="auto" w:fill="auto"/>
        <w:bidi w:val="0"/>
        <w:spacing w:before="0" w:after="0" w:line="240" w:lineRule="auto"/>
        <w:ind w:left="0" w:right="0" w:firstLine="0"/>
        <w:jc w:val="left"/>
      </w:pPr>
      <w:r>
        <w:rPr>
          <w:rStyle w:val="CharStyle3"/>
          <w:b/>
          <w:bCs/>
          <w:u w:val="none"/>
        </w:rPr>
        <w:t xml:space="preserve">Phone: </w:t>
      </w:r>
      <w:r>
        <w:rPr>
          <w:rStyle w:val="CharStyle3"/>
          <w:u w:val="none"/>
        </w:rPr>
        <w:t>425.352.5000</w:t>
      </w:r>
    </w:p>
    <w:p>
      <w:pPr>
        <w:pStyle w:val="Style2"/>
        <w:keepNext w:val="0"/>
        <w:keepLines w:val="0"/>
        <w:framePr w:w="1378" w:h="173" w:wrap="none" w:vAnchor="text" w:hAnchor="page" w:x="3255" w:y="5588"/>
        <w:widowControl w:val="0"/>
        <w:shd w:val="clear" w:color="auto" w:fill="auto"/>
        <w:bidi w:val="0"/>
        <w:spacing w:before="0" w:after="0" w:line="240" w:lineRule="auto"/>
        <w:ind w:left="0" w:right="0" w:firstLine="0"/>
        <w:jc w:val="left"/>
      </w:pPr>
      <w:r>
        <w:fldChar w:fldCharType="begin"/>
      </w:r>
      <w:r>
        <w:rPr/>
        <w:instrText> HYPERLINK "https://www.uwb.edu/chancellor" </w:instrText>
      </w:r>
      <w:r>
        <w:fldChar w:fldCharType="separate"/>
      </w:r>
      <w:r>
        <w:rPr>
          <w:rStyle w:val="CharStyle3"/>
        </w:rPr>
        <w:t>Office of the Chancellor</w:t>
      </w:r>
      <w:r>
        <w:fldChar w:fldCharType="end"/>
      </w:r>
    </w:p>
    <w:p>
      <w:pPr>
        <w:pStyle w:val="Style2"/>
        <w:keepNext w:val="0"/>
        <w:keepLines w:val="0"/>
        <w:framePr w:w="1464" w:h="192" w:wrap="none" w:vAnchor="text" w:hAnchor="page" w:x="6155" w:y="5588"/>
        <w:widowControl w:val="0"/>
        <w:shd w:val="clear" w:color="auto" w:fill="auto"/>
        <w:bidi w:val="0"/>
        <w:spacing w:before="0" w:after="0" w:line="240" w:lineRule="auto"/>
        <w:ind w:left="0" w:right="0" w:firstLine="0"/>
        <w:jc w:val="left"/>
      </w:pPr>
      <w:r>
        <w:fldChar w:fldCharType="begin"/>
      </w:r>
      <w:r>
        <w:rPr/>
        <w:instrText> HYPERLINK "https://www.uwb.edu/it" </w:instrText>
      </w:r>
      <w:r>
        <w:fldChar w:fldCharType="separate"/>
      </w:r>
      <w:r>
        <w:rPr>
          <w:rStyle w:val="CharStyle3"/>
        </w:rPr>
        <w:t>Information Technologies</w:t>
      </w:r>
      <w:r>
        <w:fldChar w:fldCharType="end"/>
      </w:r>
    </w:p>
    <w:p>
      <w:pPr>
        <w:pStyle w:val="Style2"/>
        <w:keepNext w:val="0"/>
        <w:keepLines w:val="0"/>
        <w:framePr w:w="1214" w:h="158" w:wrap="none" w:vAnchor="text" w:hAnchor="page" w:x="361" w:y="5953"/>
        <w:widowControl w:val="0"/>
        <w:shd w:val="clear" w:color="auto" w:fill="auto"/>
        <w:bidi w:val="0"/>
        <w:spacing w:before="0" w:after="0" w:line="240" w:lineRule="auto"/>
        <w:ind w:left="0" w:right="0" w:firstLine="0"/>
        <w:jc w:val="left"/>
      </w:pPr>
      <w:r>
        <w:rPr>
          <w:rStyle w:val="CharStyle3"/>
          <w:b/>
          <w:bCs/>
          <w:u w:val="none"/>
        </w:rPr>
        <w:t xml:space="preserve">TDD: </w:t>
      </w:r>
      <w:r>
        <w:rPr>
          <w:rStyle w:val="CharStyle3"/>
          <w:u w:val="none"/>
        </w:rPr>
        <w:t>425.352.5303</w:t>
      </w:r>
    </w:p>
    <w:p>
      <w:pPr>
        <w:pStyle w:val="Style2"/>
        <w:keepNext w:val="0"/>
        <w:keepLines w:val="0"/>
        <w:framePr w:w="955" w:h="187" w:wrap="none" w:vAnchor="text" w:hAnchor="page" w:x="3260" w:y="5819"/>
        <w:widowControl w:val="0"/>
        <w:shd w:val="clear" w:color="auto" w:fill="auto"/>
        <w:bidi w:val="0"/>
        <w:spacing w:before="0" w:after="0" w:line="240" w:lineRule="auto"/>
        <w:ind w:left="0" w:right="0" w:firstLine="0"/>
        <w:jc w:val="left"/>
      </w:pPr>
      <w:r>
        <w:fldChar w:fldCharType="begin"/>
      </w:r>
      <w:r>
        <w:rPr/>
        <w:instrText> HYPERLINK "https://www.uwb.edu/facility" </w:instrText>
      </w:r>
      <w:r>
        <w:fldChar w:fldCharType="separate"/>
      </w:r>
      <w:r>
        <w:rPr>
          <w:rStyle w:val="CharStyle3"/>
        </w:rPr>
        <w:t>Facility Services</w:t>
      </w:r>
      <w:r>
        <w:fldChar w:fldCharType="end"/>
      </w:r>
    </w:p>
    <w:p>
      <w:pPr>
        <w:pStyle w:val="Style2"/>
        <w:keepNext w:val="0"/>
        <w:keepLines w:val="0"/>
        <w:framePr w:w="720" w:h="187" w:wrap="none" w:vAnchor="text" w:hAnchor="page" w:x="6150" w:y="5819"/>
        <w:widowControl w:val="0"/>
        <w:shd w:val="clear" w:color="auto" w:fill="auto"/>
        <w:bidi w:val="0"/>
        <w:spacing w:before="0" w:after="0" w:line="240" w:lineRule="auto"/>
        <w:ind w:left="0" w:right="0" w:firstLine="0"/>
        <w:jc w:val="left"/>
      </w:pPr>
      <w:r>
        <w:fldChar w:fldCharType="begin"/>
      </w:r>
      <w:r>
        <w:rPr/>
        <w:instrText> HYPERLINK "https://www.uwb.edu/studentlife" </w:instrText>
      </w:r>
      <w:r>
        <w:fldChar w:fldCharType="separate"/>
      </w:r>
      <w:r>
        <w:rPr>
          <w:rStyle w:val="CharStyle3"/>
        </w:rPr>
        <w:t>Student Life</w:t>
      </w:r>
      <w:r>
        <w:fldChar w:fldCharType="end"/>
      </w:r>
    </w:p>
    <w:p>
      <w:pPr>
        <w:pStyle w:val="Style10"/>
        <w:keepNext w:val="0"/>
        <w:keepLines w:val="0"/>
        <w:framePr w:w="1109" w:h="182" w:wrap="none" w:vAnchor="text" w:hAnchor="page" w:x="9049" w:y="5766"/>
        <w:widowControl w:val="0"/>
        <w:shd w:val="clear" w:color="auto" w:fill="auto"/>
        <w:bidi w:val="0"/>
        <w:spacing w:before="0" w:after="0" w:line="240" w:lineRule="auto"/>
        <w:ind w:left="0" w:right="0" w:firstLine="0"/>
        <w:jc w:val="left"/>
        <w:rPr>
          <w:sz w:val="15"/>
          <w:szCs w:val="15"/>
        </w:rPr>
      </w:pPr>
      <w:r>
        <w:rPr>
          <w:rStyle w:val="CharStyle11"/>
          <w:color w:val="111111"/>
          <w:sz w:val="15"/>
          <w:szCs w:val="15"/>
        </w:rPr>
        <w:t>Connect with us</w:t>
      </w:r>
    </w:p>
    <w:p>
      <w:pPr>
        <w:pStyle w:val="Style2"/>
        <w:keepNext w:val="0"/>
        <w:keepLines w:val="0"/>
        <w:framePr w:w="1483" w:h="202" w:wrap="none" w:vAnchor="text" w:hAnchor="page" w:x="366" w:y="6169"/>
        <w:widowControl w:val="0"/>
        <w:shd w:val="clear" w:color="auto" w:fill="auto"/>
        <w:bidi w:val="0"/>
        <w:spacing w:before="0" w:after="0" w:line="240" w:lineRule="auto"/>
        <w:ind w:left="0" w:right="0" w:firstLine="0"/>
        <w:jc w:val="left"/>
      </w:pPr>
      <w:r>
        <w:rPr>
          <w:rStyle w:val="CharStyle3"/>
          <w:b/>
          <w:bCs/>
          <w:u w:val="none"/>
        </w:rPr>
        <w:t xml:space="preserve">Email: </w:t>
      </w:r>
      <w:r>
        <w:fldChar w:fldCharType="begin"/>
      </w:r>
      <w:r>
        <w:rPr/>
        <w:instrText> HYPERLINK "mailto:uwbinfo@uw.edu" </w:instrText>
      </w:r>
      <w:r>
        <w:fldChar w:fldCharType="separate"/>
      </w:r>
      <w:r>
        <w:rPr>
          <w:rStyle w:val="CharStyle3"/>
        </w:rPr>
        <w:t>uwbinfo@uw.edu</w:t>
      </w:r>
      <w:r>
        <w:fldChar w:fldCharType="end"/>
      </w:r>
    </w:p>
    <w:p>
      <w:pPr>
        <w:pStyle w:val="Style2"/>
        <w:keepNext w:val="0"/>
        <w:keepLines w:val="0"/>
        <w:framePr w:w="1090" w:h="192" w:wrap="none" w:vAnchor="text" w:hAnchor="page" w:x="3260" w:y="6044"/>
        <w:widowControl w:val="0"/>
        <w:shd w:val="clear" w:color="auto" w:fill="auto"/>
        <w:bidi w:val="0"/>
        <w:spacing w:before="0" w:after="0" w:line="240" w:lineRule="auto"/>
        <w:ind w:left="0" w:right="0" w:firstLine="0"/>
        <w:jc w:val="left"/>
      </w:pPr>
      <w:r>
        <w:fldChar w:fldCharType="begin"/>
      </w:r>
      <w:r>
        <w:rPr/>
        <w:instrText> HYPERLINK "https://www.uwb.edu/hr" </w:instrText>
      </w:r>
      <w:r>
        <w:fldChar w:fldCharType="separate"/>
      </w:r>
      <w:r>
        <w:rPr>
          <w:rStyle w:val="CharStyle3"/>
        </w:rPr>
        <w:t>Human Resources</w:t>
      </w:r>
      <w:r>
        <w:fldChar w:fldCharType="end"/>
      </w:r>
    </w:p>
    <w:p>
      <w:pPr>
        <w:pStyle w:val="Style2"/>
        <w:keepNext w:val="0"/>
        <w:keepLines w:val="0"/>
        <w:framePr w:w="974" w:h="192" w:wrap="none" w:vAnchor="text" w:hAnchor="page" w:x="6155" w:y="6044"/>
        <w:widowControl w:val="0"/>
        <w:shd w:val="clear" w:color="auto" w:fill="auto"/>
        <w:bidi w:val="0"/>
        <w:spacing w:before="0" w:after="0" w:line="240" w:lineRule="auto"/>
        <w:ind w:left="0" w:right="0" w:firstLine="0"/>
        <w:jc w:val="left"/>
      </w:pPr>
      <w:r>
        <w:fldChar w:fldCharType="begin"/>
      </w:r>
      <w:r>
        <w:rPr/>
        <w:instrText> HYPERLINK "https://www.uwb.edu/emergency" </w:instrText>
      </w:r>
      <w:r>
        <w:fldChar w:fldCharType="separate"/>
      </w:r>
      <w:r>
        <w:rPr>
          <w:rStyle w:val="CharStyle3"/>
        </w:rPr>
        <w:t>UW Bothell Alert</w:t>
      </w:r>
      <w:r>
        <w:fldChar w:fldCharType="end"/>
      </w:r>
    </w:p>
    <w:p>
      <w:pPr>
        <w:pStyle w:val="Style2"/>
        <w:keepNext w:val="0"/>
        <w:keepLines w:val="0"/>
        <w:framePr w:w="1997" w:h="422" w:wrap="none" w:vAnchor="text" w:hAnchor="page" w:x="356" w:y="6390"/>
        <w:widowControl w:val="0"/>
        <w:shd w:val="clear" w:color="auto" w:fill="auto"/>
        <w:bidi w:val="0"/>
        <w:spacing w:before="0" w:after="0" w:line="334" w:lineRule="auto"/>
        <w:ind w:left="0" w:right="0" w:firstLine="0"/>
        <w:jc w:val="left"/>
      </w:pPr>
      <w:r>
        <w:rPr>
          <w:rStyle w:val="CharStyle3"/>
          <w:u w:val="none"/>
        </w:rPr>
        <w:t xml:space="preserve">© University of Washington Bothell </w:t>
      </w:r>
      <w:r>
        <w:fldChar w:fldCharType="begin"/>
      </w:r>
      <w:r>
        <w:rPr/>
        <w:instrText> HYPERLINK "http://www.washington.edu/online/privacy" </w:instrText>
      </w:r>
      <w:r>
        <w:fldChar w:fldCharType="separate"/>
      </w:r>
      <w:r>
        <w:rPr>
          <w:rStyle w:val="CharStyle3"/>
        </w:rPr>
        <w:t>Privacy</w:t>
      </w:r>
      <w:r>
        <w:rPr>
          <w:rStyle w:val="CharStyle3"/>
          <w:u w:val="none"/>
        </w:rPr>
        <w:t xml:space="preserve"> </w:t>
      </w:r>
      <w:r>
        <w:fldChar w:fldCharType="end"/>
      </w:r>
      <w:r>
        <w:rPr>
          <w:rStyle w:val="CharStyle3"/>
          <w:u w:val="none"/>
        </w:rPr>
        <w:t xml:space="preserve">| </w:t>
      </w:r>
      <w:r>
        <w:fldChar w:fldCharType="begin"/>
      </w:r>
      <w:r>
        <w:rPr/>
        <w:instrText> HYPERLINK "http://www.washington.edu/online/terms" </w:instrText>
      </w:r>
      <w:r>
        <w:fldChar w:fldCharType="separate"/>
      </w:r>
      <w:r>
        <w:rPr>
          <w:rStyle w:val="CharStyle3"/>
        </w:rPr>
        <w:t>Terms</w:t>
      </w:r>
      <w:r>
        <w:fldChar w:fldCharType="end"/>
      </w:r>
    </w:p>
    <w:p>
      <w:pPr>
        <w:pStyle w:val="Style2"/>
        <w:keepNext w:val="0"/>
        <w:keepLines w:val="0"/>
        <w:framePr w:w="1142" w:h="192" w:wrap="none" w:vAnchor="text" w:hAnchor="page" w:x="3260" w:y="6289"/>
        <w:widowControl w:val="0"/>
        <w:shd w:val="clear" w:color="auto" w:fill="auto"/>
        <w:bidi w:val="0"/>
        <w:spacing w:before="0" w:after="0" w:line="240" w:lineRule="auto"/>
        <w:ind w:left="0" w:right="0" w:firstLine="0"/>
        <w:jc w:val="left"/>
      </w:pPr>
      <w:r>
        <w:fldChar w:fldCharType="begin"/>
      </w:r>
      <w:r>
        <w:rPr/>
        <w:instrText> HYPERLINK "https://www.uwb.edu/facility/commuter-services" </w:instrText>
      </w:r>
      <w:r>
        <w:fldChar w:fldCharType="separate"/>
      </w:r>
      <w:r>
        <w:rPr>
          <w:rStyle w:val="CharStyle3"/>
        </w:rPr>
        <w:t>Parking and Transit</w:t>
      </w:r>
      <w:r>
        <w:fldChar w:fldCharType="end"/>
      </w:r>
    </w:p>
    <w:p>
      <w:pPr>
        <w:pStyle w:val="Style2"/>
        <w:keepNext w:val="0"/>
        <w:keepLines w:val="0"/>
        <w:framePr w:w="1066" w:h="192" w:wrap="none" w:vAnchor="text" w:hAnchor="page" w:x="3260" w:y="6505"/>
        <w:widowControl w:val="0"/>
        <w:shd w:val="clear" w:color="auto" w:fill="auto"/>
        <w:bidi w:val="0"/>
        <w:spacing w:before="0" w:after="0" w:line="240" w:lineRule="auto"/>
        <w:ind w:left="0" w:right="0" w:firstLine="0"/>
        <w:jc w:val="left"/>
      </w:pPr>
      <w:r>
        <w:fldChar w:fldCharType="begin"/>
      </w:r>
      <w:r>
        <w:rPr/>
        <w:instrText> HYPERLINK "https://www.uwb.edu/research" </w:instrText>
      </w:r>
      <w:r>
        <w:fldChar w:fldCharType="separate"/>
      </w:r>
      <w:r>
        <w:rPr>
          <w:rStyle w:val="CharStyle3"/>
        </w:rPr>
        <w:t>Research Support</w:t>
      </w:r>
      <w:r>
        <w:fldChar w:fldCharType="end"/>
      </w:r>
    </w:p>
    <w:p>
      <w:pPr>
        <w:pStyle w:val="Style2"/>
        <w:keepNext w:val="0"/>
        <w:keepLines w:val="0"/>
        <w:framePr w:w="442" w:h="192" w:wrap="none" w:vAnchor="text" w:hAnchor="page" w:x="6145" w:y="6289"/>
        <w:widowControl w:val="0"/>
        <w:shd w:val="clear" w:color="auto" w:fill="auto"/>
        <w:bidi w:val="0"/>
        <w:spacing w:before="0" w:after="0" w:line="240" w:lineRule="auto"/>
        <w:ind w:left="0" w:right="0" w:firstLine="0"/>
        <w:jc w:val="left"/>
      </w:pPr>
      <w:r>
        <w:fldChar w:fldCharType="begin"/>
      </w:r>
      <w:r>
        <w:rPr/>
        <w:instrText> HYPERLINK "https://www.uwb.edu/tuition" </w:instrText>
      </w:r>
      <w:r>
        <w:fldChar w:fldCharType="separate"/>
      </w:r>
      <w:r>
        <w:rPr>
          <w:rStyle w:val="CharStyle3"/>
        </w:rPr>
        <w:t>Tuition</w:t>
      </w:r>
      <w:r>
        <w:fldChar w:fldCharType="end"/>
      </w:r>
    </w:p>
    <w:p>
      <w:pPr>
        <w:pStyle w:val="Style20"/>
        <w:keepNext w:val="0"/>
        <w:keepLines w:val="0"/>
        <w:framePr w:w="221" w:h="168" w:wrap="none" w:vAnchor="text" w:hAnchor="page" w:x="10580" w:y="6117"/>
        <w:widowControl w:val="0"/>
        <w:shd w:val="clear" w:color="auto" w:fill="auto"/>
        <w:bidi w:val="0"/>
        <w:spacing w:before="0" w:after="0" w:line="240" w:lineRule="auto"/>
        <w:ind w:left="0" w:right="0" w:firstLine="0"/>
        <w:jc w:val="right"/>
      </w:pPr>
      <w:r>
        <w:fldChar w:fldCharType="begin"/>
      </w:r>
      <w:r>
        <w:rPr/>
        <w:instrText> HYPERLINK "http://www.youtube.com/user/uwbothell" </w:instrText>
      </w:r>
      <w:r>
        <w:fldChar w:fldCharType="separate"/>
      </w:r>
      <w:r>
        <w:rPr>
          <w:rStyle w:val="CharStyle21"/>
          <w:color w:val="444444"/>
        </w:rPr>
        <w:t>You</w:t>
      </w:r>
      <w:r>
        <w:fldChar w:fldCharType="end"/>
      </w:r>
    </w:p>
    <w:p>
      <w:pPr>
        <w:widowControl w:val="0"/>
        <w:spacing w:line="360" w:lineRule="exact"/>
      </w:pPr>
      <w:r>
        <w:drawing>
          <wp:anchor distT="0" distB="0" distL="0" distR="0" simplePos="0" relativeHeight="62914817" behindDoc="1" locked="0" layoutInCell="1" allowOverlap="1">
            <wp:simplePos x="0" y="0"/>
            <wp:positionH relativeFrom="page">
              <wp:posOffset>5742305</wp:posOffset>
            </wp:positionH>
            <wp:positionV relativeFrom="paragraph">
              <wp:posOffset>3831590</wp:posOffset>
            </wp:positionV>
            <wp:extent cx="320040" cy="313690"/>
            <wp:wrapNone/>
            <wp:docPr id="629" name="Shape 629"/>
            <a:graphic xmlns:a="http://schemas.openxmlformats.org/drawingml/2006/main">
              <a:graphicData uri="http://schemas.openxmlformats.org/drawingml/2006/picture">
                <pic:pic xmlns:pic="http://schemas.openxmlformats.org/drawingml/2006/picture">
                  <pic:nvPicPr>
                    <pic:cNvPr id="630" name="Picture box 630"/>
                    <pic:cNvPicPr/>
                  </pic:nvPicPr>
                  <pic:blipFill>
                    <a:blip r:embed="rId113"/>
                    <a:stretch/>
                  </pic:blipFill>
                  <pic:spPr>
                    <a:xfrm>
                      <a:ext cx="320040" cy="313690"/>
                    </a:xfrm>
                    <a:prstGeom prst="rect"/>
                  </pic:spPr>
                </pic:pic>
              </a:graphicData>
            </a:graphic>
          </wp:anchor>
        </w:drawing>
      </w:r>
      <w:r>
        <w:drawing>
          <wp:anchor distT="0" distB="0" distL="0" distR="204470" simplePos="0" relativeHeight="62914818" behindDoc="1" locked="0" layoutInCell="1" allowOverlap="1">
            <wp:simplePos x="0" y="0"/>
            <wp:positionH relativeFrom="page">
              <wp:posOffset>6333490</wp:posOffset>
            </wp:positionH>
            <wp:positionV relativeFrom="paragraph">
              <wp:posOffset>3831590</wp:posOffset>
            </wp:positionV>
            <wp:extent cx="320040" cy="313690"/>
            <wp:wrapNone/>
            <wp:docPr id="631" name="Shape 631"/>
            <a:graphic xmlns:a="http://schemas.openxmlformats.org/drawingml/2006/main">
              <a:graphicData uri="http://schemas.openxmlformats.org/drawingml/2006/picture">
                <pic:pic xmlns:pic="http://schemas.openxmlformats.org/drawingml/2006/picture">
                  <pic:nvPicPr>
                    <pic:cNvPr id="632" name="Picture box 632"/>
                    <pic:cNvPicPr/>
                  </pic:nvPicPr>
                  <pic:blipFill>
                    <a:blip r:embed="rId115"/>
                    <a:stretch/>
                  </pic:blipFill>
                  <pic:spPr>
                    <a:xfrm>
                      <a:ext cx="320040" cy="31369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90" w:line="1" w:lineRule="exact"/>
      </w:pPr>
    </w:p>
    <w:p>
      <w:pPr>
        <w:widowControl w:val="0"/>
        <w:spacing w:line="1" w:lineRule="exact"/>
      </w:pPr>
    </w:p>
    <w:sectPr>
      <w:footnotePr>
        <w:pos w:val="pageBottom"/>
        <w:numFmt w:val="decimal"/>
        <w:numRestart w:val="continuous"/>
      </w:footnotePr>
      <w:type w:val="continuous"/>
      <w:pgSz w:w="12240" w:h="16834"/>
      <w:pgMar w:top="885" w:right="384" w:bottom="794" w:left="101" w:header="0" w:footer="3" w:gutter="0"/>
      <w:cols w:space="720"/>
      <w:noEndnote/>
      <w:rtlGutter w:val="0"/>
      <w:docGrid w:linePitch="360"/>
    </w:sectPr>
  </w:body>
</w:document>
</file>

<file path=word/footer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2" behindDoc="1" locked="0" layoutInCell="1" allowOverlap="1">
              <wp:simplePos x="0" y="0"/>
              <wp:positionH relativeFrom="page">
                <wp:posOffset>64135</wp:posOffset>
              </wp:positionH>
              <wp:positionV relativeFrom="page">
                <wp:posOffset>10248900</wp:posOffset>
              </wp:positionV>
              <wp:extent cx="1889760" cy="79375"/>
              <wp:wrapNone/>
              <wp:docPr id="3" name="Shape 3"/>
              <a:graphic xmlns:a="http://schemas.openxmlformats.org/drawingml/2006/main">
                <a:graphicData uri="http://schemas.microsoft.com/office/word/2010/wordprocessingShape">
                  <wps:wsp>
                    <wps:cNvSpPr txBox="1"/>
                    <wps:spPr>
                      <a:xfrm>
                        <a:ext cx="1889760" cy="79375"/>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rPr>
                              <w:sz w:val="13"/>
                              <w:szCs w:val="13"/>
                            </w:rPr>
                          </w:pPr>
                          <w:r>
                            <w:rPr>
                              <w:rStyle w:val="CharStyle6"/>
                              <w:sz w:val="13"/>
                              <w:szCs w:val="13"/>
                            </w:rPr>
                            <w:t>https://www.uwb.edu/catalog[10/4/2022 9:31:37 AM]</w:t>
                          </w:r>
                        </w:p>
                      </w:txbxContent>
                    </wps:txbx>
                    <wps:bodyPr wrap="none" lIns="0" tIns="0" rIns="0" bIns="0">
                      <a:spAutoFit/>
                    </wps:bodyPr>
                  </wps:wsp>
                </a:graphicData>
              </a:graphic>
            </wp:anchor>
          </w:drawing>
        </mc:Choice>
        <mc:Fallback>
          <w:pict>
            <v:shape id="_x0000_s1029" type="#_x0000_t202" style="position:absolute;margin-left:5.0499999999999998pt;margin-top:807.pt;width:148.80000000000001pt;height:6.25pt;z-index:-188744061;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13"/>
                        <w:szCs w:val="13"/>
                      </w:rPr>
                    </w:pPr>
                    <w:r>
                      <w:rPr>
                        <w:rStyle w:val="CharStyle6"/>
                        <w:sz w:val="13"/>
                        <w:szCs w:val="13"/>
                      </w:rPr>
                      <w:t>https://www.uwb.edu/catalog[10/4/2022 9:31:37 AM]</w:t>
                    </w:r>
                  </w:p>
                </w:txbxContent>
              </v:textbox>
              <w10:wrap anchorx="page" anchory="page"/>
            </v:shape>
          </w:pict>
        </mc:Fallback>
      </mc:AlternateContent>
    </w:r>
  </w:p>
</w:ftr>
</file>

<file path=word/footer1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3" behindDoc="1" locked="0" layoutInCell="1" allowOverlap="1">
              <wp:simplePos x="0" y="0"/>
              <wp:positionH relativeFrom="page">
                <wp:posOffset>198755</wp:posOffset>
              </wp:positionH>
              <wp:positionV relativeFrom="page">
                <wp:posOffset>10235565</wp:posOffset>
              </wp:positionV>
              <wp:extent cx="5032375" cy="106680"/>
              <wp:wrapNone/>
              <wp:docPr id="103" name="Shape 103"/>
              <a:graphic xmlns:a="http://schemas.openxmlformats.org/drawingml/2006/main">
                <a:graphicData uri="http://schemas.microsoft.com/office/word/2010/wordprocessingShape">
                  <wps:wsp>
                    <wps:cNvSpPr txBox="1"/>
                    <wps:spPr>
                      <a:xfrm>
                        <a:ext cx="5032375" cy="106680"/>
                      </a:xfrm>
                      <a:prstGeom prst="rect"/>
                      <a:noFill/>
                    </wps:spPr>
                    <wps:txbx>
                      <w:txbxContent>
                        <w:p>
                          <w:pPr>
                            <w:pStyle w:val="Style74"/>
                            <w:keepNext w:val="0"/>
                            <w:keepLines w:val="0"/>
                            <w:widowControl w:val="0"/>
                            <w:shd w:val="clear" w:color="auto" w:fill="auto"/>
                            <w:bidi w:val="0"/>
                            <w:spacing w:before="0" w:after="0" w:line="240" w:lineRule="auto"/>
                            <w:ind w:left="0" w:right="0" w:firstLine="0"/>
                            <w:jc w:val="left"/>
                          </w:pPr>
                          <w:r>
                            <w:rPr>
                              <w:rStyle w:val="CharStyle75"/>
                            </w:rPr>
                            <w:t>https://www.washington.edu/students/gencat/program/B/PhysicalScience-1093.html[10/4/2022 10:34:44 AM]</w:t>
                          </w:r>
                        </w:p>
                      </w:txbxContent>
                    </wps:txbx>
                    <wps:bodyPr wrap="none" lIns="0" tIns="0" rIns="0" bIns="0">
                      <a:spAutoFit/>
                    </wps:bodyPr>
                  </wps:wsp>
                </a:graphicData>
              </a:graphic>
            </wp:anchor>
          </w:drawing>
        </mc:Choice>
        <mc:Fallback>
          <w:pict>
            <v:shape id="_x0000_s1129" type="#_x0000_t202" style="position:absolute;margin-left:15.65pt;margin-top:805.95000000000005pt;width:396.25pt;height:8.4000000000000004pt;z-index:-188744040;mso-wrap-style:none;mso-wrap-distance-left:0;mso-wrap-distance-right:0;mso-position-horizontal-relative:page;mso-position-vertical-relative:page" wrapcoords="0 0" filled="f" stroked="f">
              <v:textbox style="mso-fit-shape-to-text:t" inset="0,0,0,0">
                <w:txbxContent>
                  <w:p>
                    <w:pPr>
                      <w:pStyle w:val="Style74"/>
                      <w:keepNext w:val="0"/>
                      <w:keepLines w:val="0"/>
                      <w:widowControl w:val="0"/>
                      <w:shd w:val="clear" w:color="auto" w:fill="auto"/>
                      <w:bidi w:val="0"/>
                      <w:spacing w:before="0" w:after="0" w:line="240" w:lineRule="auto"/>
                      <w:ind w:left="0" w:right="0" w:firstLine="0"/>
                      <w:jc w:val="left"/>
                    </w:pPr>
                    <w:r>
                      <w:rPr>
                        <w:rStyle w:val="CharStyle75"/>
                      </w:rPr>
                      <w:t>https://www.washington.edu/students/gencat/program/B/PhysicalScience-1093.html[10/4/2022 10:34:44 AM]</w:t>
                    </w:r>
                  </w:p>
                </w:txbxContent>
              </v:textbox>
              <w10:wrap anchorx="page" anchory="page"/>
            </v:shape>
          </w:pict>
        </mc:Fallback>
      </mc:AlternateContent>
    </w:r>
  </w:p>
</w:ftr>
</file>

<file path=word/footer1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5" behindDoc="1" locked="0" layoutInCell="1" allowOverlap="1">
              <wp:simplePos x="0" y="0"/>
              <wp:positionH relativeFrom="page">
                <wp:posOffset>216535</wp:posOffset>
              </wp:positionH>
              <wp:positionV relativeFrom="page">
                <wp:posOffset>10235565</wp:posOffset>
              </wp:positionV>
              <wp:extent cx="5394960" cy="106680"/>
              <wp:wrapNone/>
              <wp:docPr id="105" name="Shape 105"/>
              <a:graphic xmlns:a="http://schemas.openxmlformats.org/drawingml/2006/main">
                <a:graphicData uri="http://schemas.microsoft.com/office/word/2010/wordprocessingShape">
                  <wps:wsp>
                    <wps:cNvSpPr txBox="1"/>
                    <wps:spPr>
                      <a:xfrm>
                        <a:ext cx="5394960" cy="106680"/>
                      </a:xfrm>
                      <a:prstGeom prst="rect"/>
                      <a:noFill/>
                    </wps:spPr>
                    <wps:txbx>
                      <w:txbxContent>
                        <w:p>
                          <w:pPr>
                            <w:pStyle w:val="Style74"/>
                            <w:keepNext w:val="0"/>
                            <w:keepLines w:val="0"/>
                            <w:widowControl w:val="0"/>
                            <w:shd w:val="clear" w:color="auto" w:fill="auto"/>
                            <w:bidi w:val="0"/>
                            <w:spacing w:before="0" w:after="0" w:line="240" w:lineRule="auto"/>
                            <w:ind w:left="0" w:right="0" w:firstLine="0"/>
                            <w:jc w:val="left"/>
                          </w:pPr>
                          <w:r>
                            <w:rPr>
                              <w:rStyle w:val="CharStyle75"/>
                            </w:rPr>
                            <w:t>https://www.washington.edu/students/gencat/program/B/InteractiveMediaDesign-1089.html[10/4/2022 10:35:32 AM]</w:t>
                          </w:r>
                        </w:p>
                      </w:txbxContent>
                    </wps:txbx>
                    <wps:bodyPr wrap="none" lIns="0" tIns="0" rIns="0" bIns="0">
                      <a:spAutoFit/>
                    </wps:bodyPr>
                  </wps:wsp>
                </a:graphicData>
              </a:graphic>
            </wp:anchor>
          </w:drawing>
        </mc:Choice>
        <mc:Fallback>
          <w:pict>
            <v:shape id="_x0000_s1131" type="#_x0000_t202" style="position:absolute;margin-left:17.050000000000001pt;margin-top:805.95000000000005pt;width:424.80000000000001pt;height:8.4000000000000004pt;z-index:-188744038;mso-wrap-style:none;mso-wrap-distance-left:0;mso-wrap-distance-right:0;mso-position-horizontal-relative:page;mso-position-vertical-relative:page" wrapcoords="0 0" filled="f" stroked="f">
              <v:textbox style="mso-fit-shape-to-text:t" inset="0,0,0,0">
                <w:txbxContent>
                  <w:p>
                    <w:pPr>
                      <w:pStyle w:val="Style74"/>
                      <w:keepNext w:val="0"/>
                      <w:keepLines w:val="0"/>
                      <w:widowControl w:val="0"/>
                      <w:shd w:val="clear" w:color="auto" w:fill="auto"/>
                      <w:bidi w:val="0"/>
                      <w:spacing w:before="0" w:after="0" w:line="240" w:lineRule="auto"/>
                      <w:ind w:left="0" w:right="0" w:firstLine="0"/>
                      <w:jc w:val="left"/>
                    </w:pPr>
                    <w:r>
                      <w:rPr>
                        <w:rStyle w:val="CharStyle75"/>
                      </w:rPr>
                      <w:t>https://www.washington.edu/students/gencat/program/B/InteractiveMediaDesign-1089.html[10/4/2022 10:35:32 AM]</w:t>
                    </w:r>
                  </w:p>
                </w:txbxContent>
              </v:textbox>
              <w10:wrap anchorx="page" anchory="page"/>
            </v:shape>
          </w:pict>
        </mc:Fallback>
      </mc:AlternateContent>
    </w:r>
  </w:p>
</w:ftr>
</file>

<file path=word/footer1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9" behindDoc="1" locked="0" layoutInCell="1" allowOverlap="1">
              <wp:simplePos x="0" y="0"/>
              <wp:positionH relativeFrom="page">
                <wp:posOffset>64135</wp:posOffset>
              </wp:positionH>
              <wp:positionV relativeFrom="page">
                <wp:posOffset>10248900</wp:posOffset>
              </wp:positionV>
              <wp:extent cx="2191385" cy="79375"/>
              <wp:wrapNone/>
              <wp:docPr id="109" name="Shape 109"/>
              <a:graphic xmlns:a="http://schemas.openxmlformats.org/drawingml/2006/main">
                <a:graphicData uri="http://schemas.microsoft.com/office/word/2010/wordprocessingShape">
                  <wps:wsp>
                    <wps:cNvSpPr txBox="1"/>
                    <wps:spPr>
                      <a:xfrm>
                        <a:ext cx="2191385" cy="79375"/>
                      </a:xfrm>
                      <a:prstGeom prst="rect"/>
                      <a:noFill/>
                    </wps:spPr>
                    <wps:txbx>
                      <w:txbxContent>
                        <w:p>
                          <w:pPr>
                            <w:pStyle w:val="Style74"/>
                            <w:keepNext w:val="0"/>
                            <w:keepLines w:val="0"/>
                            <w:widowControl w:val="0"/>
                            <w:shd w:val="clear" w:color="auto" w:fill="auto"/>
                            <w:bidi w:val="0"/>
                            <w:spacing w:before="0" w:after="0" w:line="240" w:lineRule="auto"/>
                            <w:ind w:left="0" w:right="0" w:firstLine="0"/>
                            <w:jc w:val="left"/>
                            <w:rPr>
                              <w:sz w:val="13"/>
                              <w:szCs w:val="13"/>
                            </w:rPr>
                          </w:pPr>
                          <w:r>
                            <w:rPr>
                              <w:rStyle w:val="CharStyle75"/>
                              <w:sz w:val="13"/>
                              <w:szCs w:val="13"/>
                            </w:rPr>
                            <w:t>https://www.uwb.edu/k8certification[10/4/2022 10:45:16 AM]</w:t>
                          </w:r>
                        </w:p>
                      </w:txbxContent>
                    </wps:txbx>
                    <wps:bodyPr wrap="none" lIns="0" tIns="0" rIns="0" bIns="0">
                      <a:spAutoFit/>
                    </wps:bodyPr>
                  </wps:wsp>
                </a:graphicData>
              </a:graphic>
            </wp:anchor>
          </w:drawing>
        </mc:Choice>
        <mc:Fallback>
          <w:pict>
            <v:shape id="_x0000_s1135" type="#_x0000_t202" style="position:absolute;margin-left:5.0499999999999998pt;margin-top:807.pt;width:172.55000000000001pt;height:6.25pt;z-index:-188744034;mso-wrap-style:none;mso-wrap-distance-left:0;mso-wrap-distance-right:0;mso-position-horizontal-relative:page;mso-position-vertical-relative:page" wrapcoords="0 0" filled="f" stroked="f">
              <v:textbox style="mso-fit-shape-to-text:t" inset="0,0,0,0">
                <w:txbxContent>
                  <w:p>
                    <w:pPr>
                      <w:pStyle w:val="Style74"/>
                      <w:keepNext w:val="0"/>
                      <w:keepLines w:val="0"/>
                      <w:widowControl w:val="0"/>
                      <w:shd w:val="clear" w:color="auto" w:fill="auto"/>
                      <w:bidi w:val="0"/>
                      <w:spacing w:before="0" w:after="0" w:line="240" w:lineRule="auto"/>
                      <w:ind w:left="0" w:right="0" w:firstLine="0"/>
                      <w:jc w:val="left"/>
                      <w:rPr>
                        <w:sz w:val="13"/>
                        <w:szCs w:val="13"/>
                      </w:rPr>
                    </w:pPr>
                    <w:r>
                      <w:rPr>
                        <w:rStyle w:val="CharStyle75"/>
                        <w:sz w:val="13"/>
                        <w:szCs w:val="13"/>
                      </w:rPr>
                      <w:t>https://www.uwb.edu/k8certification[10/4/2022 10:45:16 AM]</w:t>
                    </w:r>
                  </w:p>
                </w:txbxContent>
              </v:textbox>
              <w10:wrap anchorx="page" anchory="page"/>
            </v:shape>
          </w:pict>
        </mc:Fallback>
      </mc:AlternateContent>
    </w:r>
  </w:p>
</w:ftr>
</file>

<file path=word/footer1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4" behindDoc="1" locked="0" layoutInCell="1" allowOverlap="1">
              <wp:simplePos x="0" y="0"/>
              <wp:positionH relativeFrom="page">
                <wp:posOffset>64770</wp:posOffset>
              </wp:positionH>
              <wp:positionV relativeFrom="page">
                <wp:posOffset>10249535</wp:posOffset>
              </wp:positionV>
              <wp:extent cx="2166620" cy="80645"/>
              <wp:wrapNone/>
              <wp:docPr id="147" name="Shape 147"/>
              <a:graphic xmlns:a="http://schemas.openxmlformats.org/drawingml/2006/main">
                <a:graphicData uri="http://schemas.microsoft.com/office/word/2010/wordprocessingShape">
                  <wps:wsp>
                    <wps:cNvSpPr txBox="1"/>
                    <wps:spPr>
                      <a:xfrm>
                        <a:ext cx="2166620" cy="80645"/>
                      </a:xfrm>
                      <a:prstGeom prst="rect"/>
                      <a:noFill/>
                    </wps:spPr>
                    <wps:txbx>
                      <w:txbxContent>
                        <w:p>
                          <w:pPr>
                            <w:pStyle w:val="Style74"/>
                            <w:keepNext w:val="0"/>
                            <w:keepLines w:val="0"/>
                            <w:widowControl w:val="0"/>
                            <w:shd w:val="clear" w:color="auto" w:fill="auto"/>
                            <w:bidi w:val="0"/>
                            <w:spacing w:before="0" w:after="0" w:line="240" w:lineRule="auto"/>
                            <w:ind w:left="0" w:right="0" w:firstLine="0"/>
                            <w:jc w:val="left"/>
                            <w:rPr>
                              <w:sz w:val="13"/>
                              <w:szCs w:val="13"/>
                            </w:rPr>
                          </w:pPr>
                          <w:r>
                            <w:rPr>
                              <w:rStyle w:val="CharStyle75"/>
                              <w:sz w:val="13"/>
                              <w:szCs w:val="13"/>
                            </w:rPr>
                            <w:t>https://www.uwb.edu/secondarycert[10/4/2022 10:48:20 AM]</w:t>
                          </w:r>
                        </w:p>
                      </w:txbxContent>
                    </wps:txbx>
                    <wps:bodyPr wrap="none" lIns="0" tIns="0" rIns="0" bIns="0">
                      <a:spAutoFit/>
                    </wps:bodyPr>
                  </wps:wsp>
                </a:graphicData>
              </a:graphic>
            </wp:anchor>
          </w:drawing>
        </mc:Choice>
        <mc:Fallback>
          <w:pict>
            <v:shape id="_x0000_s1173" type="#_x0000_t202" style="position:absolute;margin-left:5.1000000000000005pt;margin-top:807.05000000000007pt;width:170.59999999999999pt;height:6.3500000000000005pt;z-index:-188744029;mso-wrap-style:none;mso-wrap-distance-left:0;mso-wrap-distance-right:0;mso-position-horizontal-relative:page;mso-position-vertical-relative:page" wrapcoords="0 0" filled="f" stroked="f">
              <v:textbox style="mso-fit-shape-to-text:t" inset="0,0,0,0">
                <w:txbxContent>
                  <w:p>
                    <w:pPr>
                      <w:pStyle w:val="Style74"/>
                      <w:keepNext w:val="0"/>
                      <w:keepLines w:val="0"/>
                      <w:widowControl w:val="0"/>
                      <w:shd w:val="clear" w:color="auto" w:fill="auto"/>
                      <w:bidi w:val="0"/>
                      <w:spacing w:before="0" w:after="0" w:line="240" w:lineRule="auto"/>
                      <w:ind w:left="0" w:right="0" w:firstLine="0"/>
                      <w:jc w:val="left"/>
                      <w:rPr>
                        <w:sz w:val="13"/>
                        <w:szCs w:val="13"/>
                      </w:rPr>
                    </w:pPr>
                    <w:r>
                      <w:rPr>
                        <w:rStyle w:val="CharStyle75"/>
                        <w:sz w:val="13"/>
                        <w:szCs w:val="13"/>
                      </w:rPr>
                      <w:t>https://www.uwb.edu/secondarycert[10/4/2022 10:48:20 AM]</w:t>
                    </w:r>
                  </w:p>
                </w:txbxContent>
              </v:textbox>
              <w10:wrap anchorx="page" anchory="page"/>
            </v:shape>
          </w:pict>
        </mc:Fallback>
      </mc:AlternateContent>
    </w:r>
  </w:p>
</w:ftr>
</file>

<file path=word/footer1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8" behindDoc="1" locked="0" layoutInCell="1" allowOverlap="1">
              <wp:simplePos x="0" y="0"/>
              <wp:positionH relativeFrom="page">
                <wp:posOffset>64135</wp:posOffset>
              </wp:positionH>
              <wp:positionV relativeFrom="page">
                <wp:posOffset>10248900</wp:posOffset>
              </wp:positionV>
              <wp:extent cx="2673350" cy="79375"/>
              <wp:wrapNone/>
              <wp:docPr id="155" name="Shape 155"/>
              <a:graphic xmlns:a="http://schemas.openxmlformats.org/drawingml/2006/main">
                <a:graphicData uri="http://schemas.microsoft.com/office/word/2010/wordprocessingShape">
                  <wps:wsp>
                    <wps:cNvSpPr txBox="1"/>
                    <wps:spPr>
                      <a:xfrm>
                        <a:ext cx="2673350" cy="79375"/>
                      </a:xfrm>
                      <a:prstGeom prst="rect"/>
                      <a:noFill/>
                    </wps:spPr>
                    <wps:txbx>
                      <w:txbxContent>
                        <w:p>
                          <w:pPr>
                            <w:pStyle w:val="Style74"/>
                            <w:keepNext w:val="0"/>
                            <w:keepLines w:val="0"/>
                            <w:widowControl w:val="0"/>
                            <w:shd w:val="clear" w:color="auto" w:fill="auto"/>
                            <w:bidi w:val="0"/>
                            <w:spacing w:before="0" w:after="0" w:line="240" w:lineRule="auto"/>
                            <w:ind w:left="0" w:right="0" w:firstLine="0"/>
                            <w:jc w:val="left"/>
                            <w:rPr>
                              <w:sz w:val="13"/>
                              <w:szCs w:val="13"/>
                            </w:rPr>
                          </w:pPr>
                          <w:r>
                            <w:rPr>
                              <w:rStyle w:val="CharStyle75"/>
                              <w:sz w:val="13"/>
                              <w:szCs w:val="13"/>
                            </w:rPr>
                            <w:t xml:space="preserve">https://www.uwb.edu/catalog/academic-scholarship </w:t>
                          </w:r>
                          <w:r>
                            <w:rPr>
                              <w:rStyle w:val="CharStyle75"/>
                              <w:sz w:val="13"/>
                              <w:szCs w:val="13"/>
                              <w:lang w:val="bg-BG" w:eastAsia="bg-BG" w:bidi="bg-BG"/>
                            </w:rPr>
                            <w:t xml:space="preserve">[10/4/2022 </w:t>
                          </w:r>
                          <w:r>
                            <w:rPr>
                              <w:rStyle w:val="CharStyle75"/>
                              <w:sz w:val="13"/>
                              <w:szCs w:val="13"/>
                            </w:rPr>
                            <w:t>9:34:43 AM]</w:t>
                          </w:r>
                        </w:p>
                      </w:txbxContent>
                    </wps:txbx>
                    <wps:bodyPr wrap="none" lIns="0" tIns="0" rIns="0" bIns="0">
                      <a:spAutoFit/>
                    </wps:bodyPr>
                  </wps:wsp>
                </a:graphicData>
              </a:graphic>
            </wp:anchor>
          </w:drawing>
        </mc:Choice>
        <mc:Fallback>
          <w:pict>
            <v:shape id="_x0000_s1181" type="#_x0000_t202" style="position:absolute;margin-left:5.0499999999999998pt;margin-top:807.pt;width:210.5pt;height:6.25pt;z-index:-188744025;mso-wrap-style:none;mso-wrap-distance-left:0;mso-wrap-distance-right:0;mso-position-horizontal-relative:page;mso-position-vertical-relative:page" wrapcoords="0 0" filled="f" stroked="f">
              <v:textbox style="mso-fit-shape-to-text:t" inset="0,0,0,0">
                <w:txbxContent>
                  <w:p>
                    <w:pPr>
                      <w:pStyle w:val="Style74"/>
                      <w:keepNext w:val="0"/>
                      <w:keepLines w:val="0"/>
                      <w:widowControl w:val="0"/>
                      <w:shd w:val="clear" w:color="auto" w:fill="auto"/>
                      <w:bidi w:val="0"/>
                      <w:spacing w:before="0" w:after="0" w:line="240" w:lineRule="auto"/>
                      <w:ind w:left="0" w:right="0" w:firstLine="0"/>
                      <w:jc w:val="left"/>
                      <w:rPr>
                        <w:sz w:val="13"/>
                        <w:szCs w:val="13"/>
                      </w:rPr>
                    </w:pPr>
                    <w:r>
                      <w:rPr>
                        <w:rStyle w:val="CharStyle75"/>
                        <w:sz w:val="13"/>
                        <w:szCs w:val="13"/>
                      </w:rPr>
                      <w:t xml:space="preserve">https://www.uwb.edu/catalog/academic-scholarship </w:t>
                    </w:r>
                    <w:r>
                      <w:rPr>
                        <w:rStyle w:val="CharStyle75"/>
                        <w:sz w:val="13"/>
                        <w:szCs w:val="13"/>
                        <w:lang w:val="bg-BG" w:eastAsia="bg-BG" w:bidi="bg-BG"/>
                      </w:rPr>
                      <w:t xml:space="preserve">[10/4/2022 </w:t>
                    </w:r>
                    <w:r>
                      <w:rPr>
                        <w:rStyle w:val="CharStyle75"/>
                        <w:sz w:val="13"/>
                        <w:szCs w:val="13"/>
                      </w:rPr>
                      <w:t>9:34:43 AM]</w:t>
                    </w:r>
                  </w:p>
                </w:txbxContent>
              </v:textbox>
              <w10:wrap anchorx="page" anchory="page"/>
            </v:shape>
          </w:pict>
        </mc:Fallback>
      </mc:AlternateContent>
    </w:r>
  </w:p>
</w:ftr>
</file>

<file path=word/footer1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3" behindDoc="1" locked="0" layoutInCell="1" allowOverlap="1">
              <wp:simplePos x="0" y="0"/>
              <wp:positionH relativeFrom="page">
                <wp:posOffset>156845</wp:posOffset>
              </wp:positionH>
              <wp:positionV relativeFrom="page">
                <wp:posOffset>10248900</wp:posOffset>
              </wp:positionV>
              <wp:extent cx="4553585" cy="79375"/>
              <wp:wrapNone/>
              <wp:docPr id="223" name="Shape 223"/>
              <a:graphic xmlns:a="http://schemas.openxmlformats.org/drawingml/2006/main">
                <a:graphicData uri="http://schemas.microsoft.com/office/word/2010/wordprocessingShape">
                  <wps:wsp>
                    <wps:cNvSpPr txBox="1"/>
                    <wps:spPr>
                      <a:xfrm>
                        <a:ext cx="4553585" cy="79375"/>
                      </a:xfrm>
                      <a:prstGeom prst="rect"/>
                      <a:noFill/>
                    </wps:spPr>
                    <wps:txbx>
                      <w:txbxContent>
                        <w:p>
                          <w:pPr>
                            <w:pStyle w:val="Style74"/>
                            <w:keepNext w:val="0"/>
                            <w:keepLines w:val="0"/>
                            <w:widowControl w:val="0"/>
                            <w:shd w:val="clear" w:color="auto" w:fill="auto"/>
                            <w:bidi w:val="0"/>
                            <w:spacing w:before="0" w:after="0" w:line="240" w:lineRule="auto"/>
                            <w:ind w:left="0" w:right="0" w:firstLine="0"/>
                            <w:jc w:val="left"/>
                            <w:rPr>
                              <w:sz w:val="13"/>
                              <w:szCs w:val="13"/>
                            </w:rPr>
                          </w:pPr>
                          <w:r>
                            <w:rPr>
                              <w:rStyle w:val="CharStyle75"/>
                              <w:sz w:val="13"/>
                              <w:szCs w:val="13"/>
                            </w:rPr>
                            <w:t>https://www.uwb.edu/catalog/admissions/international-student/english-language-proficiency-requirement[10/4/2022 9:56:11 AM]</w:t>
                          </w:r>
                        </w:p>
                      </w:txbxContent>
                    </wps:txbx>
                    <wps:bodyPr wrap="none" lIns="0" tIns="0" rIns="0" bIns="0">
                      <a:spAutoFit/>
                    </wps:bodyPr>
                  </wps:wsp>
                </a:graphicData>
              </a:graphic>
            </wp:anchor>
          </w:drawing>
        </mc:Choice>
        <mc:Fallback>
          <w:pict>
            <v:shape id="_x0000_s1249" type="#_x0000_t202" style="position:absolute;margin-left:12.35pt;margin-top:807.pt;width:358.55000000000001pt;height:6.25pt;z-index:-188744020;mso-wrap-style:none;mso-wrap-distance-left:0;mso-wrap-distance-right:0;mso-position-horizontal-relative:page;mso-position-vertical-relative:page" wrapcoords="0 0" filled="f" stroked="f">
              <v:textbox style="mso-fit-shape-to-text:t" inset="0,0,0,0">
                <w:txbxContent>
                  <w:p>
                    <w:pPr>
                      <w:pStyle w:val="Style74"/>
                      <w:keepNext w:val="0"/>
                      <w:keepLines w:val="0"/>
                      <w:widowControl w:val="0"/>
                      <w:shd w:val="clear" w:color="auto" w:fill="auto"/>
                      <w:bidi w:val="0"/>
                      <w:spacing w:before="0" w:after="0" w:line="240" w:lineRule="auto"/>
                      <w:ind w:left="0" w:right="0" w:firstLine="0"/>
                      <w:jc w:val="left"/>
                      <w:rPr>
                        <w:sz w:val="13"/>
                        <w:szCs w:val="13"/>
                      </w:rPr>
                    </w:pPr>
                    <w:r>
                      <w:rPr>
                        <w:rStyle w:val="CharStyle75"/>
                        <w:sz w:val="13"/>
                        <w:szCs w:val="13"/>
                      </w:rPr>
                      <w:t>https://www.uwb.edu/catalog/admissions/international-student/english-language-proficiency-requirement[10/4/2022 9:56:11 AM]</w:t>
                    </w:r>
                  </w:p>
                </w:txbxContent>
              </v:textbox>
              <w10:wrap anchorx="page" anchory="page"/>
            </v:shape>
          </w:pict>
        </mc:Fallback>
      </mc:AlternateContent>
    </w:r>
  </w:p>
</w:ftr>
</file>

<file path=word/footer1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7" behindDoc="1" locked="0" layoutInCell="1" allowOverlap="1">
              <wp:simplePos x="0" y="0"/>
              <wp:positionH relativeFrom="page">
                <wp:posOffset>156845</wp:posOffset>
              </wp:positionH>
              <wp:positionV relativeFrom="page">
                <wp:posOffset>10248900</wp:posOffset>
              </wp:positionV>
              <wp:extent cx="2301240" cy="79375"/>
              <wp:wrapNone/>
              <wp:docPr id="227" name="Shape 227"/>
              <a:graphic xmlns:a="http://schemas.openxmlformats.org/drawingml/2006/main">
                <a:graphicData uri="http://schemas.microsoft.com/office/word/2010/wordprocessingShape">
                  <wps:wsp>
                    <wps:cNvSpPr txBox="1"/>
                    <wps:spPr>
                      <a:xfrm>
                        <a:ext cx="2301240" cy="79375"/>
                      </a:xfrm>
                      <a:prstGeom prst="rect"/>
                      <a:noFill/>
                    </wps:spPr>
                    <wps:txbx>
                      <w:txbxContent>
                        <w:p>
                          <w:pPr>
                            <w:pStyle w:val="Style74"/>
                            <w:keepNext w:val="0"/>
                            <w:keepLines w:val="0"/>
                            <w:widowControl w:val="0"/>
                            <w:shd w:val="clear" w:color="auto" w:fill="auto"/>
                            <w:bidi w:val="0"/>
                            <w:spacing w:before="0" w:after="0" w:line="240" w:lineRule="auto"/>
                            <w:ind w:left="0" w:right="0" w:firstLine="0"/>
                            <w:jc w:val="left"/>
                            <w:rPr>
                              <w:sz w:val="13"/>
                              <w:szCs w:val="13"/>
                            </w:rPr>
                          </w:pPr>
                          <w:r>
                            <w:rPr>
                              <w:rStyle w:val="CharStyle75"/>
                              <w:sz w:val="13"/>
                              <w:szCs w:val="13"/>
                            </w:rPr>
                            <w:t>https://www.uwb.edu/catalog/admissions[10/4/2022 9:37:47 AM]</w:t>
                          </w:r>
                        </w:p>
                      </w:txbxContent>
                    </wps:txbx>
                    <wps:bodyPr wrap="none" lIns="0" tIns="0" rIns="0" bIns="0">
                      <a:spAutoFit/>
                    </wps:bodyPr>
                  </wps:wsp>
                </a:graphicData>
              </a:graphic>
            </wp:anchor>
          </w:drawing>
        </mc:Choice>
        <mc:Fallback>
          <w:pict>
            <v:shape id="_x0000_s1253" type="#_x0000_t202" style="position:absolute;margin-left:12.35pt;margin-top:807.pt;width:181.20000000000002pt;height:6.25pt;z-index:-188744016;mso-wrap-style:none;mso-wrap-distance-left:0;mso-wrap-distance-right:0;mso-position-horizontal-relative:page;mso-position-vertical-relative:page" wrapcoords="0 0" filled="f" stroked="f">
              <v:textbox style="mso-fit-shape-to-text:t" inset="0,0,0,0">
                <w:txbxContent>
                  <w:p>
                    <w:pPr>
                      <w:pStyle w:val="Style74"/>
                      <w:keepNext w:val="0"/>
                      <w:keepLines w:val="0"/>
                      <w:widowControl w:val="0"/>
                      <w:shd w:val="clear" w:color="auto" w:fill="auto"/>
                      <w:bidi w:val="0"/>
                      <w:spacing w:before="0" w:after="0" w:line="240" w:lineRule="auto"/>
                      <w:ind w:left="0" w:right="0" w:firstLine="0"/>
                      <w:jc w:val="left"/>
                      <w:rPr>
                        <w:sz w:val="13"/>
                        <w:szCs w:val="13"/>
                      </w:rPr>
                    </w:pPr>
                    <w:r>
                      <w:rPr>
                        <w:rStyle w:val="CharStyle75"/>
                        <w:sz w:val="13"/>
                        <w:szCs w:val="13"/>
                      </w:rPr>
                      <w:t>https://www.uwb.edu/catalog/admissions[10/4/2022 9:37:47 AM]</w:t>
                    </w:r>
                  </w:p>
                </w:txbxContent>
              </v:textbox>
              <w10:wrap anchorx="page" anchory="page"/>
            </v:shape>
          </w:pict>
        </mc:Fallback>
      </mc:AlternateContent>
    </w:r>
  </w:p>
</w:ftr>
</file>

<file path=word/footer1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2" behindDoc="1" locked="0" layoutInCell="1" allowOverlap="1">
              <wp:simplePos x="0" y="0"/>
              <wp:positionH relativeFrom="page">
                <wp:posOffset>64135</wp:posOffset>
              </wp:positionH>
              <wp:positionV relativeFrom="page">
                <wp:posOffset>10248900</wp:posOffset>
              </wp:positionV>
              <wp:extent cx="3313430" cy="79375"/>
              <wp:wrapNone/>
              <wp:docPr id="237" name="Shape 237"/>
              <a:graphic xmlns:a="http://schemas.openxmlformats.org/drawingml/2006/main">
                <a:graphicData uri="http://schemas.microsoft.com/office/word/2010/wordprocessingShape">
                  <wps:wsp>
                    <wps:cNvSpPr txBox="1"/>
                    <wps:spPr>
                      <a:xfrm>
                        <a:ext cx="3313430" cy="79375"/>
                      </a:xfrm>
                      <a:prstGeom prst="rect"/>
                      <a:noFill/>
                    </wps:spPr>
                    <wps:txbx>
                      <w:txbxContent>
                        <w:p>
                          <w:pPr>
                            <w:pStyle w:val="Style74"/>
                            <w:keepNext w:val="0"/>
                            <w:keepLines w:val="0"/>
                            <w:widowControl w:val="0"/>
                            <w:shd w:val="clear" w:color="auto" w:fill="auto"/>
                            <w:bidi w:val="0"/>
                            <w:spacing w:before="0" w:after="0" w:line="240" w:lineRule="auto"/>
                            <w:ind w:left="0" w:right="0" w:firstLine="0"/>
                            <w:jc w:val="left"/>
                            <w:rPr>
                              <w:sz w:val="13"/>
                              <w:szCs w:val="13"/>
                            </w:rPr>
                          </w:pPr>
                          <w:r>
                            <w:rPr>
                              <w:rStyle w:val="CharStyle75"/>
                              <w:sz w:val="13"/>
                              <w:szCs w:val="13"/>
                            </w:rPr>
                            <w:t>https://www.uwb.edu/catalog/admissions/first-year-student-admission[10/4/2022 9:39:35 AM]</w:t>
                          </w:r>
                        </w:p>
                      </w:txbxContent>
                    </wps:txbx>
                    <wps:bodyPr wrap="none" lIns="0" tIns="0" rIns="0" bIns="0">
                      <a:spAutoFit/>
                    </wps:bodyPr>
                  </wps:wsp>
                </a:graphicData>
              </a:graphic>
            </wp:anchor>
          </w:drawing>
        </mc:Choice>
        <mc:Fallback>
          <w:pict>
            <v:shape id="_x0000_s1263" type="#_x0000_t202" style="position:absolute;margin-left:5.0499999999999998pt;margin-top:807.pt;width:260.89999999999998pt;height:6.25pt;z-index:-188744011;mso-wrap-style:none;mso-wrap-distance-left:0;mso-wrap-distance-right:0;mso-position-horizontal-relative:page;mso-position-vertical-relative:page" wrapcoords="0 0" filled="f" stroked="f">
              <v:textbox style="mso-fit-shape-to-text:t" inset="0,0,0,0">
                <w:txbxContent>
                  <w:p>
                    <w:pPr>
                      <w:pStyle w:val="Style74"/>
                      <w:keepNext w:val="0"/>
                      <w:keepLines w:val="0"/>
                      <w:widowControl w:val="0"/>
                      <w:shd w:val="clear" w:color="auto" w:fill="auto"/>
                      <w:bidi w:val="0"/>
                      <w:spacing w:before="0" w:after="0" w:line="240" w:lineRule="auto"/>
                      <w:ind w:left="0" w:right="0" w:firstLine="0"/>
                      <w:jc w:val="left"/>
                      <w:rPr>
                        <w:sz w:val="13"/>
                        <w:szCs w:val="13"/>
                      </w:rPr>
                    </w:pPr>
                    <w:r>
                      <w:rPr>
                        <w:rStyle w:val="CharStyle75"/>
                        <w:sz w:val="13"/>
                        <w:szCs w:val="13"/>
                      </w:rPr>
                      <w:t>https://www.uwb.edu/catalog/admissions/first-year-student-admission[10/4/2022 9:39:35 AM]</w:t>
                    </w:r>
                  </w:p>
                </w:txbxContent>
              </v:textbox>
              <w10:wrap anchorx="page" anchory="page"/>
            </v:shape>
          </w:pict>
        </mc:Fallback>
      </mc:AlternateContent>
    </w:r>
  </w:p>
</w:ftr>
</file>

<file path=word/footer1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7" behindDoc="1" locked="0" layoutInCell="1" allowOverlap="1">
              <wp:simplePos x="0" y="0"/>
              <wp:positionH relativeFrom="page">
                <wp:posOffset>64135</wp:posOffset>
              </wp:positionH>
              <wp:positionV relativeFrom="page">
                <wp:posOffset>10248900</wp:posOffset>
              </wp:positionV>
              <wp:extent cx="2910840" cy="79375"/>
              <wp:wrapNone/>
              <wp:docPr id="249" name="Shape 249"/>
              <a:graphic xmlns:a="http://schemas.openxmlformats.org/drawingml/2006/main">
                <a:graphicData uri="http://schemas.microsoft.com/office/word/2010/wordprocessingShape">
                  <wps:wsp>
                    <wps:cNvSpPr txBox="1"/>
                    <wps:spPr>
                      <a:xfrm>
                        <a:ext cx="2910840" cy="79375"/>
                      </a:xfrm>
                      <a:prstGeom prst="rect"/>
                      <a:noFill/>
                    </wps:spPr>
                    <wps:txbx>
                      <w:txbxContent>
                        <w:p>
                          <w:pPr>
                            <w:pStyle w:val="Style74"/>
                            <w:keepNext w:val="0"/>
                            <w:keepLines w:val="0"/>
                            <w:widowControl w:val="0"/>
                            <w:shd w:val="clear" w:color="auto" w:fill="auto"/>
                            <w:bidi w:val="0"/>
                            <w:spacing w:before="0" w:after="0" w:line="240" w:lineRule="auto"/>
                            <w:ind w:left="0" w:right="0" w:firstLine="0"/>
                            <w:jc w:val="left"/>
                            <w:rPr>
                              <w:sz w:val="13"/>
                              <w:szCs w:val="13"/>
                            </w:rPr>
                          </w:pPr>
                          <w:r>
                            <w:rPr>
                              <w:rStyle w:val="CharStyle75"/>
                              <w:sz w:val="13"/>
                              <w:szCs w:val="13"/>
                            </w:rPr>
                            <w:t>https://www.uwb.edu/catalog/admissions/graduate-student[10/4/2022 9:40:10 AM]</w:t>
                          </w:r>
                        </w:p>
                      </w:txbxContent>
                    </wps:txbx>
                    <wps:bodyPr wrap="none" lIns="0" tIns="0" rIns="0" bIns="0">
                      <a:spAutoFit/>
                    </wps:bodyPr>
                  </wps:wsp>
                </a:graphicData>
              </a:graphic>
            </wp:anchor>
          </w:drawing>
        </mc:Choice>
        <mc:Fallback>
          <w:pict>
            <v:shape id="_x0000_s1275" type="#_x0000_t202" style="position:absolute;margin-left:5.0499999999999998pt;margin-top:807.pt;width:229.20000000000002pt;height:6.25pt;z-index:-188744006;mso-wrap-style:none;mso-wrap-distance-left:0;mso-wrap-distance-right:0;mso-position-horizontal-relative:page;mso-position-vertical-relative:page" wrapcoords="0 0" filled="f" stroked="f">
              <v:textbox style="mso-fit-shape-to-text:t" inset="0,0,0,0">
                <w:txbxContent>
                  <w:p>
                    <w:pPr>
                      <w:pStyle w:val="Style74"/>
                      <w:keepNext w:val="0"/>
                      <w:keepLines w:val="0"/>
                      <w:widowControl w:val="0"/>
                      <w:shd w:val="clear" w:color="auto" w:fill="auto"/>
                      <w:bidi w:val="0"/>
                      <w:spacing w:before="0" w:after="0" w:line="240" w:lineRule="auto"/>
                      <w:ind w:left="0" w:right="0" w:firstLine="0"/>
                      <w:jc w:val="left"/>
                      <w:rPr>
                        <w:sz w:val="13"/>
                        <w:szCs w:val="13"/>
                      </w:rPr>
                    </w:pPr>
                    <w:r>
                      <w:rPr>
                        <w:rStyle w:val="CharStyle75"/>
                        <w:sz w:val="13"/>
                        <w:szCs w:val="13"/>
                      </w:rPr>
                      <w:t>https://www.uwb.edu/catalog/admissions/graduate-student[10/4/2022 9:40:10 AM]</w:t>
                    </w:r>
                  </w:p>
                </w:txbxContent>
              </v:textbox>
              <w10:wrap anchorx="page" anchory="page"/>
            </v:shape>
          </w:pict>
        </mc:Fallback>
      </mc:AlternateContent>
    </w:r>
  </w:p>
</w:ftr>
</file>

<file path=word/footer1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1" behindDoc="1" locked="0" layoutInCell="1" allowOverlap="1">
              <wp:simplePos x="0" y="0"/>
              <wp:positionH relativeFrom="page">
                <wp:posOffset>64135</wp:posOffset>
              </wp:positionH>
              <wp:positionV relativeFrom="page">
                <wp:posOffset>10248900</wp:posOffset>
              </wp:positionV>
              <wp:extent cx="3051175" cy="79375"/>
              <wp:wrapNone/>
              <wp:docPr id="261" name="Shape 261"/>
              <a:graphic xmlns:a="http://schemas.openxmlformats.org/drawingml/2006/main">
                <a:graphicData uri="http://schemas.microsoft.com/office/word/2010/wordprocessingShape">
                  <wps:wsp>
                    <wps:cNvSpPr txBox="1"/>
                    <wps:spPr>
                      <a:xfrm>
                        <a:ext cx="3051175" cy="79375"/>
                      </a:xfrm>
                      <a:prstGeom prst="rect"/>
                      <a:noFill/>
                    </wps:spPr>
                    <wps:txbx>
                      <w:txbxContent>
                        <w:p>
                          <w:pPr>
                            <w:pStyle w:val="Style74"/>
                            <w:keepNext w:val="0"/>
                            <w:keepLines w:val="0"/>
                            <w:widowControl w:val="0"/>
                            <w:shd w:val="clear" w:color="auto" w:fill="auto"/>
                            <w:bidi w:val="0"/>
                            <w:spacing w:before="0" w:after="0" w:line="240" w:lineRule="auto"/>
                            <w:ind w:left="0" w:right="0" w:firstLine="0"/>
                            <w:jc w:val="left"/>
                            <w:rPr>
                              <w:sz w:val="13"/>
                              <w:szCs w:val="13"/>
                            </w:rPr>
                          </w:pPr>
                          <w:r>
                            <w:rPr>
                              <w:rStyle w:val="CharStyle75"/>
                              <w:sz w:val="13"/>
                              <w:szCs w:val="13"/>
                            </w:rPr>
                            <w:t>https://www.uwb.edu/catalog/admissions/international-student[10/4/2022 9:40:46 AM]</w:t>
                          </w:r>
                        </w:p>
                      </w:txbxContent>
                    </wps:txbx>
                    <wps:bodyPr wrap="none" lIns="0" tIns="0" rIns="0" bIns="0">
                      <a:spAutoFit/>
                    </wps:bodyPr>
                  </wps:wsp>
                </a:graphicData>
              </a:graphic>
            </wp:anchor>
          </w:drawing>
        </mc:Choice>
        <mc:Fallback>
          <w:pict>
            <v:shape id="_x0000_s1287" type="#_x0000_t202" style="position:absolute;margin-left:5.0499999999999998pt;margin-top:807.pt;width:240.25pt;height:6.25pt;z-index:-188744002;mso-wrap-style:none;mso-wrap-distance-left:0;mso-wrap-distance-right:0;mso-position-horizontal-relative:page;mso-position-vertical-relative:page" wrapcoords="0 0" filled="f" stroked="f">
              <v:textbox style="mso-fit-shape-to-text:t" inset="0,0,0,0">
                <w:txbxContent>
                  <w:p>
                    <w:pPr>
                      <w:pStyle w:val="Style74"/>
                      <w:keepNext w:val="0"/>
                      <w:keepLines w:val="0"/>
                      <w:widowControl w:val="0"/>
                      <w:shd w:val="clear" w:color="auto" w:fill="auto"/>
                      <w:bidi w:val="0"/>
                      <w:spacing w:before="0" w:after="0" w:line="240" w:lineRule="auto"/>
                      <w:ind w:left="0" w:right="0" w:firstLine="0"/>
                      <w:jc w:val="left"/>
                      <w:rPr>
                        <w:sz w:val="13"/>
                        <w:szCs w:val="13"/>
                      </w:rPr>
                    </w:pPr>
                    <w:r>
                      <w:rPr>
                        <w:rStyle w:val="CharStyle75"/>
                        <w:sz w:val="13"/>
                        <w:szCs w:val="13"/>
                      </w:rPr>
                      <w:t>https://www.uwb.edu/catalog/admissions/international-student[10/4/2022 9:40:46 AM]</w:t>
                    </w:r>
                  </w:p>
                </w:txbxContent>
              </v:textbox>
              <w10:wrap anchorx="page" anchory="page"/>
            </v:shape>
          </w:pict>
        </mc:Fallback>
      </mc:AlternateContent>
    </w:r>
  </w:p>
</w:ftr>
</file>

<file path=word/footer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7" behindDoc="1" locked="0" layoutInCell="1" allowOverlap="1">
              <wp:simplePos x="0" y="0"/>
              <wp:positionH relativeFrom="page">
                <wp:posOffset>55880</wp:posOffset>
              </wp:positionH>
              <wp:positionV relativeFrom="page">
                <wp:posOffset>10248900</wp:posOffset>
              </wp:positionV>
              <wp:extent cx="2505710" cy="79375"/>
              <wp:wrapNone/>
              <wp:docPr id="79" name="Shape 79"/>
              <a:graphic xmlns:a="http://schemas.openxmlformats.org/drawingml/2006/main">
                <a:graphicData uri="http://schemas.microsoft.com/office/word/2010/wordprocessingShape">
                  <wps:wsp>
                    <wps:cNvSpPr txBox="1"/>
                    <wps:spPr>
                      <a:xfrm>
                        <a:ext cx="2505710" cy="79375"/>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rPr>
                              <w:sz w:val="13"/>
                              <w:szCs w:val="13"/>
                            </w:rPr>
                          </w:pPr>
                          <w:r>
                            <w:rPr>
                              <w:rStyle w:val="CharStyle6"/>
                              <w:sz w:val="13"/>
                              <w:szCs w:val="13"/>
                            </w:rPr>
                            <w:t>https://www.uwb.edu/catalog/degree-programs[10/4/2022 9:33:30 AM]</w:t>
                          </w:r>
                        </w:p>
                      </w:txbxContent>
                    </wps:txbx>
                    <wps:bodyPr wrap="none" lIns="0" tIns="0" rIns="0" bIns="0">
                      <a:spAutoFit/>
                    </wps:bodyPr>
                  </wps:wsp>
                </a:graphicData>
              </a:graphic>
            </wp:anchor>
          </w:drawing>
        </mc:Choice>
        <mc:Fallback>
          <w:pict>
            <v:shape id="_x0000_s1105" type="#_x0000_t202" style="position:absolute;margin-left:4.4000000000000004pt;margin-top:807.pt;width:197.30000000000001pt;height:6.25pt;z-index:-188744056;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13"/>
                        <w:szCs w:val="13"/>
                      </w:rPr>
                    </w:pPr>
                    <w:r>
                      <w:rPr>
                        <w:rStyle w:val="CharStyle6"/>
                        <w:sz w:val="13"/>
                        <w:szCs w:val="13"/>
                      </w:rPr>
                      <w:t>https://www.uwb.edu/catalog/degree-programs[10/4/2022 9:33:30 AM]</w:t>
                    </w:r>
                  </w:p>
                </w:txbxContent>
              </v:textbox>
              <w10:wrap anchorx="page" anchory="page"/>
            </v:shape>
          </w:pict>
        </mc:Fallback>
      </mc:AlternateContent>
    </w:r>
  </w:p>
</w:ftr>
</file>

<file path=word/footer2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5" behindDoc="1" locked="0" layoutInCell="1" allowOverlap="1">
              <wp:simplePos x="0" y="0"/>
              <wp:positionH relativeFrom="page">
                <wp:posOffset>64135</wp:posOffset>
              </wp:positionH>
              <wp:positionV relativeFrom="page">
                <wp:posOffset>10248900</wp:posOffset>
              </wp:positionV>
              <wp:extent cx="2877185" cy="79375"/>
              <wp:wrapNone/>
              <wp:docPr id="279" name="Shape 279"/>
              <a:graphic xmlns:a="http://schemas.openxmlformats.org/drawingml/2006/main">
                <a:graphicData uri="http://schemas.microsoft.com/office/word/2010/wordprocessingShape">
                  <wps:wsp>
                    <wps:cNvSpPr txBox="1"/>
                    <wps:spPr>
                      <a:xfrm>
                        <a:ext cx="2877185" cy="79375"/>
                      </a:xfrm>
                      <a:prstGeom prst="rect"/>
                      <a:noFill/>
                    </wps:spPr>
                    <wps:txbx>
                      <w:txbxContent>
                        <w:p>
                          <w:pPr>
                            <w:pStyle w:val="Style74"/>
                            <w:keepNext w:val="0"/>
                            <w:keepLines w:val="0"/>
                            <w:widowControl w:val="0"/>
                            <w:shd w:val="clear" w:color="auto" w:fill="auto"/>
                            <w:bidi w:val="0"/>
                            <w:spacing w:before="0" w:after="0" w:line="240" w:lineRule="auto"/>
                            <w:ind w:left="0" w:right="0" w:firstLine="0"/>
                            <w:jc w:val="left"/>
                            <w:rPr>
                              <w:sz w:val="13"/>
                              <w:szCs w:val="13"/>
                            </w:rPr>
                          </w:pPr>
                          <w:r>
                            <w:rPr>
                              <w:rStyle w:val="CharStyle75"/>
                              <w:sz w:val="13"/>
                              <w:szCs w:val="13"/>
                            </w:rPr>
                            <w:t>https://www.uwb.edu/catalog/admissions/transfer-student[10/4/2022 9:41:22 AM]</w:t>
                          </w:r>
                        </w:p>
                      </w:txbxContent>
                    </wps:txbx>
                    <wps:bodyPr wrap="none" lIns="0" tIns="0" rIns="0" bIns="0">
                      <a:spAutoFit/>
                    </wps:bodyPr>
                  </wps:wsp>
                </a:graphicData>
              </a:graphic>
            </wp:anchor>
          </w:drawing>
        </mc:Choice>
        <mc:Fallback>
          <w:pict>
            <v:shape id="_x0000_s1305" type="#_x0000_t202" style="position:absolute;margin-left:5.0499999999999998pt;margin-top:807.pt;width:226.55000000000001pt;height:6.25pt;z-index:-188743998;mso-wrap-style:none;mso-wrap-distance-left:0;mso-wrap-distance-right:0;mso-position-horizontal-relative:page;mso-position-vertical-relative:page" wrapcoords="0 0" filled="f" stroked="f">
              <v:textbox style="mso-fit-shape-to-text:t" inset="0,0,0,0">
                <w:txbxContent>
                  <w:p>
                    <w:pPr>
                      <w:pStyle w:val="Style74"/>
                      <w:keepNext w:val="0"/>
                      <w:keepLines w:val="0"/>
                      <w:widowControl w:val="0"/>
                      <w:shd w:val="clear" w:color="auto" w:fill="auto"/>
                      <w:bidi w:val="0"/>
                      <w:spacing w:before="0" w:after="0" w:line="240" w:lineRule="auto"/>
                      <w:ind w:left="0" w:right="0" w:firstLine="0"/>
                      <w:jc w:val="left"/>
                      <w:rPr>
                        <w:sz w:val="13"/>
                        <w:szCs w:val="13"/>
                      </w:rPr>
                    </w:pPr>
                    <w:r>
                      <w:rPr>
                        <w:rStyle w:val="CharStyle75"/>
                        <w:sz w:val="13"/>
                        <w:szCs w:val="13"/>
                      </w:rPr>
                      <w:t>https://www.uwb.edu/catalog/admissions/transfer-student[10/4/2022 9:41:22 AM]</w:t>
                    </w:r>
                  </w:p>
                </w:txbxContent>
              </v:textbox>
              <w10:wrap anchorx="page" anchory="page"/>
            </v:shape>
          </w:pict>
        </mc:Fallback>
      </mc:AlternateContent>
    </w:r>
  </w:p>
</w:ftr>
</file>

<file path=word/footer2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9" behindDoc="1" locked="0" layoutInCell="1" allowOverlap="1">
              <wp:simplePos x="0" y="0"/>
              <wp:positionH relativeFrom="page">
                <wp:posOffset>64135</wp:posOffset>
              </wp:positionH>
              <wp:positionV relativeFrom="page">
                <wp:posOffset>10248900</wp:posOffset>
              </wp:positionV>
              <wp:extent cx="3105785" cy="79375"/>
              <wp:wrapNone/>
              <wp:docPr id="331" name="Shape 331"/>
              <a:graphic xmlns:a="http://schemas.openxmlformats.org/drawingml/2006/main">
                <a:graphicData uri="http://schemas.microsoft.com/office/word/2010/wordprocessingShape">
                  <wps:wsp>
                    <wps:cNvSpPr txBox="1"/>
                    <wps:spPr>
                      <a:xfrm>
                        <a:ext cx="3105785" cy="79375"/>
                      </a:xfrm>
                      <a:prstGeom prst="rect"/>
                      <a:noFill/>
                    </wps:spPr>
                    <wps:txbx>
                      <w:txbxContent>
                        <w:p>
                          <w:pPr>
                            <w:pStyle w:val="Style74"/>
                            <w:keepNext w:val="0"/>
                            <w:keepLines w:val="0"/>
                            <w:widowControl w:val="0"/>
                            <w:shd w:val="clear" w:color="auto" w:fill="auto"/>
                            <w:bidi w:val="0"/>
                            <w:spacing w:before="0" w:after="0" w:line="240" w:lineRule="auto"/>
                            <w:ind w:left="0" w:right="0" w:firstLine="0"/>
                            <w:jc w:val="left"/>
                            <w:rPr>
                              <w:sz w:val="13"/>
                              <w:szCs w:val="13"/>
                            </w:rPr>
                          </w:pPr>
                          <w:r>
                            <w:rPr>
                              <w:rStyle w:val="CharStyle75"/>
                              <w:sz w:val="13"/>
                              <w:szCs w:val="13"/>
                            </w:rPr>
                            <w:t>https://www.uwb.edu/catalog/admissions/other-admission-types[10/4/2022 9:41:58 AM]</w:t>
                          </w:r>
                        </w:p>
                      </w:txbxContent>
                    </wps:txbx>
                    <wps:bodyPr wrap="none" lIns="0" tIns="0" rIns="0" bIns="0">
                      <a:spAutoFit/>
                    </wps:bodyPr>
                  </wps:wsp>
                </a:graphicData>
              </a:graphic>
            </wp:anchor>
          </w:drawing>
        </mc:Choice>
        <mc:Fallback>
          <w:pict>
            <v:shape id="_x0000_s1357" type="#_x0000_t202" style="position:absolute;margin-left:5.0499999999999998pt;margin-top:807.pt;width:244.55000000000001pt;height:6.25pt;z-index:-188743994;mso-wrap-style:none;mso-wrap-distance-left:0;mso-wrap-distance-right:0;mso-position-horizontal-relative:page;mso-position-vertical-relative:page" wrapcoords="0 0" filled="f" stroked="f">
              <v:textbox style="mso-fit-shape-to-text:t" inset="0,0,0,0">
                <w:txbxContent>
                  <w:p>
                    <w:pPr>
                      <w:pStyle w:val="Style74"/>
                      <w:keepNext w:val="0"/>
                      <w:keepLines w:val="0"/>
                      <w:widowControl w:val="0"/>
                      <w:shd w:val="clear" w:color="auto" w:fill="auto"/>
                      <w:bidi w:val="0"/>
                      <w:spacing w:before="0" w:after="0" w:line="240" w:lineRule="auto"/>
                      <w:ind w:left="0" w:right="0" w:firstLine="0"/>
                      <w:jc w:val="left"/>
                      <w:rPr>
                        <w:sz w:val="13"/>
                        <w:szCs w:val="13"/>
                      </w:rPr>
                    </w:pPr>
                    <w:r>
                      <w:rPr>
                        <w:rStyle w:val="CharStyle75"/>
                        <w:sz w:val="13"/>
                        <w:szCs w:val="13"/>
                      </w:rPr>
                      <w:t>https://www.uwb.edu/catalog/admissions/other-admission-types[10/4/2022 9:41:58 AM]</w:t>
                    </w:r>
                  </w:p>
                </w:txbxContent>
              </v:textbox>
              <w10:wrap anchorx="page" anchory="page"/>
            </v:shape>
          </w:pict>
        </mc:Fallback>
      </mc:AlternateContent>
    </w:r>
  </w:p>
</w:ftr>
</file>

<file path=word/footer2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5" behindDoc="1" locked="0" layoutInCell="1" allowOverlap="1">
              <wp:simplePos x="0" y="0"/>
              <wp:positionH relativeFrom="page">
                <wp:posOffset>64135</wp:posOffset>
              </wp:positionH>
              <wp:positionV relativeFrom="page">
                <wp:posOffset>10248900</wp:posOffset>
              </wp:positionV>
              <wp:extent cx="3416935" cy="79375"/>
              <wp:wrapNone/>
              <wp:docPr id="363" name="Shape 363"/>
              <a:graphic xmlns:a="http://schemas.openxmlformats.org/drawingml/2006/main">
                <a:graphicData uri="http://schemas.microsoft.com/office/word/2010/wordprocessingShape">
                  <wps:wsp>
                    <wps:cNvSpPr txBox="1"/>
                    <wps:spPr>
                      <a:xfrm>
                        <a:ext cx="3416935" cy="79375"/>
                      </a:xfrm>
                      <a:prstGeom prst="rect"/>
                      <a:noFill/>
                    </wps:spPr>
                    <wps:txbx>
                      <w:txbxContent>
                        <w:p>
                          <w:pPr>
                            <w:pStyle w:val="Style74"/>
                            <w:keepNext w:val="0"/>
                            <w:keepLines w:val="0"/>
                            <w:widowControl w:val="0"/>
                            <w:shd w:val="clear" w:color="auto" w:fill="auto"/>
                            <w:bidi w:val="0"/>
                            <w:spacing w:before="0" w:after="0" w:line="240" w:lineRule="auto"/>
                            <w:ind w:left="0" w:right="0" w:firstLine="0"/>
                            <w:jc w:val="left"/>
                            <w:rPr>
                              <w:sz w:val="13"/>
                              <w:szCs w:val="13"/>
                            </w:rPr>
                          </w:pPr>
                          <w:r>
                            <w:rPr>
                              <w:rStyle w:val="CharStyle75"/>
                              <w:sz w:val="13"/>
                              <w:szCs w:val="13"/>
                            </w:rPr>
                            <w:t>https://www.uwb.edu/catalog/community-standards-and-student-conduct[10/4/2022 9:42:33 AM]</w:t>
                          </w:r>
                        </w:p>
                      </w:txbxContent>
                    </wps:txbx>
                    <wps:bodyPr wrap="none" lIns="0" tIns="0" rIns="0" bIns="0">
                      <a:spAutoFit/>
                    </wps:bodyPr>
                  </wps:wsp>
                </a:graphicData>
              </a:graphic>
            </wp:anchor>
          </w:drawing>
        </mc:Choice>
        <mc:Fallback>
          <w:pict>
            <v:shape id="_x0000_s1389" type="#_x0000_t202" style="position:absolute;margin-left:5.0499999999999998pt;margin-top:807.pt;width:269.05000000000001pt;height:6.25pt;z-index:-188743988;mso-wrap-style:none;mso-wrap-distance-left:0;mso-wrap-distance-right:0;mso-position-horizontal-relative:page;mso-position-vertical-relative:page" wrapcoords="0 0" filled="f" stroked="f">
              <v:textbox style="mso-fit-shape-to-text:t" inset="0,0,0,0">
                <w:txbxContent>
                  <w:p>
                    <w:pPr>
                      <w:pStyle w:val="Style74"/>
                      <w:keepNext w:val="0"/>
                      <w:keepLines w:val="0"/>
                      <w:widowControl w:val="0"/>
                      <w:shd w:val="clear" w:color="auto" w:fill="auto"/>
                      <w:bidi w:val="0"/>
                      <w:spacing w:before="0" w:after="0" w:line="240" w:lineRule="auto"/>
                      <w:ind w:left="0" w:right="0" w:firstLine="0"/>
                      <w:jc w:val="left"/>
                      <w:rPr>
                        <w:sz w:val="13"/>
                        <w:szCs w:val="13"/>
                      </w:rPr>
                    </w:pPr>
                    <w:r>
                      <w:rPr>
                        <w:rStyle w:val="CharStyle75"/>
                        <w:sz w:val="13"/>
                        <w:szCs w:val="13"/>
                      </w:rPr>
                      <w:t>https://www.uwb.edu/catalog/community-standards-and-student-conduct[10/4/2022 9:42:33 AM]</w:t>
                    </w:r>
                  </w:p>
                </w:txbxContent>
              </v:textbox>
              <w10:wrap anchorx="page" anchory="page"/>
            </v:shape>
          </w:pict>
        </mc:Fallback>
      </mc:AlternateContent>
    </w:r>
  </w:p>
</w:ftr>
</file>

<file path=word/footer2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9" behindDoc="1" locked="0" layoutInCell="1" allowOverlap="1">
              <wp:simplePos x="0" y="0"/>
              <wp:positionH relativeFrom="page">
                <wp:posOffset>3752215</wp:posOffset>
              </wp:positionH>
              <wp:positionV relativeFrom="page">
                <wp:posOffset>9316085</wp:posOffset>
              </wp:positionV>
              <wp:extent cx="267970" cy="182880"/>
              <wp:wrapNone/>
              <wp:docPr id="385" name="Shape 385"/>
              <a:graphic xmlns:a="http://schemas.openxmlformats.org/drawingml/2006/main">
                <a:graphicData uri="http://schemas.microsoft.com/office/word/2010/wordprocessingShape">
                  <wps:wsp>
                    <wps:cNvSpPr txBox="1"/>
                    <wps:spPr>
                      <a:xfrm>
                        <a:ext cx="267970" cy="182880"/>
                      </a:xfrm>
                      <a:prstGeom prst="rect"/>
                      <a:noFill/>
                    </wps:spPr>
                    <wps:txbx>
                      <w:txbxContent>
                        <w:p>
                          <w:pPr>
                            <w:pStyle w:val="Style74"/>
                            <w:keepNext w:val="0"/>
                            <w:keepLines w:val="0"/>
                            <w:widowControl w:val="0"/>
                            <w:shd w:val="clear" w:color="auto" w:fill="auto"/>
                            <w:bidi w:val="0"/>
                            <w:spacing w:before="0" w:after="0" w:line="240" w:lineRule="auto"/>
                            <w:ind w:left="0" w:right="0" w:firstLine="0"/>
                            <w:jc w:val="left"/>
                            <w:rPr>
                              <w:sz w:val="42"/>
                              <w:szCs w:val="42"/>
                            </w:rPr>
                          </w:pPr>
                          <w:r>
                            <w:rPr>
                              <w:rStyle w:val="CharStyle75"/>
                              <w:b/>
                              <w:bCs/>
                              <w:color w:val="333333"/>
                              <w:sz w:val="42"/>
                              <w:szCs w:val="42"/>
                            </w:rPr>
                            <w:t>W</w:t>
                          </w:r>
                        </w:p>
                      </w:txbxContent>
                    </wps:txbx>
                    <wps:bodyPr wrap="none" lIns="0" tIns="0" rIns="0" bIns="0">
                      <a:spAutoFit/>
                    </wps:bodyPr>
                  </wps:wsp>
                </a:graphicData>
              </a:graphic>
            </wp:anchor>
          </w:drawing>
        </mc:Choice>
        <mc:Fallback>
          <w:pict>
            <v:shape id="_x0000_s1411" type="#_x0000_t202" style="position:absolute;margin-left:295.44999999999999pt;margin-top:733.55000000000007pt;width:21.100000000000001pt;height:14.4pt;z-index:-188743984;mso-wrap-style:none;mso-wrap-distance-left:0;mso-wrap-distance-right:0;mso-position-horizontal-relative:page;mso-position-vertical-relative:page" wrapcoords="0 0" filled="f" stroked="f">
              <v:textbox style="mso-fit-shape-to-text:t" inset="0,0,0,0">
                <w:txbxContent>
                  <w:p>
                    <w:pPr>
                      <w:pStyle w:val="Style74"/>
                      <w:keepNext w:val="0"/>
                      <w:keepLines w:val="0"/>
                      <w:widowControl w:val="0"/>
                      <w:shd w:val="clear" w:color="auto" w:fill="auto"/>
                      <w:bidi w:val="0"/>
                      <w:spacing w:before="0" w:after="0" w:line="240" w:lineRule="auto"/>
                      <w:ind w:left="0" w:right="0" w:firstLine="0"/>
                      <w:jc w:val="left"/>
                      <w:rPr>
                        <w:sz w:val="42"/>
                        <w:szCs w:val="42"/>
                      </w:rPr>
                    </w:pPr>
                    <w:r>
                      <w:rPr>
                        <w:rStyle w:val="CharStyle75"/>
                        <w:b/>
                        <w:bCs/>
                        <w:color w:val="333333"/>
                        <w:sz w:val="42"/>
                        <w:szCs w:val="42"/>
                      </w:rPr>
                      <w:t>W</w:t>
                    </w:r>
                  </w:p>
                </w:txbxContent>
              </v:textbox>
              <w10:wrap anchorx="page" anchory="page"/>
            </v:shape>
          </w:pict>
        </mc:Fallback>
      </mc:AlternateContent>
    </w:r>
    <w:r>
      <mc:AlternateContent>
        <mc:Choice Requires="wps">
          <w:drawing>
            <wp:anchor distT="0" distB="0" distL="0" distR="0" simplePos="0" relativeHeight="62914771" behindDoc="1" locked="0" layoutInCell="1" allowOverlap="1">
              <wp:simplePos x="0" y="0"/>
              <wp:positionH relativeFrom="page">
                <wp:posOffset>64135</wp:posOffset>
              </wp:positionH>
              <wp:positionV relativeFrom="page">
                <wp:posOffset>10248900</wp:posOffset>
              </wp:positionV>
              <wp:extent cx="3416935" cy="79375"/>
              <wp:wrapNone/>
              <wp:docPr id="387" name="Shape 387"/>
              <a:graphic xmlns:a="http://schemas.openxmlformats.org/drawingml/2006/main">
                <a:graphicData uri="http://schemas.microsoft.com/office/word/2010/wordprocessingShape">
                  <wps:wsp>
                    <wps:cNvSpPr txBox="1"/>
                    <wps:spPr>
                      <a:xfrm>
                        <a:ext cx="3416935" cy="79375"/>
                      </a:xfrm>
                      <a:prstGeom prst="rect"/>
                      <a:noFill/>
                    </wps:spPr>
                    <wps:txbx>
                      <w:txbxContent>
                        <w:p>
                          <w:pPr>
                            <w:pStyle w:val="Style74"/>
                            <w:keepNext w:val="0"/>
                            <w:keepLines w:val="0"/>
                            <w:widowControl w:val="0"/>
                            <w:shd w:val="clear" w:color="auto" w:fill="auto"/>
                            <w:bidi w:val="0"/>
                            <w:spacing w:before="0" w:after="0" w:line="240" w:lineRule="auto"/>
                            <w:ind w:left="0" w:right="0" w:firstLine="0"/>
                            <w:jc w:val="left"/>
                            <w:rPr>
                              <w:sz w:val="13"/>
                              <w:szCs w:val="13"/>
                            </w:rPr>
                          </w:pPr>
                          <w:r>
                            <w:rPr>
                              <w:rStyle w:val="CharStyle75"/>
                              <w:sz w:val="13"/>
                              <w:szCs w:val="13"/>
                            </w:rPr>
                            <w:t>https://www.uwb.edu/catalog/community-standards-and-student-conduct[10/4/2022 9:42:33 AM]</w:t>
                          </w:r>
                        </w:p>
                      </w:txbxContent>
                    </wps:txbx>
                    <wps:bodyPr wrap="none" lIns="0" tIns="0" rIns="0" bIns="0">
                      <a:spAutoFit/>
                    </wps:bodyPr>
                  </wps:wsp>
                </a:graphicData>
              </a:graphic>
            </wp:anchor>
          </w:drawing>
        </mc:Choice>
        <mc:Fallback>
          <w:pict>
            <v:shape id="_x0000_s1413" type="#_x0000_t202" style="position:absolute;margin-left:5.0499999999999998pt;margin-top:807.pt;width:269.05000000000001pt;height:6.25pt;z-index:-188743982;mso-wrap-style:none;mso-wrap-distance-left:0;mso-wrap-distance-right:0;mso-position-horizontal-relative:page;mso-position-vertical-relative:page" wrapcoords="0 0" filled="f" stroked="f">
              <v:textbox style="mso-fit-shape-to-text:t" inset="0,0,0,0">
                <w:txbxContent>
                  <w:p>
                    <w:pPr>
                      <w:pStyle w:val="Style74"/>
                      <w:keepNext w:val="0"/>
                      <w:keepLines w:val="0"/>
                      <w:widowControl w:val="0"/>
                      <w:shd w:val="clear" w:color="auto" w:fill="auto"/>
                      <w:bidi w:val="0"/>
                      <w:spacing w:before="0" w:after="0" w:line="240" w:lineRule="auto"/>
                      <w:ind w:left="0" w:right="0" w:firstLine="0"/>
                      <w:jc w:val="left"/>
                      <w:rPr>
                        <w:sz w:val="13"/>
                        <w:szCs w:val="13"/>
                      </w:rPr>
                    </w:pPr>
                    <w:r>
                      <w:rPr>
                        <w:rStyle w:val="CharStyle75"/>
                        <w:sz w:val="13"/>
                        <w:szCs w:val="13"/>
                      </w:rPr>
                      <w:t>https://www.uwb.edu/catalog/community-standards-and-student-conduct[10/4/2022 9:42:33 AM]</w:t>
                    </w:r>
                  </w:p>
                </w:txbxContent>
              </v:textbox>
              <w10:wrap anchorx="page" anchory="page"/>
            </v:shape>
          </w:pict>
        </mc:Fallback>
      </mc:AlternateContent>
    </w:r>
  </w:p>
</w:ftr>
</file>

<file path=word/footer2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5" behindDoc="1" locked="0" layoutInCell="1" allowOverlap="1">
              <wp:simplePos x="0" y="0"/>
              <wp:positionH relativeFrom="page">
                <wp:posOffset>64135</wp:posOffset>
              </wp:positionH>
              <wp:positionV relativeFrom="page">
                <wp:posOffset>10248900</wp:posOffset>
              </wp:positionV>
              <wp:extent cx="3416935" cy="79375"/>
              <wp:wrapNone/>
              <wp:docPr id="395" name="Shape 395"/>
              <a:graphic xmlns:a="http://schemas.openxmlformats.org/drawingml/2006/main">
                <a:graphicData uri="http://schemas.microsoft.com/office/word/2010/wordprocessingShape">
                  <wps:wsp>
                    <wps:cNvSpPr txBox="1"/>
                    <wps:spPr>
                      <a:xfrm>
                        <a:ext cx="3416935" cy="79375"/>
                      </a:xfrm>
                      <a:prstGeom prst="rect"/>
                      <a:noFill/>
                    </wps:spPr>
                    <wps:txbx>
                      <w:txbxContent>
                        <w:p>
                          <w:pPr>
                            <w:pStyle w:val="Style74"/>
                            <w:keepNext w:val="0"/>
                            <w:keepLines w:val="0"/>
                            <w:widowControl w:val="0"/>
                            <w:shd w:val="clear" w:color="auto" w:fill="auto"/>
                            <w:bidi w:val="0"/>
                            <w:spacing w:before="0" w:after="0" w:line="240" w:lineRule="auto"/>
                            <w:ind w:left="0" w:right="0" w:firstLine="0"/>
                            <w:jc w:val="left"/>
                            <w:rPr>
                              <w:sz w:val="13"/>
                              <w:szCs w:val="13"/>
                            </w:rPr>
                          </w:pPr>
                          <w:r>
                            <w:rPr>
                              <w:rStyle w:val="CharStyle75"/>
                              <w:sz w:val="13"/>
                              <w:szCs w:val="13"/>
                            </w:rPr>
                            <w:t>https://www.uwb.edu/catalog/community-standards-and-student-conduct[10/4/2022 9:42:33 AM]</w:t>
                          </w:r>
                        </w:p>
                      </w:txbxContent>
                    </wps:txbx>
                    <wps:bodyPr wrap="none" lIns="0" tIns="0" rIns="0" bIns="0">
                      <a:spAutoFit/>
                    </wps:bodyPr>
                  </wps:wsp>
                </a:graphicData>
              </a:graphic>
            </wp:anchor>
          </w:drawing>
        </mc:Choice>
        <mc:Fallback>
          <w:pict>
            <v:shape id="_x0000_s1421" type="#_x0000_t202" style="position:absolute;margin-left:5.0499999999999998pt;margin-top:807.pt;width:269.05000000000001pt;height:6.25pt;z-index:-188743978;mso-wrap-style:none;mso-wrap-distance-left:0;mso-wrap-distance-right:0;mso-position-horizontal-relative:page;mso-position-vertical-relative:page" wrapcoords="0 0" filled="f" stroked="f">
              <v:textbox style="mso-fit-shape-to-text:t" inset="0,0,0,0">
                <w:txbxContent>
                  <w:p>
                    <w:pPr>
                      <w:pStyle w:val="Style74"/>
                      <w:keepNext w:val="0"/>
                      <w:keepLines w:val="0"/>
                      <w:widowControl w:val="0"/>
                      <w:shd w:val="clear" w:color="auto" w:fill="auto"/>
                      <w:bidi w:val="0"/>
                      <w:spacing w:before="0" w:after="0" w:line="240" w:lineRule="auto"/>
                      <w:ind w:left="0" w:right="0" w:firstLine="0"/>
                      <w:jc w:val="left"/>
                      <w:rPr>
                        <w:sz w:val="13"/>
                        <w:szCs w:val="13"/>
                      </w:rPr>
                    </w:pPr>
                    <w:r>
                      <w:rPr>
                        <w:rStyle w:val="CharStyle75"/>
                        <w:sz w:val="13"/>
                        <w:szCs w:val="13"/>
                      </w:rPr>
                      <w:t>https://www.uwb.edu/catalog/community-standards-and-student-conduct[10/4/2022 9:42:33 AM]</w:t>
                    </w:r>
                  </w:p>
                </w:txbxContent>
              </v:textbox>
              <w10:wrap anchorx="page" anchory="page"/>
            </v:shape>
          </w:pict>
        </mc:Fallback>
      </mc:AlternateContent>
    </w:r>
  </w:p>
</w:ftr>
</file>

<file path=word/footer2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9" behindDoc="1" locked="0" layoutInCell="1" allowOverlap="1">
              <wp:simplePos x="0" y="0"/>
              <wp:positionH relativeFrom="page">
                <wp:posOffset>56515</wp:posOffset>
              </wp:positionH>
              <wp:positionV relativeFrom="page">
                <wp:posOffset>10248900</wp:posOffset>
              </wp:positionV>
              <wp:extent cx="2520950" cy="79375"/>
              <wp:wrapNone/>
              <wp:docPr id="403" name="Shape 403"/>
              <a:graphic xmlns:a="http://schemas.openxmlformats.org/drawingml/2006/main">
                <a:graphicData uri="http://schemas.microsoft.com/office/word/2010/wordprocessingShape">
                  <wps:wsp>
                    <wps:cNvSpPr txBox="1"/>
                    <wps:spPr>
                      <a:xfrm>
                        <a:ext cx="2520950" cy="79375"/>
                      </a:xfrm>
                      <a:prstGeom prst="rect"/>
                      <a:noFill/>
                    </wps:spPr>
                    <wps:txbx>
                      <w:txbxContent>
                        <w:p>
                          <w:pPr>
                            <w:pStyle w:val="Style74"/>
                            <w:keepNext w:val="0"/>
                            <w:keepLines w:val="0"/>
                            <w:widowControl w:val="0"/>
                            <w:shd w:val="clear" w:color="auto" w:fill="auto"/>
                            <w:bidi w:val="0"/>
                            <w:spacing w:before="0" w:after="0" w:line="240" w:lineRule="auto"/>
                            <w:ind w:left="0" w:right="0" w:firstLine="0"/>
                            <w:jc w:val="left"/>
                            <w:rPr>
                              <w:sz w:val="13"/>
                              <w:szCs w:val="13"/>
                            </w:rPr>
                          </w:pPr>
                          <w:r>
                            <w:rPr>
                              <w:rStyle w:val="CharStyle75"/>
                              <w:sz w:val="13"/>
                              <w:szCs w:val="13"/>
                            </w:rPr>
                            <w:t>https://www.uwb.edu/catalog/dropping-courses[10/4/2022 9:43:09 AM]</w:t>
                          </w:r>
                        </w:p>
                      </w:txbxContent>
                    </wps:txbx>
                    <wps:bodyPr wrap="none" lIns="0" tIns="0" rIns="0" bIns="0">
                      <a:spAutoFit/>
                    </wps:bodyPr>
                  </wps:wsp>
                </a:graphicData>
              </a:graphic>
            </wp:anchor>
          </w:drawing>
        </mc:Choice>
        <mc:Fallback>
          <w:pict>
            <v:shape id="_x0000_s1429" type="#_x0000_t202" style="position:absolute;margin-left:4.4500000000000002pt;margin-top:807.pt;width:198.5pt;height:6.25pt;z-index:-188743974;mso-wrap-style:none;mso-wrap-distance-left:0;mso-wrap-distance-right:0;mso-position-horizontal-relative:page;mso-position-vertical-relative:page" wrapcoords="0 0" filled="f" stroked="f">
              <v:textbox style="mso-fit-shape-to-text:t" inset="0,0,0,0">
                <w:txbxContent>
                  <w:p>
                    <w:pPr>
                      <w:pStyle w:val="Style74"/>
                      <w:keepNext w:val="0"/>
                      <w:keepLines w:val="0"/>
                      <w:widowControl w:val="0"/>
                      <w:shd w:val="clear" w:color="auto" w:fill="auto"/>
                      <w:bidi w:val="0"/>
                      <w:spacing w:before="0" w:after="0" w:line="240" w:lineRule="auto"/>
                      <w:ind w:left="0" w:right="0" w:firstLine="0"/>
                      <w:jc w:val="left"/>
                      <w:rPr>
                        <w:sz w:val="13"/>
                        <w:szCs w:val="13"/>
                      </w:rPr>
                    </w:pPr>
                    <w:r>
                      <w:rPr>
                        <w:rStyle w:val="CharStyle75"/>
                        <w:sz w:val="13"/>
                        <w:szCs w:val="13"/>
                      </w:rPr>
                      <w:t>https://www.uwb.edu/catalog/dropping-courses[10/4/2022 9:43:09 AM]</w:t>
                    </w:r>
                  </w:p>
                </w:txbxContent>
              </v:textbox>
              <w10:wrap anchorx="page" anchory="page"/>
            </v:shape>
          </w:pict>
        </mc:Fallback>
      </mc:AlternateContent>
    </w:r>
  </w:p>
</w:ftr>
</file>

<file path=word/footer2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3" behindDoc="1" locked="0" layoutInCell="1" allowOverlap="1">
              <wp:simplePos x="0" y="0"/>
              <wp:positionH relativeFrom="page">
                <wp:posOffset>3752215</wp:posOffset>
              </wp:positionH>
              <wp:positionV relativeFrom="page">
                <wp:posOffset>9514205</wp:posOffset>
              </wp:positionV>
              <wp:extent cx="265430" cy="176530"/>
              <wp:wrapNone/>
              <wp:docPr id="423" name="Shape 423"/>
              <a:graphic xmlns:a="http://schemas.openxmlformats.org/drawingml/2006/main">
                <a:graphicData uri="http://schemas.microsoft.com/office/word/2010/wordprocessingShape">
                  <wps:wsp>
                    <wps:cNvSpPr txBox="1"/>
                    <wps:spPr>
                      <a:xfrm>
                        <a:ext cx="265430" cy="176530"/>
                      </a:xfrm>
                      <a:prstGeom prst="rect"/>
                      <a:noFill/>
                    </wps:spPr>
                    <wps:txbx>
                      <w:txbxContent>
                        <w:p>
                          <w:pPr>
                            <w:pStyle w:val="Style74"/>
                            <w:keepNext w:val="0"/>
                            <w:keepLines w:val="0"/>
                            <w:widowControl w:val="0"/>
                            <w:shd w:val="clear" w:color="auto" w:fill="auto"/>
                            <w:bidi w:val="0"/>
                            <w:spacing w:before="0" w:after="0" w:line="240" w:lineRule="auto"/>
                            <w:ind w:left="0" w:right="0" w:firstLine="0"/>
                            <w:jc w:val="left"/>
                            <w:rPr>
                              <w:sz w:val="42"/>
                              <w:szCs w:val="42"/>
                            </w:rPr>
                          </w:pPr>
                          <w:r>
                            <w:rPr>
                              <w:rStyle w:val="CharStyle75"/>
                              <w:b/>
                              <w:bCs/>
                              <w:color w:val="333333"/>
                              <w:sz w:val="42"/>
                              <w:szCs w:val="42"/>
                            </w:rPr>
                            <w:t>W</w:t>
                          </w:r>
                        </w:p>
                      </w:txbxContent>
                    </wps:txbx>
                    <wps:bodyPr wrap="none" lIns="0" tIns="0" rIns="0" bIns="0">
                      <a:spAutoFit/>
                    </wps:bodyPr>
                  </wps:wsp>
                </a:graphicData>
              </a:graphic>
            </wp:anchor>
          </w:drawing>
        </mc:Choice>
        <mc:Fallback>
          <w:pict>
            <v:shape id="_x0000_s1449" type="#_x0000_t202" style="position:absolute;margin-left:295.44999999999999pt;margin-top:749.14999999999998pt;width:20.900000000000002pt;height:13.9pt;z-index:-188743970;mso-wrap-style:none;mso-wrap-distance-left:0;mso-wrap-distance-right:0;mso-position-horizontal-relative:page;mso-position-vertical-relative:page" wrapcoords="0 0" filled="f" stroked="f">
              <v:textbox style="mso-fit-shape-to-text:t" inset="0,0,0,0">
                <w:txbxContent>
                  <w:p>
                    <w:pPr>
                      <w:pStyle w:val="Style74"/>
                      <w:keepNext w:val="0"/>
                      <w:keepLines w:val="0"/>
                      <w:widowControl w:val="0"/>
                      <w:shd w:val="clear" w:color="auto" w:fill="auto"/>
                      <w:bidi w:val="0"/>
                      <w:spacing w:before="0" w:after="0" w:line="240" w:lineRule="auto"/>
                      <w:ind w:left="0" w:right="0" w:firstLine="0"/>
                      <w:jc w:val="left"/>
                      <w:rPr>
                        <w:sz w:val="42"/>
                        <w:szCs w:val="42"/>
                      </w:rPr>
                    </w:pPr>
                    <w:r>
                      <w:rPr>
                        <w:rStyle w:val="CharStyle75"/>
                        <w:b/>
                        <w:bCs/>
                        <w:color w:val="333333"/>
                        <w:sz w:val="42"/>
                        <w:szCs w:val="42"/>
                      </w:rPr>
                      <w:t>W</w:t>
                    </w:r>
                  </w:p>
                </w:txbxContent>
              </v:textbox>
              <w10:wrap anchorx="page" anchory="page"/>
            </v:shape>
          </w:pict>
        </mc:Fallback>
      </mc:AlternateContent>
    </w:r>
    <w:r>
      <mc:AlternateContent>
        <mc:Choice Requires="wps">
          <w:drawing>
            <wp:anchor distT="0" distB="0" distL="0" distR="0" simplePos="0" relativeHeight="62914785" behindDoc="1" locked="0" layoutInCell="1" allowOverlap="1">
              <wp:simplePos x="0" y="0"/>
              <wp:positionH relativeFrom="page">
                <wp:posOffset>64135</wp:posOffset>
              </wp:positionH>
              <wp:positionV relativeFrom="page">
                <wp:posOffset>10248900</wp:posOffset>
              </wp:positionV>
              <wp:extent cx="2904490" cy="79375"/>
              <wp:wrapNone/>
              <wp:docPr id="425" name="Shape 425"/>
              <a:graphic xmlns:a="http://schemas.openxmlformats.org/drawingml/2006/main">
                <a:graphicData uri="http://schemas.microsoft.com/office/word/2010/wordprocessingShape">
                  <wps:wsp>
                    <wps:cNvSpPr txBox="1"/>
                    <wps:spPr>
                      <a:xfrm>
                        <a:ext cx="2904490" cy="79375"/>
                      </a:xfrm>
                      <a:prstGeom prst="rect"/>
                      <a:noFill/>
                    </wps:spPr>
                    <wps:txbx>
                      <w:txbxContent>
                        <w:p>
                          <w:pPr>
                            <w:pStyle w:val="Style74"/>
                            <w:keepNext w:val="0"/>
                            <w:keepLines w:val="0"/>
                            <w:widowControl w:val="0"/>
                            <w:shd w:val="clear" w:color="auto" w:fill="auto"/>
                            <w:bidi w:val="0"/>
                            <w:spacing w:before="0" w:after="0" w:line="240" w:lineRule="auto"/>
                            <w:ind w:left="0" w:right="0" w:firstLine="0"/>
                            <w:jc w:val="left"/>
                            <w:rPr>
                              <w:sz w:val="13"/>
                              <w:szCs w:val="13"/>
                            </w:rPr>
                          </w:pPr>
                          <w:r>
                            <w:rPr>
                              <w:rStyle w:val="CharStyle75"/>
                              <w:sz w:val="13"/>
                              <w:szCs w:val="13"/>
                            </w:rPr>
                            <w:t>https://www.uwb.edu/catalog/first-year-premajor-program[10/4/2022 9:43:44 AM]</w:t>
                          </w:r>
                        </w:p>
                      </w:txbxContent>
                    </wps:txbx>
                    <wps:bodyPr wrap="none" lIns="0" tIns="0" rIns="0" bIns="0">
                      <a:spAutoFit/>
                    </wps:bodyPr>
                  </wps:wsp>
                </a:graphicData>
              </a:graphic>
            </wp:anchor>
          </w:drawing>
        </mc:Choice>
        <mc:Fallback>
          <w:pict>
            <v:shape id="_x0000_s1451" type="#_x0000_t202" style="position:absolute;margin-left:5.0499999999999998pt;margin-top:807.pt;width:228.70000000000002pt;height:6.25pt;z-index:-188743968;mso-wrap-style:none;mso-wrap-distance-left:0;mso-wrap-distance-right:0;mso-position-horizontal-relative:page;mso-position-vertical-relative:page" wrapcoords="0 0" filled="f" stroked="f">
              <v:textbox style="mso-fit-shape-to-text:t" inset="0,0,0,0">
                <w:txbxContent>
                  <w:p>
                    <w:pPr>
                      <w:pStyle w:val="Style74"/>
                      <w:keepNext w:val="0"/>
                      <w:keepLines w:val="0"/>
                      <w:widowControl w:val="0"/>
                      <w:shd w:val="clear" w:color="auto" w:fill="auto"/>
                      <w:bidi w:val="0"/>
                      <w:spacing w:before="0" w:after="0" w:line="240" w:lineRule="auto"/>
                      <w:ind w:left="0" w:right="0" w:firstLine="0"/>
                      <w:jc w:val="left"/>
                      <w:rPr>
                        <w:sz w:val="13"/>
                        <w:szCs w:val="13"/>
                      </w:rPr>
                    </w:pPr>
                    <w:r>
                      <w:rPr>
                        <w:rStyle w:val="CharStyle75"/>
                        <w:sz w:val="13"/>
                        <w:szCs w:val="13"/>
                      </w:rPr>
                      <w:t>https://www.uwb.edu/catalog/first-year-premajor-program[10/4/2022 9:43:44 AM]</w:t>
                    </w:r>
                  </w:p>
                </w:txbxContent>
              </v:textbox>
              <w10:wrap anchorx="page" anchory="page"/>
            </v:shape>
          </w:pict>
        </mc:Fallback>
      </mc:AlternateContent>
    </w:r>
  </w:p>
</w:ftr>
</file>

<file path=word/footer2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9" behindDoc="1" locked="0" layoutInCell="1" allowOverlap="1">
              <wp:simplePos x="0" y="0"/>
              <wp:positionH relativeFrom="page">
                <wp:posOffset>64135</wp:posOffset>
              </wp:positionH>
              <wp:positionV relativeFrom="page">
                <wp:posOffset>10248900</wp:posOffset>
              </wp:positionV>
              <wp:extent cx="2904490" cy="79375"/>
              <wp:wrapNone/>
              <wp:docPr id="439" name="Shape 439"/>
              <a:graphic xmlns:a="http://schemas.openxmlformats.org/drawingml/2006/main">
                <a:graphicData uri="http://schemas.microsoft.com/office/word/2010/wordprocessingShape">
                  <wps:wsp>
                    <wps:cNvSpPr txBox="1"/>
                    <wps:spPr>
                      <a:xfrm>
                        <a:ext cx="2904490" cy="79375"/>
                      </a:xfrm>
                      <a:prstGeom prst="rect"/>
                      <a:noFill/>
                    </wps:spPr>
                    <wps:txbx>
                      <w:txbxContent>
                        <w:p>
                          <w:pPr>
                            <w:pStyle w:val="Style74"/>
                            <w:keepNext w:val="0"/>
                            <w:keepLines w:val="0"/>
                            <w:widowControl w:val="0"/>
                            <w:shd w:val="clear" w:color="auto" w:fill="auto"/>
                            <w:bidi w:val="0"/>
                            <w:spacing w:before="0" w:after="0" w:line="240" w:lineRule="auto"/>
                            <w:ind w:left="0" w:right="0" w:firstLine="0"/>
                            <w:jc w:val="left"/>
                            <w:rPr>
                              <w:sz w:val="13"/>
                              <w:szCs w:val="13"/>
                            </w:rPr>
                          </w:pPr>
                          <w:r>
                            <w:rPr>
                              <w:rStyle w:val="CharStyle75"/>
                              <w:sz w:val="13"/>
                              <w:szCs w:val="13"/>
                            </w:rPr>
                            <w:t xml:space="preserve">https://www.uwb.edu/catalog/first-year-premajor-program[10/4/2022 </w:t>
                          </w:r>
                          <w:r>
                            <w:rPr>
                              <w:rStyle w:val="CharStyle75"/>
                              <w:sz w:val="13"/>
                              <w:szCs w:val="13"/>
                              <w:lang w:val="el-GR" w:eastAsia="el-GR" w:bidi="el-GR"/>
                            </w:rPr>
                            <w:t xml:space="preserve">9:43:44 </w:t>
                          </w:r>
                          <w:r>
                            <w:rPr>
                              <w:rStyle w:val="CharStyle75"/>
                              <w:sz w:val="13"/>
                              <w:szCs w:val="13"/>
                            </w:rPr>
                            <w:t>AM]</w:t>
                          </w:r>
                        </w:p>
                      </w:txbxContent>
                    </wps:txbx>
                    <wps:bodyPr wrap="none" lIns="0" tIns="0" rIns="0" bIns="0">
                      <a:spAutoFit/>
                    </wps:bodyPr>
                  </wps:wsp>
                </a:graphicData>
              </a:graphic>
            </wp:anchor>
          </w:drawing>
        </mc:Choice>
        <mc:Fallback>
          <w:pict>
            <v:shape id="_x0000_s1465" type="#_x0000_t202" style="position:absolute;margin-left:5.0499999999999998pt;margin-top:807.pt;width:228.70000000000002pt;height:6.25pt;z-index:-188743964;mso-wrap-style:none;mso-wrap-distance-left:0;mso-wrap-distance-right:0;mso-position-horizontal-relative:page;mso-position-vertical-relative:page" wrapcoords="0 0" filled="f" stroked="f">
              <v:textbox style="mso-fit-shape-to-text:t" inset="0,0,0,0">
                <w:txbxContent>
                  <w:p>
                    <w:pPr>
                      <w:pStyle w:val="Style74"/>
                      <w:keepNext w:val="0"/>
                      <w:keepLines w:val="0"/>
                      <w:widowControl w:val="0"/>
                      <w:shd w:val="clear" w:color="auto" w:fill="auto"/>
                      <w:bidi w:val="0"/>
                      <w:spacing w:before="0" w:after="0" w:line="240" w:lineRule="auto"/>
                      <w:ind w:left="0" w:right="0" w:firstLine="0"/>
                      <w:jc w:val="left"/>
                      <w:rPr>
                        <w:sz w:val="13"/>
                        <w:szCs w:val="13"/>
                      </w:rPr>
                    </w:pPr>
                    <w:r>
                      <w:rPr>
                        <w:rStyle w:val="CharStyle75"/>
                        <w:sz w:val="13"/>
                        <w:szCs w:val="13"/>
                      </w:rPr>
                      <w:t xml:space="preserve">https://www.uwb.edu/catalog/first-year-premajor-program[10/4/2022 </w:t>
                    </w:r>
                    <w:r>
                      <w:rPr>
                        <w:rStyle w:val="CharStyle75"/>
                        <w:sz w:val="13"/>
                        <w:szCs w:val="13"/>
                        <w:lang w:val="el-GR" w:eastAsia="el-GR" w:bidi="el-GR"/>
                      </w:rPr>
                      <w:t xml:space="preserve">9:43:44 </w:t>
                    </w:r>
                    <w:r>
                      <w:rPr>
                        <w:rStyle w:val="CharStyle75"/>
                        <w:sz w:val="13"/>
                        <w:szCs w:val="13"/>
                      </w:rPr>
                      <w:t>AM]</w:t>
                    </w:r>
                  </w:p>
                </w:txbxContent>
              </v:textbox>
              <w10:wrap anchorx="page" anchory="page"/>
            </v:shape>
          </w:pict>
        </mc:Fallback>
      </mc:AlternateContent>
    </w:r>
  </w:p>
</w:ftr>
</file>

<file path=word/footer2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3" behindDoc="1" locked="0" layoutInCell="1" allowOverlap="1">
              <wp:simplePos x="0" y="0"/>
              <wp:positionH relativeFrom="page">
                <wp:posOffset>64135</wp:posOffset>
              </wp:positionH>
              <wp:positionV relativeFrom="page">
                <wp:posOffset>10248900</wp:posOffset>
              </wp:positionV>
              <wp:extent cx="2142490" cy="79375"/>
              <wp:wrapNone/>
              <wp:docPr id="443" name="Shape 443"/>
              <a:graphic xmlns:a="http://schemas.openxmlformats.org/drawingml/2006/main">
                <a:graphicData uri="http://schemas.microsoft.com/office/word/2010/wordprocessingShape">
                  <wps:wsp>
                    <wps:cNvSpPr txBox="1"/>
                    <wps:spPr>
                      <a:xfrm>
                        <a:ext cx="2142490" cy="79375"/>
                      </a:xfrm>
                      <a:prstGeom prst="rect"/>
                      <a:noFill/>
                    </wps:spPr>
                    <wps:txbx>
                      <w:txbxContent>
                        <w:p>
                          <w:pPr>
                            <w:pStyle w:val="Style74"/>
                            <w:keepNext w:val="0"/>
                            <w:keepLines w:val="0"/>
                            <w:widowControl w:val="0"/>
                            <w:shd w:val="clear" w:color="auto" w:fill="auto"/>
                            <w:bidi w:val="0"/>
                            <w:spacing w:before="0" w:after="0" w:line="240" w:lineRule="auto"/>
                            <w:ind w:left="0" w:right="0" w:firstLine="0"/>
                            <w:jc w:val="left"/>
                            <w:rPr>
                              <w:sz w:val="13"/>
                              <w:szCs w:val="13"/>
                            </w:rPr>
                          </w:pPr>
                          <w:r>
                            <w:rPr>
                              <w:rStyle w:val="CharStyle75"/>
                              <w:sz w:val="13"/>
                              <w:szCs w:val="13"/>
                            </w:rPr>
                            <w:t>https://www.uwb.edu/catalog/grades[10/4/2022 9:44:19 AM]</w:t>
                          </w:r>
                        </w:p>
                      </w:txbxContent>
                    </wps:txbx>
                    <wps:bodyPr wrap="none" lIns="0" tIns="0" rIns="0" bIns="0">
                      <a:spAutoFit/>
                    </wps:bodyPr>
                  </wps:wsp>
                </a:graphicData>
              </a:graphic>
            </wp:anchor>
          </w:drawing>
        </mc:Choice>
        <mc:Fallback>
          <w:pict>
            <v:shape id="_x0000_s1469" type="#_x0000_t202" style="position:absolute;margin-left:5.0499999999999998pt;margin-top:807.pt;width:168.70000000000002pt;height:6.25pt;z-index:-188743960;mso-wrap-style:none;mso-wrap-distance-left:0;mso-wrap-distance-right:0;mso-position-horizontal-relative:page;mso-position-vertical-relative:page" wrapcoords="0 0" filled="f" stroked="f">
              <v:textbox style="mso-fit-shape-to-text:t" inset="0,0,0,0">
                <w:txbxContent>
                  <w:p>
                    <w:pPr>
                      <w:pStyle w:val="Style74"/>
                      <w:keepNext w:val="0"/>
                      <w:keepLines w:val="0"/>
                      <w:widowControl w:val="0"/>
                      <w:shd w:val="clear" w:color="auto" w:fill="auto"/>
                      <w:bidi w:val="0"/>
                      <w:spacing w:before="0" w:after="0" w:line="240" w:lineRule="auto"/>
                      <w:ind w:left="0" w:right="0" w:firstLine="0"/>
                      <w:jc w:val="left"/>
                      <w:rPr>
                        <w:sz w:val="13"/>
                        <w:szCs w:val="13"/>
                      </w:rPr>
                    </w:pPr>
                    <w:r>
                      <w:rPr>
                        <w:rStyle w:val="CharStyle75"/>
                        <w:sz w:val="13"/>
                        <w:szCs w:val="13"/>
                      </w:rPr>
                      <w:t>https://www.uwb.edu/catalog/grades[10/4/2022 9:44:19 AM]</w:t>
                    </w:r>
                  </w:p>
                </w:txbxContent>
              </v:textbox>
              <w10:wrap anchorx="page" anchory="page"/>
            </v:shape>
          </w:pict>
        </mc:Fallback>
      </mc:AlternateContent>
    </w:r>
  </w:p>
</w:ftr>
</file>

<file path=word/footer2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8" behindDoc="1" locked="0" layoutInCell="1" allowOverlap="1">
              <wp:simplePos x="0" y="0"/>
              <wp:positionH relativeFrom="page">
                <wp:posOffset>64135</wp:posOffset>
              </wp:positionH>
              <wp:positionV relativeFrom="page">
                <wp:posOffset>10248900</wp:posOffset>
              </wp:positionV>
              <wp:extent cx="2734310" cy="79375"/>
              <wp:wrapNone/>
              <wp:docPr id="465" name="Shape 465"/>
              <a:graphic xmlns:a="http://schemas.openxmlformats.org/drawingml/2006/main">
                <a:graphicData uri="http://schemas.microsoft.com/office/word/2010/wordprocessingShape">
                  <wps:wsp>
                    <wps:cNvSpPr txBox="1"/>
                    <wps:spPr>
                      <a:xfrm>
                        <a:ext cx="2734310" cy="79375"/>
                      </a:xfrm>
                      <a:prstGeom prst="rect"/>
                      <a:noFill/>
                    </wps:spPr>
                    <wps:txbx>
                      <w:txbxContent>
                        <w:p>
                          <w:pPr>
                            <w:pStyle w:val="Style74"/>
                            <w:keepNext w:val="0"/>
                            <w:keepLines w:val="0"/>
                            <w:widowControl w:val="0"/>
                            <w:shd w:val="clear" w:color="auto" w:fill="auto"/>
                            <w:bidi w:val="0"/>
                            <w:spacing w:before="0" w:after="0" w:line="240" w:lineRule="auto"/>
                            <w:ind w:left="0" w:right="0" w:firstLine="0"/>
                            <w:jc w:val="left"/>
                            <w:rPr>
                              <w:sz w:val="13"/>
                              <w:szCs w:val="13"/>
                            </w:rPr>
                          </w:pPr>
                          <w:r>
                            <w:rPr>
                              <w:rStyle w:val="CharStyle75"/>
                              <w:sz w:val="13"/>
                              <w:szCs w:val="13"/>
                            </w:rPr>
                            <w:t>https://www.uwb.edu/catalog/graduate-study-policies[10/4/2022 9:44:55 AM]</w:t>
                          </w:r>
                        </w:p>
                      </w:txbxContent>
                    </wps:txbx>
                    <wps:bodyPr wrap="none" lIns="0" tIns="0" rIns="0" bIns="0">
                      <a:spAutoFit/>
                    </wps:bodyPr>
                  </wps:wsp>
                </a:graphicData>
              </a:graphic>
            </wp:anchor>
          </w:drawing>
        </mc:Choice>
        <mc:Fallback>
          <w:pict>
            <v:shape id="_x0000_s1491" type="#_x0000_t202" style="position:absolute;margin-left:5.0499999999999998pt;margin-top:807.pt;width:215.30000000000001pt;height:6.25pt;z-index:-188743955;mso-wrap-style:none;mso-wrap-distance-left:0;mso-wrap-distance-right:0;mso-position-horizontal-relative:page;mso-position-vertical-relative:page" wrapcoords="0 0" filled="f" stroked="f">
              <v:textbox style="mso-fit-shape-to-text:t" inset="0,0,0,0">
                <w:txbxContent>
                  <w:p>
                    <w:pPr>
                      <w:pStyle w:val="Style74"/>
                      <w:keepNext w:val="0"/>
                      <w:keepLines w:val="0"/>
                      <w:widowControl w:val="0"/>
                      <w:shd w:val="clear" w:color="auto" w:fill="auto"/>
                      <w:bidi w:val="0"/>
                      <w:spacing w:before="0" w:after="0" w:line="240" w:lineRule="auto"/>
                      <w:ind w:left="0" w:right="0" w:firstLine="0"/>
                      <w:jc w:val="left"/>
                      <w:rPr>
                        <w:sz w:val="13"/>
                        <w:szCs w:val="13"/>
                      </w:rPr>
                    </w:pPr>
                    <w:r>
                      <w:rPr>
                        <w:rStyle w:val="CharStyle75"/>
                        <w:sz w:val="13"/>
                        <w:szCs w:val="13"/>
                      </w:rPr>
                      <w:t>https://www.uwb.edu/catalog/graduate-study-policies[10/4/2022 9:44:55 AM]</w:t>
                    </w:r>
                  </w:p>
                </w:txbxContent>
              </v:textbox>
              <w10:wrap anchorx="page" anchory="page"/>
            </v:shape>
          </w:pict>
        </mc:Fallback>
      </mc:AlternateContent>
    </w:r>
  </w:p>
</w:ftr>
</file>

<file path=word/footer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9" behindDoc="1" locked="0" layoutInCell="1" allowOverlap="1">
              <wp:simplePos x="0" y="0"/>
              <wp:positionH relativeFrom="page">
                <wp:posOffset>236220</wp:posOffset>
              </wp:positionH>
              <wp:positionV relativeFrom="page">
                <wp:posOffset>10227945</wp:posOffset>
              </wp:positionV>
              <wp:extent cx="5330825" cy="106680"/>
              <wp:wrapNone/>
              <wp:docPr id="85" name="Shape 85"/>
              <a:graphic xmlns:a="http://schemas.openxmlformats.org/drawingml/2006/main">
                <a:graphicData uri="http://schemas.microsoft.com/office/word/2010/wordprocessingShape">
                  <wps:wsp>
                    <wps:cNvSpPr txBox="1"/>
                    <wps:spPr>
                      <a:xfrm>
                        <a:ext cx="5330825" cy="10668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rPr>
                              <w:sz w:val="18"/>
                              <w:szCs w:val="18"/>
                            </w:rPr>
                          </w:pPr>
                          <w:r>
                            <w:rPr>
                              <w:rStyle w:val="CharStyle6"/>
                              <w:sz w:val="18"/>
                              <w:szCs w:val="18"/>
                            </w:rPr>
                            <w:t>https://www.washington.edu/students/gencat/program/B/BusinessAdministration-881.html[10/4/2022 10:26:54 AM]</w:t>
                          </w:r>
                        </w:p>
                      </w:txbxContent>
                    </wps:txbx>
                    <wps:bodyPr wrap="none" lIns="0" tIns="0" rIns="0" bIns="0">
                      <a:spAutoFit/>
                    </wps:bodyPr>
                  </wps:wsp>
                </a:graphicData>
              </a:graphic>
            </wp:anchor>
          </w:drawing>
        </mc:Choice>
        <mc:Fallback>
          <w:pict>
            <v:shape id="_x0000_s1111" type="#_x0000_t202" style="position:absolute;margin-left:18.600000000000001pt;margin-top:805.35000000000002pt;width:419.75pt;height:8.4000000000000004pt;z-index:-188744054;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18"/>
                        <w:szCs w:val="18"/>
                      </w:rPr>
                    </w:pPr>
                    <w:r>
                      <w:rPr>
                        <w:rStyle w:val="CharStyle6"/>
                        <w:sz w:val="18"/>
                        <w:szCs w:val="18"/>
                      </w:rPr>
                      <w:t>https://www.washington.edu/students/gencat/program/B/BusinessAdministration-881.html[10/4/2022 10:26:54 AM]</w:t>
                    </w:r>
                  </w:p>
                </w:txbxContent>
              </v:textbox>
              <w10:wrap anchorx="page" anchory="page"/>
            </v:shape>
          </w:pict>
        </mc:Fallback>
      </mc:AlternateContent>
    </w:r>
  </w:p>
</w:ftr>
</file>

<file path=word/footer3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3" behindDoc="1" locked="0" layoutInCell="1" allowOverlap="1">
              <wp:simplePos x="0" y="0"/>
              <wp:positionH relativeFrom="page">
                <wp:posOffset>64135</wp:posOffset>
              </wp:positionH>
              <wp:positionV relativeFrom="page">
                <wp:posOffset>10248900</wp:posOffset>
              </wp:positionV>
              <wp:extent cx="2773680" cy="79375"/>
              <wp:wrapNone/>
              <wp:docPr id="493" name="Shape 493"/>
              <a:graphic xmlns:a="http://schemas.openxmlformats.org/drawingml/2006/main">
                <a:graphicData uri="http://schemas.microsoft.com/office/word/2010/wordprocessingShape">
                  <wps:wsp>
                    <wps:cNvSpPr txBox="1"/>
                    <wps:spPr>
                      <a:xfrm>
                        <a:ext cx="2773680" cy="79375"/>
                      </a:xfrm>
                      <a:prstGeom prst="rect"/>
                      <a:noFill/>
                    </wps:spPr>
                    <wps:txbx>
                      <w:txbxContent>
                        <w:p>
                          <w:pPr>
                            <w:pStyle w:val="Style74"/>
                            <w:keepNext w:val="0"/>
                            <w:keepLines w:val="0"/>
                            <w:widowControl w:val="0"/>
                            <w:shd w:val="clear" w:color="auto" w:fill="auto"/>
                            <w:bidi w:val="0"/>
                            <w:spacing w:before="0" w:after="0" w:line="240" w:lineRule="auto"/>
                            <w:ind w:left="0" w:right="0" w:firstLine="0"/>
                            <w:jc w:val="left"/>
                            <w:rPr>
                              <w:sz w:val="13"/>
                              <w:szCs w:val="13"/>
                            </w:rPr>
                          </w:pPr>
                          <w:r>
                            <w:rPr>
                              <w:rStyle w:val="CharStyle75"/>
                              <w:sz w:val="13"/>
                              <w:szCs w:val="13"/>
                            </w:rPr>
                            <w:t>https://www.uwb.edu/catalog/graduation-requirements[10/4/2022 9:45:31 AM]</w:t>
                          </w:r>
                        </w:p>
                      </w:txbxContent>
                    </wps:txbx>
                    <wps:bodyPr wrap="none" lIns="0" tIns="0" rIns="0" bIns="0">
                      <a:spAutoFit/>
                    </wps:bodyPr>
                  </wps:wsp>
                </a:graphicData>
              </a:graphic>
            </wp:anchor>
          </w:drawing>
        </mc:Choice>
        <mc:Fallback>
          <w:pict>
            <v:shape id="_x0000_s1519" type="#_x0000_t202" style="position:absolute;margin-left:5.0499999999999998pt;margin-top:807.pt;width:218.40000000000001pt;height:6.25pt;z-index:-188743950;mso-wrap-style:none;mso-wrap-distance-left:0;mso-wrap-distance-right:0;mso-position-horizontal-relative:page;mso-position-vertical-relative:page" wrapcoords="0 0" filled="f" stroked="f">
              <v:textbox style="mso-fit-shape-to-text:t" inset="0,0,0,0">
                <w:txbxContent>
                  <w:p>
                    <w:pPr>
                      <w:pStyle w:val="Style74"/>
                      <w:keepNext w:val="0"/>
                      <w:keepLines w:val="0"/>
                      <w:widowControl w:val="0"/>
                      <w:shd w:val="clear" w:color="auto" w:fill="auto"/>
                      <w:bidi w:val="0"/>
                      <w:spacing w:before="0" w:after="0" w:line="240" w:lineRule="auto"/>
                      <w:ind w:left="0" w:right="0" w:firstLine="0"/>
                      <w:jc w:val="left"/>
                      <w:rPr>
                        <w:sz w:val="13"/>
                        <w:szCs w:val="13"/>
                      </w:rPr>
                    </w:pPr>
                    <w:r>
                      <w:rPr>
                        <w:rStyle w:val="CharStyle75"/>
                        <w:sz w:val="13"/>
                        <w:szCs w:val="13"/>
                      </w:rPr>
                      <w:t>https://www.uwb.edu/catalog/graduation-requirements[10/4/2022 9:45:31 AM]</w:t>
                    </w:r>
                  </w:p>
                </w:txbxContent>
              </v:textbox>
              <w10:wrap anchorx="page" anchory="page"/>
            </v:shape>
          </w:pict>
        </mc:Fallback>
      </mc:AlternateContent>
    </w:r>
  </w:p>
</w:ftr>
</file>

<file path=word/footer3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7" behindDoc="1" locked="0" layoutInCell="1" allowOverlap="1">
              <wp:simplePos x="0" y="0"/>
              <wp:positionH relativeFrom="page">
                <wp:posOffset>59055</wp:posOffset>
              </wp:positionH>
              <wp:positionV relativeFrom="page">
                <wp:posOffset>10248900</wp:posOffset>
              </wp:positionV>
              <wp:extent cx="2310130" cy="79375"/>
              <wp:wrapNone/>
              <wp:docPr id="513" name="Shape 513"/>
              <a:graphic xmlns:a="http://schemas.openxmlformats.org/drawingml/2006/main">
                <a:graphicData uri="http://schemas.microsoft.com/office/word/2010/wordprocessingShape">
                  <wps:wsp>
                    <wps:cNvSpPr txBox="1"/>
                    <wps:spPr>
                      <a:xfrm>
                        <a:ext cx="2310130" cy="79375"/>
                      </a:xfrm>
                      <a:prstGeom prst="rect"/>
                      <a:noFill/>
                    </wps:spPr>
                    <wps:txbx>
                      <w:txbxContent>
                        <w:p>
                          <w:pPr>
                            <w:pStyle w:val="Style74"/>
                            <w:keepNext w:val="0"/>
                            <w:keepLines w:val="0"/>
                            <w:widowControl w:val="0"/>
                            <w:shd w:val="clear" w:color="auto" w:fill="auto"/>
                            <w:bidi w:val="0"/>
                            <w:spacing w:before="0" w:after="0" w:line="240" w:lineRule="auto"/>
                            <w:ind w:left="0" w:right="0" w:firstLine="0"/>
                            <w:jc w:val="left"/>
                            <w:rPr>
                              <w:sz w:val="13"/>
                              <w:szCs w:val="13"/>
                            </w:rPr>
                          </w:pPr>
                          <w:r>
                            <w:rPr>
                              <w:rStyle w:val="CharStyle75"/>
                              <w:sz w:val="13"/>
                              <w:szCs w:val="13"/>
                            </w:rPr>
                            <w:t>https://www.uwb.edu/catalog/registration[10/4/2022 9:46:07 AM]</w:t>
                          </w:r>
                        </w:p>
                      </w:txbxContent>
                    </wps:txbx>
                    <wps:bodyPr wrap="none" lIns="0" tIns="0" rIns="0" bIns="0">
                      <a:spAutoFit/>
                    </wps:bodyPr>
                  </wps:wsp>
                </a:graphicData>
              </a:graphic>
            </wp:anchor>
          </w:drawing>
        </mc:Choice>
        <mc:Fallback>
          <w:pict>
            <v:shape id="_x0000_s1539" type="#_x0000_t202" style="position:absolute;margin-left:4.6500000000000004pt;margin-top:807.pt;width:181.90000000000001pt;height:6.25pt;z-index:-188743946;mso-wrap-style:none;mso-wrap-distance-left:0;mso-wrap-distance-right:0;mso-position-horizontal-relative:page;mso-position-vertical-relative:page" wrapcoords="0 0" filled="f" stroked="f">
              <v:textbox style="mso-fit-shape-to-text:t" inset="0,0,0,0">
                <w:txbxContent>
                  <w:p>
                    <w:pPr>
                      <w:pStyle w:val="Style74"/>
                      <w:keepNext w:val="0"/>
                      <w:keepLines w:val="0"/>
                      <w:widowControl w:val="0"/>
                      <w:shd w:val="clear" w:color="auto" w:fill="auto"/>
                      <w:bidi w:val="0"/>
                      <w:spacing w:before="0" w:after="0" w:line="240" w:lineRule="auto"/>
                      <w:ind w:left="0" w:right="0" w:firstLine="0"/>
                      <w:jc w:val="left"/>
                      <w:rPr>
                        <w:sz w:val="13"/>
                        <w:szCs w:val="13"/>
                      </w:rPr>
                    </w:pPr>
                    <w:r>
                      <w:rPr>
                        <w:rStyle w:val="CharStyle75"/>
                        <w:sz w:val="13"/>
                        <w:szCs w:val="13"/>
                      </w:rPr>
                      <w:t>https://www.uwb.edu/catalog/registration[10/4/2022 9:46:07 AM]</w:t>
                    </w:r>
                  </w:p>
                </w:txbxContent>
              </v:textbox>
              <w10:wrap anchorx="page" anchory="page"/>
            </v:shape>
          </w:pict>
        </mc:Fallback>
      </mc:AlternateContent>
    </w:r>
  </w:p>
</w:ftr>
</file>

<file path=word/footer3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1" behindDoc="1" locked="0" layoutInCell="1" allowOverlap="1">
              <wp:simplePos x="0" y="0"/>
              <wp:positionH relativeFrom="page">
                <wp:posOffset>64135</wp:posOffset>
              </wp:positionH>
              <wp:positionV relativeFrom="page">
                <wp:posOffset>10248900</wp:posOffset>
              </wp:positionV>
              <wp:extent cx="2782570" cy="79375"/>
              <wp:wrapNone/>
              <wp:docPr id="589" name="Shape 589"/>
              <a:graphic xmlns:a="http://schemas.openxmlformats.org/drawingml/2006/main">
                <a:graphicData uri="http://schemas.microsoft.com/office/word/2010/wordprocessingShape">
                  <wps:wsp>
                    <wps:cNvSpPr txBox="1"/>
                    <wps:spPr>
                      <a:xfrm>
                        <a:ext cx="2782570" cy="79375"/>
                      </a:xfrm>
                      <a:prstGeom prst="rect"/>
                      <a:noFill/>
                    </wps:spPr>
                    <wps:txbx>
                      <w:txbxContent>
                        <w:p>
                          <w:pPr>
                            <w:pStyle w:val="Style74"/>
                            <w:keepNext w:val="0"/>
                            <w:keepLines w:val="0"/>
                            <w:widowControl w:val="0"/>
                            <w:shd w:val="clear" w:color="auto" w:fill="auto"/>
                            <w:bidi w:val="0"/>
                            <w:spacing w:before="0" w:after="0" w:line="240" w:lineRule="auto"/>
                            <w:ind w:left="0" w:right="0" w:firstLine="0"/>
                            <w:jc w:val="left"/>
                            <w:rPr>
                              <w:sz w:val="13"/>
                              <w:szCs w:val="13"/>
                            </w:rPr>
                          </w:pPr>
                          <w:r>
                            <w:rPr>
                              <w:rStyle w:val="CharStyle75"/>
                              <w:sz w:val="13"/>
                              <w:szCs w:val="13"/>
                            </w:rPr>
                            <w:t>https://www.uwb.edu/catalog/tuition-fees-financial-aid[10/4/2022 9:46:43 AM]</w:t>
                          </w:r>
                        </w:p>
                      </w:txbxContent>
                    </wps:txbx>
                    <wps:bodyPr wrap="none" lIns="0" tIns="0" rIns="0" bIns="0">
                      <a:spAutoFit/>
                    </wps:bodyPr>
                  </wps:wsp>
                </a:graphicData>
              </a:graphic>
            </wp:anchor>
          </w:drawing>
        </mc:Choice>
        <mc:Fallback>
          <w:pict>
            <v:shape id="_x0000_s1615" type="#_x0000_t202" style="position:absolute;margin-left:5.0499999999999998pt;margin-top:807.pt;width:219.09999999999999pt;height:6.25pt;z-index:-188743942;mso-wrap-style:none;mso-wrap-distance-left:0;mso-wrap-distance-right:0;mso-position-horizontal-relative:page;mso-position-vertical-relative:page" wrapcoords="0 0" filled="f" stroked="f">
              <v:textbox style="mso-fit-shape-to-text:t" inset="0,0,0,0">
                <w:txbxContent>
                  <w:p>
                    <w:pPr>
                      <w:pStyle w:val="Style74"/>
                      <w:keepNext w:val="0"/>
                      <w:keepLines w:val="0"/>
                      <w:widowControl w:val="0"/>
                      <w:shd w:val="clear" w:color="auto" w:fill="auto"/>
                      <w:bidi w:val="0"/>
                      <w:spacing w:before="0" w:after="0" w:line="240" w:lineRule="auto"/>
                      <w:ind w:left="0" w:right="0" w:firstLine="0"/>
                      <w:jc w:val="left"/>
                      <w:rPr>
                        <w:sz w:val="13"/>
                        <w:szCs w:val="13"/>
                      </w:rPr>
                    </w:pPr>
                    <w:r>
                      <w:rPr>
                        <w:rStyle w:val="CharStyle75"/>
                        <w:sz w:val="13"/>
                        <w:szCs w:val="13"/>
                      </w:rPr>
                      <w:t>https://www.uwb.edu/catalog/tuition-fees-financial-aid[10/4/2022 9:46:43 AM]</w:t>
                    </w:r>
                  </w:p>
                </w:txbxContent>
              </v:textbox>
              <w10:wrap anchorx="page" anchory="page"/>
            </v:shape>
          </w:pict>
        </mc:Fallback>
      </mc:AlternateContent>
    </w:r>
  </w:p>
</w:ftr>
</file>

<file path=word/footer3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5" behindDoc="1" locked="0" layoutInCell="1" allowOverlap="1">
              <wp:simplePos x="0" y="0"/>
              <wp:positionH relativeFrom="page">
                <wp:posOffset>64135</wp:posOffset>
              </wp:positionH>
              <wp:positionV relativeFrom="page">
                <wp:posOffset>10248900</wp:posOffset>
              </wp:positionV>
              <wp:extent cx="3173095" cy="79375"/>
              <wp:wrapNone/>
              <wp:docPr id="593" name="Shape 593"/>
              <a:graphic xmlns:a="http://schemas.openxmlformats.org/drawingml/2006/main">
                <a:graphicData uri="http://schemas.microsoft.com/office/word/2010/wordprocessingShape">
                  <wps:wsp>
                    <wps:cNvSpPr txBox="1"/>
                    <wps:spPr>
                      <a:xfrm>
                        <a:ext cx="3173095" cy="79375"/>
                      </a:xfrm>
                      <a:prstGeom prst="rect"/>
                      <a:noFill/>
                    </wps:spPr>
                    <wps:txbx>
                      <w:txbxContent>
                        <w:p>
                          <w:pPr>
                            <w:pStyle w:val="Style74"/>
                            <w:keepNext w:val="0"/>
                            <w:keepLines w:val="0"/>
                            <w:widowControl w:val="0"/>
                            <w:shd w:val="clear" w:color="auto" w:fill="auto"/>
                            <w:bidi w:val="0"/>
                            <w:spacing w:before="0" w:after="0" w:line="240" w:lineRule="auto"/>
                            <w:ind w:left="0" w:right="0" w:firstLine="0"/>
                            <w:jc w:val="left"/>
                            <w:rPr>
                              <w:sz w:val="13"/>
                              <w:szCs w:val="13"/>
                            </w:rPr>
                          </w:pPr>
                          <w:r>
                            <w:rPr>
                              <w:rStyle w:val="CharStyle75"/>
                              <w:sz w:val="13"/>
                              <w:szCs w:val="13"/>
                            </w:rPr>
                            <w:t>https://www.uwb.edu/catalog/undergraduate-satisfactory-progress[10/4/2022 9:47:18 AM]</w:t>
                          </w:r>
                        </w:p>
                      </w:txbxContent>
                    </wps:txbx>
                    <wps:bodyPr wrap="none" lIns="0" tIns="0" rIns="0" bIns="0">
                      <a:spAutoFit/>
                    </wps:bodyPr>
                  </wps:wsp>
                </a:graphicData>
              </a:graphic>
            </wp:anchor>
          </w:drawing>
        </mc:Choice>
        <mc:Fallback>
          <w:pict>
            <v:shape id="_x0000_s1619" type="#_x0000_t202" style="position:absolute;margin-left:5.0499999999999998pt;margin-top:807.pt;width:249.84999999999999pt;height:6.25pt;z-index:-188743938;mso-wrap-style:none;mso-wrap-distance-left:0;mso-wrap-distance-right:0;mso-position-horizontal-relative:page;mso-position-vertical-relative:page" wrapcoords="0 0" filled="f" stroked="f">
              <v:textbox style="mso-fit-shape-to-text:t" inset="0,0,0,0">
                <w:txbxContent>
                  <w:p>
                    <w:pPr>
                      <w:pStyle w:val="Style74"/>
                      <w:keepNext w:val="0"/>
                      <w:keepLines w:val="0"/>
                      <w:widowControl w:val="0"/>
                      <w:shd w:val="clear" w:color="auto" w:fill="auto"/>
                      <w:bidi w:val="0"/>
                      <w:spacing w:before="0" w:after="0" w:line="240" w:lineRule="auto"/>
                      <w:ind w:left="0" w:right="0" w:firstLine="0"/>
                      <w:jc w:val="left"/>
                      <w:rPr>
                        <w:sz w:val="13"/>
                        <w:szCs w:val="13"/>
                      </w:rPr>
                    </w:pPr>
                    <w:r>
                      <w:rPr>
                        <w:rStyle w:val="CharStyle75"/>
                        <w:sz w:val="13"/>
                        <w:szCs w:val="13"/>
                      </w:rPr>
                      <w:t>https://www.uwb.edu/catalog/undergraduate-satisfactory-progress[10/4/2022 9:47:18 AM]</w:t>
                    </w:r>
                  </w:p>
                </w:txbxContent>
              </v:textbox>
              <w10:wrap anchorx="page" anchory="page"/>
            </v:shape>
          </w:pict>
        </mc:Fallback>
      </mc:AlternateContent>
    </w:r>
  </w:p>
</w:ftr>
</file>

<file path=word/footer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1" behindDoc="1" locked="0" layoutInCell="1" allowOverlap="1">
              <wp:simplePos x="0" y="0"/>
              <wp:positionH relativeFrom="page">
                <wp:posOffset>177165</wp:posOffset>
              </wp:positionH>
              <wp:positionV relativeFrom="page">
                <wp:posOffset>10227945</wp:posOffset>
              </wp:positionV>
              <wp:extent cx="4697095" cy="106680"/>
              <wp:wrapNone/>
              <wp:docPr id="88" name="Shape 88"/>
              <a:graphic xmlns:a="http://schemas.openxmlformats.org/drawingml/2006/main">
                <a:graphicData uri="http://schemas.microsoft.com/office/word/2010/wordprocessingShape">
                  <wps:wsp>
                    <wps:cNvSpPr txBox="1"/>
                    <wps:spPr>
                      <a:xfrm>
                        <a:ext cx="4697095" cy="106680"/>
                      </a:xfrm>
                      <a:prstGeom prst="rect"/>
                      <a:noFill/>
                    </wps:spPr>
                    <wps:txbx>
                      <w:txbxContent>
                        <w:p>
                          <w:pPr>
                            <w:pStyle w:val="Style74"/>
                            <w:keepNext w:val="0"/>
                            <w:keepLines w:val="0"/>
                            <w:widowControl w:val="0"/>
                            <w:shd w:val="clear" w:color="auto" w:fill="auto"/>
                            <w:bidi w:val="0"/>
                            <w:spacing w:before="0" w:after="0" w:line="240" w:lineRule="auto"/>
                            <w:ind w:left="0" w:right="0" w:firstLine="0"/>
                            <w:jc w:val="left"/>
                          </w:pPr>
                          <w:r>
                            <w:rPr>
                              <w:rStyle w:val="CharStyle75"/>
                            </w:rPr>
                            <w:t>https://www.washington.edu/students/gencat/program/B/Education-875.html[10/4/2022 10:28:42 AM]</w:t>
                          </w:r>
                        </w:p>
                      </w:txbxContent>
                    </wps:txbx>
                    <wps:bodyPr wrap="none" lIns="0" tIns="0" rIns="0" bIns="0">
                      <a:spAutoFit/>
                    </wps:bodyPr>
                  </wps:wsp>
                </a:graphicData>
              </a:graphic>
            </wp:anchor>
          </w:drawing>
        </mc:Choice>
        <mc:Fallback>
          <w:pict>
            <v:shape id="_x0000_s1114" type="#_x0000_t202" style="position:absolute;margin-left:13.950000000000001pt;margin-top:805.35000000000002pt;width:369.85000000000002pt;height:8.4000000000000004pt;z-index:-188744052;mso-wrap-style:none;mso-wrap-distance-left:0;mso-wrap-distance-right:0;mso-position-horizontal-relative:page;mso-position-vertical-relative:page" wrapcoords="0 0" filled="f" stroked="f">
              <v:textbox style="mso-fit-shape-to-text:t" inset="0,0,0,0">
                <w:txbxContent>
                  <w:p>
                    <w:pPr>
                      <w:pStyle w:val="Style74"/>
                      <w:keepNext w:val="0"/>
                      <w:keepLines w:val="0"/>
                      <w:widowControl w:val="0"/>
                      <w:shd w:val="clear" w:color="auto" w:fill="auto"/>
                      <w:bidi w:val="0"/>
                      <w:spacing w:before="0" w:after="0" w:line="240" w:lineRule="auto"/>
                      <w:ind w:left="0" w:right="0" w:firstLine="0"/>
                      <w:jc w:val="left"/>
                    </w:pPr>
                    <w:r>
                      <w:rPr>
                        <w:rStyle w:val="CharStyle75"/>
                      </w:rPr>
                      <w:t>https://www.washington.edu/students/gencat/program/B/Education-875.html[10/4/2022 10:28:42 AM]</w:t>
                    </w:r>
                  </w:p>
                </w:txbxContent>
              </v:textbox>
              <w10:wrap anchorx="page" anchory="page"/>
            </v:shape>
          </w:pict>
        </mc:Fallback>
      </mc:AlternateContent>
    </w:r>
  </w:p>
</w:ftr>
</file>

<file path=word/footer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3" behindDoc="1" locked="0" layoutInCell="1" allowOverlap="1">
              <wp:simplePos x="0" y="0"/>
              <wp:positionH relativeFrom="page">
                <wp:posOffset>184150</wp:posOffset>
              </wp:positionH>
              <wp:positionV relativeFrom="page">
                <wp:posOffset>10240010</wp:posOffset>
              </wp:positionV>
              <wp:extent cx="5751830" cy="106680"/>
              <wp:wrapNone/>
              <wp:docPr id="90" name="Shape 90"/>
              <a:graphic xmlns:a="http://schemas.openxmlformats.org/drawingml/2006/main">
                <a:graphicData uri="http://schemas.microsoft.com/office/word/2010/wordprocessingShape">
                  <wps:wsp>
                    <wps:cNvSpPr txBox="1"/>
                    <wps:spPr>
                      <a:xfrm>
                        <a:ext cx="5751830" cy="106680"/>
                      </a:xfrm>
                      <a:prstGeom prst="rect"/>
                      <a:noFill/>
                    </wps:spPr>
                    <wps:txbx>
                      <w:txbxContent>
                        <w:p>
                          <w:pPr>
                            <w:pStyle w:val="Style74"/>
                            <w:keepNext w:val="0"/>
                            <w:keepLines w:val="0"/>
                            <w:widowControl w:val="0"/>
                            <w:shd w:val="clear" w:color="auto" w:fill="auto"/>
                            <w:bidi w:val="0"/>
                            <w:spacing w:before="0" w:after="0" w:line="240" w:lineRule="auto"/>
                            <w:ind w:left="0" w:right="0" w:firstLine="0"/>
                            <w:jc w:val="left"/>
                          </w:pPr>
                          <w:r>
                            <w:rPr>
                              <w:rStyle w:val="CharStyle75"/>
                            </w:rPr>
                            <w:t>https://www.washington.edu/students/gencat/program/B/InterdisciplinaryArtsandSciences-863.html[10/4/2022 10:30:26 AM]</w:t>
                          </w:r>
                        </w:p>
                      </w:txbxContent>
                    </wps:txbx>
                    <wps:bodyPr wrap="none" lIns="0" tIns="0" rIns="0" bIns="0">
                      <a:spAutoFit/>
                    </wps:bodyPr>
                  </wps:wsp>
                </a:graphicData>
              </a:graphic>
            </wp:anchor>
          </w:drawing>
        </mc:Choice>
        <mc:Fallback>
          <w:pict>
            <v:shape id="_x0000_s1116" type="#_x0000_t202" style="position:absolute;margin-left:14.5pt;margin-top:806.30000000000007pt;width:452.90000000000003pt;height:8.4000000000000004pt;z-index:-188744050;mso-wrap-style:none;mso-wrap-distance-left:0;mso-wrap-distance-right:0;mso-position-horizontal-relative:page;mso-position-vertical-relative:page" wrapcoords="0 0" filled="f" stroked="f">
              <v:textbox style="mso-fit-shape-to-text:t" inset="0,0,0,0">
                <w:txbxContent>
                  <w:p>
                    <w:pPr>
                      <w:pStyle w:val="Style74"/>
                      <w:keepNext w:val="0"/>
                      <w:keepLines w:val="0"/>
                      <w:widowControl w:val="0"/>
                      <w:shd w:val="clear" w:color="auto" w:fill="auto"/>
                      <w:bidi w:val="0"/>
                      <w:spacing w:before="0" w:after="0" w:line="240" w:lineRule="auto"/>
                      <w:ind w:left="0" w:right="0" w:firstLine="0"/>
                      <w:jc w:val="left"/>
                    </w:pPr>
                    <w:r>
                      <w:rPr>
                        <w:rStyle w:val="CharStyle75"/>
                      </w:rPr>
                      <w:t>https://www.washington.edu/students/gencat/program/B/InterdisciplinaryArtsandSciences-863.html[10/4/2022 10:30:26 AM]</w:t>
                    </w:r>
                  </w:p>
                </w:txbxContent>
              </v:textbox>
              <w10:wrap anchorx="page" anchory="page"/>
            </v:shape>
          </w:pict>
        </mc:Fallback>
      </mc:AlternateContent>
    </w:r>
  </w:p>
</w:ftr>
</file>

<file path=word/footer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5" behindDoc="1" locked="0" layoutInCell="1" allowOverlap="1">
              <wp:simplePos x="0" y="0"/>
              <wp:positionH relativeFrom="page">
                <wp:posOffset>179705</wp:posOffset>
              </wp:positionH>
              <wp:positionV relativeFrom="page">
                <wp:posOffset>10240010</wp:posOffset>
              </wp:positionV>
              <wp:extent cx="5821680" cy="106680"/>
              <wp:wrapNone/>
              <wp:docPr id="93" name="Shape 93"/>
              <a:graphic xmlns:a="http://schemas.openxmlformats.org/drawingml/2006/main">
                <a:graphicData uri="http://schemas.microsoft.com/office/word/2010/wordprocessingShape">
                  <wps:wsp>
                    <wps:cNvSpPr txBox="1"/>
                    <wps:spPr>
                      <a:xfrm>
                        <a:ext cx="5821680" cy="106680"/>
                      </a:xfrm>
                      <a:prstGeom prst="rect"/>
                      <a:noFill/>
                    </wps:spPr>
                    <wps:txbx>
                      <w:txbxContent>
                        <w:p>
                          <w:pPr>
                            <w:pStyle w:val="Style74"/>
                            <w:keepNext w:val="0"/>
                            <w:keepLines w:val="0"/>
                            <w:widowControl w:val="0"/>
                            <w:shd w:val="clear" w:color="auto" w:fill="auto"/>
                            <w:bidi w:val="0"/>
                            <w:spacing w:before="0" w:after="0" w:line="240" w:lineRule="auto"/>
                            <w:ind w:left="0" w:right="0" w:firstLine="0"/>
                            <w:jc w:val="left"/>
                          </w:pPr>
                          <w:r>
                            <w:rPr>
                              <w:rStyle w:val="CharStyle75"/>
                            </w:rPr>
                            <w:t>https://www.washington.edu/students/gencat/program/B/SchoolofNursingandHealthStudies-870.html[10/4/2022 10:31:19 AM]</w:t>
                          </w:r>
                        </w:p>
                      </w:txbxContent>
                    </wps:txbx>
                    <wps:bodyPr wrap="none" lIns="0" tIns="0" rIns="0" bIns="0">
                      <a:spAutoFit/>
                    </wps:bodyPr>
                  </wps:wsp>
                </a:graphicData>
              </a:graphic>
            </wp:anchor>
          </w:drawing>
        </mc:Choice>
        <mc:Fallback>
          <w:pict>
            <v:shape id="_x0000_s1119" type="#_x0000_t202" style="position:absolute;margin-left:14.15pt;margin-top:806.30000000000007pt;width:458.40000000000003pt;height:8.4000000000000004pt;z-index:-188744048;mso-wrap-style:none;mso-wrap-distance-left:0;mso-wrap-distance-right:0;mso-position-horizontal-relative:page;mso-position-vertical-relative:page" wrapcoords="0 0" filled="f" stroked="f">
              <v:textbox style="mso-fit-shape-to-text:t" inset="0,0,0,0">
                <w:txbxContent>
                  <w:p>
                    <w:pPr>
                      <w:pStyle w:val="Style74"/>
                      <w:keepNext w:val="0"/>
                      <w:keepLines w:val="0"/>
                      <w:widowControl w:val="0"/>
                      <w:shd w:val="clear" w:color="auto" w:fill="auto"/>
                      <w:bidi w:val="0"/>
                      <w:spacing w:before="0" w:after="0" w:line="240" w:lineRule="auto"/>
                      <w:ind w:left="0" w:right="0" w:firstLine="0"/>
                      <w:jc w:val="left"/>
                    </w:pPr>
                    <w:r>
                      <w:rPr>
                        <w:rStyle w:val="CharStyle75"/>
                      </w:rPr>
                      <w:t>https://www.washington.edu/students/gencat/program/B/SchoolofNursingandHealthStudies-870.html[10/4/2022 10:31:19 AM]</w:t>
                    </w:r>
                  </w:p>
                </w:txbxContent>
              </v:textbox>
              <w10:wrap anchorx="page" anchory="page"/>
            </v:shape>
          </w:pict>
        </mc:Fallback>
      </mc:AlternateContent>
    </w:r>
  </w:p>
</w:ftr>
</file>

<file path=word/footer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7" behindDoc="1" locked="0" layoutInCell="1" allowOverlap="1">
              <wp:simplePos x="0" y="0"/>
              <wp:positionH relativeFrom="page">
                <wp:posOffset>197485</wp:posOffset>
              </wp:positionH>
              <wp:positionV relativeFrom="page">
                <wp:posOffset>10238740</wp:posOffset>
              </wp:positionV>
              <wp:extent cx="5123815" cy="106680"/>
              <wp:wrapNone/>
              <wp:docPr id="96" name="Shape 96"/>
              <a:graphic xmlns:a="http://schemas.openxmlformats.org/drawingml/2006/main">
                <a:graphicData uri="http://schemas.microsoft.com/office/word/2010/wordprocessingShape">
                  <wps:wsp>
                    <wps:cNvSpPr txBox="1"/>
                    <wps:spPr>
                      <a:xfrm>
                        <a:ext cx="5123815" cy="106680"/>
                      </a:xfrm>
                      <a:prstGeom prst="rect"/>
                      <a:noFill/>
                    </wps:spPr>
                    <wps:txbx>
                      <w:txbxContent>
                        <w:p>
                          <w:pPr>
                            <w:pStyle w:val="Style74"/>
                            <w:keepNext w:val="0"/>
                            <w:keepLines w:val="0"/>
                            <w:widowControl w:val="0"/>
                            <w:shd w:val="clear" w:color="auto" w:fill="auto"/>
                            <w:bidi w:val="0"/>
                            <w:spacing w:before="0" w:after="0" w:line="240" w:lineRule="auto"/>
                            <w:ind w:left="0" w:right="0" w:firstLine="0"/>
                            <w:jc w:val="left"/>
                          </w:pPr>
                          <w:r>
                            <w:rPr>
                              <w:rStyle w:val="CharStyle75"/>
                            </w:rPr>
                            <w:t>https://www.washington.edu/students/gencat/program/B/BiologicalScience-1091.html[10/4/2022 10:32:20 AM]</w:t>
                          </w:r>
                        </w:p>
                      </w:txbxContent>
                    </wps:txbx>
                    <wps:bodyPr wrap="none" lIns="0" tIns="0" rIns="0" bIns="0">
                      <a:spAutoFit/>
                    </wps:bodyPr>
                  </wps:wsp>
                </a:graphicData>
              </a:graphic>
            </wp:anchor>
          </w:drawing>
        </mc:Choice>
        <mc:Fallback>
          <w:pict>
            <v:shape id="_x0000_s1122" type="#_x0000_t202" style="position:absolute;margin-left:15.550000000000001pt;margin-top:806.20000000000005pt;width:403.44999999999999pt;height:8.4000000000000004pt;z-index:-188744046;mso-wrap-style:none;mso-wrap-distance-left:0;mso-wrap-distance-right:0;mso-position-horizontal-relative:page;mso-position-vertical-relative:page" wrapcoords="0 0" filled="f" stroked="f">
              <v:textbox style="mso-fit-shape-to-text:t" inset="0,0,0,0">
                <w:txbxContent>
                  <w:p>
                    <w:pPr>
                      <w:pStyle w:val="Style74"/>
                      <w:keepNext w:val="0"/>
                      <w:keepLines w:val="0"/>
                      <w:widowControl w:val="0"/>
                      <w:shd w:val="clear" w:color="auto" w:fill="auto"/>
                      <w:bidi w:val="0"/>
                      <w:spacing w:before="0" w:after="0" w:line="240" w:lineRule="auto"/>
                      <w:ind w:left="0" w:right="0" w:firstLine="0"/>
                      <w:jc w:val="left"/>
                    </w:pPr>
                    <w:r>
                      <w:rPr>
                        <w:rStyle w:val="CharStyle75"/>
                      </w:rPr>
                      <w:t>https://www.washington.edu/students/gencat/program/B/BiologicalScience-1091.html[10/4/2022 10:32:20 AM]</w:t>
                    </w:r>
                  </w:p>
                </w:txbxContent>
              </v:textbox>
              <w10:wrap anchorx="page" anchory="page"/>
            </v:shape>
          </w:pict>
        </mc:Fallback>
      </mc:AlternateContent>
    </w:r>
  </w:p>
</w:ftr>
</file>

<file path=word/footer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9" behindDoc="1" locked="0" layoutInCell="1" allowOverlap="1">
              <wp:simplePos x="0" y="0"/>
              <wp:positionH relativeFrom="page">
                <wp:posOffset>194945</wp:posOffset>
              </wp:positionH>
              <wp:positionV relativeFrom="page">
                <wp:posOffset>10233025</wp:posOffset>
              </wp:positionV>
              <wp:extent cx="5706110" cy="106680"/>
              <wp:wrapNone/>
              <wp:docPr id="99" name="Shape 99"/>
              <a:graphic xmlns:a="http://schemas.openxmlformats.org/drawingml/2006/main">
                <a:graphicData uri="http://schemas.microsoft.com/office/word/2010/wordprocessingShape">
                  <wps:wsp>
                    <wps:cNvSpPr txBox="1"/>
                    <wps:spPr>
                      <a:xfrm>
                        <a:ext cx="5706110" cy="106680"/>
                      </a:xfrm>
                      <a:prstGeom prst="rect"/>
                      <a:noFill/>
                    </wps:spPr>
                    <wps:txbx>
                      <w:txbxContent>
                        <w:p>
                          <w:pPr>
                            <w:pStyle w:val="Style74"/>
                            <w:keepNext w:val="0"/>
                            <w:keepLines w:val="0"/>
                            <w:widowControl w:val="0"/>
                            <w:shd w:val="clear" w:color="auto" w:fill="auto"/>
                            <w:bidi w:val="0"/>
                            <w:spacing w:before="0" w:after="0" w:line="240" w:lineRule="auto"/>
                            <w:ind w:left="0" w:right="0" w:firstLine="0"/>
                            <w:jc w:val="left"/>
                          </w:pPr>
                          <w:r>
                            <w:rPr>
                              <w:rStyle w:val="CharStyle75"/>
                            </w:rPr>
                            <w:t>https://www.washington.edu/students/gencat/program/B/ComputingandSoftwareSystems-865.html[10/4/2022 10:33:11 AM]</w:t>
                          </w:r>
                        </w:p>
                      </w:txbxContent>
                    </wps:txbx>
                    <wps:bodyPr wrap="none" lIns="0" tIns="0" rIns="0" bIns="0">
                      <a:spAutoFit/>
                    </wps:bodyPr>
                  </wps:wsp>
                </a:graphicData>
              </a:graphic>
            </wp:anchor>
          </w:drawing>
        </mc:Choice>
        <mc:Fallback>
          <w:pict>
            <v:shape id="_x0000_s1125" type="#_x0000_t202" style="position:absolute;margin-left:15.35pt;margin-top:805.75pt;width:449.30000000000001pt;height:8.4000000000000004pt;z-index:-188744044;mso-wrap-style:none;mso-wrap-distance-left:0;mso-wrap-distance-right:0;mso-position-horizontal-relative:page;mso-position-vertical-relative:page" wrapcoords="0 0" filled="f" stroked="f">
              <v:textbox style="mso-fit-shape-to-text:t" inset="0,0,0,0">
                <w:txbxContent>
                  <w:p>
                    <w:pPr>
                      <w:pStyle w:val="Style74"/>
                      <w:keepNext w:val="0"/>
                      <w:keepLines w:val="0"/>
                      <w:widowControl w:val="0"/>
                      <w:shd w:val="clear" w:color="auto" w:fill="auto"/>
                      <w:bidi w:val="0"/>
                      <w:spacing w:before="0" w:after="0" w:line="240" w:lineRule="auto"/>
                      <w:ind w:left="0" w:right="0" w:firstLine="0"/>
                      <w:jc w:val="left"/>
                    </w:pPr>
                    <w:r>
                      <w:rPr>
                        <w:rStyle w:val="CharStyle75"/>
                      </w:rPr>
                      <w:t>https://www.washington.edu/students/gencat/program/B/ComputingandSoftwareSystems-865.html[10/4/2022 10:33:11 AM]</w:t>
                    </w:r>
                  </w:p>
                </w:txbxContent>
              </v:textbox>
              <w10:wrap anchorx="page" anchory="page"/>
            </v:shape>
          </w:pict>
        </mc:Fallback>
      </mc:AlternateContent>
    </w:r>
  </w:p>
</w:ftr>
</file>

<file path=word/footer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1" behindDoc="1" locked="0" layoutInCell="1" allowOverlap="1">
              <wp:simplePos x="0" y="0"/>
              <wp:positionH relativeFrom="page">
                <wp:posOffset>187325</wp:posOffset>
              </wp:positionH>
              <wp:positionV relativeFrom="page">
                <wp:posOffset>10236200</wp:posOffset>
              </wp:positionV>
              <wp:extent cx="5605145" cy="106680"/>
              <wp:wrapNone/>
              <wp:docPr id="101" name="Shape 101"/>
              <a:graphic xmlns:a="http://schemas.openxmlformats.org/drawingml/2006/main">
                <a:graphicData uri="http://schemas.microsoft.com/office/word/2010/wordprocessingShape">
                  <wps:wsp>
                    <wps:cNvSpPr txBox="1"/>
                    <wps:spPr>
                      <a:xfrm>
                        <a:ext cx="5605145" cy="106680"/>
                      </a:xfrm>
                      <a:prstGeom prst="rect"/>
                      <a:noFill/>
                    </wps:spPr>
                    <wps:txbx>
                      <w:txbxContent>
                        <w:p>
                          <w:pPr>
                            <w:pStyle w:val="Style74"/>
                            <w:keepNext w:val="0"/>
                            <w:keepLines w:val="0"/>
                            <w:widowControl w:val="0"/>
                            <w:shd w:val="clear" w:color="auto" w:fill="auto"/>
                            <w:bidi w:val="0"/>
                            <w:spacing w:before="0" w:after="0" w:line="240" w:lineRule="auto"/>
                            <w:ind w:left="0" w:right="0" w:firstLine="0"/>
                            <w:jc w:val="left"/>
                          </w:pPr>
                          <w:r>
                            <w:rPr>
                              <w:rStyle w:val="CharStyle75"/>
                            </w:rPr>
                            <w:t>https://www.washmgton.edu/students/gencat/program/B/EngineeringandMathematics-1092.html[10/4/2022 10:33:53 AM]</w:t>
                          </w:r>
                        </w:p>
                      </w:txbxContent>
                    </wps:txbx>
                    <wps:bodyPr wrap="none" lIns="0" tIns="0" rIns="0" bIns="0">
                      <a:spAutoFit/>
                    </wps:bodyPr>
                  </wps:wsp>
                </a:graphicData>
              </a:graphic>
            </wp:anchor>
          </w:drawing>
        </mc:Choice>
        <mc:Fallback>
          <w:pict>
            <v:shape id="_x0000_s1127" type="#_x0000_t202" style="position:absolute;margin-left:14.75pt;margin-top:806.pt;width:441.35000000000002pt;height:8.4000000000000004pt;z-index:-188744042;mso-wrap-style:none;mso-wrap-distance-left:0;mso-wrap-distance-right:0;mso-position-horizontal-relative:page;mso-position-vertical-relative:page" wrapcoords="0 0" filled="f" stroked="f">
              <v:textbox style="mso-fit-shape-to-text:t" inset="0,0,0,0">
                <w:txbxContent>
                  <w:p>
                    <w:pPr>
                      <w:pStyle w:val="Style74"/>
                      <w:keepNext w:val="0"/>
                      <w:keepLines w:val="0"/>
                      <w:widowControl w:val="0"/>
                      <w:shd w:val="clear" w:color="auto" w:fill="auto"/>
                      <w:bidi w:val="0"/>
                      <w:spacing w:before="0" w:after="0" w:line="240" w:lineRule="auto"/>
                      <w:ind w:left="0" w:right="0" w:firstLine="0"/>
                      <w:jc w:val="left"/>
                    </w:pPr>
                    <w:r>
                      <w:rPr>
                        <w:rStyle w:val="CharStyle75"/>
                      </w:rPr>
                      <w:t>https://www.washmgton.edu/students/gencat/program/B/EngineeringandMathematics-1092.html[10/4/2022 10:33:53 AM]</w:t>
                    </w:r>
                  </w:p>
                </w:txbxContent>
              </v:textbox>
              <w10:wrap anchorx="page" anchory="page"/>
            </v:shape>
          </w:pict>
        </mc:Fallback>
      </mc:AlternateContent>
    </w:r>
  </w:p>
</w:ftr>
</file>

<file path=word/footnotes.xml><?xml version="1.0" encoding="utf-8"?>
<w:footnot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footnote w:id="0" w:type="separator">
    <w:p>
      <w:r/>
    </w:p>
  </w:footnote>
  <w:footnote w:id="1" w:type="continuationSeparator">
    <w:p>
      <w:r/>
    </w:p>
  </w:footnote>
</w:footnotes>
</file>

<file path=word/header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0" behindDoc="1" locked="0" layoutInCell="1" allowOverlap="1">
              <wp:simplePos x="0" y="0"/>
              <wp:positionH relativeFrom="page">
                <wp:posOffset>67310</wp:posOffset>
              </wp:positionH>
              <wp:positionV relativeFrom="page">
                <wp:posOffset>419100</wp:posOffset>
              </wp:positionV>
              <wp:extent cx="1042670" cy="79375"/>
              <wp:wrapNone/>
              <wp:docPr id="1" name="Shape 1"/>
              <a:graphic xmlns:a="http://schemas.openxmlformats.org/drawingml/2006/main">
                <a:graphicData uri="http://schemas.microsoft.com/office/word/2010/wordprocessingShape">
                  <wps:wsp>
                    <wps:cNvSpPr txBox="1"/>
                    <wps:spPr>
                      <a:xfrm>
                        <a:ext cx="1042670" cy="79375"/>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rPr>
                              <w:sz w:val="13"/>
                              <w:szCs w:val="13"/>
                            </w:rPr>
                          </w:pPr>
                          <w:r>
                            <w:rPr>
                              <w:rStyle w:val="CharStyle6"/>
                              <w:sz w:val="13"/>
                              <w:szCs w:val="13"/>
                              <w:lang w:val="da-DK" w:eastAsia="da-DK" w:bidi="da-DK"/>
                            </w:rPr>
                            <w:t xml:space="preserve">General </w:t>
                          </w:r>
                          <w:r>
                            <w:rPr>
                              <w:rStyle w:val="CharStyle6"/>
                              <w:sz w:val="13"/>
                              <w:szCs w:val="13"/>
                            </w:rPr>
                            <w:t xml:space="preserve">catalog </w:t>
                          </w:r>
                          <w:r>
                            <w:rPr>
                              <w:rStyle w:val="CharStyle6"/>
                              <w:sz w:val="13"/>
                              <w:szCs w:val="13"/>
                              <w:lang w:val="da-DK" w:eastAsia="da-DK" w:bidi="da-DK"/>
                            </w:rPr>
                            <w:t xml:space="preserve">- UW </w:t>
                          </w:r>
                          <w:r>
                            <w:rPr>
                              <w:rStyle w:val="CharStyle6"/>
                              <w:sz w:val="13"/>
                              <w:szCs w:val="13"/>
                            </w:rPr>
                            <w:t>Bothell</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_x0000_s1027" type="#_x0000_t202" style="position:absolute;margin-left:5.2999999999999998pt;margin-top:33.pt;width:82.100000000000009pt;height:6.25pt;z-index:-188744063;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13"/>
                        <w:szCs w:val="13"/>
                      </w:rPr>
                    </w:pPr>
                    <w:r>
                      <w:rPr>
                        <w:rStyle w:val="CharStyle6"/>
                        <w:sz w:val="13"/>
                        <w:szCs w:val="13"/>
                        <w:lang w:val="da-DK" w:eastAsia="da-DK" w:bidi="da-DK"/>
                      </w:rPr>
                      <w:t xml:space="preserve">General </w:t>
                    </w:r>
                    <w:r>
                      <w:rPr>
                        <w:rStyle w:val="CharStyle6"/>
                        <w:sz w:val="13"/>
                        <w:szCs w:val="13"/>
                      </w:rPr>
                      <w:t xml:space="preserve">catalog </w:t>
                    </w:r>
                    <w:r>
                      <w:rPr>
                        <w:rStyle w:val="CharStyle6"/>
                        <w:sz w:val="13"/>
                        <w:szCs w:val="13"/>
                        <w:lang w:val="da-DK" w:eastAsia="da-DK" w:bidi="da-DK"/>
                      </w:rPr>
                      <w:t xml:space="preserve">- UW </w:t>
                    </w:r>
                    <w:r>
                      <w:rPr>
                        <w:rStyle w:val="CharStyle6"/>
                        <w:sz w:val="13"/>
                        <w:szCs w:val="13"/>
                      </w:rPr>
                      <w:t>Bothell</w:t>
                    </w:r>
                  </w:p>
                </w:txbxContent>
              </v:textbox>
              <w10:wrap anchorx="page" anchory="page"/>
            </v:shape>
          </w:pict>
        </mc:Fallback>
      </mc:AlternateContent>
    </w:r>
  </w:p>
</w:hdr>
</file>

<file path=word/header1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7" behindDoc="1" locked="0" layoutInCell="1" allowOverlap="1">
              <wp:simplePos x="0" y="0"/>
              <wp:positionH relativeFrom="page">
                <wp:posOffset>64135</wp:posOffset>
              </wp:positionH>
              <wp:positionV relativeFrom="page">
                <wp:posOffset>419100</wp:posOffset>
              </wp:positionV>
              <wp:extent cx="2736850" cy="79375"/>
              <wp:wrapNone/>
              <wp:docPr id="107" name="Shape 107"/>
              <a:graphic xmlns:a="http://schemas.openxmlformats.org/drawingml/2006/main">
                <a:graphicData uri="http://schemas.microsoft.com/office/word/2010/wordprocessingShape">
                  <wps:wsp>
                    <wps:cNvSpPr txBox="1"/>
                    <wps:spPr>
                      <a:xfrm>
                        <a:ext cx="2736850" cy="79375"/>
                      </a:xfrm>
                      <a:prstGeom prst="rect"/>
                      <a:noFill/>
                    </wps:spPr>
                    <wps:txbx>
                      <w:txbxContent>
                        <w:p>
                          <w:pPr>
                            <w:pStyle w:val="Style74"/>
                            <w:keepNext w:val="0"/>
                            <w:keepLines w:val="0"/>
                            <w:widowControl w:val="0"/>
                            <w:shd w:val="clear" w:color="auto" w:fill="auto"/>
                            <w:bidi w:val="0"/>
                            <w:spacing w:before="0" w:after="0" w:line="240" w:lineRule="auto"/>
                            <w:ind w:left="0" w:right="0" w:firstLine="0"/>
                            <w:jc w:val="left"/>
                            <w:rPr>
                              <w:sz w:val="13"/>
                              <w:szCs w:val="13"/>
                            </w:rPr>
                          </w:pPr>
                          <w:r>
                            <w:rPr>
                              <w:rStyle w:val="CharStyle75"/>
                              <w:sz w:val="13"/>
                              <w:szCs w:val="13"/>
                            </w:rPr>
                            <w:t>Elementary Education Teacher Certification Post-Baccalaureate - UW Bothell</w:t>
                          </w:r>
                        </w:p>
                      </w:txbxContent>
                    </wps:txbx>
                    <wps:bodyPr wrap="none" lIns="0" tIns="0" rIns="0" bIns="0">
                      <a:spAutoFit/>
                    </wps:bodyPr>
                  </wps:wsp>
                </a:graphicData>
              </a:graphic>
            </wp:anchor>
          </w:drawing>
        </mc:Choice>
        <mc:Fallback>
          <w:pict>
            <v:shape id="_x0000_s1133" type="#_x0000_t202" style="position:absolute;margin-left:5.0499999999999998pt;margin-top:33.pt;width:215.5pt;height:6.25pt;z-index:-188744036;mso-wrap-style:none;mso-wrap-distance-left:0;mso-wrap-distance-right:0;mso-position-horizontal-relative:page;mso-position-vertical-relative:page" wrapcoords="0 0" filled="f" stroked="f">
              <v:textbox style="mso-fit-shape-to-text:t" inset="0,0,0,0">
                <w:txbxContent>
                  <w:p>
                    <w:pPr>
                      <w:pStyle w:val="Style74"/>
                      <w:keepNext w:val="0"/>
                      <w:keepLines w:val="0"/>
                      <w:widowControl w:val="0"/>
                      <w:shd w:val="clear" w:color="auto" w:fill="auto"/>
                      <w:bidi w:val="0"/>
                      <w:spacing w:before="0" w:after="0" w:line="240" w:lineRule="auto"/>
                      <w:ind w:left="0" w:right="0" w:firstLine="0"/>
                      <w:jc w:val="left"/>
                      <w:rPr>
                        <w:sz w:val="13"/>
                        <w:szCs w:val="13"/>
                      </w:rPr>
                    </w:pPr>
                    <w:r>
                      <w:rPr>
                        <w:rStyle w:val="CharStyle75"/>
                        <w:sz w:val="13"/>
                        <w:szCs w:val="13"/>
                      </w:rPr>
                      <w:t>Elementary Education Teacher Certification Post-Baccalaureate - UW Bothell</w:t>
                    </w:r>
                  </w:p>
                </w:txbxContent>
              </v:textbox>
              <w10:wrap anchorx="page" anchory="page"/>
            </v:shape>
          </w:pict>
        </mc:Fallback>
      </mc:AlternateContent>
    </w:r>
  </w:p>
</w:hdr>
</file>

<file path=word/header1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2" behindDoc="1" locked="0" layoutInCell="1" allowOverlap="1">
              <wp:simplePos x="0" y="0"/>
              <wp:positionH relativeFrom="page">
                <wp:posOffset>69850</wp:posOffset>
              </wp:positionH>
              <wp:positionV relativeFrom="page">
                <wp:posOffset>419100</wp:posOffset>
              </wp:positionV>
              <wp:extent cx="2904490" cy="80645"/>
              <wp:wrapNone/>
              <wp:docPr id="145" name="Shape 145"/>
              <a:graphic xmlns:a="http://schemas.openxmlformats.org/drawingml/2006/main">
                <a:graphicData uri="http://schemas.microsoft.com/office/word/2010/wordprocessingShape">
                  <wps:wsp>
                    <wps:cNvSpPr txBox="1"/>
                    <wps:spPr>
                      <a:xfrm>
                        <a:ext cx="2904490" cy="80645"/>
                      </a:xfrm>
                      <a:prstGeom prst="rect"/>
                      <a:noFill/>
                    </wps:spPr>
                    <wps:txbx>
                      <w:txbxContent>
                        <w:p>
                          <w:pPr>
                            <w:pStyle w:val="Style74"/>
                            <w:keepNext w:val="0"/>
                            <w:keepLines w:val="0"/>
                            <w:widowControl w:val="0"/>
                            <w:shd w:val="clear" w:color="auto" w:fill="auto"/>
                            <w:bidi w:val="0"/>
                            <w:spacing w:before="0" w:after="0" w:line="240" w:lineRule="auto"/>
                            <w:ind w:left="0" w:right="0" w:firstLine="0"/>
                            <w:jc w:val="left"/>
                            <w:rPr>
                              <w:sz w:val="13"/>
                              <w:szCs w:val="13"/>
                            </w:rPr>
                          </w:pPr>
                          <w:r>
                            <w:rPr>
                              <w:rStyle w:val="CharStyle75"/>
                              <w:sz w:val="13"/>
                              <w:szCs w:val="13"/>
                            </w:rPr>
                            <w:t>Secondary &amp; Middle Level Teacher Certification Post-Baccalaureate - UW Bothell</w:t>
                          </w:r>
                        </w:p>
                      </w:txbxContent>
                    </wps:txbx>
                    <wps:bodyPr wrap="none" lIns="0" tIns="0" rIns="0" bIns="0">
                      <a:spAutoFit/>
                    </wps:bodyPr>
                  </wps:wsp>
                </a:graphicData>
              </a:graphic>
            </wp:anchor>
          </w:drawing>
        </mc:Choice>
        <mc:Fallback>
          <w:pict>
            <v:shape id="_x0000_s1171" type="#_x0000_t202" style="position:absolute;margin-left:5.5pt;margin-top:33.pt;width:228.70000000000002pt;height:6.3500000000000005pt;z-index:-188744031;mso-wrap-style:none;mso-wrap-distance-left:0;mso-wrap-distance-right:0;mso-position-horizontal-relative:page;mso-position-vertical-relative:page" wrapcoords="0 0" filled="f" stroked="f">
              <v:textbox style="mso-fit-shape-to-text:t" inset="0,0,0,0">
                <w:txbxContent>
                  <w:p>
                    <w:pPr>
                      <w:pStyle w:val="Style74"/>
                      <w:keepNext w:val="0"/>
                      <w:keepLines w:val="0"/>
                      <w:widowControl w:val="0"/>
                      <w:shd w:val="clear" w:color="auto" w:fill="auto"/>
                      <w:bidi w:val="0"/>
                      <w:spacing w:before="0" w:after="0" w:line="240" w:lineRule="auto"/>
                      <w:ind w:left="0" w:right="0" w:firstLine="0"/>
                      <w:jc w:val="left"/>
                      <w:rPr>
                        <w:sz w:val="13"/>
                        <w:szCs w:val="13"/>
                      </w:rPr>
                    </w:pPr>
                    <w:r>
                      <w:rPr>
                        <w:rStyle w:val="CharStyle75"/>
                        <w:sz w:val="13"/>
                        <w:szCs w:val="13"/>
                      </w:rPr>
                      <w:t>Secondary &amp; Middle Level Teacher Certification Post-Baccalaureate - UW Bothell</w:t>
                    </w:r>
                  </w:p>
                </w:txbxContent>
              </v:textbox>
              <w10:wrap anchorx="page" anchory="page"/>
            </v:shape>
          </w:pict>
        </mc:Fallback>
      </mc:AlternateContent>
    </w:r>
  </w:p>
</w:hdr>
</file>

<file path=word/header1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6" behindDoc="1" locked="0" layoutInCell="1" allowOverlap="1">
              <wp:simplePos x="0" y="0"/>
              <wp:positionH relativeFrom="page">
                <wp:posOffset>64135</wp:posOffset>
              </wp:positionH>
              <wp:positionV relativeFrom="page">
                <wp:posOffset>419100</wp:posOffset>
              </wp:positionV>
              <wp:extent cx="1896110" cy="79375"/>
              <wp:wrapNone/>
              <wp:docPr id="153" name="Shape 153"/>
              <a:graphic xmlns:a="http://schemas.openxmlformats.org/drawingml/2006/main">
                <a:graphicData uri="http://schemas.microsoft.com/office/word/2010/wordprocessingShape">
                  <wps:wsp>
                    <wps:cNvSpPr txBox="1"/>
                    <wps:spPr>
                      <a:xfrm>
                        <a:ext cx="1896110" cy="79375"/>
                      </a:xfrm>
                      <a:prstGeom prst="rect"/>
                      <a:noFill/>
                    </wps:spPr>
                    <wps:txbx>
                      <w:txbxContent>
                        <w:p>
                          <w:pPr>
                            <w:pStyle w:val="Style74"/>
                            <w:keepNext w:val="0"/>
                            <w:keepLines w:val="0"/>
                            <w:widowControl w:val="0"/>
                            <w:shd w:val="clear" w:color="auto" w:fill="auto"/>
                            <w:bidi w:val="0"/>
                            <w:spacing w:before="0" w:after="0" w:line="240" w:lineRule="auto"/>
                            <w:ind w:left="0" w:right="0" w:firstLine="0"/>
                            <w:jc w:val="left"/>
                            <w:rPr>
                              <w:sz w:val="13"/>
                              <w:szCs w:val="13"/>
                            </w:rPr>
                          </w:pPr>
                          <w:r>
                            <w:rPr>
                              <w:rStyle w:val="CharStyle75"/>
                              <w:sz w:val="13"/>
                              <w:szCs w:val="13"/>
                            </w:rPr>
                            <w:t>Academic scholarship - General catalog - UW Bothell</w:t>
                          </w:r>
                        </w:p>
                      </w:txbxContent>
                    </wps:txbx>
                    <wps:bodyPr wrap="none" lIns="0" tIns="0" rIns="0" bIns="0">
                      <a:spAutoFit/>
                    </wps:bodyPr>
                  </wps:wsp>
                </a:graphicData>
              </a:graphic>
            </wp:anchor>
          </w:drawing>
        </mc:Choice>
        <mc:Fallback>
          <w:pict>
            <v:shape id="_x0000_s1179" type="#_x0000_t202" style="position:absolute;margin-left:5.0499999999999998pt;margin-top:33.pt;width:149.30000000000001pt;height:6.25pt;z-index:-188744027;mso-wrap-style:none;mso-wrap-distance-left:0;mso-wrap-distance-right:0;mso-position-horizontal-relative:page;mso-position-vertical-relative:page" wrapcoords="0 0" filled="f" stroked="f">
              <v:textbox style="mso-fit-shape-to-text:t" inset="0,0,0,0">
                <w:txbxContent>
                  <w:p>
                    <w:pPr>
                      <w:pStyle w:val="Style74"/>
                      <w:keepNext w:val="0"/>
                      <w:keepLines w:val="0"/>
                      <w:widowControl w:val="0"/>
                      <w:shd w:val="clear" w:color="auto" w:fill="auto"/>
                      <w:bidi w:val="0"/>
                      <w:spacing w:before="0" w:after="0" w:line="240" w:lineRule="auto"/>
                      <w:ind w:left="0" w:right="0" w:firstLine="0"/>
                      <w:jc w:val="left"/>
                      <w:rPr>
                        <w:sz w:val="13"/>
                        <w:szCs w:val="13"/>
                      </w:rPr>
                    </w:pPr>
                    <w:r>
                      <w:rPr>
                        <w:rStyle w:val="CharStyle75"/>
                        <w:sz w:val="13"/>
                        <w:szCs w:val="13"/>
                      </w:rPr>
                      <w:t>Academic scholarship - General catalog - UW Bothell</w:t>
                    </w:r>
                  </w:p>
                </w:txbxContent>
              </v:textbox>
              <w10:wrap anchorx="page" anchory="page"/>
            </v:shape>
          </w:pict>
        </mc:Fallback>
      </mc:AlternateContent>
    </w:r>
  </w:p>
</w:hdr>
</file>

<file path=word/header1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1" behindDoc="1" locked="0" layoutInCell="1" allowOverlap="1">
              <wp:simplePos x="0" y="0"/>
              <wp:positionH relativeFrom="page">
                <wp:posOffset>156845</wp:posOffset>
              </wp:positionH>
              <wp:positionV relativeFrom="page">
                <wp:posOffset>419100</wp:posOffset>
              </wp:positionV>
              <wp:extent cx="2590800" cy="79375"/>
              <wp:wrapNone/>
              <wp:docPr id="221" name="Shape 221"/>
              <a:graphic xmlns:a="http://schemas.openxmlformats.org/drawingml/2006/main">
                <a:graphicData uri="http://schemas.microsoft.com/office/word/2010/wordprocessingShape">
                  <wps:wsp>
                    <wps:cNvSpPr txBox="1"/>
                    <wps:spPr>
                      <a:xfrm>
                        <a:ext cx="2590800" cy="79375"/>
                      </a:xfrm>
                      <a:prstGeom prst="rect"/>
                      <a:noFill/>
                    </wps:spPr>
                    <wps:txbx>
                      <w:txbxContent>
                        <w:p>
                          <w:pPr>
                            <w:pStyle w:val="Style74"/>
                            <w:keepNext w:val="0"/>
                            <w:keepLines w:val="0"/>
                            <w:widowControl w:val="0"/>
                            <w:shd w:val="clear" w:color="auto" w:fill="auto"/>
                            <w:bidi w:val="0"/>
                            <w:spacing w:before="0" w:after="0" w:line="240" w:lineRule="auto"/>
                            <w:ind w:left="0" w:right="0" w:firstLine="0"/>
                            <w:jc w:val="left"/>
                            <w:rPr>
                              <w:sz w:val="13"/>
                              <w:szCs w:val="13"/>
                            </w:rPr>
                          </w:pPr>
                          <w:r>
                            <w:rPr>
                              <w:rStyle w:val="CharStyle75"/>
                              <w:sz w:val="13"/>
                              <w:szCs w:val="13"/>
                            </w:rPr>
                            <w:t>English language proficiency requirement - General catalog - UW Bothell</w:t>
                          </w:r>
                        </w:p>
                      </w:txbxContent>
                    </wps:txbx>
                    <wps:bodyPr wrap="none" lIns="0" tIns="0" rIns="0" bIns="0">
                      <a:spAutoFit/>
                    </wps:bodyPr>
                  </wps:wsp>
                </a:graphicData>
              </a:graphic>
            </wp:anchor>
          </w:drawing>
        </mc:Choice>
        <mc:Fallback>
          <w:pict>
            <v:shape id="_x0000_s1247" type="#_x0000_t202" style="position:absolute;margin-left:12.35pt;margin-top:33.pt;width:204.pt;height:6.25pt;z-index:-188744022;mso-wrap-style:none;mso-wrap-distance-left:0;mso-wrap-distance-right:0;mso-position-horizontal-relative:page;mso-position-vertical-relative:page" wrapcoords="0 0" filled="f" stroked="f">
              <v:textbox style="mso-fit-shape-to-text:t" inset="0,0,0,0">
                <w:txbxContent>
                  <w:p>
                    <w:pPr>
                      <w:pStyle w:val="Style74"/>
                      <w:keepNext w:val="0"/>
                      <w:keepLines w:val="0"/>
                      <w:widowControl w:val="0"/>
                      <w:shd w:val="clear" w:color="auto" w:fill="auto"/>
                      <w:bidi w:val="0"/>
                      <w:spacing w:before="0" w:after="0" w:line="240" w:lineRule="auto"/>
                      <w:ind w:left="0" w:right="0" w:firstLine="0"/>
                      <w:jc w:val="left"/>
                      <w:rPr>
                        <w:sz w:val="13"/>
                        <w:szCs w:val="13"/>
                      </w:rPr>
                    </w:pPr>
                    <w:r>
                      <w:rPr>
                        <w:rStyle w:val="CharStyle75"/>
                        <w:sz w:val="13"/>
                        <w:szCs w:val="13"/>
                      </w:rPr>
                      <w:t>English language proficiency requirement - General catalog - UW Bothell</w:t>
                    </w:r>
                  </w:p>
                </w:txbxContent>
              </v:textbox>
              <w10:wrap anchorx="page" anchory="page"/>
            </v:shape>
          </w:pict>
        </mc:Fallback>
      </mc:AlternateContent>
    </w:r>
  </w:p>
</w:hdr>
</file>

<file path=word/header1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5" behindDoc="1" locked="0" layoutInCell="1" allowOverlap="1">
              <wp:simplePos x="0" y="0"/>
              <wp:positionH relativeFrom="page">
                <wp:posOffset>156845</wp:posOffset>
              </wp:positionH>
              <wp:positionV relativeFrom="page">
                <wp:posOffset>419100</wp:posOffset>
              </wp:positionV>
              <wp:extent cx="1740535" cy="79375"/>
              <wp:wrapNone/>
              <wp:docPr id="225" name="Shape 225"/>
              <a:graphic xmlns:a="http://schemas.openxmlformats.org/drawingml/2006/main">
                <a:graphicData uri="http://schemas.microsoft.com/office/word/2010/wordprocessingShape">
                  <wps:wsp>
                    <wps:cNvSpPr txBox="1"/>
                    <wps:spPr>
                      <a:xfrm>
                        <a:ext cx="1740535" cy="79375"/>
                      </a:xfrm>
                      <a:prstGeom prst="rect"/>
                      <a:noFill/>
                    </wps:spPr>
                    <wps:txbx>
                      <w:txbxContent>
                        <w:p>
                          <w:pPr>
                            <w:pStyle w:val="Style74"/>
                            <w:keepNext w:val="0"/>
                            <w:keepLines w:val="0"/>
                            <w:widowControl w:val="0"/>
                            <w:shd w:val="clear" w:color="auto" w:fill="auto"/>
                            <w:bidi w:val="0"/>
                            <w:spacing w:before="0" w:after="0" w:line="240" w:lineRule="auto"/>
                            <w:ind w:left="0" w:right="0" w:firstLine="0"/>
                            <w:jc w:val="left"/>
                            <w:rPr>
                              <w:sz w:val="13"/>
                              <w:szCs w:val="13"/>
                            </w:rPr>
                          </w:pPr>
                          <w:r>
                            <w:rPr>
                              <w:rStyle w:val="CharStyle75"/>
                              <w:sz w:val="13"/>
                              <w:szCs w:val="13"/>
                              <w:lang w:val="da-DK" w:eastAsia="da-DK" w:bidi="da-DK"/>
                            </w:rPr>
                            <w:t xml:space="preserve">Admission </w:t>
                          </w:r>
                          <w:r>
                            <w:rPr>
                              <w:rStyle w:val="CharStyle75"/>
                              <w:sz w:val="13"/>
                              <w:szCs w:val="13"/>
                              <w:lang w:val="nb-NO" w:eastAsia="nb-NO" w:bidi="nb-NO"/>
                            </w:rPr>
                            <w:t xml:space="preserve">policy </w:t>
                          </w:r>
                          <w:r>
                            <w:rPr>
                              <w:rStyle w:val="CharStyle75"/>
                              <w:sz w:val="13"/>
                              <w:szCs w:val="13"/>
                              <w:lang w:val="da-DK" w:eastAsia="da-DK" w:bidi="da-DK"/>
                            </w:rPr>
                            <w:t xml:space="preserve">- General </w:t>
                          </w:r>
                          <w:r>
                            <w:rPr>
                              <w:rStyle w:val="CharStyle75"/>
                              <w:sz w:val="13"/>
                              <w:szCs w:val="13"/>
                            </w:rPr>
                            <w:t xml:space="preserve">catalog </w:t>
                          </w:r>
                          <w:r>
                            <w:rPr>
                              <w:rStyle w:val="CharStyle75"/>
                              <w:sz w:val="13"/>
                              <w:szCs w:val="13"/>
                              <w:lang w:val="da-DK" w:eastAsia="da-DK" w:bidi="da-DK"/>
                            </w:rPr>
                            <w:t xml:space="preserve">- UW </w:t>
                          </w:r>
                          <w:r>
                            <w:rPr>
                              <w:rStyle w:val="CharStyle75"/>
                              <w:sz w:val="13"/>
                              <w:szCs w:val="13"/>
                            </w:rPr>
                            <w:t>Bothell</w:t>
                          </w:r>
                        </w:p>
                      </w:txbxContent>
                    </wps:txbx>
                    <wps:bodyPr wrap="none" lIns="0" tIns="0" rIns="0" bIns="0">
                      <a:spAutoFit/>
                    </wps:bodyPr>
                  </wps:wsp>
                </a:graphicData>
              </a:graphic>
            </wp:anchor>
          </w:drawing>
        </mc:Choice>
        <mc:Fallback>
          <w:pict>
            <v:shape id="_x0000_s1251" type="#_x0000_t202" style="position:absolute;margin-left:12.35pt;margin-top:33.pt;width:137.05000000000001pt;height:6.25pt;z-index:-188744018;mso-wrap-style:none;mso-wrap-distance-left:0;mso-wrap-distance-right:0;mso-position-horizontal-relative:page;mso-position-vertical-relative:page" wrapcoords="0 0" filled="f" stroked="f">
              <v:textbox style="mso-fit-shape-to-text:t" inset="0,0,0,0">
                <w:txbxContent>
                  <w:p>
                    <w:pPr>
                      <w:pStyle w:val="Style74"/>
                      <w:keepNext w:val="0"/>
                      <w:keepLines w:val="0"/>
                      <w:widowControl w:val="0"/>
                      <w:shd w:val="clear" w:color="auto" w:fill="auto"/>
                      <w:bidi w:val="0"/>
                      <w:spacing w:before="0" w:after="0" w:line="240" w:lineRule="auto"/>
                      <w:ind w:left="0" w:right="0" w:firstLine="0"/>
                      <w:jc w:val="left"/>
                      <w:rPr>
                        <w:sz w:val="13"/>
                        <w:szCs w:val="13"/>
                      </w:rPr>
                    </w:pPr>
                    <w:r>
                      <w:rPr>
                        <w:rStyle w:val="CharStyle75"/>
                        <w:sz w:val="13"/>
                        <w:szCs w:val="13"/>
                        <w:lang w:val="da-DK" w:eastAsia="da-DK" w:bidi="da-DK"/>
                      </w:rPr>
                      <w:t xml:space="preserve">Admission </w:t>
                    </w:r>
                    <w:r>
                      <w:rPr>
                        <w:rStyle w:val="CharStyle75"/>
                        <w:sz w:val="13"/>
                        <w:szCs w:val="13"/>
                        <w:lang w:val="nb-NO" w:eastAsia="nb-NO" w:bidi="nb-NO"/>
                      </w:rPr>
                      <w:t xml:space="preserve">policy </w:t>
                    </w:r>
                    <w:r>
                      <w:rPr>
                        <w:rStyle w:val="CharStyle75"/>
                        <w:sz w:val="13"/>
                        <w:szCs w:val="13"/>
                        <w:lang w:val="da-DK" w:eastAsia="da-DK" w:bidi="da-DK"/>
                      </w:rPr>
                      <w:t xml:space="preserve">- General </w:t>
                    </w:r>
                    <w:r>
                      <w:rPr>
                        <w:rStyle w:val="CharStyle75"/>
                        <w:sz w:val="13"/>
                        <w:szCs w:val="13"/>
                      </w:rPr>
                      <w:t xml:space="preserve">catalog </w:t>
                    </w:r>
                    <w:r>
                      <w:rPr>
                        <w:rStyle w:val="CharStyle75"/>
                        <w:sz w:val="13"/>
                        <w:szCs w:val="13"/>
                        <w:lang w:val="da-DK" w:eastAsia="da-DK" w:bidi="da-DK"/>
                      </w:rPr>
                      <w:t xml:space="preserve">- UW </w:t>
                    </w:r>
                    <w:r>
                      <w:rPr>
                        <w:rStyle w:val="CharStyle75"/>
                        <w:sz w:val="13"/>
                        <w:szCs w:val="13"/>
                      </w:rPr>
                      <w:t>Bothell</w:t>
                    </w:r>
                  </w:p>
                </w:txbxContent>
              </v:textbox>
              <w10:wrap anchorx="page" anchory="page"/>
            </v:shape>
          </w:pict>
        </mc:Fallback>
      </mc:AlternateContent>
    </w:r>
  </w:p>
</w:hdr>
</file>

<file path=word/header1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0" behindDoc="1" locked="0" layoutInCell="1" allowOverlap="1">
              <wp:simplePos x="0" y="0"/>
              <wp:positionH relativeFrom="page">
                <wp:posOffset>64135</wp:posOffset>
              </wp:positionH>
              <wp:positionV relativeFrom="page">
                <wp:posOffset>419100</wp:posOffset>
              </wp:positionV>
              <wp:extent cx="2112010" cy="79375"/>
              <wp:wrapNone/>
              <wp:docPr id="235" name="Shape 235"/>
              <a:graphic xmlns:a="http://schemas.openxmlformats.org/drawingml/2006/main">
                <a:graphicData uri="http://schemas.microsoft.com/office/word/2010/wordprocessingShape">
                  <wps:wsp>
                    <wps:cNvSpPr txBox="1"/>
                    <wps:spPr>
                      <a:xfrm>
                        <a:ext cx="2112010" cy="79375"/>
                      </a:xfrm>
                      <a:prstGeom prst="rect"/>
                      <a:noFill/>
                    </wps:spPr>
                    <wps:txbx>
                      <w:txbxContent>
                        <w:p>
                          <w:pPr>
                            <w:pStyle w:val="Style74"/>
                            <w:keepNext w:val="0"/>
                            <w:keepLines w:val="0"/>
                            <w:widowControl w:val="0"/>
                            <w:shd w:val="clear" w:color="auto" w:fill="auto"/>
                            <w:bidi w:val="0"/>
                            <w:spacing w:before="0" w:after="0" w:line="240" w:lineRule="auto"/>
                            <w:ind w:left="0" w:right="0" w:firstLine="0"/>
                            <w:jc w:val="left"/>
                            <w:rPr>
                              <w:sz w:val="13"/>
                              <w:szCs w:val="13"/>
                            </w:rPr>
                          </w:pPr>
                          <w:r>
                            <w:rPr>
                              <w:rStyle w:val="CharStyle75"/>
                              <w:sz w:val="13"/>
                              <w:szCs w:val="13"/>
                            </w:rPr>
                            <w:t>First-year student admission - General catalog - UW Bothell</w:t>
                          </w:r>
                        </w:p>
                      </w:txbxContent>
                    </wps:txbx>
                    <wps:bodyPr wrap="none" lIns="0" tIns="0" rIns="0" bIns="0">
                      <a:spAutoFit/>
                    </wps:bodyPr>
                  </wps:wsp>
                </a:graphicData>
              </a:graphic>
            </wp:anchor>
          </w:drawing>
        </mc:Choice>
        <mc:Fallback>
          <w:pict>
            <v:shape id="_x0000_s1261" type="#_x0000_t202" style="position:absolute;margin-left:5.0499999999999998pt;margin-top:33.pt;width:166.30000000000001pt;height:6.25pt;z-index:-188744013;mso-wrap-style:none;mso-wrap-distance-left:0;mso-wrap-distance-right:0;mso-position-horizontal-relative:page;mso-position-vertical-relative:page" wrapcoords="0 0" filled="f" stroked="f">
              <v:textbox style="mso-fit-shape-to-text:t" inset="0,0,0,0">
                <w:txbxContent>
                  <w:p>
                    <w:pPr>
                      <w:pStyle w:val="Style74"/>
                      <w:keepNext w:val="0"/>
                      <w:keepLines w:val="0"/>
                      <w:widowControl w:val="0"/>
                      <w:shd w:val="clear" w:color="auto" w:fill="auto"/>
                      <w:bidi w:val="0"/>
                      <w:spacing w:before="0" w:after="0" w:line="240" w:lineRule="auto"/>
                      <w:ind w:left="0" w:right="0" w:firstLine="0"/>
                      <w:jc w:val="left"/>
                      <w:rPr>
                        <w:sz w:val="13"/>
                        <w:szCs w:val="13"/>
                      </w:rPr>
                    </w:pPr>
                    <w:r>
                      <w:rPr>
                        <w:rStyle w:val="CharStyle75"/>
                        <w:sz w:val="13"/>
                        <w:szCs w:val="13"/>
                      </w:rPr>
                      <w:t>First-year student admission - General catalog - UW Bothell</w:t>
                    </w:r>
                  </w:p>
                </w:txbxContent>
              </v:textbox>
              <w10:wrap anchorx="page" anchory="page"/>
            </v:shape>
          </w:pict>
        </mc:Fallback>
      </mc:AlternateContent>
    </w:r>
  </w:p>
</w:hdr>
</file>

<file path=word/header1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5" behindDoc="1" locked="0" layoutInCell="1" allowOverlap="1">
              <wp:simplePos x="0" y="0"/>
              <wp:positionH relativeFrom="page">
                <wp:posOffset>67310</wp:posOffset>
              </wp:positionH>
              <wp:positionV relativeFrom="page">
                <wp:posOffset>419100</wp:posOffset>
              </wp:positionV>
              <wp:extent cx="2091055" cy="79375"/>
              <wp:wrapNone/>
              <wp:docPr id="247" name="Shape 247"/>
              <a:graphic xmlns:a="http://schemas.openxmlformats.org/drawingml/2006/main">
                <a:graphicData uri="http://schemas.microsoft.com/office/word/2010/wordprocessingShape">
                  <wps:wsp>
                    <wps:cNvSpPr txBox="1"/>
                    <wps:spPr>
                      <a:xfrm>
                        <a:ext cx="2091055" cy="79375"/>
                      </a:xfrm>
                      <a:prstGeom prst="rect"/>
                      <a:noFill/>
                    </wps:spPr>
                    <wps:txbx>
                      <w:txbxContent>
                        <w:p>
                          <w:pPr>
                            <w:pStyle w:val="Style74"/>
                            <w:keepNext w:val="0"/>
                            <w:keepLines w:val="0"/>
                            <w:widowControl w:val="0"/>
                            <w:shd w:val="clear" w:color="auto" w:fill="auto"/>
                            <w:bidi w:val="0"/>
                            <w:spacing w:before="0" w:after="0" w:line="240" w:lineRule="auto"/>
                            <w:ind w:left="0" w:right="0" w:firstLine="0"/>
                            <w:jc w:val="left"/>
                            <w:rPr>
                              <w:sz w:val="13"/>
                              <w:szCs w:val="13"/>
                            </w:rPr>
                          </w:pPr>
                          <w:r>
                            <w:rPr>
                              <w:rStyle w:val="CharStyle75"/>
                              <w:sz w:val="13"/>
                              <w:szCs w:val="13"/>
                            </w:rPr>
                            <w:t>Graduate student admission - General catalog - UW Bothell</w:t>
                          </w:r>
                        </w:p>
                      </w:txbxContent>
                    </wps:txbx>
                    <wps:bodyPr wrap="none" lIns="0" tIns="0" rIns="0" bIns="0">
                      <a:spAutoFit/>
                    </wps:bodyPr>
                  </wps:wsp>
                </a:graphicData>
              </a:graphic>
            </wp:anchor>
          </w:drawing>
        </mc:Choice>
        <mc:Fallback>
          <w:pict>
            <v:shape id="_x0000_s1273" type="#_x0000_t202" style="position:absolute;margin-left:5.2999999999999998pt;margin-top:33.pt;width:164.65000000000001pt;height:6.25pt;z-index:-188744008;mso-wrap-style:none;mso-wrap-distance-left:0;mso-wrap-distance-right:0;mso-position-horizontal-relative:page;mso-position-vertical-relative:page" wrapcoords="0 0" filled="f" stroked="f">
              <v:textbox style="mso-fit-shape-to-text:t" inset="0,0,0,0">
                <w:txbxContent>
                  <w:p>
                    <w:pPr>
                      <w:pStyle w:val="Style74"/>
                      <w:keepNext w:val="0"/>
                      <w:keepLines w:val="0"/>
                      <w:widowControl w:val="0"/>
                      <w:shd w:val="clear" w:color="auto" w:fill="auto"/>
                      <w:bidi w:val="0"/>
                      <w:spacing w:before="0" w:after="0" w:line="240" w:lineRule="auto"/>
                      <w:ind w:left="0" w:right="0" w:firstLine="0"/>
                      <w:jc w:val="left"/>
                      <w:rPr>
                        <w:sz w:val="13"/>
                        <w:szCs w:val="13"/>
                      </w:rPr>
                    </w:pPr>
                    <w:r>
                      <w:rPr>
                        <w:rStyle w:val="CharStyle75"/>
                        <w:sz w:val="13"/>
                        <w:szCs w:val="13"/>
                      </w:rPr>
                      <w:t>Graduate student admission - General catalog - UW Bothell</w:t>
                    </w:r>
                  </w:p>
                </w:txbxContent>
              </v:textbox>
              <w10:wrap anchorx="page" anchory="page"/>
            </v:shape>
          </w:pict>
        </mc:Fallback>
      </mc:AlternateContent>
    </w:r>
  </w:p>
</w:hdr>
</file>

<file path=word/header1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9" behindDoc="1" locked="0" layoutInCell="1" allowOverlap="1">
              <wp:simplePos x="0" y="0"/>
              <wp:positionH relativeFrom="page">
                <wp:posOffset>67310</wp:posOffset>
              </wp:positionH>
              <wp:positionV relativeFrom="page">
                <wp:posOffset>419100</wp:posOffset>
              </wp:positionV>
              <wp:extent cx="2216150" cy="79375"/>
              <wp:wrapNone/>
              <wp:docPr id="259" name="Shape 259"/>
              <a:graphic xmlns:a="http://schemas.openxmlformats.org/drawingml/2006/main">
                <a:graphicData uri="http://schemas.microsoft.com/office/word/2010/wordprocessingShape">
                  <wps:wsp>
                    <wps:cNvSpPr txBox="1"/>
                    <wps:spPr>
                      <a:xfrm>
                        <a:ext cx="2216150" cy="79375"/>
                      </a:xfrm>
                      <a:prstGeom prst="rect"/>
                      <a:noFill/>
                    </wps:spPr>
                    <wps:txbx>
                      <w:txbxContent>
                        <w:p>
                          <w:pPr>
                            <w:pStyle w:val="Style74"/>
                            <w:keepNext w:val="0"/>
                            <w:keepLines w:val="0"/>
                            <w:widowControl w:val="0"/>
                            <w:shd w:val="clear" w:color="auto" w:fill="auto"/>
                            <w:bidi w:val="0"/>
                            <w:spacing w:before="0" w:after="0" w:line="240" w:lineRule="auto"/>
                            <w:ind w:left="0" w:right="0" w:firstLine="0"/>
                            <w:jc w:val="left"/>
                            <w:rPr>
                              <w:sz w:val="13"/>
                              <w:szCs w:val="13"/>
                            </w:rPr>
                          </w:pPr>
                          <w:r>
                            <w:rPr>
                              <w:rStyle w:val="CharStyle75"/>
                              <w:sz w:val="13"/>
                              <w:szCs w:val="13"/>
                              <w:lang w:val="da-DK" w:eastAsia="da-DK" w:bidi="da-DK"/>
                            </w:rPr>
                            <w:t xml:space="preserve">International student admission - General </w:t>
                          </w:r>
                          <w:r>
                            <w:rPr>
                              <w:rStyle w:val="CharStyle75"/>
                              <w:sz w:val="13"/>
                              <w:szCs w:val="13"/>
                            </w:rPr>
                            <w:t xml:space="preserve">catalog </w:t>
                          </w:r>
                          <w:r>
                            <w:rPr>
                              <w:rStyle w:val="CharStyle75"/>
                              <w:sz w:val="13"/>
                              <w:szCs w:val="13"/>
                              <w:lang w:val="da-DK" w:eastAsia="da-DK" w:bidi="da-DK"/>
                            </w:rPr>
                            <w:t xml:space="preserve">- UW </w:t>
                          </w:r>
                          <w:r>
                            <w:rPr>
                              <w:rStyle w:val="CharStyle75"/>
                              <w:sz w:val="13"/>
                              <w:szCs w:val="13"/>
                            </w:rPr>
                            <w:t>Bothell</w:t>
                          </w:r>
                        </w:p>
                      </w:txbxContent>
                    </wps:txbx>
                    <wps:bodyPr wrap="none" lIns="0" tIns="0" rIns="0" bIns="0">
                      <a:spAutoFit/>
                    </wps:bodyPr>
                  </wps:wsp>
                </a:graphicData>
              </a:graphic>
            </wp:anchor>
          </w:drawing>
        </mc:Choice>
        <mc:Fallback>
          <w:pict>
            <v:shape id="_x0000_s1285" type="#_x0000_t202" style="position:absolute;margin-left:5.2999999999999998pt;margin-top:33.pt;width:174.5pt;height:6.25pt;z-index:-188744004;mso-wrap-style:none;mso-wrap-distance-left:0;mso-wrap-distance-right:0;mso-position-horizontal-relative:page;mso-position-vertical-relative:page" wrapcoords="0 0" filled="f" stroked="f">
              <v:textbox style="mso-fit-shape-to-text:t" inset="0,0,0,0">
                <w:txbxContent>
                  <w:p>
                    <w:pPr>
                      <w:pStyle w:val="Style74"/>
                      <w:keepNext w:val="0"/>
                      <w:keepLines w:val="0"/>
                      <w:widowControl w:val="0"/>
                      <w:shd w:val="clear" w:color="auto" w:fill="auto"/>
                      <w:bidi w:val="0"/>
                      <w:spacing w:before="0" w:after="0" w:line="240" w:lineRule="auto"/>
                      <w:ind w:left="0" w:right="0" w:firstLine="0"/>
                      <w:jc w:val="left"/>
                      <w:rPr>
                        <w:sz w:val="13"/>
                        <w:szCs w:val="13"/>
                      </w:rPr>
                    </w:pPr>
                    <w:r>
                      <w:rPr>
                        <w:rStyle w:val="CharStyle75"/>
                        <w:sz w:val="13"/>
                        <w:szCs w:val="13"/>
                        <w:lang w:val="da-DK" w:eastAsia="da-DK" w:bidi="da-DK"/>
                      </w:rPr>
                      <w:t xml:space="preserve">International student admission - General </w:t>
                    </w:r>
                    <w:r>
                      <w:rPr>
                        <w:rStyle w:val="CharStyle75"/>
                        <w:sz w:val="13"/>
                        <w:szCs w:val="13"/>
                      </w:rPr>
                      <w:t xml:space="preserve">catalog </w:t>
                    </w:r>
                    <w:r>
                      <w:rPr>
                        <w:rStyle w:val="CharStyle75"/>
                        <w:sz w:val="13"/>
                        <w:szCs w:val="13"/>
                        <w:lang w:val="da-DK" w:eastAsia="da-DK" w:bidi="da-DK"/>
                      </w:rPr>
                      <w:t xml:space="preserve">- UW </w:t>
                    </w:r>
                    <w:r>
                      <w:rPr>
                        <w:rStyle w:val="CharStyle75"/>
                        <w:sz w:val="13"/>
                        <w:szCs w:val="13"/>
                      </w:rPr>
                      <w:t>Bothell</w:t>
                    </w:r>
                  </w:p>
                </w:txbxContent>
              </v:textbox>
              <w10:wrap anchorx="page" anchory="page"/>
            </v:shape>
          </w:pict>
        </mc:Fallback>
      </mc:AlternateContent>
    </w:r>
  </w:p>
</w:hdr>
</file>

<file path=word/header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5" behindDoc="1" locked="0" layoutInCell="1" allowOverlap="1">
              <wp:simplePos x="0" y="0"/>
              <wp:positionH relativeFrom="page">
                <wp:posOffset>55880</wp:posOffset>
              </wp:positionH>
              <wp:positionV relativeFrom="page">
                <wp:posOffset>419100</wp:posOffset>
              </wp:positionV>
              <wp:extent cx="1725295" cy="79375"/>
              <wp:wrapNone/>
              <wp:docPr id="77" name="Shape 77"/>
              <a:graphic xmlns:a="http://schemas.openxmlformats.org/drawingml/2006/main">
                <a:graphicData uri="http://schemas.microsoft.com/office/word/2010/wordprocessingShape">
                  <wps:wsp>
                    <wps:cNvSpPr txBox="1"/>
                    <wps:spPr>
                      <a:xfrm>
                        <a:ext cx="1725295" cy="79375"/>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rPr>
                              <w:sz w:val="13"/>
                              <w:szCs w:val="13"/>
                            </w:rPr>
                          </w:pPr>
                          <w:r>
                            <w:rPr>
                              <w:rStyle w:val="CharStyle6"/>
                              <w:sz w:val="13"/>
                              <w:szCs w:val="13"/>
                            </w:rPr>
                            <w:t>Degree programs - General catalog - UW Bothell</w:t>
                          </w:r>
                        </w:p>
                      </w:txbxContent>
                    </wps:txbx>
                    <wps:bodyPr wrap="none" lIns="0" tIns="0" rIns="0" bIns="0">
                      <a:spAutoFit/>
                    </wps:bodyPr>
                  </wps:wsp>
                </a:graphicData>
              </a:graphic>
            </wp:anchor>
          </w:drawing>
        </mc:Choice>
        <mc:Fallback>
          <w:pict>
            <v:shape id="_x0000_s1103" type="#_x0000_t202" style="position:absolute;margin-left:4.4000000000000004pt;margin-top:33.pt;width:135.84999999999999pt;height:6.25pt;z-index:-188744058;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13"/>
                        <w:szCs w:val="13"/>
                      </w:rPr>
                    </w:pPr>
                    <w:r>
                      <w:rPr>
                        <w:rStyle w:val="CharStyle6"/>
                        <w:sz w:val="13"/>
                        <w:szCs w:val="13"/>
                      </w:rPr>
                      <w:t>Degree programs - General catalog - UW Bothell</w:t>
                    </w:r>
                  </w:p>
                </w:txbxContent>
              </v:textbox>
              <w10:wrap anchorx="page" anchory="page"/>
            </v:shape>
          </w:pict>
        </mc:Fallback>
      </mc:AlternateContent>
    </w:r>
  </w:p>
</w:hdr>
</file>

<file path=word/header2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3" behindDoc="1" locked="0" layoutInCell="1" allowOverlap="1">
              <wp:simplePos x="0" y="0"/>
              <wp:positionH relativeFrom="page">
                <wp:posOffset>67310</wp:posOffset>
              </wp:positionH>
              <wp:positionV relativeFrom="page">
                <wp:posOffset>419100</wp:posOffset>
              </wp:positionV>
              <wp:extent cx="2066290" cy="79375"/>
              <wp:wrapNone/>
              <wp:docPr id="277" name="Shape 277"/>
              <a:graphic xmlns:a="http://schemas.openxmlformats.org/drawingml/2006/main">
                <a:graphicData uri="http://schemas.microsoft.com/office/word/2010/wordprocessingShape">
                  <wps:wsp>
                    <wps:cNvSpPr txBox="1"/>
                    <wps:spPr>
                      <a:xfrm>
                        <a:ext cx="2066290" cy="79375"/>
                      </a:xfrm>
                      <a:prstGeom prst="rect"/>
                      <a:noFill/>
                    </wps:spPr>
                    <wps:txbx>
                      <w:txbxContent>
                        <w:p>
                          <w:pPr>
                            <w:pStyle w:val="Style74"/>
                            <w:keepNext w:val="0"/>
                            <w:keepLines w:val="0"/>
                            <w:widowControl w:val="0"/>
                            <w:shd w:val="clear" w:color="auto" w:fill="auto"/>
                            <w:bidi w:val="0"/>
                            <w:spacing w:before="0" w:after="0" w:line="240" w:lineRule="auto"/>
                            <w:ind w:left="0" w:right="0" w:firstLine="0"/>
                            <w:jc w:val="left"/>
                            <w:rPr>
                              <w:sz w:val="13"/>
                              <w:szCs w:val="13"/>
                            </w:rPr>
                          </w:pPr>
                          <w:r>
                            <w:rPr>
                              <w:rStyle w:val="CharStyle75"/>
                              <w:sz w:val="13"/>
                              <w:szCs w:val="13"/>
                              <w:lang w:val="da-DK" w:eastAsia="da-DK" w:bidi="da-DK"/>
                            </w:rPr>
                            <w:t xml:space="preserve">Transfer student admission - General </w:t>
                          </w:r>
                          <w:r>
                            <w:rPr>
                              <w:rStyle w:val="CharStyle75"/>
                              <w:sz w:val="13"/>
                              <w:szCs w:val="13"/>
                            </w:rPr>
                            <w:t xml:space="preserve">catalog </w:t>
                          </w:r>
                          <w:r>
                            <w:rPr>
                              <w:rStyle w:val="CharStyle75"/>
                              <w:sz w:val="13"/>
                              <w:szCs w:val="13"/>
                              <w:lang w:val="da-DK" w:eastAsia="da-DK" w:bidi="da-DK"/>
                            </w:rPr>
                            <w:t xml:space="preserve">- UW </w:t>
                          </w:r>
                          <w:r>
                            <w:rPr>
                              <w:rStyle w:val="CharStyle75"/>
                              <w:sz w:val="13"/>
                              <w:szCs w:val="13"/>
                            </w:rPr>
                            <w:t>Bothell</w:t>
                          </w:r>
                        </w:p>
                      </w:txbxContent>
                    </wps:txbx>
                    <wps:bodyPr wrap="none" lIns="0" tIns="0" rIns="0" bIns="0">
                      <a:spAutoFit/>
                    </wps:bodyPr>
                  </wps:wsp>
                </a:graphicData>
              </a:graphic>
            </wp:anchor>
          </w:drawing>
        </mc:Choice>
        <mc:Fallback>
          <w:pict>
            <v:shape id="_x0000_s1303" type="#_x0000_t202" style="position:absolute;margin-left:5.2999999999999998pt;margin-top:33.pt;width:162.70000000000002pt;height:6.25pt;z-index:-188744000;mso-wrap-style:none;mso-wrap-distance-left:0;mso-wrap-distance-right:0;mso-position-horizontal-relative:page;mso-position-vertical-relative:page" wrapcoords="0 0" filled="f" stroked="f">
              <v:textbox style="mso-fit-shape-to-text:t" inset="0,0,0,0">
                <w:txbxContent>
                  <w:p>
                    <w:pPr>
                      <w:pStyle w:val="Style74"/>
                      <w:keepNext w:val="0"/>
                      <w:keepLines w:val="0"/>
                      <w:widowControl w:val="0"/>
                      <w:shd w:val="clear" w:color="auto" w:fill="auto"/>
                      <w:bidi w:val="0"/>
                      <w:spacing w:before="0" w:after="0" w:line="240" w:lineRule="auto"/>
                      <w:ind w:left="0" w:right="0" w:firstLine="0"/>
                      <w:jc w:val="left"/>
                      <w:rPr>
                        <w:sz w:val="13"/>
                        <w:szCs w:val="13"/>
                      </w:rPr>
                    </w:pPr>
                    <w:r>
                      <w:rPr>
                        <w:rStyle w:val="CharStyle75"/>
                        <w:sz w:val="13"/>
                        <w:szCs w:val="13"/>
                        <w:lang w:val="da-DK" w:eastAsia="da-DK" w:bidi="da-DK"/>
                      </w:rPr>
                      <w:t xml:space="preserve">Transfer student admission - General </w:t>
                    </w:r>
                    <w:r>
                      <w:rPr>
                        <w:rStyle w:val="CharStyle75"/>
                        <w:sz w:val="13"/>
                        <w:szCs w:val="13"/>
                      </w:rPr>
                      <w:t xml:space="preserve">catalog </w:t>
                    </w:r>
                    <w:r>
                      <w:rPr>
                        <w:rStyle w:val="CharStyle75"/>
                        <w:sz w:val="13"/>
                        <w:szCs w:val="13"/>
                        <w:lang w:val="da-DK" w:eastAsia="da-DK" w:bidi="da-DK"/>
                      </w:rPr>
                      <w:t xml:space="preserve">- UW </w:t>
                    </w:r>
                    <w:r>
                      <w:rPr>
                        <w:rStyle w:val="CharStyle75"/>
                        <w:sz w:val="13"/>
                        <w:szCs w:val="13"/>
                      </w:rPr>
                      <w:t>Bothell</w:t>
                    </w:r>
                  </w:p>
                </w:txbxContent>
              </v:textbox>
              <w10:wrap anchorx="page" anchory="page"/>
            </v:shape>
          </w:pict>
        </mc:Fallback>
      </mc:AlternateContent>
    </w:r>
  </w:p>
</w:hdr>
</file>

<file path=word/header2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7" behindDoc="1" locked="0" layoutInCell="1" allowOverlap="1">
              <wp:simplePos x="0" y="0"/>
              <wp:positionH relativeFrom="page">
                <wp:posOffset>67310</wp:posOffset>
              </wp:positionH>
              <wp:positionV relativeFrom="page">
                <wp:posOffset>419100</wp:posOffset>
              </wp:positionV>
              <wp:extent cx="1898650" cy="79375"/>
              <wp:wrapNone/>
              <wp:docPr id="329" name="Shape 329"/>
              <a:graphic xmlns:a="http://schemas.openxmlformats.org/drawingml/2006/main">
                <a:graphicData uri="http://schemas.microsoft.com/office/word/2010/wordprocessingShape">
                  <wps:wsp>
                    <wps:cNvSpPr txBox="1"/>
                    <wps:spPr>
                      <a:xfrm>
                        <a:ext cx="1898650" cy="79375"/>
                      </a:xfrm>
                      <a:prstGeom prst="rect"/>
                      <a:noFill/>
                    </wps:spPr>
                    <wps:txbx>
                      <w:txbxContent>
                        <w:p>
                          <w:pPr>
                            <w:pStyle w:val="Style74"/>
                            <w:keepNext w:val="0"/>
                            <w:keepLines w:val="0"/>
                            <w:widowControl w:val="0"/>
                            <w:shd w:val="clear" w:color="auto" w:fill="auto"/>
                            <w:bidi w:val="0"/>
                            <w:spacing w:before="0" w:after="0" w:line="240" w:lineRule="auto"/>
                            <w:ind w:left="0" w:right="0" w:firstLine="0"/>
                            <w:jc w:val="left"/>
                            <w:rPr>
                              <w:sz w:val="13"/>
                              <w:szCs w:val="13"/>
                            </w:rPr>
                          </w:pPr>
                          <w:r>
                            <w:rPr>
                              <w:rStyle w:val="CharStyle75"/>
                              <w:sz w:val="13"/>
                              <w:szCs w:val="13"/>
                            </w:rPr>
                            <w:t>Other admission types - General catalog - UW Bothell</w:t>
                          </w:r>
                        </w:p>
                      </w:txbxContent>
                    </wps:txbx>
                    <wps:bodyPr wrap="none" lIns="0" tIns="0" rIns="0" bIns="0">
                      <a:spAutoFit/>
                    </wps:bodyPr>
                  </wps:wsp>
                </a:graphicData>
              </a:graphic>
            </wp:anchor>
          </w:drawing>
        </mc:Choice>
        <mc:Fallback>
          <w:pict>
            <v:shape id="_x0000_s1355" type="#_x0000_t202" style="position:absolute;margin-left:5.2999999999999998pt;margin-top:33.pt;width:149.5pt;height:6.25pt;z-index:-188743996;mso-wrap-style:none;mso-wrap-distance-left:0;mso-wrap-distance-right:0;mso-position-horizontal-relative:page;mso-position-vertical-relative:page" wrapcoords="0 0" filled="f" stroked="f">
              <v:textbox style="mso-fit-shape-to-text:t" inset="0,0,0,0">
                <w:txbxContent>
                  <w:p>
                    <w:pPr>
                      <w:pStyle w:val="Style74"/>
                      <w:keepNext w:val="0"/>
                      <w:keepLines w:val="0"/>
                      <w:widowControl w:val="0"/>
                      <w:shd w:val="clear" w:color="auto" w:fill="auto"/>
                      <w:bidi w:val="0"/>
                      <w:spacing w:before="0" w:after="0" w:line="240" w:lineRule="auto"/>
                      <w:ind w:left="0" w:right="0" w:firstLine="0"/>
                      <w:jc w:val="left"/>
                      <w:rPr>
                        <w:sz w:val="13"/>
                        <w:szCs w:val="13"/>
                      </w:rPr>
                    </w:pPr>
                    <w:r>
                      <w:rPr>
                        <w:rStyle w:val="CharStyle75"/>
                        <w:sz w:val="13"/>
                        <w:szCs w:val="13"/>
                      </w:rPr>
                      <w:t>Other admission types - General catalog - UW Bothell</w:t>
                    </w:r>
                  </w:p>
                </w:txbxContent>
              </v:textbox>
              <w10:wrap anchorx="page" anchory="page"/>
            </v:shape>
          </w:pict>
        </mc:Fallback>
      </mc:AlternateContent>
    </w:r>
  </w:p>
</w:hdr>
</file>

<file path=word/header2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3" behindDoc="1" locked="0" layoutInCell="1" allowOverlap="1">
              <wp:simplePos x="0" y="0"/>
              <wp:positionH relativeFrom="page">
                <wp:posOffset>69850</wp:posOffset>
              </wp:positionH>
              <wp:positionV relativeFrom="page">
                <wp:posOffset>419100</wp:posOffset>
              </wp:positionV>
              <wp:extent cx="1679575" cy="79375"/>
              <wp:wrapNone/>
              <wp:docPr id="361" name="Shape 361"/>
              <a:graphic xmlns:a="http://schemas.openxmlformats.org/drawingml/2006/main">
                <a:graphicData uri="http://schemas.microsoft.com/office/word/2010/wordprocessingShape">
                  <wps:wsp>
                    <wps:cNvSpPr txBox="1"/>
                    <wps:spPr>
                      <a:xfrm>
                        <a:ext cx="1679575" cy="79375"/>
                      </a:xfrm>
                      <a:prstGeom prst="rect"/>
                      <a:noFill/>
                    </wps:spPr>
                    <wps:txbx>
                      <w:txbxContent>
                        <w:p>
                          <w:pPr>
                            <w:pStyle w:val="Style74"/>
                            <w:keepNext w:val="0"/>
                            <w:keepLines w:val="0"/>
                            <w:widowControl w:val="0"/>
                            <w:shd w:val="clear" w:color="auto" w:fill="auto"/>
                            <w:bidi w:val="0"/>
                            <w:spacing w:before="0" w:after="0" w:line="240" w:lineRule="auto"/>
                            <w:ind w:left="0" w:right="0" w:firstLine="0"/>
                            <w:jc w:val="left"/>
                            <w:rPr>
                              <w:sz w:val="13"/>
                              <w:szCs w:val="13"/>
                            </w:rPr>
                          </w:pPr>
                          <w:r>
                            <w:rPr>
                              <w:rStyle w:val="CharStyle75"/>
                              <w:sz w:val="13"/>
                              <w:szCs w:val="13"/>
                              <w:lang w:val="da-DK" w:eastAsia="da-DK" w:bidi="da-DK"/>
                            </w:rPr>
                            <w:t xml:space="preserve">Student </w:t>
                          </w:r>
                          <w:r>
                            <w:rPr>
                              <w:rStyle w:val="CharStyle75"/>
                              <w:sz w:val="13"/>
                              <w:szCs w:val="13"/>
                            </w:rPr>
                            <w:t xml:space="preserve">conduct </w:t>
                          </w:r>
                          <w:r>
                            <w:rPr>
                              <w:rStyle w:val="CharStyle75"/>
                              <w:sz w:val="13"/>
                              <w:szCs w:val="13"/>
                              <w:lang w:val="da-DK" w:eastAsia="da-DK" w:bidi="da-DK"/>
                            </w:rPr>
                            <w:t xml:space="preserve">- General </w:t>
                          </w:r>
                          <w:r>
                            <w:rPr>
                              <w:rStyle w:val="CharStyle75"/>
                              <w:sz w:val="13"/>
                              <w:szCs w:val="13"/>
                            </w:rPr>
                            <w:t xml:space="preserve">catalog </w:t>
                          </w:r>
                          <w:r>
                            <w:rPr>
                              <w:rStyle w:val="CharStyle75"/>
                              <w:sz w:val="13"/>
                              <w:szCs w:val="13"/>
                              <w:lang w:val="da-DK" w:eastAsia="da-DK" w:bidi="da-DK"/>
                            </w:rPr>
                            <w:t xml:space="preserve">- UW </w:t>
                          </w:r>
                          <w:r>
                            <w:rPr>
                              <w:rStyle w:val="CharStyle75"/>
                              <w:sz w:val="13"/>
                              <w:szCs w:val="13"/>
                            </w:rPr>
                            <w:t>Bothell</w:t>
                          </w:r>
                        </w:p>
                      </w:txbxContent>
                    </wps:txbx>
                    <wps:bodyPr wrap="none" lIns="0" tIns="0" rIns="0" bIns="0">
                      <a:spAutoFit/>
                    </wps:bodyPr>
                  </wps:wsp>
                </a:graphicData>
              </a:graphic>
            </wp:anchor>
          </w:drawing>
        </mc:Choice>
        <mc:Fallback>
          <w:pict>
            <v:shape id="_x0000_s1387" type="#_x0000_t202" style="position:absolute;margin-left:5.5pt;margin-top:33.pt;width:132.25pt;height:6.25pt;z-index:-188743990;mso-wrap-style:none;mso-wrap-distance-left:0;mso-wrap-distance-right:0;mso-position-horizontal-relative:page;mso-position-vertical-relative:page" wrapcoords="0 0" filled="f" stroked="f">
              <v:textbox style="mso-fit-shape-to-text:t" inset="0,0,0,0">
                <w:txbxContent>
                  <w:p>
                    <w:pPr>
                      <w:pStyle w:val="Style74"/>
                      <w:keepNext w:val="0"/>
                      <w:keepLines w:val="0"/>
                      <w:widowControl w:val="0"/>
                      <w:shd w:val="clear" w:color="auto" w:fill="auto"/>
                      <w:bidi w:val="0"/>
                      <w:spacing w:before="0" w:after="0" w:line="240" w:lineRule="auto"/>
                      <w:ind w:left="0" w:right="0" w:firstLine="0"/>
                      <w:jc w:val="left"/>
                      <w:rPr>
                        <w:sz w:val="13"/>
                        <w:szCs w:val="13"/>
                      </w:rPr>
                    </w:pPr>
                    <w:r>
                      <w:rPr>
                        <w:rStyle w:val="CharStyle75"/>
                        <w:sz w:val="13"/>
                        <w:szCs w:val="13"/>
                        <w:lang w:val="da-DK" w:eastAsia="da-DK" w:bidi="da-DK"/>
                      </w:rPr>
                      <w:t xml:space="preserve">Student </w:t>
                    </w:r>
                    <w:r>
                      <w:rPr>
                        <w:rStyle w:val="CharStyle75"/>
                        <w:sz w:val="13"/>
                        <w:szCs w:val="13"/>
                      </w:rPr>
                      <w:t xml:space="preserve">conduct </w:t>
                    </w:r>
                    <w:r>
                      <w:rPr>
                        <w:rStyle w:val="CharStyle75"/>
                        <w:sz w:val="13"/>
                        <w:szCs w:val="13"/>
                        <w:lang w:val="da-DK" w:eastAsia="da-DK" w:bidi="da-DK"/>
                      </w:rPr>
                      <w:t xml:space="preserve">- General </w:t>
                    </w:r>
                    <w:r>
                      <w:rPr>
                        <w:rStyle w:val="CharStyle75"/>
                        <w:sz w:val="13"/>
                        <w:szCs w:val="13"/>
                      </w:rPr>
                      <w:t xml:space="preserve">catalog </w:t>
                    </w:r>
                    <w:r>
                      <w:rPr>
                        <w:rStyle w:val="CharStyle75"/>
                        <w:sz w:val="13"/>
                        <w:szCs w:val="13"/>
                        <w:lang w:val="da-DK" w:eastAsia="da-DK" w:bidi="da-DK"/>
                      </w:rPr>
                      <w:t xml:space="preserve">- UW </w:t>
                    </w:r>
                    <w:r>
                      <w:rPr>
                        <w:rStyle w:val="CharStyle75"/>
                        <w:sz w:val="13"/>
                        <w:szCs w:val="13"/>
                      </w:rPr>
                      <w:t>Bothell</w:t>
                    </w:r>
                  </w:p>
                </w:txbxContent>
              </v:textbox>
              <w10:wrap anchorx="page" anchory="page"/>
            </v:shape>
          </w:pict>
        </mc:Fallback>
      </mc:AlternateContent>
    </w:r>
  </w:p>
</w:hdr>
</file>

<file path=word/header2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7" behindDoc="1" locked="0" layoutInCell="1" allowOverlap="1">
              <wp:simplePos x="0" y="0"/>
              <wp:positionH relativeFrom="page">
                <wp:posOffset>69850</wp:posOffset>
              </wp:positionH>
              <wp:positionV relativeFrom="page">
                <wp:posOffset>419100</wp:posOffset>
              </wp:positionV>
              <wp:extent cx="1679575" cy="79375"/>
              <wp:wrapNone/>
              <wp:docPr id="383" name="Shape 383"/>
              <a:graphic xmlns:a="http://schemas.openxmlformats.org/drawingml/2006/main">
                <a:graphicData uri="http://schemas.microsoft.com/office/word/2010/wordprocessingShape">
                  <wps:wsp>
                    <wps:cNvSpPr txBox="1"/>
                    <wps:spPr>
                      <a:xfrm>
                        <a:ext cx="1679575" cy="79375"/>
                      </a:xfrm>
                      <a:prstGeom prst="rect"/>
                      <a:noFill/>
                    </wps:spPr>
                    <wps:txbx>
                      <w:txbxContent>
                        <w:p>
                          <w:pPr>
                            <w:pStyle w:val="Style74"/>
                            <w:keepNext w:val="0"/>
                            <w:keepLines w:val="0"/>
                            <w:widowControl w:val="0"/>
                            <w:shd w:val="clear" w:color="auto" w:fill="auto"/>
                            <w:bidi w:val="0"/>
                            <w:spacing w:before="0" w:after="0" w:line="240" w:lineRule="auto"/>
                            <w:ind w:left="0" w:right="0" w:firstLine="0"/>
                            <w:jc w:val="left"/>
                            <w:rPr>
                              <w:sz w:val="13"/>
                              <w:szCs w:val="13"/>
                            </w:rPr>
                          </w:pPr>
                          <w:r>
                            <w:rPr>
                              <w:rStyle w:val="CharStyle75"/>
                              <w:sz w:val="13"/>
                              <w:szCs w:val="13"/>
                              <w:lang w:val="da-DK" w:eastAsia="da-DK" w:bidi="da-DK"/>
                            </w:rPr>
                            <w:t xml:space="preserve">Student </w:t>
                          </w:r>
                          <w:r>
                            <w:rPr>
                              <w:rStyle w:val="CharStyle75"/>
                              <w:sz w:val="13"/>
                              <w:szCs w:val="13"/>
                            </w:rPr>
                            <w:t xml:space="preserve">conduct </w:t>
                          </w:r>
                          <w:r>
                            <w:rPr>
                              <w:rStyle w:val="CharStyle75"/>
                              <w:sz w:val="13"/>
                              <w:szCs w:val="13"/>
                              <w:lang w:val="da-DK" w:eastAsia="da-DK" w:bidi="da-DK"/>
                            </w:rPr>
                            <w:t xml:space="preserve">- General </w:t>
                          </w:r>
                          <w:r>
                            <w:rPr>
                              <w:rStyle w:val="CharStyle75"/>
                              <w:sz w:val="13"/>
                              <w:szCs w:val="13"/>
                            </w:rPr>
                            <w:t xml:space="preserve">catalog </w:t>
                          </w:r>
                          <w:r>
                            <w:rPr>
                              <w:rStyle w:val="CharStyle75"/>
                              <w:sz w:val="13"/>
                              <w:szCs w:val="13"/>
                              <w:lang w:val="da-DK" w:eastAsia="da-DK" w:bidi="da-DK"/>
                            </w:rPr>
                            <w:t xml:space="preserve">- UW </w:t>
                          </w:r>
                          <w:r>
                            <w:rPr>
                              <w:rStyle w:val="CharStyle75"/>
                              <w:sz w:val="13"/>
                              <w:szCs w:val="13"/>
                            </w:rPr>
                            <w:t>Bothell</w:t>
                          </w:r>
                        </w:p>
                      </w:txbxContent>
                    </wps:txbx>
                    <wps:bodyPr wrap="none" lIns="0" tIns="0" rIns="0" bIns="0">
                      <a:spAutoFit/>
                    </wps:bodyPr>
                  </wps:wsp>
                </a:graphicData>
              </a:graphic>
            </wp:anchor>
          </w:drawing>
        </mc:Choice>
        <mc:Fallback>
          <w:pict>
            <v:shape id="_x0000_s1409" type="#_x0000_t202" style="position:absolute;margin-left:5.5pt;margin-top:33.pt;width:132.25pt;height:6.25pt;z-index:-188743986;mso-wrap-style:none;mso-wrap-distance-left:0;mso-wrap-distance-right:0;mso-position-horizontal-relative:page;mso-position-vertical-relative:page" wrapcoords="0 0" filled="f" stroked="f">
              <v:textbox style="mso-fit-shape-to-text:t" inset="0,0,0,0">
                <w:txbxContent>
                  <w:p>
                    <w:pPr>
                      <w:pStyle w:val="Style74"/>
                      <w:keepNext w:val="0"/>
                      <w:keepLines w:val="0"/>
                      <w:widowControl w:val="0"/>
                      <w:shd w:val="clear" w:color="auto" w:fill="auto"/>
                      <w:bidi w:val="0"/>
                      <w:spacing w:before="0" w:after="0" w:line="240" w:lineRule="auto"/>
                      <w:ind w:left="0" w:right="0" w:firstLine="0"/>
                      <w:jc w:val="left"/>
                      <w:rPr>
                        <w:sz w:val="13"/>
                        <w:szCs w:val="13"/>
                      </w:rPr>
                    </w:pPr>
                    <w:r>
                      <w:rPr>
                        <w:rStyle w:val="CharStyle75"/>
                        <w:sz w:val="13"/>
                        <w:szCs w:val="13"/>
                        <w:lang w:val="da-DK" w:eastAsia="da-DK" w:bidi="da-DK"/>
                      </w:rPr>
                      <w:t xml:space="preserve">Student </w:t>
                    </w:r>
                    <w:r>
                      <w:rPr>
                        <w:rStyle w:val="CharStyle75"/>
                        <w:sz w:val="13"/>
                        <w:szCs w:val="13"/>
                      </w:rPr>
                      <w:t xml:space="preserve">conduct </w:t>
                    </w:r>
                    <w:r>
                      <w:rPr>
                        <w:rStyle w:val="CharStyle75"/>
                        <w:sz w:val="13"/>
                        <w:szCs w:val="13"/>
                        <w:lang w:val="da-DK" w:eastAsia="da-DK" w:bidi="da-DK"/>
                      </w:rPr>
                      <w:t xml:space="preserve">- General </w:t>
                    </w:r>
                    <w:r>
                      <w:rPr>
                        <w:rStyle w:val="CharStyle75"/>
                        <w:sz w:val="13"/>
                        <w:szCs w:val="13"/>
                      </w:rPr>
                      <w:t xml:space="preserve">catalog </w:t>
                    </w:r>
                    <w:r>
                      <w:rPr>
                        <w:rStyle w:val="CharStyle75"/>
                        <w:sz w:val="13"/>
                        <w:szCs w:val="13"/>
                        <w:lang w:val="da-DK" w:eastAsia="da-DK" w:bidi="da-DK"/>
                      </w:rPr>
                      <w:t xml:space="preserve">- UW </w:t>
                    </w:r>
                    <w:r>
                      <w:rPr>
                        <w:rStyle w:val="CharStyle75"/>
                        <w:sz w:val="13"/>
                        <w:szCs w:val="13"/>
                      </w:rPr>
                      <w:t>Bothell</w:t>
                    </w:r>
                  </w:p>
                </w:txbxContent>
              </v:textbox>
              <w10:wrap anchorx="page" anchory="page"/>
            </v:shape>
          </w:pict>
        </mc:Fallback>
      </mc:AlternateContent>
    </w:r>
  </w:p>
</w:hdr>
</file>

<file path=word/header2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3" behindDoc="1" locked="0" layoutInCell="1" allowOverlap="1">
              <wp:simplePos x="0" y="0"/>
              <wp:positionH relativeFrom="page">
                <wp:posOffset>69850</wp:posOffset>
              </wp:positionH>
              <wp:positionV relativeFrom="page">
                <wp:posOffset>419100</wp:posOffset>
              </wp:positionV>
              <wp:extent cx="1679575" cy="79375"/>
              <wp:wrapNone/>
              <wp:docPr id="393" name="Shape 393"/>
              <a:graphic xmlns:a="http://schemas.openxmlformats.org/drawingml/2006/main">
                <a:graphicData uri="http://schemas.microsoft.com/office/word/2010/wordprocessingShape">
                  <wps:wsp>
                    <wps:cNvSpPr txBox="1"/>
                    <wps:spPr>
                      <a:xfrm>
                        <a:ext cx="1679575" cy="79375"/>
                      </a:xfrm>
                      <a:prstGeom prst="rect"/>
                      <a:noFill/>
                    </wps:spPr>
                    <wps:txbx>
                      <w:txbxContent>
                        <w:p>
                          <w:pPr>
                            <w:pStyle w:val="Style74"/>
                            <w:keepNext w:val="0"/>
                            <w:keepLines w:val="0"/>
                            <w:widowControl w:val="0"/>
                            <w:shd w:val="clear" w:color="auto" w:fill="auto"/>
                            <w:bidi w:val="0"/>
                            <w:spacing w:before="0" w:after="0" w:line="240" w:lineRule="auto"/>
                            <w:ind w:left="0" w:right="0" w:firstLine="0"/>
                            <w:jc w:val="left"/>
                            <w:rPr>
                              <w:sz w:val="13"/>
                              <w:szCs w:val="13"/>
                            </w:rPr>
                          </w:pPr>
                          <w:r>
                            <w:rPr>
                              <w:rStyle w:val="CharStyle75"/>
                              <w:sz w:val="13"/>
                              <w:szCs w:val="13"/>
                              <w:lang w:val="da-DK" w:eastAsia="da-DK" w:bidi="da-DK"/>
                            </w:rPr>
                            <w:t xml:space="preserve">Student </w:t>
                          </w:r>
                          <w:r>
                            <w:rPr>
                              <w:rStyle w:val="CharStyle75"/>
                              <w:sz w:val="13"/>
                              <w:szCs w:val="13"/>
                            </w:rPr>
                            <w:t xml:space="preserve">conduct </w:t>
                          </w:r>
                          <w:r>
                            <w:rPr>
                              <w:rStyle w:val="CharStyle75"/>
                              <w:sz w:val="13"/>
                              <w:szCs w:val="13"/>
                              <w:lang w:val="da-DK" w:eastAsia="da-DK" w:bidi="da-DK"/>
                            </w:rPr>
                            <w:t xml:space="preserve">- General </w:t>
                          </w:r>
                          <w:r>
                            <w:rPr>
                              <w:rStyle w:val="CharStyle75"/>
                              <w:sz w:val="13"/>
                              <w:szCs w:val="13"/>
                            </w:rPr>
                            <w:t xml:space="preserve">catalog </w:t>
                          </w:r>
                          <w:r>
                            <w:rPr>
                              <w:rStyle w:val="CharStyle75"/>
                              <w:sz w:val="13"/>
                              <w:szCs w:val="13"/>
                              <w:lang w:val="da-DK" w:eastAsia="da-DK" w:bidi="da-DK"/>
                            </w:rPr>
                            <w:t xml:space="preserve">- UW </w:t>
                          </w:r>
                          <w:r>
                            <w:rPr>
                              <w:rStyle w:val="CharStyle75"/>
                              <w:sz w:val="13"/>
                              <w:szCs w:val="13"/>
                            </w:rPr>
                            <w:t>Bothell</w:t>
                          </w:r>
                        </w:p>
                      </w:txbxContent>
                    </wps:txbx>
                    <wps:bodyPr wrap="none" lIns="0" tIns="0" rIns="0" bIns="0">
                      <a:spAutoFit/>
                    </wps:bodyPr>
                  </wps:wsp>
                </a:graphicData>
              </a:graphic>
            </wp:anchor>
          </w:drawing>
        </mc:Choice>
        <mc:Fallback>
          <w:pict>
            <v:shape id="_x0000_s1419" type="#_x0000_t202" style="position:absolute;margin-left:5.5pt;margin-top:33.pt;width:132.25pt;height:6.25pt;z-index:-188743980;mso-wrap-style:none;mso-wrap-distance-left:0;mso-wrap-distance-right:0;mso-position-horizontal-relative:page;mso-position-vertical-relative:page" wrapcoords="0 0" filled="f" stroked="f">
              <v:textbox style="mso-fit-shape-to-text:t" inset="0,0,0,0">
                <w:txbxContent>
                  <w:p>
                    <w:pPr>
                      <w:pStyle w:val="Style74"/>
                      <w:keepNext w:val="0"/>
                      <w:keepLines w:val="0"/>
                      <w:widowControl w:val="0"/>
                      <w:shd w:val="clear" w:color="auto" w:fill="auto"/>
                      <w:bidi w:val="0"/>
                      <w:spacing w:before="0" w:after="0" w:line="240" w:lineRule="auto"/>
                      <w:ind w:left="0" w:right="0" w:firstLine="0"/>
                      <w:jc w:val="left"/>
                      <w:rPr>
                        <w:sz w:val="13"/>
                        <w:szCs w:val="13"/>
                      </w:rPr>
                    </w:pPr>
                    <w:r>
                      <w:rPr>
                        <w:rStyle w:val="CharStyle75"/>
                        <w:sz w:val="13"/>
                        <w:szCs w:val="13"/>
                        <w:lang w:val="da-DK" w:eastAsia="da-DK" w:bidi="da-DK"/>
                      </w:rPr>
                      <w:t xml:space="preserve">Student </w:t>
                    </w:r>
                    <w:r>
                      <w:rPr>
                        <w:rStyle w:val="CharStyle75"/>
                        <w:sz w:val="13"/>
                        <w:szCs w:val="13"/>
                      </w:rPr>
                      <w:t xml:space="preserve">conduct </w:t>
                    </w:r>
                    <w:r>
                      <w:rPr>
                        <w:rStyle w:val="CharStyle75"/>
                        <w:sz w:val="13"/>
                        <w:szCs w:val="13"/>
                        <w:lang w:val="da-DK" w:eastAsia="da-DK" w:bidi="da-DK"/>
                      </w:rPr>
                      <w:t xml:space="preserve">- General </w:t>
                    </w:r>
                    <w:r>
                      <w:rPr>
                        <w:rStyle w:val="CharStyle75"/>
                        <w:sz w:val="13"/>
                        <w:szCs w:val="13"/>
                      </w:rPr>
                      <w:t xml:space="preserve">catalog </w:t>
                    </w:r>
                    <w:r>
                      <w:rPr>
                        <w:rStyle w:val="CharStyle75"/>
                        <w:sz w:val="13"/>
                        <w:szCs w:val="13"/>
                        <w:lang w:val="da-DK" w:eastAsia="da-DK" w:bidi="da-DK"/>
                      </w:rPr>
                      <w:t xml:space="preserve">- UW </w:t>
                    </w:r>
                    <w:r>
                      <w:rPr>
                        <w:rStyle w:val="CharStyle75"/>
                        <w:sz w:val="13"/>
                        <w:szCs w:val="13"/>
                      </w:rPr>
                      <w:t>Bothell</w:t>
                    </w:r>
                  </w:p>
                </w:txbxContent>
              </v:textbox>
              <w10:wrap anchorx="page" anchory="page"/>
            </v:shape>
          </w:pict>
        </mc:Fallback>
      </mc:AlternateContent>
    </w:r>
  </w:p>
</w:hdr>
</file>

<file path=word/header2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7" behindDoc="1" locked="0" layoutInCell="1" allowOverlap="1">
              <wp:simplePos x="0" y="0"/>
              <wp:positionH relativeFrom="page">
                <wp:posOffset>56515</wp:posOffset>
              </wp:positionH>
              <wp:positionV relativeFrom="page">
                <wp:posOffset>419100</wp:posOffset>
              </wp:positionV>
              <wp:extent cx="1740535" cy="79375"/>
              <wp:wrapNone/>
              <wp:docPr id="401" name="Shape 401"/>
              <a:graphic xmlns:a="http://schemas.openxmlformats.org/drawingml/2006/main">
                <a:graphicData uri="http://schemas.microsoft.com/office/word/2010/wordprocessingShape">
                  <wps:wsp>
                    <wps:cNvSpPr txBox="1"/>
                    <wps:spPr>
                      <a:xfrm>
                        <a:ext cx="1740535" cy="79375"/>
                      </a:xfrm>
                      <a:prstGeom prst="rect"/>
                      <a:noFill/>
                    </wps:spPr>
                    <wps:txbx>
                      <w:txbxContent>
                        <w:p>
                          <w:pPr>
                            <w:pStyle w:val="Style74"/>
                            <w:keepNext w:val="0"/>
                            <w:keepLines w:val="0"/>
                            <w:widowControl w:val="0"/>
                            <w:shd w:val="clear" w:color="auto" w:fill="auto"/>
                            <w:bidi w:val="0"/>
                            <w:spacing w:before="0" w:after="0" w:line="240" w:lineRule="auto"/>
                            <w:ind w:left="0" w:right="0" w:firstLine="0"/>
                            <w:jc w:val="left"/>
                            <w:rPr>
                              <w:sz w:val="13"/>
                              <w:szCs w:val="13"/>
                            </w:rPr>
                          </w:pPr>
                          <w:r>
                            <w:rPr>
                              <w:rStyle w:val="CharStyle75"/>
                              <w:sz w:val="13"/>
                              <w:szCs w:val="13"/>
                              <w:lang w:val="nb-NO" w:eastAsia="nb-NO" w:bidi="nb-NO"/>
                            </w:rPr>
                            <w:t xml:space="preserve">Dropping </w:t>
                          </w:r>
                          <w:r>
                            <w:rPr>
                              <w:rStyle w:val="CharStyle75"/>
                              <w:sz w:val="13"/>
                              <w:szCs w:val="13"/>
                            </w:rPr>
                            <w:t xml:space="preserve">courses </w:t>
                          </w:r>
                          <w:r>
                            <w:rPr>
                              <w:rStyle w:val="CharStyle75"/>
                              <w:sz w:val="13"/>
                              <w:szCs w:val="13"/>
                              <w:lang w:val="nb-NO" w:eastAsia="nb-NO" w:bidi="nb-NO"/>
                            </w:rPr>
                            <w:t xml:space="preserve">- General </w:t>
                          </w:r>
                          <w:r>
                            <w:rPr>
                              <w:rStyle w:val="CharStyle75"/>
                              <w:sz w:val="13"/>
                              <w:szCs w:val="13"/>
                            </w:rPr>
                            <w:t xml:space="preserve">catalog </w:t>
                          </w:r>
                          <w:r>
                            <w:rPr>
                              <w:rStyle w:val="CharStyle75"/>
                              <w:sz w:val="13"/>
                              <w:szCs w:val="13"/>
                              <w:lang w:val="nb-NO" w:eastAsia="nb-NO" w:bidi="nb-NO"/>
                            </w:rPr>
                            <w:t xml:space="preserve">- UW </w:t>
                          </w:r>
                          <w:r>
                            <w:rPr>
                              <w:rStyle w:val="CharStyle75"/>
                              <w:sz w:val="13"/>
                              <w:szCs w:val="13"/>
                            </w:rPr>
                            <w:t>Bothell</w:t>
                          </w:r>
                        </w:p>
                      </w:txbxContent>
                    </wps:txbx>
                    <wps:bodyPr wrap="none" lIns="0" tIns="0" rIns="0" bIns="0">
                      <a:spAutoFit/>
                    </wps:bodyPr>
                  </wps:wsp>
                </a:graphicData>
              </a:graphic>
            </wp:anchor>
          </w:drawing>
        </mc:Choice>
        <mc:Fallback>
          <w:pict>
            <v:shape id="_x0000_s1427" type="#_x0000_t202" style="position:absolute;margin-left:4.4500000000000002pt;margin-top:33.pt;width:137.05000000000001pt;height:6.25pt;z-index:-188743976;mso-wrap-style:none;mso-wrap-distance-left:0;mso-wrap-distance-right:0;mso-position-horizontal-relative:page;mso-position-vertical-relative:page" wrapcoords="0 0" filled="f" stroked="f">
              <v:textbox style="mso-fit-shape-to-text:t" inset="0,0,0,0">
                <w:txbxContent>
                  <w:p>
                    <w:pPr>
                      <w:pStyle w:val="Style74"/>
                      <w:keepNext w:val="0"/>
                      <w:keepLines w:val="0"/>
                      <w:widowControl w:val="0"/>
                      <w:shd w:val="clear" w:color="auto" w:fill="auto"/>
                      <w:bidi w:val="0"/>
                      <w:spacing w:before="0" w:after="0" w:line="240" w:lineRule="auto"/>
                      <w:ind w:left="0" w:right="0" w:firstLine="0"/>
                      <w:jc w:val="left"/>
                      <w:rPr>
                        <w:sz w:val="13"/>
                        <w:szCs w:val="13"/>
                      </w:rPr>
                    </w:pPr>
                    <w:r>
                      <w:rPr>
                        <w:rStyle w:val="CharStyle75"/>
                        <w:sz w:val="13"/>
                        <w:szCs w:val="13"/>
                        <w:lang w:val="nb-NO" w:eastAsia="nb-NO" w:bidi="nb-NO"/>
                      </w:rPr>
                      <w:t xml:space="preserve">Dropping </w:t>
                    </w:r>
                    <w:r>
                      <w:rPr>
                        <w:rStyle w:val="CharStyle75"/>
                        <w:sz w:val="13"/>
                        <w:szCs w:val="13"/>
                      </w:rPr>
                      <w:t xml:space="preserve">courses </w:t>
                    </w:r>
                    <w:r>
                      <w:rPr>
                        <w:rStyle w:val="CharStyle75"/>
                        <w:sz w:val="13"/>
                        <w:szCs w:val="13"/>
                        <w:lang w:val="nb-NO" w:eastAsia="nb-NO" w:bidi="nb-NO"/>
                      </w:rPr>
                      <w:t xml:space="preserve">- General </w:t>
                    </w:r>
                    <w:r>
                      <w:rPr>
                        <w:rStyle w:val="CharStyle75"/>
                        <w:sz w:val="13"/>
                        <w:szCs w:val="13"/>
                      </w:rPr>
                      <w:t xml:space="preserve">catalog </w:t>
                    </w:r>
                    <w:r>
                      <w:rPr>
                        <w:rStyle w:val="CharStyle75"/>
                        <w:sz w:val="13"/>
                        <w:szCs w:val="13"/>
                        <w:lang w:val="nb-NO" w:eastAsia="nb-NO" w:bidi="nb-NO"/>
                      </w:rPr>
                      <w:t xml:space="preserve">- UW </w:t>
                    </w:r>
                    <w:r>
                      <w:rPr>
                        <w:rStyle w:val="CharStyle75"/>
                        <w:sz w:val="13"/>
                        <w:szCs w:val="13"/>
                      </w:rPr>
                      <w:t>Bothell</w:t>
                    </w:r>
                  </w:p>
                </w:txbxContent>
              </v:textbox>
              <w10:wrap anchorx="page" anchory="page"/>
            </v:shape>
          </w:pict>
        </mc:Fallback>
      </mc:AlternateContent>
    </w:r>
  </w:p>
</w:hdr>
</file>

<file path=word/header2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1" behindDoc="1" locked="0" layoutInCell="1" allowOverlap="1">
              <wp:simplePos x="0" y="0"/>
              <wp:positionH relativeFrom="page">
                <wp:posOffset>64135</wp:posOffset>
              </wp:positionH>
              <wp:positionV relativeFrom="page">
                <wp:posOffset>419100</wp:posOffset>
              </wp:positionV>
              <wp:extent cx="2557145" cy="79375"/>
              <wp:wrapNone/>
              <wp:docPr id="421" name="Shape 421"/>
              <a:graphic xmlns:a="http://schemas.openxmlformats.org/drawingml/2006/main">
                <a:graphicData uri="http://schemas.microsoft.com/office/word/2010/wordprocessingShape">
                  <wps:wsp>
                    <wps:cNvSpPr txBox="1"/>
                    <wps:spPr>
                      <a:xfrm>
                        <a:ext cx="2557145" cy="79375"/>
                      </a:xfrm>
                      <a:prstGeom prst="rect"/>
                      <a:noFill/>
                    </wps:spPr>
                    <wps:txbx>
                      <w:txbxContent>
                        <w:p>
                          <w:pPr>
                            <w:pStyle w:val="Style74"/>
                            <w:keepNext w:val="0"/>
                            <w:keepLines w:val="0"/>
                            <w:widowControl w:val="0"/>
                            <w:shd w:val="clear" w:color="auto" w:fill="auto"/>
                            <w:bidi w:val="0"/>
                            <w:spacing w:before="0" w:after="0" w:line="240" w:lineRule="auto"/>
                            <w:ind w:left="0" w:right="0" w:firstLine="0"/>
                            <w:jc w:val="left"/>
                            <w:rPr>
                              <w:sz w:val="13"/>
                              <w:szCs w:val="13"/>
                            </w:rPr>
                          </w:pPr>
                          <w:r>
                            <w:rPr>
                              <w:rStyle w:val="CharStyle75"/>
                              <w:sz w:val="13"/>
                              <w:szCs w:val="13"/>
                              <w:lang w:val="da-DK" w:eastAsia="da-DK" w:bidi="da-DK"/>
                            </w:rPr>
                            <w:t xml:space="preserve">First </w:t>
                          </w:r>
                          <w:r>
                            <w:rPr>
                              <w:rStyle w:val="CharStyle75"/>
                              <w:sz w:val="13"/>
                              <w:szCs w:val="13"/>
                            </w:rPr>
                            <w:t xml:space="preserve">Year </w:t>
                          </w:r>
                          <w:r>
                            <w:rPr>
                              <w:rStyle w:val="CharStyle75"/>
                              <w:sz w:val="13"/>
                              <w:szCs w:val="13"/>
                              <w:lang w:val="da-DK" w:eastAsia="da-DK" w:bidi="da-DK"/>
                            </w:rPr>
                            <w:t xml:space="preserve">&amp; </w:t>
                          </w:r>
                          <w:r>
                            <w:rPr>
                              <w:rStyle w:val="CharStyle75"/>
                              <w:sz w:val="13"/>
                              <w:szCs w:val="13"/>
                            </w:rPr>
                            <w:t>Pre-Major Program (FYPP) - General catalog - UW Bothell</w:t>
                          </w:r>
                        </w:p>
                      </w:txbxContent>
                    </wps:txbx>
                    <wps:bodyPr wrap="none" lIns="0" tIns="0" rIns="0" bIns="0">
                      <a:spAutoFit/>
                    </wps:bodyPr>
                  </wps:wsp>
                </a:graphicData>
              </a:graphic>
            </wp:anchor>
          </w:drawing>
        </mc:Choice>
        <mc:Fallback>
          <w:pict>
            <v:shape id="_x0000_s1447" type="#_x0000_t202" style="position:absolute;margin-left:5.0499999999999998pt;margin-top:33.pt;width:201.34999999999999pt;height:6.25pt;z-index:-188743972;mso-wrap-style:none;mso-wrap-distance-left:0;mso-wrap-distance-right:0;mso-position-horizontal-relative:page;mso-position-vertical-relative:page" wrapcoords="0 0" filled="f" stroked="f">
              <v:textbox style="mso-fit-shape-to-text:t" inset="0,0,0,0">
                <w:txbxContent>
                  <w:p>
                    <w:pPr>
                      <w:pStyle w:val="Style74"/>
                      <w:keepNext w:val="0"/>
                      <w:keepLines w:val="0"/>
                      <w:widowControl w:val="0"/>
                      <w:shd w:val="clear" w:color="auto" w:fill="auto"/>
                      <w:bidi w:val="0"/>
                      <w:spacing w:before="0" w:after="0" w:line="240" w:lineRule="auto"/>
                      <w:ind w:left="0" w:right="0" w:firstLine="0"/>
                      <w:jc w:val="left"/>
                      <w:rPr>
                        <w:sz w:val="13"/>
                        <w:szCs w:val="13"/>
                      </w:rPr>
                    </w:pPr>
                    <w:r>
                      <w:rPr>
                        <w:rStyle w:val="CharStyle75"/>
                        <w:sz w:val="13"/>
                        <w:szCs w:val="13"/>
                        <w:lang w:val="da-DK" w:eastAsia="da-DK" w:bidi="da-DK"/>
                      </w:rPr>
                      <w:t xml:space="preserve">First </w:t>
                    </w:r>
                    <w:r>
                      <w:rPr>
                        <w:rStyle w:val="CharStyle75"/>
                        <w:sz w:val="13"/>
                        <w:szCs w:val="13"/>
                      </w:rPr>
                      <w:t xml:space="preserve">Year </w:t>
                    </w:r>
                    <w:r>
                      <w:rPr>
                        <w:rStyle w:val="CharStyle75"/>
                        <w:sz w:val="13"/>
                        <w:szCs w:val="13"/>
                        <w:lang w:val="da-DK" w:eastAsia="da-DK" w:bidi="da-DK"/>
                      </w:rPr>
                      <w:t xml:space="preserve">&amp; </w:t>
                    </w:r>
                    <w:r>
                      <w:rPr>
                        <w:rStyle w:val="CharStyle75"/>
                        <w:sz w:val="13"/>
                        <w:szCs w:val="13"/>
                      </w:rPr>
                      <w:t>Pre-Major Program (FYPP) - General catalog - UW Bothell</w:t>
                    </w:r>
                  </w:p>
                </w:txbxContent>
              </v:textbox>
              <w10:wrap anchorx="page" anchory="page"/>
            </v:shape>
          </w:pict>
        </mc:Fallback>
      </mc:AlternateContent>
    </w:r>
  </w:p>
</w:hdr>
</file>

<file path=word/header2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7" behindDoc="1" locked="0" layoutInCell="1" allowOverlap="1">
              <wp:simplePos x="0" y="0"/>
              <wp:positionH relativeFrom="page">
                <wp:posOffset>64135</wp:posOffset>
              </wp:positionH>
              <wp:positionV relativeFrom="page">
                <wp:posOffset>419100</wp:posOffset>
              </wp:positionV>
              <wp:extent cx="2557145" cy="79375"/>
              <wp:wrapNone/>
              <wp:docPr id="437" name="Shape 437"/>
              <a:graphic xmlns:a="http://schemas.openxmlformats.org/drawingml/2006/main">
                <a:graphicData uri="http://schemas.microsoft.com/office/word/2010/wordprocessingShape">
                  <wps:wsp>
                    <wps:cNvSpPr txBox="1"/>
                    <wps:spPr>
                      <a:xfrm>
                        <a:ext cx="2557145" cy="79375"/>
                      </a:xfrm>
                      <a:prstGeom prst="rect"/>
                      <a:noFill/>
                    </wps:spPr>
                    <wps:txbx>
                      <w:txbxContent>
                        <w:p>
                          <w:pPr>
                            <w:pStyle w:val="Style74"/>
                            <w:keepNext w:val="0"/>
                            <w:keepLines w:val="0"/>
                            <w:widowControl w:val="0"/>
                            <w:shd w:val="clear" w:color="auto" w:fill="auto"/>
                            <w:bidi w:val="0"/>
                            <w:spacing w:before="0" w:after="0" w:line="240" w:lineRule="auto"/>
                            <w:ind w:left="0" w:right="0" w:firstLine="0"/>
                            <w:jc w:val="left"/>
                            <w:rPr>
                              <w:sz w:val="13"/>
                              <w:szCs w:val="13"/>
                            </w:rPr>
                          </w:pPr>
                          <w:r>
                            <w:rPr>
                              <w:rStyle w:val="CharStyle75"/>
                              <w:sz w:val="13"/>
                              <w:szCs w:val="13"/>
                              <w:lang w:val="da-DK" w:eastAsia="da-DK" w:bidi="da-DK"/>
                            </w:rPr>
                            <w:t xml:space="preserve">First </w:t>
                          </w:r>
                          <w:r>
                            <w:rPr>
                              <w:rStyle w:val="CharStyle75"/>
                              <w:sz w:val="13"/>
                              <w:szCs w:val="13"/>
                            </w:rPr>
                            <w:t xml:space="preserve">Year </w:t>
                          </w:r>
                          <w:r>
                            <w:rPr>
                              <w:rStyle w:val="CharStyle75"/>
                              <w:sz w:val="13"/>
                              <w:szCs w:val="13"/>
                              <w:lang w:val="da-DK" w:eastAsia="da-DK" w:bidi="da-DK"/>
                            </w:rPr>
                            <w:t xml:space="preserve">&amp; </w:t>
                          </w:r>
                          <w:r>
                            <w:rPr>
                              <w:rStyle w:val="CharStyle75"/>
                              <w:sz w:val="13"/>
                              <w:szCs w:val="13"/>
                            </w:rPr>
                            <w:t>Pre-Major Program (FYPP) - General catalog - UW Bothell</w:t>
                          </w:r>
                        </w:p>
                      </w:txbxContent>
                    </wps:txbx>
                    <wps:bodyPr wrap="none" lIns="0" tIns="0" rIns="0" bIns="0">
                      <a:spAutoFit/>
                    </wps:bodyPr>
                  </wps:wsp>
                </a:graphicData>
              </a:graphic>
            </wp:anchor>
          </w:drawing>
        </mc:Choice>
        <mc:Fallback>
          <w:pict>
            <v:shape id="_x0000_s1463" type="#_x0000_t202" style="position:absolute;margin-left:5.0499999999999998pt;margin-top:33.pt;width:201.34999999999999pt;height:6.25pt;z-index:-188743966;mso-wrap-style:none;mso-wrap-distance-left:0;mso-wrap-distance-right:0;mso-position-horizontal-relative:page;mso-position-vertical-relative:page" wrapcoords="0 0" filled="f" stroked="f">
              <v:textbox style="mso-fit-shape-to-text:t" inset="0,0,0,0">
                <w:txbxContent>
                  <w:p>
                    <w:pPr>
                      <w:pStyle w:val="Style74"/>
                      <w:keepNext w:val="0"/>
                      <w:keepLines w:val="0"/>
                      <w:widowControl w:val="0"/>
                      <w:shd w:val="clear" w:color="auto" w:fill="auto"/>
                      <w:bidi w:val="0"/>
                      <w:spacing w:before="0" w:after="0" w:line="240" w:lineRule="auto"/>
                      <w:ind w:left="0" w:right="0" w:firstLine="0"/>
                      <w:jc w:val="left"/>
                      <w:rPr>
                        <w:sz w:val="13"/>
                        <w:szCs w:val="13"/>
                      </w:rPr>
                    </w:pPr>
                    <w:r>
                      <w:rPr>
                        <w:rStyle w:val="CharStyle75"/>
                        <w:sz w:val="13"/>
                        <w:szCs w:val="13"/>
                        <w:lang w:val="da-DK" w:eastAsia="da-DK" w:bidi="da-DK"/>
                      </w:rPr>
                      <w:t xml:space="preserve">First </w:t>
                    </w:r>
                    <w:r>
                      <w:rPr>
                        <w:rStyle w:val="CharStyle75"/>
                        <w:sz w:val="13"/>
                        <w:szCs w:val="13"/>
                      </w:rPr>
                      <w:t xml:space="preserve">Year </w:t>
                    </w:r>
                    <w:r>
                      <w:rPr>
                        <w:rStyle w:val="CharStyle75"/>
                        <w:sz w:val="13"/>
                        <w:szCs w:val="13"/>
                        <w:lang w:val="da-DK" w:eastAsia="da-DK" w:bidi="da-DK"/>
                      </w:rPr>
                      <w:t xml:space="preserve">&amp; </w:t>
                    </w:r>
                    <w:r>
                      <w:rPr>
                        <w:rStyle w:val="CharStyle75"/>
                        <w:sz w:val="13"/>
                        <w:szCs w:val="13"/>
                      </w:rPr>
                      <w:t>Pre-Major Program (FYPP) - General catalog - UW Bothell</w:t>
                    </w:r>
                  </w:p>
                </w:txbxContent>
              </v:textbox>
              <w10:wrap anchorx="page" anchory="page"/>
            </v:shape>
          </w:pict>
        </mc:Fallback>
      </mc:AlternateContent>
    </w:r>
  </w:p>
</w:hdr>
</file>

<file path=word/header2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1" behindDoc="1" locked="0" layoutInCell="1" allowOverlap="1">
              <wp:simplePos x="0" y="0"/>
              <wp:positionH relativeFrom="page">
                <wp:posOffset>64135</wp:posOffset>
              </wp:positionH>
              <wp:positionV relativeFrom="page">
                <wp:posOffset>419100</wp:posOffset>
              </wp:positionV>
              <wp:extent cx="2078990" cy="79375"/>
              <wp:wrapNone/>
              <wp:docPr id="441" name="Shape 441"/>
              <a:graphic xmlns:a="http://schemas.openxmlformats.org/drawingml/2006/main">
                <a:graphicData uri="http://schemas.microsoft.com/office/word/2010/wordprocessingShape">
                  <wps:wsp>
                    <wps:cNvSpPr txBox="1"/>
                    <wps:spPr>
                      <a:xfrm>
                        <a:ext cx="2078990" cy="79375"/>
                      </a:xfrm>
                      <a:prstGeom prst="rect"/>
                      <a:noFill/>
                    </wps:spPr>
                    <wps:txbx>
                      <w:txbxContent>
                        <w:p>
                          <w:pPr>
                            <w:pStyle w:val="Style74"/>
                            <w:keepNext w:val="0"/>
                            <w:keepLines w:val="0"/>
                            <w:widowControl w:val="0"/>
                            <w:shd w:val="clear" w:color="auto" w:fill="auto"/>
                            <w:bidi w:val="0"/>
                            <w:spacing w:before="0" w:after="0" w:line="240" w:lineRule="auto"/>
                            <w:ind w:left="0" w:right="0" w:firstLine="0"/>
                            <w:jc w:val="left"/>
                            <w:rPr>
                              <w:sz w:val="13"/>
                              <w:szCs w:val="13"/>
                            </w:rPr>
                          </w:pPr>
                          <w:r>
                            <w:rPr>
                              <w:rStyle w:val="CharStyle75"/>
                              <w:sz w:val="13"/>
                              <w:szCs w:val="13"/>
                              <w:lang w:val="fi-FI" w:eastAsia="fi-FI" w:bidi="fi-FI"/>
                            </w:rPr>
                            <w:t xml:space="preserve">University </w:t>
                          </w:r>
                          <w:r>
                            <w:rPr>
                              <w:rStyle w:val="CharStyle75"/>
                              <w:sz w:val="13"/>
                              <w:szCs w:val="13"/>
                            </w:rPr>
                            <w:t xml:space="preserve">Grading </w:t>
                          </w:r>
                          <w:r>
                            <w:rPr>
                              <w:rStyle w:val="CharStyle75"/>
                              <w:sz w:val="13"/>
                              <w:szCs w:val="13"/>
                              <w:lang w:val="fi-FI" w:eastAsia="fi-FI" w:bidi="fi-FI"/>
                            </w:rPr>
                            <w:t xml:space="preserve">System - General </w:t>
                          </w:r>
                          <w:r>
                            <w:rPr>
                              <w:rStyle w:val="CharStyle75"/>
                              <w:sz w:val="13"/>
                              <w:szCs w:val="13"/>
                            </w:rPr>
                            <w:t xml:space="preserve">catalog </w:t>
                          </w:r>
                          <w:r>
                            <w:rPr>
                              <w:rStyle w:val="CharStyle75"/>
                              <w:sz w:val="13"/>
                              <w:szCs w:val="13"/>
                              <w:lang w:val="fi-FI" w:eastAsia="fi-FI" w:bidi="fi-FI"/>
                            </w:rPr>
                            <w:t xml:space="preserve">- </w:t>
                          </w:r>
                          <w:r>
                            <w:rPr>
                              <w:rStyle w:val="CharStyle75"/>
                              <w:sz w:val="13"/>
                              <w:szCs w:val="13"/>
                            </w:rPr>
                            <w:t>UW Bothell</w:t>
                          </w:r>
                        </w:p>
                      </w:txbxContent>
                    </wps:txbx>
                    <wps:bodyPr wrap="none" lIns="0" tIns="0" rIns="0" bIns="0">
                      <a:spAutoFit/>
                    </wps:bodyPr>
                  </wps:wsp>
                </a:graphicData>
              </a:graphic>
            </wp:anchor>
          </w:drawing>
        </mc:Choice>
        <mc:Fallback>
          <w:pict>
            <v:shape id="_x0000_s1467" type="#_x0000_t202" style="position:absolute;margin-left:5.0499999999999998pt;margin-top:33.pt;width:163.70000000000002pt;height:6.25pt;z-index:-188743962;mso-wrap-style:none;mso-wrap-distance-left:0;mso-wrap-distance-right:0;mso-position-horizontal-relative:page;mso-position-vertical-relative:page" wrapcoords="0 0" filled="f" stroked="f">
              <v:textbox style="mso-fit-shape-to-text:t" inset="0,0,0,0">
                <w:txbxContent>
                  <w:p>
                    <w:pPr>
                      <w:pStyle w:val="Style74"/>
                      <w:keepNext w:val="0"/>
                      <w:keepLines w:val="0"/>
                      <w:widowControl w:val="0"/>
                      <w:shd w:val="clear" w:color="auto" w:fill="auto"/>
                      <w:bidi w:val="0"/>
                      <w:spacing w:before="0" w:after="0" w:line="240" w:lineRule="auto"/>
                      <w:ind w:left="0" w:right="0" w:firstLine="0"/>
                      <w:jc w:val="left"/>
                      <w:rPr>
                        <w:sz w:val="13"/>
                        <w:szCs w:val="13"/>
                      </w:rPr>
                    </w:pPr>
                    <w:r>
                      <w:rPr>
                        <w:rStyle w:val="CharStyle75"/>
                        <w:sz w:val="13"/>
                        <w:szCs w:val="13"/>
                        <w:lang w:val="fi-FI" w:eastAsia="fi-FI" w:bidi="fi-FI"/>
                      </w:rPr>
                      <w:t xml:space="preserve">University </w:t>
                    </w:r>
                    <w:r>
                      <w:rPr>
                        <w:rStyle w:val="CharStyle75"/>
                        <w:sz w:val="13"/>
                        <w:szCs w:val="13"/>
                      </w:rPr>
                      <w:t xml:space="preserve">Grading </w:t>
                    </w:r>
                    <w:r>
                      <w:rPr>
                        <w:rStyle w:val="CharStyle75"/>
                        <w:sz w:val="13"/>
                        <w:szCs w:val="13"/>
                        <w:lang w:val="fi-FI" w:eastAsia="fi-FI" w:bidi="fi-FI"/>
                      </w:rPr>
                      <w:t xml:space="preserve">System - General </w:t>
                    </w:r>
                    <w:r>
                      <w:rPr>
                        <w:rStyle w:val="CharStyle75"/>
                        <w:sz w:val="13"/>
                        <w:szCs w:val="13"/>
                      </w:rPr>
                      <w:t xml:space="preserve">catalog </w:t>
                    </w:r>
                    <w:r>
                      <w:rPr>
                        <w:rStyle w:val="CharStyle75"/>
                        <w:sz w:val="13"/>
                        <w:szCs w:val="13"/>
                        <w:lang w:val="fi-FI" w:eastAsia="fi-FI" w:bidi="fi-FI"/>
                      </w:rPr>
                      <w:t xml:space="preserve">- </w:t>
                    </w:r>
                    <w:r>
                      <w:rPr>
                        <w:rStyle w:val="CharStyle75"/>
                        <w:sz w:val="13"/>
                        <w:szCs w:val="13"/>
                      </w:rPr>
                      <w:t>UW Bothell</w:t>
                    </w:r>
                  </w:p>
                </w:txbxContent>
              </v:textbox>
              <w10:wrap anchorx="page" anchory="page"/>
            </v:shape>
          </w:pict>
        </mc:Fallback>
      </mc:AlternateContent>
    </w:r>
  </w:p>
</w:hdr>
</file>

<file path=word/header2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6" behindDoc="1" locked="0" layoutInCell="1" allowOverlap="1">
              <wp:simplePos x="0" y="0"/>
              <wp:positionH relativeFrom="page">
                <wp:posOffset>67310</wp:posOffset>
              </wp:positionH>
              <wp:positionV relativeFrom="page">
                <wp:posOffset>419100</wp:posOffset>
              </wp:positionV>
              <wp:extent cx="1944370" cy="79375"/>
              <wp:wrapNone/>
              <wp:docPr id="463" name="Shape 463"/>
              <a:graphic xmlns:a="http://schemas.openxmlformats.org/drawingml/2006/main">
                <a:graphicData uri="http://schemas.microsoft.com/office/word/2010/wordprocessingShape">
                  <wps:wsp>
                    <wps:cNvSpPr txBox="1"/>
                    <wps:spPr>
                      <a:xfrm>
                        <a:ext cx="1944370" cy="79375"/>
                      </a:xfrm>
                      <a:prstGeom prst="rect"/>
                      <a:noFill/>
                    </wps:spPr>
                    <wps:txbx>
                      <w:txbxContent>
                        <w:p>
                          <w:pPr>
                            <w:pStyle w:val="Style74"/>
                            <w:keepNext w:val="0"/>
                            <w:keepLines w:val="0"/>
                            <w:widowControl w:val="0"/>
                            <w:shd w:val="clear" w:color="auto" w:fill="auto"/>
                            <w:bidi w:val="0"/>
                            <w:spacing w:before="0" w:after="0" w:line="240" w:lineRule="auto"/>
                            <w:ind w:left="0" w:right="0" w:firstLine="0"/>
                            <w:jc w:val="left"/>
                            <w:rPr>
                              <w:sz w:val="13"/>
                              <w:szCs w:val="13"/>
                            </w:rPr>
                          </w:pPr>
                          <w:r>
                            <w:rPr>
                              <w:rStyle w:val="CharStyle75"/>
                              <w:sz w:val="13"/>
                              <w:szCs w:val="13"/>
                            </w:rPr>
                            <w:t>Graduate study policies - General catalog - UW Bothell</w:t>
                          </w:r>
                        </w:p>
                      </w:txbxContent>
                    </wps:txbx>
                    <wps:bodyPr wrap="none" lIns="0" tIns="0" rIns="0" bIns="0">
                      <a:spAutoFit/>
                    </wps:bodyPr>
                  </wps:wsp>
                </a:graphicData>
              </a:graphic>
            </wp:anchor>
          </w:drawing>
        </mc:Choice>
        <mc:Fallback>
          <w:pict>
            <v:shape id="_x0000_s1489" type="#_x0000_t202" style="position:absolute;margin-left:5.2999999999999998pt;margin-top:33.pt;width:153.09999999999999pt;height:6.25pt;z-index:-188743957;mso-wrap-style:none;mso-wrap-distance-left:0;mso-wrap-distance-right:0;mso-position-horizontal-relative:page;mso-position-vertical-relative:page" wrapcoords="0 0" filled="f" stroked="f">
              <v:textbox style="mso-fit-shape-to-text:t" inset="0,0,0,0">
                <w:txbxContent>
                  <w:p>
                    <w:pPr>
                      <w:pStyle w:val="Style74"/>
                      <w:keepNext w:val="0"/>
                      <w:keepLines w:val="0"/>
                      <w:widowControl w:val="0"/>
                      <w:shd w:val="clear" w:color="auto" w:fill="auto"/>
                      <w:bidi w:val="0"/>
                      <w:spacing w:before="0" w:after="0" w:line="240" w:lineRule="auto"/>
                      <w:ind w:left="0" w:right="0" w:firstLine="0"/>
                      <w:jc w:val="left"/>
                      <w:rPr>
                        <w:sz w:val="13"/>
                        <w:szCs w:val="13"/>
                      </w:rPr>
                    </w:pPr>
                    <w:r>
                      <w:rPr>
                        <w:rStyle w:val="CharStyle75"/>
                        <w:sz w:val="13"/>
                        <w:szCs w:val="13"/>
                      </w:rPr>
                      <w:t>Graduate study policies - General catalog - UW Bothell</w:t>
                    </w:r>
                  </w:p>
                </w:txbxContent>
              </v:textbox>
              <w10:wrap anchorx="page" anchory="page"/>
            </v:shape>
          </w:pict>
        </mc:Fallback>
      </mc:AlternateContent>
    </w:r>
  </w:p>
</w:hdr>
</file>

<file path=word/header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1" behindDoc="1" locked="0" layoutInCell="1" allowOverlap="1">
              <wp:simplePos x="0" y="0"/>
              <wp:positionH relativeFrom="page">
                <wp:posOffset>67310</wp:posOffset>
              </wp:positionH>
              <wp:positionV relativeFrom="page">
                <wp:posOffset>419100</wp:posOffset>
              </wp:positionV>
              <wp:extent cx="1990090" cy="79375"/>
              <wp:wrapNone/>
              <wp:docPr id="491" name="Shape 491"/>
              <a:graphic xmlns:a="http://schemas.openxmlformats.org/drawingml/2006/main">
                <a:graphicData uri="http://schemas.microsoft.com/office/word/2010/wordprocessingShape">
                  <wps:wsp>
                    <wps:cNvSpPr txBox="1"/>
                    <wps:spPr>
                      <a:xfrm>
                        <a:ext cx="1990090" cy="79375"/>
                      </a:xfrm>
                      <a:prstGeom prst="rect"/>
                      <a:noFill/>
                    </wps:spPr>
                    <wps:txbx>
                      <w:txbxContent>
                        <w:p>
                          <w:pPr>
                            <w:pStyle w:val="Style74"/>
                            <w:keepNext w:val="0"/>
                            <w:keepLines w:val="0"/>
                            <w:widowControl w:val="0"/>
                            <w:shd w:val="clear" w:color="auto" w:fill="auto"/>
                            <w:bidi w:val="0"/>
                            <w:spacing w:before="0" w:after="0" w:line="240" w:lineRule="auto"/>
                            <w:ind w:left="0" w:right="0" w:firstLine="0"/>
                            <w:jc w:val="left"/>
                            <w:rPr>
                              <w:sz w:val="13"/>
                              <w:szCs w:val="13"/>
                            </w:rPr>
                          </w:pPr>
                          <w:r>
                            <w:rPr>
                              <w:rStyle w:val="CharStyle75"/>
                              <w:sz w:val="13"/>
                              <w:szCs w:val="13"/>
                              <w:lang w:val="da-DK" w:eastAsia="da-DK" w:bidi="da-DK"/>
                            </w:rPr>
                            <w:t xml:space="preserve">Graduation </w:t>
                          </w:r>
                          <w:r>
                            <w:rPr>
                              <w:rStyle w:val="CharStyle75"/>
                              <w:sz w:val="13"/>
                              <w:szCs w:val="13"/>
                            </w:rPr>
                            <w:t xml:space="preserve">requirements </w:t>
                          </w:r>
                          <w:r>
                            <w:rPr>
                              <w:rStyle w:val="CharStyle75"/>
                              <w:sz w:val="13"/>
                              <w:szCs w:val="13"/>
                              <w:lang w:val="da-DK" w:eastAsia="da-DK" w:bidi="da-DK"/>
                            </w:rPr>
                            <w:t xml:space="preserve">- General </w:t>
                          </w:r>
                          <w:r>
                            <w:rPr>
                              <w:rStyle w:val="CharStyle75"/>
                              <w:sz w:val="13"/>
                              <w:szCs w:val="13"/>
                            </w:rPr>
                            <w:t xml:space="preserve">catalog </w:t>
                          </w:r>
                          <w:r>
                            <w:rPr>
                              <w:rStyle w:val="CharStyle75"/>
                              <w:sz w:val="13"/>
                              <w:szCs w:val="13"/>
                              <w:lang w:val="da-DK" w:eastAsia="da-DK" w:bidi="da-DK"/>
                            </w:rPr>
                            <w:t xml:space="preserve">- UW </w:t>
                          </w:r>
                          <w:r>
                            <w:rPr>
                              <w:rStyle w:val="CharStyle75"/>
                              <w:sz w:val="13"/>
                              <w:szCs w:val="13"/>
                            </w:rPr>
                            <w:t>Bothell</w:t>
                          </w:r>
                        </w:p>
                      </w:txbxContent>
                    </wps:txbx>
                    <wps:bodyPr wrap="none" lIns="0" tIns="0" rIns="0" bIns="0">
                      <a:spAutoFit/>
                    </wps:bodyPr>
                  </wps:wsp>
                </a:graphicData>
              </a:graphic>
            </wp:anchor>
          </w:drawing>
        </mc:Choice>
        <mc:Fallback>
          <w:pict>
            <v:shape id="_x0000_s1517" type="#_x0000_t202" style="position:absolute;margin-left:5.2999999999999998pt;margin-top:33.pt;width:156.70000000000002pt;height:6.25pt;z-index:-188743952;mso-wrap-style:none;mso-wrap-distance-left:0;mso-wrap-distance-right:0;mso-position-horizontal-relative:page;mso-position-vertical-relative:page" wrapcoords="0 0" filled="f" stroked="f">
              <v:textbox style="mso-fit-shape-to-text:t" inset="0,0,0,0">
                <w:txbxContent>
                  <w:p>
                    <w:pPr>
                      <w:pStyle w:val="Style74"/>
                      <w:keepNext w:val="0"/>
                      <w:keepLines w:val="0"/>
                      <w:widowControl w:val="0"/>
                      <w:shd w:val="clear" w:color="auto" w:fill="auto"/>
                      <w:bidi w:val="0"/>
                      <w:spacing w:before="0" w:after="0" w:line="240" w:lineRule="auto"/>
                      <w:ind w:left="0" w:right="0" w:firstLine="0"/>
                      <w:jc w:val="left"/>
                      <w:rPr>
                        <w:sz w:val="13"/>
                        <w:szCs w:val="13"/>
                      </w:rPr>
                    </w:pPr>
                    <w:r>
                      <w:rPr>
                        <w:rStyle w:val="CharStyle75"/>
                        <w:sz w:val="13"/>
                        <w:szCs w:val="13"/>
                        <w:lang w:val="da-DK" w:eastAsia="da-DK" w:bidi="da-DK"/>
                      </w:rPr>
                      <w:t xml:space="preserve">Graduation </w:t>
                    </w:r>
                    <w:r>
                      <w:rPr>
                        <w:rStyle w:val="CharStyle75"/>
                        <w:sz w:val="13"/>
                        <w:szCs w:val="13"/>
                      </w:rPr>
                      <w:t xml:space="preserve">requirements </w:t>
                    </w:r>
                    <w:r>
                      <w:rPr>
                        <w:rStyle w:val="CharStyle75"/>
                        <w:sz w:val="13"/>
                        <w:szCs w:val="13"/>
                        <w:lang w:val="da-DK" w:eastAsia="da-DK" w:bidi="da-DK"/>
                      </w:rPr>
                      <w:t xml:space="preserve">- General </w:t>
                    </w:r>
                    <w:r>
                      <w:rPr>
                        <w:rStyle w:val="CharStyle75"/>
                        <w:sz w:val="13"/>
                        <w:szCs w:val="13"/>
                      </w:rPr>
                      <w:t xml:space="preserve">catalog </w:t>
                    </w:r>
                    <w:r>
                      <w:rPr>
                        <w:rStyle w:val="CharStyle75"/>
                        <w:sz w:val="13"/>
                        <w:szCs w:val="13"/>
                        <w:lang w:val="da-DK" w:eastAsia="da-DK" w:bidi="da-DK"/>
                      </w:rPr>
                      <w:t xml:space="preserve">- UW </w:t>
                    </w:r>
                    <w:r>
                      <w:rPr>
                        <w:rStyle w:val="CharStyle75"/>
                        <w:sz w:val="13"/>
                        <w:szCs w:val="13"/>
                      </w:rPr>
                      <w:t>Bothell</w:t>
                    </w:r>
                  </w:p>
                </w:txbxContent>
              </v:textbox>
              <w10:wrap anchorx="page" anchory="page"/>
            </v:shape>
          </w:pict>
        </mc:Fallback>
      </mc:AlternateContent>
    </w:r>
  </w:p>
</w:hdr>
</file>

<file path=word/header3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5" behindDoc="1" locked="0" layoutInCell="1" allowOverlap="1">
              <wp:simplePos x="0" y="0"/>
              <wp:positionH relativeFrom="page">
                <wp:posOffset>59055</wp:posOffset>
              </wp:positionH>
              <wp:positionV relativeFrom="page">
                <wp:posOffset>419100</wp:posOffset>
              </wp:positionV>
              <wp:extent cx="1840865" cy="79375"/>
              <wp:wrapNone/>
              <wp:docPr id="511" name="Shape 511"/>
              <a:graphic xmlns:a="http://schemas.openxmlformats.org/drawingml/2006/main">
                <a:graphicData uri="http://schemas.microsoft.com/office/word/2010/wordprocessingShape">
                  <wps:wsp>
                    <wps:cNvSpPr txBox="1"/>
                    <wps:spPr>
                      <a:xfrm>
                        <a:ext cx="1840865" cy="79375"/>
                      </a:xfrm>
                      <a:prstGeom prst="rect"/>
                      <a:noFill/>
                    </wps:spPr>
                    <wps:txbx>
                      <w:txbxContent>
                        <w:p>
                          <w:pPr>
                            <w:pStyle w:val="Style74"/>
                            <w:keepNext w:val="0"/>
                            <w:keepLines w:val="0"/>
                            <w:widowControl w:val="0"/>
                            <w:shd w:val="clear" w:color="auto" w:fill="auto"/>
                            <w:bidi w:val="0"/>
                            <w:spacing w:before="0" w:after="0" w:line="240" w:lineRule="auto"/>
                            <w:ind w:left="0" w:right="0" w:firstLine="0"/>
                            <w:jc w:val="left"/>
                            <w:rPr>
                              <w:sz w:val="13"/>
                              <w:szCs w:val="13"/>
                            </w:rPr>
                          </w:pPr>
                          <w:r>
                            <w:rPr>
                              <w:rStyle w:val="CharStyle75"/>
                              <w:sz w:val="13"/>
                              <w:szCs w:val="13"/>
                            </w:rPr>
                            <w:t>Registration policies - General catalog - UW Bothell</w:t>
                          </w:r>
                        </w:p>
                      </w:txbxContent>
                    </wps:txbx>
                    <wps:bodyPr wrap="none" lIns="0" tIns="0" rIns="0" bIns="0">
                      <a:spAutoFit/>
                    </wps:bodyPr>
                  </wps:wsp>
                </a:graphicData>
              </a:graphic>
            </wp:anchor>
          </w:drawing>
        </mc:Choice>
        <mc:Fallback>
          <w:pict>
            <v:shape id="_x0000_s1537" type="#_x0000_t202" style="position:absolute;margin-left:4.6500000000000004pt;margin-top:33.pt;width:144.95000000000002pt;height:6.25pt;z-index:-188743948;mso-wrap-style:none;mso-wrap-distance-left:0;mso-wrap-distance-right:0;mso-position-horizontal-relative:page;mso-position-vertical-relative:page" wrapcoords="0 0" filled="f" stroked="f">
              <v:textbox style="mso-fit-shape-to-text:t" inset="0,0,0,0">
                <w:txbxContent>
                  <w:p>
                    <w:pPr>
                      <w:pStyle w:val="Style74"/>
                      <w:keepNext w:val="0"/>
                      <w:keepLines w:val="0"/>
                      <w:widowControl w:val="0"/>
                      <w:shd w:val="clear" w:color="auto" w:fill="auto"/>
                      <w:bidi w:val="0"/>
                      <w:spacing w:before="0" w:after="0" w:line="240" w:lineRule="auto"/>
                      <w:ind w:left="0" w:right="0" w:firstLine="0"/>
                      <w:jc w:val="left"/>
                      <w:rPr>
                        <w:sz w:val="13"/>
                        <w:szCs w:val="13"/>
                      </w:rPr>
                    </w:pPr>
                    <w:r>
                      <w:rPr>
                        <w:rStyle w:val="CharStyle75"/>
                        <w:sz w:val="13"/>
                        <w:szCs w:val="13"/>
                      </w:rPr>
                      <w:t>Registration policies - General catalog - UW Bothell</w:t>
                    </w:r>
                  </w:p>
                </w:txbxContent>
              </v:textbox>
              <w10:wrap anchorx="page" anchory="page"/>
            </v:shape>
          </w:pict>
        </mc:Fallback>
      </mc:AlternateContent>
    </w:r>
  </w:p>
</w:hdr>
</file>

<file path=word/header3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9" behindDoc="1" locked="0" layoutInCell="1" allowOverlap="1">
              <wp:simplePos x="0" y="0"/>
              <wp:positionH relativeFrom="page">
                <wp:posOffset>67310</wp:posOffset>
              </wp:positionH>
              <wp:positionV relativeFrom="page">
                <wp:posOffset>419100</wp:posOffset>
              </wp:positionV>
              <wp:extent cx="2106295" cy="79375"/>
              <wp:wrapNone/>
              <wp:docPr id="587" name="Shape 587"/>
              <a:graphic xmlns:a="http://schemas.openxmlformats.org/drawingml/2006/main">
                <a:graphicData uri="http://schemas.microsoft.com/office/word/2010/wordprocessingShape">
                  <wps:wsp>
                    <wps:cNvSpPr txBox="1"/>
                    <wps:spPr>
                      <a:xfrm>
                        <a:ext cx="2106295" cy="79375"/>
                      </a:xfrm>
                      <a:prstGeom prst="rect"/>
                      <a:noFill/>
                    </wps:spPr>
                    <wps:txbx>
                      <w:txbxContent>
                        <w:p>
                          <w:pPr>
                            <w:pStyle w:val="Style74"/>
                            <w:keepNext w:val="0"/>
                            <w:keepLines w:val="0"/>
                            <w:widowControl w:val="0"/>
                            <w:shd w:val="clear" w:color="auto" w:fill="auto"/>
                            <w:bidi w:val="0"/>
                            <w:spacing w:before="0" w:after="0" w:line="240" w:lineRule="auto"/>
                            <w:ind w:left="0" w:right="0" w:firstLine="0"/>
                            <w:jc w:val="left"/>
                            <w:rPr>
                              <w:sz w:val="13"/>
                              <w:szCs w:val="13"/>
                            </w:rPr>
                          </w:pPr>
                          <w:r>
                            <w:rPr>
                              <w:rStyle w:val="CharStyle75"/>
                              <w:sz w:val="13"/>
                              <w:szCs w:val="13"/>
                            </w:rPr>
                            <w:t>Tuition, fees &amp; financial aid - General catalog - UW Bothell</w:t>
                          </w:r>
                        </w:p>
                      </w:txbxContent>
                    </wps:txbx>
                    <wps:bodyPr wrap="none" lIns="0" tIns="0" rIns="0" bIns="0">
                      <a:spAutoFit/>
                    </wps:bodyPr>
                  </wps:wsp>
                </a:graphicData>
              </a:graphic>
            </wp:anchor>
          </w:drawing>
        </mc:Choice>
        <mc:Fallback>
          <w:pict>
            <v:shape id="_x0000_s1613" type="#_x0000_t202" style="position:absolute;margin-left:5.2999999999999998pt;margin-top:33.pt;width:165.84999999999999pt;height:6.25pt;z-index:-188743944;mso-wrap-style:none;mso-wrap-distance-left:0;mso-wrap-distance-right:0;mso-position-horizontal-relative:page;mso-position-vertical-relative:page" wrapcoords="0 0" filled="f" stroked="f">
              <v:textbox style="mso-fit-shape-to-text:t" inset="0,0,0,0">
                <w:txbxContent>
                  <w:p>
                    <w:pPr>
                      <w:pStyle w:val="Style74"/>
                      <w:keepNext w:val="0"/>
                      <w:keepLines w:val="0"/>
                      <w:widowControl w:val="0"/>
                      <w:shd w:val="clear" w:color="auto" w:fill="auto"/>
                      <w:bidi w:val="0"/>
                      <w:spacing w:before="0" w:after="0" w:line="240" w:lineRule="auto"/>
                      <w:ind w:left="0" w:right="0" w:firstLine="0"/>
                      <w:jc w:val="left"/>
                      <w:rPr>
                        <w:sz w:val="13"/>
                        <w:szCs w:val="13"/>
                      </w:rPr>
                    </w:pPr>
                    <w:r>
                      <w:rPr>
                        <w:rStyle w:val="CharStyle75"/>
                        <w:sz w:val="13"/>
                        <w:szCs w:val="13"/>
                      </w:rPr>
                      <w:t>Tuition, fees &amp; financial aid - General catalog - UW Bothell</w:t>
                    </w:r>
                  </w:p>
                </w:txbxContent>
              </v:textbox>
              <w10:wrap anchorx="page" anchory="page"/>
            </v:shape>
          </w:pict>
        </mc:Fallback>
      </mc:AlternateContent>
    </w:r>
  </w:p>
</w:hdr>
</file>

<file path=word/header3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3" behindDoc="1" locked="0" layoutInCell="1" allowOverlap="1">
              <wp:simplePos x="0" y="0"/>
              <wp:positionH relativeFrom="page">
                <wp:posOffset>64135</wp:posOffset>
              </wp:positionH>
              <wp:positionV relativeFrom="page">
                <wp:posOffset>419100</wp:posOffset>
              </wp:positionV>
              <wp:extent cx="2383790" cy="79375"/>
              <wp:wrapNone/>
              <wp:docPr id="591" name="Shape 591"/>
              <a:graphic xmlns:a="http://schemas.openxmlformats.org/drawingml/2006/main">
                <a:graphicData uri="http://schemas.microsoft.com/office/word/2010/wordprocessingShape">
                  <wps:wsp>
                    <wps:cNvSpPr txBox="1"/>
                    <wps:spPr>
                      <a:xfrm>
                        <a:ext cx="2383790" cy="79375"/>
                      </a:xfrm>
                      <a:prstGeom prst="rect"/>
                      <a:noFill/>
                    </wps:spPr>
                    <wps:txbx>
                      <w:txbxContent>
                        <w:p>
                          <w:pPr>
                            <w:pStyle w:val="Style74"/>
                            <w:keepNext w:val="0"/>
                            <w:keepLines w:val="0"/>
                            <w:widowControl w:val="0"/>
                            <w:shd w:val="clear" w:color="auto" w:fill="auto"/>
                            <w:bidi w:val="0"/>
                            <w:spacing w:before="0" w:after="0" w:line="240" w:lineRule="auto"/>
                            <w:ind w:left="0" w:right="0" w:firstLine="0"/>
                            <w:jc w:val="left"/>
                            <w:rPr>
                              <w:sz w:val="13"/>
                              <w:szCs w:val="13"/>
                            </w:rPr>
                          </w:pPr>
                          <w:r>
                            <w:rPr>
                              <w:rStyle w:val="CharStyle75"/>
                              <w:sz w:val="13"/>
                              <w:szCs w:val="13"/>
                            </w:rPr>
                            <w:t>Undergraduate satisfactory progress - General catalog - UW Bothell</w:t>
                          </w:r>
                        </w:p>
                      </w:txbxContent>
                    </wps:txbx>
                    <wps:bodyPr wrap="none" lIns="0" tIns="0" rIns="0" bIns="0">
                      <a:spAutoFit/>
                    </wps:bodyPr>
                  </wps:wsp>
                </a:graphicData>
              </a:graphic>
            </wp:anchor>
          </w:drawing>
        </mc:Choice>
        <mc:Fallback>
          <w:pict>
            <v:shape id="_x0000_s1617" type="#_x0000_t202" style="position:absolute;margin-left:5.0499999999999998pt;margin-top:33.pt;width:187.70000000000002pt;height:6.25pt;z-index:-188743940;mso-wrap-style:none;mso-wrap-distance-left:0;mso-wrap-distance-right:0;mso-position-horizontal-relative:page;mso-position-vertical-relative:page" wrapcoords="0 0" filled="f" stroked="f">
              <v:textbox style="mso-fit-shape-to-text:t" inset="0,0,0,0">
                <w:txbxContent>
                  <w:p>
                    <w:pPr>
                      <w:pStyle w:val="Style74"/>
                      <w:keepNext w:val="0"/>
                      <w:keepLines w:val="0"/>
                      <w:widowControl w:val="0"/>
                      <w:shd w:val="clear" w:color="auto" w:fill="auto"/>
                      <w:bidi w:val="0"/>
                      <w:spacing w:before="0" w:after="0" w:line="240" w:lineRule="auto"/>
                      <w:ind w:left="0" w:right="0" w:firstLine="0"/>
                      <w:jc w:val="left"/>
                      <w:rPr>
                        <w:sz w:val="13"/>
                        <w:szCs w:val="13"/>
                      </w:rPr>
                    </w:pPr>
                    <w:r>
                      <w:rPr>
                        <w:rStyle w:val="CharStyle75"/>
                        <w:sz w:val="13"/>
                        <w:szCs w:val="13"/>
                      </w:rPr>
                      <w:t>Undergraduate satisfactory progress - General catalog - UW Bothell</w:t>
                    </w:r>
                  </w:p>
                </w:txbxContent>
              </v:textbox>
              <w10:wrap anchorx="page" anchory="page"/>
            </v:shape>
          </w:pict>
        </mc:Fallback>
      </mc:AlternateContent>
    </w:r>
  </w:p>
</w:hdr>
</file>

<file path=word/header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numbering.xml><?xml version="1.0" encoding="utf-8"?>
<w:numbering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abstractNum w:abstractNumId="0">
    <w:multiLevelType w:val="multilevel"/>
    <w:lvl w:ilvl="0">
      <w:start w:val="1"/>
      <w:numFmt w:val="bullet"/>
      <w:lvlText w:val="•"/>
      <w:rPr>
        <w:rFonts w:ascii="Arial" w:eastAsia="Arial" w:hAnsi="Arial" w:cs="Arial"/>
        <w:b w:val="0"/>
        <w:bCs w:val="0"/>
        <w:i w:val="0"/>
        <w:iCs w:val="0"/>
        <w:smallCaps w:val="0"/>
        <w:strike w:val="0"/>
        <w:color w:val="C69902"/>
        <w:spacing w:val="0"/>
        <w:w w:val="100"/>
        <w:position w:val="0"/>
        <w:sz w:val="16"/>
        <w:szCs w:val="16"/>
        <w:u w:val="none"/>
        <w:shd w:val="clear" w:color="auto" w:fill="auto"/>
        <w:lang w:val="en-US" w:eastAsia="en-US" w:bidi="en-US"/>
      </w:rPr>
    </w:lvl>
  </w:abstractNum>
  <w:abstractNum w:abstractNumId="2">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4">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6">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8">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10">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12">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14">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da-DK" w:eastAsia="da-DK" w:bidi="da-DK"/>
      </w:rPr>
    </w:lvl>
  </w:abstractNum>
  <w:abstractNum w:abstractNumId="16">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18">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20">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22">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24">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26">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28">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30">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32">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34">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36">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38">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40">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42">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44">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46">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48">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50">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52">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54">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56">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58">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60">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62">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64">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66">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68">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70">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72">
    <w:multiLevelType w:val="multilevel"/>
    <w:lvl w:ilvl="0">
      <w:start w:val="1"/>
      <w:numFmt w:val="bullet"/>
      <w:lvlText w:val="•"/>
      <w:rPr>
        <w:rFonts w:ascii="Arial" w:eastAsia="Arial" w:hAnsi="Arial" w:cs="Arial"/>
        <w:b w:val="0"/>
        <w:bCs w:val="0"/>
        <w:i/>
        <w:iCs/>
        <w:smallCaps w:val="0"/>
        <w:strike w:val="0"/>
        <w:color w:val="000000"/>
        <w:spacing w:val="0"/>
        <w:w w:val="100"/>
        <w:position w:val="0"/>
        <w:sz w:val="24"/>
        <w:szCs w:val="24"/>
        <w:u w:val="none"/>
        <w:shd w:val="clear" w:color="auto" w:fill="auto"/>
        <w:lang w:val="en-US" w:eastAsia="en-US" w:bidi="en-US"/>
      </w:rPr>
    </w:lvl>
  </w:abstractNum>
  <w:abstractNum w:abstractNumId="74">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76">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78">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80">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82">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84">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86">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88">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90">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92">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94">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96">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98">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100">
    <w:multiLevelType w:val="multilevel"/>
    <w:lvl w:ilvl="0">
      <w:start w:val="1"/>
      <w:numFmt w:val="upperLetter"/>
      <w:lvlText w:val="%1."/>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102">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104">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106">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108">
    <w:multiLevelType w:val="multilevel"/>
    <w:lvl w:ilvl="0">
      <w:start w:val="1"/>
      <w:numFmt w:val="upperLetter"/>
      <w:lvlText w:val="%1."/>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110">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112">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114">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116">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118">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120">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122">
    <w:multiLevelType w:val="multilevel"/>
    <w:lvl w:ilvl="0">
      <w:start w:val="1"/>
      <w:numFmt w:val="upperLetter"/>
      <w:lvlText w:val="%1."/>
      <w:rPr>
        <w:rFonts w:ascii="Arial" w:eastAsia="Arial" w:hAnsi="Arial" w:cs="Arial"/>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124">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126">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128">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130">
    <w:multiLevelType w:val="multilevel"/>
    <w:lvl w:ilvl="0">
      <w:start w:val="10"/>
      <w:numFmt w:val="decimal"/>
      <w:lvlText w:val="%1"/>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132">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134">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136">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138">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140">
    <w:multiLevelType w:val="multilevel"/>
    <w:lvl w:ilvl="0">
      <w:start w:val="1"/>
      <w:numFmt w:val="upperLetter"/>
      <w:lvlText w:val="%1."/>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142">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144">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146">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148">
    <w:multiLevelType w:val="multilevel"/>
    <w:lvl w:ilvl="0">
      <w:start w:val="10"/>
      <w:numFmt w:val="decimal"/>
      <w:lvlText w:val="%1"/>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150">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152">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154">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156">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158">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160">
    <w:multiLevelType w:val="multilevel"/>
    <w:lvl w:ilvl="0">
      <w:start w:val="1"/>
      <w:numFmt w:val="upperLetter"/>
      <w:lvlText w:val="%1."/>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162">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164">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166">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168">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170">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172">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174">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176">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178">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180">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182">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184">
    <w:multiLevelType w:val="multilevel"/>
    <w:lvl w:ilvl="0">
      <w:start w:val="1"/>
      <w:numFmt w:val="bullet"/>
      <w:lvlText w:val="•"/>
      <w:rPr>
        <w:rFonts w:ascii="Arial" w:eastAsia="Arial" w:hAnsi="Arial" w:cs="Arial"/>
        <w:b/>
        <w:bCs/>
        <w:i w:val="0"/>
        <w:iCs w:val="0"/>
        <w:smallCaps w:val="0"/>
        <w:strike w:val="0"/>
        <w:color w:val="000000"/>
        <w:spacing w:val="0"/>
        <w:w w:val="100"/>
        <w:position w:val="0"/>
        <w:sz w:val="24"/>
        <w:szCs w:val="24"/>
        <w:u w:val="none"/>
        <w:shd w:val="clear" w:color="auto" w:fill="auto"/>
        <w:lang w:val="en-US" w:eastAsia="en-US" w:bidi="en-US"/>
      </w:rPr>
    </w:lvl>
  </w:abstractNum>
  <w:abstractNum w:abstractNumId="186">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188">
    <w:multiLevelType w:val="multilevel"/>
    <w:lvl w:ilvl="0">
      <w:start w:val="1"/>
      <w:numFmt w:val="lowerLetter"/>
      <w:lvlText w:val="%1."/>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190">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192">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194">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196">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198">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200">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202">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204">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206">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208">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210">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212">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214">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216">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218">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220">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222">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224">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24"/>
        <w:szCs w:val="24"/>
        <w:u w:val="none"/>
        <w:shd w:val="clear" w:color="auto" w:fill="auto"/>
        <w:lang w:val="nb-NO" w:eastAsia="nb-NO" w:bidi="nb-NO"/>
      </w:rPr>
    </w:lvl>
  </w:abstractNum>
  <w:abstractNum w:abstractNumId="226">
    <w:multiLevelType w:val="multilevel"/>
    <w:lvl w:ilvl="0">
      <w:start w:val="1"/>
      <w:numFmt w:val="lowerLetter"/>
      <w:lvlText w:val="%1."/>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228">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230">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232">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234">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236">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238">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240">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242">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244">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246">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248">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250">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252">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254">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256">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258">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260">
    <w:multiLevelType w:val="multilevel"/>
    <w:lvl w:ilvl="0">
      <w:start w:val="1"/>
      <w:numFmt w:val="bullet"/>
      <w:lvlText w:val="•"/>
      <w:rPr>
        <w:rFonts w:ascii="Arial" w:eastAsia="Arial" w:hAnsi="Arial" w:cs="Arial"/>
        <w:b w:val="0"/>
        <w:bCs w:val="0"/>
        <w:i w:val="0"/>
        <w:iCs w:val="0"/>
        <w:smallCaps w:val="0"/>
        <w:strike w:val="0"/>
        <w:color w:val="C69902"/>
        <w:spacing w:val="0"/>
        <w:w w:val="100"/>
        <w:position w:val="0"/>
        <w:sz w:val="16"/>
        <w:szCs w:val="16"/>
        <w:u w:val="none"/>
        <w:shd w:val="clear" w:color="auto" w:fill="auto"/>
        <w:lang w:val="en-US" w:eastAsia="en-US" w:bidi="en-US"/>
      </w:rPr>
    </w:lvl>
  </w:abstractNum>
  <w:abstractNum w:abstractNumId="262">
    <w:multiLevelType w:val="multilevel"/>
    <w:lvl w:ilvl="0">
      <w:start w:val="1"/>
      <w:numFmt w:val="bullet"/>
      <w:lvlText w:val="*"/>
      <w:rPr>
        <w:rFonts w:ascii="Arial" w:eastAsia="Arial" w:hAnsi="Arial" w:cs="Arial"/>
        <w:b w:val="0"/>
        <w:bCs w:val="0"/>
        <w:i w:val="0"/>
        <w:iCs w:val="0"/>
        <w:smallCaps w:val="0"/>
        <w:strike w:val="0"/>
        <w:color w:val="C69902"/>
        <w:spacing w:val="0"/>
        <w:w w:val="100"/>
        <w:position w:val="0"/>
        <w:sz w:val="16"/>
        <w:szCs w:val="16"/>
        <w:u w:val="none"/>
        <w:shd w:val="clear" w:color="auto" w:fill="auto"/>
        <w:lang w:val="en-US" w:eastAsia="en-US" w:bidi="en-US"/>
      </w:rPr>
    </w:lvl>
  </w:abstractNum>
  <w:abstractNum w:abstractNumId="264">
    <w:multiLevelType w:val="multilevel"/>
    <w:lvl w:ilvl="0">
      <w:start w:val="1"/>
      <w:numFmt w:val="bullet"/>
      <w:lvlText w:val="•"/>
      <w:rPr>
        <w:rFonts w:ascii="Times New Roman" w:eastAsia="Times New Roman" w:hAnsi="Times New Roman" w:cs="Times New Roman"/>
        <w:b w:val="0"/>
        <w:bCs w:val="0"/>
        <w:i w:val="0"/>
        <w:iCs w:val="0"/>
        <w:smallCaps w:val="0"/>
        <w:strike w:val="0"/>
        <w:color w:val="C69902"/>
        <w:spacing w:val="0"/>
        <w:w w:val="100"/>
        <w:position w:val="0"/>
        <w:sz w:val="16"/>
        <w:szCs w:val="16"/>
        <w:u w:val="none"/>
        <w:shd w:val="clear" w:color="auto" w:fill="auto"/>
        <w:lang w:val="en-US" w:eastAsia="en-US" w:bidi="en-US"/>
      </w:rPr>
    </w:lvl>
  </w:abstractNum>
  <w:abstractNum w:abstractNumId="266">
    <w:multiLevelType w:val="multilevel"/>
    <w:lvl w:ilvl="0">
      <w:start w:val="1"/>
      <w:numFmt w:val="bullet"/>
      <w:lvlText w:val="•"/>
      <w:rPr>
        <w:rFonts w:ascii="Arial" w:eastAsia="Arial" w:hAnsi="Arial" w:cs="Arial"/>
        <w:b w:val="0"/>
        <w:bCs w:val="0"/>
        <w:i w:val="0"/>
        <w:iCs w:val="0"/>
        <w:smallCaps w:val="0"/>
        <w:strike w:val="0"/>
        <w:color w:val="C69902"/>
        <w:spacing w:val="0"/>
        <w:w w:val="100"/>
        <w:position w:val="0"/>
        <w:sz w:val="16"/>
        <w:szCs w:val="16"/>
        <w:u w:val="none"/>
        <w:shd w:val="clear" w:color="auto" w:fill="auto"/>
        <w:lang w:val="en-US" w:eastAsia="en-US" w:bidi="en-US"/>
      </w:rPr>
    </w:lvl>
  </w:abstractNum>
  <w:abstractNum w:abstractNumId="268">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en-US" w:eastAsia="en-US" w:bidi="en-US"/>
      </w:rPr>
    </w:lvl>
  </w:abstractNum>
  <w:abstractNum w:abstractNumId="270">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en-US" w:eastAsia="en-US" w:bidi="en-US"/>
      </w:rPr>
    </w:lvl>
  </w:abstractNum>
  <w:abstractNum w:abstractNumId="272">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en-US" w:eastAsia="en-US" w:bidi="en-US"/>
      </w:rPr>
    </w:lvl>
  </w:abstractNum>
  <w:abstractNum w:abstractNumId="274">
    <w:multiLevelType w:val="multilevel"/>
    <w:lvl w:ilvl="0">
      <w:start w:val="1"/>
      <w:numFmt w:val="bullet"/>
      <w:lvlText w:val="•"/>
      <w:rPr>
        <w:rFonts w:ascii="Arial" w:eastAsia="Arial" w:hAnsi="Arial" w:cs="Arial"/>
        <w:b w:val="0"/>
        <w:bCs w:val="0"/>
        <w:i w:val="0"/>
        <w:iCs w:val="0"/>
        <w:smallCaps w:val="0"/>
        <w:strike w:val="0"/>
        <w:color w:val="C69902"/>
        <w:spacing w:val="0"/>
        <w:w w:val="100"/>
        <w:position w:val="0"/>
        <w:sz w:val="16"/>
        <w:szCs w:val="16"/>
        <w:u w:val="none"/>
        <w:shd w:val="clear" w:color="auto" w:fill="auto"/>
        <w:lang w:val="en-US" w:eastAsia="en-US" w:bidi="en-US"/>
      </w:rPr>
    </w:lvl>
  </w:abstractNum>
  <w:abstractNum w:abstractNumId="276">
    <w:multiLevelType w:val="multilevel"/>
    <w:lvl w:ilvl="0">
      <w:start w:val="1"/>
      <w:numFmt w:val="bullet"/>
      <w:lvlText w:val="•"/>
      <w:rPr>
        <w:rFonts w:ascii="Arial" w:eastAsia="Arial" w:hAnsi="Arial" w:cs="Arial"/>
        <w:b w:val="0"/>
        <w:bCs w:val="0"/>
        <w:i w:val="0"/>
        <w:iCs w:val="0"/>
        <w:smallCaps w:val="0"/>
        <w:strike w:val="0"/>
        <w:color w:val="C69902"/>
        <w:spacing w:val="0"/>
        <w:w w:val="100"/>
        <w:position w:val="0"/>
        <w:sz w:val="16"/>
        <w:szCs w:val="16"/>
        <w:u w:val="none"/>
        <w:shd w:val="clear" w:color="auto" w:fill="auto"/>
        <w:lang w:val="en-US" w:eastAsia="en-US" w:bidi="en-US"/>
      </w:rPr>
    </w:lvl>
  </w:abstractNum>
  <w:abstractNum w:abstractNumId="278">
    <w:multiLevelType w:val="multilevel"/>
    <w:lvl w:ilvl="0">
      <w:start w:val="1"/>
      <w:numFmt w:val="bullet"/>
      <w:lvlText w:val="•"/>
      <w:rPr>
        <w:rFonts w:ascii="Arial" w:eastAsia="Arial" w:hAnsi="Arial" w:cs="Arial"/>
        <w:b/>
        <w:bCs/>
        <w:i w:val="0"/>
        <w:iCs w:val="0"/>
        <w:smallCaps w:val="0"/>
        <w:strike w:val="0"/>
        <w:color w:val="C69902"/>
        <w:spacing w:val="0"/>
        <w:w w:val="100"/>
        <w:position w:val="0"/>
        <w:sz w:val="16"/>
        <w:szCs w:val="16"/>
        <w:u w:val="none"/>
        <w:shd w:val="clear" w:color="auto" w:fill="auto"/>
        <w:lang w:val="en-US" w:eastAsia="en-US" w:bidi="en-US"/>
      </w:rPr>
    </w:lvl>
  </w:abstractNum>
  <w:abstractNum w:abstractNumId="280">
    <w:multiLevelType w:val="multilevel"/>
    <w:lvl w:ilvl="0">
      <w:start w:val="1"/>
      <w:numFmt w:val="bullet"/>
      <w:lvlText w:val="*"/>
      <w:rPr>
        <w:rFonts w:ascii="Arial" w:eastAsia="Arial" w:hAnsi="Arial" w:cs="Arial"/>
        <w:b w:val="0"/>
        <w:bCs w:val="0"/>
        <w:i w:val="0"/>
        <w:iCs w:val="0"/>
        <w:smallCaps w:val="0"/>
        <w:strike w:val="0"/>
        <w:color w:val="C69902"/>
        <w:spacing w:val="0"/>
        <w:w w:val="100"/>
        <w:position w:val="0"/>
        <w:sz w:val="16"/>
        <w:szCs w:val="16"/>
        <w:u w:val="none"/>
        <w:shd w:val="clear" w:color="auto" w:fill="auto"/>
        <w:lang w:val="en-US" w:eastAsia="en-US" w:bidi="en-US"/>
      </w:rPr>
    </w:lvl>
  </w:abstractNum>
  <w:abstractNum w:abstractNumId="282">
    <w:multiLevelType w:val="multilevel"/>
    <w:lvl w:ilvl="0">
      <w:start w:val="1"/>
      <w:numFmt w:val="bullet"/>
      <w:lvlText w:val="•"/>
      <w:rPr>
        <w:rFonts w:ascii="Arial" w:eastAsia="Arial" w:hAnsi="Arial" w:cs="Arial"/>
        <w:b/>
        <w:bCs/>
        <w:i w:val="0"/>
        <w:iCs w:val="0"/>
        <w:smallCaps w:val="0"/>
        <w:strike w:val="0"/>
        <w:color w:val="C69902"/>
        <w:spacing w:val="0"/>
        <w:w w:val="100"/>
        <w:position w:val="0"/>
        <w:sz w:val="16"/>
        <w:szCs w:val="16"/>
        <w:u w:val="none"/>
        <w:shd w:val="clear" w:color="auto" w:fill="auto"/>
        <w:lang w:val="en-US" w:eastAsia="en-US" w:bidi="en-US"/>
      </w:rPr>
    </w:lvl>
  </w:abstractNum>
  <w:abstractNum w:abstractNumId="284">
    <w:multiLevelType w:val="multilevel"/>
    <w:lvl w:ilvl="0">
      <w:start w:val="1"/>
      <w:numFmt w:val="bullet"/>
      <w:lvlText w:val="•"/>
      <w:rPr>
        <w:rFonts w:ascii="Arial" w:eastAsia="Arial" w:hAnsi="Arial" w:cs="Arial"/>
        <w:b w:val="0"/>
        <w:bCs w:val="0"/>
        <w:i w:val="0"/>
        <w:iCs w:val="0"/>
        <w:smallCaps w:val="0"/>
        <w:strike w:val="0"/>
        <w:color w:val="C69902"/>
        <w:spacing w:val="0"/>
        <w:w w:val="100"/>
        <w:position w:val="0"/>
        <w:sz w:val="16"/>
        <w:szCs w:val="16"/>
        <w:u w:val="none"/>
        <w:shd w:val="clear" w:color="auto" w:fill="auto"/>
        <w:lang w:val="en-US" w:eastAsia="en-US" w:bidi="en-US"/>
      </w:rPr>
    </w:lvl>
  </w:abstractNum>
  <w:abstractNum w:abstractNumId="286">
    <w:multiLevelType w:val="multilevel"/>
    <w:lvl w:ilvl="0">
      <w:start w:val="1"/>
      <w:numFmt w:val="bullet"/>
      <w:lvlText w:val="•"/>
      <w:rPr>
        <w:rFonts w:ascii="Arial" w:eastAsia="Arial" w:hAnsi="Arial" w:cs="Arial"/>
        <w:b w:val="0"/>
        <w:bCs w:val="0"/>
        <w:i w:val="0"/>
        <w:iCs w:val="0"/>
        <w:smallCaps w:val="0"/>
        <w:strike w:val="0"/>
        <w:color w:val="C69902"/>
        <w:spacing w:val="0"/>
        <w:w w:val="100"/>
        <w:position w:val="0"/>
        <w:sz w:val="16"/>
        <w:szCs w:val="16"/>
        <w:u w:val="none"/>
        <w:shd w:val="clear" w:color="auto" w:fill="auto"/>
        <w:lang w:val="en-US" w:eastAsia="en-US" w:bidi="en-US"/>
      </w:rPr>
    </w:lvl>
  </w:abstractNum>
  <w:abstractNum w:abstractNumId="288">
    <w:multiLevelType w:val="multilevel"/>
    <w:lvl w:ilvl="0">
      <w:start w:val="1"/>
      <w:numFmt w:val="bullet"/>
      <w:lvlText w:val="•"/>
      <w:rPr>
        <w:rFonts w:ascii="Arial" w:eastAsia="Arial" w:hAnsi="Arial" w:cs="Arial"/>
        <w:b w:val="0"/>
        <w:bCs w:val="0"/>
        <w:i w:val="0"/>
        <w:iCs w:val="0"/>
        <w:smallCaps w:val="0"/>
        <w:strike w:val="0"/>
        <w:color w:val="C69902"/>
        <w:spacing w:val="0"/>
        <w:w w:val="100"/>
        <w:position w:val="0"/>
        <w:sz w:val="16"/>
        <w:szCs w:val="16"/>
        <w:u w:val="none"/>
        <w:shd w:val="clear" w:color="auto" w:fill="auto"/>
        <w:lang w:val="en-US" w:eastAsia="en-US" w:bidi="en-US"/>
      </w:rPr>
    </w:lvl>
  </w:abstractNum>
  <w:abstractNum w:abstractNumId="290">
    <w:multiLevelType w:val="multilevel"/>
    <w:lvl w:ilvl="0">
      <w:start w:val="1"/>
      <w:numFmt w:val="bullet"/>
      <w:lvlText w:val="•"/>
      <w:rPr>
        <w:rFonts w:ascii="Arial" w:eastAsia="Arial" w:hAnsi="Arial" w:cs="Arial"/>
        <w:b w:val="0"/>
        <w:bCs w:val="0"/>
        <w:i w:val="0"/>
        <w:iCs w:val="0"/>
        <w:smallCaps w:val="0"/>
        <w:strike w:val="0"/>
        <w:color w:val="C69902"/>
        <w:spacing w:val="0"/>
        <w:w w:val="100"/>
        <w:position w:val="0"/>
        <w:sz w:val="16"/>
        <w:szCs w:val="16"/>
        <w:u w:val="none"/>
        <w:shd w:val="clear" w:color="auto" w:fill="auto"/>
        <w:lang w:val="en-US" w:eastAsia="en-US" w:bidi="en-US"/>
      </w:rPr>
    </w:lvl>
  </w:abstractNum>
  <w:abstractNum w:abstractNumId="292">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en-US" w:eastAsia="en-US" w:bidi="en-US"/>
      </w:rPr>
    </w:lvl>
  </w:abstractNum>
  <w:abstractNum w:abstractNumId="294">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en-US" w:eastAsia="en-US" w:bidi="en-US"/>
      </w:rPr>
    </w:lvl>
  </w:abstractNum>
  <w:abstractNum w:abstractNumId="296">
    <w:multiLevelType w:val="multilevel"/>
    <w:lvl w:ilvl="0">
      <w:start w:val="1"/>
      <w:numFmt w:val="bullet"/>
      <w:lvlText w:val="•"/>
      <w:rPr>
        <w:rFonts w:ascii="Arial" w:eastAsia="Arial" w:hAnsi="Arial" w:cs="Arial"/>
        <w:b w:val="0"/>
        <w:bCs w:val="0"/>
        <w:i w:val="0"/>
        <w:iCs w:val="0"/>
        <w:smallCaps w:val="0"/>
        <w:strike w:val="0"/>
        <w:color w:val="C69902"/>
        <w:spacing w:val="0"/>
        <w:w w:val="100"/>
        <w:position w:val="0"/>
        <w:sz w:val="16"/>
        <w:szCs w:val="16"/>
        <w:u w:val="none"/>
        <w:shd w:val="clear" w:color="auto" w:fill="auto"/>
        <w:lang w:val="en-US" w:eastAsia="en-US" w:bidi="en-US"/>
      </w:rPr>
    </w:lvl>
  </w:abstractNum>
  <w:abstractNum w:abstractNumId="298">
    <w:multiLevelType w:val="multilevel"/>
    <w:lvl w:ilvl="0">
      <w:start w:val="1"/>
      <w:numFmt w:val="bullet"/>
      <w:lvlText w:val="•"/>
      <w:rPr>
        <w:rFonts w:ascii="Times New Roman" w:eastAsia="Times New Roman" w:hAnsi="Times New Roman" w:cs="Times New Roman"/>
        <w:b w:val="0"/>
        <w:bCs w:val="0"/>
        <w:i w:val="0"/>
        <w:iCs w:val="0"/>
        <w:smallCaps w:val="0"/>
        <w:strike w:val="0"/>
        <w:color w:val="C69902"/>
        <w:spacing w:val="0"/>
        <w:w w:val="100"/>
        <w:position w:val="0"/>
        <w:sz w:val="16"/>
        <w:szCs w:val="16"/>
        <w:u w:val="none"/>
        <w:shd w:val="clear" w:color="auto" w:fill="auto"/>
        <w:lang w:val="en-US" w:eastAsia="en-US" w:bidi="en-US"/>
      </w:rPr>
    </w:lvl>
  </w:abstractNum>
  <w:abstractNum w:abstractNumId="300">
    <w:multiLevelType w:val="multilevel"/>
    <w:lvl w:ilvl="0">
      <w:start w:val="1"/>
      <w:numFmt w:val="bullet"/>
      <w:lvlText w:val="•"/>
      <w:rPr>
        <w:rFonts w:ascii="Times New Roman" w:eastAsia="Times New Roman" w:hAnsi="Times New Roman" w:cs="Times New Roman"/>
        <w:b w:val="0"/>
        <w:bCs w:val="0"/>
        <w:i w:val="0"/>
        <w:iCs w:val="0"/>
        <w:smallCaps w:val="0"/>
        <w:strike w:val="0"/>
        <w:color w:val="C69902"/>
        <w:spacing w:val="0"/>
        <w:w w:val="100"/>
        <w:position w:val="0"/>
        <w:sz w:val="16"/>
        <w:szCs w:val="16"/>
        <w:u w:val="none"/>
        <w:shd w:val="clear" w:color="auto" w:fill="auto"/>
        <w:lang w:val="en-US" w:eastAsia="en-US" w:bidi="en-US"/>
      </w:rPr>
    </w:lvl>
  </w:abstractNum>
  <w:abstractNum w:abstractNumId="302">
    <w:multiLevelType w:val="multilevel"/>
    <w:lvl w:ilvl="0">
      <w:start w:val="1"/>
      <w:numFmt w:val="bullet"/>
      <w:lvlText w:val="•"/>
      <w:rPr>
        <w:rFonts w:ascii="Times New Roman" w:eastAsia="Times New Roman" w:hAnsi="Times New Roman" w:cs="Times New Roman"/>
        <w:b w:val="0"/>
        <w:bCs w:val="0"/>
        <w:i w:val="0"/>
        <w:iCs w:val="0"/>
        <w:smallCaps w:val="0"/>
        <w:strike w:val="0"/>
        <w:color w:val="C69902"/>
        <w:spacing w:val="0"/>
        <w:w w:val="100"/>
        <w:position w:val="0"/>
        <w:sz w:val="16"/>
        <w:szCs w:val="16"/>
        <w:u w:val="none"/>
        <w:shd w:val="clear" w:color="auto" w:fill="auto"/>
        <w:lang w:val="en-US" w:eastAsia="en-US" w:bidi="en-US"/>
      </w:rPr>
    </w:lvl>
  </w:abstractNum>
  <w:abstractNum w:abstractNumId="304">
    <w:multiLevelType w:val="multilevel"/>
    <w:lvl w:ilvl="0">
      <w:start w:val="1"/>
      <w:numFmt w:val="bullet"/>
      <w:lvlText w:val="•"/>
      <w:rPr>
        <w:rFonts w:ascii="Times New Roman" w:eastAsia="Times New Roman" w:hAnsi="Times New Roman" w:cs="Times New Roman"/>
        <w:b w:val="0"/>
        <w:bCs w:val="0"/>
        <w:i w:val="0"/>
        <w:iCs w:val="0"/>
        <w:smallCaps w:val="0"/>
        <w:strike w:val="0"/>
        <w:color w:val="C69902"/>
        <w:spacing w:val="0"/>
        <w:w w:val="100"/>
        <w:position w:val="0"/>
        <w:sz w:val="16"/>
        <w:szCs w:val="16"/>
        <w:u w:val="none"/>
        <w:shd w:val="clear" w:color="auto" w:fill="auto"/>
        <w:lang w:val="en-US" w:eastAsia="en-US" w:bidi="en-US"/>
      </w:rPr>
    </w:lvl>
  </w:abstractNum>
  <w:abstractNum w:abstractNumId="306">
    <w:multiLevelType w:val="multilevel"/>
    <w:lvl w:ilvl="0">
      <w:start w:val="1"/>
      <w:numFmt w:val="bullet"/>
      <w:lvlText w:val="•"/>
      <w:rPr>
        <w:rFonts w:ascii="Times New Roman" w:eastAsia="Times New Roman" w:hAnsi="Times New Roman" w:cs="Times New Roman"/>
        <w:b w:val="0"/>
        <w:bCs w:val="0"/>
        <w:i w:val="0"/>
        <w:iCs w:val="0"/>
        <w:smallCaps w:val="0"/>
        <w:strike w:val="0"/>
        <w:color w:val="C69902"/>
        <w:spacing w:val="0"/>
        <w:w w:val="100"/>
        <w:position w:val="0"/>
        <w:sz w:val="16"/>
        <w:szCs w:val="16"/>
        <w:u w:val="none"/>
        <w:shd w:val="clear" w:color="auto" w:fill="auto"/>
        <w:lang w:val="en-US" w:eastAsia="en-US" w:bidi="en-US"/>
      </w:rPr>
    </w:lvl>
  </w:abstractNum>
  <w:abstractNum w:abstractNumId="308">
    <w:multiLevelType w:val="multilevel"/>
    <w:lvl w:ilvl="0">
      <w:start w:val="1"/>
      <w:numFmt w:val="bullet"/>
      <w:lvlText w:val="•"/>
      <w:rPr>
        <w:rFonts w:ascii="Times New Roman" w:eastAsia="Times New Roman" w:hAnsi="Times New Roman" w:cs="Times New Roman"/>
        <w:b w:val="0"/>
        <w:bCs w:val="0"/>
        <w:i w:val="0"/>
        <w:iCs w:val="0"/>
        <w:smallCaps w:val="0"/>
        <w:strike w:val="0"/>
        <w:color w:val="C69902"/>
        <w:spacing w:val="0"/>
        <w:w w:val="100"/>
        <w:position w:val="0"/>
        <w:sz w:val="16"/>
        <w:szCs w:val="16"/>
        <w:u w:val="none"/>
        <w:shd w:val="clear" w:color="auto" w:fill="auto"/>
        <w:lang w:val="en-US" w:eastAsia="en-US" w:bidi="en-US"/>
      </w:rPr>
    </w:lvl>
  </w:abstractNum>
  <w:abstractNum w:abstractNumId="310">
    <w:multiLevelType w:val="multilevel"/>
    <w:lvl w:ilvl="0">
      <w:start w:val="1"/>
      <w:numFmt w:val="bullet"/>
      <w:lvlText w:val="•"/>
      <w:rPr>
        <w:rFonts w:ascii="Times New Roman" w:eastAsia="Times New Roman" w:hAnsi="Times New Roman" w:cs="Times New Roman"/>
        <w:b w:val="0"/>
        <w:bCs w:val="0"/>
        <w:i w:val="0"/>
        <w:iCs w:val="0"/>
        <w:smallCaps w:val="0"/>
        <w:strike w:val="0"/>
        <w:color w:val="C69902"/>
        <w:spacing w:val="0"/>
        <w:w w:val="100"/>
        <w:position w:val="0"/>
        <w:sz w:val="16"/>
        <w:szCs w:val="16"/>
        <w:u w:val="none"/>
        <w:shd w:val="clear" w:color="auto" w:fill="auto"/>
        <w:lang w:val="en-US" w:eastAsia="en-US" w:bidi="en-US"/>
      </w:rPr>
    </w:lvl>
  </w:abstractNum>
  <w:abstractNum w:abstractNumId="312">
    <w:multiLevelType w:val="multilevel"/>
    <w:lvl w:ilvl="0">
      <w:start w:val="1"/>
      <w:numFmt w:val="bullet"/>
      <w:lvlText w:val="•"/>
      <w:rPr>
        <w:rFonts w:ascii="Times New Roman" w:eastAsia="Times New Roman" w:hAnsi="Times New Roman" w:cs="Times New Roman"/>
        <w:b w:val="0"/>
        <w:bCs w:val="0"/>
        <w:i w:val="0"/>
        <w:iCs w:val="0"/>
        <w:smallCaps w:val="0"/>
        <w:strike w:val="0"/>
        <w:color w:val="C69902"/>
        <w:spacing w:val="0"/>
        <w:w w:val="100"/>
        <w:position w:val="0"/>
        <w:sz w:val="16"/>
        <w:szCs w:val="16"/>
        <w:u w:val="none"/>
        <w:shd w:val="clear" w:color="auto" w:fill="auto"/>
        <w:lang w:val="en-US" w:eastAsia="en-US" w:bidi="en-US"/>
      </w:rPr>
    </w:lvl>
  </w:abstractNum>
  <w:abstractNum w:abstractNumId="314">
    <w:multiLevelType w:val="multilevel"/>
    <w:lvl w:ilvl="0">
      <w:start w:val="1"/>
      <w:numFmt w:val="bullet"/>
      <w:lvlText w:val="•"/>
      <w:rPr>
        <w:rFonts w:ascii="Times New Roman" w:eastAsia="Times New Roman" w:hAnsi="Times New Roman" w:cs="Times New Roman"/>
        <w:b w:val="0"/>
        <w:bCs w:val="0"/>
        <w:i w:val="0"/>
        <w:iCs w:val="0"/>
        <w:smallCaps w:val="0"/>
        <w:strike w:val="0"/>
        <w:color w:val="C69902"/>
        <w:spacing w:val="0"/>
        <w:w w:val="100"/>
        <w:position w:val="0"/>
        <w:sz w:val="16"/>
        <w:szCs w:val="16"/>
        <w:u w:val="none"/>
        <w:shd w:val="clear" w:color="auto" w:fill="auto"/>
        <w:lang w:val="en-US" w:eastAsia="en-US" w:bidi="en-US"/>
      </w:rPr>
    </w:lvl>
  </w:abstractNum>
  <w:abstractNum w:abstractNumId="316">
    <w:multiLevelType w:val="multilevel"/>
    <w:lvl w:ilvl="0">
      <w:start w:val="1"/>
      <w:numFmt w:val="bullet"/>
      <w:lvlText w:val="•"/>
      <w:rPr>
        <w:rFonts w:ascii="Times New Roman" w:eastAsia="Times New Roman" w:hAnsi="Times New Roman" w:cs="Times New Roman"/>
        <w:b w:val="0"/>
        <w:bCs w:val="0"/>
        <w:i w:val="0"/>
        <w:iCs w:val="0"/>
        <w:smallCaps w:val="0"/>
        <w:strike w:val="0"/>
        <w:color w:val="C69902"/>
        <w:spacing w:val="0"/>
        <w:w w:val="100"/>
        <w:position w:val="0"/>
        <w:sz w:val="16"/>
        <w:szCs w:val="16"/>
        <w:u w:val="none"/>
        <w:shd w:val="clear" w:color="auto" w:fill="auto"/>
        <w:lang w:val="en-US" w:eastAsia="en-US" w:bidi="en-US"/>
      </w:rPr>
    </w:lvl>
  </w:abstractNum>
  <w:abstractNum w:abstractNumId="318">
    <w:multiLevelType w:val="multilevel"/>
    <w:lvl w:ilvl="0">
      <w:start w:val="1"/>
      <w:numFmt w:val="bullet"/>
      <w:lvlText w:val="•"/>
      <w:rPr>
        <w:rFonts w:ascii="Times New Roman" w:eastAsia="Times New Roman" w:hAnsi="Times New Roman" w:cs="Times New Roman"/>
        <w:b w:val="0"/>
        <w:bCs w:val="0"/>
        <w:i w:val="0"/>
        <w:iCs w:val="0"/>
        <w:smallCaps w:val="0"/>
        <w:strike w:val="0"/>
        <w:color w:val="C69902"/>
        <w:spacing w:val="0"/>
        <w:w w:val="100"/>
        <w:position w:val="0"/>
        <w:sz w:val="16"/>
        <w:szCs w:val="16"/>
        <w:u w:val="none"/>
        <w:shd w:val="clear" w:color="auto" w:fill="auto"/>
        <w:lang w:val="en-US" w:eastAsia="en-US" w:bidi="en-US"/>
      </w:rPr>
    </w:lvl>
  </w:abstractNum>
  <w:abstractNum w:abstractNumId="320">
    <w:multiLevelType w:val="multilevel"/>
    <w:lvl w:ilvl="0">
      <w:start w:val="1"/>
      <w:numFmt w:val="bullet"/>
      <w:lvlText w:val="•"/>
      <w:rPr>
        <w:rFonts w:ascii="Arial" w:eastAsia="Arial" w:hAnsi="Arial" w:cs="Arial"/>
        <w:b w:val="0"/>
        <w:bCs w:val="0"/>
        <w:i/>
        <w:iCs/>
        <w:smallCaps w:val="0"/>
        <w:strike w:val="0"/>
        <w:color w:val="C69902"/>
        <w:spacing w:val="0"/>
        <w:w w:val="100"/>
        <w:position w:val="0"/>
        <w:sz w:val="16"/>
        <w:szCs w:val="16"/>
        <w:u w:val="none"/>
        <w:shd w:val="clear" w:color="auto" w:fill="auto"/>
        <w:lang w:val="en-US" w:eastAsia="en-US" w:bidi="en-US"/>
      </w:rPr>
    </w:lvl>
  </w:abstractNum>
  <w:abstractNum w:abstractNumId="32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auto"/>
        <w:lang w:val="en-US" w:eastAsia="en-US" w:bidi="en-US"/>
      </w:rPr>
    </w:lvl>
  </w:abstractNum>
  <w:abstractNum w:abstractNumId="324">
    <w:multiLevelType w:val="multilevel"/>
    <w:lvl w:ilvl="0">
      <w:start w:val="1"/>
      <w:numFmt w:val="bullet"/>
      <w:lvlText w:val="•"/>
      <w:rPr>
        <w:rFonts w:ascii="Times New Roman" w:eastAsia="Times New Roman" w:hAnsi="Times New Roman" w:cs="Times New Roman"/>
        <w:b w:val="0"/>
        <w:bCs w:val="0"/>
        <w:i w:val="0"/>
        <w:iCs w:val="0"/>
        <w:smallCaps w:val="0"/>
        <w:strike w:val="0"/>
        <w:color w:val="C69902"/>
        <w:spacing w:val="0"/>
        <w:w w:val="100"/>
        <w:position w:val="0"/>
        <w:sz w:val="16"/>
        <w:szCs w:val="16"/>
        <w:u w:val="none"/>
        <w:shd w:val="clear" w:color="auto" w:fill="auto"/>
        <w:lang w:val="en-US" w:eastAsia="en-US" w:bidi="en-US"/>
      </w:rPr>
    </w:lvl>
  </w:abstractNum>
  <w:abstractNum w:abstractNumId="326">
    <w:multiLevelType w:val="multilevel"/>
    <w:lvl w:ilvl="0">
      <w:start w:val="1"/>
      <w:numFmt w:val="bullet"/>
      <w:lvlText w:val="•"/>
      <w:rPr>
        <w:rFonts w:ascii="Times New Roman" w:eastAsia="Times New Roman" w:hAnsi="Times New Roman" w:cs="Times New Roman"/>
        <w:b w:val="0"/>
        <w:bCs w:val="0"/>
        <w:i w:val="0"/>
        <w:iCs w:val="0"/>
        <w:smallCaps w:val="0"/>
        <w:strike w:val="0"/>
        <w:color w:val="C69902"/>
        <w:spacing w:val="0"/>
        <w:w w:val="100"/>
        <w:position w:val="0"/>
        <w:sz w:val="16"/>
        <w:szCs w:val="16"/>
        <w:u w:val="none"/>
        <w:shd w:val="clear" w:color="auto" w:fill="auto"/>
        <w:lang w:val="en-US" w:eastAsia="en-US" w:bidi="en-US"/>
      </w:rPr>
    </w:lvl>
  </w:abstractNum>
  <w:abstractNum w:abstractNumId="328">
    <w:multiLevelType w:val="multilevel"/>
    <w:lvl w:ilvl="0">
      <w:start w:val="1"/>
      <w:numFmt w:val="bullet"/>
      <w:lvlText w:val="•"/>
      <w:rPr>
        <w:rFonts w:ascii="Times New Roman" w:eastAsia="Times New Roman" w:hAnsi="Times New Roman" w:cs="Times New Roman"/>
        <w:b w:val="0"/>
        <w:bCs w:val="0"/>
        <w:i w:val="0"/>
        <w:iCs w:val="0"/>
        <w:smallCaps w:val="0"/>
        <w:strike w:val="0"/>
        <w:color w:val="C69902"/>
        <w:spacing w:val="0"/>
        <w:w w:val="100"/>
        <w:position w:val="0"/>
        <w:sz w:val="16"/>
        <w:szCs w:val="16"/>
        <w:u w:val="none"/>
        <w:shd w:val="clear" w:color="auto" w:fill="auto"/>
        <w:lang w:val="en-US" w:eastAsia="en-US" w:bidi="en-US"/>
      </w:rPr>
    </w:lvl>
  </w:abstractNum>
  <w:abstractNum w:abstractNumId="330">
    <w:multiLevelType w:val="multilevel"/>
    <w:lvl w:ilvl="0">
      <w:start w:val="1"/>
      <w:numFmt w:val="bullet"/>
      <w:lvlText w:val="•"/>
      <w:rPr>
        <w:rFonts w:ascii="Times New Roman" w:eastAsia="Times New Roman" w:hAnsi="Times New Roman" w:cs="Times New Roman"/>
        <w:b w:val="0"/>
        <w:bCs w:val="0"/>
        <w:i w:val="0"/>
        <w:iCs w:val="0"/>
        <w:smallCaps w:val="0"/>
        <w:strike w:val="0"/>
        <w:color w:val="C69902"/>
        <w:spacing w:val="0"/>
        <w:w w:val="100"/>
        <w:position w:val="0"/>
        <w:sz w:val="16"/>
        <w:szCs w:val="16"/>
        <w:u w:val="none"/>
        <w:shd w:val="clear" w:color="auto" w:fill="auto"/>
        <w:lang w:val="en-US" w:eastAsia="en-US" w:bidi="en-US"/>
      </w:rPr>
    </w:lvl>
  </w:abstractNum>
  <w:abstractNum w:abstractNumId="332">
    <w:multiLevelType w:val="multilevel"/>
    <w:lvl w:ilvl="0">
      <w:start w:val="1"/>
      <w:numFmt w:val="bullet"/>
      <w:lvlText w:val="■"/>
      <w:rPr>
        <w:rFonts w:ascii="Times New Roman" w:eastAsia="Times New Roman" w:hAnsi="Times New Roman" w:cs="Times New Roman"/>
        <w:b w:val="0"/>
        <w:bCs w:val="0"/>
        <w:i w:val="0"/>
        <w:iCs w:val="0"/>
        <w:smallCaps w:val="0"/>
        <w:strike w:val="0"/>
        <w:color w:val="C69902"/>
        <w:spacing w:val="0"/>
        <w:w w:val="100"/>
        <w:position w:val="0"/>
        <w:sz w:val="16"/>
        <w:szCs w:val="16"/>
        <w:u w:val="none"/>
        <w:shd w:val="clear" w:color="auto" w:fill="auto"/>
        <w:lang w:val="en-US" w:eastAsia="en-US" w:bidi="en-US"/>
      </w:rPr>
    </w:lvl>
  </w:abstractNum>
  <w:abstractNum w:abstractNumId="334">
    <w:multiLevelType w:val="multilevel"/>
    <w:lvl w:ilvl="0">
      <w:start w:val="1"/>
      <w:numFmt w:val="bullet"/>
      <w:lvlText w:val="■"/>
      <w:rPr>
        <w:rFonts w:ascii="Times New Roman" w:eastAsia="Times New Roman" w:hAnsi="Times New Roman" w:cs="Times New Roman"/>
        <w:b w:val="0"/>
        <w:bCs w:val="0"/>
        <w:i w:val="0"/>
        <w:iCs w:val="0"/>
        <w:smallCaps w:val="0"/>
        <w:strike w:val="0"/>
        <w:color w:val="C69902"/>
        <w:spacing w:val="0"/>
        <w:w w:val="100"/>
        <w:position w:val="0"/>
        <w:sz w:val="16"/>
        <w:szCs w:val="16"/>
        <w:u w:val="none"/>
        <w:shd w:val="clear" w:color="auto" w:fill="auto"/>
        <w:lang w:val="en-US" w:eastAsia="en-US" w:bidi="en-US"/>
      </w:rPr>
    </w:lvl>
  </w:abstractNum>
  <w:abstractNum w:abstractNumId="336">
    <w:multiLevelType w:val="multilevel"/>
    <w:lvl w:ilvl="0">
      <w:start w:val="1"/>
      <w:numFmt w:val="bullet"/>
      <w:lvlText w:val="■"/>
      <w:rPr>
        <w:rFonts w:ascii="Times New Roman" w:eastAsia="Times New Roman" w:hAnsi="Times New Roman" w:cs="Times New Roman"/>
        <w:b w:val="0"/>
        <w:bCs w:val="0"/>
        <w:i w:val="0"/>
        <w:iCs w:val="0"/>
        <w:smallCaps w:val="0"/>
        <w:strike w:val="0"/>
        <w:color w:val="C69902"/>
        <w:spacing w:val="0"/>
        <w:w w:val="100"/>
        <w:position w:val="0"/>
        <w:sz w:val="16"/>
        <w:szCs w:val="16"/>
        <w:u w:val="none"/>
        <w:shd w:val="clear" w:color="auto" w:fill="auto"/>
        <w:lang w:val="en-US" w:eastAsia="en-US" w:bidi="en-US"/>
      </w:rPr>
    </w:lvl>
  </w:abstractNum>
  <w:abstractNum w:abstractNumId="338">
    <w:multiLevelType w:val="multilevel"/>
    <w:lvl w:ilvl="0">
      <w:start w:val="1"/>
      <w:numFmt w:val="bullet"/>
      <w:lvlText w:val="•"/>
      <w:rPr>
        <w:rFonts w:ascii="Times New Roman" w:eastAsia="Times New Roman" w:hAnsi="Times New Roman" w:cs="Times New Roman"/>
        <w:b w:val="0"/>
        <w:bCs w:val="0"/>
        <w:i w:val="0"/>
        <w:iCs w:val="0"/>
        <w:smallCaps w:val="0"/>
        <w:strike w:val="0"/>
        <w:color w:val="C69902"/>
        <w:spacing w:val="0"/>
        <w:w w:val="100"/>
        <w:position w:val="0"/>
        <w:sz w:val="16"/>
        <w:szCs w:val="16"/>
        <w:u w:val="none"/>
        <w:shd w:val="clear" w:color="auto" w:fill="auto"/>
        <w:lang w:val="en-US" w:eastAsia="en-US" w:bidi="en-US"/>
      </w:rPr>
    </w:lvl>
  </w:abstractNum>
  <w:abstractNum w:abstractNumId="340">
    <w:multiLevelType w:val="multilevel"/>
    <w:lvl w:ilvl="0">
      <w:start w:val="1"/>
      <w:numFmt w:val="bullet"/>
      <w:lvlText w:val="•"/>
      <w:rPr>
        <w:rFonts w:ascii="Times New Roman" w:eastAsia="Times New Roman" w:hAnsi="Times New Roman" w:cs="Times New Roman"/>
        <w:b w:val="0"/>
        <w:bCs w:val="0"/>
        <w:i w:val="0"/>
        <w:iCs w:val="0"/>
        <w:smallCaps w:val="0"/>
        <w:strike w:val="0"/>
        <w:color w:val="C69902"/>
        <w:spacing w:val="0"/>
        <w:w w:val="100"/>
        <w:position w:val="0"/>
        <w:sz w:val="16"/>
        <w:szCs w:val="16"/>
        <w:u w:val="none"/>
        <w:shd w:val="clear" w:color="auto" w:fill="auto"/>
        <w:lang w:val="en-US" w:eastAsia="en-US" w:bidi="en-US"/>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 w:numId="41">
    <w:abstractNumId w:val="40"/>
  </w:num>
  <w:num w:numId="43">
    <w:abstractNumId w:val="42"/>
  </w:num>
  <w:num w:numId="45">
    <w:abstractNumId w:val="44"/>
  </w:num>
  <w:num w:numId="47">
    <w:abstractNumId w:val="46"/>
  </w:num>
  <w:num w:numId="49">
    <w:abstractNumId w:val="48"/>
  </w:num>
  <w:num w:numId="51">
    <w:abstractNumId w:val="50"/>
  </w:num>
  <w:num w:numId="53">
    <w:abstractNumId w:val="52"/>
  </w:num>
  <w:num w:numId="55">
    <w:abstractNumId w:val="54"/>
  </w:num>
  <w:num w:numId="57">
    <w:abstractNumId w:val="56"/>
  </w:num>
  <w:num w:numId="59">
    <w:abstractNumId w:val="58"/>
  </w:num>
  <w:num w:numId="61">
    <w:abstractNumId w:val="60"/>
  </w:num>
  <w:num w:numId="63">
    <w:abstractNumId w:val="62"/>
  </w:num>
  <w:num w:numId="65">
    <w:abstractNumId w:val="64"/>
  </w:num>
  <w:num w:numId="67">
    <w:abstractNumId w:val="66"/>
  </w:num>
  <w:num w:numId="69">
    <w:abstractNumId w:val="68"/>
  </w:num>
  <w:num w:numId="71">
    <w:abstractNumId w:val="70"/>
  </w:num>
  <w:num w:numId="73">
    <w:abstractNumId w:val="72"/>
  </w:num>
  <w:num w:numId="75">
    <w:abstractNumId w:val="74"/>
  </w:num>
  <w:num w:numId="77">
    <w:abstractNumId w:val="76"/>
  </w:num>
  <w:num w:numId="79">
    <w:abstractNumId w:val="78"/>
  </w:num>
  <w:num w:numId="81">
    <w:abstractNumId w:val="80"/>
  </w:num>
  <w:num w:numId="83">
    <w:abstractNumId w:val="82"/>
  </w:num>
  <w:num w:numId="85">
    <w:abstractNumId w:val="84"/>
  </w:num>
  <w:num w:numId="87">
    <w:abstractNumId w:val="86"/>
  </w:num>
  <w:num w:numId="89">
    <w:abstractNumId w:val="88"/>
  </w:num>
  <w:num w:numId="91">
    <w:abstractNumId w:val="90"/>
  </w:num>
  <w:num w:numId="93">
    <w:abstractNumId w:val="92"/>
  </w:num>
  <w:num w:numId="95">
    <w:abstractNumId w:val="94"/>
  </w:num>
  <w:num w:numId="97">
    <w:abstractNumId w:val="96"/>
  </w:num>
  <w:num w:numId="99">
    <w:abstractNumId w:val="98"/>
  </w:num>
  <w:num w:numId="101">
    <w:abstractNumId w:val="100"/>
  </w:num>
  <w:num w:numId="103">
    <w:abstractNumId w:val="102"/>
  </w:num>
  <w:num w:numId="105">
    <w:abstractNumId w:val="104"/>
  </w:num>
  <w:num w:numId="107">
    <w:abstractNumId w:val="106"/>
  </w:num>
  <w:num w:numId="109">
    <w:abstractNumId w:val="108"/>
  </w:num>
  <w:num w:numId="111">
    <w:abstractNumId w:val="110"/>
  </w:num>
  <w:num w:numId="113">
    <w:abstractNumId w:val="112"/>
  </w:num>
  <w:num w:numId="115">
    <w:abstractNumId w:val="114"/>
  </w:num>
  <w:num w:numId="117">
    <w:abstractNumId w:val="116"/>
  </w:num>
  <w:num w:numId="119">
    <w:abstractNumId w:val="118"/>
  </w:num>
  <w:num w:numId="121">
    <w:abstractNumId w:val="120"/>
  </w:num>
  <w:num w:numId="123">
    <w:abstractNumId w:val="122"/>
  </w:num>
  <w:num w:numId="125">
    <w:abstractNumId w:val="124"/>
  </w:num>
  <w:num w:numId="127">
    <w:abstractNumId w:val="126"/>
  </w:num>
  <w:num w:numId="129">
    <w:abstractNumId w:val="128"/>
  </w:num>
  <w:num w:numId="131">
    <w:abstractNumId w:val="130"/>
  </w:num>
  <w:num w:numId="133">
    <w:abstractNumId w:val="132"/>
  </w:num>
  <w:num w:numId="135">
    <w:abstractNumId w:val="134"/>
  </w:num>
  <w:num w:numId="137">
    <w:abstractNumId w:val="136"/>
  </w:num>
  <w:num w:numId="139">
    <w:abstractNumId w:val="138"/>
  </w:num>
  <w:num w:numId="141">
    <w:abstractNumId w:val="140"/>
  </w:num>
  <w:num w:numId="143">
    <w:abstractNumId w:val="142"/>
  </w:num>
  <w:num w:numId="145">
    <w:abstractNumId w:val="144"/>
  </w:num>
  <w:num w:numId="147">
    <w:abstractNumId w:val="146"/>
  </w:num>
  <w:num w:numId="149">
    <w:abstractNumId w:val="148"/>
  </w:num>
  <w:num w:numId="151">
    <w:abstractNumId w:val="150"/>
  </w:num>
  <w:num w:numId="153">
    <w:abstractNumId w:val="152"/>
  </w:num>
  <w:num w:numId="155">
    <w:abstractNumId w:val="154"/>
  </w:num>
  <w:num w:numId="157">
    <w:abstractNumId w:val="156"/>
  </w:num>
  <w:num w:numId="159">
    <w:abstractNumId w:val="158"/>
  </w:num>
  <w:num w:numId="161">
    <w:abstractNumId w:val="160"/>
  </w:num>
  <w:num w:numId="163">
    <w:abstractNumId w:val="162"/>
  </w:num>
  <w:num w:numId="165">
    <w:abstractNumId w:val="164"/>
  </w:num>
  <w:num w:numId="167">
    <w:abstractNumId w:val="166"/>
  </w:num>
  <w:num w:numId="169">
    <w:abstractNumId w:val="168"/>
  </w:num>
  <w:num w:numId="171">
    <w:abstractNumId w:val="170"/>
  </w:num>
  <w:num w:numId="173">
    <w:abstractNumId w:val="172"/>
  </w:num>
  <w:num w:numId="175">
    <w:abstractNumId w:val="174"/>
  </w:num>
  <w:num w:numId="177">
    <w:abstractNumId w:val="176"/>
  </w:num>
  <w:num w:numId="179">
    <w:abstractNumId w:val="178"/>
  </w:num>
  <w:num w:numId="181">
    <w:abstractNumId w:val="180"/>
  </w:num>
  <w:num w:numId="183">
    <w:abstractNumId w:val="182"/>
  </w:num>
  <w:num w:numId="185">
    <w:abstractNumId w:val="184"/>
  </w:num>
  <w:num w:numId="187">
    <w:abstractNumId w:val="186"/>
  </w:num>
  <w:num w:numId="189">
    <w:abstractNumId w:val="188"/>
  </w:num>
  <w:num w:numId="191">
    <w:abstractNumId w:val="190"/>
  </w:num>
  <w:num w:numId="193">
    <w:abstractNumId w:val="192"/>
  </w:num>
  <w:num w:numId="195">
    <w:abstractNumId w:val="194"/>
  </w:num>
  <w:num w:numId="197">
    <w:abstractNumId w:val="196"/>
  </w:num>
  <w:num w:numId="199">
    <w:abstractNumId w:val="198"/>
  </w:num>
  <w:num w:numId="201">
    <w:abstractNumId w:val="200"/>
  </w:num>
  <w:num w:numId="203">
    <w:abstractNumId w:val="202"/>
  </w:num>
  <w:num w:numId="205">
    <w:abstractNumId w:val="204"/>
  </w:num>
  <w:num w:numId="207">
    <w:abstractNumId w:val="206"/>
  </w:num>
  <w:num w:numId="209">
    <w:abstractNumId w:val="208"/>
  </w:num>
  <w:num w:numId="211">
    <w:abstractNumId w:val="210"/>
  </w:num>
  <w:num w:numId="213">
    <w:abstractNumId w:val="212"/>
  </w:num>
  <w:num w:numId="215">
    <w:abstractNumId w:val="214"/>
  </w:num>
  <w:num w:numId="217">
    <w:abstractNumId w:val="216"/>
  </w:num>
  <w:num w:numId="219">
    <w:abstractNumId w:val="218"/>
  </w:num>
  <w:num w:numId="221">
    <w:abstractNumId w:val="220"/>
  </w:num>
  <w:num w:numId="223">
    <w:abstractNumId w:val="222"/>
  </w:num>
  <w:num w:numId="225">
    <w:abstractNumId w:val="224"/>
  </w:num>
  <w:num w:numId="227">
    <w:abstractNumId w:val="226"/>
  </w:num>
  <w:num w:numId="229">
    <w:abstractNumId w:val="228"/>
  </w:num>
  <w:num w:numId="231">
    <w:abstractNumId w:val="230"/>
  </w:num>
  <w:num w:numId="233">
    <w:abstractNumId w:val="232"/>
  </w:num>
  <w:num w:numId="235">
    <w:abstractNumId w:val="234"/>
  </w:num>
  <w:num w:numId="237">
    <w:abstractNumId w:val="236"/>
  </w:num>
  <w:num w:numId="239">
    <w:abstractNumId w:val="238"/>
  </w:num>
  <w:num w:numId="241">
    <w:abstractNumId w:val="240"/>
  </w:num>
  <w:num w:numId="243">
    <w:abstractNumId w:val="242"/>
  </w:num>
  <w:num w:numId="245">
    <w:abstractNumId w:val="244"/>
  </w:num>
  <w:num w:numId="247">
    <w:abstractNumId w:val="246"/>
  </w:num>
  <w:num w:numId="249">
    <w:abstractNumId w:val="248"/>
  </w:num>
  <w:num w:numId="251">
    <w:abstractNumId w:val="250"/>
  </w:num>
  <w:num w:numId="253">
    <w:abstractNumId w:val="252"/>
  </w:num>
  <w:num w:numId="255">
    <w:abstractNumId w:val="254"/>
  </w:num>
  <w:num w:numId="257">
    <w:abstractNumId w:val="256"/>
  </w:num>
  <w:num w:numId="259">
    <w:abstractNumId w:val="258"/>
  </w:num>
  <w:num w:numId="261">
    <w:abstractNumId w:val="260"/>
  </w:num>
  <w:num w:numId="263">
    <w:abstractNumId w:val="262"/>
  </w:num>
  <w:num w:numId="265">
    <w:abstractNumId w:val="264"/>
  </w:num>
  <w:num w:numId="267">
    <w:abstractNumId w:val="266"/>
  </w:num>
  <w:num w:numId="269">
    <w:abstractNumId w:val="268"/>
  </w:num>
  <w:num w:numId="271">
    <w:abstractNumId w:val="270"/>
  </w:num>
  <w:num w:numId="273">
    <w:abstractNumId w:val="272"/>
  </w:num>
  <w:num w:numId="275">
    <w:abstractNumId w:val="274"/>
  </w:num>
  <w:num w:numId="277">
    <w:abstractNumId w:val="276"/>
  </w:num>
  <w:num w:numId="279">
    <w:abstractNumId w:val="278"/>
  </w:num>
  <w:num w:numId="281">
    <w:abstractNumId w:val="280"/>
  </w:num>
  <w:num w:numId="283">
    <w:abstractNumId w:val="282"/>
  </w:num>
  <w:num w:numId="285">
    <w:abstractNumId w:val="284"/>
  </w:num>
  <w:num w:numId="287">
    <w:abstractNumId w:val="286"/>
  </w:num>
  <w:num w:numId="289">
    <w:abstractNumId w:val="288"/>
  </w:num>
  <w:num w:numId="291">
    <w:abstractNumId w:val="290"/>
  </w:num>
  <w:num w:numId="293">
    <w:abstractNumId w:val="292"/>
  </w:num>
  <w:num w:numId="295">
    <w:abstractNumId w:val="294"/>
  </w:num>
  <w:num w:numId="297">
    <w:abstractNumId w:val="296"/>
  </w:num>
  <w:num w:numId="299">
    <w:abstractNumId w:val="298"/>
  </w:num>
  <w:num w:numId="301">
    <w:abstractNumId w:val="300"/>
  </w:num>
  <w:num w:numId="303">
    <w:abstractNumId w:val="302"/>
  </w:num>
  <w:num w:numId="305">
    <w:abstractNumId w:val="304"/>
  </w:num>
  <w:num w:numId="307">
    <w:abstractNumId w:val="306"/>
  </w:num>
  <w:num w:numId="309">
    <w:abstractNumId w:val="308"/>
  </w:num>
  <w:num w:numId="311">
    <w:abstractNumId w:val="310"/>
  </w:num>
  <w:num w:numId="313">
    <w:abstractNumId w:val="312"/>
  </w:num>
  <w:num w:numId="315">
    <w:abstractNumId w:val="314"/>
  </w:num>
  <w:num w:numId="317">
    <w:abstractNumId w:val="316"/>
  </w:num>
  <w:num w:numId="319">
    <w:abstractNumId w:val="318"/>
  </w:num>
  <w:num w:numId="321">
    <w:abstractNumId w:val="320"/>
  </w:num>
  <w:num w:numId="323">
    <w:abstractNumId w:val="322"/>
  </w:num>
  <w:num w:numId="325">
    <w:abstractNumId w:val="324"/>
  </w:num>
  <w:num w:numId="327">
    <w:abstractNumId w:val="326"/>
  </w:num>
  <w:num w:numId="329">
    <w:abstractNumId w:val="328"/>
  </w:num>
  <w:num w:numId="331">
    <w:abstractNumId w:val="330"/>
  </w:num>
  <w:num w:numId="333">
    <w:abstractNumId w:val="332"/>
  </w:num>
  <w:num w:numId="335">
    <w:abstractNumId w:val="334"/>
  </w:num>
  <w:num w:numId="337">
    <w:abstractNumId w:val="336"/>
  </w:num>
  <w:num w:numId="339">
    <w:abstractNumId w:val="338"/>
  </w:num>
  <w:num w:numId="341">
    <w:abstractNumId w:val="340"/>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zoom w:val="fullPage"/>
  <w:drawingGridHorizontalSpacing w:val="181"/>
  <w:drawingGridVerticalSpacing w:val="181"/>
  <w:displayHorizontalDrawingGridEvery w:val="1"/>
  <w:displayVerticalDrawingGridEvery w:val="1"/>
  <w:characterSpacingControl w:val="compressPunctuation"/>
  <w:footnotePr>
    <w:pos w:val="pageBottom"/>
    <w:numFmt w:val="decimal"/>
    <w:numRestart w:val="continuous"/>
    <w:footnote w:id="0"/>
    <w:footnote w:id="1"/>
  </w:footnotePr>
  <w:compat>
    <w:doNotExpandShiftReturn/>
    <w:compatSetting w:name="compatibilityMode" w:uri="http://schemas.microsoft.com/office/word" w:val="15"/>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keepNext w:val="0"/>
        <w:keepLines w:val="0"/>
        <w:widowControl w:val="0"/>
        <w:shd w:val="clear" w:color="auto" w:fill="auto"/>
        <w:bidi w:val="0"/>
        <w:spacing w:before="0" w:after="0" w:line="240" w:lineRule="auto"/>
        <w:ind w:left="0" w:right="0" w:firstLine="0"/>
        <w:jc w:val="left"/>
      </w:pPr>
    </w:pPrDefault>
  </w:docDefaults>
  <w:style w:type="paragraph" w:default="1" w:styleId="Normal">
    <w:name w:val="Normal"/>
    <w:pPr>
      <w:keepNext w:val="0"/>
      <w:keepLines w:val="0"/>
      <w:widowControl w:val="0"/>
      <w:shd w:val="clear" w:color="auto" w:fill="auto"/>
      <w:bidi w:val="0"/>
      <w:spacing w:before="0" w:after="0" w:line="240" w:lineRule="auto"/>
      <w:ind w:left="0" w:right="0" w:firstLine="0"/>
      <w:jc w:val="left"/>
    </w:pPr>
    <w:rPr>
      <w:rFonts w:ascii="Times New Roman" w:eastAsia="Times New Roman" w:hAnsi="Times New Roman" w:cs="Times New Roman"/>
      <w:color w:val="000000"/>
      <w:spacing w:val="0"/>
      <w:w w:val="100"/>
      <w:position w:val="0"/>
      <w:sz w:val="24"/>
      <w:szCs w:val="24"/>
      <w:shd w:val="clear" w:color="auto" w:fill="auto"/>
      <w:lang w:val="en-US" w:eastAsia="en-US" w:bidi="en-US"/>
    </w:rPr>
  </w:style>
  <w:style w:type="character" w:default="1" w:styleId="DefaultParagraphFont">
    <w:name w:val="Default Paragraph Font"/>
    <w:rPr>
      <w:rFonts w:ascii="Times New Roman" w:eastAsia="Times New Roman" w:hAnsi="Times New Roman" w:cs="Times New Roman"/>
      <w:color w:val="000000"/>
      <w:spacing w:val="0"/>
      <w:w w:val="100"/>
      <w:position w:val="0"/>
      <w:sz w:val="24"/>
      <w:szCs w:val="24"/>
      <w:shd w:val="clear" w:color="auto" w:fill="auto"/>
      <w:lang w:val="en-US" w:eastAsia="en-US" w:bidi="en-US"/>
    </w:rPr>
  </w:style>
  <w:style w:type="character" w:customStyle="1" w:styleId="CharStyle3">
    <w:name w:val="Char Style 3"/>
    <w:basedOn w:val="DefaultParagraphFont"/>
    <w:link w:val="Style2"/>
    <w:rPr>
      <w:rFonts w:ascii="Arial" w:eastAsia="Arial" w:hAnsi="Arial" w:cs="Arial"/>
      <w:b w:val="0"/>
      <w:bCs w:val="0"/>
      <w:i w:val="0"/>
      <w:iCs w:val="0"/>
      <w:smallCaps w:val="0"/>
      <w:strike w:val="0"/>
      <w:color w:val="545454"/>
      <w:sz w:val="12"/>
      <w:szCs w:val="12"/>
      <w:u w:val="single"/>
    </w:rPr>
  </w:style>
  <w:style w:type="character" w:customStyle="1" w:styleId="CharStyle6">
    <w:name w:val="Char Style 6"/>
    <w:basedOn w:val="DefaultParagraphFont"/>
    <w:link w:val="Style5"/>
    <w:rPr>
      <w:b w:val="0"/>
      <w:bCs w:val="0"/>
      <w:i w:val="0"/>
      <w:iCs w:val="0"/>
      <w:smallCaps w:val="0"/>
      <w:strike w:val="0"/>
      <w:sz w:val="20"/>
      <w:szCs w:val="20"/>
      <w:u w:val="none"/>
    </w:rPr>
  </w:style>
  <w:style w:type="character" w:customStyle="1" w:styleId="CharStyle9">
    <w:name w:val="Char Style 9"/>
    <w:basedOn w:val="DefaultParagraphFont"/>
    <w:link w:val="Style8"/>
    <w:rPr>
      <w:b/>
      <w:bCs/>
      <w:i w:val="0"/>
      <w:iCs w:val="0"/>
      <w:smallCaps w:val="0"/>
      <w:strike w:val="0"/>
      <w:color w:val="EBEBEB"/>
      <w:sz w:val="136"/>
      <w:szCs w:val="136"/>
      <w:u w:val="none"/>
    </w:rPr>
  </w:style>
  <w:style w:type="character" w:customStyle="1" w:styleId="CharStyle11">
    <w:name w:val="Char Style 11"/>
    <w:basedOn w:val="DefaultParagraphFont"/>
    <w:link w:val="Style10"/>
    <w:rPr>
      <w:rFonts w:ascii="Arial" w:eastAsia="Arial" w:hAnsi="Arial" w:cs="Arial"/>
      <w:b w:val="0"/>
      <w:bCs w:val="0"/>
      <w:i w:val="0"/>
      <w:iCs w:val="0"/>
      <w:smallCaps w:val="0"/>
      <w:strike w:val="0"/>
      <w:sz w:val="16"/>
      <w:szCs w:val="16"/>
      <w:u w:val="none"/>
    </w:rPr>
  </w:style>
  <w:style w:type="character" w:customStyle="1" w:styleId="CharStyle14">
    <w:name w:val="Char Style 14"/>
    <w:basedOn w:val="DefaultParagraphFont"/>
    <w:link w:val="Style13"/>
    <w:rPr>
      <w:rFonts w:ascii="Arial" w:eastAsia="Arial" w:hAnsi="Arial" w:cs="Arial"/>
      <w:b w:val="0"/>
      <w:bCs w:val="0"/>
      <w:i w:val="0"/>
      <w:iCs w:val="0"/>
      <w:smallCaps w:val="0"/>
      <w:strike w:val="0"/>
      <w:color w:val="444444"/>
      <w:sz w:val="11"/>
      <w:szCs w:val="11"/>
      <w:u w:val="none"/>
    </w:rPr>
  </w:style>
  <w:style w:type="character" w:customStyle="1" w:styleId="CharStyle16">
    <w:name w:val="Char Style 16"/>
    <w:basedOn w:val="DefaultParagraphFont"/>
    <w:link w:val="Style15"/>
    <w:rPr>
      <w:rFonts w:ascii="Arial" w:eastAsia="Arial" w:hAnsi="Arial" w:cs="Arial"/>
      <w:b w:val="0"/>
      <w:bCs w:val="0"/>
      <w:i w:val="0"/>
      <w:iCs w:val="0"/>
      <w:smallCaps w:val="0"/>
      <w:strike w:val="0"/>
      <w:u w:val="none"/>
    </w:rPr>
  </w:style>
  <w:style w:type="character" w:customStyle="1" w:styleId="CharStyle21">
    <w:name w:val="Char Style 21"/>
    <w:basedOn w:val="DefaultParagraphFont"/>
    <w:link w:val="Style20"/>
    <w:rPr>
      <w:rFonts w:ascii="Arial" w:eastAsia="Arial" w:hAnsi="Arial" w:cs="Arial"/>
      <w:b w:val="0"/>
      <w:bCs w:val="0"/>
      <w:i w:val="0"/>
      <w:iCs w:val="0"/>
      <w:smallCaps w:val="0"/>
      <w:strike w:val="0"/>
      <w:color w:val="787878"/>
      <w:sz w:val="12"/>
      <w:szCs w:val="12"/>
      <w:u w:val="none"/>
    </w:rPr>
  </w:style>
  <w:style w:type="character" w:customStyle="1" w:styleId="CharStyle26">
    <w:name w:val="Char Style 26"/>
    <w:basedOn w:val="DefaultParagraphFont"/>
    <w:link w:val="Style25"/>
    <w:rPr>
      <w:rFonts w:ascii="Arial" w:eastAsia="Arial" w:hAnsi="Arial" w:cs="Arial"/>
      <w:b w:val="0"/>
      <w:bCs w:val="0"/>
      <w:i w:val="0"/>
      <w:iCs w:val="0"/>
      <w:smallCaps w:val="0"/>
      <w:strike w:val="0"/>
      <w:color w:val="4B2E84"/>
      <w:sz w:val="28"/>
      <w:szCs w:val="28"/>
      <w:u w:val="none"/>
    </w:rPr>
  </w:style>
  <w:style w:type="character" w:customStyle="1" w:styleId="CharStyle52">
    <w:name w:val="Char Style 52"/>
    <w:basedOn w:val="DefaultParagraphFont"/>
    <w:link w:val="Style51"/>
    <w:rPr>
      <w:rFonts w:ascii="Arial" w:eastAsia="Arial" w:hAnsi="Arial" w:cs="Arial"/>
      <w:b/>
      <w:bCs/>
      <w:i w:val="0"/>
      <w:iCs w:val="0"/>
      <w:smallCaps w:val="0"/>
      <w:strike w:val="0"/>
      <w:color w:val="4B2E84"/>
      <w:sz w:val="19"/>
      <w:szCs w:val="19"/>
      <w:u w:val="none"/>
    </w:rPr>
  </w:style>
  <w:style w:type="character" w:customStyle="1" w:styleId="CharStyle54">
    <w:name w:val="Char Style 54"/>
    <w:basedOn w:val="DefaultParagraphFont"/>
    <w:link w:val="Style53"/>
    <w:rPr>
      <w:rFonts w:ascii="Arial" w:eastAsia="Arial" w:hAnsi="Arial" w:cs="Arial"/>
      <w:b w:val="0"/>
      <w:bCs w:val="0"/>
      <w:i w:val="0"/>
      <w:iCs w:val="0"/>
      <w:smallCaps w:val="0"/>
      <w:strike w:val="0"/>
      <w:u w:val="none"/>
    </w:rPr>
  </w:style>
  <w:style w:type="character" w:customStyle="1" w:styleId="CharStyle63">
    <w:name w:val="Char Style 63"/>
    <w:basedOn w:val="DefaultParagraphFont"/>
    <w:link w:val="Style62"/>
    <w:rPr>
      <w:rFonts w:ascii="Arial" w:eastAsia="Arial" w:hAnsi="Arial" w:cs="Arial"/>
      <w:b/>
      <w:bCs/>
      <w:i w:val="0"/>
      <w:iCs w:val="0"/>
      <w:smallCaps w:val="0"/>
      <w:strike w:val="0"/>
      <w:sz w:val="30"/>
      <w:szCs w:val="30"/>
      <w:u w:val="none"/>
    </w:rPr>
  </w:style>
  <w:style w:type="character" w:customStyle="1" w:styleId="CharStyle65">
    <w:name w:val="Char Style 65"/>
    <w:basedOn w:val="DefaultParagraphFont"/>
    <w:link w:val="Style64"/>
    <w:rPr>
      <w:rFonts w:ascii="Arial" w:eastAsia="Arial" w:hAnsi="Arial" w:cs="Arial"/>
      <w:b w:val="0"/>
      <w:bCs w:val="0"/>
      <w:i w:val="0"/>
      <w:iCs w:val="0"/>
      <w:smallCaps w:val="0"/>
      <w:strike w:val="0"/>
      <w:sz w:val="42"/>
      <w:szCs w:val="42"/>
      <w:u w:val="none"/>
    </w:rPr>
  </w:style>
  <w:style w:type="character" w:customStyle="1" w:styleId="CharStyle75">
    <w:name w:val="Char Style 75"/>
    <w:basedOn w:val="DefaultParagraphFont"/>
    <w:link w:val="Style74"/>
    <w:rPr>
      <w:b w:val="0"/>
      <w:bCs w:val="0"/>
      <w:i w:val="0"/>
      <w:iCs w:val="0"/>
      <w:smallCaps w:val="0"/>
      <w:strike w:val="0"/>
      <w:sz w:val="18"/>
      <w:szCs w:val="18"/>
      <w:u w:val="none"/>
    </w:rPr>
  </w:style>
  <w:style w:type="character" w:customStyle="1" w:styleId="CharStyle100">
    <w:name w:val="Char Style 100"/>
    <w:basedOn w:val="DefaultParagraphFont"/>
    <w:link w:val="Style99"/>
    <w:rPr>
      <w:b w:val="0"/>
      <w:bCs w:val="0"/>
      <w:i w:val="0"/>
      <w:iCs w:val="0"/>
      <w:smallCaps w:val="0"/>
      <w:strike w:val="0"/>
      <w:sz w:val="16"/>
      <w:szCs w:val="16"/>
      <w:u w:val="none"/>
    </w:rPr>
  </w:style>
  <w:style w:type="character" w:customStyle="1" w:styleId="CharStyle132">
    <w:name w:val="Char Style 132"/>
    <w:basedOn w:val="DefaultParagraphFont"/>
    <w:link w:val="Style131"/>
    <w:rPr>
      <w:rFonts w:ascii="Arial" w:eastAsia="Arial" w:hAnsi="Arial" w:cs="Arial"/>
      <w:b w:val="0"/>
      <w:bCs w:val="0"/>
      <w:i w:val="0"/>
      <w:iCs w:val="0"/>
      <w:smallCaps w:val="0"/>
      <w:strike w:val="0"/>
      <w:color w:val="F0F0F0"/>
      <w:sz w:val="15"/>
      <w:szCs w:val="15"/>
      <w:u w:val="none"/>
    </w:rPr>
  </w:style>
  <w:style w:type="paragraph" w:customStyle="1" w:styleId="Style2">
    <w:name w:val="Style 2"/>
    <w:basedOn w:val="Normal"/>
    <w:link w:val="CharStyle3"/>
    <w:pPr>
      <w:widowControl w:val="0"/>
      <w:shd w:val="clear" w:color="auto" w:fill="auto"/>
      <w:spacing w:after="60"/>
    </w:pPr>
    <w:rPr>
      <w:rFonts w:ascii="Arial" w:eastAsia="Arial" w:hAnsi="Arial" w:cs="Arial"/>
      <w:b w:val="0"/>
      <w:bCs w:val="0"/>
      <w:i w:val="0"/>
      <w:iCs w:val="0"/>
      <w:smallCaps w:val="0"/>
      <w:strike w:val="0"/>
      <w:color w:val="545454"/>
      <w:sz w:val="12"/>
      <w:szCs w:val="12"/>
      <w:u w:val="single"/>
    </w:rPr>
  </w:style>
  <w:style w:type="paragraph" w:customStyle="1" w:styleId="Style5">
    <w:name w:val="Style 5"/>
    <w:basedOn w:val="Normal"/>
    <w:link w:val="CharStyle6"/>
    <w:pPr>
      <w:widowControl w:val="0"/>
      <w:shd w:val="clear" w:color="auto" w:fill="auto"/>
    </w:pPr>
    <w:rPr>
      <w:b w:val="0"/>
      <w:bCs w:val="0"/>
      <w:i w:val="0"/>
      <w:iCs w:val="0"/>
      <w:smallCaps w:val="0"/>
      <w:strike w:val="0"/>
      <w:sz w:val="20"/>
      <w:szCs w:val="20"/>
      <w:u w:val="none"/>
    </w:rPr>
  </w:style>
  <w:style w:type="paragraph" w:customStyle="1" w:styleId="Style8">
    <w:name w:val="Style 8"/>
    <w:basedOn w:val="Normal"/>
    <w:link w:val="CharStyle9"/>
    <w:pPr>
      <w:widowControl w:val="0"/>
      <w:shd w:val="clear" w:color="auto" w:fill="auto"/>
      <w:spacing w:line="180" w:lineRule="auto"/>
    </w:pPr>
    <w:rPr>
      <w:b/>
      <w:bCs/>
      <w:i w:val="0"/>
      <w:iCs w:val="0"/>
      <w:smallCaps w:val="0"/>
      <w:strike w:val="0"/>
      <w:color w:val="EBEBEB"/>
      <w:sz w:val="136"/>
      <w:szCs w:val="136"/>
      <w:u w:val="none"/>
    </w:rPr>
  </w:style>
  <w:style w:type="paragraph" w:customStyle="1" w:styleId="Style10">
    <w:name w:val="Style 10"/>
    <w:basedOn w:val="Normal"/>
    <w:link w:val="CharStyle11"/>
    <w:pPr>
      <w:widowControl w:val="0"/>
      <w:shd w:val="clear" w:color="auto" w:fill="auto"/>
      <w:spacing w:after="140"/>
    </w:pPr>
    <w:rPr>
      <w:rFonts w:ascii="Arial" w:eastAsia="Arial" w:hAnsi="Arial" w:cs="Arial"/>
      <w:b w:val="0"/>
      <w:bCs w:val="0"/>
      <w:i w:val="0"/>
      <w:iCs w:val="0"/>
      <w:smallCaps w:val="0"/>
      <w:strike w:val="0"/>
      <w:sz w:val="16"/>
      <w:szCs w:val="16"/>
      <w:u w:val="none"/>
    </w:rPr>
  </w:style>
  <w:style w:type="paragraph" w:customStyle="1" w:styleId="Style13">
    <w:name w:val="Style 13"/>
    <w:basedOn w:val="Normal"/>
    <w:link w:val="CharStyle14"/>
    <w:pPr>
      <w:widowControl w:val="0"/>
      <w:shd w:val="clear" w:color="auto" w:fill="auto"/>
    </w:pPr>
    <w:rPr>
      <w:rFonts w:ascii="Arial" w:eastAsia="Arial" w:hAnsi="Arial" w:cs="Arial"/>
      <w:b w:val="0"/>
      <w:bCs w:val="0"/>
      <w:i w:val="0"/>
      <w:iCs w:val="0"/>
      <w:smallCaps w:val="0"/>
      <w:strike w:val="0"/>
      <w:color w:val="444444"/>
      <w:sz w:val="11"/>
      <w:szCs w:val="11"/>
      <w:u w:val="none"/>
    </w:rPr>
  </w:style>
  <w:style w:type="paragraph" w:customStyle="1" w:styleId="Style15">
    <w:name w:val="Style 15"/>
    <w:basedOn w:val="Normal"/>
    <w:link w:val="CharStyle16"/>
    <w:pPr>
      <w:widowControl w:val="0"/>
      <w:shd w:val="clear" w:color="auto" w:fill="auto"/>
      <w:spacing w:after="100" w:line="379" w:lineRule="auto"/>
      <w:ind w:firstLine="400"/>
    </w:pPr>
    <w:rPr>
      <w:rFonts w:ascii="Arial" w:eastAsia="Arial" w:hAnsi="Arial" w:cs="Arial"/>
      <w:b w:val="0"/>
      <w:bCs w:val="0"/>
      <w:i w:val="0"/>
      <w:iCs w:val="0"/>
      <w:smallCaps w:val="0"/>
      <w:strike w:val="0"/>
      <w:u w:val="none"/>
    </w:rPr>
  </w:style>
  <w:style w:type="paragraph" w:customStyle="1" w:styleId="Style20">
    <w:name w:val="Style 20"/>
    <w:basedOn w:val="Normal"/>
    <w:link w:val="CharStyle21"/>
    <w:pPr>
      <w:widowControl w:val="0"/>
      <w:shd w:val="clear" w:color="auto" w:fill="auto"/>
    </w:pPr>
    <w:rPr>
      <w:rFonts w:ascii="Arial" w:eastAsia="Arial" w:hAnsi="Arial" w:cs="Arial"/>
      <w:b w:val="0"/>
      <w:bCs w:val="0"/>
      <w:i w:val="0"/>
      <w:iCs w:val="0"/>
      <w:smallCaps w:val="0"/>
      <w:strike w:val="0"/>
      <w:color w:val="787878"/>
      <w:sz w:val="12"/>
      <w:szCs w:val="12"/>
      <w:u w:val="none"/>
    </w:rPr>
  </w:style>
  <w:style w:type="paragraph" w:customStyle="1" w:styleId="Style25">
    <w:name w:val="Style 25"/>
    <w:basedOn w:val="Normal"/>
    <w:link w:val="CharStyle26"/>
    <w:pPr>
      <w:widowControl w:val="0"/>
      <w:shd w:val="clear" w:color="auto" w:fill="auto"/>
      <w:spacing w:after="80"/>
    </w:pPr>
    <w:rPr>
      <w:rFonts w:ascii="Arial" w:eastAsia="Arial" w:hAnsi="Arial" w:cs="Arial"/>
      <w:b w:val="0"/>
      <w:bCs w:val="0"/>
      <w:i w:val="0"/>
      <w:iCs w:val="0"/>
      <w:smallCaps w:val="0"/>
      <w:strike w:val="0"/>
      <w:color w:val="4B2E84"/>
      <w:sz w:val="28"/>
      <w:szCs w:val="28"/>
      <w:u w:val="none"/>
    </w:rPr>
  </w:style>
  <w:style w:type="paragraph" w:customStyle="1" w:styleId="Style51">
    <w:name w:val="Style 51"/>
    <w:basedOn w:val="Normal"/>
    <w:link w:val="CharStyle52"/>
    <w:pPr>
      <w:widowControl w:val="0"/>
      <w:shd w:val="clear" w:color="auto" w:fill="auto"/>
      <w:spacing w:after="60"/>
    </w:pPr>
    <w:rPr>
      <w:rFonts w:ascii="Arial" w:eastAsia="Arial" w:hAnsi="Arial" w:cs="Arial"/>
      <w:b/>
      <w:bCs/>
      <w:i w:val="0"/>
      <w:iCs w:val="0"/>
      <w:smallCaps w:val="0"/>
      <w:strike w:val="0"/>
      <w:color w:val="4B2E84"/>
      <w:sz w:val="19"/>
      <w:szCs w:val="19"/>
      <w:u w:val="none"/>
    </w:rPr>
  </w:style>
  <w:style w:type="paragraph" w:customStyle="1" w:styleId="Style53">
    <w:name w:val="Style 53"/>
    <w:basedOn w:val="Normal"/>
    <w:link w:val="CharStyle54"/>
    <w:pPr>
      <w:widowControl w:val="0"/>
      <w:shd w:val="clear" w:color="auto" w:fill="auto"/>
      <w:spacing w:after="100" w:line="379" w:lineRule="auto"/>
      <w:ind w:firstLine="400"/>
    </w:pPr>
    <w:rPr>
      <w:rFonts w:ascii="Arial" w:eastAsia="Arial" w:hAnsi="Arial" w:cs="Arial"/>
      <w:b w:val="0"/>
      <w:bCs w:val="0"/>
      <w:i w:val="0"/>
      <w:iCs w:val="0"/>
      <w:smallCaps w:val="0"/>
      <w:strike w:val="0"/>
      <w:u w:val="none"/>
    </w:rPr>
  </w:style>
  <w:style w:type="paragraph" w:customStyle="1" w:styleId="Style62">
    <w:name w:val="Style 62"/>
    <w:basedOn w:val="Normal"/>
    <w:link w:val="CharStyle63"/>
    <w:pPr>
      <w:widowControl w:val="0"/>
      <w:shd w:val="clear" w:color="auto" w:fill="auto"/>
      <w:spacing w:after="140"/>
      <w:outlineLvl w:val="0"/>
    </w:pPr>
    <w:rPr>
      <w:rFonts w:ascii="Arial" w:eastAsia="Arial" w:hAnsi="Arial" w:cs="Arial"/>
      <w:b/>
      <w:bCs/>
      <w:i w:val="0"/>
      <w:iCs w:val="0"/>
      <w:smallCaps w:val="0"/>
      <w:strike w:val="0"/>
      <w:sz w:val="30"/>
      <w:szCs w:val="30"/>
      <w:u w:val="none"/>
    </w:rPr>
  </w:style>
  <w:style w:type="paragraph" w:customStyle="1" w:styleId="Style64">
    <w:name w:val="Style 64"/>
    <w:basedOn w:val="Normal"/>
    <w:link w:val="CharStyle65"/>
    <w:pPr>
      <w:widowControl w:val="0"/>
      <w:shd w:val="clear" w:color="auto" w:fill="auto"/>
      <w:spacing w:after="140"/>
      <w:ind w:firstLine="160"/>
    </w:pPr>
    <w:rPr>
      <w:rFonts w:ascii="Arial" w:eastAsia="Arial" w:hAnsi="Arial" w:cs="Arial"/>
      <w:b w:val="0"/>
      <w:bCs w:val="0"/>
      <w:i w:val="0"/>
      <w:iCs w:val="0"/>
      <w:smallCaps w:val="0"/>
      <w:strike w:val="0"/>
      <w:sz w:val="42"/>
      <w:szCs w:val="42"/>
      <w:u w:val="none"/>
    </w:rPr>
  </w:style>
  <w:style w:type="paragraph" w:customStyle="1" w:styleId="Style74">
    <w:name w:val="Style 74"/>
    <w:basedOn w:val="Normal"/>
    <w:link w:val="CharStyle75"/>
    <w:pPr>
      <w:widowControl w:val="0"/>
      <w:shd w:val="clear" w:color="auto" w:fill="auto"/>
    </w:pPr>
    <w:rPr>
      <w:b w:val="0"/>
      <w:bCs w:val="0"/>
      <w:i w:val="0"/>
      <w:iCs w:val="0"/>
      <w:smallCaps w:val="0"/>
      <w:strike w:val="0"/>
      <w:sz w:val="18"/>
      <w:szCs w:val="18"/>
      <w:u w:val="none"/>
    </w:rPr>
  </w:style>
  <w:style w:type="paragraph" w:customStyle="1" w:styleId="Style99">
    <w:name w:val="Style 99"/>
    <w:basedOn w:val="Normal"/>
    <w:link w:val="CharStyle100"/>
    <w:pPr>
      <w:widowControl w:val="0"/>
      <w:shd w:val="clear" w:color="auto" w:fill="auto"/>
      <w:spacing w:after="80" w:line="314" w:lineRule="auto"/>
    </w:pPr>
    <w:rPr>
      <w:b w:val="0"/>
      <w:bCs w:val="0"/>
      <w:i w:val="0"/>
      <w:iCs w:val="0"/>
      <w:smallCaps w:val="0"/>
      <w:strike w:val="0"/>
      <w:sz w:val="16"/>
      <w:szCs w:val="16"/>
      <w:u w:val="none"/>
    </w:rPr>
  </w:style>
  <w:style w:type="paragraph" w:customStyle="1" w:styleId="Style131">
    <w:name w:val="Style 131"/>
    <w:basedOn w:val="Normal"/>
    <w:link w:val="CharStyle132"/>
    <w:pPr>
      <w:widowControl w:val="0"/>
      <w:shd w:val="clear" w:color="auto" w:fill="auto"/>
      <w:spacing w:line="278" w:lineRule="auto"/>
    </w:pPr>
    <w:rPr>
      <w:rFonts w:ascii="Arial" w:eastAsia="Arial" w:hAnsi="Arial" w:cs="Arial"/>
      <w:b w:val="0"/>
      <w:bCs w:val="0"/>
      <w:i w:val="0"/>
      <w:iCs w:val="0"/>
      <w:smallCaps w:val="0"/>
      <w:strike w:val="0"/>
      <w:color w:val="F0F0F0"/>
      <w:sz w:val="15"/>
      <w:szCs w:val="15"/>
      <w:u w:val="none"/>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1.jpeg"/><Relationship Id="rId8" Type="http://schemas.openxmlformats.org/officeDocument/2006/relationships/image" Target="media/image1.jpeg" TargetMode="External"/><Relationship Id="rId9" Type="http://schemas.openxmlformats.org/officeDocument/2006/relationships/image" Target="media/image2.jpeg"/><Relationship Id="rId10" Type="http://schemas.openxmlformats.org/officeDocument/2006/relationships/image" Target="media/image2.jpeg" TargetMode="External"/><Relationship Id="rId11" Type="http://schemas.openxmlformats.org/officeDocument/2006/relationships/image" Target="media/image3.jpeg"/><Relationship Id="rId12" Type="http://schemas.openxmlformats.org/officeDocument/2006/relationships/image" Target="media/image3.jpeg" TargetMode="External"/><Relationship Id="rId13" Type="http://schemas.openxmlformats.org/officeDocument/2006/relationships/header" Target="header2.xml"/><Relationship Id="rId14" Type="http://schemas.openxmlformats.org/officeDocument/2006/relationships/footer" Target="footer2.xml"/><Relationship Id="rId15" Type="http://schemas.openxmlformats.org/officeDocument/2006/relationships/header" Target="header3.xml"/><Relationship Id="rId16" Type="http://schemas.openxmlformats.org/officeDocument/2006/relationships/footer" Target="footer3.xml"/><Relationship Id="rId17" Type="http://schemas.openxmlformats.org/officeDocument/2006/relationships/image" Target="media/image4.jpeg"/><Relationship Id="rId18" Type="http://schemas.openxmlformats.org/officeDocument/2006/relationships/image" Target="media/image4.jpeg" TargetMode="External"/><Relationship Id="rId19" Type="http://schemas.openxmlformats.org/officeDocument/2006/relationships/header" Target="header4.xml"/><Relationship Id="rId20" Type="http://schemas.openxmlformats.org/officeDocument/2006/relationships/footer" Target="footer4.xml"/><Relationship Id="rId21" Type="http://schemas.openxmlformats.org/officeDocument/2006/relationships/header" Target="header5.xml"/><Relationship Id="rId22" Type="http://schemas.openxmlformats.org/officeDocument/2006/relationships/footer" Target="footer5.xml"/><Relationship Id="rId23" Type="http://schemas.openxmlformats.org/officeDocument/2006/relationships/image" Target="media/image5.jpeg"/><Relationship Id="rId24" Type="http://schemas.openxmlformats.org/officeDocument/2006/relationships/image" Target="media/image5.jpeg" TargetMode="External"/><Relationship Id="rId25" Type="http://schemas.openxmlformats.org/officeDocument/2006/relationships/header" Target="header6.xml"/><Relationship Id="rId26" Type="http://schemas.openxmlformats.org/officeDocument/2006/relationships/footer" Target="footer6.xml"/><Relationship Id="rId27" Type="http://schemas.openxmlformats.org/officeDocument/2006/relationships/image" Target="media/image6.jpeg"/><Relationship Id="rId28" Type="http://schemas.openxmlformats.org/officeDocument/2006/relationships/image" Target="media/image6.jpeg" TargetMode="External"/><Relationship Id="rId29" Type="http://schemas.openxmlformats.org/officeDocument/2006/relationships/header" Target="header7.xml"/><Relationship Id="rId30" Type="http://schemas.openxmlformats.org/officeDocument/2006/relationships/footer" Target="footer7.xml"/><Relationship Id="rId31" Type="http://schemas.openxmlformats.org/officeDocument/2006/relationships/image" Target="media/image7.jpeg"/><Relationship Id="rId32" Type="http://schemas.openxmlformats.org/officeDocument/2006/relationships/image" Target="media/image7.jpeg" TargetMode="External"/><Relationship Id="rId33" Type="http://schemas.openxmlformats.org/officeDocument/2006/relationships/header" Target="header8.xml"/><Relationship Id="rId34" Type="http://schemas.openxmlformats.org/officeDocument/2006/relationships/footer" Target="footer8.xml"/><Relationship Id="rId35" Type="http://schemas.openxmlformats.org/officeDocument/2006/relationships/header" Target="header9.xml"/><Relationship Id="rId36" Type="http://schemas.openxmlformats.org/officeDocument/2006/relationships/footer" Target="footer9.xml"/><Relationship Id="rId37" Type="http://schemas.openxmlformats.org/officeDocument/2006/relationships/header" Target="header10.xml"/><Relationship Id="rId38" Type="http://schemas.openxmlformats.org/officeDocument/2006/relationships/footer" Target="footer10.xml"/><Relationship Id="rId39" Type="http://schemas.openxmlformats.org/officeDocument/2006/relationships/header" Target="header11.xml"/><Relationship Id="rId40" Type="http://schemas.openxmlformats.org/officeDocument/2006/relationships/footer" Target="footer11.xml"/><Relationship Id="rId41" Type="http://schemas.openxmlformats.org/officeDocument/2006/relationships/header" Target="header12.xml"/><Relationship Id="rId42" Type="http://schemas.openxmlformats.org/officeDocument/2006/relationships/footer" Target="footer12.xml"/><Relationship Id="rId43" Type="http://schemas.openxmlformats.org/officeDocument/2006/relationships/image" Target="media/image8.jpeg"/><Relationship Id="rId44" Type="http://schemas.openxmlformats.org/officeDocument/2006/relationships/image" Target="media/image8.jpeg" TargetMode="External"/><Relationship Id="rId45" Type="http://schemas.openxmlformats.org/officeDocument/2006/relationships/image" Target="media/image9.jpeg"/><Relationship Id="rId46" Type="http://schemas.openxmlformats.org/officeDocument/2006/relationships/image" Target="media/image9.jpeg" TargetMode="External"/><Relationship Id="rId47" Type="http://schemas.openxmlformats.org/officeDocument/2006/relationships/image" Target="media/image10.jpeg"/><Relationship Id="rId48" Type="http://schemas.openxmlformats.org/officeDocument/2006/relationships/image" Target="media/image10.jpeg" TargetMode="External"/><Relationship Id="rId49" Type="http://schemas.openxmlformats.org/officeDocument/2006/relationships/header" Target="header13.xml"/><Relationship Id="rId50" Type="http://schemas.openxmlformats.org/officeDocument/2006/relationships/footer" Target="footer13.xml"/><Relationship Id="rId51" Type="http://schemas.openxmlformats.org/officeDocument/2006/relationships/header" Target="header14.xml"/><Relationship Id="rId52" Type="http://schemas.openxmlformats.org/officeDocument/2006/relationships/footer" Target="footer14.xml"/><Relationship Id="rId53" Type="http://schemas.openxmlformats.org/officeDocument/2006/relationships/image" Target="media/image11.jpeg"/><Relationship Id="rId54" Type="http://schemas.openxmlformats.org/officeDocument/2006/relationships/image" Target="media/image11.jpeg" TargetMode="External"/><Relationship Id="rId55" Type="http://schemas.openxmlformats.org/officeDocument/2006/relationships/header" Target="header15.xml"/><Relationship Id="rId56" Type="http://schemas.openxmlformats.org/officeDocument/2006/relationships/footer" Target="footer15.xml"/><Relationship Id="rId57" Type="http://schemas.openxmlformats.org/officeDocument/2006/relationships/header" Target="header16.xml"/><Relationship Id="rId58" Type="http://schemas.openxmlformats.org/officeDocument/2006/relationships/footer" Target="footer16.xml"/><Relationship Id="rId59" Type="http://schemas.openxmlformats.org/officeDocument/2006/relationships/image" Target="media/image12.jpeg"/><Relationship Id="rId60" Type="http://schemas.openxmlformats.org/officeDocument/2006/relationships/image" Target="media/image12.jpeg" TargetMode="External"/><Relationship Id="rId61" Type="http://schemas.openxmlformats.org/officeDocument/2006/relationships/header" Target="header17.xml"/><Relationship Id="rId62" Type="http://schemas.openxmlformats.org/officeDocument/2006/relationships/footer" Target="footer17.xml"/><Relationship Id="rId63" Type="http://schemas.openxmlformats.org/officeDocument/2006/relationships/image" Target="media/image13.jpeg"/><Relationship Id="rId64" Type="http://schemas.openxmlformats.org/officeDocument/2006/relationships/image" Target="media/image13.jpeg" TargetMode="External"/><Relationship Id="rId65" Type="http://schemas.openxmlformats.org/officeDocument/2006/relationships/header" Target="header18.xml"/><Relationship Id="rId66" Type="http://schemas.openxmlformats.org/officeDocument/2006/relationships/footer" Target="footer18.xml"/><Relationship Id="rId67" Type="http://schemas.openxmlformats.org/officeDocument/2006/relationships/header" Target="header19.xml"/><Relationship Id="rId68" Type="http://schemas.openxmlformats.org/officeDocument/2006/relationships/footer" Target="footer19.xml"/><Relationship Id="rId69" Type="http://schemas.openxmlformats.org/officeDocument/2006/relationships/image" Target="media/image14.jpeg"/><Relationship Id="rId70" Type="http://schemas.openxmlformats.org/officeDocument/2006/relationships/image" Target="media/image14.jpeg" TargetMode="External"/><Relationship Id="rId71" Type="http://schemas.openxmlformats.org/officeDocument/2006/relationships/header" Target="header20.xml"/><Relationship Id="rId72" Type="http://schemas.openxmlformats.org/officeDocument/2006/relationships/footer" Target="footer20.xml"/><Relationship Id="rId73" Type="http://schemas.openxmlformats.org/officeDocument/2006/relationships/header" Target="header21.xml"/><Relationship Id="rId74" Type="http://schemas.openxmlformats.org/officeDocument/2006/relationships/footer" Target="footer21.xml"/><Relationship Id="rId75" Type="http://schemas.openxmlformats.org/officeDocument/2006/relationships/image" Target="media/image15.jpeg"/><Relationship Id="rId76" Type="http://schemas.openxmlformats.org/officeDocument/2006/relationships/image" Target="media/image15.jpeg" TargetMode="External"/><Relationship Id="rId77" Type="http://schemas.openxmlformats.org/officeDocument/2006/relationships/image" Target="media/image16.png"/><Relationship Id="rId78" Type="http://schemas.openxmlformats.org/officeDocument/2006/relationships/image" Target="media/image16.png" TargetMode="External"/><Relationship Id="rId79" Type="http://schemas.openxmlformats.org/officeDocument/2006/relationships/header" Target="header22.xml"/><Relationship Id="rId80" Type="http://schemas.openxmlformats.org/officeDocument/2006/relationships/footer" Target="footer22.xml"/><Relationship Id="rId81" Type="http://schemas.openxmlformats.org/officeDocument/2006/relationships/header" Target="header23.xml"/><Relationship Id="rId82" Type="http://schemas.openxmlformats.org/officeDocument/2006/relationships/footer" Target="footer23.xml"/><Relationship Id="rId83" Type="http://schemas.openxmlformats.org/officeDocument/2006/relationships/header" Target="header24.xml"/><Relationship Id="rId84" Type="http://schemas.openxmlformats.org/officeDocument/2006/relationships/footer" Target="footer24.xml"/><Relationship Id="rId85" Type="http://schemas.openxmlformats.org/officeDocument/2006/relationships/header" Target="header25.xml"/><Relationship Id="rId86" Type="http://schemas.openxmlformats.org/officeDocument/2006/relationships/footer" Target="footer25.xml"/><Relationship Id="rId87" Type="http://schemas.openxmlformats.org/officeDocument/2006/relationships/image" Target="media/image17.jpeg"/><Relationship Id="rId88" Type="http://schemas.openxmlformats.org/officeDocument/2006/relationships/image" Target="media/image17.jpeg" TargetMode="External"/><Relationship Id="rId89" Type="http://schemas.openxmlformats.org/officeDocument/2006/relationships/header" Target="header26.xml"/><Relationship Id="rId90" Type="http://schemas.openxmlformats.org/officeDocument/2006/relationships/footer" Target="footer26.xml"/><Relationship Id="rId91" Type="http://schemas.openxmlformats.org/officeDocument/2006/relationships/header" Target="header27.xml"/><Relationship Id="rId92" Type="http://schemas.openxmlformats.org/officeDocument/2006/relationships/footer" Target="footer27.xml"/><Relationship Id="rId93" Type="http://schemas.openxmlformats.org/officeDocument/2006/relationships/header" Target="header28.xml"/><Relationship Id="rId94" Type="http://schemas.openxmlformats.org/officeDocument/2006/relationships/footer" Target="footer28.xml"/><Relationship Id="rId95" Type="http://schemas.openxmlformats.org/officeDocument/2006/relationships/image" Target="media/image18.jpeg"/><Relationship Id="rId96" Type="http://schemas.openxmlformats.org/officeDocument/2006/relationships/image" Target="media/image18.jpeg" TargetMode="External"/><Relationship Id="rId97" Type="http://schemas.openxmlformats.org/officeDocument/2006/relationships/header" Target="header29.xml"/><Relationship Id="rId98" Type="http://schemas.openxmlformats.org/officeDocument/2006/relationships/footer" Target="footer29.xml"/><Relationship Id="rId99" Type="http://schemas.openxmlformats.org/officeDocument/2006/relationships/image" Target="media/image19.jpeg"/><Relationship Id="rId100" Type="http://schemas.openxmlformats.org/officeDocument/2006/relationships/image" Target="media/image19.jpeg" TargetMode="External"/><Relationship Id="rId101" Type="http://schemas.openxmlformats.org/officeDocument/2006/relationships/image" Target="media/image20.jpeg"/><Relationship Id="rId102" Type="http://schemas.openxmlformats.org/officeDocument/2006/relationships/image" Target="media/image20.jpeg" TargetMode="External"/><Relationship Id="rId103" Type="http://schemas.openxmlformats.org/officeDocument/2006/relationships/header" Target="header30.xml"/><Relationship Id="rId104" Type="http://schemas.openxmlformats.org/officeDocument/2006/relationships/footer" Target="footer30.xml"/><Relationship Id="rId105" Type="http://schemas.openxmlformats.org/officeDocument/2006/relationships/image" Target="media/image21.jpeg"/><Relationship Id="rId106" Type="http://schemas.openxmlformats.org/officeDocument/2006/relationships/image" Target="media/image21.jpeg" TargetMode="External"/><Relationship Id="rId107" Type="http://schemas.openxmlformats.org/officeDocument/2006/relationships/header" Target="header31.xml"/><Relationship Id="rId108" Type="http://schemas.openxmlformats.org/officeDocument/2006/relationships/footer" Target="footer31.xml"/><Relationship Id="rId109" Type="http://schemas.openxmlformats.org/officeDocument/2006/relationships/header" Target="header32.xml"/><Relationship Id="rId110" Type="http://schemas.openxmlformats.org/officeDocument/2006/relationships/footer" Target="footer32.xml"/><Relationship Id="rId111" Type="http://schemas.openxmlformats.org/officeDocument/2006/relationships/header" Target="header33.xml"/><Relationship Id="rId112" Type="http://schemas.openxmlformats.org/officeDocument/2006/relationships/footer" Target="footer33.xml"/><Relationship Id="rId113" Type="http://schemas.openxmlformats.org/officeDocument/2006/relationships/image" Target="media/image22.jpeg"/><Relationship Id="rId114" Type="http://schemas.openxmlformats.org/officeDocument/2006/relationships/image" Target="media/image22.jpeg" TargetMode="External"/><Relationship Id="rId115" Type="http://schemas.openxmlformats.org/officeDocument/2006/relationships/image" Target="media/image23.png"/><Relationship Id="rId116" Type="http://schemas.openxmlformats.org/officeDocument/2006/relationships/image" Target="media/image23.png" TargetMode="External"/></Relationships>
</file>