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12D9" w:rsidRDefault="0097121D">
      <w:pPr>
        <w:pStyle w:val="Heading1"/>
        <w:jc w:val="center"/>
      </w:pPr>
      <w:bookmarkStart w:id="0" w:name="_7btltwgwispx" w:colFirst="0" w:colLast="0"/>
      <w:bookmarkEnd w:id="0"/>
      <w:r>
        <w:t xml:space="preserve">CSS 290: Career Exploration in STEM </w:t>
      </w:r>
    </w:p>
    <w:p w14:paraId="00000002" w14:textId="77777777" w:rsidR="007F12D9" w:rsidRDefault="0097121D">
      <w:pPr>
        <w:jc w:val="center"/>
      </w:pPr>
      <w:r>
        <w:t>Spring 2022</w:t>
      </w:r>
    </w:p>
    <w:p w14:paraId="00000003" w14:textId="77777777" w:rsidR="007F12D9" w:rsidRDefault="007F12D9"/>
    <w:p w14:paraId="00000004" w14:textId="77777777" w:rsidR="007F12D9" w:rsidRDefault="007F12D9"/>
    <w:p w14:paraId="00000005" w14:textId="77777777" w:rsidR="007F12D9" w:rsidRDefault="0097121D">
      <w:r>
        <w:rPr>
          <w:b/>
        </w:rPr>
        <w:t>Brief Description:</w:t>
      </w:r>
      <w:r>
        <w:t xml:space="preserve">  Addresses personal, educational, and career choices</w:t>
      </w:r>
      <w:r>
        <w:br/>
      </w:r>
      <w:r>
        <w:rPr>
          <w:b/>
        </w:rPr>
        <w:t>Credits:</w:t>
      </w:r>
      <w:r>
        <w:t xml:space="preserve"> 2-credits (using </w:t>
      </w:r>
      <w:hyperlink r:id="rId5">
        <w:r>
          <w:rPr>
            <w:color w:val="1155CC"/>
            <w:u w:val="single"/>
          </w:rPr>
          <w:t>specifications grading</w:t>
        </w:r>
      </w:hyperlink>
      <w:r>
        <w:t>)</w:t>
      </w:r>
      <w:r>
        <w:br/>
      </w:r>
      <w:r>
        <w:rPr>
          <w:b/>
        </w:rPr>
        <w:t>When:</w:t>
      </w:r>
      <w:r>
        <w:t xml:space="preserve"> Th 5:45pm-7:45pm</w:t>
      </w:r>
    </w:p>
    <w:p w14:paraId="00000006" w14:textId="77777777" w:rsidR="007F12D9" w:rsidRDefault="007F12D9"/>
    <w:p w14:paraId="00000007" w14:textId="77777777" w:rsidR="007F12D9" w:rsidRDefault="0097121D">
      <w:r>
        <w:rPr>
          <w:b/>
        </w:rPr>
        <w:t xml:space="preserve">Description: </w:t>
      </w:r>
      <w:r>
        <w:t>This course combines life/career planning, goals, resources identification, and career exploration, based on individual preferences, interests, skills, and values. Students examine their strengths, interests, and goals and use the results to research desired career and skills needed for that job. With that background, students research the best courses (minors, degree electives) to develop those skills.</w:t>
      </w:r>
    </w:p>
    <w:p w14:paraId="00000008" w14:textId="77777777" w:rsidR="007F12D9" w:rsidRDefault="0097121D">
      <w:pPr>
        <w:spacing w:before="240" w:after="120"/>
      </w:pPr>
      <w:r>
        <w:rPr>
          <w:b/>
        </w:rPr>
        <w:t>Course Learning Outcomes</w:t>
      </w:r>
      <w:r>
        <w:t>: Upon successful completion of the course, students should be able to:</w:t>
      </w:r>
    </w:p>
    <w:p w14:paraId="00000009" w14:textId="77777777" w:rsidR="007F12D9" w:rsidRDefault="0097121D">
      <w:pPr>
        <w:numPr>
          <w:ilvl w:val="0"/>
          <w:numId w:val="1"/>
        </w:numPr>
        <w:spacing w:before="40"/>
      </w:pPr>
      <w:r>
        <w:t xml:space="preserve">Identify core values to look for in future job situations and work </w:t>
      </w:r>
      <w:proofErr w:type="gramStart"/>
      <w:r>
        <w:t>environments</w:t>
      </w:r>
      <w:proofErr w:type="gramEnd"/>
    </w:p>
    <w:p w14:paraId="0000000A" w14:textId="77777777" w:rsidR="007F12D9" w:rsidRDefault="0097121D">
      <w:pPr>
        <w:numPr>
          <w:ilvl w:val="0"/>
          <w:numId w:val="1"/>
        </w:numPr>
      </w:pPr>
      <w:r>
        <w:t xml:space="preserve">Research the desired job titles that will satisfy their life </w:t>
      </w:r>
      <w:proofErr w:type="gramStart"/>
      <w:r>
        <w:t>goals</w:t>
      </w:r>
      <w:proofErr w:type="gramEnd"/>
    </w:p>
    <w:p w14:paraId="0000000B" w14:textId="77777777" w:rsidR="007F12D9" w:rsidRDefault="0097121D">
      <w:pPr>
        <w:numPr>
          <w:ilvl w:val="0"/>
          <w:numId w:val="1"/>
        </w:numPr>
      </w:pPr>
      <w:r>
        <w:t xml:space="preserve">Identify courses and extracurricular activities to develop the skills needed to best situate themselves for those </w:t>
      </w:r>
      <w:proofErr w:type="gramStart"/>
      <w:r>
        <w:t>jobs</w:t>
      </w:r>
      <w:proofErr w:type="gramEnd"/>
    </w:p>
    <w:p w14:paraId="0000000C" w14:textId="77777777" w:rsidR="007F12D9" w:rsidRDefault="0097121D">
      <w:pPr>
        <w:numPr>
          <w:ilvl w:val="0"/>
          <w:numId w:val="1"/>
        </w:numPr>
      </w:pPr>
      <w:r>
        <w:t>Research companies that match those jobs with their core values</w:t>
      </w:r>
    </w:p>
    <w:p w14:paraId="0000000D" w14:textId="77777777" w:rsidR="007F12D9" w:rsidRDefault="0097121D">
      <w:pPr>
        <w:numPr>
          <w:ilvl w:val="0"/>
          <w:numId w:val="1"/>
        </w:numPr>
        <w:spacing w:after="280"/>
      </w:pPr>
      <w:r>
        <w:t xml:space="preserve">Know what continuing research to do to find satisfying </w:t>
      </w:r>
      <w:proofErr w:type="gramStart"/>
      <w:r>
        <w:t>work</w:t>
      </w:r>
      <w:proofErr w:type="gramEnd"/>
    </w:p>
    <w:p w14:paraId="0000000E" w14:textId="77777777" w:rsidR="007F12D9" w:rsidRDefault="0097121D">
      <w:r>
        <w:rPr>
          <w:b/>
        </w:rPr>
        <w:t>Prerequisites:</w:t>
      </w:r>
      <w:r>
        <w:t xml:space="preserve">  None</w:t>
      </w:r>
    </w:p>
    <w:p w14:paraId="0000000F" w14:textId="77777777" w:rsidR="007F12D9" w:rsidRDefault="007F12D9"/>
    <w:p w14:paraId="00000010" w14:textId="77777777" w:rsidR="007F12D9" w:rsidRDefault="0097121D">
      <w:r>
        <w:rPr>
          <w:b/>
        </w:rPr>
        <w:t>Designed for:</w:t>
      </w:r>
      <w:r>
        <w:t xml:space="preserve"> </w:t>
      </w:r>
    </w:p>
    <w:p w14:paraId="00000011" w14:textId="77777777" w:rsidR="007F12D9" w:rsidRDefault="0097121D">
      <w:pPr>
        <w:numPr>
          <w:ilvl w:val="0"/>
          <w:numId w:val="2"/>
        </w:numPr>
      </w:pPr>
      <w:proofErr w:type="spellStart"/>
      <w:r>
        <w:t>Pre-major</w:t>
      </w:r>
      <w:proofErr w:type="spellEnd"/>
      <w:r>
        <w:t xml:space="preserve"> students who are still deciding which area of STEM to pursue </w:t>
      </w:r>
    </w:p>
    <w:p w14:paraId="00000012" w14:textId="77777777" w:rsidR="007F12D9" w:rsidRDefault="0097121D">
      <w:pPr>
        <w:numPr>
          <w:ilvl w:val="0"/>
          <w:numId w:val="2"/>
        </w:numPr>
      </w:pPr>
      <w:r>
        <w:t xml:space="preserve">Students enrolled in their degree program who want to create the best selection of electives and extracurricular activities to position themselves the best for their job </w:t>
      </w:r>
      <w:proofErr w:type="gramStart"/>
      <w:r>
        <w:t>search</w:t>
      </w:r>
      <w:proofErr w:type="gramEnd"/>
    </w:p>
    <w:p w14:paraId="00000013" w14:textId="77777777" w:rsidR="007F12D9" w:rsidRDefault="0097121D">
      <w:pPr>
        <w:numPr>
          <w:ilvl w:val="0"/>
          <w:numId w:val="2"/>
        </w:numPr>
      </w:pPr>
      <w:r>
        <w:t xml:space="preserve">Students who are graduating soon and need insights into their job search </w:t>
      </w:r>
      <w:proofErr w:type="gramStart"/>
      <w:r>
        <w:t>strategies</w:t>
      </w:r>
      <w:proofErr w:type="gramEnd"/>
    </w:p>
    <w:p w14:paraId="00000014" w14:textId="77777777" w:rsidR="007F12D9" w:rsidRDefault="007F12D9"/>
    <w:p w14:paraId="00000015" w14:textId="77777777" w:rsidR="007F12D9" w:rsidRDefault="0097121D">
      <w:r>
        <w:rPr>
          <w:b/>
        </w:rPr>
        <w:t>Required Book</w:t>
      </w:r>
      <w:r>
        <w:t xml:space="preserve">: Bolles, Richard N. with Katharine Brooks. </w:t>
      </w:r>
      <w:r>
        <w:rPr>
          <w:u w:val="single"/>
        </w:rPr>
        <w:t>What Color is your Parachute? Your guide to a lifetime of meaningful work and career success</w:t>
      </w:r>
      <w:r>
        <w:t>. © 2022 Ten Speed Press (shortened to WCIYP)</w:t>
      </w:r>
    </w:p>
    <w:p w14:paraId="00000016" w14:textId="77777777" w:rsidR="007F12D9" w:rsidRDefault="007F12D9"/>
    <w:p w14:paraId="00000017" w14:textId="77777777" w:rsidR="007F12D9" w:rsidRDefault="0097121D">
      <w:proofErr w:type="spellStart"/>
      <w:r>
        <w:rPr>
          <w:b/>
        </w:rPr>
        <w:t>TinyURL</w:t>
      </w:r>
      <w:proofErr w:type="spellEnd"/>
      <w:r>
        <w:rPr>
          <w:b/>
        </w:rPr>
        <w:t xml:space="preserve"> to this page:</w:t>
      </w:r>
      <w:r>
        <w:t xml:space="preserve">  </w:t>
      </w:r>
      <w:hyperlink r:id="rId6">
        <w:r>
          <w:rPr>
            <w:color w:val="1155CC"/>
            <w:u w:val="single"/>
          </w:rPr>
          <w:t>https://tinyurl.com/css290-career</w:t>
        </w:r>
      </w:hyperlink>
    </w:p>
    <w:p w14:paraId="00000018" w14:textId="77777777" w:rsidR="007F12D9" w:rsidRDefault="007F12D9"/>
    <w:p w14:paraId="00000019" w14:textId="77777777" w:rsidR="007F12D9" w:rsidRDefault="0097121D">
      <w:r>
        <w:rPr>
          <w:b/>
        </w:rPr>
        <w:t>Questions?</w:t>
      </w:r>
      <w:r>
        <w:t xml:space="preserve"> Email instructor Laurie Anderson at </w:t>
      </w:r>
      <w:hyperlink r:id="rId7">
        <w:r>
          <w:rPr>
            <w:color w:val="1155CC"/>
            <w:u w:val="single"/>
          </w:rPr>
          <w:t>lja3@uw.edu</w:t>
        </w:r>
      </w:hyperlink>
      <w:r>
        <w:t xml:space="preserve"> </w:t>
      </w:r>
    </w:p>
    <w:sectPr w:rsidR="007F12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1BE"/>
    <w:multiLevelType w:val="multilevel"/>
    <w:tmpl w:val="A6325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901BB4"/>
    <w:multiLevelType w:val="multilevel"/>
    <w:tmpl w:val="218EA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0420403">
    <w:abstractNumId w:val="0"/>
  </w:num>
  <w:num w:numId="2" w16cid:durableId="113137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D9"/>
    <w:rsid w:val="007F12D9"/>
    <w:rsid w:val="0097121D"/>
    <w:rsid w:val="00C2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C1712-6E08-48D1-9699-65833A9F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ja3@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yurl.com/css290-career" TargetMode="External"/><Relationship Id="rId5" Type="http://schemas.openxmlformats.org/officeDocument/2006/relationships/hyperlink" Target="https://ctl.humboldt.edu/stories/empowering-students-through-specs-grad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Radcliffe</dc:creator>
  <cp:lastModifiedBy>Will Radcliffe</cp:lastModifiedBy>
  <cp:revision>2</cp:revision>
  <dcterms:created xsi:type="dcterms:W3CDTF">2023-08-29T03:29:00Z</dcterms:created>
  <dcterms:modified xsi:type="dcterms:W3CDTF">2023-08-29T03:29:00Z</dcterms:modified>
</cp:coreProperties>
</file>