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0D0E" w14:textId="77777777" w:rsidR="00BA5C62" w:rsidRPr="000328DB" w:rsidRDefault="00BA5C62" w:rsidP="00BA5C62">
      <w:pPr>
        <w:spacing w:after="0"/>
        <w:jc w:val="center"/>
        <w:rPr>
          <w:rFonts w:cstheme="minorHAnsi"/>
          <w:b/>
          <w:sz w:val="40"/>
          <w:szCs w:val="32"/>
        </w:rPr>
      </w:pPr>
      <w:r w:rsidRPr="000328DB">
        <w:rPr>
          <w:rFonts w:cstheme="minorHAnsi"/>
          <w:b/>
          <w:sz w:val="40"/>
          <w:szCs w:val="32"/>
        </w:rPr>
        <w:t>University of Washington Bothell</w:t>
      </w:r>
    </w:p>
    <w:p w14:paraId="021F91C7" w14:textId="3D9CDAEA" w:rsidR="00022601" w:rsidRDefault="00BA5C62" w:rsidP="00022601">
      <w:pPr>
        <w:spacing w:after="0"/>
        <w:jc w:val="center"/>
        <w:rPr>
          <w:rFonts w:cstheme="minorHAnsi"/>
          <w:b/>
          <w:sz w:val="40"/>
          <w:szCs w:val="32"/>
        </w:rPr>
      </w:pPr>
      <w:r>
        <w:rPr>
          <w:rFonts w:cstheme="minorHAnsi"/>
          <w:b/>
          <w:sz w:val="40"/>
          <w:szCs w:val="32"/>
        </w:rPr>
        <w:t>Intramural Sports</w:t>
      </w:r>
      <w:r w:rsidR="00CA136C" w:rsidRPr="00BE1499">
        <w:rPr>
          <w:rFonts w:cstheme="minorHAnsi"/>
          <w:b/>
          <w:sz w:val="32"/>
          <w:szCs w:val="32"/>
        </w:rPr>
        <w:br/>
      </w:r>
      <w:r w:rsidR="001518E5">
        <w:rPr>
          <w:rFonts w:cstheme="minorHAnsi"/>
          <w:b/>
          <w:sz w:val="40"/>
          <w:szCs w:val="32"/>
        </w:rPr>
        <w:t>5</w:t>
      </w:r>
      <w:r w:rsidR="005E293C">
        <w:rPr>
          <w:rFonts w:cstheme="minorHAnsi"/>
          <w:b/>
          <w:sz w:val="40"/>
          <w:szCs w:val="32"/>
        </w:rPr>
        <w:t>v</w:t>
      </w:r>
      <w:r w:rsidR="001518E5">
        <w:rPr>
          <w:rFonts w:cstheme="minorHAnsi"/>
          <w:b/>
          <w:sz w:val="40"/>
          <w:szCs w:val="32"/>
        </w:rPr>
        <w:t>5</w:t>
      </w:r>
      <w:r w:rsidR="00CA136C" w:rsidRPr="00BA5C62">
        <w:rPr>
          <w:rFonts w:cstheme="minorHAnsi"/>
          <w:b/>
          <w:sz w:val="40"/>
          <w:szCs w:val="32"/>
        </w:rPr>
        <w:t xml:space="preserve"> Soccer Rules</w:t>
      </w:r>
    </w:p>
    <w:p w14:paraId="102841E8" w14:textId="77777777" w:rsidR="00022601" w:rsidRDefault="00022601" w:rsidP="00022601">
      <w:pPr>
        <w:spacing w:after="0" w:line="240" w:lineRule="auto"/>
        <w:jc w:val="center"/>
        <w:rPr>
          <w:rFonts w:eastAsia="Times New Roman" w:cstheme="minorHAnsi"/>
        </w:rPr>
      </w:pPr>
    </w:p>
    <w:p w14:paraId="706A7F77" w14:textId="77777777" w:rsidR="00022601" w:rsidRPr="00022601" w:rsidRDefault="00022601" w:rsidP="00022601">
      <w:pPr>
        <w:spacing w:after="0" w:line="240" w:lineRule="auto"/>
        <w:jc w:val="center"/>
        <w:rPr>
          <w:rFonts w:eastAsia="Times New Roman" w:cstheme="minorHAnsi"/>
        </w:rPr>
      </w:pPr>
    </w:p>
    <w:p w14:paraId="40A8E2DB" w14:textId="77777777" w:rsidR="00CA136C" w:rsidRPr="00D150C7" w:rsidRDefault="00CA136C" w:rsidP="00CA136C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D150C7">
        <w:rPr>
          <w:b/>
          <w:sz w:val="28"/>
          <w:u w:val="single"/>
        </w:rPr>
        <w:t>EQUIPMENT</w:t>
      </w:r>
    </w:p>
    <w:p w14:paraId="2A13B152" w14:textId="77777777" w:rsidR="00022601" w:rsidRDefault="00CA136C" w:rsidP="00245403">
      <w:pPr>
        <w:pStyle w:val="ListParagraph"/>
        <w:numPr>
          <w:ilvl w:val="1"/>
          <w:numId w:val="1"/>
        </w:numPr>
      </w:pPr>
      <w:r>
        <w:t>Each team is</w:t>
      </w:r>
      <w:r w:rsidR="00650605">
        <w:t xml:space="preserve"> required to wear pennies of the same color or provide their own shirts. </w:t>
      </w:r>
    </w:p>
    <w:p w14:paraId="50864E63" w14:textId="77777777" w:rsidR="00CA136C" w:rsidRDefault="00CA136C" w:rsidP="00245403">
      <w:pPr>
        <w:pStyle w:val="ListParagraph"/>
        <w:numPr>
          <w:ilvl w:val="1"/>
          <w:numId w:val="1"/>
        </w:numPr>
      </w:pPr>
      <w:r>
        <w:t>All players must wear athletic shoes. Cleats are permitted so long as they do not have metal spikes or tips.</w:t>
      </w:r>
    </w:p>
    <w:p w14:paraId="4B79FD43" w14:textId="77777777" w:rsidR="00CA136C" w:rsidRDefault="00CA136C" w:rsidP="00CA136C">
      <w:pPr>
        <w:pStyle w:val="ListParagraph"/>
        <w:numPr>
          <w:ilvl w:val="1"/>
          <w:numId w:val="1"/>
        </w:numPr>
      </w:pPr>
      <w:r>
        <w:t>Equipment which may be dangerous to another player (such as hats and bandanas) is not allowed. The supervisor/referee will determine if an article is dangerous and will ask the player to remove the article. If the player refuses, they will be asked to leave.</w:t>
      </w:r>
    </w:p>
    <w:p w14:paraId="21F5D041" w14:textId="77777777" w:rsidR="00CA136C" w:rsidRDefault="00CA136C" w:rsidP="00CA136C">
      <w:pPr>
        <w:pStyle w:val="ListParagraph"/>
        <w:numPr>
          <w:ilvl w:val="1"/>
          <w:numId w:val="1"/>
        </w:numPr>
      </w:pPr>
      <w:r>
        <w:t>Knee braces made of hard, unyielding substances covered on both sides with all edges overlapped and any other hard substances covered with at least ½ inch of slow recovery rubber or similar material will be allowed.</w:t>
      </w:r>
    </w:p>
    <w:p w14:paraId="6E430A14" w14:textId="77777777" w:rsidR="00CA136C" w:rsidRDefault="00CA136C" w:rsidP="00CA136C">
      <w:pPr>
        <w:pStyle w:val="ListParagraph"/>
        <w:numPr>
          <w:ilvl w:val="1"/>
          <w:numId w:val="1"/>
        </w:numPr>
      </w:pPr>
      <w:r>
        <w:t>Jewelry, rubber bands, chains, rings and/or earrings may not be worn. Medical alert bracelets may be taped to the body.</w:t>
      </w:r>
    </w:p>
    <w:p w14:paraId="1CE69183" w14:textId="77777777" w:rsidR="00CA136C" w:rsidRDefault="00650605" w:rsidP="00CA136C">
      <w:pPr>
        <w:pStyle w:val="ListParagraph"/>
        <w:numPr>
          <w:ilvl w:val="1"/>
          <w:numId w:val="1"/>
        </w:numPr>
      </w:pPr>
      <w:r>
        <w:t>Shin guards are not required but are encouraged. If shin guards are worn they must be covered by socks at all times.</w:t>
      </w:r>
    </w:p>
    <w:p w14:paraId="546905F6" w14:textId="77777777" w:rsidR="001A6FCD" w:rsidRPr="00D150C7" w:rsidRDefault="001A6FCD" w:rsidP="001A6FCD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D150C7">
        <w:rPr>
          <w:b/>
          <w:sz w:val="28"/>
          <w:u w:val="single"/>
        </w:rPr>
        <w:t>PLAYERS AND SUBSTITUTIONS</w:t>
      </w:r>
    </w:p>
    <w:p w14:paraId="5C16911F" w14:textId="69149D67" w:rsidR="00022601" w:rsidRDefault="00022601" w:rsidP="00022601">
      <w:pPr>
        <w:pStyle w:val="ListParagraph"/>
        <w:numPr>
          <w:ilvl w:val="1"/>
          <w:numId w:val="1"/>
        </w:numPr>
      </w:pPr>
      <w:r>
        <w:t xml:space="preserve">Team shall consist of </w:t>
      </w:r>
      <w:r w:rsidR="001518E5">
        <w:t>5</w:t>
      </w:r>
      <w:r>
        <w:t xml:space="preserve"> players (except in the case of a disqualification) with unlimited substitutions allowed. Teams must start and finish with a minimum of 3 players. Teams do not play with a designated goalkeeper.</w:t>
      </w:r>
    </w:p>
    <w:p w14:paraId="68CA3B89" w14:textId="3D2F2E1B" w:rsidR="00022601" w:rsidRDefault="0041352B" w:rsidP="00022601">
      <w:pPr>
        <w:pStyle w:val="ListParagraph"/>
        <w:numPr>
          <w:ilvl w:val="1"/>
          <w:numId w:val="1"/>
        </w:numPr>
      </w:pPr>
      <w:r>
        <w:t xml:space="preserve">Maximum roster size is </w:t>
      </w:r>
      <w:r w:rsidR="001518E5">
        <w:t>10</w:t>
      </w:r>
    </w:p>
    <w:p w14:paraId="315AD87A" w14:textId="77777777" w:rsidR="007D308E" w:rsidRPr="007D308E" w:rsidRDefault="00022601" w:rsidP="007D308E">
      <w:pPr>
        <w:pStyle w:val="ListParagraph"/>
        <w:numPr>
          <w:ilvl w:val="1"/>
          <w:numId w:val="1"/>
        </w:numPr>
      </w:pPr>
      <w:r>
        <w:t>Substitutions: Must be announced to the referee. No player may come onto the field without permission of the referee. Subs can enter the game on any dead ball.</w:t>
      </w:r>
    </w:p>
    <w:p w14:paraId="052F94C5" w14:textId="77777777" w:rsidR="007D308E" w:rsidRPr="007D308E" w:rsidRDefault="00F20844" w:rsidP="007D308E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D150C7">
        <w:rPr>
          <w:b/>
          <w:sz w:val="28"/>
          <w:u w:val="single"/>
        </w:rPr>
        <w:t>THE GAME</w:t>
      </w:r>
    </w:p>
    <w:p w14:paraId="0D6AF1E2" w14:textId="25560950" w:rsidR="007D308E" w:rsidRDefault="007D308E" w:rsidP="007D5354">
      <w:pPr>
        <w:pStyle w:val="ListParagraph"/>
        <w:numPr>
          <w:ilvl w:val="1"/>
          <w:numId w:val="1"/>
        </w:numPr>
      </w:pPr>
      <w:r>
        <w:t>Each game will consist of two 1</w:t>
      </w:r>
      <w:r w:rsidR="001518E5">
        <w:t>5</w:t>
      </w:r>
      <w:r>
        <w:t>-minute halves with a 3-minute half-time.</w:t>
      </w:r>
    </w:p>
    <w:p w14:paraId="5ACE13F0" w14:textId="77777777" w:rsidR="007D308E" w:rsidRDefault="007D308E" w:rsidP="007D5354">
      <w:pPr>
        <w:pStyle w:val="ListParagraph"/>
        <w:numPr>
          <w:ilvl w:val="1"/>
          <w:numId w:val="1"/>
        </w:numPr>
      </w:pPr>
      <w:r>
        <w:t>A coin toss will determine possession of the ball or choice of ends. The winner of the</w:t>
      </w:r>
      <w:r w:rsidR="007D5354">
        <w:t xml:space="preserve"> </w:t>
      </w:r>
      <w:r>
        <w:t>coin toss decides whether they want kickoff or choice of side to defend. At the</w:t>
      </w:r>
      <w:r w:rsidR="007D5354">
        <w:t xml:space="preserve"> </w:t>
      </w:r>
      <w:r>
        <w:t>beginning of the second half the team that did not kickoff will then do so.</w:t>
      </w:r>
    </w:p>
    <w:p w14:paraId="2EDFB7CE" w14:textId="43C42724" w:rsidR="007D308E" w:rsidRDefault="001518E5" w:rsidP="007D5354">
      <w:pPr>
        <w:pStyle w:val="ListParagraph"/>
        <w:numPr>
          <w:ilvl w:val="1"/>
          <w:numId w:val="1"/>
        </w:numPr>
      </w:pPr>
      <w:r>
        <w:t xml:space="preserve">Each team will have 1 timeout per half that will last 30 seconds </w:t>
      </w:r>
    </w:p>
    <w:p w14:paraId="579B169A" w14:textId="77777777" w:rsidR="007D308E" w:rsidRDefault="007D308E" w:rsidP="007D5354">
      <w:pPr>
        <w:pStyle w:val="ListParagraph"/>
        <w:numPr>
          <w:ilvl w:val="1"/>
          <w:numId w:val="1"/>
        </w:numPr>
      </w:pPr>
      <w:r>
        <w:t>No injury time will be added at the end, and the game is over when the clock expires.</w:t>
      </w:r>
    </w:p>
    <w:p w14:paraId="73BEF7B2" w14:textId="77777777" w:rsidR="007D308E" w:rsidRDefault="007D308E" w:rsidP="007D5354">
      <w:pPr>
        <w:pStyle w:val="ListParagraph"/>
        <w:numPr>
          <w:ilvl w:val="1"/>
          <w:numId w:val="1"/>
        </w:numPr>
      </w:pPr>
      <w:r>
        <w:t xml:space="preserve"> Starting Play: Play starts when the referee signals with a whistle. The ball may be</w:t>
      </w:r>
      <w:r w:rsidR="007D5354">
        <w:t xml:space="preserve"> </w:t>
      </w:r>
      <w:r>
        <w:t>projected forwards or backwards.</w:t>
      </w:r>
    </w:p>
    <w:p w14:paraId="00315B22" w14:textId="61DDAF8F" w:rsidR="007D5354" w:rsidRDefault="0041352B" w:rsidP="007D5354">
      <w:pPr>
        <w:pStyle w:val="ListParagraph"/>
        <w:numPr>
          <w:ilvl w:val="1"/>
          <w:numId w:val="1"/>
        </w:numPr>
      </w:pPr>
      <w:r>
        <w:t xml:space="preserve">Overtime: One </w:t>
      </w:r>
      <w:r w:rsidR="001518E5">
        <w:t>three-minute</w:t>
      </w:r>
      <w:r w:rsidR="007D308E">
        <w:t xml:space="preserve"> sudden death period will be used. First team to score</w:t>
      </w:r>
      <w:r w:rsidR="007D5354">
        <w:t xml:space="preserve"> </w:t>
      </w:r>
      <w:r w:rsidR="007D308E">
        <w:t>wins. Sides and ball will be determined by a coin flip or other method. If a winner as</w:t>
      </w:r>
      <w:r w:rsidR="007D5354">
        <w:t xml:space="preserve"> </w:t>
      </w:r>
      <w:r w:rsidR="007D308E">
        <w:t>not been determined after one period, a penalty shootout will occur.</w:t>
      </w:r>
    </w:p>
    <w:p w14:paraId="0081D763" w14:textId="77777777" w:rsidR="007D308E" w:rsidRDefault="007D308E" w:rsidP="007D5354">
      <w:pPr>
        <w:pStyle w:val="ListParagraph"/>
        <w:numPr>
          <w:ilvl w:val="2"/>
          <w:numId w:val="1"/>
        </w:numPr>
      </w:pPr>
      <w:r>
        <w:t>Penalty shootouts will consist of a series of 1v1 penalty kicks between teams.</w:t>
      </w:r>
      <w:r w:rsidR="007D5354">
        <w:t xml:space="preserve"> </w:t>
      </w:r>
      <w:r w:rsidR="0041352B">
        <w:t xml:space="preserve">Each team will be given 3 attempts. Add additional rounds if needed. The first team to win a round will be the winner. </w:t>
      </w:r>
    </w:p>
    <w:p w14:paraId="10308EA4" w14:textId="77777777" w:rsidR="007D308E" w:rsidRDefault="007D308E" w:rsidP="007D5354">
      <w:pPr>
        <w:pStyle w:val="ListParagraph"/>
        <w:numPr>
          <w:ilvl w:val="1"/>
          <w:numId w:val="1"/>
        </w:numPr>
      </w:pPr>
      <w:r>
        <w:lastRenderedPageBreak/>
        <w:t>Mercy Rule: If a team is up by 10 or more goals by h</w:t>
      </w:r>
      <w:r w:rsidR="007D5354">
        <w:t xml:space="preserve">alftime the game will end. If a </w:t>
      </w:r>
      <w:r>
        <w:t>team is up by</w:t>
      </w:r>
      <w:r w:rsidR="0041352B">
        <w:t xml:space="preserve"> more than</w:t>
      </w:r>
      <w:r>
        <w:t xml:space="preserve"> 5 goals within last 3 minutes, the game will end</w:t>
      </w:r>
    </w:p>
    <w:p w14:paraId="31DCE8BB" w14:textId="77777777" w:rsidR="007D5354" w:rsidRPr="003463C7" w:rsidRDefault="007D308E" w:rsidP="007D5354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Goalie Play</w:t>
      </w:r>
    </w:p>
    <w:p w14:paraId="02D9211C" w14:textId="77777777" w:rsidR="007D308E" w:rsidRDefault="007D308E" w:rsidP="007D5354">
      <w:pPr>
        <w:pStyle w:val="ListParagraph"/>
        <w:numPr>
          <w:ilvl w:val="1"/>
          <w:numId w:val="1"/>
        </w:numPr>
      </w:pPr>
      <w:r>
        <w:t>Teams will not play with a designated goalkeeper. Teams can choose to place a defender in</w:t>
      </w:r>
      <w:r w:rsidR="007D5354">
        <w:t xml:space="preserve"> </w:t>
      </w:r>
      <w:r>
        <w:t>the goal position, but this player will be restrained to the same rules as a normal field player.</w:t>
      </w:r>
    </w:p>
    <w:p w14:paraId="5ED7D41C" w14:textId="77777777" w:rsidR="007D5354" w:rsidRPr="003463C7" w:rsidRDefault="007D308E" w:rsidP="007D5354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Penalty Kicks</w:t>
      </w:r>
    </w:p>
    <w:p w14:paraId="18F12512" w14:textId="77777777" w:rsidR="003463C7" w:rsidRDefault="007D308E" w:rsidP="003463C7">
      <w:pPr>
        <w:pStyle w:val="ListParagraph"/>
        <w:numPr>
          <w:ilvl w:val="1"/>
          <w:numId w:val="1"/>
        </w:numPr>
      </w:pPr>
      <w:r>
        <w:t>A penalty kick shall be awarded when a foul, which ordinarily results in the</w:t>
      </w:r>
      <w:r w:rsidR="007D5354">
        <w:t xml:space="preserve"> </w:t>
      </w:r>
      <w:r>
        <w:t>awarding of a direct free kick, occurs within the offending team’s goal box.</w:t>
      </w:r>
    </w:p>
    <w:p w14:paraId="7627E76C" w14:textId="77777777" w:rsidR="007D308E" w:rsidRDefault="007D308E" w:rsidP="003463C7">
      <w:pPr>
        <w:pStyle w:val="ListParagraph"/>
        <w:numPr>
          <w:ilvl w:val="2"/>
          <w:numId w:val="1"/>
        </w:numPr>
      </w:pPr>
      <w:r>
        <w:t>Penalty kicks will be taken from the center line, with no defense or</w:t>
      </w:r>
      <w:r w:rsidR="007D5354">
        <w:t xml:space="preserve"> </w:t>
      </w:r>
      <w:r>
        <w:t>goalkeeper. The kicker has one attempt to shoot from the center line. This</w:t>
      </w:r>
      <w:r w:rsidR="007D5354">
        <w:t xml:space="preserve"> </w:t>
      </w:r>
      <w:r>
        <w:t xml:space="preserve">is not a live ball. Upon a score, the defense will </w:t>
      </w:r>
      <w:proofErr w:type="spellStart"/>
      <w:r>
        <w:t>kickoff</w:t>
      </w:r>
      <w:proofErr w:type="spellEnd"/>
      <w:r>
        <w:t>. Upon a miss, the</w:t>
      </w:r>
      <w:r w:rsidR="007D5354">
        <w:t xml:space="preserve"> </w:t>
      </w:r>
      <w:r>
        <w:t>defense will take a goal kick.</w:t>
      </w:r>
    </w:p>
    <w:p w14:paraId="73E609CD" w14:textId="77777777" w:rsidR="003463C7" w:rsidRPr="003463C7" w:rsidRDefault="007D308E" w:rsidP="003463C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Throw in</w:t>
      </w:r>
    </w:p>
    <w:p w14:paraId="5B12E925" w14:textId="77777777" w:rsidR="007D308E" w:rsidRDefault="007D308E" w:rsidP="003463C7">
      <w:pPr>
        <w:pStyle w:val="ListParagraph"/>
        <w:numPr>
          <w:ilvl w:val="1"/>
          <w:numId w:val="1"/>
        </w:numPr>
      </w:pPr>
      <w:r>
        <w:t>All throw-ins will be in the form of a kick.</w:t>
      </w:r>
    </w:p>
    <w:p w14:paraId="7F870B07" w14:textId="77777777" w:rsidR="003463C7" w:rsidRPr="003463C7" w:rsidRDefault="007D308E" w:rsidP="003463C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Free Kicks</w:t>
      </w:r>
    </w:p>
    <w:p w14:paraId="7ABEFC88" w14:textId="77777777" w:rsidR="003463C7" w:rsidRDefault="007D308E" w:rsidP="003463C7">
      <w:pPr>
        <w:pStyle w:val="ListParagraph"/>
        <w:numPr>
          <w:ilvl w:val="1"/>
          <w:numId w:val="1"/>
        </w:numPr>
      </w:pPr>
      <w:r>
        <w:t>All free kicks, drop balls, indirect/direct kicks, shall be awarded in the same fashion as</w:t>
      </w:r>
      <w:r w:rsidR="007D5354">
        <w:t xml:space="preserve"> </w:t>
      </w:r>
      <w:r>
        <w:t>Outdoor Soccer.</w:t>
      </w:r>
    </w:p>
    <w:p w14:paraId="0BEAEA51" w14:textId="77777777" w:rsidR="003463C7" w:rsidRPr="005E293C" w:rsidRDefault="007D308E" w:rsidP="003463C7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E293C">
        <w:rPr>
          <w:b/>
          <w:sz w:val="28"/>
          <w:szCs w:val="28"/>
          <w:u w:val="single"/>
        </w:rPr>
        <w:t>Slide Tackles</w:t>
      </w:r>
    </w:p>
    <w:p w14:paraId="4E2BD11C" w14:textId="77777777" w:rsidR="003463C7" w:rsidRDefault="007D308E" w:rsidP="003463C7">
      <w:pPr>
        <w:pStyle w:val="ListParagraph"/>
        <w:numPr>
          <w:ilvl w:val="1"/>
          <w:numId w:val="1"/>
        </w:numPr>
      </w:pPr>
      <w:r>
        <w:t>Slide tackles are illegal in Intramural Soccer.</w:t>
      </w:r>
    </w:p>
    <w:p w14:paraId="0201F50B" w14:textId="77777777" w:rsidR="007D308E" w:rsidRDefault="007D308E" w:rsidP="003463C7">
      <w:pPr>
        <w:pStyle w:val="ListParagraph"/>
        <w:numPr>
          <w:ilvl w:val="1"/>
          <w:numId w:val="1"/>
        </w:numPr>
      </w:pPr>
      <w:r>
        <w:t>Slide tackles are left up to the official's discretion as to whether or not the tackle will</w:t>
      </w:r>
      <w:r w:rsidR="007D5354">
        <w:t xml:space="preserve"> </w:t>
      </w:r>
      <w:r>
        <w:t>warrant a yellow card, red card, free kick, or no call. Example: If there is no one</w:t>
      </w:r>
      <w:r w:rsidR="007D5354">
        <w:t xml:space="preserve"> </w:t>
      </w:r>
      <w:r>
        <w:t>around and the player is making a play for the ball it could be considered a no call. If</w:t>
      </w:r>
      <w:r w:rsidR="007D5354">
        <w:t xml:space="preserve"> </w:t>
      </w:r>
      <w:r>
        <w:t>contact is made or a near miss occurs (official’s discretion), it will be considered a</w:t>
      </w:r>
      <w:r w:rsidR="007D5354">
        <w:t xml:space="preserve"> </w:t>
      </w:r>
      <w:r>
        <w:t>slide tackle with the possibility of yellow or red card without warning</w:t>
      </w:r>
      <w:r w:rsidR="003463C7">
        <w:t>.</w:t>
      </w:r>
    </w:p>
    <w:p w14:paraId="2022609E" w14:textId="77777777" w:rsidR="003463C7" w:rsidRPr="003463C7" w:rsidRDefault="007D308E" w:rsidP="003463C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Cards</w:t>
      </w:r>
    </w:p>
    <w:p w14:paraId="61E15B06" w14:textId="77777777" w:rsidR="007D308E" w:rsidRDefault="007D308E" w:rsidP="003463C7">
      <w:pPr>
        <w:pStyle w:val="ListParagraph"/>
        <w:numPr>
          <w:ilvl w:val="1"/>
          <w:numId w:val="1"/>
        </w:numPr>
      </w:pPr>
      <w:r>
        <w:t>Yellow and red cards will be administered with the same regulations as Outdoor</w:t>
      </w:r>
      <w:r w:rsidR="007D5354">
        <w:t xml:space="preserve"> </w:t>
      </w:r>
      <w:r>
        <w:t>Soccer.</w:t>
      </w:r>
    </w:p>
    <w:p w14:paraId="1D6DECEB" w14:textId="77777777" w:rsidR="003463C7" w:rsidRPr="003463C7" w:rsidRDefault="007D308E" w:rsidP="003463C7">
      <w:pPr>
        <w:pStyle w:val="ListParagraph"/>
        <w:numPr>
          <w:ilvl w:val="0"/>
          <w:numId w:val="1"/>
        </w:numPr>
        <w:rPr>
          <w:b/>
          <w:sz w:val="28"/>
          <w:u w:val="single"/>
        </w:rPr>
      </w:pPr>
      <w:r w:rsidRPr="003463C7">
        <w:rPr>
          <w:b/>
          <w:sz w:val="28"/>
          <w:u w:val="single"/>
        </w:rPr>
        <w:t>Player/Manager/Coach/Spectators Conduct</w:t>
      </w:r>
    </w:p>
    <w:p w14:paraId="1D26B0E4" w14:textId="77777777" w:rsidR="003463C7" w:rsidRDefault="007D308E" w:rsidP="003463C7">
      <w:pPr>
        <w:pStyle w:val="ListParagraph"/>
        <w:numPr>
          <w:ilvl w:val="1"/>
          <w:numId w:val="1"/>
        </w:numPr>
      </w:pPr>
      <w:r>
        <w:t>Anyone on site may be assessed unsportsmanlike penalties based off their actions or</w:t>
      </w:r>
      <w:r w:rsidR="007D5354">
        <w:t xml:space="preserve"> </w:t>
      </w:r>
      <w:r>
        <w:t>behavior by an official or supervisor before, during, and after a game.</w:t>
      </w:r>
    </w:p>
    <w:p w14:paraId="705CD32C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Any attempt to strike, punch, or kick another player is considered fighting and will</w:t>
      </w:r>
      <w:r w:rsidR="007D5354">
        <w:t xml:space="preserve"> </w:t>
      </w:r>
      <w:r>
        <w:t>result in the ejection of the player, even if the attempt is not successful.</w:t>
      </w:r>
    </w:p>
    <w:p w14:paraId="341E2F9A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Bench personnel who leave the bench area during an altercation will be ejected</w:t>
      </w:r>
      <w:r w:rsidR="007D5354">
        <w:t xml:space="preserve"> </w:t>
      </w:r>
      <w:r>
        <w:t>from the game.</w:t>
      </w:r>
    </w:p>
    <w:p w14:paraId="05150117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Teams may designate a coach who is responsible for communicating with the</w:t>
      </w:r>
      <w:r w:rsidR="007D5354">
        <w:t xml:space="preserve"> </w:t>
      </w:r>
      <w:r w:rsidR="003463C7">
        <w:t xml:space="preserve">officials. Only the manager </w:t>
      </w:r>
      <w:r>
        <w:t>is allowed to address the officials during play.</w:t>
      </w:r>
    </w:p>
    <w:p w14:paraId="11D7702D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The referee's decision will be final. Continued complaining, cursing, and arguing will</w:t>
      </w:r>
      <w:r w:rsidR="007D5354">
        <w:t xml:space="preserve"> </w:t>
      </w:r>
      <w:r>
        <w:t>not be tolerated.</w:t>
      </w:r>
    </w:p>
    <w:p w14:paraId="10F73742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Any individual having been assessed two yellow cards as a result of</w:t>
      </w:r>
      <w:r w:rsidR="007D5354">
        <w:t xml:space="preserve"> </w:t>
      </w:r>
      <w:r>
        <w:t>unsportsmanlike action will be ejected from the game</w:t>
      </w:r>
    </w:p>
    <w:p w14:paraId="770F8855" w14:textId="77777777" w:rsidR="003463C7" w:rsidRDefault="007D308E" w:rsidP="003463C7">
      <w:pPr>
        <w:pStyle w:val="ListParagraph"/>
        <w:numPr>
          <w:ilvl w:val="1"/>
          <w:numId w:val="1"/>
        </w:numPr>
        <w:spacing w:after="0"/>
      </w:pPr>
      <w:r>
        <w:t>Any team receiving 3 yellow cards on 3 different players, or two red cards/ejections</w:t>
      </w:r>
      <w:r w:rsidR="007D5354">
        <w:t xml:space="preserve"> </w:t>
      </w:r>
      <w:r>
        <w:t>as a result of unsportsmanlike action will immediately forfeit their game and the</w:t>
      </w:r>
      <w:r w:rsidR="007D5354">
        <w:t xml:space="preserve"> </w:t>
      </w:r>
      <w:r>
        <w:t xml:space="preserve">team will be suspended from further play until they meet with the </w:t>
      </w:r>
      <w:r w:rsidR="007D5354">
        <w:t>Program Manager</w:t>
      </w:r>
      <w:r>
        <w:t>.</w:t>
      </w:r>
    </w:p>
    <w:p w14:paraId="29EE2F46" w14:textId="77777777" w:rsidR="00912FB7" w:rsidRPr="00912FB7" w:rsidRDefault="007D308E" w:rsidP="003463C7">
      <w:pPr>
        <w:pStyle w:val="ListParagraph"/>
        <w:numPr>
          <w:ilvl w:val="1"/>
          <w:numId w:val="1"/>
        </w:numPr>
        <w:spacing w:after="0"/>
      </w:pPr>
      <w:r>
        <w:t>Once an individual is ejected, they must leave the facility immediately.</w:t>
      </w:r>
    </w:p>
    <w:sectPr w:rsidR="00912FB7" w:rsidRPr="00912FB7" w:rsidSect="00CA136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1818" w14:textId="77777777" w:rsidR="00FC0120" w:rsidRDefault="00FC0120" w:rsidP="00FC0120">
      <w:pPr>
        <w:spacing w:after="0" w:line="240" w:lineRule="auto"/>
      </w:pPr>
      <w:r>
        <w:separator/>
      </w:r>
    </w:p>
  </w:endnote>
  <w:endnote w:type="continuationSeparator" w:id="0">
    <w:p w14:paraId="0AD350D4" w14:textId="77777777" w:rsidR="00FC0120" w:rsidRDefault="00FC0120" w:rsidP="00FC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4ABF" w14:textId="77777777" w:rsidR="00A02C6D" w:rsidRDefault="00A02C6D" w:rsidP="00A02C6D">
    <w:pPr>
      <w:pStyle w:val="Footer"/>
      <w:jc w:val="center"/>
      <w:rPr>
        <w:sz w:val="18"/>
      </w:rPr>
    </w:pPr>
    <w:r w:rsidRPr="00A02C6D">
      <w:rPr>
        <w:sz w:val="18"/>
      </w:rPr>
      <w:t>Any rule not mentioned in the following will be governed by National Federation of State High School Association rules.</w:t>
    </w:r>
  </w:p>
  <w:p w14:paraId="0B543F35" w14:textId="77777777" w:rsidR="00A02C6D" w:rsidRDefault="00A02C6D" w:rsidP="00FC0120">
    <w:pPr>
      <w:pStyle w:val="Footer"/>
      <w:jc w:val="right"/>
      <w:rPr>
        <w:sz w:val="18"/>
      </w:rPr>
    </w:pPr>
  </w:p>
  <w:p w14:paraId="59CFF0A9" w14:textId="19507211" w:rsidR="00986F18" w:rsidRDefault="00BA5C62" w:rsidP="00986F18">
    <w:pPr>
      <w:pStyle w:val="Footer"/>
      <w:jc w:val="right"/>
    </w:pPr>
    <w:r>
      <w:t xml:space="preserve">Revised </w:t>
    </w:r>
    <w:r w:rsidR="00986F18">
      <w:t>January</w:t>
    </w:r>
    <w:r w:rsidR="00FC0120" w:rsidRPr="00FC0120">
      <w:t xml:space="preserve"> 20</w:t>
    </w:r>
    <w:r w:rsidR="00082280">
      <w:t>2</w:t>
    </w:r>
    <w:r w:rsidR="00986F1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56CA" w14:textId="77777777" w:rsidR="00FC0120" w:rsidRDefault="00FC0120" w:rsidP="00FC0120">
      <w:pPr>
        <w:spacing w:after="0" w:line="240" w:lineRule="auto"/>
      </w:pPr>
      <w:r>
        <w:separator/>
      </w:r>
    </w:p>
  </w:footnote>
  <w:footnote w:type="continuationSeparator" w:id="0">
    <w:p w14:paraId="6FEC6279" w14:textId="77777777" w:rsidR="00FC0120" w:rsidRDefault="00FC0120" w:rsidP="00FC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4E41" w14:textId="77777777" w:rsidR="00BA5C62" w:rsidRDefault="00082280" w:rsidP="00082280">
    <w:pPr>
      <w:pStyle w:val="Header"/>
      <w:jc w:val="center"/>
    </w:pPr>
    <w:r>
      <w:rPr>
        <w:noProof/>
      </w:rPr>
      <w:drawing>
        <wp:inline distT="0" distB="0" distL="0" distR="0" wp14:anchorId="3D3204DD" wp14:editId="42F177E3">
          <wp:extent cx="16002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038" cy="801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68D"/>
    <w:multiLevelType w:val="hybridMultilevel"/>
    <w:tmpl w:val="6EFAD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24BE"/>
    <w:multiLevelType w:val="hybridMultilevel"/>
    <w:tmpl w:val="D1FEB1B4"/>
    <w:lvl w:ilvl="0" w:tplc="B6068E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029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A045C3"/>
    <w:multiLevelType w:val="hybridMultilevel"/>
    <w:tmpl w:val="5E821572"/>
    <w:lvl w:ilvl="0" w:tplc="BA1A2D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A68AB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2142E"/>
    <w:multiLevelType w:val="hybridMultilevel"/>
    <w:tmpl w:val="41C805D6"/>
    <w:lvl w:ilvl="0" w:tplc="DBB6939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61464B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531E9B"/>
    <w:multiLevelType w:val="hybridMultilevel"/>
    <w:tmpl w:val="91F286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2819"/>
    <w:multiLevelType w:val="hybridMultilevel"/>
    <w:tmpl w:val="9DDCA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63AF24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0243A"/>
    <w:multiLevelType w:val="hybridMultilevel"/>
    <w:tmpl w:val="8A2C6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48F1"/>
    <w:multiLevelType w:val="hybridMultilevel"/>
    <w:tmpl w:val="2C1CB0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61464B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023C79"/>
    <w:multiLevelType w:val="hybridMultilevel"/>
    <w:tmpl w:val="BED47ECC"/>
    <w:lvl w:ilvl="0" w:tplc="00EC9AD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6C"/>
    <w:rsid w:val="00012AD4"/>
    <w:rsid w:val="00022601"/>
    <w:rsid w:val="00071D90"/>
    <w:rsid w:val="00082280"/>
    <w:rsid w:val="000B2F68"/>
    <w:rsid w:val="001204E0"/>
    <w:rsid w:val="001518E5"/>
    <w:rsid w:val="001A6FCD"/>
    <w:rsid w:val="0030115E"/>
    <w:rsid w:val="003463C7"/>
    <w:rsid w:val="00362732"/>
    <w:rsid w:val="003919DF"/>
    <w:rsid w:val="003948EE"/>
    <w:rsid w:val="0041352B"/>
    <w:rsid w:val="00444FE2"/>
    <w:rsid w:val="004469AA"/>
    <w:rsid w:val="004511D1"/>
    <w:rsid w:val="004F1003"/>
    <w:rsid w:val="005619B6"/>
    <w:rsid w:val="005639BD"/>
    <w:rsid w:val="005E293C"/>
    <w:rsid w:val="0063042F"/>
    <w:rsid w:val="00650605"/>
    <w:rsid w:val="006748AC"/>
    <w:rsid w:val="006A0A25"/>
    <w:rsid w:val="006C42E2"/>
    <w:rsid w:val="00745316"/>
    <w:rsid w:val="007D308E"/>
    <w:rsid w:val="007D5354"/>
    <w:rsid w:val="008D7B84"/>
    <w:rsid w:val="00912FB7"/>
    <w:rsid w:val="00971E0F"/>
    <w:rsid w:val="00986F18"/>
    <w:rsid w:val="00A02C6D"/>
    <w:rsid w:val="00A3285A"/>
    <w:rsid w:val="00A77D27"/>
    <w:rsid w:val="00B47673"/>
    <w:rsid w:val="00BA5C62"/>
    <w:rsid w:val="00CA136C"/>
    <w:rsid w:val="00D150C7"/>
    <w:rsid w:val="00DA0C43"/>
    <w:rsid w:val="00DA1077"/>
    <w:rsid w:val="00DD17E0"/>
    <w:rsid w:val="00E109D7"/>
    <w:rsid w:val="00E114C2"/>
    <w:rsid w:val="00E16348"/>
    <w:rsid w:val="00F20844"/>
    <w:rsid w:val="00F83DDF"/>
    <w:rsid w:val="00FC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4502D6"/>
  <w15:docId w15:val="{67641F8A-763E-4E25-BFC8-2C3A5FB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9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120"/>
  </w:style>
  <w:style w:type="paragraph" w:styleId="Footer">
    <w:name w:val="footer"/>
    <w:basedOn w:val="Normal"/>
    <w:link w:val="FooterChar"/>
    <w:uiPriority w:val="99"/>
    <w:unhideWhenUsed/>
    <w:rsid w:val="00FC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D2E9-87D5-42F0-8889-E9E5C11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Brown</dc:creator>
  <cp:lastModifiedBy>Matthew Cooley</cp:lastModifiedBy>
  <cp:revision>8</cp:revision>
  <cp:lastPrinted>2023-02-15T18:36:00Z</cp:lastPrinted>
  <dcterms:created xsi:type="dcterms:W3CDTF">2017-11-09T20:35:00Z</dcterms:created>
  <dcterms:modified xsi:type="dcterms:W3CDTF">2023-02-15T18:46:00Z</dcterms:modified>
</cp:coreProperties>
</file>